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972BF9" w:rsidP="00972BF9">
      <w:pPr>
        <w:rPr>
          <w:lang w:bidi="ar-EG"/>
        </w:rPr>
      </w:pPr>
      <w:r w:rsidRPr="00181777">
        <w:rPr>
          <w:rFonts w:ascii="Simplified Arabic" w:hAnsi="Simplified Arabic" w:cs="Simplified Arabic"/>
          <w:sz w:val="28"/>
          <w:szCs w:val="28"/>
          <w:rtl/>
          <w:lang w:bidi="ar-EG"/>
        </w:rPr>
        <w:t>اهتم هذا البحث بدراسة مبدأ ترومان واثره في السياسة الخارجية الامريكية 1948-1953 .قسم البحث الى ثلاث مباحث . درس الاول الاقتصاد الامريكي في تلك المدة ، في حين تناول المبحث الثاني السياسة الخارجية الامريكية . اما المبحث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8724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56B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D3D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81777">
        <w:rPr>
          <w:rFonts w:ascii="Simplified Arabic" w:hAnsi="Simplified Arabic" w:cs="Simplified Arabic"/>
          <w:sz w:val="28"/>
          <w:szCs w:val="28"/>
          <w:rtl/>
          <w:lang w:bidi="ar-EG"/>
        </w:rPr>
        <w:t>الثالث فدرس مبدأ ترومان واثره السياسي والاقتصادي بالعالم .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3DD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2BF9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6</cp:revision>
  <dcterms:created xsi:type="dcterms:W3CDTF">2025-08-07T07:22:00Z</dcterms:created>
  <dcterms:modified xsi:type="dcterms:W3CDTF">2025-08-07T07:54:00Z</dcterms:modified>
</cp:coreProperties>
</file>