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46185" w:rsidRDefault="00BB54E3" w:rsidP="00C46185">
      <w:pPr>
        <w:tabs>
          <w:tab w:val="left" w:pos="5854"/>
        </w:tabs>
        <w:ind w:left="-1192" w:right="-1276"/>
        <w:rPr>
          <w:rFonts w:asciiTheme="majorBidi" w:eastAsia="Times New Roman" w:hAnsiTheme="majorBidi" w:cstheme="majorBidi"/>
          <w:b/>
          <w:bCs/>
          <w:sz w:val="28"/>
          <w:szCs w:val="28"/>
        </w:rPr>
        <w:sectPr w:rsidR="00C46185" w:rsidSect="00633B19">
          <w:footerReference w:type="default" r:id="rId8"/>
          <w:pgSz w:w="11906" w:h="16838"/>
          <w:pgMar w:top="567" w:right="1800" w:bottom="567" w:left="1800" w:header="708" w:footer="708" w:gutter="0"/>
          <w:cols w:space="708"/>
          <w:bidi/>
          <w:rtlGutter/>
          <w:docGrid w:linePitch="360"/>
        </w:sectPr>
      </w:pPr>
      <w:r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91008" behindDoc="0" locked="0" layoutInCell="1" allowOverlap="1">
                <wp:simplePos x="0" y="0"/>
                <wp:positionH relativeFrom="column">
                  <wp:posOffset>3237684</wp:posOffset>
                </wp:positionH>
                <wp:positionV relativeFrom="paragraph">
                  <wp:posOffset>5829391</wp:posOffset>
                </wp:positionV>
                <wp:extent cx="2278380" cy="1323975"/>
                <wp:effectExtent l="0" t="0" r="0" b="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8380" cy="1323975"/>
                        </a:xfrm>
                        <a:prstGeom prst="rect">
                          <a:avLst/>
                        </a:prstGeom>
                        <a:noFill/>
                        <a:ln w="9525">
                          <a:noFill/>
                          <a:miter lim="800000"/>
                          <a:headEnd/>
                          <a:tailEnd/>
                        </a:ln>
                      </wps:spPr>
                      <wps:txbx>
                        <w:txbxContent>
                          <w:p w:rsidR="00B067C4" w:rsidRPr="006D0361" w:rsidRDefault="00BB54E3" w:rsidP="00C46185">
                            <w:pPr>
                              <w:jc w:val="center"/>
                              <w:rPr>
                                <w:rFonts w:asciiTheme="majorBidi" w:hAnsiTheme="majorBidi" w:cstheme="majorBidi"/>
                                <w:b/>
                                <w:bCs/>
                                <w:color w:val="FF0000"/>
                                <w:sz w:val="28"/>
                                <w:szCs w:val="28"/>
                                <w:rtl/>
                              </w:rPr>
                            </w:pPr>
                            <w:r w:rsidRPr="006D0361">
                              <w:rPr>
                                <w:rFonts w:asciiTheme="majorBidi" w:hAnsiTheme="majorBidi" w:cstheme="majorBidi"/>
                                <w:b/>
                                <w:bCs/>
                                <w:color w:val="FF0000"/>
                                <w:sz w:val="28"/>
                                <w:szCs w:val="28"/>
                                <w:rtl/>
                              </w:rPr>
                              <w:t>الباحثين</w:t>
                            </w:r>
                          </w:p>
                          <w:p w:rsidR="00B067C4" w:rsidRDefault="00BB54E3"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علاء حسن قرطاس</w:t>
                            </w:r>
                          </w:p>
                          <w:p w:rsidR="00B067C4" w:rsidRDefault="00BB54E3"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صادق راضي محيسن</w:t>
                            </w:r>
                          </w:p>
                          <w:p w:rsidR="00B067C4" w:rsidRPr="003A14FD" w:rsidRDefault="00BB54E3"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سجاد رياض كاظم</w:t>
                            </w:r>
                          </w:p>
                          <w:p w:rsidR="00B067C4" w:rsidRDefault="00B067C4" w:rsidP="00C46185">
                            <w:pPr>
                              <w:jc w:val="cente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مربع نص 2" o:spid="_x0000_s1025" type="#_x0000_t202" style="width:179.4pt;height:104.25pt;margin-top:459pt;margin-left:254.95pt;flip:x;mso-height-percent:0;mso-height-relative:margin;mso-width-percent:0;mso-width-relative:margin;mso-wrap-distance-bottom:0;mso-wrap-distance-left:9pt;mso-wrap-distance-right:9pt;mso-wrap-distance-top:0;mso-wrap-style:square;position:absolute;v-text-anchor:top;visibility:visible;z-index:251693056" filled="f" stroked="f">
                <v:textbox>
                  <w:txbxContent>
                    <w:p w:rsidR="00B067C4" w:rsidRPr="006D0361" w:rsidP="00C46185">
                      <w:pPr>
                        <w:jc w:val="center"/>
                        <w:rPr>
                          <w:rFonts w:asciiTheme="majorBidi" w:hAnsiTheme="majorBidi" w:cstheme="majorBidi"/>
                          <w:b/>
                          <w:bCs/>
                          <w:color w:val="FF0000"/>
                          <w:sz w:val="28"/>
                          <w:szCs w:val="28"/>
                          <w:rtl/>
                        </w:rPr>
                      </w:pPr>
                      <w:r w:rsidRPr="006D0361">
                        <w:rPr>
                          <w:rFonts w:asciiTheme="majorBidi" w:hAnsiTheme="majorBidi" w:cstheme="majorBidi"/>
                          <w:b/>
                          <w:bCs/>
                          <w:color w:val="FF0000"/>
                          <w:sz w:val="28"/>
                          <w:szCs w:val="28"/>
                          <w:rtl/>
                        </w:rPr>
                        <w:t>الباحثين</w:t>
                      </w:r>
                    </w:p>
                    <w:p w:rsidR="00B067C4"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علاء حسن قرطاس</w:t>
                      </w:r>
                    </w:p>
                    <w:p w:rsidR="00B067C4"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صادق راضي محيسن</w:t>
                      </w:r>
                    </w:p>
                    <w:p w:rsidR="00B067C4" w:rsidRPr="003A14FD"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سجاد رياض كاظم</w:t>
                      </w:r>
                    </w:p>
                    <w:p w:rsidR="00B067C4" w:rsidP="00C46185">
                      <w:pPr>
                        <w:jc w:val="center"/>
                      </w:pPr>
                    </w:p>
                  </w:txbxContent>
                </v:textbox>
              </v:shape>
            </w:pict>
          </mc:Fallback>
        </mc:AlternateContent>
      </w:r>
      <w:r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-482600</wp:posOffset>
                </wp:positionH>
                <wp:positionV relativeFrom="paragraph">
                  <wp:posOffset>5996305</wp:posOffset>
                </wp:positionV>
                <wp:extent cx="2278380" cy="1323975"/>
                <wp:effectExtent l="0" t="0" r="0" b="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8380" cy="1323975"/>
                        </a:xfrm>
                        <a:prstGeom prst="rect">
                          <a:avLst/>
                        </a:prstGeom>
                        <a:noFill/>
                        <a:ln w="9525">
                          <a:noFill/>
                          <a:miter lim="800000"/>
                          <a:headEnd/>
                          <a:tailEnd/>
                        </a:ln>
                      </wps:spPr>
                      <wps:txbx>
                        <w:txbxContent>
                          <w:p w:rsidR="00770982" w:rsidRPr="006D0361" w:rsidRDefault="00BB54E3" w:rsidP="00C46185">
                            <w:pPr>
                              <w:jc w:val="center"/>
                              <w:rPr>
                                <w:rFonts w:asciiTheme="majorBidi" w:hAnsiTheme="majorBidi" w:cstheme="majorBidi"/>
                                <w:b/>
                                <w:bCs/>
                                <w:color w:val="FF0000"/>
                                <w:sz w:val="28"/>
                                <w:szCs w:val="28"/>
                                <w:rtl/>
                              </w:rPr>
                            </w:pPr>
                            <w:r w:rsidRPr="006D0361">
                              <w:rPr>
                                <w:rFonts w:asciiTheme="majorBidi" w:hAnsiTheme="majorBidi" w:cstheme="majorBidi"/>
                                <w:b/>
                                <w:bCs/>
                                <w:color w:val="FF0000"/>
                                <w:sz w:val="28"/>
                                <w:szCs w:val="28"/>
                                <w:rtl/>
                              </w:rPr>
                              <w:t>با</w:t>
                            </w:r>
                            <w:r w:rsidR="00EC1777" w:rsidRPr="006D0361">
                              <w:rPr>
                                <w:rFonts w:asciiTheme="majorBidi" w:hAnsiTheme="majorBidi" w:cstheme="majorBidi"/>
                                <w:b/>
                                <w:bCs/>
                                <w:color w:val="FF0000"/>
                                <w:sz w:val="28"/>
                                <w:szCs w:val="28"/>
                                <w:rtl/>
                              </w:rPr>
                              <w:t>شرف</w:t>
                            </w:r>
                          </w:p>
                          <w:p w:rsidR="00B067C4" w:rsidRPr="003A14FD" w:rsidRDefault="00BB54E3"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أ.د.وسام عبود درجال</w:t>
                            </w:r>
                          </w:p>
                          <w:p w:rsidR="00770982" w:rsidRDefault="00770982" w:rsidP="00C46185">
                            <w:pPr>
                              <w:jc w:val="cente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type="#_x0000_t202" style="width:179.4pt;height:104.25pt;margin-top:472.15pt;margin-left:-38pt;flip:x;mso-height-percent:0;mso-height-relative:margin;mso-width-percent:0;mso-width-relative:margin;mso-wrap-distance-bottom:0;mso-wrap-distance-left:9pt;mso-wrap-distance-right:9pt;mso-wrap-distance-top:0;mso-wrap-style:square;position:absolute;v-text-anchor:top;visibility:visible;z-index:251665408" filled="f" stroked="f">
                <v:textbox>
                  <w:txbxContent>
                    <w:p w:rsidR="00770982" w:rsidRPr="006D0361" w:rsidP="00C46185">
                      <w:pPr>
                        <w:jc w:val="center"/>
                        <w:rPr>
                          <w:rFonts w:asciiTheme="majorBidi" w:hAnsiTheme="majorBidi" w:cstheme="majorBidi"/>
                          <w:b/>
                          <w:bCs/>
                          <w:color w:val="FF0000"/>
                          <w:sz w:val="28"/>
                          <w:szCs w:val="28"/>
                          <w:rtl/>
                        </w:rPr>
                      </w:pPr>
                      <w:r w:rsidRPr="006D0361">
                        <w:rPr>
                          <w:rFonts w:asciiTheme="majorBidi" w:hAnsiTheme="majorBidi" w:cstheme="majorBidi"/>
                          <w:b/>
                          <w:bCs/>
                          <w:color w:val="FF0000"/>
                          <w:sz w:val="28"/>
                          <w:szCs w:val="28"/>
                          <w:rtl/>
                        </w:rPr>
                        <w:t>با</w:t>
                      </w:r>
                      <w:r w:rsidRPr="006D0361" w:rsidR="00EC1777">
                        <w:rPr>
                          <w:rFonts w:asciiTheme="majorBidi" w:hAnsiTheme="majorBidi" w:cstheme="majorBidi"/>
                          <w:b/>
                          <w:bCs/>
                          <w:color w:val="FF0000"/>
                          <w:sz w:val="28"/>
                          <w:szCs w:val="28"/>
                          <w:rtl/>
                        </w:rPr>
                        <w:t>شرف</w:t>
                      </w:r>
                    </w:p>
                    <w:p w:rsidR="00B067C4" w:rsidRPr="003A14FD" w:rsidP="00B067C4">
                      <w:pPr>
                        <w:spacing w:after="0"/>
                        <w:jc w:val="center"/>
                        <w:rPr>
                          <w:rFonts w:asciiTheme="majorBidi" w:hAnsiTheme="majorBidi" w:cstheme="majorBidi"/>
                          <w:b/>
                          <w:bCs/>
                          <w:color w:val="7030A0"/>
                          <w:sz w:val="32"/>
                          <w:szCs w:val="32"/>
                          <w:rtl/>
                        </w:rPr>
                      </w:pPr>
                      <w:r>
                        <w:rPr>
                          <w:rFonts w:asciiTheme="majorBidi" w:hAnsiTheme="majorBidi" w:cstheme="majorBidi" w:hint="cs"/>
                          <w:b/>
                          <w:bCs/>
                          <w:color w:val="7030A0"/>
                          <w:sz w:val="32"/>
                          <w:szCs w:val="32"/>
                          <w:rtl/>
                        </w:rPr>
                        <w:t>أ.</w:t>
                      </w:r>
                      <w:r>
                        <w:rPr>
                          <w:rFonts w:asciiTheme="majorBidi" w:hAnsiTheme="majorBidi" w:cstheme="majorBidi" w:hint="cs"/>
                          <w:b/>
                          <w:bCs/>
                          <w:color w:val="7030A0"/>
                          <w:sz w:val="32"/>
                          <w:szCs w:val="32"/>
                          <w:rtl/>
                        </w:rPr>
                        <w:t>د.وسام</w:t>
                      </w:r>
                      <w:r>
                        <w:rPr>
                          <w:rFonts w:asciiTheme="majorBidi" w:hAnsiTheme="majorBidi" w:cstheme="majorBidi" w:hint="cs"/>
                          <w:b/>
                          <w:bCs/>
                          <w:color w:val="7030A0"/>
                          <w:sz w:val="32"/>
                          <w:szCs w:val="32"/>
                          <w:rtl/>
                        </w:rPr>
                        <w:t xml:space="preserve"> عبود </w:t>
                      </w:r>
                      <w:r>
                        <w:rPr>
                          <w:rFonts w:asciiTheme="majorBidi" w:hAnsiTheme="majorBidi" w:cstheme="majorBidi" w:hint="cs"/>
                          <w:b/>
                          <w:bCs/>
                          <w:color w:val="7030A0"/>
                          <w:sz w:val="32"/>
                          <w:szCs w:val="32"/>
                          <w:rtl/>
                        </w:rPr>
                        <w:t>درجال</w:t>
                      </w:r>
                    </w:p>
                    <w:p w:rsidR="00770982" w:rsidP="00C46185">
                      <w:pPr>
                        <w:jc w:val="center"/>
                      </w:pPr>
                    </w:p>
                  </w:txbxContent>
                </v:textbox>
              </v:shape>
            </w:pict>
          </mc:Fallback>
        </mc:AlternateContent>
      </w:r>
      <w:r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88960" behindDoc="0" locked="0" layoutInCell="1" allowOverlap="1">
                <wp:simplePos x="0" y="0"/>
                <wp:positionH relativeFrom="column">
                  <wp:posOffset>3632200</wp:posOffset>
                </wp:positionH>
                <wp:positionV relativeFrom="paragraph">
                  <wp:posOffset>663212</wp:posOffset>
                </wp:positionV>
                <wp:extent cx="1640477" cy="142875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1640477"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7C4" w:rsidRDefault="00BB54E3" w:rsidP="00C46185">
                            <w:r>
                              <w:rPr>
                                <w:noProof/>
                              </w:rPr>
                              <w:drawing>
                                <wp:inline distT="0" distB="0" distL="0" distR="0">
                                  <wp:extent cx="1325245" cy="1330960"/>
                                  <wp:effectExtent l="0" t="0" r="8255" b="2540"/>
                                  <wp:docPr id="86861409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409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325245" cy="133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4" o:spid="_x0000_s1027" type="#_x0000_t202" style="width:129.15pt;height:112.5pt;margin-top:52.2pt;margin-left:286pt;mso-height-percent:0;mso-height-relative:margin;mso-width-percent:0;mso-width-relative:margin;mso-wrap-distance-bottom:0;mso-wrap-distance-left:9pt;mso-wrap-distance-right:9pt;mso-wrap-distance-top:0;mso-wrap-style:square;position:absolute;v-text-anchor:top;visibility:visible;z-index:251689984" filled="f" stroked="f" strokeweight="0.5pt">
                <v:textbox>
                  <w:txbxContent>
                    <w:p w:rsidR="00B067C4" w:rsidP="00C46185">
                      <w:drawing>
                        <wp:inline distT="0" distB="0" distL="0" distR="0">
                          <wp:extent cx="1325245" cy="1330960"/>
                          <wp:effectExtent l="0" t="0" r="8255"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1325245" cy="1330960"/>
                                  </a:xfrm>
                                  <a:prstGeom prst="rect">
                                    <a:avLst/>
                                  </a:prstGeom>
                                </pic:spPr>
                              </pic:pic>
                            </a:graphicData>
                          </a:graphic>
                        </wp:inline>
                      </w:drawing>
                    </w:p>
                  </w:txbxContent>
                </v:textbox>
              </v:shape>
            </w:pict>
          </mc:Fallback>
        </mc:AlternateContent>
      </w:r>
      <w:r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58240" behindDoc="0" locked="0" layoutInCell="1" allowOverlap="1">
                <wp:simplePos x="0" y="0"/>
                <wp:positionH relativeFrom="column">
                  <wp:posOffset>1329690</wp:posOffset>
                </wp:positionH>
                <wp:positionV relativeFrom="paragraph">
                  <wp:posOffset>664210</wp:posOffset>
                </wp:positionV>
                <wp:extent cx="2239645" cy="1762760"/>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2239645" cy="176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2956" w:rsidRDefault="00BB54E3" w:rsidP="007378D2">
                            <w:pPr>
                              <w:tabs>
                                <w:tab w:val="left" w:pos="5854"/>
                              </w:tabs>
                              <w:ind w:left="-26"/>
                              <w:jc w:val="center"/>
                              <w:rPr>
                                <w:rFonts w:asciiTheme="majorBidi" w:eastAsia="Times New Roman" w:hAnsiTheme="majorBidi" w:cstheme="majorBidi"/>
                                <w:b/>
                                <w:bCs/>
                                <w:sz w:val="28"/>
                                <w:szCs w:val="28"/>
                                <w:rtl/>
                              </w:rPr>
                            </w:pPr>
                            <w:r>
                              <w:rPr>
                                <w:rFonts w:asciiTheme="majorBidi" w:eastAsia="Times New Roman" w:hAnsiTheme="majorBidi" w:cstheme="majorBidi" w:hint="cs"/>
                                <w:b/>
                                <w:bCs/>
                                <w:sz w:val="28"/>
                                <w:szCs w:val="28"/>
                                <w:rtl/>
                              </w:rPr>
                              <w:t>جمهورية العراق</w:t>
                            </w:r>
                          </w:p>
                          <w:p w:rsidR="00770982" w:rsidRPr="006324A9" w:rsidRDefault="00BB54E3" w:rsidP="007378D2">
                            <w:pPr>
                              <w:tabs>
                                <w:tab w:val="left" w:pos="5854"/>
                              </w:tabs>
                              <w:ind w:left="-26"/>
                              <w:jc w:val="center"/>
                              <w:rPr>
                                <w:rFonts w:asciiTheme="majorBidi" w:eastAsia="Times New Roman" w:hAnsiTheme="majorBidi" w:cstheme="majorBidi"/>
                                <w:b/>
                                <w:bCs/>
                                <w:sz w:val="28"/>
                                <w:szCs w:val="28"/>
                                <w:rtl/>
                              </w:rPr>
                            </w:pPr>
                            <w:r w:rsidRPr="006324A9">
                              <w:rPr>
                                <w:rFonts w:asciiTheme="majorBidi" w:eastAsia="Times New Roman" w:hAnsiTheme="majorBidi" w:cstheme="majorBidi" w:hint="cs"/>
                                <w:b/>
                                <w:bCs/>
                                <w:sz w:val="28"/>
                                <w:szCs w:val="28"/>
                                <w:rtl/>
                              </w:rPr>
                              <w:t>وزارة التعليم العالي والبحث العلمي</w:t>
                            </w:r>
                          </w:p>
                          <w:p w:rsidR="00770982" w:rsidRPr="006324A9" w:rsidRDefault="00BB54E3" w:rsidP="007378D2">
                            <w:pPr>
                              <w:tabs>
                                <w:tab w:val="left" w:pos="5854"/>
                              </w:tabs>
                              <w:ind w:left="-26"/>
                              <w:jc w:val="center"/>
                              <w:rPr>
                                <w:rFonts w:asciiTheme="majorBidi" w:eastAsia="Times New Roman" w:hAnsiTheme="majorBidi" w:cstheme="majorBidi"/>
                                <w:b/>
                                <w:bCs/>
                                <w:sz w:val="28"/>
                                <w:szCs w:val="28"/>
                                <w:rtl/>
                              </w:rPr>
                            </w:pPr>
                            <w:r w:rsidRPr="006324A9">
                              <w:rPr>
                                <w:rFonts w:asciiTheme="majorBidi" w:eastAsia="Times New Roman" w:hAnsiTheme="majorBidi" w:cstheme="majorBidi" w:hint="cs"/>
                                <w:b/>
                                <w:bCs/>
                                <w:sz w:val="28"/>
                                <w:szCs w:val="28"/>
                                <w:rtl/>
                              </w:rPr>
                              <w:t>جامعة ميسان</w:t>
                            </w:r>
                          </w:p>
                          <w:p w:rsidR="00770982" w:rsidRPr="006324A9" w:rsidRDefault="00BB54E3" w:rsidP="007378D2">
                            <w:pPr>
                              <w:tabs>
                                <w:tab w:val="left" w:pos="5854"/>
                              </w:tabs>
                              <w:ind w:left="-26"/>
                              <w:jc w:val="center"/>
                              <w:rPr>
                                <w:rFonts w:asciiTheme="majorBidi" w:eastAsia="Times New Roman" w:hAnsiTheme="majorBidi" w:cstheme="majorBidi"/>
                                <w:b/>
                                <w:bCs/>
                                <w:sz w:val="28"/>
                                <w:szCs w:val="28"/>
                                <w:rtl/>
                              </w:rPr>
                            </w:pPr>
                            <w:r w:rsidRPr="006324A9">
                              <w:rPr>
                                <w:rFonts w:asciiTheme="majorBidi" w:eastAsia="Times New Roman" w:hAnsiTheme="majorBidi" w:cstheme="majorBidi" w:hint="cs"/>
                                <w:b/>
                                <w:bCs/>
                                <w:sz w:val="28"/>
                                <w:szCs w:val="28"/>
                                <w:rtl/>
                              </w:rPr>
                              <w:t xml:space="preserve">كلية </w:t>
                            </w:r>
                            <w:r w:rsidR="003A14FD">
                              <w:rPr>
                                <w:rFonts w:asciiTheme="majorBidi" w:eastAsia="Times New Roman" w:hAnsiTheme="majorBidi" w:cstheme="majorBidi" w:hint="cs"/>
                                <w:b/>
                                <w:bCs/>
                                <w:sz w:val="28"/>
                                <w:szCs w:val="28"/>
                                <w:rtl/>
                              </w:rPr>
                              <w:t>التربية</w:t>
                            </w:r>
                            <w:r w:rsidR="000361DC">
                              <w:rPr>
                                <w:rFonts w:asciiTheme="majorBidi" w:eastAsia="Times New Roman" w:hAnsiTheme="majorBidi" w:cstheme="majorBidi" w:hint="cs"/>
                                <w:b/>
                                <w:bCs/>
                                <w:sz w:val="28"/>
                                <w:szCs w:val="28"/>
                                <w:rtl/>
                              </w:rPr>
                              <w:t xml:space="preserve"> الاساسية</w:t>
                            </w:r>
                          </w:p>
                          <w:p w:rsidR="00770982" w:rsidRDefault="00BB54E3" w:rsidP="00B067C4">
                            <w:pPr>
                              <w:ind w:left="-26"/>
                              <w:jc w:val="center"/>
                              <w:rPr>
                                <w:rFonts w:asciiTheme="majorBidi" w:hAnsiTheme="majorBidi" w:cstheme="majorBidi"/>
                                <w:b/>
                                <w:bCs/>
                                <w:sz w:val="28"/>
                                <w:szCs w:val="28"/>
                                <w:rtl/>
                                <w:lang w:bidi="ar-IQ"/>
                              </w:rPr>
                            </w:pPr>
                            <w:r w:rsidRPr="006324A9">
                              <w:rPr>
                                <w:rFonts w:asciiTheme="majorBidi" w:eastAsia="Times New Roman" w:hAnsiTheme="majorBidi" w:cstheme="majorBidi" w:hint="cs"/>
                                <w:b/>
                                <w:bCs/>
                                <w:sz w:val="28"/>
                                <w:szCs w:val="28"/>
                                <w:rtl/>
                              </w:rPr>
                              <w:t xml:space="preserve">قسم </w:t>
                            </w:r>
                            <w:r w:rsidR="00B067C4">
                              <w:rPr>
                                <w:rFonts w:asciiTheme="majorBidi" w:eastAsia="Times New Roman" w:hAnsiTheme="majorBidi" w:cstheme="majorBidi" w:hint="cs"/>
                                <w:b/>
                                <w:bCs/>
                                <w:sz w:val="28"/>
                                <w:szCs w:val="28"/>
                                <w:rtl/>
                              </w:rPr>
                              <w:t>الجغرافية</w:t>
                            </w:r>
                          </w:p>
                          <w:p w:rsidR="00770982" w:rsidRDefault="00770982" w:rsidP="00C4618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2" o:spid="_x0000_s1028" type="#_x0000_t202" style="width:176.35pt;height:138.8pt;margin-top:52.3pt;margin-left:104.7pt;mso-height-percent:0;mso-height-relative:margin;mso-width-percent:0;mso-width-relative:margin;mso-wrap-distance-bottom:0;mso-wrap-distance-left:9pt;mso-wrap-distance-right:9pt;mso-wrap-distance-top:0;mso-wrap-style:square;position:absolute;v-text-anchor:top;visibility:visible;z-index:251659264" filled="f" stroked="f" strokeweight="0.5pt">
                <v:textbox>
                  <w:txbxContent>
                    <w:p w:rsidR="00C62956" w:rsidP="007378D2">
                      <w:pPr>
                        <w:tabs>
                          <w:tab w:val="left" w:pos="5854"/>
                        </w:tabs>
                        <w:ind w:left="-26"/>
                        <w:jc w:val="center"/>
                        <w:rPr>
                          <w:rFonts w:eastAsia="Times New Roman" w:asciiTheme="majorBidi" w:hAnsiTheme="majorBidi" w:cstheme="majorBidi"/>
                          <w:b/>
                          <w:bCs/>
                          <w:sz w:val="28"/>
                          <w:szCs w:val="28"/>
                          <w:rtl/>
                        </w:rPr>
                      </w:pPr>
                      <w:r>
                        <w:rPr>
                          <w:rFonts w:eastAsia="Times New Roman" w:asciiTheme="majorBidi" w:hAnsiTheme="majorBidi" w:cstheme="majorBidi" w:hint="cs"/>
                          <w:b/>
                          <w:bCs/>
                          <w:sz w:val="28"/>
                          <w:szCs w:val="28"/>
                          <w:rtl/>
                        </w:rPr>
                        <w:t>جمهورية العراق</w:t>
                      </w:r>
                    </w:p>
                    <w:p w:rsidR="00770982" w:rsidRPr="006324A9" w:rsidP="007378D2">
                      <w:pPr>
                        <w:tabs>
                          <w:tab w:val="left" w:pos="5854"/>
                        </w:tabs>
                        <w:ind w:left="-26"/>
                        <w:jc w:val="center"/>
                        <w:rPr>
                          <w:rFonts w:eastAsia="Times New Roman" w:asciiTheme="majorBidi" w:hAnsiTheme="majorBidi" w:cstheme="majorBidi"/>
                          <w:b/>
                          <w:bCs/>
                          <w:sz w:val="28"/>
                          <w:szCs w:val="28"/>
                          <w:rtl/>
                        </w:rPr>
                      </w:pPr>
                      <w:r w:rsidRPr="006324A9">
                        <w:rPr>
                          <w:rFonts w:eastAsia="Times New Roman" w:asciiTheme="majorBidi" w:hAnsiTheme="majorBidi" w:cstheme="majorBidi" w:hint="cs"/>
                          <w:b/>
                          <w:bCs/>
                          <w:sz w:val="28"/>
                          <w:szCs w:val="28"/>
                          <w:rtl/>
                        </w:rPr>
                        <w:t>وزارة التعليم العالي والبحث العلمي</w:t>
                      </w:r>
                    </w:p>
                    <w:p w:rsidR="00770982" w:rsidRPr="006324A9" w:rsidP="007378D2">
                      <w:pPr>
                        <w:tabs>
                          <w:tab w:val="left" w:pos="5854"/>
                        </w:tabs>
                        <w:ind w:left="-26"/>
                        <w:jc w:val="center"/>
                        <w:rPr>
                          <w:rFonts w:eastAsia="Times New Roman" w:asciiTheme="majorBidi" w:hAnsiTheme="majorBidi" w:cstheme="majorBidi"/>
                          <w:b/>
                          <w:bCs/>
                          <w:sz w:val="28"/>
                          <w:szCs w:val="28"/>
                          <w:rtl/>
                        </w:rPr>
                      </w:pPr>
                      <w:r w:rsidRPr="006324A9">
                        <w:rPr>
                          <w:rFonts w:eastAsia="Times New Roman" w:asciiTheme="majorBidi" w:hAnsiTheme="majorBidi" w:cstheme="majorBidi" w:hint="cs"/>
                          <w:b/>
                          <w:bCs/>
                          <w:sz w:val="28"/>
                          <w:szCs w:val="28"/>
                          <w:rtl/>
                        </w:rPr>
                        <w:t>جامعة ميسان</w:t>
                      </w:r>
                    </w:p>
                    <w:p w:rsidR="00770982" w:rsidRPr="006324A9" w:rsidP="007378D2">
                      <w:pPr>
                        <w:tabs>
                          <w:tab w:val="left" w:pos="5854"/>
                        </w:tabs>
                        <w:ind w:left="-26"/>
                        <w:jc w:val="center"/>
                        <w:rPr>
                          <w:rFonts w:eastAsia="Times New Roman" w:asciiTheme="majorBidi" w:hAnsiTheme="majorBidi" w:cstheme="majorBidi"/>
                          <w:b/>
                          <w:bCs/>
                          <w:sz w:val="28"/>
                          <w:szCs w:val="28"/>
                          <w:rtl/>
                        </w:rPr>
                      </w:pPr>
                      <w:r w:rsidRPr="006324A9">
                        <w:rPr>
                          <w:rFonts w:eastAsia="Times New Roman" w:asciiTheme="majorBidi" w:hAnsiTheme="majorBidi" w:cstheme="majorBidi" w:hint="cs"/>
                          <w:b/>
                          <w:bCs/>
                          <w:sz w:val="28"/>
                          <w:szCs w:val="28"/>
                          <w:rtl/>
                        </w:rPr>
                        <w:t xml:space="preserve">كلية </w:t>
                      </w:r>
                      <w:r w:rsidR="003A14FD">
                        <w:rPr>
                          <w:rFonts w:eastAsia="Times New Roman" w:asciiTheme="majorBidi" w:hAnsiTheme="majorBidi" w:cstheme="majorBidi" w:hint="cs"/>
                          <w:b/>
                          <w:bCs/>
                          <w:sz w:val="28"/>
                          <w:szCs w:val="28"/>
                          <w:rtl/>
                        </w:rPr>
                        <w:t>التربية</w:t>
                      </w:r>
                      <w:r w:rsidR="000361DC">
                        <w:rPr>
                          <w:rFonts w:eastAsia="Times New Roman" w:asciiTheme="majorBidi" w:hAnsiTheme="majorBidi" w:cstheme="majorBidi" w:hint="cs"/>
                          <w:b/>
                          <w:bCs/>
                          <w:sz w:val="28"/>
                          <w:szCs w:val="28"/>
                          <w:rtl/>
                        </w:rPr>
                        <w:t xml:space="preserve"> الاساسية</w:t>
                      </w:r>
                    </w:p>
                    <w:p w:rsidR="00770982" w:rsidP="00B067C4">
                      <w:pPr>
                        <w:ind w:left="-26"/>
                        <w:jc w:val="center"/>
                        <w:rPr>
                          <w:rFonts w:asciiTheme="majorBidi" w:hAnsiTheme="majorBidi" w:cstheme="majorBidi"/>
                          <w:b/>
                          <w:bCs/>
                          <w:sz w:val="28"/>
                          <w:szCs w:val="28"/>
                          <w:rtl/>
                          <w:lang w:bidi="ar-IQ"/>
                        </w:rPr>
                      </w:pPr>
                      <w:r w:rsidRPr="006324A9">
                        <w:rPr>
                          <w:rFonts w:eastAsia="Times New Roman" w:asciiTheme="majorBidi" w:hAnsiTheme="majorBidi" w:cstheme="majorBidi" w:hint="cs"/>
                          <w:b/>
                          <w:bCs/>
                          <w:sz w:val="28"/>
                          <w:szCs w:val="28"/>
                          <w:rtl/>
                        </w:rPr>
                        <w:t xml:space="preserve">قسم </w:t>
                      </w:r>
                      <w:r w:rsidR="00B067C4">
                        <w:rPr>
                          <w:rFonts w:eastAsia="Times New Roman" w:asciiTheme="majorBidi" w:hAnsiTheme="majorBidi" w:cstheme="majorBidi" w:hint="cs"/>
                          <w:b/>
                          <w:bCs/>
                          <w:sz w:val="28"/>
                          <w:szCs w:val="28"/>
                          <w:rtl/>
                        </w:rPr>
                        <w:t>الجغرافية</w:t>
                      </w:r>
                    </w:p>
                    <w:p w:rsidR="00770982" w:rsidP="00C46185"/>
                  </w:txbxContent>
                </v:textbox>
              </v:shape>
            </w:pict>
          </mc:Fallback>
        </mc:AlternateContent>
      </w:r>
      <w:r w:rsidR="00C62956"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86912" behindDoc="0" locked="0" layoutInCell="1" allowOverlap="1">
                <wp:simplePos x="0" y="0"/>
                <wp:positionH relativeFrom="column">
                  <wp:posOffset>282303</wp:posOffset>
                </wp:positionH>
                <wp:positionV relativeFrom="paragraph">
                  <wp:posOffset>7546794</wp:posOffset>
                </wp:positionV>
                <wp:extent cx="2109724" cy="1323975"/>
                <wp:effectExtent l="0" t="0" r="0" b="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09724" cy="1323975"/>
                        </a:xfrm>
                        <a:prstGeom prst="rect">
                          <a:avLst/>
                        </a:prstGeom>
                        <a:noFill/>
                        <a:ln w="9525">
                          <a:noFill/>
                          <a:miter lim="800000"/>
                          <a:headEnd/>
                          <a:tailEnd/>
                        </a:ln>
                      </wps:spPr>
                      <wps:txbx>
                        <w:txbxContent>
                          <w:p w:rsidR="00C62956" w:rsidRDefault="00BB54E3" w:rsidP="00AC3CEB">
                            <w:pPr>
                              <w:bidi w:val="0"/>
                              <w:spacing w:after="0"/>
                              <w:jc w:val="center"/>
                              <w:rPr>
                                <w:rFonts w:asciiTheme="majorBidi" w:hAnsiTheme="majorBidi" w:cstheme="majorBidi"/>
                                <w:b/>
                                <w:bCs/>
                                <w:color w:val="C00000"/>
                                <w:sz w:val="28"/>
                                <w:szCs w:val="28"/>
                                <w:rtl/>
                                <w:lang w:bidi="ar-IQ"/>
                              </w:rPr>
                            </w:pPr>
                            <w:r>
                              <w:rPr>
                                <w:rFonts w:asciiTheme="majorBidi" w:hAnsiTheme="majorBidi" w:cstheme="majorBidi" w:hint="cs"/>
                                <w:b/>
                                <w:bCs/>
                                <w:color w:val="C00000"/>
                                <w:sz w:val="28"/>
                                <w:szCs w:val="28"/>
                                <w:rtl/>
                                <w:lang w:bidi="ar-IQ"/>
                              </w:rPr>
                              <w:t>2024 م</w:t>
                            </w:r>
                          </w:p>
                          <w:p w:rsidR="00C62956" w:rsidRDefault="00C62956" w:rsidP="00C46185">
                            <w:pPr>
                              <w:jc w:val="center"/>
                            </w:pP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width:166.1pt;height:104.25pt;margin-top:594.25pt;margin-left:22.25pt;flip:x;mso-height-percent:0;mso-height-relative:margin;mso-width-percent:400;mso-width-relative:margin;mso-wrap-distance-bottom:0;mso-wrap-distance-left:9pt;mso-wrap-distance-right:9pt;mso-wrap-distance-top:0;mso-wrap-style:square;position:absolute;v-text-anchor:top;visibility:visible;z-index:251687936" filled="f" stroked="f">
                <v:textbox>
                  <w:txbxContent>
                    <w:p w:rsidR="00C62956" w:rsidP="00AC3CEB">
                      <w:pPr>
                        <w:bidi w:val="0"/>
                        <w:spacing w:after="0"/>
                        <w:jc w:val="center"/>
                        <w:rPr>
                          <w:rFonts w:asciiTheme="majorBidi" w:hAnsiTheme="majorBidi" w:cstheme="majorBidi"/>
                          <w:b/>
                          <w:bCs/>
                          <w:color w:val="C00000"/>
                          <w:sz w:val="28"/>
                          <w:szCs w:val="28"/>
                          <w:rtl/>
                          <w:lang w:bidi="ar-IQ"/>
                        </w:rPr>
                      </w:pPr>
                      <w:r>
                        <w:rPr>
                          <w:rFonts w:asciiTheme="majorBidi" w:hAnsiTheme="majorBidi" w:cstheme="majorBidi" w:hint="cs"/>
                          <w:b/>
                          <w:bCs/>
                          <w:color w:val="C00000"/>
                          <w:sz w:val="28"/>
                          <w:szCs w:val="28"/>
                          <w:rtl/>
                          <w:lang w:bidi="ar-IQ"/>
                        </w:rPr>
                        <w:t>2024 م</w:t>
                      </w:r>
                    </w:p>
                    <w:p w:rsidR="00C62956" w:rsidP="00C46185">
                      <w:pPr>
                        <w:jc w:val="center"/>
                      </w:pPr>
                    </w:p>
                  </w:txbxContent>
                </v:textbox>
              </v:shape>
            </w:pict>
          </mc:Fallback>
        </mc:AlternateContent>
      </w:r>
      <w:r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68480" behindDoc="0" locked="0" layoutInCell="1" allowOverlap="1">
                <wp:simplePos x="0" y="0"/>
                <wp:positionH relativeFrom="column">
                  <wp:posOffset>3337560</wp:posOffset>
                </wp:positionH>
                <wp:positionV relativeFrom="paragraph">
                  <wp:posOffset>7466965</wp:posOffset>
                </wp:positionV>
                <wp:extent cx="2109724" cy="1323975"/>
                <wp:effectExtent l="0" t="0" r="0" b="0"/>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09724" cy="1323975"/>
                        </a:xfrm>
                        <a:prstGeom prst="rect">
                          <a:avLst/>
                        </a:prstGeom>
                        <a:noFill/>
                        <a:ln w="9525">
                          <a:noFill/>
                          <a:miter lim="800000"/>
                          <a:headEnd/>
                          <a:tailEnd/>
                        </a:ln>
                      </wps:spPr>
                      <wps:txbx>
                        <w:txbxContent>
                          <w:p w:rsidR="00770982" w:rsidRDefault="00BB54E3" w:rsidP="00AC3CEB">
                            <w:pPr>
                              <w:bidi w:val="0"/>
                              <w:spacing w:after="0"/>
                              <w:jc w:val="center"/>
                              <w:rPr>
                                <w:rFonts w:asciiTheme="majorBidi" w:hAnsiTheme="majorBidi" w:cstheme="majorBidi"/>
                                <w:b/>
                                <w:bCs/>
                                <w:color w:val="C00000"/>
                                <w:sz w:val="28"/>
                                <w:szCs w:val="28"/>
                                <w:rtl/>
                                <w:lang w:bidi="ar-IQ"/>
                              </w:rPr>
                            </w:pPr>
                            <w:r>
                              <w:rPr>
                                <w:rFonts w:asciiTheme="majorBidi" w:hAnsiTheme="majorBidi" w:cstheme="majorBidi" w:hint="cs"/>
                                <w:b/>
                                <w:bCs/>
                                <w:color w:val="C00000"/>
                                <w:sz w:val="28"/>
                                <w:szCs w:val="28"/>
                                <w:rtl/>
                                <w:lang w:bidi="ar-IQ"/>
                              </w:rPr>
                              <w:t>1445</w:t>
                            </w:r>
                            <w:r w:rsidRPr="00C62956">
                              <w:rPr>
                                <w:rFonts w:ascii="Traditional Arabic" w:hAnsi="Traditional Arabic" w:cs="Traditional Arabic"/>
                                <w:b/>
                                <w:bCs/>
                                <w:color w:val="C00000"/>
                                <w:sz w:val="28"/>
                                <w:szCs w:val="28"/>
                                <w:rtl/>
                                <w:lang w:bidi="ar-IQ"/>
                              </w:rPr>
                              <w:t>ه</w:t>
                            </w:r>
                          </w:p>
                          <w:p w:rsidR="00770982" w:rsidRDefault="00770982" w:rsidP="00C46185">
                            <w:pPr>
                              <w:jc w:val="center"/>
                            </w:pP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width:166.1pt;height:104.25pt;margin-top:587.95pt;margin-left:262.8pt;flip:x;mso-height-percent:0;mso-height-relative:margin;mso-width-percent:400;mso-width-relative:margin;mso-wrap-distance-bottom:0;mso-wrap-distance-left:9pt;mso-wrap-distance-right:9pt;mso-wrap-distance-top:0;mso-wrap-style:square;position:absolute;v-text-anchor:top;visibility:visible;z-index:251669504" filled="f" stroked="f">
                <v:textbox>
                  <w:txbxContent>
                    <w:p w:rsidR="00770982" w:rsidP="00AC3CEB">
                      <w:pPr>
                        <w:bidi w:val="0"/>
                        <w:spacing w:after="0"/>
                        <w:jc w:val="center"/>
                        <w:rPr>
                          <w:rFonts w:asciiTheme="majorBidi" w:hAnsiTheme="majorBidi" w:cstheme="majorBidi"/>
                          <w:b/>
                          <w:bCs/>
                          <w:color w:val="C00000"/>
                          <w:sz w:val="28"/>
                          <w:szCs w:val="28"/>
                          <w:rtl/>
                          <w:lang w:bidi="ar-IQ"/>
                        </w:rPr>
                      </w:pPr>
                      <w:r>
                        <w:rPr>
                          <w:rFonts w:asciiTheme="majorBidi" w:hAnsiTheme="majorBidi" w:cstheme="majorBidi" w:hint="cs"/>
                          <w:b/>
                          <w:bCs/>
                          <w:color w:val="C00000"/>
                          <w:sz w:val="28"/>
                          <w:szCs w:val="28"/>
                          <w:rtl/>
                          <w:lang w:bidi="ar-IQ"/>
                        </w:rPr>
                        <w:t>1445</w:t>
                      </w:r>
                      <w:r w:rsidRPr="00C62956">
                        <w:rPr>
                          <w:rFonts w:ascii="Traditional Arabic" w:hAnsi="Traditional Arabic" w:cs="Traditional Arabic"/>
                          <w:b/>
                          <w:bCs/>
                          <w:color w:val="C00000"/>
                          <w:sz w:val="28"/>
                          <w:szCs w:val="28"/>
                          <w:rtl/>
                          <w:lang w:bidi="ar-IQ"/>
                        </w:rPr>
                        <w:t>ه</w:t>
                      </w:r>
                    </w:p>
                    <w:p w:rsidR="00770982" w:rsidP="00C46185">
                      <w:pPr>
                        <w:jc w:val="center"/>
                      </w:pPr>
                    </w:p>
                  </w:txbxContent>
                </v:textbox>
              </v:shape>
            </w:pict>
          </mc:Fallback>
        </mc:AlternateContent>
      </w:r>
      <w:r w:rsidR="00EC1777">
        <w:rPr>
          <w:rFonts w:asciiTheme="majorBidi" w:hAnsiTheme="majorBidi" w:cs="Monotype Koufi"/>
          <w:b/>
          <w:bCs/>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-203200</wp:posOffset>
                </wp:positionH>
                <wp:positionV relativeFrom="paragraph">
                  <wp:posOffset>4689475</wp:posOffset>
                </wp:positionV>
                <wp:extent cx="5715635" cy="960120"/>
                <wp:effectExtent l="0" t="0" r="0" b="0"/>
                <wp:wrapNone/>
                <wp:docPr id="801" name="مربع نص 801"/>
                <wp:cNvGraphicFramePr/>
                <a:graphic xmlns:a="http://schemas.openxmlformats.org/drawingml/2006/main">
                  <a:graphicData uri="http://schemas.microsoft.com/office/word/2010/wordprocessingShape">
                    <wps:wsp>
                      <wps:cNvSpPr txBox="1"/>
                      <wps:spPr>
                        <a:xfrm>
                          <a:off x="0" y="0"/>
                          <a:ext cx="5715635" cy="960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Default="00BB54E3" w:rsidP="006D0361">
                            <w:pPr>
                              <w:ind w:right="-142"/>
                              <w:rPr>
                                <w:lang w:bidi="ar-IQ"/>
                              </w:rPr>
                            </w:pPr>
                            <w:r>
                              <w:rPr>
                                <w:rFonts w:asciiTheme="majorBidi" w:hAnsiTheme="majorBidi" w:cs="Monotype Koufi" w:hint="cs"/>
                                <w:b/>
                                <w:bCs/>
                                <w:color w:val="0070C0"/>
                                <w:sz w:val="28"/>
                                <w:szCs w:val="28"/>
                                <w:rtl/>
                                <w:lang w:bidi="ar-IQ"/>
                              </w:rPr>
                              <w:t xml:space="preserve">بحث مقدم </w:t>
                            </w:r>
                            <w:r w:rsidR="00C62956">
                              <w:rPr>
                                <w:rFonts w:asciiTheme="majorBidi" w:hAnsiTheme="majorBidi" w:cs="Monotype Koufi" w:hint="cs"/>
                                <w:b/>
                                <w:bCs/>
                                <w:color w:val="0070C0"/>
                                <w:sz w:val="28"/>
                                <w:szCs w:val="28"/>
                                <w:rtl/>
                                <w:lang w:bidi="ar-IQ"/>
                              </w:rPr>
                              <w:t xml:space="preserve"> الى قسم </w:t>
                            </w:r>
                            <w:r>
                              <w:rPr>
                                <w:rFonts w:asciiTheme="majorBidi" w:hAnsiTheme="majorBidi" w:cs="Monotype Koufi" w:hint="cs"/>
                                <w:b/>
                                <w:bCs/>
                                <w:color w:val="0070C0"/>
                                <w:sz w:val="28"/>
                                <w:szCs w:val="28"/>
                                <w:rtl/>
                                <w:lang w:bidi="ar-IQ"/>
                              </w:rPr>
                              <w:t>الجغرافية</w:t>
                            </w:r>
                            <w:r w:rsidR="002A024D">
                              <w:rPr>
                                <w:rFonts w:asciiTheme="majorBidi" w:hAnsiTheme="majorBidi" w:cs="Monotype Koufi" w:hint="cs"/>
                                <w:b/>
                                <w:bCs/>
                                <w:color w:val="0070C0"/>
                                <w:sz w:val="28"/>
                                <w:szCs w:val="28"/>
                                <w:rtl/>
                                <w:lang w:bidi="ar-IQ"/>
                              </w:rPr>
                              <w:t xml:space="preserve"> ال</w:t>
                            </w:r>
                            <w:r w:rsidR="00C62956">
                              <w:rPr>
                                <w:rFonts w:asciiTheme="majorBidi" w:hAnsiTheme="majorBidi" w:cs="Monotype Koufi" w:hint="cs"/>
                                <w:b/>
                                <w:bCs/>
                                <w:color w:val="0070C0"/>
                                <w:sz w:val="28"/>
                                <w:szCs w:val="28"/>
                                <w:rtl/>
                                <w:lang w:bidi="ar-IQ"/>
                              </w:rPr>
                              <w:t>كلية التربية الاساسية جامعة ميسان وهو جزء من متطلبات نيل شهادة البكالوريوس في</w:t>
                            </w:r>
                            <w:r>
                              <w:rPr>
                                <w:rFonts w:asciiTheme="majorBidi" w:hAnsiTheme="majorBidi" w:cs="Monotype Koufi" w:hint="cs"/>
                                <w:b/>
                                <w:bCs/>
                                <w:color w:val="0070C0"/>
                                <w:sz w:val="28"/>
                                <w:szCs w:val="28"/>
                                <w:rtl/>
                                <w:lang w:bidi="ar-IQ"/>
                              </w:rPr>
                              <w:t xml:space="preserve"> قسم </w:t>
                            </w:r>
                            <w:r w:rsidR="00C62956">
                              <w:rPr>
                                <w:rFonts w:asciiTheme="majorBidi" w:hAnsiTheme="majorBidi" w:cs="Monotype Koufi" w:hint="cs"/>
                                <w:b/>
                                <w:bCs/>
                                <w:color w:val="0070C0"/>
                                <w:sz w:val="28"/>
                                <w:szCs w:val="28"/>
                                <w:rtl/>
                                <w:lang w:bidi="ar-IQ"/>
                              </w:rPr>
                              <w:t xml:space="preserve"> </w:t>
                            </w:r>
                            <w:r>
                              <w:rPr>
                                <w:rFonts w:asciiTheme="majorBidi" w:hAnsiTheme="majorBidi" w:cs="Monotype Koufi" w:hint="cs"/>
                                <w:b/>
                                <w:bCs/>
                                <w:color w:val="0070C0"/>
                                <w:sz w:val="28"/>
                                <w:szCs w:val="28"/>
                                <w:rtl/>
                                <w:lang w:bidi="ar-IQ"/>
                              </w:rPr>
                              <w:t>الجغرافية</w:t>
                            </w:r>
                            <w:r w:rsidR="00C62956">
                              <w:rPr>
                                <w:rFonts w:asciiTheme="majorBidi" w:hAnsiTheme="majorBidi" w:cs="Monotype Koufi" w:hint="cs"/>
                                <w:b/>
                                <w:bCs/>
                                <w:color w:val="0070C0"/>
                                <w:sz w:val="28"/>
                                <w:szCs w:val="28"/>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801" o:spid="_x0000_s1031" type="#_x0000_t202" style="width:450.05pt;height:75.6pt;margin-top:369.25pt;margin-left:-16pt;mso-height-percent:0;mso-height-relative:margin;mso-width-percent:0;mso-width-relative:margin;mso-wrap-distance-bottom:0;mso-wrap-distance-left:9pt;mso-wrap-distance-right:9pt;mso-wrap-distance-top:0;mso-wrap-style:square;position:absolute;v-text-anchor:top;visibility:visible;z-index:251667456" filled="f" stroked="f" strokeweight="0.5pt">
                <v:textbox>
                  <w:txbxContent>
                    <w:p w:rsidR="00770982" w:rsidP="006D0361">
                      <w:pPr>
                        <w:ind w:right="-142"/>
                        <w:rPr>
                          <w:lang w:bidi="ar-IQ"/>
                        </w:rPr>
                      </w:pPr>
                      <w:r>
                        <w:rPr>
                          <w:rFonts w:asciiTheme="majorBidi" w:hAnsiTheme="majorBidi" w:cs="Monotype Koufi" w:hint="cs"/>
                          <w:b/>
                          <w:bCs/>
                          <w:color w:val="0070C0"/>
                          <w:sz w:val="28"/>
                          <w:szCs w:val="28"/>
                          <w:rtl/>
                          <w:lang w:bidi="ar-IQ"/>
                        </w:rPr>
                        <w:t xml:space="preserve">بحث </w:t>
                      </w:r>
                      <w:r>
                        <w:rPr>
                          <w:rFonts w:asciiTheme="majorBidi" w:hAnsiTheme="majorBidi" w:cs="Monotype Koufi" w:hint="cs"/>
                          <w:b/>
                          <w:bCs/>
                          <w:color w:val="0070C0"/>
                          <w:sz w:val="28"/>
                          <w:szCs w:val="28"/>
                          <w:rtl/>
                          <w:lang w:bidi="ar-IQ"/>
                        </w:rPr>
                        <w:t xml:space="preserve">مقدم </w:t>
                      </w:r>
                      <w:r w:rsidR="00C62956">
                        <w:rPr>
                          <w:rFonts w:asciiTheme="majorBidi" w:hAnsiTheme="majorBidi" w:cs="Monotype Koufi" w:hint="cs"/>
                          <w:b/>
                          <w:bCs/>
                          <w:color w:val="0070C0"/>
                          <w:sz w:val="28"/>
                          <w:szCs w:val="28"/>
                          <w:rtl/>
                          <w:lang w:bidi="ar-IQ"/>
                        </w:rPr>
                        <w:t xml:space="preserve"> الى</w:t>
                      </w:r>
                      <w:r w:rsidR="00C62956">
                        <w:rPr>
                          <w:rFonts w:asciiTheme="majorBidi" w:hAnsiTheme="majorBidi" w:cs="Monotype Koufi" w:hint="cs"/>
                          <w:b/>
                          <w:bCs/>
                          <w:color w:val="0070C0"/>
                          <w:sz w:val="28"/>
                          <w:szCs w:val="28"/>
                          <w:rtl/>
                          <w:lang w:bidi="ar-IQ"/>
                        </w:rPr>
                        <w:t xml:space="preserve"> قسم </w:t>
                      </w:r>
                      <w:r>
                        <w:rPr>
                          <w:rFonts w:asciiTheme="majorBidi" w:hAnsiTheme="majorBidi" w:cs="Monotype Koufi" w:hint="cs"/>
                          <w:b/>
                          <w:bCs/>
                          <w:color w:val="0070C0"/>
                          <w:sz w:val="28"/>
                          <w:szCs w:val="28"/>
                          <w:rtl/>
                          <w:lang w:bidi="ar-IQ"/>
                        </w:rPr>
                        <w:t>الجغرافية</w:t>
                      </w:r>
                      <w:r w:rsidR="002A024D">
                        <w:rPr>
                          <w:rFonts w:asciiTheme="majorBidi" w:hAnsiTheme="majorBidi" w:cs="Monotype Koufi" w:hint="cs"/>
                          <w:b/>
                          <w:bCs/>
                          <w:color w:val="0070C0"/>
                          <w:sz w:val="28"/>
                          <w:szCs w:val="28"/>
                          <w:rtl/>
                          <w:lang w:bidi="ar-IQ"/>
                        </w:rPr>
                        <w:t xml:space="preserve"> ال</w:t>
                      </w:r>
                      <w:r w:rsidR="00C62956">
                        <w:rPr>
                          <w:rFonts w:asciiTheme="majorBidi" w:hAnsiTheme="majorBidi" w:cs="Monotype Koufi" w:hint="cs"/>
                          <w:b/>
                          <w:bCs/>
                          <w:color w:val="0070C0"/>
                          <w:sz w:val="28"/>
                          <w:szCs w:val="28"/>
                          <w:rtl/>
                          <w:lang w:bidi="ar-IQ"/>
                        </w:rPr>
                        <w:t>كلية التربية الاساسية جامعة ميسان وهو جزء من متطلبات نيل شهادة البكالوريوس في</w:t>
                      </w:r>
                      <w:r>
                        <w:rPr>
                          <w:rFonts w:asciiTheme="majorBidi" w:hAnsiTheme="majorBidi" w:cs="Monotype Koufi" w:hint="cs"/>
                          <w:b/>
                          <w:bCs/>
                          <w:color w:val="0070C0"/>
                          <w:sz w:val="28"/>
                          <w:szCs w:val="28"/>
                          <w:rtl/>
                          <w:lang w:bidi="ar-IQ"/>
                        </w:rPr>
                        <w:t xml:space="preserve"> قسم </w:t>
                      </w:r>
                      <w:r w:rsidR="00C62956">
                        <w:rPr>
                          <w:rFonts w:asciiTheme="majorBidi" w:hAnsiTheme="majorBidi" w:cs="Monotype Koufi" w:hint="cs"/>
                          <w:b/>
                          <w:bCs/>
                          <w:color w:val="0070C0"/>
                          <w:sz w:val="28"/>
                          <w:szCs w:val="28"/>
                          <w:rtl/>
                          <w:lang w:bidi="ar-IQ"/>
                        </w:rPr>
                        <w:t xml:space="preserve"> </w:t>
                      </w:r>
                      <w:r>
                        <w:rPr>
                          <w:rFonts w:asciiTheme="majorBidi" w:hAnsiTheme="majorBidi" w:cs="Monotype Koufi" w:hint="cs"/>
                          <w:b/>
                          <w:bCs/>
                          <w:color w:val="0070C0"/>
                          <w:sz w:val="28"/>
                          <w:szCs w:val="28"/>
                          <w:rtl/>
                          <w:lang w:bidi="ar-IQ"/>
                        </w:rPr>
                        <w:t>الجغرافية</w:t>
                      </w:r>
                      <w:r w:rsidR="00C62956">
                        <w:rPr>
                          <w:rFonts w:asciiTheme="majorBidi" w:hAnsiTheme="majorBidi" w:cs="Monotype Koufi" w:hint="cs"/>
                          <w:b/>
                          <w:bCs/>
                          <w:color w:val="0070C0"/>
                          <w:sz w:val="28"/>
                          <w:szCs w:val="28"/>
                          <w:rtl/>
                          <w:lang w:bidi="ar-IQ"/>
                        </w:rPr>
                        <w:t xml:space="preserve"> </w:t>
                      </w:r>
                    </w:p>
                  </w:txbxContent>
                </v:textbox>
              </v:shape>
            </w:pict>
          </mc:Fallback>
        </mc:AlternateContent>
      </w:r>
      <w:r w:rsidR="00EC1777"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-271145</wp:posOffset>
                </wp:positionH>
                <wp:positionV relativeFrom="paragraph">
                  <wp:posOffset>2821305</wp:posOffset>
                </wp:positionV>
                <wp:extent cx="6214745" cy="1616075"/>
                <wp:effectExtent l="0" t="0" r="0" b="3175"/>
                <wp:wrapNone/>
                <wp:docPr id="24" name="مربع نص 24"/>
                <wp:cNvGraphicFramePr/>
                <a:graphic xmlns:a="http://schemas.openxmlformats.org/drawingml/2006/main">
                  <a:graphicData uri="http://schemas.microsoft.com/office/word/2010/wordprocessingShape">
                    <wps:wsp>
                      <wps:cNvSpPr txBox="1"/>
                      <wps:spPr>
                        <a:xfrm>
                          <a:off x="0" y="0"/>
                          <a:ext cx="6214745" cy="161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E13" w:rsidRPr="00C37A23" w:rsidRDefault="00BB54E3" w:rsidP="00C46185">
                            <w:pPr>
                              <w:ind w:left="-1192" w:firstLine="1083"/>
                              <w:jc w:val="center"/>
                              <w:rPr>
                                <w:rFonts w:asciiTheme="majorBidi" w:eastAsia="Times New Roman" w:hAnsiTheme="majorBidi" w:cs="DecoType Naskh Extensions"/>
                                <w:b/>
                                <w:bCs/>
                                <w:color w:val="00B0F0"/>
                                <w:sz w:val="40"/>
                                <w:szCs w:val="40"/>
                                <w:rtl/>
                                <w:lang w:bidi="ar-IQ"/>
                              </w:rPr>
                            </w:pPr>
                            <w:r>
                              <w:rPr>
                                <w:rFonts w:asciiTheme="majorBidi" w:eastAsia="Times New Roman" w:hAnsiTheme="majorBidi" w:cs="Times New Roman" w:hint="cs"/>
                                <w:b/>
                                <w:bCs/>
                                <w:color w:val="7030A0"/>
                                <w:sz w:val="40"/>
                                <w:szCs w:val="40"/>
                                <w:rtl/>
                                <w:lang w:bidi="ar-IQ"/>
                              </w:rPr>
                              <w:t xml:space="preserve">التوزيع الجغرافي لمراكز الدفاع المدني في مدينة العمارة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4" o:spid="_x0000_s1032" type="#_x0000_t202" style="width:489.35pt;height:127.25pt;margin-top:222.15pt;margin-left:-21.35pt;mso-height-percent:0;mso-height-relative:margin;mso-width-percent:0;mso-width-relative:margin;mso-wrap-distance-bottom:0;mso-wrap-distance-left:9pt;mso-wrap-distance-right:9pt;mso-wrap-distance-top:0;mso-wrap-style:square;position:absolute;v-text-anchor:top;visibility:visible;z-index:251663360" filled="f" stroked="f" strokeweight="0.5pt">
                <v:textbox>
                  <w:txbxContent>
                    <w:p w:rsidR="006A0E13" w:rsidRPr="00C37A23" w:rsidP="00C46185">
                      <w:pPr>
                        <w:ind w:left="-1192" w:firstLine="1083"/>
                        <w:jc w:val="center"/>
                        <w:rPr>
                          <w:rFonts w:eastAsia="Times New Roman" w:asciiTheme="majorBidi" w:hAnsiTheme="majorBidi" w:cs="DecoType Naskh Extensions"/>
                          <w:b/>
                          <w:bCs/>
                          <w:color w:val="00B0F0"/>
                          <w:sz w:val="40"/>
                          <w:szCs w:val="40"/>
                          <w:rtl/>
                          <w:lang w:bidi="ar-IQ"/>
                        </w:rPr>
                      </w:pPr>
                      <w:r>
                        <w:rPr>
                          <w:rFonts w:eastAsia="Times New Roman" w:asciiTheme="majorBidi" w:hAnsiTheme="majorBidi" w:cs="Times New Roman" w:hint="cs"/>
                          <w:b/>
                          <w:bCs/>
                          <w:color w:val="7030A0"/>
                          <w:sz w:val="40"/>
                          <w:szCs w:val="40"/>
                          <w:rtl/>
                          <w:lang w:bidi="ar-IQ"/>
                        </w:rPr>
                        <w:t xml:space="preserve">التوزيع الجغرافي لمراكز الدفاع المدني في مدينة العمارة </w:t>
                      </w:r>
                    </w:p>
                  </w:txbxContent>
                </v:textbox>
              </v:shape>
            </w:pict>
          </mc:Fallback>
        </mc:AlternateContent>
      </w:r>
      <w:r w:rsidR="00EC1777" w:rsidRPr="00C46185">
        <w:rPr>
          <w:rFonts w:asciiTheme="majorBidi" w:eastAsia="Times New Roman" w:hAnsiTheme="majorBidi" w:cs="Times New Roman"/>
          <w:b/>
          <w:bCs/>
          <w:noProof/>
          <w:sz w:val="28"/>
          <w:szCs w:val="28"/>
          <w:rtl/>
        </w:rPr>
        <mc:AlternateContent>
          <mc:Choice Requires="wps">
            <w:drawing>
              <wp:anchor distT="0" distB="0" distL="114300" distR="114300" simplePos="0" relativeHeight="251660288" behindDoc="0" locked="0" layoutInCell="1" allowOverlap="1">
                <wp:simplePos x="0" y="0"/>
                <wp:positionH relativeFrom="column">
                  <wp:posOffset>-156845</wp:posOffset>
                </wp:positionH>
                <wp:positionV relativeFrom="paragraph">
                  <wp:posOffset>826770</wp:posOffset>
                </wp:positionV>
                <wp:extent cx="1582420" cy="1428750"/>
                <wp:effectExtent l="0" t="0" r="0" b="0"/>
                <wp:wrapNone/>
                <wp:docPr id="23" name="مربع نص 23"/>
                <wp:cNvGraphicFramePr/>
                <a:graphic xmlns:a="http://schemas.openxmlformats.org/drawingml/2006/main">
                  <a:graphicData uri="http://schemas.microsoft.com/office/word/2010/wordprocessingShape">
                    <wps:wsp>
                      <wps:cNvSpPr txBox="1"/>
                      <wps:spPr>
                        <a:xfrm>
                          <a:off x="0" y="0"/>
                          <a:ext cx="158242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Default="00BB54E3" w:rsidP="00C46185">
                            <w:r>
                              <w:rPr>
                                <w:noProof/>
                              </w:rPr>
                              <w:drawing>
                                <wp:inline distT="0" distB="0" distL="0" distR="0">
                                  <wp:extent cx="1050290" cy="1330960"/>
                                  <wp:effectExtent l="0" t="0" r="0" b="2540"/>
                                  <wp:docPr id="166984569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45696" name="photo_2024-04-26_21-37-26.jpg"/>
                                          <pic:cNvPicPr/>
                                        </pic:nvPicPr>
                                        <pic:blipFill>
                                          <a:blip r:embed="rId11">
                                            <a:extLst>
                                              <a:ext uri="{28A0092B-C50C-407E-A947-70E740481C1C}">
                                                <a14:useLocalDpi xmlns:a14="http://schemas.microsoft.com/office/drawing/2010/main" val="0"/>
                                              </a:ext>
                                            </a:extLst>
                                          </a:blip>
                                          <a:stretch>
                                            <a:fillRect/>
                                          </a:stretch>
                                        </pic:blipFill>
                                        <pic:spPr>
                                          <a:xfrm>
                                            <a:off x="0" y="0"/>
                                            <a:ext cx="1050290" cy="133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3" o:spid="_x0000_s1033" type="#_x0000_t202" style="width:124.6pt;height:112.5pt;margin-top:65.1pt;margin-left:-12.35pt;mso-height-percent:0;mso-height-relative:margin;mso-width-percent:0;mso-width-relative:margin;mso-wrap-distance-bottom:0;mso-wrap-distance-left:9pt;mso-wrap-distance-right:9pt;mso-wrap-distance-top:0;mso-wrap-style:square;position:absolute;v-text-anchor:top;visibility:visible;z-index:251661312" filled="f" stroked="f" strokeweight="0.5pt">
                <v:textbox>
                  <w:txbxContent>
                    <w:p w:rsidR="00770982" w:rsidP="00C46185">
                      <w:drawing>
                        <wp:inline distT="0" distB="0" distL="0" distR="0">
                          <wp:extent cx="1050290" cy="1330960"/>
                          <wp:effectExtent l="0" t="0" r="0" b="254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4-04-26_21-37-26.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050290" cy="1330960"/>
                                  </a:xfrm>
                                  <a:prstGeom prst="rect">
                                    <a:avLst/>
                                  </a:prstGeom>
                                </pic:spPr>
                              </pic:pic>
                            </a:graphicData>
                          </a:graphic>
                        </wp:inline>
                      </w:drawing>
                    </w:p>
                  </w:txbxContent>
                </v:textbox>
              </v:shape>
            </w:pict>
          </mc:Fallback>
        </mc:AlternateContent>
      </w:r>
      <w:r w:rsidR="00EC1777">
        <w:rPr>
          <w:rFonts w:asciiTheme="majorBidi" w:hAnsiTheme="majorBidi" w:cstheme="majorBidi"/>
          <w:b/>
          <w:bCs/>
          <w:noProof/>
          <w:sz w:val="28"/>
          <w:szCs w:val="28"/>
        </w:rPr>
        <w:drawing>
          <wp:inline distT="0" distB="0" distL="0" distR="0">
            <wp:extent cx="6750947" cy="909320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h.jpg"/>
                    <pic:cNvPicPr/>
                  </pic:nvPicPr>
                  <pic:blipFill>
                    <a:blip r:embed="rId13">
                      <a:extLst>
                        <a:ext uri="{28A0092B-C50C-407E-A947-70E740481C1C}">
                          <a14:useLocalDpi xmlns:a14="http://schemas.microsoft.com/office/drawing/2010/main" val="0"/>
                        </a:ext>
                      </a:extLst>
                    </a:blip>
                    <a:stretch>
                      <a:fillRect/>
                    </a:stretch>
                  </pic:blipFill>
                  <pic:spPr>
                    <a:xfrm>
                      <a:off x="0" y="0"/>
                      <a:ext cx="6757772" cy="9102393"/>
                    </a:xfrm>
                    <a:prstGeom prst="rect">
                      <a:avLst/>
                    </a:prstGeom>
                  </pic:spPr>
                </pic:pic>
              </a:graphicData>
            </a:graphic>
          </wp:inline>
        </w:drawing>
      </w:r>
    </w:p>
    <w:p w:rsidR="00B167F1" w:rsidRDefault="00BB54E3" w:rsidP="00477A48">
      <w:pPr>
        <w:bidi w:val="0"/>
        <w:ind w:left="-1276"/>
        <w:rPr>
          <w:rFonts w:asciiTheme="majorBidi" w:hAnsiTheme="majorBidi" w:cstheme="majorBidi"/>
          <w:b/>
          <w:bCs/>
          <w:color w:val="FF0000"/>
          <w:sz w:val="28"/>
          <w:szCs w:val="28"/>
          <w:lang w:bidi="ar-IQ"/>
        </w:rPr>
      </w:pPr>
      <w:r w:rsidRPr="00C775A4">
        <w:rPr>
          <w:rFonts w:asciiTheme="majorBidi" w:hAnsiTheme="majorBidi" w:cstheme="majorBidi"/>
          <w:b/>
          <w:bCs/>
          <w:noProof/>
          <w:color w:val="FF0000"/>
          <w:sz w:val="28"/>
          <w:szCs w:val="28"/>
        </w:rPr>
        <w:lastRenderedPageBreak/>
        <mc:AlternateContent>
          <mc:Choice Requires="wps">
            <w:drawing>
              <wp:anchor distT="0" distB="0" distL="114300" distR="114300" simplePos="0" relativeHeight="251670528" behindDoc="0" locked="0" layoutInCell="1" allowOverlap="1">
                <wp:simplePos x="0" y="0"/>
                <wp:positionH relativeFrom="column">
                  <wp:posOffset>981710</wp:posOffset>
                </wp:positionH>
                <wp:positionV relativeFrom="paragraph">
                  <wp:posOffset>4190365</wp:posOffset>
                </wp:positionV>
                <wp:extent cx="3728085" cy="1741170"/>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3728085" cy="174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Pr="000361DC" w:rsidRDefault="00BB54E3" w:rsidP="00EE1B5E">
                            <w:pPr>
                              <w:shd w:val="clear" w:color="auto" w:fill="FFFFFF"/>
                              <w:spacing w:after="0" w:line="240" w:lineRule="auto"/>
                              <w:jc w:val="center"/>
                              <w:rPr>
                                <w:rFonts w:ascii="Arabic Typesetting" w:eastAsia="Times New Roman" w:hAnsi="Arabic Typesetting" w:cs="Arabic Typesetting"/>
                                <w:b/>
                                <w:bCs/>
                                <w:color w:val="002060"/>
                                <w:sz w:val="56"/>
                                <w:szCs w:val="56"/>
                                <w:rtl/>
                              </w:rPr>
                            </w:pPr>
                            <w:r w:rsidRPr="000361DC">
                              <w:rPr>
                                <w:rFonts w:ascii="Arabic Typesetting" w:eastAsia="Times New Roman" w:hAnsi="Arabic Typesetting" w:cs="Arabic Typesetting"/>
                                <w:b/>
                                <w:bCs/>
                                <w:color w:val="002060"/>
                                <w:sz w:val="56"/>
                                <w:szCs w:val="56"/>
                                <w:rtl/>
                              </w:rPr>
                              <w:t>وَعَلَّمَكَ مَا لَمْ تَكُنْ تَعْلَمُ  وَكَانَ</w:t>
                            </w:r>
                          </w:p>
                          <w:p w:rsidR="00770982" w:rsidRPr="000361DC" w:rsidRDefault="00BB54E3" w:rsidP="00C775A4">
                            <w:pPr>
                              <w:shd w:val="clear" w:color="auto" w:fill="FFFFFF"/>
                              <w:spacing w:after="0" w:line="240" w:lineRule="auto"/>
                              <w:jc w:val="center"/>
                              <w:rPr>
                                <w:rFonts w:ascii="Arabic Typesetting" w:eastAsia="Times New Roman" w:hAnsi="Arabic Typesetting" w:cs="Arabic Typesetting"/>
                                <w:b/>
                                <w:bCs/>
                                <w:color w:val="002060"/>
                                <w:sz w:val="56"/>
                                <w:szCs w:val="56"/>
                              </w:rPr>
                            </w:pPr>
                            <w:r w:rsidRPr="000361DC">
                              <w:rPr>
                                <w:rFonts w:ascii="Arabic Typesetting" w:eastAsia="Times New Roman" w:hAnsi="Arabic Typesetting" w:cs="Arabic Typesetting"/>
                                <w:b/>
                                <w:bCs/>
                                <w:color w:val="002060"/>
                                <w:sz w:val="56"/>
                                <w:szCs w:val="56"/>
                                <w:rtl/>
                              </w:rPr>
                              <w:t> فَضْلُ اللَّهِ عَلَيْكَ عَظِيمًا ﴿١١٣﴾</w:t>
                            </w:r>
                          </w:p>
                          <w:p w:rsidR="00770982" w:rsidRPr="000361DC" w:rsidRDefault="00770982" w:rsidP="00C775A4">
                            <w:pPr>
                              <w:jc w:val="center"/>
                              <w:rPr>
                                <w:b/>
                                <w:bCs/>
                                <w:color w:val="002060"/>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17" o:spid="_x0000_s1034" type="#_x0000_t202" style="width:293.55pt;height:137.1pt;margin-top:329.95pt;margin-left:77.3pt;mso-height-percent:0;mso-height-relative:margin;mso-width-percent:0;mso-width-relative:margin;mso-wrap-distance-bottom:0;mso-wrap-distance-left:9pt;mso-wrap-distance-right:9pt;mso-wrap-distance-top:0;mso-wrap-style:square;position:absolute;v-text-anchor:top;visibility:visible;z-index:251671552" filled="f" stroked="f" strokeweight="0.5pt">
                <v:textbox>
                  <w:txbxContent>
                    <w:p w:rsidR="00770982" w:rsidRPr="000361DC" w:rsidP="00EE1B5E">
                      <w:pPr>
                        <w:shd w:val="clear" w:color="auto" w:fill="FFFFFF"/>
                        <w:spacing w:after="0" w:line="240" w:lineRule="auto"/>
                        <w:jc w:val="center"/>
                        <w:rPr>
                          <w:rFonts w:ascii="Arabic Typesetting" w:eastAsia="Times New Roman" w:hAnsi="Arabic Typesetting" w:cs="Arabic Typesetting"/>
                          <w:b/>
                          <w:bCs/>
                          <w:color w:val="002060"/>
                          <w:sz w:val="56"/>
                          <w:szCs w:val="56"/>
                          <w:rtl/>
                        </w:rPr>
                      </w:pPr>
                      <w:r w:rsidRPr="000361DC">
                        <w:rPr>
                          <w:rFonts w:ascii="Arabic Typesetting" w:eastAsia="Times New Roman" w:hAnsi="Arabic Typesetting" w:cs="Arabic Typesetting"/>
                          <w:b/>
                          <w:bCs/>
                          <w:color w:val="002060"/>
                          <w:sz w:val="56"/>
                          <w:szCs w:val="56"/>
                          <w:rtl/>
                        </w:rPr>
                        <w:t>وَعَلَّمَكَ مَا لَمْ تَكُنْ </w:t>
                      </w:r>
                      <w:r w:rsidRPr="000361DC">
                        <w:rPr>
                          <w:rFonts w:ascii="Arabic Typesetting" w:eastAsia="Times New Roman" w:hAnsi="Arabic Typesetting" w:cs="Arabic Typesetting"/>
                          <w:b/>
                          <w:bCs/>
                          <w:color w:val="002060"/>
                          <w:sz w:val="56"/>
                          <w:szCs w:val="56"/>
                          <w:rtl/>
                        </w:rPr>
                        <w:t>تَعْلَمُ  وَكَانَ</w:t>
                      </w:r>
                    </w:p>
                    <w:p w:rsidR="00770982" w:rsidRPr="000361DC" w:rsidP="00C775A4">
                      <w:pPr>
                        <w:shd w:val="clear" w:color="auto" w:fill="FFFFFF"/>
                        <w:spacing w:after="0" w:line="240" w:lineRule="auto"/>
                        <w:jc w:val="center"/>
                        <w:rPr>
                          <w:rFonts w:ascii="Arabic Typesetting" w:eastAsia="Times New Roman" w:hAnsi="Arabic Typesetting" w:cs="Arabic Typesetting"/>
                          <w:b/>
                          <w:bCs/>
                          <w:color w:val="002060"/>
                          <w:sz w:val="56"/>
                          <w:szCs w:val="56"/>
                        </w:rPr>
                      </w:pPr>
                      <w:r w:rsidRPr="000361DC">
                        <w:rPr>
                          <w:rFonts w:ascii="Arabic Typesetting" w:eastAsia="Times New Roman" w:hAnsi="Arabic Typesetting" w:cs="Arabic Typesetting"/>
                          <w:b/>
                          <w:bCs/>
                          <w:color w:val="002060"/>
                          <w:sz w:val="56"/>
                          <w:szCs w:val="56"/>
                          <w:rtl/>
                        </w:rPr>
                        <w:t> فَضْلُ اللَّهِ عَلَيْكَ عَظِيمًا ﴿١١٣﴾</w:t>
                      </w:r>
                    </w:p>
                    <w:p w:rsidR="00770982" w:rsidRPr="000361DC" w:rsidP="00C775A4">
                      <w:pPr>
                        <w:jc w:val="center"/>
                        <w:rPr>
                          <w:b/>
                          <w:bCs/>
                          <w:color w:val="002060"/>
                          <w:sz w:val="36"/>
                          <w:szCs w:val="36"/>
                        </w:rPr>
                      </w:pPr>
                    </w:p>
                  </w:txbxContent>
                </v:textbox>
              </v:shape>
            </w:pict>
          </mc:Fallback>
        </mc:AlternateContent>
      </w:r>
      <w:r w:rsidRPr="00C775A4">
        <w:rPr>
          <w:rFonts w:asciiTheme="majorBidi" w:hAnsiTheme="majorBidi" w:cstheme="majorBidi"/>
          <w:b/>
          <w:bCs/>
          <w:noProof/>
          <w:color w:val="FF0000"/>
          <w:sz w:val="28"/>
          <w:szCs w:val="28"/>
        </w:rPr>
        <mc:AlternateContent>
          <mc:Choice Requires="wps">
            <w:drawing>
              <wp:anchor distT="0" distB="0" distL="114300" distR="114300" simplePos="0" relativeHeight="251672576" behindDoc="0" locked="0" layoutInCell="1" allowOverlap="1">
                <wp:simplePos x="0" y="0"/>
                <wp:positionH relativeFrom="column">
                  <wp:posOffset>981710</wp:posOffset>
                </wp:positionH>
                <wp:positionV relativeFrom="paragraph">
                  <wp:posOffset>3172460</wp:posOffset>
                </wp:positionV>
                <wp:extent cx="3728085" cy="619760"/>
                <wp:effectExtent l="0" t="0" r="0" b="0"/>
                <wp:wrapNone/>
                <wp:docPr id="21" name="مربع نص 21"/>
                <wp:cNvGraphicFramePr/>
                <a:graphic xmlns:a="http://schemas.openxmlformats.org/drawingml/2006/main">
                  <a:graphicData uri="http://schemas.microsoft.com/office/word/2010/wordprocessingShape">
                    <wps:wsp>
                      <wps:cNvSpPr txBox="1"/>
                      <wps:spPr>
                        <a:xfrm>
                          <a:off x="0" y="0"/>
                          <a:ext cx="3728085"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Pr="008D4C85" w:rsidRDefault="00BB54E3" w:rsidP="00C775A4">
                            <w:pPr>
                              <w:shd w:val="clear" w:color="auto" w:fill="FFFFFF"/>
                              <w:spacing w:after="0" w:line="240" w:lineRule="auto"/>
                              <w:jc w:val="center"/>
                              <w:rPr>
                                <w:rFonts w:ascii="Arabic Typesetting" w:eastAsia="Times New Roman" w:hAnsi="Arabic Typesetting" w:cs="Arabic Typesetting"/>
                                <w:b/>
                                <w:bCs/>
                                <w:color w:val="008000"/>
                                <w:sz w:val="56"/>
                                <w:szCs w:val="56"/>
                              </w:rPr>
                            </w:pPr>
                            <w:r>
                              <w:rPr>
                                <w:rFonts w:ascii="Arabic Typesetting" w:eastAsia="Times New Roman" w:hAnsi="Arabic Typesetting" w:cs="Arabic Typesetting" w:hint="cs"/>
                                <w:b/>
                                <w:bCs/>
                                <w:color w:val="008000"/>
                                <w:sz w:val="56"/>
                                <w:szCs w:val="56"/>
                                <w:rtl/>
                              </w:rPr>
                              <w:t>بسم الله الرحمن الرحيم</w:t>
                            </w:r>
                          </w:p>
                          <w:p w:rsidR="00770982" w:rsidRPr="008D4C85" w:rsidRDefault="00770982" w:rsidP="00C775A4">
                            <w:pPr>
                              <w:jc w:val="center"/>
                              <w:rPr>
                                <w:b/>
                                <w:bCs/>
                                <w:color w:val="7030A0"/>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1" o:spid="_x0000_s1035" type="#_x0000_t202" style="width:293.55pt;height:48.8pt;margin-top:249.8pt;margin-left:77.3pt;mso-height-percent:0;mso-height-relative:margin;mso-width-percent:0;mso-width-relative:margin;mso-wrap-distance-bottom:0;mso-wrap-distance-left:9pt;mso-wrap-distance-right:9pt;mso-wrap-distance-top:0;mso-wrap-style:square;position:absolute;v-text-anchor:top;visibility:visible;z-index:251673600" filled="f" stroked="f" strokeweight="0.5pt">
                <v:textbox>
                  <w:txbxContent>
                    <w:p w:rsidR="00770982" w:rsidRPr="008D4C85" w:rsidP="00C775A4">
                      <w:pPr>
                        <w:shd w:val="clear" w:color="auto" w:fill="FFFFFF"/>
                        <w:spacing w:after="0" w:line="240" w:lineRule="auto"/>
                        <w:jc w:val="center"/>
                        <w:rPr>
                          <w:rFonts w:ascii="Arabic Typesetting" w:eastAsia="Times New Roman" w:hAnsi="Arabic Typesetting" w:cs="Arabic Typesetting"/>
                          <w:b/>
                          <w:bCs/>
                          <w:color w:val="008000"/>
                          <w:sz w:val="56"/>
                          <w:szCs w:val="56"/>
                        </w:rPr>
                      </w:pPr>
                      <w:r>
                        <w:rPr>
                          <w:rFonts w:ascii="Arabic Typesetting" w:eastAsia="Times New Roman" w:hAnsi="Arabic Typesetting" w:cs="Arabic Typesetting" w:hint="cs"/>
                          <w:b/>
                          <w:bCs/>
                          <w:color w:val="008000"/>
                          <w:sz w:val="56"/>
                          <w:szCs w:val="56"/>
                          <w:rtl/>
                        </w:rPr>
                        <w:t>بسم الله الرحمن الرحيم</w:t>
                      </w:r>
                    </w:p>
                    <w:p w:rsidR="00770982" w:rsidRPr="008D4C85" w:rsidP="00C775A4">
                      <w:pPr>
                        <w:jc w:val="center"/>
                        <w:rPr>
                          <w:b/>
                          <w:bCs/>
                          <w:color w:val="7030A0"/>
                          <w:sz w:val="36"/>
                          <w:szCs w:val="36"/>
                        </w:rPr>
                      </w:pPr>
                    </w:p>
                  </w:txbxContent>
                </v:textbox>
              </v:shape>
            </w:pict>
          </mc:Fallback>
        </mc:AlternateContent>
      </w:r>
      <w:r w:rsidRPr="00C775A4">
        <w:rPr>
          <w:rFonts w:asciiTheme="majorBidi" w:hAnsiTheme="majorBidi" w:cstheme="majorBidi"/>
          <w:b/>
          <w:bCs/>
          <w:noProof/>
          <w:color w:val="FF0000"/>
          <w:sz w:val="28"/>
          <w:szCs w:val="28"/>
        </w:rPr>
        <mc:AlternateContent>
          <mc:Choice Requires="wps">
            <w:drawing>
              <wp:anchor distT="0" distB="0" distL="114300" distR="114300" simplePos="0" relativeHeight="251674624" behindDoc="0" locked="0" layoutInCell="1" allowOverlap="1">
                <wp:simplePos x="0" y="0"/>
                <wp:positionH relativeFrom="column">
                  <wp:posOffset>1847850</wp:posOffset>
                </wp:positionH>
                <wp:positionV relativeFrom="paragraph">
                  <wp:posOffset>1501775</wp:posOffset>
                </wp:positionV>
                <wp:extent cx="1955800" cy="619760"/>
                <wp:effectExtent l="0" t="0" r="0" b="0"/>
                <wp:wrapNone/>
                <wp:docPr id="29" name="مربع نص 29"/>
                <wp:cNvGraphicFramePr/>
                <a:graphic xmlns:a="http://schemas.openxmlformats.org/drawingml/2006/main">
                  <a:graphicData uri="http://schemas.microsoft.com/office/word/2010/wordprocessingShape">
                    <wps:wsp>
                      <wps:cNvSpPr txBox="1"/>
                      <wps:spPr>
                        <a:xfrm>
                          <a:off x="0" y="0"/>
                          <a:ext cx="195580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Pr="002210F2" w:rsidRDefault="00BB54E3" w:rsidP="00C775A4">
                            <w:pPr>
                              <w:shd w:val="clear" w:color="auto" w:fill="FFFFFF"/>
                              <w:spacing w:after="0" w:line="240" w:lineRule="auto"/>
                              <w:jc w:val="center"/>
                              <w:rPr>
                                <w:rFonts w:ascii="Arabic Typesetting" w:eastAsia="Times New Roman" w:hAnsi="Arabic Typesetting" w:cs="Arabic Typesetting"/>
                                <w:b/>
                                <w:bCs/>
                                <w:color w:val="FF0000"/>
                                <w:sz w:val="56"/>
                                <w:szCs w:val="56"/>
                              </w:rPr>
                            </w:pPr>
                            <w:r w:rsidRPr="002210F2">
                              <w:rPr>
                                <w:rFonts w:ascii="Arabic Typesetting" w:eastAsia="Times New Roman" w:hAnsi="Arabic Typesetting" w:cs="Arabic Typesetting" w:hint="cs"/>
                                <w:b/>
                                <w:bCs/>
                                <w:color w:val="FF0000"/>
                                <w:sz w:val="56"/>
                                <w:szCs w:val="56"/>
                                <w:rtl/>
                              </w:rPr>
                              <w:t>الآية القرآنية</w:t>
                            </w:r>
                          </w:p>
                          <w:p w:rsidR="00770982" w:rsidRPr="008D4C85" w:rsidRDefault="00770982" w:rsidP="00C775A4">
                            <w:pPr>
                              <w:jc w:val="center"/>
                              <w:rPr>
                                <w:b/>
                                <w:bCs/>
                                <w:color w:val="7030A0"/>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9" o:spid="_x0000_s1036" type="#_x0000_t202" style="width:154pt;height:48.8pt;margin-top:118.25pt;margin-left:145.5pt;mso-height-percent:0;mso-height-relative:margin;mso-width-percent:0;mso-width-relative:margin;mso-wrap-distance-bottom:0;mso-wrap-distance-left:9pt;mso-wrap-distance-right:9pt;mso-wrap-distance-top:0;mso-wrap-style:square;position:absolute;v-text-anchor:top;visibility:visible;z-index:251675648" filled="f" stroked="f" strokeweight="0.5pt">
                <v:textbox>
                  <w:txbxContent>
                    <w:p w:rsidR="00770982" w:rsidRPr="002210F2" w:rsidP="00C775A4">
                      <w:pPr>
                        <w:shd w:val="clear" w:color="auto" w:fill="FFFFFF"/>
                        <w:spacing w:after="0" w:line="240" w:lineRule="auto"/>
                        <w:jc w:val="center"/>
                        <w:rPr>
                          <w:rFonts w:ascii="Arabic Typesetting" w:eastAsia="Times New Roman" w:hAnsi="Arabic Typesetting" w:cs="Arabic Typesetting"/>
                          <w:b/>
                          <w:bCs/>
                          <w:color w:val="FF0000"/>
                          <w:sz w:val="56"/>
                          <w:szCs w:val="56"/>
                        </w:rPr>
                      </w:pPr>
                      <w:r w:rsidRPr="002210F2">
                        <w:rPr>
                          <w:rFonts w:ascii="Arabic Typesetting" w:eastAsia="Times New Roman" w:hAnsi="Arabic Typesetting" w:cs="Arabic Typesetting" w:hint="cs"/>
                          <w:b/>
                          <w:bCs/>
                          <w:color w:val="FF0000"/>
                          <w:sz w:val="56"/>
                          <w:szCs w:val="56"/>
                          <w:rtl/>
                        </w:rPr>
                        <w:t>الآية القرآنية</w:t>
                      </w:r>
                    </w:p>
                    <w:p w:rsidR="00770982" w:rsidRPr="008D4C85" w:rsidP="00C775A4">
                      <w:pPr>
                        <w:jc w:val="center"/>
                        <w:rPr>
                          <w:b/>
                          <w:bCs/>
                          <w:color w:val="7030A0"/>
                          <w:sz w:val="36"/>
                          <w:szCs w:val="36"/>
                        </w:rPr>
                      </w:pPr>
                    </w:p>
                  </w:txbxContent>
                </v:textbox>
              </v:shape>
            </w:pict>
          </mc:Fallback>
        </mc:AlternateContent>
      </w:r>
      <w:r w:rsidRPr="00C775A4">
        <w:rPr>
          <w:rFonts w:asciiTheme="majorBidi" w:hAnsiTheme="majorBidi" w:cstheme="majorBidi"/>
          <w:b/>
          <w:bCs/>
          <w:noProof/>
          <w:color w:val="FF0000"/>
          <w:sz w:val="28"/>
          <w:szCs w:val="28"/>
        </w:rPr>
        <mc:AlternateContent>
          <mc:Choice Requires="wps">
            <w:drawing>
              <wp:anchor distT="0" distB="0" distL="114300" distR="114300" simplePos="0" relativeHeight="251676672" behindDoc="0" locked="0" layoutInCell="1" allowOverlap="1">
                <wp:simplePos x="0" y="0"/>
                <wp:positionH relativeFrom="column">
                  <wp:posOffset>299085</wp:posOffset>
                </wp:positionH>
                <wp:positionV relativeFrom="paragraph">
                  <wp:posOffset>6670675</wp:posOffset>
                </wp:positionV>
                <wp:extent cx="2329180" cy="572135"/>
                <wp:effectExtent l="0" t="0" r="13970" b="18415"/>
                <wp:wrapNone/>
                <wp:docPr id="54" name="مربع نص 54"/>
                <wp:cNvGraphicFramePr/>
                <a:graphic xmlns:a="http://schemas.openxmlformats.org/drawingml/2006/main">
                  <a:graphicData uri="http://schemas.microsoft.com/office/word/2010/wordprocessingShape">
                    <wps:wsp>
                      <wps:cNvSpPr txBox="1"/>
                      <wps:spPr>
                        <a:xfrm>
                          <a:off x="0" y="0"/>
                          <a:ext cx="2329180" cy="57213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70982" w:rsidRPr="008D4C85" w:rsidRDefault="00BB54E3" w:rsidP="00C775A4">
                            <w:pPr>
                              <w:shd w:val="clear" w:color="auto" w:fill="FFFFFF"/>
                              <w:spacing w:after="0" w:line="240" w:lineRule="auto"/>
                              <w:jc w:val="center"/>
                              <w:rPr>
                                <w:rFonts w:ascii="Arabic Typesetting" w:eastAsia="Times New Roman" w:hAnsi="Arabic Typesetting" w:cs="Arabic Typesetting"/>
                                <w:b/>
                                <w:bCs/>
                                <w:color w:val="7B7B7B" w:themeColor="accent3" w:themeShade="BF"/>
                                <w:sz w:val="44"/>
                                <w:szCs w:val="44"/>
                              </w:rPr>
                            </w:pPr>
                            <w:r w:rsidRPr="008125D2">
                              <w:rPr>
                                <w:rFonts w:ascii="Arabic Typesetting" w:eastAsia="Times New Roman" w:hAnsi="Arabic Typesetting" w:cs="Arabic Typesetting" w:hint="cs"/>
                                <w:b/>
                                <w:bCs/>
                                <w:color w:val="7B7B7B" w:themeColor="accent3" w:themeShade="BF"/>
                                <w:sz w:val="44"/>
                                <w:szCs w:val="44"/>
                                <w:rtl/>
                              </w:rPr>
                              <w:t>سورة النساء _الآية 113</w:t>
                            </w:r>
                          </w:p>
                          <w:p w:rsidR="00770982" w:rsidRDefault="00770982" w:rsidP="00C775A4">
                            <w:pPr>
                              <w:rPr>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54" o:spid="_x0000_s1037" type="#_x0000_t202" style="width:183.4pt;height:45.05pt;margin-top:525.25pt;margin-left:23.55pt;mso-height-percent:0;mso-height-relative:margin;mso-width-percent:0;mso-width-relative:margin;mso-wrap-distance-bottom:0;mso-wrap-distance-left:9pt;mso-wrap-distance-right:9pt;mso-wrap-distance-top:0;mso-wrap-style:square;position:absolute;v-text-anchor:top;visibility:visible;z-index:251677696" filled="f" strokecolor="white" strokeweight="0.5pt">
                <v:textbox>
                  <w:txbxContent>
                    <w:p w:rsidR="00770982" w:rsidRPr="008D4C85" w:rsidP="00C775A4">
                      <w:pPr>
                        <w:shd w:val="clear" w:color="auto" w:fill="FFFFFF"/>
                        <w:spacing w:after="0" w:line="240" w:lineRule="auto"/>
                        <w:jc w:val="center"/>
                        <w:rPr>
                          <w:rFonts w:ascii="Arabic Typesetting" w:eastAsia="Times New Roman" w:hAnsi="Arabic Typesetting" w:cs="Arabic Typesetting"/>
                          <w:b/>
                          <w:bCs/>
                          <w:color w:val="7B7B7B" w:themeColor="accent3" w:themeShade="BF"/>
                          <w:sz w:val="44"/>
                          <w:szCs w:val="44"/>
                        </w:rPr>
                      </w:pPr>
                      <w:r w:rsidRPr="008125D2">
                        <w:rPr>
                          <w:rFonts w:ascii="Arabic Typesetting" w:eastAsia="Times New Roman" w:hAnsi="Arabic Typesetting" w:cs="Arabic Typesetting" w:hint="cs"/>
                          <w:b/>
                          <w:bCs/>
                          <w:color w:val="7B7B7B" w:themeColor="accent3" w:themeShade="BF"/>
                          <w:sz w:val="44"/>
                          <w:szCs w:val="44"/>
                          <w:rtl/>
                        </w:rPr>
                        <w:t>سورة النساء _الآية 113</w:t>
                      </w:r>
                    </w:p>
                    <w:p w:rsidR="00770982" w:rsidP="00C775A4">
                      <w:pPr>
                        <w:rPr>
                          <w:lang w:bidi="ar-IQ"/>
                        </w:rPr>
                      </w:pPr>
                    </w:p>
                  </w:txbxContent>
                </v:textbox>
              </v:shape>
            </w:pict>
          </mc:Fallback>
        </mc:AlternateContent>
      </w:r>
      <w:r w:rsidRPr="00C775A4">
        <w:rPr>
          <w:rFonts w:asciiTheme="majorBidi" w:hAnsiTheme="majorBidi" w:cstheme="majorBidi"/>
          <w:b/>
          <w:bCs/>
          <w:noProof/>
          <w:color w:val="FF0000"/>
          <w:sz w:val="28"/>
          <w:szCs w:val="28"/>
        </w:rPr>
        <mc:AlternateContent>
          <mc:Choice Requires="wps">
            <w:drawing>
              <wp:anchor distT="0" distB="0" distL="114300" distR="114300" simplePos="0" relativeHeight="251678720" behindDoc="0" locked="0" layoutInCell="1" allowOverlap="1">
                <wp:simplePos x="0" y="0"/>
                <wp:positionH relativeFrom="column">
                  <wp:posOffset>495935</wp:posOffset>
                </wp:positionH>
                <wp:positionV relativeFrom="paragraph">
                  <wp:posOffset>5779135</wp:posOffset>
                </wp:positionV>
                <wp:extent cx="2011073" cy="588010"/>
                <wp:effectExtent l="0" t="0" r="0" b="2540"/>
                <wp:wrapNone/>
                <wp:docPr id="55" name="مربع نص 55"/>
                <wp:cNvGraphicFramePr/>
                <a:graphic xmlns:a="http://schemas.openxmlformats.org/drawingml/2006/main">
                  <a:graphicData uri="http://schemas.microsoft.com/office/word/2010/wordprocessingShape">
                    <wps:wsp>
                      <wps:cNvSpPr txBox="1"/>
                      <wps:spPr>
                        <a:xfrm>
                          <a:off x="0" y="0"/>
                          <a:ext cx="2011073"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Default="00BB54E3" w:rsidP="00C775A4">
                            <w:pPr>
                              <w:rPr>
                                <w:lang w:bidi="ar-IQ"/>
                              </w:rPr>
                            </w:pPr>
                            <w:r>
                              <w:rPr>
                                <w:rFonts w:ascii="Arabic Typesetting" w:eastAsia="Times New Roman" w:hAnsi="Arabic Typesetting" w:cs="Arabic Typesetting" w:hint="cs"/>
                                <w:b/>
                                <w:bCs/>
                                <w:color w:val="7B7B7B" w:themeColor="accent3" w:themeShade="BF"/>
                                <w:sz w:val="56"/>
                                <w:szCs w:val="56"/>
                                <w:rtl/>
                                <w:lang w:bidi="ar-IQ"/>
                              </w:rPr>
                              <w:t>صدق الله العلي العظيم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55" o:spid="_x0000_s1038" type="#_x0000_t202" style="width:158.35pt;height:46.3pt;margin-top:455.05pt;margin-left:39.05pt;mso-height-percent:0;mso-height-relative:margin;mso-width-percent:0;mso-width-relative:margin;mso-wrap-distance-bottom:0;mso-wrap-distance-left:9pt;mso-wrap-distance-right:9pt;mso-wrap-distance-top:0;mso-wrap-style:square;position:absolute;v-text-anchor:top;visibility:visible;z-index:251679744" filled="f" stroked="f" strokeweight="0.5pt">
                <v:textbox>
                  <w:txbxContent>
                    <w:p w:rsidR="00770982" w:rsidP="00C775A4">
                      <w:pPr>
                        <w:rPr>
                          <w:lang w:bidi="ar-IQ"/>
                        </w:rPr>
                      </w:pPr>
                      <w:r>
                        <w:rPr>
                          <w:rFonts w:ascii="Arabic Typesetting" w:eastAsia="Times New Roman" w:hAnsi="Arabic Typesetting" w:cs="Arabic Typesetting" w:hint="cs"/>
                          <w:b/>
                          <w:bCs/>
                          <w:color w:val="7B7B7B" w:themeColor="accent3" w:themeShade="BF"/>
                          <w:sz w:val="56"/>
                          <w:szCs w:val="56"/>
                          <w:rtl/>
                          <w:lang w:bidi="ar-IQ"/>
                        </w:rPr>
                        <w:t>صدق الله العلي العظيم</w:t>
                      </w:r>
                    </w:p>
                  </w:txbxContent>
                </v:textbox>
              </v:shape>
            </w:pict>
          </mc:Fallback>
        </mc:AlternateContent>
      </w:r>
      <w:r w:rsidR="003B5F3D">
        <w:rPr>
          <w:rFonts w:asciiTheme="majorBidi" w:hAnsiTheme="majorBidi" w:cs="Times New Roman"/>
          <w:b/>
          <w:bCs/>
          <w:noProof/>
          <w:color w:val="FF0000"/>
          <w:sz w:val="28"/>
          <w:szCs w:val="28"/>
          <w:rtl/>
        </w:rPr>
        <w:drawing>
          <wp:inline distT="0" distB="0" distL="0" distR="0">
            <wp:extent cx="6727372" cy="9448800"/>
            <wp:effectExtent l="0" t="0" r="0" b="0"/>
            <wp:docPr id="804" name="صورة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pngwing.com (1).png"/>
                    <pic:cNvPicPr/>
                  </pic:nvPicPr>
                  <pic:blipFill>
                    <a:blip r:embed="rId14">
                      <a:extLst>
                        <a:ext uri="{28A0092B-C50C-407E-A947-70E740481C1C}">
                          <a14:useLocalDpi xmlns:a14="http://schemas.microsoft.com/office/drawing/2010/main" val="0"/>
                        </a:ext>
                      </a:extLst>
                    </a:blip>
                    <a:stretch>
                      <a:fillRect/>
                    </a:stretch>
                  </pic:blipFill>
                  <pic:spPr>
                    <a:xfrm>
                      <a:off x="0" y="0"/>
                      <a:ext cx="6727944" cy="9449603"/>
                    </a:xfrm>
                    <a:prstGeom prst="rect">
                      <a:avLst/>
                    </a:prstGeom>
                  </pic:spPr>
                </pic:pic>
              </a:graphicData>
            </a:graphic>
          </wp:inline>
        </w:drawing>
      </w:r>
      <w:r w:rsidR="00477A48">
        <w:rPr>
          <w:rFonts w:asciiTheme="majorBidi" w:hAnsiTheme="majorBidi" w:cstheme="majorBidi"/>
          <w:noProof/>
          <w:sz w:val="28"/>
          <w:szCs w:val="28"/>
          <w:rtl/>
        </w:rPr>
        <w:lastRenderedPageBreak/>
        <w:drawing>
          <wp:inline distT="0" distB="0" distL="0" distR="0">
            <wp:extent cx="5960524" cy="8527143"/>
            <wp:effectExtent l="0" t="0" r="2540" b="762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ngwing.com.png"/>
                    <pic:cNvPicPr/>
                  </pic:nvPicPr>
                  <pic:blipFill>
                    <a:blip r:embed="rId15">
                      <a:extLst>
                        <a:ext uri="{28A0092B-C50C-407E-A947-70E740481C1C}">
                          <a14:useLocalDpi xmlns:a14="http://schemas.microsoft.com/office/drawing/2010/main" val="0"/>
                        </a:ext>
                      </a:extLst>
                    </a:blip>
                    <a:stretch>
                      <a:fillRect/>
                    </a:stretch>
                  </pic:blipFill>
                  <pic:spPr>
                    <a:xfrm>
                      <a:off x="0" y="0"/>
                      <a:ext cx="5958956" cy="8524899"/>
                    </a:xfrm>
                    <a:prstGeom prst="rect">
                      <a:avLst/>
                    </a:prstGeom>
                  </pic:spPr>
                </pic:pic>
              </a:graphicData>
            </a:graphic>
          </wp:inline>
        </w:drawing>
      </w:r>
    </w:p>
    <w:p w:rsidR="00B167F1" w:rsidRDefault="00BB54E3">
      <w:pPr>
        <w:bidi w:val="0"/>
        <w:rPr>
          <w:rFonts w:asciiTheme="majorBidi" w:hAnsiTheme="majorBidi" w:cstheme="majorBidi"/>
          <w:b/>
          <w:bCs/>
          <w:color w:val="FF0000"/>
          <w:sz w:val="28"/>
          <w:szCs w:val="28"/>
          <w:rtl/>
          <w:lang w:bidi="ar-IQ"/>
        </w:rPr>
      </w:pPr>
      <w:r>
        <w:rPr>
          <w:rFonts w:asciiTheme="majorBidi" w:hAnsiTheme="majorBidi" w:cstheme="majorBidi"/>
          <w:b/>
          <w:bCs/>
          <w:noProof/>
          <w:color w:val="FF0000"/>
          <w:sz w:val="28"/>
          <w:szCs w:val="28"/>
          <w:rtl/>
        </w:rPr>
        <mc:AlternateContent>
          <mc:Choice Requires="wps">
            <w:drawing>
              <wp:anchor distT="0" distB="0" distL="114300" distR="114300" simplePos="0" relativeHeight="251680768" behindDoc="0" locked="0" layoutInCell="1" allowOverlap="1">
                <wp:simplePos x="0" y="0"/>
                <wp:positionH relativeFrom="column">
                  <wp:posOffset>308429</wp:posOffset>
                </wp:positionH>
                <wp:positionV relativeFrom="paragraph">
                  <wp:posOffset>-7393577</wp:posOffset>
                </wp:positionV>
                <wp:extent cx="5667828" cy="6988628"/>
                <wp:effectExtent l="0" t="0" r="0" b="3175"/>
                <wp:wrapNone/>
                <wp:docPr id="32" name="مربع نص 32"/>
                <wp:cNvGraphicFramePr/>
                <a:graphic xmlns:a="http://schemas.openxmlformats.org/drawingml/2006/main">
                  <a:graphicData uri="http://schemas.microsoft.com/office/word/2010/wordprocessingShape">
                    <wps:wsp>
                      <wps:cNvSpPr txBox="1"/>
                      <wps:spPr>
                        <a:xfrm>
                          <a:off x="0" y="0"/>
                          <a:ext cx="5667828" cy="698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Pr="006D0361" w:rsidRDefault="00BB54E3" w:rsidP="004C6118">
                            <w:pPr>
                              <w:jc w:val="center"/>
                              <w:rPr>
                                <w:rFonts w:asciiTheme="majorBidi" w:hAnsiTheme="majorBidi" w:cstheme="majorBidi"/>
                                <w:b/>
                                <w:bCs/>
                                <w:color w:val="FF0000"/>
                                <w:sz w:val="36"/>
                                <w:szCs w:val="36"/>
                                <w:rtl/>
                                <w:lang w:bidi="ar-IQ"/>
                              </w:rPr>
                            </w:pPr>
                            <w:r w:rsidRPr="006D0361">
                              <w:rPr>
                                <w:rFonts w:asciiTheme="majorBidi" w:hAnsiTheme="majorBidi" w:cstheme="majorBidi"/>
                                <w:b/>
                                <w:bCs/>
                                <w:color w:val="FF0000"/>
                                <w:sz w:val="36"/>
                                <w:szCs w:val="36"/>
                                <w:rtl/>
                                <w:lang w:bidi="ar-IQ"/>
                              </w:rPr>
                              <w:t>الأهدأ</w:t>
                            </w:r>
                            <w:r w:rsidRPr="006D0361">
                              <w:rPr>
                                <w:rFonts w:asciiTheme="majorBidi" w:hAnsiTheme="majorBidi" w:cstheme="majorBidi"/>
                                <w:b/>
                                <w:bCs/>
                                <w:color w:val="FF0000"/>
                                <w:sz w:val="36"/>
                                <w:szCs w:val="36"/>
                                <w:lang w:bidi="ar-IQ"/>
                              </w:rPr>
                              <w:t xml:space="preserve"> </w:t>
                            </w:r>
                            <w:r w:rsidRPr="006D0361">
                              <w:rPr>
                                <w:rFonts w:asciiTheme="majorBidi" w:hAnsiTheme="majorBidi" w:cstheme="majorBidi"/>
                                <w:b/>
                                <w:bCs/>
                                <w:color w:val="FF0000"/>
                                <w:sz w:val="36"/>
                                <w:szCs w:val="36"/>
                                <w:rtl/>
                                <w:lang w:bidi="ar-IQ"/>
                              </w:rPr>
                              <w:t>ء</w:t>
                            </w:r>
                          </w:p>
                          <w:p w:rsidR="00C62956" w:rsidRPr="006D0361" w:rsidRDefault="00C62956" w:rsidP="00C62956">
                            <w:pPr>
                              <w:rPr>
                                <w:rFonts w:asciiTheme="majorBidi" w:hAnsiTheme="majorBidi" w:cstheme="majorBidi"/>
                                <w:b/>
                                <w:bCs/>
                                <w:color w:val="C00000"/>
                                <w:sz w:val="28"/>
                                <w:szCs w:val="28"/>
                                <w:rtl/>
                                <w:lang w:bidi="ar-IQ"/>
                              </w:rPr>
                            </w:pPr>
                          </w:p>
                          <w:p w:rsidR="00F73005" w:rsidRPr="006D0361" w:rsidRDefault="00BB54E3"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نهدي هذا البحث الى سيدي ومولاي ووصي رسول الله سيد الخلق</w:t>
                            </w:r>
                            <w:r w:rsidRPr="006D0361">
                              <w:rPr>
                                <w:rFonts w:asciiTheme="majorBidi" w:hAnsiTheme="majorBidi" w:cstheme="majorBidi"/>
                                <w:b/>
                                <w:bCs/>
                                <w:color w:val="C00000"/>
                                <w:sz w:val="28"/>
                                <w:szCs w:val="28"/>
                                <w:rtl/>
                                <w:lang w:bidi="ar-IQ"/>
                              </w:rPr>
                              <w:t xml:space="preserve">  (الامام امير المؤمنين علي ابن ابي طالب 0عالم </w:t>
                            </w:r>
                          </w:p>
                          <w:p w:rsidR="00F73005" w:rsidRPr="006D0361" w:rsidRDefault="00BB54E3"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العلماء وخازن علم الله)00</w:t>
                            </w:r>
                          </w:p>
                          <w:p w:rsidR="00F73005" w:rsidRPr="006D0361" w:rsidRDefault="00BB54E3"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 xml:space="preserve">والى والدي اقول الهم 0انتم الذين زرعتم فينا من الحنان والمحبة وتعلمنا منكم معنى الحياة والامل والاطلاع على المعرفة الحياة 0 </w:t>
                            </w:r>
                          </w:p>
                          <w:p w:rsidR="00F73005" w:rsidRPr="006D0361" w:rsidRDefault="00BB54E3"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ثم الى كل من علمنا حرفا في زمن الصغر فلهم كل الحترام</w:t>
                            </w:r>
                            <w:r w:rsidRPr="006D0361">
                              <w:rPr>
                                <w:rFonts w:asciiTheme="majorBidi" w:hAnsiTheme="majorBidi" w:cstheme="majorBidi"/>
                                <w:b/>
                                <w:bCs/>
                                <w:color w:val="C00000"/>
                                <w:sz w:val="28"/>
                                <w:szCs w:val="28"/>
                                <w:rtl/>
                                <w:lang w:bidi="ar-IQ"/>
                              </w:rPr>
                              <w:t xml:space="preserve"> وتقدير فلا ننساهم (المعلمون والمدرسين </w:t>
                            </w:r>
                          </w:p>
                          <w:p w:rsidR="00F73005" w:rsidRPr="006D0361" w:rsidRDefault="00F73005" w:rsidP="00F73005">
                            <w:pPr>
                              <w:jc w:val="center"/>
                              <w:rPr>
                                <w:rFonts w:asciiTheme="majorBidi" w:hAnsiTheme="majorBidi" w:cstheme="majorBidi"/>
                                <w:b/>
                                <w:bCs/>
                                <w:color w:val="C00000"/>
                                <w:sz w:val="28"/>
                                <w:szCs w:val="28"/>
                                <w:rtl/>
                                <w:lang w:bidi="ar-IQ"/>
                              </w:rPr>
                            </w:pPr>
                          </w:p>
                          <w:p w:rsidR="008414C3" w:rsidRPr="006D0361" w:rsidRDefault="00BB54E3" w:rsidP="00F73005">
                            <w:pPr>
                              <w:jc w:val="center"/>
                              <w:rPr>
                                <w:rFonts w:asciiTheme="majorBidi" w:hAnsiTheme="majorBidi" w:cstheme="majorBidi"/>
                                <w:lang w:bidi="ar-IQ"/>
                              </w:rPr>
                            </w:pPr>
                            <w:r w:rsidRPr="006D0361">
                              <w:rPr>
                                <w:rFonts w:asciiTheme="majorBidi" w:hAnsiTheme="majorBidi" w:cstheme="majorBidi"/>
                                <w:b/>
                                <w:bCs/>
                                <w:color w:val="C00000"/>
                                <w:sz w:val="28"/>
                                <w:szCs w:val="28"/>
                                <w:rtl/>
                                <w:lang w:bidi="ar-IQ"/>
                              </w:rPr>
                              <w:t>ونخص بالذكر ا0د وسام عبود درجال  0 ا0د0 البروفسور 0 محمد عرب الموسوي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32" o:spid="_x0000_s1039" type="#_x0000_t202" style="width:446.3pt;height:550.3pt;margin-top:-582.15pt;margin-left:24.3pt;mso-height-percent:0;mso-height-relative:margin;mso-width-percent:0;mso-width-relative:margin;mso-wrap-distance-bottom:0;mso-wrap-distance-left:9pt;mso-wrap-distance-right:9pt;mso-wrap-distance-top:0;mso-wrap-style:square;position:absolute;v-text-anchor:top;visibility:visible;z-index:251681792" filled="f" stroked="f" strokeweight="0.5pt">
                <v:textbox>
                  <w:txbxContent>
                    <w:p w:rsidR="00770982" w:rsidRPr="006D0361" w:rsidP="004C6118">
                      <w:pPr>
                        <w:jc w:val="center"/>
                        <w:rPr>
                          <w:rFonts w:asciiTheme="majorBidi" w:hAnsiTheme="majorBidi" w:cstheme="majorBidi"/>
                          <w:b/>
                          <w:bCs/>
                          <w:color w:val="FF0000"/>
                          <w:sz w:val="36"/>
                          <w:szCs w:val="36"/>
                          <w:rtl/>
                          <w:lang w:bidi="ar-IQ"/>
                        </w:rPr>
                      </w:pPr>
                      <w:r w:rsidRPr="006D0361">
                        <w:rPr>
                          <w:rFonts w:asciiTheme="majorBidi" w:hAnsiTheme="majorBidi" w:cstheme="majorBidi"/>
                          <w:b/>
                          <w:bCs/>
                          <w:color w:val="FF0000"/>
                          <w:sz w:val="36"/>
                          <w:szCs w:val="36"/>
                          <w:rtl/>
                          <w:lang w:bidi="ar-IQ"/>
                        </w:rPr>
                        <w:t>الأهدأ</w:t>
                      </w:r>
                      <w:r w:rsidRPr="006D0361">
                        <w:rPr>
                          <w:rFonts w:asciiTheme="majorBidi" w:hAnsiTheme="majorBidi" w:cstheme="majorBidi"/>
                          <w:b/>
                          <w:bCs/>
                          <w:color w:val="FF0000"/>
                          <w:sz w:val="36"/>
                          <w:szCs w:val="36"/>
                          <w:lang w:bidi="ar-IQ"/>
                        </w:rPr>
                        <w:t xml:space="preserve"> </w:t>
                      </w:r>
                      <w:r w:rsidRPr="006D0361">
                        <w:rPr>
                          <w:rFonts w:asciiTheme="majorBidi" w:hAnsiTheme="majorBidi" w:cstheme="majorBidi"/>
                          <w:b/>
                          <w:bCs/>
                          <w:color w:val="FF0000"/>
                          <w:sz w:val="36"/>
                          <w:szCs w:val="36"/>
                          <w:rtl/>
                          <w:lang w:bidi="ar-IQ"/>
                        </w:rPr>
                        <w:t>ء</w:t>
                      </w:r>
                    </w:p>
                    <w:p w:rsidR="00C62956" w:rsidRPr="006D0361" w:rsidP="00C62956">
                      <w:pPr>
                        <w:rPr>
                          <w:rFonts w:asciiTheme="majorBidi" w:hAnsiTheme="majorBidi" w:cstheme="majorBidi"/>
                          <w:b/>
                          <w:bCs/>
                          <w:color w:val="C00000"/>
                          <w:sz w:val="28"/>
                          <w:szCs w:val="28"/>
                          <w:rtl/>
                          <w:lang w:bidi="ar-IQ"/>
                        </w:rPr>
                      </w:pPr>
                    </w:p>
                    <w:p w:rsidR="00F73005" w:rsidRPr="006D0361"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 xml:space="preserve">نهدي هذا البحث الى سيدي ومولاي ووصي رسول الله سيد </w:t>
                      </w:r>
                      <w:r w:rsidRPr="006D0361">
                        <w:rPr>
                          <w:rFonts w:asciiTheme="majorBidi" w:hAnsiTheme="majorBidi" w:cstheme="majorBidi"/>
                          <w:b/>
                          <w:bCs/>
                          <w:color w:val="C00000"/>
                          <w:sz w:val="28"/>
                          <w:szCs w:val="28"/>
                          <w:rtl/>
                          <w:lang w:bidi="ar-IQ"/>
                        </w:rPr>
                        <w:t>الخلق  (</w:t>
                      </w:r>
                      <w:r w:rsidRPr="006D0361">
                        <w:rPr>
                          <w:rFonts w:asciiTheme="majorBidi" w:hAnsiTheme="majorBidi" w:cstheme="majorBidi"/>
                          <w:b/>
                          <w:bCs/>
                          <w:color w:val="C00000"/>
                          <w:sz w:val="28"/>
                          <w:szCs w:val="28"/>
                          <w:rtl/>
                          <w:lang w:bidi="ar-IQ"/>
                        </w:rPr>
                        <w:t xml:space="preserve">الامام امير المؤمنين علي ابن ابي طالب 0عالم </w:t>
                      </w:r>
                    </w:p>
                    <w:p w:rsidR="00F73005" w:rsidRPr="006D0361"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العلماء وخازن علم الله)00</w:t>
                      </w:r>
                    </w:p>
                    <w:p w:rsidR="00F73005" w:rsidRPr="006D0361"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 xml:space="preserve">والى والدي اقول الهم 0انتم الذين زرعتم فينا من الحنان والمحبة وتعلمنا منكم معنى الحياة والامل والاطلاع على المعرفة الحياة 0 </w:t>
                      </w:r>
                    </w:p>
                    <w:p w:rsidR="00F73005" w:rsidRPr="006D0361" w:rsidP="00F73005">
                      <w:pPr>
                        <w:jc w:val="center"/>
                        <w:rPr>
                          <w:rFonts w:asciiTheme="majorBidi" w:hAnsiTheme="majorBidi" w:cstheme="majorBidi"/>
                          <w:b/>
                          <w:bCs/>
                          <w:color w:val="C00000"/>
                          <w:sz w:val="28"/>
                          <w:szCs w:val="28"/>
                          <w:rtl/>
                          <w:lang w:bidi="ar-IQ"/>
                        </w:rPr>
                      </w:pPr>
                      <w:r w:rsidRPr="006D0361">
                        <w:rPr>
                          <w:rFonts w:asciiTheme="majorBidi" w:hAnsiTheme="majorBidi" w:cstheme="majorBidi"/>
                          <w:b/>
                          <w:bCs/>
                          <w:color w:val="C00000"/>
                          <w:sz w:val="28"/>
                          <w:szCs w:val="28"/>
                          <w:rtl/>
                          <w:lang w:bidi="ar-IQ"/>
                        </w:rPr>
                        <w:t xml:space="preserve">ثم الى كل من علمنا حرفا في زمن الصغر فلهم كل </w:t>
                      </w:r>
                      <w:r w:rsidRPr="006D0361">
                        <w:rPr>
                          <w:rFonts w:asciiTheme="majorBidi" w:hAnsiTheme="majorBidi" w:cstheme="majorBidi"/>
                          <w:b/>
                          <w:bCs/>
                          <w:color w:val="C00000"/>
                          <w:sz w:val="28"/>
                          <w:szCs w:val="28"/>
                          <w:rtl/>
                          <w:lang w:bidi="ar-IQ"/>
                        </w:rPr>
                        <w:t>الحترام</w:t>
                      </w:r>
                      <w:r w:rsidRPr="006D0361">
                        <w:rPr>
                          <w:rFonts w:asciiTheme="majorBidi" w:hAnsiTheme="majorBidi" w:cstheme="majorBidi"/>
                          <w:b/>
                          <w:bCs/>
                          <w:color w:val="C00000"/>
                          <w:sz w:val="28"/>
                          <w:szCs w:val="28"/>
                          <w:rtl/>
                          <w:lang w:bidi="ar-IQ"/>
                        </w:rPr>
                        <w:t xml:space="preserve"> وتقدير فلا ننساهم (المعلمون والمدرسين </w:t>
                      </w:r>
                    </w:p>
                    <w:p w:rsidR="00F73005" w:rsidRPr="006D0361" w:rsidP="00F73005">
                      <w:pPr>
                        <w:jc w:val="center"/>
                        <w:rPr>
                          <w:rFonts w:asciiTheme="majorBidi" w:hAnsiTheme="majorBidi" w:cstheme="majorBidi"/>
                          <w:b/>
                          <w:bCs/>
                          <w:color w:val="C00000"/>
                          <w:sz w:val="28"/>
                          <w:szCs w:val="28"/>
                          <w:rtl/>
                          <w:lang w:bidi="ar-IQ"/>
                        </w:rPr>
                      </w:pPr>
                    </w:p>
                    <w:p w:rsidR="008414C3" w:rsidRPr="006D0361" w:rsidP="00F73005">
                      <w:pPr>
                        <w:jc w:val="center"/>
                        <w:rPr>
                          <w:rFonts w:asciiTheme="majorBidi" w:hAnsiTheme="majorBidi" w:cstheme="majorBidi"/>
                          <w:lang w:bidi="ar-IQ"/>
                        </w:rPr>
                      </w:pPr>
                      <w:r w:rsidRPr="006D0361">
                        <w:rPr>
                          <w:rFonts w:asciiTheme="majorBidi" w:hAnsiTheme="majorBidi" w:cstheme="majorBidi"/>
                          <w:b/>
                          <w:bCs/>
                          <w:color w:val="C00000"/>
                          <w:sz w:val="28"/>
                          <w:szCs w:val="28"/>
                          <w:rtl/>
                          <w:lang w:bidi="ar-IQ"/>
                        </w:rPr>
                        <w:t xml:space="preserve">ونخص بالذكر ا0د وسام عبود </w:t>
                      </w:r>
                      <w:r w:rsidRPr="006D0361">
                        <w:rPr>
                          <w:rFonts w:asciiTheme="majorBidi" w:hAnsiTheme="majorBidi" w:cstheme="majorBidi"/>
                          <w:b/>
                          <w:bCs/>
                          <w:color w:val="C00000"/>
                          <w:sz w:val="28"/>
                          <w:szCs w:val="28"/>
                          <w:rtl/>
                          <w:lang w:bidi="ar-IQ"/>
                        </w:rPr>
                        <w:t>درجال</w:t>
                      </w:r>
                      <w:r w:rsidRPr="006D0361">
                        <w:rPr>
                          <w:rFonts w:asciiTheme="majorBidi" w:hAnsiTheme="majorBidi" w:cstheme="majorBidi"/>
                          <w:b/>
                          <w:bCs/>
                          <w:color w:val="C00000"/>
                          <w:sz w:val="28"/>
                          <w:szCs w:val="28"/>
                          <w:rtl/>
                          <w:lang w:bidi="ar-IQ"/>
                        </w:rPr>
                        <w:t xml:space="preserve">  0</w:t>
                      </w:r>
                      <w:r w:rsidRPr="006D0361">
                        <w:rPr>
                          <w:rFonts w:asciiTheme="majorBidi" w:hAnsiTheme="majorBidi" w:cstheme="majorBidi"/>
                          <w:b/>
                          <w:bCs/>
                          <w:color w:val="C00000"/>
                          <w:sz w:val="28"/>
                          <w:szCs w:val="28"/>
                          <w:rtl/>
                          <w:lang w:bidi="ar-IQ"/>
                        </w:rPr>
                        <w:t xml:space="preserve"> ا0د0 البروفسور 0 محمد عرب الموسوي</w:t>
                      </w:r>
                    </w:p>
                  </w:txbxContent>
                </v:textbox>
              </v:shape>
            </w:pict>
          </mc:Fallback>
        </mc:AlternateContent>
      </w:r>
      <w:r w:rsidR="00B167F1">
        <w:rPr>
          <w:rFonts w:asciiTheme="majorBidi" w:hAnsiTheme="majorBidi" w:cstheme="majorBidi"/>
          <w:b/>
          <w:bCs/>
          <w:color w:val="FF0000"/>
          <w:sz w:val="28"/>
          <w:szCs w:val="28"/>
          <w:rtl/>
          <w:lang w:bidi="ar-IQ"/>
        </w:rPr>
        <w:br w:type="page"/>
      </w:r>
    </w:p>
    <w:p w:rsidR="00C31E35" w:rsidRDefault="00BB54E3" w:rsidP="00460123">
      <w:pPr>
        <w:ind w:left="-1192" w:right="-1134"/>
        <w:jc w:val="right"/>
        <w:rPr>
          <w:rFonts w:asciiTheme="majorBidi" w:hAnsiTheme="majorBidi" w:cstheme="majorBidi"/>
          <w:sz w:val="28"/>
          <w:szCs w:val="28"/>
          <w:rtl/>
          <w:lang w:bidi="ar-IQ"/>
        </w:rPr>
      </w:pPr>
      <w:r w:rsidRPr="00D96A42">
        <w:rPr>
          <w:rFonts w:asciiTheme="majorBidi" w:hAnsiTheme="majorBidi" w:cs="Times New Roman"/>
          <w:b/>
          <w:bCs/>
          <w:noProof/>
          <w:color w:val="FF0000"/>
          <w:sz w:val="28"/>
          <w:szCs w:val="28"/>
          <w:rtl/>
        </w:rPr>
        <w:lastRenderedPageBreak/>
        <mc:AlternateContent>
          <mc:Choice Requires="wps">
            <w:drawing>
              <wp:anchor distT="0" distB="0" distL="114300" distR="114300" simplePos="0" relativeHeight="251684864" behindDoc="0" locked="0" layoutInCell="1" allowOverlap="1">
                <wp:simplePos x="0" y="0"/>
                <wp:positionH relativeFrom="column">
                  <wp:posOffset>-10795</wp:posOffset>
                </wp:positionH>
                <wp:positionV relativeFrom="paragraph">
                  <wp:posOffset>1691640</wp:posOffset>
                </wp:positionV>
                <wp:extent cx="6025515" cy="4237990"/>
                <wp:effectExtent l="0" t="0" r="0" b="0"/>
                <wp:wrapNone/>
                <wp:docPr id="807" name="مربع نص 807"/>
                <wp:cNvGraphicFramePr/>
                <a:graphic xmlns:a="http://schemas.openxmlformats.org/drawingml/2006/main">
                  <a:graphicData uri="http://schemas.microsoft.com/office/word/2010/wordprocessingShape">
                    <wps:wsp>
                      <wps:cNvSpPr txBox="1"/>
                      <wps:spPr>
                        <a:xfrm>
                          <a:off x="0" y="0"/>
                          <a:ext cx="6025515" cy="423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Pr="00460123" w:rsidRDefault="00BB54E3" w:rsidP="00EE1B5E">
                            <w:pPr>
                              <w:jc w:val="center"/>
                              <w:rPr>
                                <w:b/>
                                <w:bCs/>
                                <w:color w:val="002060"/>
                                <w:sz w:val="52"/>
                                <w:szCs w:val="52"/>
                                <w:rtl/>
                                <w:lang w:bidi="ar-IQ"/>
                              </w:rPr>
                            </w:pPr>
                            <w:r w:rsidRPr="00460123">
                              <w:rPr>
                                <w:rFonts w:ascii="Arabic Typesetting" w:eastAsia="Times New Roman" w:hAnsi="Arabic Typesetting" w:cs="Arabic Typesetting" w:hint="cs"/>
                                <w:b/>
                                <w:bCs/>
                                <w:color w:val="002060"/>
                                <w:sz w:val="52"/>
                                <w:szCs w:val="52"/>
                                <w:rtl/>
                                <w:lang w:bidi="ar-IQ"/>
                              </w:rPr>
                              <w:t xml:space="preserve">بسم الله الرحمن الرحيم </w:t>
                            </w:r>
                            <w:r w:rsidRPr="00460123">
                              <w:rPr>
                                <w:rFonts w:ascii="Arabic Typesetting" w:eastAsia="Times New Roman" w:hAnsi="Arabic Typesetting" w:cs="Arabic Typesetting"/>
                                <w:b/>
                                <w:bCs/>
                                <w:color w:val="002060"/>
                                <w:sz w:val="52"/>
                                <w:szCs w:val="52"/>
                                <w:lang w:bidi="ar-IQ"/>
                              </w:rPr>
                              <w:t>}</w:t>
                            </w:r>
                            <w:r w:rsidRPr="00460123">
                              <w:rPr>
                                <w:rFonts w:ascii="Arabic Typesetting" w:hAnsi="Arabic Typesetting" w:cs="Arabic Typesetting"/>
                                <w:b/>
                                <w:bCs/>
                                <w:color w:val="002060"/>
                                <w:sz w:val="52"/>
                                <w:szCs w:val="52"/>
                                <w:shd w:val="clear" w:color="auto" w:fill="FFFFFF"/>
                                <w:rtl/>
                              </w:rPr>
                              <w:t>وَلَقَدْ</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آتَيْنَا</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لُقْمَانَ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الْحِكْمَةَ</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أَنِ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اشْكُرْ</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لِلَّهِ</w:t>
                            </w:r>
                            <w:r w:rsidRPr="00460123">
                              <w:rPr>
                                <w:rFonts w:ascii="Arabic Typesetting" w:hAnsi="Arabic Typesetting" w:cs="Arabic Typesetting"/>
                                <w:b/>
                                <w:bCs/>
                                <w:color w:val="002060"/>
                                <w:sz w:val="52"/>
                                <w:szCs w:val="52"/>
                                <w:shd w:val="clear" w:color="auto" w:fill="FFFFFF"/>
                                <w:rtl/>
                              </w:rPr>
                              <w:t xml:space="preserve"> وَمَنْ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يَشْكُرْ</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فَإِنَّمَا</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يَشْكُرُ</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لِنَفْسِهِ</w:t>
                            </w:r>
                            <w:r w:rsidRPr="00460123">
                              <w:rPr>
                                <w:rFonts w:ascii="Arabic Typesetting" w:hAnsi="Arabic Typesetting" w:cs="Arabic Typesetting"/>
                                <w:b/>
                                <w:bCs/>
                                <w:color w:val="002060"/>
                                <w:sz w:val="52"/>
                                <w:szCs w:val="52"/>
                                <w:shd w:val="clear" w:color="auto" w:fill="FFFFFF"/>
                                <w:rtl/>
                              </w:rPr>
                              <w:t xml:space="preserve"> وَمَنْ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كَفَرَ</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فَإِنَّ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اللَّهَ</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غَنِيٌّ</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حَمِيدٌ</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﴿١٢﴾</w:t>
                            </w:r>
                            <w:r w:rsidRPr="00460123">
                              <w:rPr>
                                <w:rFonts w:ascii="Arabic Typesetting" w:eastAsia="Times New Roman" w:hAnsi="Arabic Typesetting" w:cs="Arabic Typesetting"/>
                                <w:b/>
                                <w:bCs/>
                                <w:color w:val="002060"/>
                                <w:sz w:val="52"/>
                                <w:szCs w:val="52"/>
                                <w:lang w:bidi="ar-IQ"/>
                              </w:rPr>
                              <w:t>{</w:t>
                            </w:r>
                            <w:r w:rsidRPr="00460123">
                              <w:rPr>
                                <w:rFonts w:ascii="Arabic Typesetting" w:eastAsia="Times New Roman" w:hAnsi="Arabic Typesetting" w:cs="Arabic Typesetting" w:hint="cs"/>
                                <w:b/>
                                <w:bCs/>
                                <w:color w:val="002060"/>
                                <w:sz w:val="52"/>
                                <w:szCs w:val="52"/>
                                <w:rtl/>
                                <w:lang w:bidi="ar-IQ"/>
                              </w:rPr>
                              <w:t xml:space="preserve"> </w:t>
                            </w:r>
                            <w:r w:rsidRPr="00460123">
                              <w:rPr>
                                <w:b/>
                                <w:bCs/>
                                <w:color w:val="002060"/>
                                <w:sz w:val="52"/>
                                <w:szCs w:val="52"/>
                                <w:lang w:bidi="ar-IQ"/>
                              </w:rPr>
                              <w:t xml:space="preserve"> </w:t>
                            </w:r>
                            <w:r w:rsidRPr="00460123">
                              <w:rPr>
                                <w:rFonts w:ascii="Arabic Typesetting" w:eastAsia="Times New Roman" w:hAnsi="Arabic Typesetting" w:cs="Arabic Typesetting" w:hint="cs"/>
                                <w:b/>
                                <w:bCs/>
                                <w:color w:val="002060"/>
                                <w:sz w:val="52"/>
                                <w:szCs w:val="52"/>
                                <w:rtl/>
                                <w:lang w:bidi="ar-IQ"/>
                              </w:rPr>
                              <w:t>(لقمان:12)</w:t>
                            </w:r>
                          </w:p>
                          <w:p w:rsidR="00F73005" w:rsidRPr="00F73005" w:rsidRDefault="00BB54E3"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(الحمد لله رب العالمين والصلاة والسلام على محمد وال محمد سيد الخلق الاولين والاخرين وعلى ال بيته الطيبين </w:t>
                            </w:r>
                          </w:p>
                          <w:p w:rsidR="00F73005" w:rsidRPr="00F73005" w:rsidRDefault="00BB54E3"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الطاهرين ائمه المعصومين وخزان علم الله في الارض والسماء اللهم صلي على محمد وال محمد وعجل </w:t>
                            </w:r>
                            <w:r w:rsidRPr="00F73005">
                              <w:rPr>
                                <w:rFonts w:ascii="Arabic Typesetting" w:eastAsia="Times New Roman" w:hAnsi="Arabic Typesetting" w:cs="Arabic Typesetting"/>
                                <w:b/>
                                <w:bCs/>
                                <w:color w:val="002060"/>
                                <w:sz w:val="52"/>
                                <w:szCs w:val="52"/>
                                <w:rtl/>
                                <w:lang w:bidi="ar-IQ"/>
                              </w:rPr>
                              <w:t>فرجهم )</w:t>
                            </w:r>
                          </w:p>
                          <w:p w:rsidR="00F73005" w:rsidRPr="00F73005" w:rsidRDefault="00F73005" w:rsidP="00F73005">
                            <w:pPr>
                              <w:ind w:right="-142"/>
                              <w:jc w:val="center"/>
                              <w:rPr>
                                <w:rFonts w:ascii="Arabic Typesetting" w:eastAsia="Times New Roman" w:hAnsi="Arabic Typesetting" w:cs="Arabic Typesetting"/>
                                <w:b/>
                                <w:bCs/>
                                <w:color w:val="002060"/>
                                <w:sz w:val="52"/>
                                <w:szCs w:val="52"/>
                                <w:rtl/>
                                <w:lang w:bidi="ar-IQ"/>
                              </w:rPr>
                            </w:pPr>
                          </w:p>
                          <w:p w:rsidR="00F73005" w:rsidRDefault="00BB54E3"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لايسعني الا ان اتقدم بجزيل الشكر والتقدير الى مشرف البحث  </w:t>
                            </w:r>
                          </w:p>
                          <w:p w:rsidR="00F73005" w:rsidRPr="00F73005" w:rsidRDefault="00BB54E3"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(ا0د0 وسام عبود درجال ) </w:t>
                            </w:r>
                          </w:p>
                          <w:p w:rsidR="00770982" w:rsidRDefault="00BB54E3" w:rsidP="00F73005">
                            <w:pPr>
                              <w:ind w:right="-142"/>
                              <w:jc w:val="center"/>
                              <w:rPr>
                                <w:rFonts w:ascii="Arabic Typesetting" w:eastAsia="Times New Roman" w:hAnsi="Arabic Typesetting" w:cs="Arabic Typesetting"/>
                                <w:b/>
                                <w:bCs/>
                                <w:color w:val="525252" w:themeColor="accent3" w:themeShade="8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لتحمل عناء الاشراف على البحث وما ابداه من متابعة خطوات انجازه وتقيمه وتوجيه نحو الحقيقة والموضوعية  فله جزيل التقدير والحترام  </w:t>
                            </w:r>
                          </w:p>
                          <w:p w:rsidR="00770982" w:rsidRDefault="00770982" w:rsidP="00D96A42">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807" o:spid="_x0000_s1040" type="#_x0000_t202" style="width:474.45pt;height:333.7pt;margin-top:133.2pt;margin-left:-0.85pt;mso-height-percent:0;mso-height-relative:margin;mso-width-percent:0;mso-width-relative:margin;mso-wrap-distance-bottom:0;mso-wrap-distance-left:9pt;mso-wrap-distance-right:9pt;mso-wrap-distance-top:0;mso-wrap-style:square;position:absolute;v-text-anchor:top;visibility:visible;z-index:251685888" filled="f" stroked="f" strokeweight="0.5pt">
                <v:textbox>
                  <w:txbxContent>
                    <w:p w:rsidR="00770982" w:rsidRPr="00460123" w:rsidP="00EE1B5E">
                      <w:pPr>
                        <w:jc w:val="center"/>
                        <w:rPr>
                          <w:b/>
                          <w:bCs/>
                          <w:color w:val="002060"/>
                          <w:sz w:val="52"/>
                          <w:szCs w:val="52"/>
                          <w:rtl/>
                          <w:lang w:bidi="ar-IQ"/>
                        </w:rPr>
                      </w:pPr>
                      <w:r w:rsidRPr="00460123">
                        <w:rPr>
                          <w:rFonts w:ascii="Arabic Typesetting" w:eastAsia="Times New Roman" w:hAnsi="Arabic Typesetting" w:cs="Arabic Typesetting" w:hint="cs"/>
                          <w:b/>
                          <w:bCs/>
                          <w:color w:val="002060"/>
                          <w:sz w:val="52"/>
                          <w:szCs w:val="52"/>
                          <w:rtl/>
                          <w:lang w:bidi="ar-IQ"/>
                        </w:rPr>
                        <w:t xml:space="preserve">بسم الله الرحمن </w:t>
                      </w:r>
                      <w:r w:rsidRPr="00460123">
                        <w:rPr>
                          <w:rFonts w:ascii="Arabic Typesetting" w:eastAsia="Times New Roman" w:hAnsi="Arabic Typesetting" w:cs="Arabic Typesetting" w:hint="cs"/>
                          <w:b/>
                          <w:bCs/>
                          <w:color w:val="002060"/>
                          <w:sz w:val="52"/>
                          <w:szCs w:val="52"/>
                          <w:rtl/>
                          <w:lang w:bidi="ar-IQ"/>
                        </w:rPr>
                        <w:t xml:space="preserve">الرحيم </w:t>
                      </w:r>
                      <w:r w:rsidRPr="00460123">
                        <w:rPr>
                          <w:rFonts w:ascii="Arabic Typesetting" w:eastAsia="Times New Roman" w:hAnsi="Arabic Typesetting" w:cs="Arabic Typesetting"/>
                          <w:b/>
                          <w:bCs/>
                          <w:color w:val="002060"/>
                          <w:sz w:val="52"/>
                          <w:szCs w:val="52"/>
                          <w:lang w:bidi="ar-IQ"/>
                        </w:rPr>
                        <w:t>}</w:t>
                      </w:r>
                      <w:r w:rsidRPr="00460123">
                        <w:rPr>
                          <w:rFonts w:ascii="Arabic Typesetting" w:hAnsi="Arabic Typesetting" w:cs="Arabic Typesetting"/>
                          <w:b/>
                          <w:bCs/>
                          <w:color w:val="002060"/>
                          <w:sz w:val="52"/>
                          <w:szCs w:val="52"/>
                          <w:shd w:val="clear" w:color="auto" w:fill="FFFFFF"/>
                          <w:rtl/>
                        </w:rPr>
                        <w:t>وَلَقَدْ</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آتَيْنَا</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لُقْمَانَ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الْحِكْمَةَ</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أَنِ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اشْكُرْ</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لِلَّهِ</w:t>
                      </w:r>
                      <w:r w:rsidRPr="00460123">
                        <w:rPr>
                          <w:rFonts w:ascii="Arabic Typesetting" w:hAnsi="Arabic Typesetting" w:cs="Arabic Typesetting"/>
                          <w:b/>
                          <w:bCs/>
                          <w:color w:val="002060"/>
                          <w:sz w:val="52"/>
                          <w:szCs w:val="52"/>
                          <w:shd w:val="clear" w:color="auto" w:fill="FFFFFF"/>
                          <w:rtl/>
                        </w:rPr>
                        <w:t xml:space="preserve"> وَمَنْ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يَشْكُرْ</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فَإِنَّمَا</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يَشْكُرُ</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لِنَفْسِهِ</w:t>
                      </w:r>
                      <w:r w:rsidRPr="00460123">
                        <w:rPr>
                          <w:rFonts w:ascii="Arabic Typesetting" w:hAnsi="Arabic Typesetting" w:cs="Arabic Typesetting"/>
                          <w:b/>
                          <w:bCs/>
                          <w:color w:val="002060"/>
                          <w:sz w:val="52"/>
                          <w:szCs w:val="52"/>
                          <w:shd w:val="clear" w:color="auto" w:fill="FFFFFF"/>
                          <w:rtl/>
                        </w:rPr>
                        <w:t xml:space="preserve"> وَمَنْ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كَفَرَ</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فَإِنَّ</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اللَّهَ</w:t>
                      </w:r>
                      <w:r w:rsidRPr="00460123">
                        <w:rPr>
                          <w:rFonts w:ascii="Arabic Typesetting" w:hAnsi="Arabic Typesetting" w:cs="Arabic Typesetting"/>
                          <w:b/>
                          <w:bCs/>
                          <w:color w:val="002060"/>
                          <w:sz w:val="52"/>
                          <w:szCs w:val="52"/>
                          <w:shd w:val="clear" w:color="auto" w:fill="FFFFFF"/>
                        </w:rPr>
                        <w:t> </w:t>
                      </w:r>
                      <w:r w:rsidRPr="00460123">
                        <w:rPr>
                          <w:rStyle w:val="aaya"/>
                          <w:rFonts w:ascii="Arabic Typesetting" w:hAnsi="Arabic Typesetting" w:cs="Arabic Typesetting"/>
                          <w:b/>
                          <w:bCs/>
                          <w:color w:val="002060"/>
                          <w:sz w:val="52"/>
                          <w:szCs w:val="52"/>
                          <w:shd w:val="clear" w:color="auto" w:fill="FFFFFF"/>
                          <w:rtl/>
                        </w:rPr>
                        <w:t>غَنِيٌّ</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حَمِيدٌ</w:t>
                      </w:r>
                      <w:r w:rsidRPr="00460123">
                        <w:rPr>
                          <w:rFonts w:ascii="Arabic Typesetting" w:hAnsi="Arabic Typesetting" w:cs="Arabic Typesetting"/>
                          <w:b/>
                          <w:bCs/>
                          <w:color w:val="002060"/>
                          <w:sz w:val="52"/>
                          <w:szCs w:val="52"/>
                          <w:shd w:val="clear" w:color="auto" w:fill="FFFFFF"/>
                        </w:rPr>
                        <w:t> </w:t>
                      </w:r>
                      <w:r w:rsidRPr="00460123">
                        <w:rPr>
                          <w:rFonts w:ascii="Arabic Typesetting" w:hAnsi="Arabic Typesetting" w:cs="Arabic Typesetting"/>
                          <w:b/>
                          <w:bCs/>
                          <w:color w:val="002060"/>
                          <w:sz w:val="52"/>
                          <w:szCs w:val="52"/>
                          <w:shd w:val="clear" w:color="auto" w:fill="FFFFFF"/>
                          <w:rtl/>
                        </w:rPr>
                        <w:t>﴿١٢﴾</w:t>
                      </w:r>
                      <w:r w:rsidRPr="00460123">
                        <w:rPr>
                          <w:rFonts w:ascii="Arabic Typesetting" w:eastAsia="Times New Roman" w:hAnsi="Arabic Typesetting" w:cs="Arabic Typesetting"/>
                          <w:b/>
                          <w:bCs/>
                          <w:color w:val="002060"/>
                          <w:sz w:val="52"/>
                          <w:szCs w:val="52"/>
                          <w:lang w:bidi="ar-IQ"/>
                        </w:rPr>
                        <w:t>{</w:t>
                      </w:r>
                      <w:r w:rsidRPr="00460123">
                        <w:rPr>
                          <w:rFonts w:ascii="Arabic Typesetting" w:eastAsia="Times New Roman" w:hAnsi="Arabic Typesetting" w:cs="Arabic Typesetting" w:hint="cs"/>
                          <w:b/>
                          <w:bCs/>
                          <w:color w:val="002060"/>
                          <w:sz w:val="52"/>
                          <w:szCs w:val="52"/>
                          <w:rtl/>
                          <w:lang w:bidi="ar-IQ"/>
                        </w:rPr>
                        <w:t xml:space="preserve"> </w:t>
                      </w:r>
                      <w:r w:rsidRPr="00460123">
                        <w:rPr>
                          <w:b/>
                          <w:bCs/>
                          <w:color w:val="002060"/>
                          <w:sz w:val="52"/>
                          <w:szCs w:val="52"/>
                          <w:lang w:bidi="ar-IQ"/>
                        </w:rPr>
                        <w:t xml:space="preserve"> </w:t>
                      </w:r>
                      <w:r w:rsidRPr="00460123">
                        <w:rPr>
                          <w:rFonts w:ascii="Arabic Typesetting" w:eastAsia="Times New Roman" w:hAnsi="Arabic Typesetting" w:cs="Arabic Typesetting" w:hint="cs"/>
                          <w:b/>
                          <w:bCs/>
                          <w:color w:val="002060"/>
                          <w:sz w:val="52"/>
                          <w:szCs w:val="52"/>
                          <w:rtl/>
                          <w:lang w:bidi="ar-IQ"/>
                        </w:rPr>
                        <w:t>(لقمان:12)</w:t>
                      </w:r>
                    </w:p>
                    <w:p w:rsidR="00F73005" w:rsidRPr="00F73005"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(الحمد لله رب العالمين والصلاة والسلام على محمد وال محمد سيد الخلق الاولين والاخرين وعلى ال بيته الطيبين </w:t>
                      </w:r>
                    </w:p>
                    <w:p w:rsidR="00F73005" w:rsidRPr="00F73005"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الطاهرين ائمه المعصومين وخزان علم الله في الارض والسماء اللهم صلي على محمد وال محمد وعجل </w:t>
                      </w:r>
                      <w:r w:rsidRPr="00F73005">
                        <w:rPr>
                          <w:rFonts w:ascii="Arabic Typesetting" w:eastAsia="Times New Roman" w:hAnsi="Arabic Typesetting" w:cs="Arabic Typesetting"/>
                          <w:b/>
                          <w:bCs/>
                          <w:color w:val="002060"/>
                          <w:sz w:val="52"/>
                          <w:szCs w:val="52"/>
                          <w:rtl/>
                          <w:lang w:bidi="ar-IQ"/>
                        </w:rPr>
                        <w:t>فرجهم )</w:t>
                      </w:r>
                    </w:p>
                    <w:p w:rsidR="00F73005" w:rsidRPr="00F73005" w:rsidP="00F73005">
                      <w:pPr>
                        <w:ind w:right="-142"/>
                        <w:jc w:val="center"/>
                        <w:rPr>
                          <w:rFonts w:ascii="Arabic Typesetting" w:eastAsia="Times New Roman" w:hAnsi="Arabic Typesetting" w:cs="Arabic Typesetting"/>
                          <w:b/>
                          <w:bCs/>
                          <w:color w:val="002060"/>
                          <w:sz w:val="52"/>
                          <w:szCs w:val="52"/>
                          <w:rtl/>
                          <w:lang w:bidi="ar-IQ"/>
                        </w:rPr>
                      </w:pPr>
                    </w:p>
                    <w:p w:rsidR="00F73005"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لايسعني</w:t>
                      </w:r>
                      <w:r w:rsidRPr="00F73005">
                        <w:rPr>
                          <w:rFonts w:ascii="Arabic Typesetting" w:eastAsia="Times New Roman" w:hAnsi="Arabic Typesetting" w:cs="Arabic Typesetting"/>
                          <w:b/>
                          <w:bCs/>
                          <w:color w:val="002060"/>
                          <w:sz w:val="52"/>
                          <w:szCs w:val="52"/>
                          <w:rtl/>
                          <w:lang w:bidi="ar-IQ"/>
                        </w:rPr>
                        <w:t xml:space="preserve"> الا ان اتقدم بجزيل الشكر والتقدير الى مشرف البحث  </w:t>
                      </w:r>
                    </w:p>
                    <w:p w:rsidR="00F73005" w:rsidRPr="00F73005" w:rsidP="00F73005">
                      <w:pPr>
                        <w:ind w:right="-142"/>
                        <w:jc w:val="center"/>
                        <w:rPr>
                          <w:rFonts w:ascii="Arabic Typesetting" w:eastAsia="Times New Roman" w:hAnsi="Arabic Typesetting" w:cs="Arabic Typesetting"/>
                          <w:b/>
                          <w:bCs/>
                          <w:color w:val="00206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(ا0د0 وسام عبود </w:t>
                      </w:r>
                      <w:r w:rsidRPr="00F73005">
                        <w:rPr>
                          <w:rFonts w:ascii="Arabic Typesetting" w:eastAsia="Times New Roman" w:hAnsi="Arabic Typesetting" w:cs="Arabic Typesetting"/>
                          <w:b/>
                          <w:bCs/>
                          <w:color w:val="002060"/>
                          <w:sz w:val="52"/>
                          <w:szCs w:val="52"/>
                          <w:rtl/>
                          <w:lang w:bidi="ar-IQ"/>
                        </w:rPr>
                        <w:t>درجال</w:t>
                      </w:r>
                      <w:r w:rsidRPr="00F73005">
                        <w:rPr>
                          <w:rFonts w:ascii="Arabic Typesetting" w:eastAsia="Times New Roman" w:hAnsi="Arabic Typesetting" w:cs="Arabic Typesetting"/>
                          <w:b/>
                          <w:bCs/>
                          <w:color w:val="002060"/>
                          <w:sz w:val="52"/>
                          <w:szCs w:val="52"/>
                          <w:rtl/>
                          <w:lang w:bidi="ar-IQ"/>
                        </w:rPr>
                        <w:t xml:space="preserve"> )</w:t>
                      </w:r>
                      <w:r w:rsidRPr="00F73005">
                        <w:rPr>
                          <w:rFonts w:ascii="Arabic Typesetting" w:eastAsia="Times New Roman" w:hAnsi="Arabic Typesetting" w:cs="Arabic Typesetting"/>
                          <w:b/>
                          <w:bCs/>
                          <w:color w:val="002060"/>
                          <w:sz w:val="52"/>
                          <w:szCs w:val="52"/>
                          <w:rtl/>
                          <w:lang w:bidi="ar-IQ"/>
                        </w:rPr>
                        <w:t xml:space="preserve"> </w:t>
                      </w:r>
                    </w:p>
                    <w:p w:rsidR="00770982" w:rsidP="00F73005">
                      <w:pPr>
                        <w:ind w:right="-142"/>
                        <w:jc w:val="center"/>
                        <w:rPr>
                          <w:rFonts w:ascii="Arabic Typesetting" w:eastAsia="Times New Roman" w:hAnsi="Arabic Typesetting" w:cs="Arabic Typesetting"/>
                          <w:b/>
                          <w:bCs/>
                          <w:color w:val="525252" w:themeColor="accent3" w:themeShade="80"/>
                          <w:sz w:val="52"/>
                          <w:szCs w:val="52"/>
                          <w:rtl/>
                          <w:lang w:bidi="ar-IQ"/>
                        </w:rPr>
                      </w:pPr>
                      <w:r w:rsidRPr="00F73005">
                        <w:rPr>
                          <w:rFonts w:ascii="Arabic Typesetting" w:eastAsia="Times New Roman" w:hAnsi="Arabic Typesetting" w:cs="Arabic Typesetting"/>
                          <w:b/>
                          <w:bCs/>
                          <w:color w:val="002060"/>
                          <w:sz w:val="52"/>
                          <w:szCs w:val="52"/>
                          <w:rtl/>
                          <w:lang w:bidi="ar-IQ"/>
                        </w:rPr>
                        <w:t xml:space="preserve">لتحمل عناء الاشراف على البحث وما ابداه من متابعة خطوات انجازه وتقيمه وتوجيه نحو الحقيقة </w:t>
                      </w:r>
                      <w:r w:rsidRPr="00F73005">
                        <w:rPr>
                          <w:rFonts w:ascii="Arabic Typesetting" w:eastAsia="Times New Roman" w:hAnsi="Arabic Typesetting" w:cs="Arabic Typesetting"/>
                          <w:b/>
                          <w:bCs/>
                          <w:color w:val="002060"/>
                          <w:sz w:val="52"/>
                          <w:szCs w:val="52"/>
                          <w:rtl/>
                          <w:lang w:bidi="ar-IQ"/>
                        </w:rPr>
                        <w:t>والموضوعية  فله</w:t>
                      </w:r>
                      <w:r w:rsidRPr="00F73005">
                        <w:rPr>
                          <w:rFonts w:ascii="Arabic Typesetting" w:eastAsia="Times New Roman" w:hAnsi="Arabic Typesetting" w:cs="Arabic Typesetting"/>
                          <w:b/>
                          <w:bCs/>
                          <w:color w:val="002060"/>
                          <w:sz w:val="52"/>
                          <w:szCs w:val="52"/>
                          <w:rtl/>
                          <w:lang w:bidi="ar-IQ"/>
                        </w:rPr>
                        <w:t xml:space="preserve"> جزيل التقدير </w:t>
                      </w:r>
                      <w:r w:rsidRPr="00F73005">
                        <w:rPr>
                          <w:rFonts w:ascii="Arabic Typesetting" w:eastAsia="Times New Roman" w:hAnsi="Arabic Typesetting" w:cs="Arabic Typesetting"/>
                          <w:b/>
                          <w:bCs/>
                          <w:color w:val="002060"/>
                          <w:sz w:val="52"/>
                          <w:szCs w:val="52"/>
                          <w:rtl/>
                          <w:lang w:bidi="ar-IQ"/>
                        </w:rPr>
                        <w:t>والحترام</w:t>
                      </w:r>
                      <w:r w:rsidRPr="00F73005">
                        <w:rPr>
                          <w:rFonts w:ascii="Arabic Typesetting" w:eastAsia="Times New Roman" w:hAnsi="Arabic Typesetting" w:cs="Arabic Typesetting"/>
                          <w:b/>
                          <w:bCs/>
                          <w:color w:val="002060"/>
                          <w:sz w:val="52"/>
                          <w:szCs w:val="52"/>
                          <w:rtl/>
                          <w:lang w:bidi="ar-IQ"/>
                        </w:rPr>
                        <w:t xml:space="preserve">  </w:t>
                      </w:r>
                    </w:p>
                    <w:p w:rsidR="00770982" w:rsidP="00D96A42">
                      <w:pPr>
                        <w:jc w:val="center"/>
                      </w:pPr>
                    </w:p>
                  </w:txbxContent>
                </v:textbox>
              </v:shape>
            </w:pict>
          </mc:Fallback>
        </mc:AlternateContent>
      </w:r>
      <w:r w:rsidRPr="00D96A42">
        <w:rPr>
          <w:rFonts w:asciiTheme="majorBidi" w:hAnsiTheme="majorBidi" w:cs="Times New Roman"/>
          <w:b/>
          <w:bCs/>
          <w:noProof/>
          <w:color w:val="FF0000"/>
          <w:sz w:val="28"/>
          <w:szCs w:val="28"/>
          <w:rtl/>
        </w:rPr>
        <mc:AlternateContent>
          <mc:Choice Requires="wps">
            <w:drawing>
              <wp:anchor distT="0" distB="0" distL="114300" distR="114300" simplePos="0" relativeHeight="251682816" behindDoc="0" locked="0" layoutInCell="1" allowOverlap="1">
                <wp:simplePos x="0" y="0"/>
                <wp:positionH relativeFrom="column">
                  <wp:posOffset>1804489</wp:posOffset>
                </wp:positionH>
                <wp:positionV relativeFrom="paragraph">
                  <wp:posOffset>1164953</wp:posOffset>
                </wp:positionV>
                <wp:extent cx="2543810" cy="588010"/>
                <wp:effectExtent l="0" t="0" r="0" b="2540"/>
                <wp:wrapNone/>
                <wp:docPr id="806" name="مربع نص 806"/>
                <wp:cNvGraphicFramePr/>
                <a:graphic xmlns:a="http://schemas.openxmlformats.org/drawingml/2006/main">
                  <a:graphicData uri="http://schemas.microsoft.com/office/word/2010/wordprocessingShape">
                    <wps:wsp>
                      <wps:cNvSpPr txBox="1"/>
                      <wps:spPr>
                        <a:xfrm>
                          <a:off x="0" y="0"/>
                          <a:ext cx="2543810" cy="588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982" w:rsidRPr="002210F2" w:rsidRDefault="00BB54E3" w:rsidP="00D96A42">
                            <w:pPr>
                              <w:rPr>
                                <w:color w:val="FF0000"/>
                                <w:lang w:bidi="ar-IQ"/>
                              </w:rPr>
                            </w:pPr>
                            <w:r w:rsidRPr="002210F2">
                              <w:rPr>
                                <w:rFonts w:ascii="Arabic Typesetting" w:eastAsia="Times New Roman" w:hAnsi="Arabic Typesetting" w:cs="Arabic Typesetting" w:hint="cs"/>
                                <w:b/>
                                <w:bCs/>
                                <w:color w:val="FF0000"/>
                                <w:sz w:val="56"/>
                                <w:szCs w:val="56"/>
                                <w:rtl/>
                                <w:lang w:bidi="ar-IQ"/>
                              </w:rPr>
                              <w:t>الشكر والتقدير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806" o:spid="_x0000_s1041" type="#_x0000_t202" style="width:200.3pt;height:46.3pt;margin-top:91.75pt;margin-left:142.1pt;mso-height-percent:0;mso-height-relative:margin;mso-width-percent:0;mso-width-relative:margin;mso-wrap-distance-bottom:0;mso-wrap-distance-left:9pt;mso-wrap-distance-right:9pt;mso-wrap-distance-top:0;mso-wrap-style:square;position:absolute;v-text-anchor:top;visibility:visible;z-index:251683840" filled="f" stroked="f" strokeweight="0.5pt">
                <v:textbox>
                  <w:txbxContent>
                    <w:p w:rsidR="00770982" w:rsidRPr="002210F2" w:rsidP="00D96A42">
                      <w:pPr>
                        <w:rPr>
                          <w:color w:val="FF0000"/>
                          <w:lang w:bidi="ar-IQ"/>
                        </w:rPr>
                      </w:pPr>
                      <w:r w:rsidRPr="002210F2">
                        <w:rPr>
                          <w:rFonts w:ascii="Arabic Typesetting" w:eastAsia="Times New Roman" w:hAnsi="Arabic Typesetting" w:cs="Arabic Typesetting" w:hint="cs"/>
                          <w:b/>
                          <w:bCs/>
                          <w:color w:val="FF0000"/>
                          <w:sz w:val="56"/>
                          <w:szCs w:val="56"/>
                          <w:rtl/>
                          <w:lang w:bidi="ar-IQ"/>
                        </w:rPr>
                        <w:t>الشكر والتقدير</w:t>
                      </w:r>
                    </w:p>
                  </w:txbxContent>
                </v:textbox>
              </v:shape>
            </w:pict>
          </mc:Fallback>
        </mc:AlternateContent>
      </w:r>
      <w:r w:rsidR="00526842">
        <w:rPr>
          <w:rFonts w:asciiTheme="majorBidi" w:hAnsiTheme="majorBidi" w:cstheme="majorBidi"/>
          <w:noProof/>
          <w:sz w:val="28"/>
          <w:szCs w:val="28"/>
          <w:rtl/>
        </w:rPr>
        <w:drawing>
          <wp:inline distT="0" distB="0" distL="0" distR="0">
            <wp:extent cx="6190343" cy="5631543"/>
            <wp:effectExtent l="0" t="0" r="1270" b="7620"/>
            <wp:docPr id="805" name="صورة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ngwing.com.png"/>
                    <pic:cNvPicPr/>
                  </pic:nvPicPr>
                  <pic:blipFill>
                    <a:blip r:embed="rId15">
                      <a:extLst>
                        <a:ext uri="{28A0092B-C50C-407E-A947-70E740481C1C}">
                          <a14:useLocalDpi xmlns:a14="http://schemas.microsoft.com/office/drawing/2010/main" val="0"/>
                        </a:ext>
                      </a:extLst>
                    </a:blip>
                    <a:stretch>
                      <a:fillRect/>
                    </a:stretch>
                  </pic:blipFill>
                  <pic:spPr>
                    <a:xfrm>
                      <a:off x="0" y="0"/>
                      <a:ext cx="6192717" cy="5633703"/>
                    </a:xfrm>
                    <a:prstGeom prst="rect">
                      <a:avLst/>
                    </a:prstGeom>
                  </pic:spPr>
                </pic:pic>
              </a:graphicData>
            </a:graphic>
          </wp:inline>
        </w:drawing>
      </w:r>
    </w:p>
    <w:p w:rsidR="00C31E35" w:rsidRPr="00C31E35" w:rsidRDefault="00C31E35" w:rsidP="00C31E35">
      <w:pPr>
        <w:rPr>
          <w:rFonts w:asciiTheme="majorBidi" w:hAnsiTheme="majorBidi" w:cstheme="majorBidi"/>
          <w:sz w:val="28"/>
          <w:szCs w:val="28"/>
          <w:rtl/>
          <w:lang w:bidi="ar-IQ"/>
        </w:rPr>
      </w:pPr>
    </w:p>
    <w:p w:rsidR="00C31E35" w:rsidRPr="00C31E35" w:rsidRDefault="00C31E35" w:rsidP="00C31E35">
      <w:pPr>
        <w:rPr>
          <w:rFonts w:asciiTheme="majorBidi" w:hAnsiTheme="majorBidi" w:cstheme="majorBidi"/>
          <w:sz w:val="28"/>
          <w:szCs w:val="28"/>
          <w:rtl/>
          <w:lang w:bidi="ar-IQ"/>
        </w:rPr>
      </w:pPr>
    </w:p>
    <w:p w:rsidR="00C31E35" w:rsidRDefault="00C31E35" w:rsidP="00C31E35">
      <w:pPr>
        <w:rPr>
          <w:rFonts w:asciiTheme="majorBidi" w:hAnsiTheme="majorBidi" w:cstheme="majorBidi"/>
          <w:sz w:val="28"/>
          <w:szCs w:val="28"/>
          <w:rtl/>
          <w:lang w:bidi="ar-IQ"/>
        </w:rPr>
      </w:pPr>
    </w:p>
    <w:p w:rsidR="00C31E35" w:rsidRDefault="00C31E35" w:rsidP="00C31E35">
      <w:pPr>
        <w:rPr>
          <w:rFonts w:asciiTheme="majorBidi" w:hAnsiTheme="majorBidi" w:cstheme="majorBidi"/>
          <w:sz w:val="28"/>
          <w:szCs w:val="28"/>
          <w:rtl/>
          <w:lang w:bidi="ar-IQ"/>
        </w:rPr>
      </w:pPr>
    </w:p>
    <w:p w:rsidR="00C31E35" w:rsidRDefault="00BB54E3" w:rsidP="00C31E35">
      <w:pPr>
        <w:tabs>
          <w:tab w:val="left" w:pos="2615"/>
        </w:tabs>
        <w:rPr>
          <w:rFonts w:asciiTheme="majorBidi" w:hAnsiTheme="majorBidi" w:cstheme="majorBidi"/>
          <w:sz w:val="28"/>
          <w:szCs w:val="28"/>
          <w:rtl/>
          <w:lang w:bidi="ar-IQ"/>
        </w:rPr>
      </w:pPr>
      <w:r>
        <w:rPr>
          <w:rFonts w:asciiTheme="majorBidi" w:hAnsiTheme="majorBidi" w:cstheme="majorBidi"/>
          <w:sz w:val="28"/>
          <w:szCs w:val="28"/>
          <w:rtl/>
          <w:lang w:bidi="ar-IQ"/>
        </w:rPr>
        <w:tab/>
      </w:r>
    </w:p>
    <w:p w:rsidR="00C31E35" w:rsidRDefault="00C31E35" w:rsidP="00C31E35">
      <w:pPr>
        <w:tabs>
          <w:tab w:val="left" w:pos="2615"/>
        </w:tabs>
        <w:rPr>
          <w:rFonts w:asciiTheme="majorBidi" w:hAnsiTheme="majorBidi" w:cstheme="majorBidi"/>
          <w:sz w:val="28"/>
          <w:szCs w:val="28"/>
          <w:rtl/>
          <w:lang w:bidi="ar-IQ"/>
        </w:rPr>
      </w:pPr>
    </w:p>
    <w:p w:rsidR="00C31E35" w:rsidRDefault="00C31E35" w:rsidP="00C31E35">
      <w:pPr>
        <w:tabs>
          <w:tab w:val="left" w:pos="2615"/>
        </w:tabs>
        <w:rPr>
          <w:rFonts w:asciiTheme="majorBidi" w:hAnsiTheme="majorBidi" w:cstheme="majorBidi"/>
          <w:sz w:val="28"/>
          <w:szCs w:val="28"/>
          <w:rtl/>
          <w:lang w:bidi="ar-IQ"/>
        </w:rPr>
      </w:pPr>
    </w:p>
    <w:p w:rsidR="00C31E35" w:rsidRDefault="00C31E35" w:rsidP="00C31E35">
      <w:pPr>
        <w:tabs>
          <w:tab w:val="left" w:pos="2615"/>
        </w:tabs>
        <w:rPr>
          <w:rFonts w:asciiTheme="majorBidi" w:hAnsiTheme="majorBidi" w:cstheme="majorBidi"/>
          <w:sz w:val="28"/>
          <w:szCs w:val="28"/>
          <w:rtl/>
          <w:lang w:bidi="ar-IQ"/>
        </w:rPr>
      </w:pPr>
    </w:p>
    <w:p w:rsidR="00C31E35" w:rsidRDefault="00C31E35" w:rsidP="00C31E35">
      <w:pPr>
        <w:tabs>
          <w:tab w:val="left" w:pos="2615"/>
        </w:tabs>
        <w:rPr>
          <w:rFonts w:asciiTheme="majorBidi" w:hAnsiTheme="majorBidi" w:cstheme="majorBidi"/>
          <w:sz w:val="28"/>
          <w:szCs w:val="28"/>
          <w:rtl/>
          <w:lang w:bidi="ar-IQ"/>
        </w:rPr>
      </w:pPr>
    </w:p>
    <w:p w:rsidR="00C31E35" w:rsidRDefault="00C31E35" w:rsidP="00C31E35">
      <w:pPr>
        <w:tabs>
          <w:tab w:val="left" w:pos="2615"/>
        </w:tabs>
        <w:rPr>
          <w:rFonts w:asciiTheme="majorBidi" w:hAnsiTheme="majorBidi" w:cstheme="majorBidi"/>
          <w:sz w:val="28"/>
          <w:szCs w:val="28"/>
          <w:rtl/>
          <w:lang w:bidi="ar-IQ"/>
        </w:rPr>
      </w:pPr>
    </w:p>
    <w:p w:rsidR="00C31E35" w:rsidRDefault="00C31E35" w:rsidP="00C31E35">
      <w:pPr>
        <w:tabs>
          <w:tab w:val="left" w:pos="2615"/>
        </w:tabs>
        <w:rPr>
          <w:rFonts w:asciiTheme="majorBidi" w:hAnsiTheme="majorBidi" w:cstheme="majorBidi"/>
          <w:sz w:val="28"/>
          <w:szCs w:val="28"/>
          <w:rtl/>
          <w:lang w:bidi="ar-IQ"/>
        </w:rPr>
      </w:pPr>
    </w:p>
    <w:p w:rsidR="00C31E35" w:rsidRDefault="00C31E35" w:rsidP="00C31E35">
      <w:pPr>
        <w:tabs>
          <w:tab w:val="left" w:pos="2615"/>
        </w:tabs>
        <w:rPr>
          <w:rFonts w:asciiTheme="majorBidi" w:hAnsiTheme="majorBidi" w:cstheme="majorBidi"/>
          <w:sz w:val="28"/>
          <w:szCs w:val="28"/>
          <w:rtl/>
          <w:lang w:bidi="ar-IQ"/>
        </w:rPr>
      </w:pPr>
    </w:p>
    <w:p w:rsidR="00C31E35" w:rsidRPr="00F92FFE" w:rsidRDefault="00BB54E3" w:rsidP="00F92FFE">
      <w:pPr>
        <w:tabs>
          <w:tab w:val="left" w:pos="2615"/>
        </w:tabs>
        <w:spacing w:line="360" w:lineRule="auto"/>
        <w:ind w:left="-1050" w:right="-851"/>
        <w:jc w:val="center"/>
        <w:rPr>
          <w:rFonts w:asciiTheme="majorBidi" w:hAnsiTheme="majorBidi" w:cstheme="majorBidi"/>
          <w:b/>
          <w:bCs/>
          <w:sz w:val="28"/>
          <w:szCs w:val="28"/>
          <w:rtl/>
          <w:lang w:bidi="ar-IQ"/>
        </w:rPr>
      </w:pPr>
      <w:r w:rsidRPr="00F92FFE">
        <w:rPr>
          <w:rFonts w:asciiTheme="majorBidi" w:hAnsiTheme="majorBidi" w:cstheme="majorBidi" w:hint="cs"/>
          <w:b/>
          <w:bCs/>
          <w:sz w:val="28"/>
          <w:szCs w:val="28"/>
          <w:rtl/>
          <w:lang w:bidi="ar-IQ"/>
        </w:rPr>
        <w:lastRenderedPageBreak/>
        <w:t>الفهرست</w:t>
      </w:r>
    </w:p>
    <w:tbl>
      <w:tblPr>
        <w:tblStyle w:val="1-51"/>
        <w:bidiVisual/>
        <w:tblW w:w="8758" w:type="dxa"/>
        <w:tblLook w:val="04A0" w:firstRow="1" w:lastRow="0" w:firstColumn="1" w:lastColumn="0" w:noHBand="0" w:noVBand="1"/>
      </w:tblPr>
      <w:tblGrid>
        <w:gridCol w:w="1431"/>
        <w:gridCol w:w="4486"/>
        <w:gridCol w:w="2841"/>
      </w:tblGrid>
      <w:tr w:rsidR="00AA141C" w:rsidTr="00AA1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rsidR="00EE3381" w:rsidRDefault="00BB54E3" w:rsidP="00C31E35">
            <w:pPr>
              <w:tabs>
                <w:tab w:val="left" w:pos="2615"/>
              </w:tabs>
              <w:spacing w:line="360" w:lineRule="auto"/>
              <w:ind w:right="-851"/>
              <w:rPr>
                <w:rFonts w:asciiTheme="majorBidi" w:hAnsiTheme="majorBidi" w:cstheme="majorBidi"/>
                <w:sz w:val="28"/>
                <w:szCs w:val="28"/>
                <w:rtl/>
                <w:lang w:bidi="ar-IQ"/>
              </w:rPr>
            </w:pPr>
            <w:r>
              <w:rPr>
                <w:rFonts w:asciiTheme="majorBidi" w:hAnsiTheme="majorBidi" w:cstheme="majorBidi" w:hint="cs"/>
                <w:sz w:val="28"/>
                <w:szCs w:val="28"/>
                <w:rtl/>
                <w:lang w:bidi="ar-IQ"/>
              </w:rPr>
              <w:t>ت</w:t>
            </w:r>
          </w:p>
        </w:tc>
        <w:tc>
          <w:tcPr>
            <w:tcW w:w="4486" w:type="dxa"/>
          </w:tcPr>
          <w:p w:rsidR="00EE3381" w:rsidRPr="00EE5A79" w:rsidRDefault="00BB54E3" w:rsidP="00EE3381">
            <w:pPr>
              <w:cnfStyle w:val="100000000000" w:firstRow="1" w:lastRow="0" w:firstColumn="0" w:lastColumn="0" w:oddVBand="0" w:evenVBand="0" w:oddHBand="0" w:evenHBand="0" w:firstRowFirstColumn="0" w:firstRowLastColumn="0" w:lastRowFirstColumn="0" w:lastRowLastColumn="0"/>
            </w:pPr>
            <w:r w:rsidRPr="00EE5A79">
              <w:rPr>
                <w:rFonts w:hint="eastAsia"/>
                <w:rtl/>
              </w:rPr>
              <w:t>العنوان</w:t>
            </w:r>
          </w:p>
        </w:tc>
        <w:tc>
          <w:tcPr>
            <w:tcW w:w="2841" w:type="dxa"/>
          </w:tcPr>
          <w:p w:rsidR="00EE3381" w:rsidRPr="00EE5A79" w:rsidRDefault="00BB54E3" w:rsidP="00EE3381">
            <w:pPr>
              <w:cnfStyle w:val="100000000000" w:firstRow="1" w:lastRow="0" w:firstColumn="0" w:lastColumn="0" w:oddVBand="0" w:evenVBand="0" w:oddHBand="0" w:evenHBand="0" w:firstRowFirstColumn="0" w:firstRowLastColumn="0" w:lastRowFirstColumn="0" w:lastRowLastColumn="0"/>
            </w:pPr>
            <w:r w:rsidRPr="00EE5A79">
              <w:rPr>
                <w:rFonts w:hint="eastAsia"/>
                <w:rtl/>
              </w:rPr>
              <w:t>الصفحة</w:t>
            </w:r>
          </w:p>
        </w:tc>
      </w:tr>
      <w:tr w:rsidR="00AA141C" w:rsidTr="00AA1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100000" w:firstRow="0" w:lastRow="0" w:firstColumn="0" w:lastColumn="0" w:oddVBand="0" w:evenVBand="0" w:oddHBand="1" w:evenHBand="0" w:firstRowFirstColumn="0" w:firstRowLastColumn="0" w:lastRowFirstColumn="0" w:lastRowLastColumn="0"/>
            </w:pPr>
            <w:r w:rsidRPr="00EE5A79">
              <w:rPr>
                <w:rFonts w:hint="cs"/>
                <w:rtl/>
              </w:rPr>
              <w:t>الآية</w:t>
            </w:r>
            <w:r w:rsidRPr="00EE5A79">
              <w:rPr>
                <w:rtl/>
              </w:rPr>
              <w:t xml:space="preserve"> </w:t>
            </w:r>
            <w:r w:rsidRPr="00EE5A79">
              <w:rPr>
                <w:rFonts w:hint="cs"/>
                <w:rtl/>
              </w:rPr>
              <w:t>القرآنية</w:t>
            </w:r>
          </w:p>
        </w:tc>
        <w:tc>
          <w:tcPr>
            <w:tcW w:w="2841" w:type="dxa"/>
          </w:tcPr>
          <w:p w:rsidR="00EE3381" w:rsidRPr="00EE5A79" w:rsidRDefault="00BB54E3" w:rsidP="00EE3381">
            <w:pPr>
              <w:cnfStyle w:val="000000100000" w:firstRow="0" w:lastRow="0" w:firstColumn="0" w:lastColumn="0" w:oddVBand="0" w:evenVBand="0" w:oddHBand="1" w:evenHBand="0" w:firstRowFirstColumn="0" w:firstRowLastColumn="0" w:lastRowFirstColumn="0" w:lastRowLastColumn="0"/>
            </w:pPr>
            <w:r w:rsidRPr="00EE5A79">
              <w:rPr>
                <w:rFonts w:hint="eastAsia"/>
                <w:rtl/>
              </w:rPr>
              <w:t>أ</w:t>
            </w:r>
          </w:p>
        </w:tc>
      </w:tr>
      <w:tr w:rsidR="00AA141C" w:rsidTr="00AA141C">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000000" w:firstRow="0" w:lastRow="0" w:firstColumn="0" w:lastColumn="0" w:oddVBand="0" w:evenVBand="0" w:oddHBand="0" w:evenHBand="0" w:firstRowFirstColumn="0" w:firstRowLastColumn="0" w:lastRowFirstColumn="0" w:lastRowLastColumn="0"/>
            </w:pPr>
            <w:r w:rsidRPr="00EE5A79">
              <w:rPr>
                <w:rFonts w:hint="eastAsia"/>
                <w:rtl/>
              </w:rPr>
              <w:t>الاهداء</w:t>
            </w:r>
            <w:r w:rsidRPr="00EE5A79">
              <w:rPr>
                <w:rtl/>
              </w:rPr>
              <w:t xml:space="preserve"> </w:t>
            </w:r>
          </w:p>
        </w:tc>
        <w:tc>
          <w:tcPr>
            <w:tcW w:w="2841" w:type="dxa"/>
          </w:tcPr>
          <w:p w:rsidR="00EE3381" w:rsidRPr="00EE5A79" w:rsidRDefault="00BB54E3" w:rsidP="00EE3381">
            <w:pPr>
              <w:cnfStyle w:val="000000000000" w:firstRow="0" w:lastRow="0" w:firstColumn="0" w:lastColumn="0" w:oddVBand="0" w:evenVBand="0" w:oddHBand="0" w:evenHBand="0" w:firstRowFirstColumn="0" w:firstRowLastColumn="0" w:lastRowFirstColumn="0" w:lastRowLastColumn="0"/>
            </w:pPr>
            <w:r w:rsidRPr="00EE5A79">
              <w:rPr>
                <w:rFonts w:hint="eastAsia"/>
                <w:rtl/>
              </w:rPr>
              <w:t>ب</w:t>
            </w:r>
          </w:p>
        </w:tc>
      </w:tr>
      <w:tr w:rsidR="00AA141C" w:rsidTr="00AA1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100000" w:firstRow="0" w:lastRow="0" w:firstColumn="0" w:lastColumn="0" w:oddVBand="0" w:evenVBand="0" w:oddHBand="1" w:evenHBand="0" w:firstRowFirstColumn="0" w:firstRowLastColumn="0" w:lastRowFirstColumn="0" w:lastRowLastColumn="0"/>
            </w:pPr>
            <w:r w:rsidRPr="00EE5A79">
              <w:rPr>
                <w:rFonts w:hint="eastAsia"/>
                <w:rtl/>
              </w:rPr>
              <w:t>الشكر</w:t>
            </w:r>
            <w:r w:rsidRPr="00EE5A79">
              <w:rPr>
                <w:rtl/>
              </w:rPr>
              <w:t xml:space="preserve"> </w:t>
            </w:r>
            <w:r w:rsidRPr="00EE5A79">
              <w:rPr>
                <w:rFonts w:hint="eastAsia"/>
                <w:rtl/>
              </w:rPr>
              <w:t>والتقدير</w:t>
            </w:r>
          </w:p>
        </w:tc>
        <w:tc>
          <w:tcPr>
            <w:tcW w:w="2841" w:type="dxa"/>
          </w:tcPr>
          <w:p w:rsidR="00EE3381" w:rsidRPr="00EE5A79" w:rsidRDefault="00BB54E3" w:rsidP="00EE3381">
            <w:pPr>
              <w:cnfStyle w:val="000000100000" w:firstRow="0" w:lastRow="0" w:firstColumn="0" w:lastColumn="0" w:oddVBand="0" w:evenVBand="0" w:oddHBand="1" w:evenHBand="0" w:firstRowFirstColumn="0" w:firstRowLastColumn="0" w:lastRowFirstColumn="0" w:lastRowLastColumn="0"/>
            </w:pPr>
            <w:r w:rsidRPr="00EE5A79">
              <w:rPr>
                <w:rFonts w:hint="eastAsia"/>
                <w:rtl/>
              </w:rPr>
              <w:t>ج</w:t>
            </w:r>
          </w:p>
        </w:tc>
      </w:tr>
      <w:tr w:rsidR="00AA141C" w:rsidTr="00AA141C">
        <w:tc>
          <w:tcPr>
            <w:cnfStyle w:val="001000000000" w:firstRow="0" w:lastRow="0" w:firstColumn="1" w:lastColumn="0" w:oddVBand="0" w:evenVBand="0" w:oddHBand="0" w:evenHBand="0" w:firstRowFirstColumn="0" w:firstRowLastColumn="0" w:lastRowFirstColumn="0" w:lastRowLastColumn="0"/>
            <w:tcW w:w="1431" w:type="dxa"/>
          </w:tcPr>
          <w:p w:rsidR="00F4109E" w:rsidRPr="00F318F5" w:rsidRDefault="00F4109E"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F4109E" w:rsidRPr="00EE5A79" w:rsidRDefault="00BB54E3" w:rsidP="00EE3381">
            <w:pPr>
              <w:cnfStyle w:val="000000000000" w:firstRow="0" w:lastRow="0" w:firstColumn="0" w:lastColumn="0" w:oddVBand="0" w:evenVBand="0" w:oddHBand="0" w:evenHBand="0" w:firstRowFirstColumn="0" w:firstRowLastColumn="0" w:lastRowFirstColumn="0" w:lastRowLastColumn="0"/>
              <w:rPr>
                <w:rtl/>
              </w:rPr>
            </w:pPr>
            <w:r>
              <w:rPr>
                <w:rFonts w:hint="cs"/>
                <w:rtl/>
              </w:rPr>
              <w:t>الفهرست</w:t>
            </w:r>
          </w:p>
        </w:tc>
        <w:tc>
          <w:tcPr>
            <w:tcW w:w="2841" w:type="dxa"/>
          </w:tcPr>
          <w:p w:rsidR="00F4109E" w:rsidRPr="00EE5A79" w:rsidRDefault="00BB54E3" w:rsidP="00BB43BB">
            <w:pPr>
              <w:cnfStyle w:val="000000000000" w:firstRow="0" w:lastRow="0" w:firstColumn="0" w:lastColumn="0" w:oddVBand="0" w:evenVBand="0" w:oddHBand="0" w:evenHBand="0" w:firstRowFirstColumn="0" w:firstRowLastColumn="0" w:lastRowFirstColumn="0" w:lastRowLastColumn="0"/>
              <w:rPr>
                <w:rtl/>
              </w:rPr>
            </w:pPr>
            <w:r>
              <w:rPr>
                <w:rFonts w:hint="cs"/>
                <w:rtl/>
              </w:rPr>
              <w:t>د</w:t>
            </w:r>
          </w:p>
        </w:tc>
      </w:tr>
      <w:tr w:rsidR="00AA141C" w:rsidTr="00AA1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rsidR="00F318F5" w:rsidRPr="00F318F5" w:rsidRDefault="00F318F5"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F318F5" w:rsidRPr="00EE5A79" w:rsidRDefault="00BB54E3" w:rsidP="00EE3381">
            <w:pPr>
              <w:cnfStyle w:val="000000100000" w:firstRow="0" w:lastRow="0" w:firstColumn="0" w:lastColumn="0" w:oddVBand="0" w:evenVBand="0" w:oddHBand="1" w:evenHBand="0" w:firstRowFirstColumn="0" w:firstRowLastColumn="0" w:lastRowFirstColumn="0" w:lastRowLastColumn="0"/>
              <w:rPr>
                <w:rtl/>
              </w:rPr>
            </w:pPr>
            <w:r w:rsidRPr="00EE5A79">
              <w:rPr>
                <w:rFonts w:hint="eastAsia"/>
                <w:rtl/>
              </w:rPr>
              <w:t>المقدمة</w:t>
            </w:r>
          </w:p>
        </w:tc>
        <w:tc>
          <w:tcPr>
            <w:tcW w:w="2841" w:type="dxa"/>
          </w:tcPr>
          <w:p w:rsidR="00F318F5" w:rsidRPr="00CB73AE" w:rsidRDefault="00BB54E3" w:rsidP="00EE3381">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tl/>
              </w:rPr>
            </w:pPr>
            <w:r w:rsidRPr="00CB73AE">
              <w:rPr>
                <w:rFonts w:ascii="Calibri Light" w:hAnsi="Calibri Light" w:cs="Times New Roman"/>
                <w:rtl/>
              </w:rPr>
              <w:t>ه</w:t>
            </w:r>
          </w:p>
        </w:tc>
      </w:tr>
      <w:tr w:rsidR="00AA141C" w:rsidTr="00AA141C">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000000" w:firstRow="0" w:lastRow="0" w:firstColumn="0" w:lastColumn="0" w:oddVBand="0" w:evenVBand="0" w:oddHBand="0" w:evenHBand="0" w:firstRowFirstColumn="0" w:firstRowLastColumn="0" w:lastRowFirstColumn="0" w:lastRowLastColumn="0"/>
            </w:pPr>
            <w:r>
              <w:rPr>
                <w:rFonts w:hint="cs"/>
                <w:rtl/>
              </w:rPr>
              <w:t>المبحث الأول :الاطار النظري</w:t>
            </w:r>
          </w:p>
        </w:tc>
        <w:tc>
          <w:tcPr>
            <w:tcW w:w="2841" w:type="dxa"/>
          </w:tcPr>
          <w:p w:rsidR="00EE3381" w:rsidRPr="00EE5A79" w:rsidRDefault="00BB54E3" w:rsidP="006D0361">
            <w:pPr>
              <w:cnfStyle w:val="000000000000" w:firstRow="0" w:lastRow="0" w:firstColumn="0" w:lastColumn="0" w:oddVBand="0" w:evenVBand="0" w:oddHBand="0" w:evenHBand="0" w:firstRowFirstColumn="0" w:firstRowLastColumn="0" w:lastRowFirstColumn="0" w:lastRowLastColumn="0"/>
              <w:rPr>
                <w:rtl/>
                <w:lang w:bidi="ar-IQ"/>
              </w:rPr>
            </w:pPr>
            <w:r>
              <w:rPr>
                <w:rFonts w:hint="cs"/>
                <w:rtl/>
                <w:lang w:bidi="ar-IQ"/>
              </w:rPr>
              <w:t>1-3</w:t>
            </w:r>
          </w:p>
        </w:tc>
      </w:tr>
      <w:tr w:rsidR="00AA141C" w:rsidTr="00AA1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6D0361">
            <w:pPr>
              <w:cnfStyle w:val="000000100000" w:firstRow="0" w:lastRow="0" w:firstColumn="0" w:lastColumn="0" w:oddVBand="0" w:evenVBand="0" w:oddHBand="1" w:evenHBand="0" w:firstRowFirstColumn="0" w:firstRowLastColumn="0" w:lastRowFirstColumn="0" w:lastRowLastColumn="0"/>
            </w:pPr>
            <w:r>
              <w:rPr>
                <w:rFonts w:hint="cs"/>
                <w:rtl/>
              </w:rPr>
              <w:t>المبحث الثاني:</w:t>
            </w:r>
            <w:r>
              <w:rPr>
                <w:rFonts w:hint="eastAsia"/>
                <w:rtl/>
              </w:rPr>
              <w:t xml:space="preserve"> </w:t>
            </w:r>
            <w:r>
              <w:rPr>
                <w:rFonts w:cs="Arial" w:hint="cs"/>
                <w:rtl/>
              </w:rPr>
              <w:t>التوزيع السكاني والعمراني في مدينة العمارة</w:t>
            </w:r>
          </w:p>
        </w:tc>
        <w:tc>
          <w:tcPr>
            <w:tcW w:w="2841" w:type="dxa"/>
          </w:tcPr>
          <w:p w:rsidR="00EE3381" w:rsidRPr="00EE5A79" w:rsidRDefault="00BB54E3" w:rsidP="00EE1B5E">
            <w:pPr>
              <w:cnfStyle w:val="000000100000" w:firstRow="0" w:lastRow="0" w:firstColumn="0" w:lastColumn="0" w:oddVBand="0" w:evenVBand="0" w:oddHBand="1" w:evenHBand="0" w:firstRowFirstColumn="0" w:firstRowLastColumn="0" w:lastRowFirstColumn="0" w:lastRowLastColumn="0"/>
            </w:pPr>
            <w:r>
              <w:rPr>
                <w:rFonts w:hint="cs"/>
                <w:rtl/>
              </w:rPr>
              <w:t>4-8</w:t>
            </w:r>
          </w:p>
        </w:tc>
      </w:tr>
      <w:tr w:rsidR="00AA141C" w:rsidTr="00AA141C">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000000" w:firstRow="0" w:lastRow="0" w:firstColumn="0" w:lastColumn="0" w:oddVBand="0" w:evenVBand="0" w:oddHBand="0" w:evenHBand="0" w:firstRowFirstColumn="0" w:firstRowLastColumn="0" w:lastRowFirstColumn="0" w:lastRowLastColumn="0"/>
            </w:pPr>
            <w:r>
              <w:rPr>
                <w:rFonts w:hint="cs"/>
                <w:rtl/>
              </w:rPr>
              <w:t xml:space="preserve">المبحث الثالث : التوزيع الجغرافي لمراكز لدفاع المدني </w:t>
            </w:r>
          </w:p>
        </w:tc>
        <w:tc>
          <w:tcPr>
            <w:tcW w:w="2841" w:type="dxa"/>
          </w:tcPr>
          <w:p w:rsidR="00EE3381" w:rsidRPr="006D0361" w:rsidRDefault="00BB54E3" w:rsidP="00F318F5">
            <w:pPr>
              <w:cnfStyle w:val="000000000000" w:firstRow="0" w:lastRow="0" w:firstColumn="0" w:lastColumn="0" w:oddVBand="0" w:evenVBand="0" w:oddHBand="0" w:evenHBand="0" w:firstRowFirstColumn="0" w:firstRowLastColumn="0" w:lastRowFirstColumn="0" w:lastRowLastColumn="0"/>
            </w:pPr>
            <w:r>
              <w:rPr>
                <w:rFonts w:hint="cs"/>
                <w:rtl/>
              </w:rPr>
              <w:t>10-22</w:t>
            </w:r>
          </w:p>
        </w:tc>
      </w:tr>
      <w:tr w:rsidR="00AA141C" w:rsidTr="00AA1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100000" w:firstRow="0" w:lastRow="0" w:firstColumn="0" w:lastColumn="0" w:oddVBand="0" w:evenVBand="0" w:oddHBand="1" w:evenHBand="0" w:firstRowFirstColumn="0" w:firstRowLastColumn="0" w:lastRowFirstColumn="0" w:lastRowLastColumn="0"/>
            </w:pPr>
            <w:r>
              <w:rPr>
                <w:rFonts w:hint="cs"/>
                <w:rtl/>
              </w:rPr>
              <w:t xml:space="preserve">المبحث الرابع : كفاءة التوزيع الجغرافي لمراكز الدفاع المدني </w:t>
            </w:r>
          </w:p>
        </w:tc>
        <w:tc>
          <w:tcPr>
            <w:tcW w:w="2841" w:type="dxa"/>
          </w:tcPr>
          <w:p w:rsidR="00EE3381" w:rsidRPr="006D0361" w:rsidRDefault="00BB54E3" w:rsidP="00B31756">
            <w:pPr>
              <w:cnfStyle w:val="000000100000" w:firstRow="0" w:lastRow="0" w:firstColumn="0" w:lastColumn="0" w:oddVBand="0" w:evenVBand="0" w:oddHBand="1" w:evenHBand="0" w:firstRowFirstColumn="0" w:firstRowLastColumn="0" w:lastRowFirstColumn="0" w:lastRowLastColumn="0"/>
            </w:pPr>
            <w:r>
              <w:rPr>
                <w:rFonts w:hint="cs"/>
                <w:rtl/>
              </w:rPr>
              <w:t>23-</w:t>
            </w:r>
            <w:r w:rsidR="00B31756">
              <w:rPr>
                <w:rFonts w:hint="cs"/>
                <w:rtl/>
              </w:rPr>
              <w:t>27</w:t>
            </w:r>
          </w:p>
        </w:tc>
      </w:tr>
      <w:tr w:rsidR="00AA141C" w:rsidTr="00AA141C">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000000" w:firstRow="0" w:lastRow="0" w:firstColumn="0" w:lastColumn="0" w:oddVBand="0" w:evenVBand="0" w:oddHBand="0" w:evenHBand="0" w:firstRowFirstColumn="0" w:firstRowLastColumn="0" w:lastRowFirstColumn="0" w:lastRowLastColumn="0"/>
            </w:pPr>
            <w:r>
              <w:rPr>
                <w:rFonts w:hint="cs"/>
                <w:rtl/>
              </w:rPr>
              <w:t>الاستنتاجات</w:t>
            </w:r>
            <w:r w:rsidR="00B31756">
              <w:rPr>
                <w:rFonts w:hint="cs"/>
                <w:rtl/>
              </w:rPr>
              <w:t xml:space="preserve"> والمقترحات</w:t>
            </w:r>
          </w:p>
        </w:tc>
        <w:tc>
          <w:tcPr>
            <w:tcW w:w="2841" w:type="dxa"/>
          </w:tcPr>
          <w:p w:rsidR="00EE3381" w:rsidRPr="00EE5A79" w:rsidRDefault="00BB54E3" w:rsidP="00573816">
            <w:pPr>
              <w:cnfStyle w:val="000000000000" w:firstRow="0" w:lastRow="0" w:firstColumn="0" w:lastColumn="0" w:oddVBand="0" w:evenVBand="0" w:oddHBand="0" w:evenHBand="0" w:firstRowFirstColumn="0" w:firstRowLastColumn="0" w:lastRowFirstColumn="0" w:lastRowLastColumn="0"/>
            </w:pPr>
            <w:r>
              <w:rPr>
                <w:rFonts w:hint="cs"/>
                <w:rtl/>
              </w:rPr>
              <w:t>28</w:t>
            </w:r>
          </w:p>
        </w:tc>
      </w:tr>
      <w:tr w:rsidR="00AA141C" w:rsidTr="00AA1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100000" w:firstRow="0" w:lastRow="0" w:firstColumn="0" w:lastColumn="0" w:oddVBand="0" w:evenVBand="0" w:oddHBand="1" w:evenHBand="0" w:firstRowFirstColumn="0" w:firstRowLastColumn="0" w:lastRowFirstColumn="0" w:lastRowLastColumn="0"/>
            </w:pPr>
            <w:r>
              <w:rPr>
                <w:rFonts w:hint="cs"/>
                <w:rtl/>
              </w:rPr>
              <w:t>التوصيات</w:t>
            </w:r>
          </w:p>
        </w:tc>
        <w:tc>
          <w:tcPr>
            <w:tcW w:w="2841" w:type="dxa"/>
          </w:tcPr>
          <w:p w:rsidR="00EE3381" w:rsidRPr="00EE5A79" w:rsidRDefault="00BB54E3" w:rsidP="00EE3381">
            <w:pPr>
              <w:cnfStyle w:val="000000100000" w:firstRow="0" w:lastRow="0" w:firstColumn="0" w:lastColumn="0" w:oddVBand="0" w:evenVBand="0" w:oddHBand="1" w:evenHBand="0" w:firstRowFirstColumn="0" w:firstRowLastColumn="0" w:lastRowFirstColumn="0" w:lastRowLastColumn="0"/>
            </w:pPr>
            <w:r>
              <w:rPr>
                <w:rFonts w:hint="cs"/>
                <w:rtl/>
              </w:rPr>
              <w:t>29</w:t>
            </w:r>
          </w:p>
        </w:tc>
      </w:tr>
      <w:tr w:rsidR="00AA141C" w:rsidTr="00AA141C">
        <w:tc>
          <w:tcPr>
            <w:cnfStyle w:val="001000000000" w:firstRow="0" w:lastRow="0" w:firstColumn="1" w:lastColumn="0" w:oddVBand="0" w:evenVBand="0" w:oddHBand="0" w:evenHBand="0" w:firstRowFirstColumn="0" w:firstRowLastColumn="0" w:lastRowFirstColumn="0" w:lastRowLastColumn="0"/>
            <w:tcW w:w="1431" w:type="dxa"/>
          </w:tcPr>
          <w:p w:rsidR="00EE3381" w:rsidRPr="00F318F5" w:rsidRDefault="00EE3381" w:rsidP="00BB54E3">
            <w:pPr>
              <w:pStyle w:val="a6"/>
              <w:numPr>
                <w:ilvl w:val="0"/>
                <w:numId w:val="2"/>
              </w:numPr>
              <w:tabs>
                <w:tab w:val="left" w:pos="2615"/>
              </w:tabs>
              <w:spacing w:line="360" w:lineRule="auto"/>
              <w:ind w:right="-851"/>
              <w:rPr>
                <w:rFonts w:asciiTheme="majorBidi" w:hAnsiTheme="majorBidi" w:cstheme="majorBidi"/>
                <w:sz w:val="28"/>
                <w:szCs w:val="28"/>
                <w:rtl/>
                <w:lang w:bidi="ar-IQ"/>
              </w:rPr>
            </w:pPr>
          </w:p>
        </w:tc>
        <w:tc>
          <w:tcPr>
            <w:tcW w:w="4486" w:type="dxa"/>
          </w:tcPr>
          <w:p w:rsidR="00EE3381" w:rsidRPr="00EE5A79" w:rsidRDefault="00BB54E3" w:rsidP="00EE3381">
            <w:pPr>
              <w:cnfStyle w:val="000000000000" w:firstRow="0" w:lastRow="0" w:firstColumn="0" w:lastColumn="0" w:oddVBand="0" w:evenVBand="0" w:oddHBand="0" w:evenHBand="0" w:firstRowFirstColumn="0" w:firstRowLastColumn="0" w:lastRowFirstColumn="0" w:lastRowLastColumn="0"/>
            </w:pPr>
            <w:r w:rsidRPr="00EE5A79">
              <w:rPr>
                <w:rFonts w:hint="eastAsia"/>
                <w:rtl/>
              </w:rPr>
              <w:t>المصادر</w:t>
            </w:r>
          </w:p>
        </w:tc>
        <w:tc>
          <w:tcPr>
            <w:tcW w:w="2841" w:type="dxa"/>
          </w:tcPr>
          <w:p w:rsidR="00EE3381" w:rsidRDefault="00BB54E3" w:rsidP="00EE3381">
            <w:pPr>
              <w:cnfStyle w:val="000000000000" w:firstRow="0" w:lastRow="0" w:firstColumn="0" w:lastColumn="0" w:oddVBand="0" w:evenVBand="0" w:oddHBand="0" w:evenHBand="0" w:firstRowFirstColumn="0" w:firstRowLastColumn="0" w:lastRowFirstColumn="0" w:lastRowLastColumn="0"/>
            </w:pPr>
            <w:r>
              <w:rPr>
                <w:rFonts w:hint="cs"/>
                <w:rtl/>
              </w:rPr>
              <w:t>30</w:t>
            </w:r>
          </w:p>
        </w:tc>
      </w:tr>
    </w:tbl>
    <w:p w:rsidR="00DB5DBB" w:rsidRDefault="00DB5DBB" w:rsidP="00DB5DBB">
      <w:pPr>
        <w:tabs>
          <w:tab w:val="left" w:pos="2615"/>
        </w:tabs>
        <w:spacing w:line="360" w:lineRule="auto"/>
        <w:ind w:left="-1050" w:right="-851"/>
        <w:jc w:val="center"/>
        <w:rPr>
          <w:rFonts w:asciiTheme="majorBidi" w:hAnsiTheme="majorBidi" w:cstheme="majorBidi"/>
          <w:sz w:val="28"/>
          <w:szCs w:val="28"/>
          <w:rtl/>
          <w:lang w:bidi="ar-IQ"/>
        </w:rPr>
      </w:pPr>
    </w:p>
    <w:p w:rsidR="00F92FFE" w:rsidRDefault="00F92FFE" w:rsidP="00C31E35">
      <w:pPr>
        <w:tabs>
          <w:tab w:val="left" w:pos="2615"/>
        </w:tabs>
        <w:spacing w:line="360" w:lineRule="auto"/>
        <w:ind w:left="-1050" w:right="-851"/>
        <w:rPr>
          <w:rFonts w:asciiTheme="majorBidi" w:hAnsiTheme="majorBidi" w:cstheme="majorBidi"/>
          <w:sz w:val="28"/>
          <w:szCs w:val="28"/>
          <w:rtl/>
          <w:lang w:bidi="ar-IQ"/>
        </w:rPr>
      </w:pPr>
    </w:p>
    <w:p w:rsidR="00F92FFE" w:rsidRDefault="00F92FFE" w:rsidP="00C31E35">
      <w:pPr>
        <w:tabs>
          <w:tab w:val="left" w:pos="2615"/>
        </w:tabs>
        <w:spacing w:line="360" w:lineRule="auto"/>
        <w:ind w:left="-1050" w:right="-851"/>
        <w:rPr>
          <w:rFonts w:asciiTheme="majorBidi" w:hAnsiTheme="majorBidi" w:cstheme="majorBidi"/>
          <w:sz w:val="28"/>
          <w:szCs w:val="28"/>
          <w:rtl/>
          <w:lang w:bidi="ar-IQ"/>
        </w:rPr>
      </w:pPr>
    </w:p>
    <w:p w:rsidR="00F92FFE" w:rsidRDefault="00F92FFE" w:rsidP="00C31E35">
      <w:pPr>
        <w:tabs>
          <w:tab w:val="left" w:pos="2615"/>
        </w:tabs>
        <w:spacing w:line="360" w:lineRule="auto"/>
        <w:ind w:left="-1050" w:right="-851"/>
        <w:rPr>
          <w:rFonts w:asciiTheme="majorBidi" w:hAnsiTheme="majorBidi" w:cstheme="majorBidi"/>
          <w:sz w:val="28"/>
          <w:szCs w:val="28"/>
          <w:rtl/>
          <w:lang w:bidi="ar-IQ"/>
        </w:rPr>
      </w:pPr>
    </w:p>
    <w:p w:rsidR="00F92FFE" w:rsidRDefault="00F92FFE" w:rsidP="00C31E35">
      <w:pPr>
        <w:tabs>
          <w:tab w:val="left" w:pos="2615"/>
        </w:tabs>
        <w:spacing w:line="360" w:lineRule="auto"/>
        <w:ind w:left="-1050" w:right="-851"/>
        <w:rPr>
          <w:rFonts w:asciiTheme="majorBidi" w:hAnsiTheme="majorBidi" w:cstheme="majorBidi"/>
          <w:sz w:val="28"/>
          <w:szCs w:val="28"/>
          <w:rtl/>
          <w:lang w:bidi="ar-IQ"/>
        </w:rPr>
      </w:pPr>
    </w:p>
    <w:p w:rsidR="00502BE0" w:rsidRDefault="00502BE0" w:rsidP="00C31E35">
      <w:pPr>
        <w:tabs>
          <w:tab w:val="left" w:pos="2615"/>
        </w:tabs>
        <w:spacing w:line="360" w:lineRule="auto"/>
        <w:ind w:left="-1050" w:right="-851"/>
        <w:rPr>
          <w:rFonts w:asciiTheme="majorBidi" w:hAnsiTheme="majorBidi" w:cstheme="majorBidi"/>
          <w:sz w:val="28"/>
          <w:szCs w:val="28"/>
          <w:rtl/>
          <w:lang w:bidi="ar-IQ"/>
        </w:rPr>
      </w:pPr>
    </w:p>
    <w:p w:rsidR="00502BE0" w:rsidRDefault="00502BE0" w:rsidP="00C31E35">
      <w:pPr>
        <w:tabs>
          <w:tab w:val="left" w:pos="2615"/>
        </w:tabs>
        <w:spacing w:line="360" w:lineRule="auto"/>
        <w:ind w:left="-1050" w:right="-851"/>
        <w:rPr>
          <w:rFonts w:asciiTheme="majorBidi" w:hAnsiTheme="majorBidi" w:cstheme="majorBidi"/>
          <w:sz w:val="28"/>
          <w:szCs w:val="28"/>
          <w:rtl/>
          <w:lang w:bidi="ar-IQ"/>
        </w:rPr>
      </w:pPr>
    </w:p>
    <w:p w:rsidR="00502BE0" w:rsidRDefault="00502BE0" w:rsidP="00C31E35">
      <w:pPr>
        <w:tabs>
          <w:tab w:val="left" w:pos="2615"/>
        </w:tabs>
        <w:spacing w:line="360" w:lineRule="auto"/>
        <w:ind w:left="-1050" w:right="-851"/>
        <w:rPr>
          <w:rFonts w:asciiTheme="majorBidi" w:hAnsiTheme="majorBidi" w:cstheme="majorBidi"/>
          <w:sz w:val="28"/>
          <w:szCs w:val="28"/>
          <w:rtl/>
          <w:lang w:bidi="ar-IQ"/>
        </w:rPr>
      </w:pPr>
    </w:p>
    <w:p w:rsidR="00502BE0" w:rsidRDefault="00502BE0" w:rsidP="00C31E35">
      <w:pPr>
        <w:tabs>
          <w:tab w:val="left" w:pos="2615"/>
        </w:tabs>
        <w:spacing w:line="360" w:lineRule="auto"/>
        <w:ind w:left="-1050" w:right="-851"/>
        <w:rPr>
          <w:rFonts w:asciiTheme="majorBidi" w:hAnsiTheme="majorBidi" w:cstheme="majorBidi"/>
          <w:sz w:val="28"/>
          <w:szCs w:val="28"/>
          <w:rtl/>
          <w:lang w:bidi="ar-IQ"/>
        </w:rPr>
      </w:pPr>
    </w:p>
    <w:p w:rsidR="00BB43BB" w:rsidRPr="00F4109E" w:rsidRDefault="00BB54E3" w:rsidP="00EE1B5E">
      <w:pPr>
        <w:spacing w:line="360" w:lineRule="auto"/>
        <w:ind w:right="-1134"/>
        <w:jc w:val="both"/>
        <w:rPr>
          <w:rFonts w:asciiTheme="majorBidi" w:hAnsiTheme="majorBidi" w:cstheme="majorBidi"/>
          <w:sz w:val="28"/>
          <w:szCs w:val="28"/>
        </w:rPr>
      </w:pPr>
      <w:r w:rsidRPr="00F4109E">
        <w:rPr>
          <w:rFonts w:asciiTheme="majorBidi" w:hAnsiTheme="majorBidi" w:cstheme="majorBidi"/>
          <w:sz w:val="28"/>
          <w:szCs w:val="28"/>
          <w:rtl/>
        </w:rPr>
        <w:t xml:space="preserve"> </w:t>
      </w:r>
    </w:p>
    <w:p w:rsidR="00BB43BB" w:rsidRDefault="00BB43BB" w:rsidP="00BB43BB">
      <w:pPr>
        <w:tabs>
          <w:tab w:val="left" w:pos="2615"/>
        </w:tabs>
        <w:spacing w:line="360" w:lineRule="auto"/>
        <w:ind w:left="-1050" w:right="-851"/>
        <w:jc w:val="center"/>
        <w:rPr>
          <w:rFonts w:asciiTheme="majorBidi" w:hAnsiTheme="majorBidi" w:cstheme="majorBidi"/>
          <w:b/>
          <w:bCs/>
          <w:sz w:val="28"/>
          <w:szCs w:val="28"/>
          <w:rtl/>
          <w:lang w:bidi="ar-IQ"/>
        </w:rPr>
      </w:pPr>
    </w:p>
    <w:p w:rsidR="00B167F1" w:rsidRPr="00DA216D" w:rsidRDefault="00B167F1" w:rsidP="00DA216D">
      <w:pPr>
        <w:spacing w:line="360" w:lineRule="auto"/>
        <w:ind w:left="-1050" w:right="-851"/>
        <w:rPr>
          <w:rFonts w:asciiTheme="majorBidi" w:hAnsiTheme="majorBidi" w:cstheme="majorBidi"/>
          <w:sz w:val="28"/>
          <w:szCs w:val="28"/>
          <w:rtl/>
          <w:lang w:bidi="ar-IQ"/>
        </w:rPr>
        <w:sectPr w:rsidR="00B167F1" w:rsidRPr="00DA216D" w:rsidSect="00633B19">
          <w:footerReference w:type="default" r:id="rId16"/>
          <w:pgSz w:w="11906" w:h="16838"/>
          <w:pgMar w:top="709" w:right="1800" w:bottom="567" w:left="1800" w:header="708" w:footer="708" w:gutter="0"/>
          <w:pgNumType w:fmt="arabicAbjad" w:start="1"/>
          <w:cols w:space="708"/>
          <w:bidi/>
          <w:rtlGutter/>
          <w:docGrid w:linePitch="360"/>
        </w:sectPr>
      </w:pPr>
    </w:p>
    <w:p w:rsidR="00B31756" w:rsidRDefault="00B31756" w:rsidP="00B31756">
      <w:pPr>
        <w:tabs>
          <w:tab w:val="left" w:pos="1855"/>
        </w:tabs>
        <w:jc w:val="center"/>
        <w:rPr>
          <w:rFonts w:ascii="Times New Roman" w:eastAsia="Times New Roman" w:hAnsi="Times New Roman" w:cs="Simplified Arabic"/>
          <w:sz w:val="36"/>
          <w:szCs w:val="36"/>
          <w:rtl/>
          <w:lang w:bidi="ar-IQ"/>
        </w:rPr>
      </w:pPr>
    </w:p>
    <w:p w:rsidR="00B31756" w:rsidRDefault="00B31756" w:rsidP="00B31756">
      <w:pPr>
        <w:tabs>
          <w:tab w:val="left" w:pos="1855"/>
        </w:tabs>
        <w:jc w:val="center"/>
        <w:rPr>
          <w:rFonts w:ascii="Times New Roman" w:eastAsia="Times New Roman" w:hAnsi="Times New Roman" w:cs="Simplified Arabic"/>
          <w:sz w:val="36"/>
          <w:szCs w:val="36"/>
          <w:rtl/>
          <w:lang w:bidi="ar-IQ"/>
        </w:rPr>
      </w:pPr>
    </w:p>
    <w:p w:rsidR="00B31756" w:rsidRDefault="00B31756" w:rsidP="00B31756">
      <w:pPr>
        <w:tabs>
          <w:tab w:val="left" w:pos="1855"/>
        </w:tabs>
        <w:jc w:val="center"/>
        <w:rPr>
          <w:rFonts w:ascii="Times New Roman" w:eastAsia="Times New Roman" w:hAnsi="Times New Roman" w:cs="Simplified Arabic"/>
          <w:sz w:val="36"/>
          <w:szCs w:val="36"/>
          <w:rtl/>
          <w:lang w:bidi="ar-IQ"/>
        </w:rPr>
      </w:pPr>
    </w:p>
    <w:p w:rsidR="00B31756" w:rsidRPr="00B31756" w:rsidRDefault="00B31756" w:rsidP="00B31756">
      <w:pPr>
        <w:tabs>
          <w:tab w:val="left" w:pos="1855"/>
        </w:tabs>
        <w:jc w:val="center"/>
        <w:rPr>
          <w:rFonts w:ascii="Times New Roman" w:eastAsia="Times New Roman" w:hAnsi="Times New Roman" w:cs="Simplified Arabic"/>
          <w:sz w:val="34"/>
          <w:szCs w:val="34"/>
          <w:rtl/>
          <w:lang w:bidi="ar-IQ"/>
        </w:rPr>
      </w:pPr>
    </w:p>
    <w:p w:rsidR="00B31756" w:rsidRDefault="00B31756" w:rsidP="00B31756">
      <w:pPr>
        <w:tabs>
          <w:tab w:val="left" w:pos="1855"/>
        </w:tabs>
        <w:jc w:val="center"/>
        <w:rPr>
          <w:rFonts w:ascii="Times New Roman" w:eastAsia="Times New Roman" w:hAnsi="Times New Roman" w:cs="Simplified Arabic"/>
          <w:sz w:val="36"/>
          <w:szCs w:val="36"/>
          <w:rtl/>
          <w:lang w:bidi="ar-IQ"/>
        </w:rPr>
      </w:pPr>
    </w:p>
    <w:p w:rsidR="00460123" w:rsidRPr="00B31756" w:rsidRDefault="00BB54E3" w:rsidP="00B31756">
      <w:pPr>
        <w:tabs>
          <w:tab w:val="left" w:pos="1855"/>
        </w:tabs>
        <w:jc w:val="center"/>
        <w:rPr>
          <w:rFonts w:ascii="Times New Roman" w:eastAsia="Times New Roman" w:hAnsi="Times New Roman" w:cs="Simplified Arabic"/>
          <w:sz w:val="144"/>
          <w:szCs w:val="144"/>
          <w:rtl/>
          <w:lang w:bidi="ar-IQ"/>
        </w:rPr>
        <w:sectPr w:rsidR="00460123" w:rsidRPr="00B31756" w:rsidSect="00633B19">
          <w:footerReference w:type="default" r:id="rId17"/>
          <w:footnotePr>
            <w:numRestart w:val="eachPage"/>
          </w:footnotePr>
          <w:pgSz w:w="11906" w:h="16838"/>
          <w:pgMar w:top="426" w:right="1797" w:bottom="1440" w:left="1797" w:header="709" w:footer="709" w:gutter="0"/>
          <w:pgNumType w:start="1"/>
          <w:cols w:space="708"/>
          <w:bidi/>
          <w:rtlGutter/>
          <w:docGrid w:linePitch="360"/>
        </w:sectPr>
      </w:pPr>
      <w:r w:rsidRPr="00B31756">
        <w:rPr>
          <w:rFonts w:ascii="Times New Roman" w:eastAsia="Times New Roman" w:hAnsi="Times New Roman" w:cs="Simplified Arabic" w:hint="cs"/>
          <w:sz w:val="144"/>
          <w:szCs w:val="144"/>
          <w:rtl/>
          <w:lang w:bidi="ar-IQ"/>
        </w:rPr>
        <w:t>مقدمة</w:t>
      </w:r>
    </w:p>
    <w:p w:rsidR="00D8440A" w:rsidRPr="00D8440A" w:rsidRDefault="00BB54E3" w:rsidP="00D8440A">
      <w:pPr>
        <w:spacing w:line="278" w:lineRule="auto"/>
        <w:rPr>
          <w:rFonts w:ascii="Aptos" w:eastAsia="Times New Roman" w:hAnsi="Aptos" w:cs="Arial"/>
          <w:b/>
          <w:bCs/>
          <w:kern w:val="2"/>
          <w:sz w:val="28"/>
          <w:szCs w:val="28"/>
          <w:rtl/>
          <w14:ligatures w14:val="standardContextual"/>
        </w:rPr>
      </w:pPr>
      <w:r w:rsidRPr="00D8440A">
        <w:rPr>
          <w:rFonts w:ascii="Aptos" w:hAnsi="Aptos" w:hint="cs"/>
          <w:b/>
          <w:bCs/>
          <w:kern w:val="2"/>
          <w:sz w:val="28"/>
          <w:szCs w:val="28"/>
          <w:rtl/>
          <w14:ligatures w14:val="standardContextual"/>
        </w:rPr>
        <w:lastRenderedPageBreak/>
        <w:t xml:space="preserve">المستخلص. </w:t>
      </w:r>
    </w:p>
    <w:p w:rsidR="00D8440A" w:rsidRPr="00D8440A" w:rsidRDefault="00BB54E3" w:rsidP="003C7962">
      <w:pPr>
        <w:spacing w:line="278" w:lineRule="auto"/>
        <w:jc w:val="both"/>
        <w:rPr>
          <w:rFonts w:ascii="Aptos" w:eastAsia="Times New Roman" w:hAnsi="Aptos" w:cs="Arial"/>
          <w:b/>
          <w:bCs/>
          <w:kern w:val="2"/>
          <w:sz w:val="28"/>
          <w:szCs w:val="28"/>
          <w:rtl/>
          <w14:ligatures w14:val="standardContextual"/>
        </w:rPr>
      </w:pPr>
      <w:r w:rsidRPr="00D8440A">
        <w:rPr>
          <w:rFonts w:ascii="Aptos" w:hAnsi="Aptos" w:hint="cs"/>
          <w:b/>
          <w:bCs/>
          <w:kern w:val="2"/>
          <w:sz w:val="28"/>
          <w:szCs w:val="28"/>
          <w:rtl/>
          <w14:ligatures w14:val="standardContextual"/>
        </w:rPr>
        <w:t>تعد الخدمات الدفاع المدني احد اهم الخدمات لأنها تتعلق بسلامة المواطنين وممتلكاتهم، وقد ركزت الدراسة بهدافها ومنهجها الى بيان التوزيع المكاني الحالي لمراكز الدفاع المدني  في قضاء العمارة وتحديد المناطق التي تعاني من نقص وعجز كبير في الملاكات من (</w:t>
      </w:r>
      <w:r w:rsidRPr="00D8440A">
        <w:rPr>
          <w:rFonts w:ascii="Aptos" w:hAnsi="Aptos" w:hint="cs"/>
          <w:b/>
          <w:bCs/>
          <w:kern w:val="2"/>
          <w:sz w:val="28"/>
          <w:szCs w:val="28"/>
          <w:rtl/>
          <w14:ligatures w14:val="standardContextual"/>
        </w:rPr>
        <w:t xml:space="preserve">الأفراد والاليات) .من اجل الكشف عن مدى كفاءة التوزيع الجغرافي المراكز الدفاع المدني لأنه العدالة في توزيع الخدمات مكانياً تعد من متطلبات الأساسية التي تساعد في تحقيق التوزيع مثالي الخدمات بصورة عامة و لخدمات الدفاع المدني بصورة خاصة. </w:t>
      </w:r>
    </w:p>
    <w:p w:rsidR="00D8440A" w:rsidRPr="00D8440A" w:rsidRDefault="00BB54E3" w:rsidP="00D8440A">
      <w:pPr>
        <w:spacing w:line="278" w:lineRule="auto"/>
        <w:rPr>
          <w:rFonts w:ascii="Aptos" w:eastAsia="Times New Roman" w:hAnsi="Aptos" w:cs="Arial"/>
          <w:b/>
          <w:bCs/>
          <w:kern w:val="2"/>
          <w:sz w:val="28"/>
          <w:szCs w:val="28"/>
          <w:rtl/>
          <w14:ligatures w14:val="standardContextual"/>
        </w:rPr>
      </w:pPr>
      <w:r w:rsidRPr="00D8440A">
        <w:rPr>
          <w:rFonts w:ascii="Aptos" w:hAnsi="Aptos" w:hint="cs"/>
          <w:b/>
          <w:bCs/>
          <w:kern w:val="2"/>
          <w:sz w:val="28"/>
          <w:szCs w:val="28"/>
          <w:rtl/>
          <w14:ligatures w14:val="standardContextual"/>
        </w:rPr>
        <w:t>واعتمدت الدراسة على ا</w:t>
      </w:r>
      <w:r w:rsidRPr="00D8440A">
        <w:rPr>
          <w:rFonts w:ascii="Aptos" w:hAnsi="Aptos" w:hint="cs"/>
          <w:b/>
          <w:bCs/>
          <w:kern w:val="2"/>
          <w:sz w:val="28"/>
          <w:szCs w:val="28"/>
          <w:rtl/>
          <w14:ligatures w14:val="standardContextual"/>
        </w:rPr>
        <w:t>لمناهج النظامي والإقليمي والتاريخي والتحليلي لاستخدام الأساليب  الاحصائية منها الجار الاقرب لتحديد النمط التوزيع المكاني لموقع مراكز الدفاع المدني في منطقة الدراسة. كذالك استعانة الدراسة با الخرائط ونظم المعلومات الجغرافية (</w:t>
      </w:r>
      <w:r w:rsidRPr="00D8440A">
        <w:rPr>
          <w:rFonts w:ascii="Aptos" w:hAnsi="Aptos" w:hint="cs"/>
          <w:b/>
          <w:bCs/>
          <w:kern w:val="2"/>
          <w:sz w:val="28"/>
          <w:szCs w:val="28"/>
          <w:lang w:bidi="ar-AE"/>
          <w14:ligatures w14:val="standardContextual"/>
        </w:rPr>
        <w:t>GIS</w:t>
      </w:r>
      <w:r w:rsidRPr="00D8440A">
        <w:rPr>
          <w:rFonts w:ascii="Aptos" w:hAnsi="Aptos" w:hint="cs"/>
          <w:b/>
          <w:bCs/>
          <w:kern w:val="2"/>
          <w:sz w:val="28"/>
          <w:szCs w:val="28"/>
          <w:rtl/>
          <w14:ligatures w14:val="standardContextual"/>
        </w:rPr>
        <w:t>). في تحديد الموقع المراكز ال</w:t>
      </w:r>
      <w:r w:rsidRPr="00D8440A">
        <w:rPr>
          <w:rFonts w:ascii="Aptos" w:hAnsi="Aptos" w:hint="cs"/>
          <w:b/>
          <w:bCs/>
          <w:kern w:val="2"/>
          <w:sz w:val="28"/>
          <w:szCs w:val="28"/>
          <w:rtl/>
          <w14:ligatures w14:val="standardContextual"/>
        </w:rPr>
        <w:t>دفاع المدني وقارنت الدراسة بين معيار وزارة السكان والأعمار و معيار مديرية الدفاع المدني. واكدت الدراسة عند تطبيق المعيار الحجم السكان التابع الوزارة الاسكان والأعمار وظهرت لحاجة الا لفتح(٦) مراكز دفاع مدني إضافية خلال لسنة ٢٠٢٠.</w:t>
      </w:r>
    </w:p>
    <w:p w:rsidR="00D8440A" w:rsidRDefault="00BB54E3" w:rsidP="00D8440A">
      <w:pPr>
        <w:spacing w:line="278" w:lineRule="auto"/>
        <w:rPr>
          <w:rFonts w:ascii="Aptos" w:eastAsia="Times New Roman" w:hAnsi="Aptos" w:cs="Arial"/>
          <w:b/>
          <w:bCs/>
          <w:kern w:val="2"/>
          <w:sz w:val="28"/>
          <w:szCs w:val="28"/>
          <w14:ligatures w14:val="standardContextual"/>
        </w:rPr>
      </w:pPr>
      <w:r w:rsidRPr="00D8440A">
        <w:rPr>
          <w:rFonts w:ascii="Aptos" w:hAnsi="Aptos" w:hint="cs"/>
          <w:b/>
          <w:bCs/>
          <w:kern w:val="2"/>
          <w:sz w:val="28"/>
          <w:szCs w:val="28"/>
          <w:rtl/>
          <w14:ligatures w14:val="standardContextual"/>
        </w:rPr>
        <w:t>ويتضح من خلال الدراسة بأن ت</w:t>
      </w:r>
      <w:r w:rsidRPr="00D8440A">
        <w:rPr>
          <w:rFonts w:ascii="Aptos" w:hAnsi="Aptos" w:hint="cs"/>
          <w:b/>
          <w:bCs/>
          <w:kern w:val="2"/>
          <w:sz w:val="28"/>
          <w:szCs w:val="28"/>
          <w:rtl/>
          <w14:ligatures w14:val="standardContextual"/>
        </w:rPr>
        <w:t xml:space="preserve">أثير الخصائص الطبيعية يكون غير مباشر على اداء كفاءة الخدمة. </w:t>
      </w: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Default="000539FC" w:rsidP="00D8440A">
      <w:pPr>
        <w:spacing w:line="278" w:lineRule="auto"/>
        <w:rPr>
          <w:rFonts w:ascii="Aptos" w:eastAsia="Times New Roman" w:hAnsi="Aptos" w:cs="Arial"/>
          <w:b/>
          <w:bCs/>
          <w:kern w:val="2"/>
          <w:sz w:val="28"/>
          <w:szCs w:val="28"/>
          <w14:ligatures w14:val="standardContextual"/>
        </w:rPr>
      </w:pPr>
    </w:p>
    <w:p w:rsidR="000539FC" w:rsidRPr="00D8440A" w:rsidRDefault="000539FC" w:rsidP="00D8440A">
      <w:pPr>
        <w:spacing w:line="278" w:lineRule="auto"/>
        <w:rPr>
          <w:rFonts w:ascii="Aptos" w:eastAsia="Times New Roman" w:hAnsi="Aptos" w:cs="Arial"/>
          <w:b/>
          <w:bCs/>
          <w:kern w:val="2"/>
          <w:sz w:val="28"/>
          <w:szCs w:val="28"/>
          <w:rtl/>
          <w14:ligatures w14:val="standardContextual"/>
        </w:rPr>
      </w:pPr>
    </w:p>
    <w:p w:rsidR="000539FC" w:rsidRDefault="00BB54E3" w:rsidP="00067BDC">
      <w:pPr>
        <w:spacing w:line="278" w:lineRule="auto"/>
        <w:rPr>
          <w:rFonts w:ascii="Aptos" w:eastAsia="Times New Roman" w:hAnsi="Aptos" w:cs="Arial"/>
          <w:color w:val="E97132"/>
          <w:kern w:val="2"/>
          <w:sz w:val="28"/>
          <w:szCs w:val="28"/>
          <w:rtl/>
          <w:lang w:bidi="ar-IQ"/>
          <w14:ligatures w14:val="standardContextual"/>
        </w:rPr>
      </w:pPr>
      <w:r>
        <w:rPr>
          <w:rFonts w:ascii="Aptos" w:hAnsi="Aptos" w:hint="cs"/>
          <w:color w:val="E97132"/>
          <w:kern w:val="2"/>
          <w:sz w:val="28"/>
          <w:szCs w:val="28"/>
          <w:rtl/>
          <w:lang w:bidi="ar-IQ"/>
          <w14:ligatures w14:val="standardContextual"/>
        </w:rPr>
        <w:lastRenderedPageBreak/>
        <w:t xml:space="preserve">المبحث الأول : الاطار النظري </w:t>
      </w:r>
    </w:p>
    <w:p w:rsidR="008659C5" w:rsidRPr="002D3D22" w:rsidRDefault="00BB54E3" w:rsidP="00067BDC">
      <w:pPr>
        <w:spacing w:line="278" w:lineRule="auto"/>
        <w:rPr>
          <w:rFonts w:ascii="Aptos" w:eastAsia="Times New Roman" w:hAnsi="Aptos" w:cs="Arial"/>
          <w:kern w:val="2"/>
          <w:sz w:val="28"/>
          <w:szCs w:val="28"/>
          <w:rtl/>
          <w14:ligatures w14:val="standardContextual"/>
        </w:rPr>
      </w:pPr>
      <w:r w:rsidRPr="002D3D22">
        <w:rPr>
          <w:rFonts w:ascii="Aptos" w:hAnsi="Aptos" w:hint="cs"/>
          <w:color w:val="E97132"/>
          <w:kern w:val="2"/>
          <w:sz w:val="28"/>
          <w:szCs w:val="28"/>
          <w:rtl/>
          <w:lang w:bidi="ar-AE"/>
          <w14:ligatures w14:val="standardContextual"/>
        </w:rPr>
        <w:t>أولآ</w:t>
      </w:r>
      <w:r w:rsidRPr="002D3D22">
        <w:rPr>
          <w:rFonts w:ascii="Aptos" w:hAnsi="Aptos" w:hint="cs"/>
          <w:kern w:val="2"/>
          <w:sz w:val="28"/>
          <w:szCs w:val="28"/>
          <w:rtl/>
          <w:lang w:bidi="ar-AE"/>
          <w14:ligatures w14:val="standardContextual"/>
        </w:rPr>
        <w:t xml:space="preserve">: </w:t>
      </w:r>
      <w:r w:rsidRPr="002D3D22">
        <w:rPr>
          <w:rFonts w:ascii="Aptos" w:hAnsi="Aptos" w:hint="cs"/>
          <w:color w:val="E97132"/>
          <w:kern w:val="2"/>
          <w:sz w:val="28"/>
          <w:szCs w:val="28"/>
          <w:rtl/>
          <w:lang w:bidi="ar-AE"/>
          <w14:ligatures w14:val="standardContextual"/>
        </w:rPr>
        <w:t>مشكلة</w:t>
      </w:r>
      <w:r w:rsidRPr="002D3D22">
        <w:rPr>
          <w:rFonts w:ascii="Aptos" w:hAnsi="Aptos" w:hint="cs"/>
          <w:kern w:val="2"/>
          <w:sz w:val="28"/>
          <w:szCs w:val="28"/>
          <w:rtl/>
          <w:lang w:bidi="ar-AE"/>
          <w14:ligatures w14:val="standardContextual"/>
        </w:rPr>
        <w:t xml:space="preserve"> </w:t>
      </w:r>
      <w:r w:rsidRPr="002D3D22">
        <w:rPr>
          <w:rFonts w:ascii="Aptos" w:hAnsi="Aptos" w:hint="cs"/>
          <w:color w:val="E97132"/>
          <w:kern w:val="2"/>
          <w:sz w:val="28"/>
          <w:szCs w:val="28"/>
          <w:rtl/>
          <w:lang w:bidi="ar-AE"/>
          <w14:ligatures w14:val="standardContextual"/>
        </w:rPr>
        <w:t>البحث</w:t>
      </w:r>
      <w:r w:rsidRPr="002D3D22">
        <w:rPr>
          <w:rFonts w:ascii="Aptos" w:hAnsi="Aptos" w:hint="cs"/>
          <w:kern w:val="2"/>
          <w:sz w:val="28"/>
          <w:szCs w:val="28"/>
          <w:rtl/>
          <w:lang w:bidi="ar-AE"/>
          <w14:ligatures w14:val="standardContextual"/>
        </w:rPr>
        <w:t xml:space="preserve"> </w:t>
      </w:r>
    </w:p>
    <w:p w:rsidR="00067BDC"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يعد تحليل توزيع مراكز الدفاع المدني </w:t>
      </w:r>
      <w:r w:rsidR="00946177" w:rsidRPr="002D3D22">
        <w:rPr>
          <w:rFonts w:ascii="Aptos" w:hAnsi="Aptos" w:hint="cs"/>
          <w:kern w:val="2"/>
          <w:sz w:val="28"/>
          <w:szCs w:val="28"/>
          <w:rtl/>
          <w14:ligatures w14:val="standardContextual"/>
        </w:rPr>
        <w:t xml:space="preserve">ضروريآ لفهم فعالية التوزيع الحالي وتحديد المناطق ذات الحاجة </w:t>
      </w:r>
      <w:r w:rsidR="00EA09C5" w:rsidRPr="002D3D22">
        <w:rPr>
          <w:rFonts w:ascii="Aptos" w:hAnsi="Aptos" w:hint="cs"/>
          <w:kern w:val="2"/>
          <w:sz w:val="28"/>
          <w:szCs w:val="28"/>
          <w:rtl/>
          <w14:ligatures w14:val="standardContextual"/>
        </w:rPr>
        <w:t xml:space="preserve">الملحة إلى تعزيز الخدمات. يهدف هذا البحث </w:t>
      </w:r>
      <w:r w:rsidR="00CE0275" w:rsidRPr="002D3D22">
        <w:rPr>
          <w:rFonts w:ascii="Aptos" w:hAnsi="Aptos" w:hint="cs"/>
          <w:kern w:val="2"/>
          <w:sz w:val="28"/>
          <w:szCs w:val="28"/>
          <w:rtl/>
          <w14:ligatures w14:val="standardContextual"/>
        </w:rPr>
        <w:t xml:space="preserve">إلى استخدام أساليب التحليل الجغرافي </w:t>
      </w:r>
      <w:r w:rsidR="0065486D" w:rsidRPr="002D3D22">
        <w:rPr>
          <w:rFonts w:ascii="Aptos" w:hAnsi="Aptos" w:hint="cs"/>
          <w:kern w:val="2"/>
          <w:sz w:val="28"/>
          <w:szCs w:val="28"/>
          <w:rtl/>
          <w14:ligatures w14:val="standardContextual"/>
        </w:rPr>
        <w:t xml:space="preserve">لتحليل توزيع مراكز الدفاع المدني في مدينة العمارة. </w:t>
      </w:r>
      <w:r w:rsidR="00BB735A" w:rsidRPr="002D3D22">
        <w:rPr>
          <w:rFonts w:ascii="Aptos" w:hAnsi="Aptos" w:hint="cs"/>
          <w:kern w:val="2"/>
          <w:sz w:val="28"/>
          <w:szCs w:val="28"/>
          <w:rtl/>
          <w14:ligatures w14:val="standardContextual"/>
        </w:rPr>
        <w:t xml:space="preserve">يتضمن البحث جمع البيانات المكانية لمواقع المراكز </w:t>
      </w:r>
      <w:r w:rsidR="00E91792" w:rsidRPr="002D3D22">
        <w:rPr>
          <w:rFonts w:ascii="Aptos" w:hAnsi="Aptos" w:hint="cs"/>
          <w:kern w:val="2"/>
          <w:sz w:val="28"/>
          <w:szCs w:val="28"/>
          <w:rtl/>
          <w14:ligatures w14:val="standardContextual"/>
        </w:rPr>
        <w:t xml:space="preserve">الحالية وتحليلها باستخدام تقنيات التحليل </w:t>
      </w:r>
      <w:r w:rsidR="002B199B" w:rsidRPr="002D3D22">
        <w:rPr>
          <w:rFonts w:ascii="Aptos" w:hAnsi="Aptos" w:hint="cs"/>
          <w:kern w:val="2"/>
          <w:sz w:val="28"/>
          <w:szCs w:val="28"/>
          <w:rtl/>
          <w14:ligatures w14:val="standardContextual"/>
        </w:rPr>
        <w:t xml:space="preserve">الجغرافي لفهم العوامل التي تؤثر على توزيع </w:t>
      </w:r>
      <w:r w:rsidR="007F3840" w:rsidRPr="002D3D22">
        <w:rPr>
          <w:rFonts w:ascii="Aptos" w:hAnsi="Aptos" w:hint="cs"/>
          <w:kern w:val="2"/>
          <w:sz w:val="28"/>
          <w:szCs w:val="28"/>
          <w:rtl/>
          <w14:ligatures w14:val="standardContextual"/>
        </w:rPr>
        <w:t xml:space="preserve">هذه المراكز. سيتم تقييم فعالية التوزيع الحالي </w:t>
      </w:r>
      <w:r w:rsidR="00903F44" w:rsidRPr="002D3D22">
        <w:rPr>
          <w:rFonts w:ascii="Aptos" w:hAnsi="Aptos" w:hint="cs"/>
          <w:kern w:val="2"/>
          <w:sz w:val="28"/>
          <w:szCs w:val="28"/>
          <w:rtl/>
          <w14:ligatures w14:val="standardContextual"/>
        </w:rPr>
        <w:t xml:space="preserve">وتحديد المناطق التي تحتاج إلى تعزيز الخدمات الدفاعية </w:t>
      </w:r>
      <w:r w:rsidR="00CA2342" w:rsidRPr="002D3D22">
        <w:rPr>
          <w:rFonts w:ascii="Aptos" w:hAnsi="Aptos" w:hint="cs"/>
          <w:kern w:val="2"/>
          <w:sz w:val="28"/>
          <w:szCs w:val="28"/>
          <w:rtl/>
          <w14:ligatures w14:val="standardContextual"/>
        </w:rPr>
        <w:t xml:space="preserve">بناء على النتائج المستمدة. من المتوقع </w:t>
      </w:r>
      <w:r w:rsidR="006B0A86" w:rsidRPr="002D3D22">
        <w:rPr>
          <w:rFonts w:ascii="Aptos" w:hAnsi="Aptos" w:hint="cs"/>
          <w:kern w:val="2"/>
          <w:sz w:val="28"/>
          <w:szCs w:val="28"/>
          <w:rtl/>
          <w14:ligatures w14:val="standardContextual"/>
        </w:rPr>
        <w:t>أن تسهم النتائج في توجيه الجهود لتحسين التوزيع الجغرافي لمراكز الدفاع المدني</w:t>
      </w:r>
      <w:r w:rsidR="00360900" w:rsidRPr="002D3D22">
        <w:rPr>
          <w:rFonts w:ascii="Aptos" w:hAnsi="Aptos" w:hint="cs"/>
          <w:kern w:val="2"/>
          <w:sz w:val="28"/>
          <w:szCs w:val="28"/>
          <w:rtl/>
          <w14:ligatures w14:val="standardContextual"/>
        </w:rPr>
        <w:t xml:space="preserve">، مما يعزز الاستجابة للحوادث </w:t>
      </w:r>
      <w:r w:rsidR="00B51665" w:rsidRPr="002D3D22">
        <w:rPr>
          <w:rFonts w:ascii="Aptos" w:hAnsi="Aptos" w:hint="cs"/>
          <w:kern w:val="2"/>
          <w:sz w:val="28"/>
          <w:szCs w:val="28"/>
          <w:rtl/>
          <w14:ligatures w14:val="standardContextual"/>
        </w:rPr>
        <w:t xml:space="preserve">والطوارئ في مدينة العمارة بشكل أكثر فعالية. </w:t>
      </w:r>
    </w:p>
    <w:p w:rsidR="00456714"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color w:val="E97132"/>
          <w:kern w:val="2"/>
          <w:sz w:val="28"/>
          <w:szCs w:val="28"/>
          <w:rtl/>
          <w14:ligatures w14:val="standardContextual"/>
        </w:rPr>
        <w:t>ثانيآ</w:t>
      </w:r>
      <w:r w:rsidR="000F005C" w:rsidRPr="002D3D22">
        <w:rPr>
          <w:rFonts w:ascii="Aptos" w:hAnsi="Aptos" w:hint="cs"/>
          <w:kern w:val="2"/>
          <w:sz w:val="28"/>
          <w:szCs w:val="28"/>
          <w:rtl/>
          <w14:ligatures w14:val="standardContextual"/>
        </w:rPr>
        <w:t xml:space="preserve"> </w:t>
      </w:r>
      <w:r w:rsidRPr="002D3D22">
        <w:rPr>
          <w:rFonts w:ascii="Aptos" w:hAnsi="Aptos" w:hint="cs"/>
          <w:kern w:val="2"/>
          <w:sz w:val="28"/>
          <w:szCs w:val="28"/>
          <w:rtl/>
          <w14:ligatures w14:val="standardContextual"/>
        </w:rPr>
        <w:t xml:space="preserve">: </w:t>
      </w:r>
      <w:r w:rsidR="000F005C" w:rsidRPr="002D3D22">
        <w:rPr>
          <w:rFonts w:ascii="Aptos" w:hAnsi="Aptos" w:hint="cs"/>
          <w:color w:val="E97132"/>
          <w:kern w:val="2"/>
          <w:sz w:val="28"/>
          <w:szCs w:val="28"/>
          <w:rtl/>
          <w14:ligatures w14:val="standardContextual"/>
        </w:rPr>
        <w:t>فرضية</w:t>
      </w:r>
      <w:r w:rsidR="000F005C" w:rsidRPr="002D3D22">
        <w:rPr>
          <w:rFonts w:ascii="Aptos" w:hAnsi="Aptos" w:hint="cs"/>
          <w:kern w:val="2"/>
          <w:sz w:val="28"/>
          <w:szCs w:val="28"/>
          <w:rtl/>
          <w14:ligatures w14:val="standardContextual"/>
        </w:rPr>
        <w:t xml:space="preserve"> </w:t>
      </w:r>
      <w:r w:rsidR="000F005C" w:rsidRPr="002D3D22">
        <w:rPr>
          <w:rFonts w:ascii="Aptos" w:hAnsi="Aptos" w:hint="cs"/>
          <w:color w:val="E97132"/>
          <w:kern w:val="2"/>
          <w:sz w:val="28"/>
          <w:szCs w:val="28"/>
          <w:rtl/>
          <w14:ligatures w14:val="standardContextual"/>
        </w:rPr>
        <w:t>البحث</w:t>
      </w:r>
    </w:p>
    <w:p w:rsidR="000F005C"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تفترض </w:t>
      </w:r>
      <w:r w:rsidR="00C561DF" w:rsidRPr="002D3D22">
        <w:rPr>
          <w:rFonts w:ascii="Aptos" w:hAnsi="Aptos" w:hint="cs"/>
          <w:kern w:val="2"/>
          <w:sz w:val="28"/>
          <w:szCs w:val="28"/>
          <w:rtl/>
          <w14:ligatures w14:val="standardContextual"/>
        </w:rPr>
        <w:t xml:space="preserve">هذه الدراسة أن توزيع مراكز الدفاع المدني </w:t>
      </w:r>
      <w:r w:rsidR="00635564" w:rsidRPr="002D3D22">
        <w:rPr>
          <w:rFonts w:ascii="Aptos" w:hAnsi="Aptos" w:hint="cs"/>
          <w:kern w:val="2"/>
          <w:sz w:val="28"/>
          <w:szCs w:val="28"/>
          <w:rtl/>
          <w14:ligatures w14:val="standardContextual"/>
        </w:rPr>
        <w:t xml:space="preserve">في مدينة العمارة لا يتوافق بشكل كافي مع </w:t>
      </w:r>
      <w:r w:rsidR="00902D26" w:rsidRPr="002D3D22">
        <w:rPr>
          <w:rFonts w:ascii="Aptos" w:hAnsi="Aptos" w:hint="cs"/>
          <w:kern w:val="2"/>
          <w:sz w:val="28"/>
          <w:szCs w:val="28"/>
          <w:rtl/>
          <w14:ligatures w14:val="standardContextual"/>
        </w:rPr>
        <w:t xml:space="preserve">الاحتياجات الجغرافية والديموغرافية للسكان مما </w:t>
      </w:r>
      <w:r w:rsidR="000637FA" w:rsidRPr="002D3D22">
        <w:rPr>
          <w:rFonts w:ascii="Aptos" w:hAnsi="Aptos" w:hint="cs"/>
          <w:kern w:val="2"/>
          <w:sz w:val="28"/>
          <w:szCs w:val="28"/>
          <w:rtl/>
          <w14:ligatures w14:val="standardContextual"/>
        </w:rPr>
        <w:t xml:space="preserve">يؤدي إلى تقليل فعالية الاستجابة للحوادث والكوارث </w:t>
      </w:r>
      <w:r w:rsidR="00614A2F" w:rsidRPr="002D3D22">
        <w:rPr>
          <w:rFonts w:ascii="Aptos" w:hAnsi="Aptos" w:hint="cs"/>
          <w:kern w:val="2"/>
          <w:sz w:val="28"/>
          <w:szCs w:val="28"/>
          <w:rtl/>
          <w14:ligatures w14:val="standardContextual"/>
        </w:rPr>
        <w:t xml:space="preserve">وبالتالي، فإن تحليل </w:t>
      </w:r>
      <w:r w:rsidR="00925D55" w:rsidRPr="002D3D22">
        <w:rPr>
          <w:rFonts w:ascii="Aptos" w:hAnsi="Aptos" w:hint="cs"/>
          <w:kern w:val="2"/>
          <w:sz w:val="28"/>
          <w:szCs w:val="28"/>
          <w:rtl/>
          <w14:ligatures w14:val="standardContextual"/>
        </w:rPr>
        <w:t xml:space="preserve">التوزيع الجغرافي لهذه المراكز وتقييم فعاليتها </w:t>
      </w:r>
      <w:r w:rsidR="006D7BB9" w:rsidRPr="002D3D22">
        <w:rPr>
          <w:rFonts w:ascii="Aptos" w:hAnsi="Aptos" w:hint="cs"/>
          <w:kern w:val="2"/>
          <w:sz w:val="28"/>
          <w:szCs w:val="28"/>
          <w:rtl/>
          <w14:ligatures w14:val="standardContextual"/>
        </w:rPr>
        <w:t>سيساعد في تحديد الثغرات والمناطق التي تحتاج إلى تحسين</w:t>
      </w:r>
      <w:r w:rsidR="00AD721D" w:rsidRPr="002D3D22">
        <w:rPr>
          <w:rFonts w:ascii="Aptos" w:hAnsi="Aptos" w:hint="cs"/>
          <w:kern w:val="2"/>
          <w:sz w:val="28"/>
          <w:szCs w:val="28"/>
          <w:rtl/>
          <w14:ligatures w14:val="standardContextual"/>
        </w:rPr>
        <w:t xml:space="preserve">، وبالتالي يمكن أن يوفر الأساس لتوجيه </w:t>
      </w:r>
      <w:r w:rsidR="00523CC9" w:rsidRPr="002D3D22">
        <w:rPr>
          <w:rFonts w:ascii="Aptos" w:hAnsi="Aptos" w:hint="cs"/>
          <w:kern w:val="2"/>
          <w:sz w:val="28"/>
          <w:szCs w:val="28"/>
          <w:rtl/>
          <w14:ligatures w14:val="standardContextual"/>
        </w:rPr>
        <w:t xml:space="preserve">جهود لتحسين التوزيع الجغرافي لمراكز الدفاع المدني، وبالتالي تعزيز الاستجابة الفعالة </w:t>
      </w:r>
      <w:r w:rsidR="002C379B" w:rsidRPr="002D3D22">
        <w:rPr>
          <w:rFonts w:ascii="Aptos" w:hAnsi="Aptos" w:hint="cs"/>
          <w:kern w:val="2"/>
          <w:sz w:val="28"/>
          <w:szCs w:val="28"/>
          <w:rtl/>
          <w14:ligatures w14:val="standardContextual"/>
        </w:rPr>
        <w:t xml:space="preserve">للحوادث والطوارئ في المدينة. </w:t>
      </w:r>
    </w:p>
    <w:p w:rsidR="002F7C23"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color w:val="E97132"/>
          <w:kern w:val="2"/>
          <w:sz w:val="28"/>
          <w:szCs w:val="28"/>
          <w:rtl/>
          <w14:ligatures w14:val="standardContextual"/>
        </w:rPr>
        <w:t>ثالثآ</w:t>
      </w:r>
      <w:r w:rsidR="003D6DB0" w:rsidRPr="002D3D22">
        <w:rPr>
          <w:rFonts w:ascii="Aptos" w:hAnsi="Aptos" w:hint="cs"/>
          <w:kern w:val="2"/>
          <w:sz w:val="28"/>
          <w:szCs w:val="28"/>
          <w:rtl/>
          <w14:ligatures w14:val="standardContextual"/>
        </w:rPr>
        <w:t xml:space="preserve"> </w:t>
      </w:r>
      <w:r w:rsidRPr="002D3D22">
        <w:rPr>
          <w:rFonts w:ascii="Aptos" w:hAnsi="Aptos" w:hint="cs"/>
          <w:kern w:val="2"/>
          <w:sz w:val="28"/>
          <w:szCs w:val="28"/>
          <w:rtl/>
          <w14:ligatures w14:val="standardContextual"/>
        </w:rPr>
        <w:t xml:space="preserve">: </w:t>
      </w:r>
      <w:r w:rsidR="003D6DB0" w:rsidRPr="002D3D22">
        <w:rPr>
          <w:rFonts w:ascii="Aptos" w:hAnsi="Aptos" w:hint="cs"/>
          <w:color w:val="E97132"/>
          <w:kern w:val="2"/>
          <w:sz w:val="28"/>
          <w:szCs w:val="28"/>
          <w:rtl/>
          <w14:ligatures w14:val="standardContextual"/>
        </w:rPr>
        <w:t>هدف</w:t>
      </w:r>
      <w:r w:rsidR="003D6DB0" w:rsidRPr="002D3D22">
        <w:rPr>
          <w:rFonts w:ascii="Aptos" w:hAnsi="Aptos" w:hint="cs"/>
          <w:kern w:val="2"/>
          <w:sz w:val="28"/>
          <w:szCs w:val="28"/>
          <w:rtl/>
          <w14:ligatures w14:val="standardContextual"/>
        </w:rPr>
        <w:t xml:space="preserve"> </w:t>
      </w:r>
      <w:r w:rsidR="003D6DB0" w:rsidRPr="002D3D22">
        <w:rPr>
          <w:rFonts w:ascii="Aptos" w:hAnsi="Aptos" w:hint="cs"/>
          <w:color w:val="E97132"/>
          <w:kern w:val="2"/>
          <w:sz w:val="28"/>
          <w:szCs w:val="28"/>
          <w:rtl/>
          <w14:ligatures w14:val="standardContextual"/>
        </w:rPr>
        <w:t>البحث</w:t>
      </w:r>
      <w:r w:rsidR="003D6DB0" w:rsidRPr="002D3D22">
        <w:rPr>
          <w:rFonts w:ascii="Aptos" w:hAnsi="Aptos" w:hint="cs"/>
          <w:kern w:val="2"/>
          <w:sz w:val="28"/>
          <w:szCs w:val="28"/>
          <w:rtl/>
          <w14:ligatures w14:val="standardContextual"/>
        </w:rPr>
        <w:t xml:space="preserve"> </w:t>
      </w:r>
    </w:p>
    <w:p w:rsidR="003D6DB0"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يهدف هذا البحث إلى دراسة وتحليل التوزيع الجغرافي لمراكز الدفاع المدني </w:t>
      </w:r>
      <w:r w:rsidR="006138DC" w:rsidRPr="002D3D22">
        <w:rPr>
          <w:rFonts w:ascii="Aptos" w:hAnsi="Aptos" w:hint="cs"/>
          <w:kern w:val="2"/>
          <w:sz w:val="28"/>
          <w:szCs w:val="28"/>
          <w:rtl/>
          <w14:ligatures w14:val="standardContextual"/>
        </w:rPr>
        <w:t xml:space="preserve">في مدينة العمارة. يسعى البحث إلى تحليل المواقع </w:t>
      </w:r>
      <w:r w:rsidR="00EE578E" w:rsidRPr="002D3D22">
        <w:rPr>
          <w:rFonts w:ascii="Aptos" w:hAnsi="Aptos" w:hint="cs"/>
          <w:kern w:val="2"/>
          <w:sz w:val="28"/>
          <w:szCs w:val="28"/>
          <w:rtl/>
          <w14:ligatures w14:val="standardContextual"/>
        </w:rPr>
        <w:t xml:space="preserve">الحالية لمراكز الدفاع المدني وتقييم </w:t>
      </w:r>
      <w:r w:rsidR="00537D70" w:rsidRPr="002D3D22">
        <w:rPr>
          <w:rFonts w:ascii="Aptos" w:hAnsi="Aptos" w:hint="cs"/>
          <w:kern w:val="2"/>
          <w:sz w:val="28"/>
          <w:szCs w:val="28"/>
          <w:rtl/>
          <w14:ligatures w14:val="standardContextual"/>
        </w:rPr>
        <w:t xml:space="preserve">كفاءتها وفعاليتها في تلبية احتياجات السكان </w:t>
      </w:r>
      <w:r w:rsidR="000E5F05" w:rsidRPr="002D3D22">
        <w:rPr>
          <w:rFonts w:ascii="Aptos" w:hAnsi="Aptos" w:hint="cs"/>
          <w:kern w:val="2"/>
          <w:sz w:val="28"/>
          <w:szCs w:val="28"/>
          <w:rtl/>
          <w14:ligatures w14:val="standardContextual"/>
        </w:rPr>
        <w:t xml:space="preserve">والمجتمع المحلي. بالإضافة إلى ذلك، يهدف البحث </w:t>
      </w:r>
      <w:r w:rsidR="00256F42" w:rsidRPr="002D3D22">
        <w:rPr>
          <w:rFonts w:ascii="Aptos" w:hAnsi="Aptos" w:hint="cs"/>
          <w:kern w:val="2"/>
          <w:sz w:val="28"/>
          <w:szCs w:val="28"/>
          <w:rtl/>
          <w14:ligatures w14:val="standardContextual"/>
        </w:rPr>
        <w:t xml:space="preserve">إلى تحديد الثغرات والنقاط الضعيفة في التوزيع </w:t>
      </w:r>
      <w:r w:rsidR="006805C8" w:rsidRPr="002D3D22">
        <w:rPr>
          <w:rFonts w:ascii="Aptos" w:hAnsi="Aptos" w:hint="cs"/>
          <w:kern w:val="2"/>
          <w:sz w:val="28"/>
          <w:szCs w:val="28"/>
          <w:rtl/>
          <w14:ligatures w14:val="standardContextual"/>
        </w:rPr>
        <w:t xml:space="preserve">الجغرافي الحالي للمراكز، وتقديم اقتراحات </w:t>
      </w:r>
      <w:r w:rsidR="001E5C0C" w:rsidRPr="002D3D22">
        <w:rPr>
          <w:rFonts w:ascii="Aptos" w:hAnsi="Aptos" w:hint="cs"/>
          <w:kern w:val="2"/>
          <w:sz w:val="28"/>
          <w:szCs w:val="28"/>
          <w:rtl/>
          <w14:ligatures w14:val="standardContextual"/>
        </w:rPr>
        <w:t xml:space="preserve">لتحسين هذا التوزيع بما يضمن تغطية فعالة </w:t>
      </w:r>
      <w:r w:rsidR="00102C00" w:rsidRPr="002D3D22">
        <w:rPr>
          <w:rFonts w:ascii="Aptos" w:hAnsi="Aptos" w:hint="cs"/>
          <w:kern w:val="2"/>
          <w:sz w:val="28"/>
          <w:szCs w:val="28"/>
          <w:rtl/>
          <w14:ligatures w14:val="standardContextual"/>
        </w:rPr>
        <w:t xml:space="preserve">وشاملة لجميع المناطق السكنية والتجارية.  كما يهدف البحث أيضآ </w:t>
      </w:r>
      <w:r w:rsidR="00927EEF" w:rsidRPr="002D3D22">
        <w:rPr>
          <w:rFonts w:ascii="Aptos" w:hAnsi="Aptos" w:hint="cs"/>
          <w:kern w:val="2"/>
          <w:sz w:val="28"/>
          <w:szCs w:val="28"/>
          <w:rtl/>
          <w14:ligatures w14:val="standardContextual"/>
        </w:rPr>
        <w:t xml:space="preserve">إلى تقديم توصيات للسياسات العامة للجهات المختصة </w:t>
      </w:r>
      <w:r w:rsidR="00A035AA" w:rsidRPr="002D3D22">
        <w:rPr>
          <w:rFonts w:ascii="Aptos" w:hAnsi="Aptos" w:hint="cs"/>
          <w:kern w:val="2"/>
          <w:sz w:val="28"/>
          <w:szCs w:val="28"/>
          <w:rtl/>
          <w14:ligatures w14:val="standardContextual"/>
        </w:rPr>
        <w:t xml:space="preserve">بهدف تعزيز القدرة على التصدي للحوادث </w:t>
      </w:r>
      <w:r w:rsidR="004313C6" w:rsidRPr="002D3D22">
        <w:rPr>
          <w:rFonts w:ascii="Aptos" w:hAnsi="Aptos" w:hint="cs"/>
          <w:kern w:val="2"/>
          <w:sz w:val="28"/>
          <w:szCs w:val="28"/>
          <w:rtl/>
          <w14:ligatures w14:val="standardContextual"/>
        </w:rPr>
        <w:t>والكوارث وتحسين مستوى الأمان والحماية في المدينة.</w:t>
      </w:r>
    </w:p>
    <w:p w:rsidR="009C51B0"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color w:val="E97132"/>
          <w:kern w:val="2"/>
          <w:sz w:val="28"/>
          <w:szCs w:val="28"/>
          <w:rtl/>
          <w14:ligatures w14:val="standardContextual"/>
        </w:rPr>
        <w:t>رابعآ</w:t>
      </w:r>
      <w:r w:rsidRPr="002D3D22">
        <w:rPr>
          <w:rFonts w:ascii="Aptos" w:hAnsi="Aptos" w:hint="cs"/>
          <w:kern w:val="2"/>
          <w:sz w:val="28"/>
          <w:szCs w:val="28"/>
          <w:rtl/>
          <w14:ligatures w14:val="standardContextual"/>
        </w:rPr>
        <w:t xml:space="preserve"> : </w:t>
      </w:r>
      <w:r w:rsidR="00312896" w:rsidRPr="002D3D22">
        <w:rPr>
          <w:rFonts w:ascii="Aptos" w:hAnsi="Aptos" w:hint="cs"/>
          <w:color w:val="E97132"/>
          <w:kern w:val="2"/>
          <w:sz w:val="28"/>
          <w:szCs w:val="28"/>
          <w:rtl/>
          <w14:ligatures w14:val="standardContextual"/>
        </w:rPr>
        <w:t>أهمية</w:t>
      </w:r>
      <w:r w:rsidR="00312896" w:rsidRPr="002D3D22">
        <w:rPr>
          <w:rFonts w:ascii="Aptos" w:hAnsi="Aptos" w:hint="cs"/>
          <w:kern w:val="2"/>
          <w:sz w:val="28"/>
          <w:szCs w:val="28"/>
          <w:rtl/>
          <w14:ligatures w14:val="standardContextual"/>
        </w:rPr>
        <w:t xml:space="preserve"> </w:t>
      </w:r>
      <w:r w:rsidR="00312896" w:rsidRPr="002D3D22">
        <w:rPr>
          <w:rFonts w:ascii="Aptos" w:hAnsi="Aptos" w:hint="cs"/>
          <w:color w:val="E97132"/>
          <w:kern w:val="2"/>
          <w:sz w:val="28"/>
          <w:szCs w:val="28"/>
          <w:rtl/>
          <w14:ligatures w14:val="standardContextual"/>
        </w:rPr>
        <w:t>البحث</w:t>
      </w:r>
      <w:r w:rsidR="00312896" w:rsidRPr="002D3D22">
        <w:rPr>
          <w:rFonts w:ascii="Aptos" w:hAnsi="Aptos" w:hint="cs"/>
          <w:kern w:val="2"/>
          <w:sz w:val="28"/>
          <w:szCs w:val="28"/>
          <w:rtl/>
          <w14:ligatures w14:val="standardContextual"/>
        </w:rPr>
        <w:t xml:space="preserve"> </w:t>
      </w:r>
    </w:p>
    <w:p w:rsidR="00D319E1"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أهمية هذا البحث تتجلى </w:t>
      </w:r>
      <w:r w:rsidR="00CC451D" w:rsidRPr="002D3D22">
        <w:rPr>
          <w:rFonts w:ascii="Aptos" w:hAnsi="Aptos" w:hint="cs"/>
          <w:kern w:val="2"/>
          <w:sz w:val="28"/>
          <w:szCs w:val="28"/>
          <w:rtl/>
          <w14:ligatures w14:val="standardContextual"/>
        </w:rPr>
        <w:t xml:space="preserve">في أكثر من جوانب مهمة. كونه، يساهم في تحسين </w:t>
      </w:r>
      <w:r w:rsidR="00F15B39" w:rsidRPr="002D3D22">
        <w:rPr>
          <w:rFonts w:ascii="Aptos" w:hAnsi="Aptos" w:hint="cs"/>
          <w:kern w:val="2"/>
          <w:sz w:val="28"/>
          <w:szCs w:val="28"/>
          <w:rtl/>
          <w14:ligatures w14:val="standardContextual"/>
        </w:rPr>
        <w:t>الاستجابة للحوادث والكوارث من خلال تحليل وتقييم توزيع مراكز الدفاع المدني</w:t>
      </w:r>
      <w:r w:rsidR="00CE76F3" w:rsidRPr="002D3D22">
        <w:rPr>
          <w:rFonts w:ascii="Aptos" w:hAnsi="Aptos" w:hint="cs"/>
          <w:kern w:val="2"/>
          <w:sz w:val="28"/>
          <w:szCs w:val="28"/>
          <w:rtl/>
          <w14:ligatures w14:val="standardContextual"/>
        </w:rPr>
        <w:t xml:space="preserve">. فبفضل هذا التحليل، يمكن تحديد المناطق التي تفتقر </w:t>
      </w:r>
      <w:r w:rsidR="003C3BC4" w:rsidRPr="002D3D22">
        <w:rPr>
          <w:rFonts w:ascii="Aptos" w:hAnsi="Aptos" w:hint="cs"/>
          <w:kern w:val="2"/>
          <w:sz w:val="28"/>
          <w:szCs w:val="28"/>
          <w:rtl/>
          <w14:ligatures w14:val="standardContextual"/>
        </w:rPr>
        <w:t xml:space="preserve">إلى التغطية </w:t>
      </w:r>
      <w:r w:rsidR="006C609E" w:rsidRPr="002D3D22">
        <w:rPr>
          <w:rFonts w:ascii="Aptos" w:hAnsi="Aptos" w:hint="cs"/>
          <w:kern w:val="2"/>
          <w:sz w:val="28"/>
          <w:szCs w:val="28"/>
          <w:rtl/>
          <w14:ligatures w14:val="standardContextual"/>
        </w:rPr>
        <w:t xml:space="preserve">الكافية والخدمات، وتوجيه الجهود والموارد إلى تحسين </w:t>
      </w:r>
      <w:r w:rsidR="00F745EF" w:rsidRPr="002D3D22">
        <w:rPr>
          <w:rFonts w:ascii="Aptos" w:hAnsi="Aptos" w:hint="cs"/>
          <w:kern w:val="2"/>
          <w:sz w:val="28"/>
          <w:szCs w:val="28"/>
          <w:rtl/>
          <w14:ligatures w14:val="standardContextual"/>
        </w:rPr>
        <w:t xml:space="preserve">هذه المناطق، مما يعزز الاستجابة الفعالة للحوادث والكوارث </w:t>
      </w:r>
      <w:r w:rsidR="00D67481" w:rsidRPr="002D3D22">
        <w:rPr>
          <w:rFonts w:ascii="Aptos" w:hAnsi="Aptos" w:hint="cs"/>
          <w:kern w:val="2"/>
          <w:sz w:val="28"/>
          <w:szCs w:val="28"/>
          <w:rtl/>
          <w14:ligatures w14:val="standardContextual"/>
        </w:rPr>
        <w:t xml:space="preserve">ويحد من تأثيراتها </w:t>
      </w:r>
      <w:r w:rsidR="00F813DC" w:rsidRPr="002D3D22">
        <w:rPr>
          <w:rFonts w:ascii="Aptos" w:hAnsi="Aptos" w:hint="cs"/>
          <w:kern w:val="2"/>
          <w:sz w:val="28"/>
          <w:szCs w:val="28"/>
          <w:rtl/>
          <w14:ligatures w14:val="standardContextual"/>
        </w:rPr>
        <w:t xml:space="preserve">السلبية. كذلك، يعد هذا البحث فرصة </w:t>
      </w:r>
      <w:r w:rsidR="00AF3A99" w:rsidRPr="002D3D22">
        <w:rPr>
          <w:rFonts w:ascii="Aptos" w:hAnsi="Aptos" w:hint="cs"/>
          <w:kern w:val="2"/>
          <w:sz w:val="28"/>
          <w:szCs w:val="28"/>
          <w:rtl/>
          <w14:ligatures w14:val="standardContextual"/>
        </w:rPr>
        <w:t xml:space="preserve">للاستفادة من أساليب التحليل الجغرافي في سياق محدد </w:t>
      </w:r>
      <w:r w:rsidR="00ED308C" w:rsidRPr="002D3D22">
        <w:rPr>
          <w:rFonts w:ascii="Aptos" w:hAnsi="Aptos" w:hint="cs"/>
          <w:kern w:val="2"/>
          <w:sz w:val="28"/>
          <w:szCs w:val="28"/>
          <w:rtl/>
          <w14:ligatures w14:val="standardContextual"/>
        </w:rPr>
        <w:t>كتوزيع مراكز الدفاع المدني، مما يسهم في</w:t>
      </w:r>
      <w:r w:rsidR="008F7A4A" w:rsidRPr="002D3D22">
        <w:rPr>
          <w:rFonts w:ascii="Aptos" w:hAnsi="Aptos" w:hint="cs"/>
          <w:kern w:val="2"/>
          <w:sz w:val="28"/>
          <w:szCs w:val="28"/>
          <w:rtl/>
          <w14:ligatures w14:val="standardContextual"/>
        </w:rPr>
        <w:t xml:space="preserve"> تطوير المهارات والمعرفة الجغرافية للباحثين والمهتمين</w:t>
      </w:r>
      <w:r w:rsidR="00F33247" w:rsidRPr="002D3D22">
        <w:rPr>
          <w:rFonts w:ascii="Aptos" w:hAnsi="Aptos" w:hint="cs"/>
          <w:kern w:val="2"/>
          <w:sz w:val="28"/>
          <w:szCs w:val="28"/>
          <w:rtl/>
          <w14:ligatures w14:val="standardContextual"/>
        </w:rPr>
        <w:t xml:space="preserve"> .</w:t>
      </w:r>
      <w:r w:rsidR="00D67481" w:rsidRPr="002D3D22">
        <w:rPr>
          <w:rFonts w:ascii="Aptos" w:hAnsi="Aptos" w:hint="cs"/>
          <w:kern w:val="2"/>
          <w:sz w:val="28"/>
          <w:szCs w:val="28"/>
          <w:rtl/>
          <w14:ligatures w14:val="standardContextual"/>
        </w:rPr>
        <w:t xml:space="preserve"> </w:t>
      </w:r>
      <w:r w:rsidR="00CB2F29" w:rsidRPr="002D3D22">
        <w:rPr>
          <w:rFonts w:ascii="Aptos" w:hAnsi="Aptos" w:hint="cs"/>
          <w:kern w:val="2"/>
          <w:sz w:val="28"/>
          <w:szCs w:val="28"/>
          <w:rtl/>
          <w14:ligatures w14:val="standardContextual"/>
        </w:rPr>
        <w:t xml:space="preserve">ويسهم التحسين في توزيع مراكز الدفاع المدني </w:t>
      </w:r>
      <w:r w:rsidR="0038539D" w:rsidRPr="002D3D22">
        <w:rPr>
          <w:rFonts w:ascii="Aptos" w:hAnsi="Aptos" w:hint="cs"/>
          <w:kern w:val="2"/>
          <w:sz w:val="28"/>
          <w:szCs w:val="28"/>
          <w:rtl/>
          <w14:ligatures w14:val="standardContextual"/>
        </w:rPr>
        <w:t xml:space="preserve">في تحسين السلامة العامة في المدينة وتقليل </w:t>
      </w:r>
      <w:r w:rsidR="00BE1BDE" w:rsidRPr="002D3D22">
        <w:rPr>
          <w:rFonts w:ascii="Aptos" w:hAnsi="Aptos" w:hint="cs"/>
          <w:kern w:val="2"/>
          <w:sz w:val="28"/>
          <w:szCs w:val="28"/>
          <w:rtl/>
          <w14:ligatures w14:val="standardContextual"/>
        </w:rPr>
        <w:t xml:space="preserve">التأثيرات السلبية للحوادث والكوارث </w:t>
      </w:r>
      <w:r w:rsidR="00AE258F" w:rsidRPr="002D3D22">
        <w:rPr>
          <w:rFonts w:ascii="Aptos" w:hAnsi="Aptos" w:hint="cs"/>
          <w:kern w:val="2"/>
          <w:sz w:val="28"/>
          <w:szCs w:val="28"/>
          <w:rtl/>
          <w14:ligatures w14:val="standardContextual"/>
        </w:rPr>
        <w:t xml:space="preserve">على المجتمع. وقد يؤدي هذا البحث إلى </w:t>
      </w:r>
      <w:r w:rsidR="00576C6B" w:rsidRPr="002D3D22">
        <w:rPr>
          <w:rFonts w:ascii="Aptos" w:hAnsi="Aptos" w:hint="cs"/>
          <w:kern w:val="2"/>
          <w:sz w:val="28"/>
          <w:szCs w:val="28"/>
          <w:rtl/>
          <w14:ligatures w14:val="standardContextual"/>
        </w:rPr>
        <w:t xml:space="preserve">توجيه عمليات التخطيط </w:t>
      </w:r>
      <w:r w:rsidR="00576C6B" w:rsidRPr="002D3D22">
        <w:rPr>
          <w:rFonts w:ascii="Aptos" w:hAnsi="Aptos" w:hint="cs"/>
          <w:kern w:val="2"/>
          <w:sz w:val="28"/>
          <w:szCs w:val="28"/>
          <w:rtl/>
          <w14:ligatures w14:val="standardContextual"/>
        </w:rPr>
        <w:lastRenderedPageBreak/>
        <w:t xml:space="preserve">الحضري لتحسين توزيع </w:t>
      </w:r>
      <w:r w:rsidR="00D2449B" w:rsidRPr="002D3D22">
        <w:rPr>
          <w:rFonts w:ascii="Aptos" w:hAnsi="Aptos" w:hint="cs"/>
          <w:kern w:val="2"/>
          <w:sz w:val="28"/>
          <w:szCs w:val="28"/>
          <w:rtl/>
          <w14:ligatures w14:val="standardContextual"/>
        </w:rPr>
        <w:t xml:space="preserve">المراكز الدفاعية بناء على النتائج </w:t>
      </w:r>
      <w:r w:rsidR="005A7345" w:rsidRPr="002D3D22">
        <w:rPr>
          <w:rFonts w:ascii="Aptos" w:hAnsi="Aptos" w:hint="cs"/>
          <w:kern w:val="2"/>
          <w:sz w:val="28"/>
          <w:szCs w:val="28"/>
          <w:rtl/>
          <w14:ligatures w14:val="standardContextual"/>
        </w:rPr>
        <w:t xml:space="preserve">والتوصيات التي يتم الحصول عليها. </w:t>
      </w:r>
      <w:r w:rsidR="00242E59" w:rsidRPr="002D3D22">
        <w:rPr>
          <w:rFonts w:ascii="Aptos" w:hAnsi="Aptos" w:hint="cs"/>
          <w:kern w:val="2"/>
          <w:sz w:val="28"/>
          <w:szCs w:val="28"/>
          <w:rtl/>
          <w14:ligatures w14:val="standardContextual"/>
        </w:rPr>
        <w:t xml:space="preserve">وأخيرا، يقدم البحث بيانات </w:t>
      </w:r>
      <w:r w:rsidR="002C7F64" w:rsidRPr="002D3D22">
        <w:rPr>
          <w:rFonts w:ascii="Aptos" w:hAnsi="Aptos" w:hint="cs"/>
          <w:kern w:val="2"/>
          <w:sz w:val="28"/>
          <w:szCs w:val="28"/>
          <w:rtl/>
          <w14:ligatures w14:val="standardContextual"/>
        </w:rPr>
        <w:t>ومعلومات دقيقة وموثوقة لصانعي السياسات والمسؤولين</w:t>
      </w:r>
      <w:r w:rsidR="00A14DBB" w:rsidRPr="002D3D22">
        <w:rPr>
          <w:rFonts w:ascii="Aptos" w:hAnsi="Aptos" w:hint="cs"/>
          <w:kern w:val="2"/>
          <w:sz w:val="28"/>
          <w:szCs w:val="28"/>
          <w:rtl/>
          <w14:ligatures w14:val="standardContextual"/>
        </w:rPr>
        <w:t xml:space="preserve">، مما يمكنهم من اتخاذ قرارات </w:t>
      </w:r>
      <w:r w:rsidR="008C5A23" w:rsidRPr="002D3D22">
        <w:rPr>
          <w:rFonts w:ascii="Aptos" w:hAnsi="Aptos" w:hint="cs"/>
          <w:kern w:val="2"/>
          <w:sz w:val="28"/>
          <w:szCs w:val="28"/>
          <w:rtl/>
          <w14:ligatures w14:val="standardContextual"/>
        </w:rPr>
        <w:t xml:space="preserve">مستنيرة وفعالة لتعزيز السلامة والاستجابة للطوارئ </w:t>
      </w:r>
      <w:r w:rsidRPr="002D3D22">
        <w:rPr>
          <w:rFonts w:ascii="Aptos" w:hAnsi="Aptos" w:hint="cs"/>
          <w:kern w:val="2"/>
          <w:sz w:val="28"/>
          <w:szCs w:val="28"/>
          <w:rtl/>
          <w14:ligatures w14:val="standardContextual"/>
        </w:rPr>
        <w:t>في المدينة.</w:t>
      </w:r>
    </w:p>
    <w:p w:rsidR="00F06917"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color w:val="E97132"/>
          <w:kern w:val="2"/>
          <w:sz w:val="28"/>
          <w:szCs w:val="28"/>
          <w:rtl/>
          <w14:ligatures w14:val="standardContextual"/>
        </w:rPr>
        <w:t>خامسآ</w:t>
      </w:r>
      <w:r w:rsidRPr="002D3D22">
        <w:rPr>
          <w:rFonts w:ascii="Aptos" w:hAnsi="Aptos" w:hint="cs"/>
          <w:kern w:val="2"/>
          <w:sz w:val="28"/>
          <w:szCs w:val="28"/>
          <w:rtl/>
          <w14:ligatures w14:val="standardContextual"/>
        </w:rPr>
        <w:t xml:space="preserve"> : </w:t>
      </w:r>
      <w:r w:rsidRPr="002D3D22">
        <w:rPr>
          <w:rFonts w:ascii="Aptos" w:hAnsi="Aptos" w:hint="cs"/>
          <w:color w:val="E97132"/>
          <w:kern w:val="2"/>
          <w:sz w:val="28"/>
          <w:szCs w:val="28"/>
          <w:rtl/>
          <w14:ligatures w14:val="standardContextual"/>
        </w:rPr>
        <w:t>منهجية</w:t>
      </w:r>
      <w:r w:rsidRPr="002D3D22">
        <w:rPr>
          <w:rFonts w:ascii="Aptos" w:hAnsi="Aptos" w:hint="cs"/>
          <w:kern w:val="2"/>
          <w:sz w:val="28"/>
          <w:szCs w:val="28"/>
          <w:rtl/>
          <w14:ligatures w14:val="standardContextual"/>
        </w:rPr>
        <w:t xml:space="preserve"> </w:t>
      </w:r>
      <w:r w:rsidRPr="002D3D22">
        <w:rPr>
          <w:rFonts w:ascii="Aptos" w:hAnsi="Aptos" w:hint="cs"/>
          <w:color w:val="E97132"/>
          <w:kern w:val="2"/>
          <w:sz w:val="28"/>
          <w:szCs w:val="28"/>
          <w:rtl/>
          <w14:ligatures w14:val="standardContextual"/>
        </w:rPr>
        <w:t>البحث</w:t>
      </w:r>
    </w:p>
    <w:p w:rsidR="001B2B9C" w:rsidRPr="002D3D22" w:rsidRDefault="00BB54E3" w:rsidP="00BF2C47">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اعتمد البحث المنهج الوصفي التحليلي لفهم خصائص الموقعية </w:t>
      </w:r>
      <w:r w:rsidR="00C57C02" w:rsidRPr="002D3D22">
        <w:rPr>
          <w:rFonts w:ascii="Aptos" w:hAnsi="Aptos" w:hint="cs"/>
          <w:kern w:val="2"/>
          <w:sz w:val="28"/>
          <w:szCs w:val="28"/>
          <w:rtl/>
          <w14:ligatures w14:val="standardContextual"/>
        </w:rPr>
        <w:t xml:space="preserve">لمراكز الدفاع المدني، </w:t>
      </w:r>
      <w:r w:rsidR="005C21F1" w:rsidRPr="002D3D22">
        <w:rPr>
          <w:rFonts w:ascii="Aptos" w:hAnsi="Aptos" w:hint="cs"/>
          <w:kern w:val="2"/>
          <w:sz w:val="28"/>
          <w:szCs w:val="28"/>
          <w:rtl/>
          <w14:ligatures w14:val="standardContextual"/>
        </w:rPr>
        <w:t xml:space="preserve">فضلآ عن اعتماد </w:t>
      </w:r>
      <w:r w:rsidR="00BD1EFD" w:rsidRPr="002D3D22">
        <w:rPr>
          <w:rFonts w:ascii="Aptos" w:hAnsi="Aptos" w:hint="cs"/>
          <w:kern w:val="2"/>
          <w:sz w:val="28"/>
          <w:szCs w:val="28"/>
          <w:rtl/>
          <w14:ligatures w14:val="standardContextual"/>
        </w:rPr>
        <w:t>نظم المعلومات الجغرافية</w:t>
      </w:r>
      <w:r w:rsidR="00A45085" w:rsidRPr="002D3D22">
        <w:rPr>
          <w:rFonts w:ascii="Aptos" w:hAnsi="Aptos" w:hint="cs"/>
          <w:kern w:val="2"/>
          <w:sz w:val="28"/>
          <w:szCs w:val="28"/>
          <w:rtl/>
          <w14:ligatures w14:val="standardContextual"/>
        </w:rPr>
        <w:t xml:space="preserve"> (</w:t>
      </w:r>
      <w:r w:rsidR="00BD1EFD" w:rsidRPr="002D3D22">
        <w:rPr>
          <w:rFonts w:ascii="Aptos" w:hAnsi="Aptos" w:hint="cs"/>
          <w:kern w:val="2"/>
          <w:sz w:val="28"/>
          <w:szCs w:val="28"/>
          <w:rtl/>
          <w14:ligatures w14:val="standardContextual"/>
        </w:rPr>
        <w:t xml:space="preserve"> </w:t>
      </w:r>
      <w:r w:rsidR="00717519" w:rsidRPr="002D3D22">
        <w:rPr>
          <w:rFonts w:ascii="Aptos" w:hAnsi="Aptos" w:hint="cs"/>
          <w:kern w:val="2"/>
          <w:sz w:val="28"/>
          <w:szCs w:val="28"/>
          <w:lang w:bidi="ar-AE"/>
          <w14:ligatures w14:val="standardContextual"/>
        </w:rPr>
        <w:t>G. l</w:t>
      </w:r>
      <w:r w:rsidR="00130A50" w:rsidRPr="002D3D22">
        <w:rPr>
          <w:rFonts w:ascii="Aptos" w:hAnsi="Aptos" w:hint="cs"/>
          <w:kern w:val="2"/>
          <w:sz w:val="28"/>
          <w:szCs w:val="28"/>
          <w:lang w:bidi="ar-AE"/>
          <w14:ligatures w14:val="standardContextual"/>
        </w:rPr>
        <w:t xml:space="preserve"> </w:t>
      </w:r>
      <w:r w:rsidR="00717519" w:rsidRPr="002D3D22">
        <w:rPr>
          <w:rFonts w:ascii="Aptos" w:hAnsi="Aptos" w:hint="cs"/>
          <w:kern w:val="2"/>
          <w:sz w:val="28"/>
          <w:szCs w:val="28"/>
          <w:lang w:bidi="ar-AE"/>
          <w14:ligatures w14:val="standardContextual"/>
        </w:rPr>
        <w:t xml:space="preserve">. </w:t>
      </w:r>
      <w:r w:rsidR="00CB70E9" w:rsidRPr="002D3D22">
        <w:rPr>
          <w:rFonts w:ascii="Aptos" w:hAnsi="Aptos" w:hint="cs"/>
          <w:kern w:val="2"/>
          <w:sz w:val="28"/>
          <w:szCs w:val="28"/>
          <w:lang w:bidi="ar-AE"/>
          <w14:ligatures w14:val="standardContextual"/>
        </w:rPr>
        <w:t>S</w:t>
      </w:r>
      <w:r w:rsidR="003C01CC" w:rsidRPr="002D3D22">
        <w:rPr>
          <w:rFonts w:ascii="Aptos" w:hAnsi="Aptos" w:hint="cs"/>
          <w:kern w:val="2"/>
          <w:sz w:val="28"/>
          <w:szCs w:val="28"/>
          <w:rtl/>
          <w14:ligatures w14:val="standardContextual"/>
        </w:rPr>
        <w:t>.</w:t>
      </w:r>
      <w:r w:rsidR="009B3011" w:rsidRPr="002D3D22">
        <w:rPr>
          <w:rFonts w:ascii="Aptos" w:hAnsi="Aptos" w:hint="cs"/>
          <w:kern w:val="2"/>
          <w:sz w:val="28"/>
          <w:szCs w:val="28"/>
          <w:lang w:bidi="ar-AE"/>
          <w14:ligatures w14:val="standardContextual"/>
        </w:rPr>
        <w:t>(</w:t>
      </w:r>
      <w:r w:rsidR="009B3011" w:rsidRPr="002D3D22">
        <w:rPr>
          <w:rFonts w:ascii="Aptos" w:hAnsi="Aptos" w:hint="cs"/>
          <w:kern w:val="2"/>
          <w:sz w:val="28"/>
          <w:szCs w:val="28"/>
          <w:rtl/>
          <w14:ligatures w14:val="standardContextual"/>
        </w:rPr>
        <w:t xml:space="preserve">لتحميل </w:t>
      </w:r>
      <w:r w:rsidR="00317975" w:rsidRPr="002D3D22">
        <w:rPr>
          <w:rFonts w:ascii="Aptos" w:hAnsi="Aptos" w:hint="cs"/>
          <w:kern w:val="2"/>
          <w:sz w:val="28"/>
          <w:szCs w:val="28"/>
          <w:rtl/>
          <w14:ligatures w14:val="standardContextual"/>
        </w:rPr>
        <w:t xml:space="preserve">تباين التوزيعات والعلاقات بين المتغيرات </w:t>
      </w:r>
      <w:r w:rsidR="00A61576" w:rsidRPr="002D3D22">
        <w:rPr>
          <w:rFonts w:ascii="Aptos" w:hAnsi="Aptos" w:hint="cs"/>
          <w:kern w:val="2"/>
          <w:sz w:val="28"/>
          <w:szCs w:val="28"/>
          <w:rtl/>
          <w14:ligatures w14:val="standardContextual"/>
        </w:rPr>
        <w:t>ومستوى كفاءة الخدمة في منطقة الدراسة.</w:t>
      </w:r>
      <w:r w:rsidR="007063D2" w:rsidRPr="002D3D22">
        <w:rPr>
          <w:rFonts w:ascii="Aptos" w:hAnsi="Aptos" w:hint="cs"/>
          <w:kern w:val="2"/>
          <w:sz w:val="28"/>
          <w:szCs w:val="28"/>
          <w:rtl/>
          <w14:ligatures w14:val="standardContextual"/>
        </w:rPr>
        <w:t xml:space="preserve"> </w:t>
      </w:r>
    </w:p>
    <w:p w:rsidR="00343656" w:rsidRPr="002D3D22" w:rsidRDefault="00BB54E3" w:rsidP="00343656">
      <w:pPr>
        <w:spacing w:line="278" w:lineRule="auto"/>
        <w:rPr>
          <w:rFonts w:ascii="Aptos" w:eastAsia="Times New Roman" w:hAnsi="Aptos" w:cs="Arial"/>
          <w:kern w:val="2"/>
          <w:sz w:val="28"/>
          <w:szCs w:val="28"/>
          <w:rtl/>
          <w14:ligatures w14:val="standardContextual"/>
        </w:rPr>
      </w:pPr>
      <w:r w:rsidRPr="002D3D22">
        <w:rPr>
          <w:rFonts w:ascii="Aptos" w:hAnsi="Aptos" w:hint="cs"/>
          <w:color w:val="E97132"/>
          <w:kern w:val="2"/>
          <w:sz w:val="28"/>
          <w:szCs w:val="28"/>
          <w:rtl/>
          <w14:ligatures w14:val="standardContextual"/>
        </w:rPr>
        <w:t>سادسآ</w:t>
      </w:r>
      <w:r w:rsidRPr="002D3D22">
        <w:rPr>
          <w:rFonts w:ascii="Aptos" w:hAnsi="Aptos" w:hint="cs"/>
          <w:kern w:val="2"/>
          <w:sz w:val="28"/>
          <w:szCs w:val="28"/>
          <w:rtl/>
          <w14:ligatures w14:val="standardContextual"/>
        </w:rPr>
        <w:t xml:space="preserve">: </w:t>
      </w:r>
      <w:r w:rsidRPr="002D3D22">
        <w:rPr>
          <w:rFonts w:ascii="Aptos" w:hAnsi="Aptos" w:hint="cs"/>
          <w:color w:val="E97132"/>
          <w:kern w:val="2"/>
          <w:sz w:val="28"/>
          <w:szCs w:val="28"/>
          <w:rtl/>
          <w14:ligatures w14:val="standardContextual"/>
        </w:rPr>
        <w:t>حدود</w:t>
      </w:r>
      <w:r w:rsidRPr="002D3D22">
        <w:rPr>
          <w:rFonts w:ascii="Aptos" w:hAnsi="Aptos" w:hint="cs"/>
          <w:kern w:val="2"/>
          <w:sz w:val="28"/>
          <w:szCs w:val="28"/>
          <w:rtl/>
          <w14:ligatures w14:val="standardContextual"/>
        </w:rPr>
        <w:t xml:space="preserve"> </w:t>
      </w:r>
      <w:r w:rsidRPr="002D3D22">
        <w:rPr>
          <w:rFonts w:ascii="Aptos" w:hAnsi="Aptos" w:hint="cs"/>
          <w:color w:val="E97132"/>
          <w:kern w:val="2"/>
          <w:sz w:val="28"/>
          <w:szCs w:val="28"/>
          <w:rtl/>
          <w14:ligatures w14:val="standardContextual"/>
        </w:rPr>
        <w:t>الدراسة</w:t>
      </w:r>
      <w:r w:rsidRPr="002D3D22">
        <w:rPr>
          <w:rFonts w:ascii="Aptos" w:hAnsi="Aptos" w:hint="cs"/>
          <w:kern w:val="2"/>
          <w:sz w:val="28"/>
          <w:szCs w:val="28"/>
          <w:rtl/>
          <w14:ligatures w14:val="standardContextual"/>
        </w:rPr>
        <w:t>:</w:t>
      </w:r>
    </w:p>
    <w:p w:rsidR="00343656" w:rsidRPr="002D3D22" w:rsidRDefault="00BB54E3" w:rsidP="00BA0CC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تمثلت الحدود المكانية لمدينة العمارة، بانها تتمركز حولها الوحدات الادارية التابعة لمحافظة ميسان، يتقاطع فيها خط الطول (¯47,10°) شرقا، مع دائرة العرض (31°) شمالاً، يتخللها نهر دجلة من جهة الشمال الغربي فيجزئها مجرى نهر المشرح شرقاً، ونهر الكحلاء جنوباً الشر</w:t>
      </w:r>
      <w:r w:rsidRPr="002D3D22">
        <w:rPr>
          <w:rFonts w:ascii="Aptos" w:hAnsi="Aptos" w:hint="cs"/>
          <w:kern w:val="2"/>
          <w:sz w:val="28"/>
          <w:szCs w:val="28"/>
          <w:rtl/>
          <w14:ligatures w14:val="standardContextual"/>
        </w:rPr>
        <w:t>ق ونهر دجلة الرئيس جنوباً، يضم مدينة العمارة (3) قطاعات وكل قطاع يضم مجموعة من الاحياء السكنية البلغ عددها (54) حي، وبمساحة تقدر (48،5 كم2) من مساحة المحافظة لاحظ خريطة (1) في ادناه، وبعدد سكاني بلغ (555505) نسمة خلال تقديرات سكان مدينة العمارة لعام (2022)</w:t>
      </w:r>
      <w:r w:rsidRPr="002D3D22">
        <w:rPr>
          <w:rFonts w:ascii="Aptos" w:hAnsi="Aptos" w:hint="cs"/>
          <w:kern w:val="2"/>
          <w:sz w:val="28"/>
          <w:szCs w:val="28"/>
          <w:rtl/>
          <w14:ligatures w14:val="standardContextual"/>
        </w:rPr>
        <w:t xml:space="preserve">، اما حدودها الزمانية فتمثلت بدراسة منطقة الدراسة لعام (2022).    </w:t>
      </w:r>
    </w:p>
    <w:p w:rsidR="00343656" w:rsidRPr="002D3D22" w:rsidRDefault="00343656" w:rsidP="00BF2C47">
      <w:pPr>
        <w:spacing w:line="278" w:lineRule="auto"/>
        <w:rPr>
          <w:rFonts w:ascii="Aptos" w:eastAsia="Times New Roman" w:hAnsi="Aptos" w:cs="Arial"/>
          <w:kern w:val="2"/>
          <w:sz w:val="28"/>
          <w:szCs w:val="28"/>
          <w:rtl/>
          <w14:ligatures w14:val="standardContextual"/>
        </w:rPr>
      </w:pPr>
    </w:p>
    <w:p w:rsidR="001B2B9C"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Simplified Arabic" w:hAnsi="Simplified Arabic" w:cs="Simplified Arabic"/>
          <w:noProof/>
          <w:sz w:val="28"/>
          <w:szCs w:val="28"/>
          <w:rtl/>
        </w:rPr>
        <w:drawing>
          <wp:anchor distT="0" distB="0" distL="114300" distR="114300" simplePos="0" relativeHeight="251694080" behindDoc="0" locked="0" layoutInCell="1" allowOverlap="1">
            <wp:simplePos x="0" y="0"/>
            <wp:positionH relativeFrom="column">
              <wp:posOffset>1210310</wp:posOffset>
            </wp:positionH>
            <wp:positionV relativeFrom="paragraph">
              <wp:posOffset>228724</wp:posOffset>
            </wp:positionV>
            <wp:extent cx="3141980" cy="3180080"/>
            <wp:effectExtent l="0" t="0" r="1270" b="1270"/>
            <wp:wrapNone/>
            <wp:docPr id="13" name="صورة 13" descr="E:\خرائط\photo_2024-01-12_22-3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E:\خرائط\photo_2024-01-12_22-30-02.gif"/>
                    <pic:cNvPicPr>
                      <a:picLocks noChangeAspect="1" noChangeArrowheads="1"/>
                    </pic:cNvPicPr>
                  </pic:nvPicPr>
                  <pic:blipFill>
                    <a:blip r:embed="rId18">
                      <a:extLst>
                        <a:ext uri="{28A0092B-C50C-407E-A947-70E740481C1C}">
                          <a14:useLocalDpi xmlns:a14="http://schemas.microsoft.com/office/drawing/2010/main" val="0"/>
                        </a:ext>
                      </a:extLst>
                    </a:blip>
                    <a:srcRect t="8350" b="2645"/>
                    <a:stretch>
                      <a:fillRect/>
                    </a:stretch>
                  </pic:blipFill>
                  <pic:spPr bwMode="auto">
                    <a:xfrm>
                      <a:off x="0" y="0"/>
                      <a:ext cx="3141980" cy="318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C8A" w:rsidRPr="002D3D22">
        <w:rPr>
          <w:rFonts w:ascii="Aptos" w:hAnsi="Aptos" w:hint="cs"/>
          <w:kern w:val="2"/>
          <w:sz w:val="28"/>
          <w:szCs w:val="28"/>
          <w:rtl/>
          <w14:ligatures w14:val="standardContextual"/>
        </w:rPr>
        <w:t xml:space="preserve">          خريطة رقم </w:t>
      </w:r>
      <w:r w:rsidR="00534A7D" w:rsidRPr="002D3D22">
        <w:rPr>
          <w:rFonts w:ascii="Aptos" w:hAnsi="Aptos" w:hint="cs"/>
          <w:kern w:val="2"/>
          <w:sz w:val="28"/>
          <w:szCs w:val="28"/>
          <w:rtl/>
          <w14:ligatures w14:val="standardContextual"/>
        </w:rPr>
        <w:t xml:space="preserve">(1) تمثل موقع منطقة الدراسة من </w:t>
      </w:r>
      <w:r w:rsidR="008E50B2" w:rsidRPr="002D3D22">
        <w:rPr>
          <w:rFonts w:ascii="Aptos" w:hAnsi="Aptos" w:hint="cs"/>
          <w:kern w:val="2"/>
          <w:sz w:val="28"/>
          <w:szCs w:val="28"/>
          <w:rtl/>
          <w14:ligatures w14:val="standardContextual"/>
        </w:rPr>
        <w:t xml:space="preserve">مركز قضاء العمارة </w:t>
      </w:r>
    </w:p>
    <w:p w:rsidR="007063D2"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   </w:t>
      </w:r>
    </w:p>
    <w:p w:rsidR="007063D2" w:rsidRDefault="007063D2" w:rsidP="00456714">
      <w:pPr>
        <w:spacing w:line="278" w:lineRule="auto"/>
        <w:rPr>
          <w:rFonts w:ascii="Aptos" w:eastAsia="Times New Roman" w:hAnsi="Aptos" w:cs="Arial"/>
          <w:kern w:val="2"/>
          <w:sz w:val="28"/>
          <w:szCs w:val="28"/>
          <w14:ligatures w14:val="standardContextual"/>
        </w:rPr>
      </w:pPr>
    </w:p>
    <w:p w:rsidR="002D3D22" w:rsidRDefault="002D3D22" w:rsidP="00456714">
      <w:pPr>
        <w:spacing w:line="278" w:lineRule="auto"/>
        <w:rPr>
          <w:rFonts w:ascii="Aptos" w:eastAsia="Times New Roman" w:hAnsi="Aptos" w:cs="Arial"/>
          <w:kern w:val="2"/>
          <w:sz w:val="28"/>
          <w:szCs w:val="28"/>
          <w14:ligatures w14:val="standardContextual"/>
        </w:rPr>
      </w:pPr>
    </w:p>
    <w:p w:rsidR="002D3D22" w:rsidRDefault="002D3D22" w:rsidP="00456714">
      <w:pPr>
        <w:spacing w:line="278" w:lineRule="auto"/>
        <w:rPr>
          <w:rFonts w:ascii="Aptos" w:eastAsia="Times New Roman" w:hAnsi="Aptos" w:cs="Arial"/>
          <w:kern w:val="2"/>
          <w:sz w:val="28"/>
          <w:szCs w:val="28"/>
          <w14:ligatures w14:val="standardContextual"/>
        </w:rPr>
      </w:pPr>
    </w:p>
    <w:p w:rsidR="002D3D22" w:rsidRDefault="002D3D22" w:rsidP="00456714">
      <w:pPr>
        <w:spacing w:line="278" w:lineRule="auto"/>
        <w:rPr>
          <w:rFonts w:ascii="Aptos" w:eastAsia="Times New Roman" w:hAnsi="Aptos" w:cs="Arial"/>
          <w:kern w:val="2"/>
          <w:sz w:val="28"/>
          <w:szCs w:val="28"/>
          <w14:ligatures w14:val="standardContextual"/>
        </w:rPr>
      </w:pPr>
    </w:p>
    <w:p w:rsidR="002D3D22" w:rsidRDefault="002D3D22" w:rsidP="00456714">
      <w:pPr>
        <w:spacing w:line="278" w:lineRule="auto"/>
        <w:rPr>
          <w:rFonts w:ascii="Aptos" w:eastAsia="Times New Roman" w:hAnsi="Aptos" w:cs="Arial"/>
          <w:kern w:val="2"/>
          <w:sz w:val="28"/>
          <w:szCs w:val="28"/>
          <w14:ligatures w14:val="standardContextual"/>
        </w:rPr>
      </w:pPr>
    </w:p>
    <w:p w:rsidR="002D3D22" w:rsidRDefault="002D3D22" w:rsidP="00456714">
      <w:pPr>
        <w:spacing w:line="278" w:lineRule="auto"/>
        <w:rPr>
          <w:rFonts w:ascii="Aptos" w:eastAsia="Times New Roman" w:hAnsi="Aptos" w:cs="Arial"/>
          <w:kern w:val="2"/>
          <w:sz w:val="28"/>
          <w:szCs w:val="28"/>
          <w14:ligatures w14:val="standardContextual"/>
        </w:rPr>
      </w:pPr>
    </w:p>
    <w:p w:rsidR="002D3D22" w:rsidRDefault="002D3D22" w:rsidP="00456714">
      <w:pPr>
        <w:spacing w:line="278" w:lineRule="auto"/>
        <w:rPr>
          <w:rFonts w:ascii="Aptos" w:eastAsia="Times New Roman" w:hAnsi="Aptos" w:cs="Arial"/>
          <w:kern w:val="2"/>
          <w:sz w:val="28"/>
          <w:szCs w:val="28"/>
          <w14:ligatures w14:val="standardContextual"/>
        </w:rPr>
      </w:pPr>
    </w:p>
    <w:p w:rsidR="002D3D22" w:rsidRDefault="002D3D22" w:rsidP="00456714">
      <w:pPr>
        <w:spacing w:line="278" w:lineRule="auto"/>
        <w:rPr>
          <w:rFonts w:ascii="Aptos" w:eastAsia="Times New Roman" w:hAnsi="Aptos" w:cs="Arial"/>
          <w:kern w:val="2"/>
          <w:sz w:val="28"/>
          <w:szCs w:val="28"/>
          <w14:ligatures w14:val="standardContextual"/>
        </w:rPr>
      </w:pPr>
    </w:p>
    <w:p w:rsidR="002D3D22" w:rsidRPr="002D3D22" w:rsidRDefault="002D3D22" w:rsidP="00456714">
      <w:pPr>
        <w:spacing w:line="278" w:lineRule="auto"/>
        <w:rPr>
          <w:rFonts w:ascii="Aptos" w:eastAsia="Times New Roman" w:hAnsi="Aptos" w:cs="Arial"/>
          <w:kern w:val="2"/>
          <w:sz w:val="28"/>
          <w:szCs w:val="28"/>
          <w:rtl/>
          <w14:ligatures w14:val="standardContextual"/>
        </w:rPr>
      </w:pPr>
    </w:p>
    <w:p w:rsidR="007063D2"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المصدر:  بالاعتماد على الخريطة التصميم </w:t>
      </w:r>
      <w:r w:rsidR="00432B65" w:rsidRPr="002D3D22">
        <w:rPr>
          <w:rFonts w:ascii="Aptos" w:hAnsi="Aptos" w:hint="cs"/>
          <w:kern w:val="2"/>
          <w:sz w:val="28"/>
          <w:szCs w:val="28"/>
          <w:rtl/>
          <w14:ligatures w14:val="standardContextual"/>
        </w:rPr>
        <w:t>الاساس لمدينة العمارة عام</w:t>
      </w:r>
      <w:r w:rsidR="005B40E4" w:rsidRPr="002D3D22">
        <w:rPr>
          <w:rFonts w:ascii="Aptos" w:hAnsi="Aptos" w:hint="cs"/>
          <w:kern w:val="2"/>
          <w:sz w:val="28"/>
          <w:szCs w:val="28"/>
          <w:rtl/>
          <w14:ligatures w14:val="standardContextual"/>
        </w:rPr>
        <w:t xml:space="preserve"> ٢٠٠٢</w:t>
      </w:r>
      <w:r w:rsidR="00D062CA" w:rsidRPr="002D3D22">
        <w:rPr>
          <w:rFonts w:ascii="Aptos" w:hAnsi="Aptos" w:hint="cs"/>
          <w:kern w:val="2"/>
          <w:sz w:val="28"/>
          <w:szCs w:val="28"/>
          <w:rtl/>
          <w14:ligatures w14:val="standardContextual"/>
        </w:rPr>
        <w:t>باستخدام برنامج (10</w:t>
      </w:r>
      <w:r w:rsidR="005C73F4" w:rsidRPr="002D3D22">
        <w:rPr>
          <w:rFonts w:ascii="Aptos" w:hAnsi="Aptos" w:hint="cs"/>
          <w:kern w:val="2"/>
          <w:sz w:val="28"/>
          <w:szCs w:val="28"/>
          <w:lang w:bidi="ar-AE"/>
          <w14:ligatures w14:val="standardContextual"/>
        </w:rPr>
        <w:t xml:space="preserve">ARC </w:t>
      </w:r>
      <w:r w:rsidR="006C01C2" w:rsidRPr="002D3D22">
        <w:rPr>
          <w:rFonts w:ascii="Aptos" w:hAnsi="Aptos" w:hint="cs"/>
          <w:kern w:val="2"/>
          <w:sz w:val="28"/>
          <w:szCs w:val="28"/>
          <w:lang w:bidi="ar-AE"/>
          <w14:ligatures w14:val="standardContextual"/>
        </w:rPr>
        <w:t xml:space="preserve">GlS </w:t>
      </w:r>
      <w:r w:rsidR="005C73F4" w:rsidRPr="002D3D22">
        <w:rPr>
          <w:rFonts w:ascii="Aptos" w:hAnsi="Aptos" w:hint="cs"/>
          <w:kern w:val="2"/>
          <w:sz w:val="28"/>
          <w:szCs w:val="28"/>
          <w:rtl/>
          <w14:ligatures w14:val="standardContextual"/>
        </w:rPr>
        <w:t>)</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lastRenderedPageBreak/>
        <w:t>المبحث</w:t>
      </w:r>
      <w:r w:rsidRPr="002D3D22">
        <w:rPr>
          <w:rFonts w:ascii="Aptos" w:hAnsi="Aptos"/>
          <w:kern w:val="2"/>
          <w:sz w:val="28"/>
          <w:szCs w:val="28"/>
          <w:rtl/>
          <w14:ligatures w14:val="standardContextual"/>
        </w:rPr>
        <w:t xml:space="preserve"> الثاني</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الدراسة السكانية والعمرانية لمدينة العمارة</w:t>
      </w:r>
      <w:r w:rsidRPr="002D3D22">
        <w:rPr>
          <w:rFonts w:ascii="Aptos" w:hAnsi="Aptos"/>
          <w:kern w:val="2"/>
          <w:sz w:val="28"/>
          <w:szCs w:val="28"/>
          <w14:ligatures w14:val="standardContextual"/>
        </w:rPr>
        <w:t>)</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المقدمة</w:t>
      </w:r>
    </w:p>
    <w:p w:rsidR="007063D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 xml:space="preserve">تعتبر الدراسات السكانية والعمرانية لمنطقة الدراسة ( مدينة العمارة وتلك المعرفة التي يوفرها السكان وتوزيعهم وخصائصهم من الأمور المهمة جداً فالعنصر البشري يعد أحد أبعاد المدخلات الأساسية في التخطيط </w:t>
      </w:r>
      <w:r w:rsidRPr="002D3D22">
        <w:rPr>
          <w:rFonts w:ascii="Aptos" w:hAnsi="Aptos"/>
          <w:kern w:val="2"/>
          <w:sz w:val="28"/>
          <w:szCs w:val="28"/>
          <w:rtl/>
          <w14:ligatures w14:val="standardContextual"/>
        </w:rPr>
        <w:t>سواء على المستوى الوطني أو على مستوى وحدات مكانية أصغر وتظهر أهمية الدراسات السكانية المتعلقة بتحركاتهم الجغرافية وخصائصهم المختلفة سواء كانت الدراسات ديمغرافية أو اقتصادية أو اجتماعية ويحظى موضوع السكان بأهتمام كبير لما لهله من دور مهم في التأثير على حياة</w:t>
      </w:r>
      <w:r w:rsidRPr="002D3D22">
        <w:rPr>
          <w:rFonts w:ascii="Aptos" w:hAnsi="Aptos"/>
          <w:kern w:val="2"/>
          <w:sz w:val="28"/>
          <w:szCs w:val="28"/>
          <w:rtl/>
          <w14:ligatures w14:val="standardContextual"/>
        </w:rPr>
        <w:t xml:space="preserve"> الأنسان من النواحي الاجتماعية والاقتصادية حظيت الدراسات السكانية بأهتمام بالغ وكبير من علماء السكان منذ القدم وتعتبر أمر ضروري في دراسة أي مشروع</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تنموي من خلال مؤشراته يمكن معرفة عدد السكان واحتياجاتهم المستقبلية وأن غالبية الدراسات السكانية التي كتبت ونشر</w:t>
      </w:r>
      <w:r w:rsidRPr="002D3D22">
        <w:rPr>
          <w:rFonts w:ascii="Aptos" w:hAnsi="Aptos"/>
          <w:kern w:val="2"/>
          <w:sz w:val="28"/>
          <w:szCs w:val="28"/>
          <w:rtl/>
          <w14:ligatures w14:val="standardContextual"/>
        </w:rPr>
        <w:t>ت بمختلف اللغات قد تناولت موضوع ) حجم السكان ونموهم وتركيبهم بصورة رئيسية وكذلك بأهمية كبيرة في الدول النامية</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والمتقدمة وبعدد من الدراسات والأبحاث بصورة كبيرة</w:t>
      </w:r>
      <w:r w:rsidRPr="002D3D22">
        <w:rPr>
          <w:rFonts w:ascii="Aptos" w:hAnsi="Aptos"/>
          <w:kern w:val="2"/>
          <w:sz w:val="28"/>
          <w:szCs w:val="28"/>
          <w14:ligatures w14:val="standardContextual"/>
        </w:rPr>
        <w:t>.</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أولاً : الدراسة السكانية</w:t>
      </w:r>
      <w:r w:rsidRPr="002D3D22">
        <w:rPr>
          <w:rFonts w:ascii="Aptos" w:hAnsi="Aptos"/>
          <w:kern w:val="2"/>
          <w:sz w:val="28"/>
          <w:szCs w:val="28"/>
          <w14:ligatures w14:val="standardContextual"/>
        </w:rPr>
        <w:t>.</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14:ligatures w14:val="standardContextual"/>
        </w:rPr>
        <w:t xml:space="preserve">1- . </w:t>
      </w:r>
      <w:r w:rsidRPr="002D3D22">
        <w:rPr>
          <w:rFonts w:ascii="Aptos" w:hAnsi="Aptos"/>
          <w:kern w:val="2"/>
          <w:sz w:val="28"/>
          <w:szCs w:val="28"/>
          <w:rtl/>
          <w14:ligatures w14:val="standardContextual"/>
        </w:rPr>
        <w:t>حجم السكان</w:t>
      </w:r>
      <w:r w:rsidRPr="002D3D22">
        <w:rPr>
          <w:rFonts w:ascii="Aptos" w:hAnsi="Aptos"/>
          <w:kern w:val="2"/>
          <w:sz w:val="28"/>
          <w:szCs w:val="28"/>
          <w14:ligatures w14:val="standardContextual"/>
        </w:rPr>
        <w:t>.</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يعرف حجم السكان بأنه عدد الأفراد في مكان معين و في وق</w:t>
      </w:r>
      <w:r w:rsidRPr="002D3D22">
        <w:rPr>
          <w:rFonts w:ascii="Aptos" w:hAnsi="Aptos"/>
          <w:kern w:val="2"/>
          <w:sz w:val="28"/>
          <w:szCs w:val="28"/>
          <w:rtl/>
          <w14:ligatures w14:val="standardContextual"/>
        </w:rPr>
        <w:t>ت محدد،</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وهو اختلاف حجم السكان في المجتمع عبر الفترات الزمنية المتباينة، وله أهمية كبيرة في كونه أحد المدخلات الرئيسية للتخطيط بشقية الاقتصادي</w:t>
      </w: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t>والاجتماعي (1</w:t>
      </w:r>
      <w:r w:rsidRPr="002D3D22">
        <w:rPr>
          <w:rFonts w:ascii="Aptos" w:hAnsi="Aptos"/>
          <w:kern w:val="2"/>
          <w:sz w:val="28"/>
          <w:szCs w:val="28"/>
          <w14:ligatures w14:val="standardContextual"/>
        </w:rPr>
        <w:t>).</w:t>
      </w:r>
    </w:p>
    <w:p w:rsidR="002D3D22" w:rsidRPr="002D3D22" w:rsidRDefault="00BB54E3" w:rsidP="002D3D22">
      <w:pPr>
        <w:spacing w:line="278" w:lineRule="auto"/>
        <w:rPr>
          <w:rFonts w:ascii="Aptos" w:eastAsia="Times New Roman" w:hAnsi="Aptos" w:cs="Arial"/>
          <w:kern w:val="2"/>
          <w:sz w:val="28"/>
          <w:szCs w:val="28"/>
          <w:rtl/>
          <w14:ligatures w14:val="standardContextual"/>
        </w:rPr>
      </w:pPr>
      <w:r w:rsidRPr="002D3D22">
        <w:rPr>
          <w:rFonts w:ascii="Aptos" w:hAnsi="Aptos"/>
          <w:kern w:val="2"/>
          <w:sz w:val="28"/>
          <w:szCs w:val="28"/>
          <w:rtl/>
          <w14:ligatures w14:val="standardContextual"/>
        </w:rPr>
        <w:t xml:space="preserve">يقدر حجم السكان المدينة العمارة حوالي ٥٥٠ ألف نسمة لعام </w:t>
      </w:r>
      <w:r w:rsidRPr="002D3D22">
        <w:rPr>
          <w:rFonts w:ascii="Aptos" w:hAnsi="Aptos"/>
          <w:kern w:val="2"/>
          <w:sz w:val="28"/>
          <w:szCs w:val="28"/>
          <w:rtl/>
          <w:lang w:bidi="fa-IR"/>
          <w14:ligatures w14:val="standardContextual"/>
        </w:rPr>
        <w:t xml:space="preserve">۲۰۲۲ ( </w:t>
      </w:r>
      <w:r w:rsidRPr="002D3D22">
        <w:rPr>
          <w:rFonts w:ascii="Aptos" w:hAnsi="Aptos"/>
          <w:kern w:val="2"/>
          <w:sz w:val="28"/>
          <w:szCs w:val="28"/>
          <w:rtl/>
          <w14:ligatures w14:val="standardContextual"/>
        </w:rPr>
        <w:t xml:space="preserve">أما عدد سكان القضاء يبلغ حوالي ٦٢٥ </w:t>
      </w:r>
      <w:r w:rsidRPr="002D3D22">
        <w:rPr>
          <w:rFonts w:ascii="Aptos" w:hAnsi="Aptos"/>
          <w:kern w:val="2"/>
          <w:sz w:val="28"/>
          <w:szCs w:val="28"/>
          <w:rtl/>
          <w14:ligatures w14:val="standardContextual"/>
        </w:rPr>
        <w:t>) ألف نسمة ويبلغ المجموع الكلي للسكان في محافظة ميسان حوالي) ١٣٤,٣</w:t>
      </w:r>
      <w:r w:rsidRPr="002D3D22">
        <w:rPr>
          <w:rFonts w:ascii="Aptos" w:hAnsi="Aptos"/>
          <w:kern w:val="2"/>
          <w:sz w:val="28"/>
          <w:szCs w:val="28"/>
          <w:rtl/>
          <w:lang w:bidi="fa-IR"/>
          <w14:ligatures w14:val="standardContextual"/>
        </w:rPr>
        <w:t>۹۰</w:t>
      </w:r>
      <w:r w:rsidRPr="002D3D22">
        <w:rPr>
          <w:rFonts w:ascii="Aptos" w:hAnsi="Aptos"/>
          <w:kern w:val="2"/>
          <w:sz w:val="28"/>
          <w:szCs w:val="28"/>
          <w:rtl/>
          <w14:ligatures w14:val="standardContextual"/>
        </w:rPr>
        <w:t>٫</w:t>
      </w:r>
      <w:r w:rsidRPr="002D3D22">
        <w:rPr>
          <w:rFonts w:ascii="Aptos" w:hAnsi="Aptos"/>
          <w:kern w:val="2"/>
          <w:sz w:val="28"/>
          <w:szCs w:val="28"/>
          <w:rtl/>
          <w:lang w:bidi="fa-IR"/>
          <w14:ligatures w14:val="standardContextual"/>
        </w:rPr>
        <w:t xml:space="preserve">۱ ) </w:t>
      </w:r>
      <w:r w:rsidRPr="002D3D22">
        <w:rPr>
          <w:rFonts w:ascii="Aptos" w:hAnsi="Aptos"/>
          <w:kern w:val="2"/>
          <w:sz w:val="28"/>
          <w:szCs w:val="28"/>
          <w:rtl/>
          <w14:ligatures w14:val="standardContextual"/>
        </w:rPr>
        <w:t xml:space="preserve">نسمة متباينة من حيث المعيشة والتوطن للسكان في منطقة الدراسة أما بالنسبة لسكان الحضر في منطقة الدراسة ( مدينة العمارة ( يشكلون حوالي </w:t>
      </w:r>
      <w:r w:rsidRPr="002D3D22">
        <w:rPr>
          <w:rFonts w:ascii="Aptos" w:hAnsi="Aptos"/>
          <w:kern w:val="2"/>
          <w:sz w:val="28"/>
          <w:szCs w:val="28"/>
          <w:rtl/>
          <w:lang w:bidi="fa-IR"/>
          <w14:ligatures w14:val="standardContextual"/>
        </w:rPr>
        <w:t xml:space="preserve">۸,۷۲). </w:t>
      </w:r>
      <w:r w:rsidRPr="002D3D22">
        <w:rPr>
          <w:rFonts w:ascii="Aptos" w:hAnsi="Aptos"/>
          <w:kern w:val="2"/>
          <w:sz w:val="28"/>
          <w:szCs w:val="28"/>
          <w:rtl/>
          <w14:ligatures w14:val="standardContextual"/>
        </w:rPr>
        <w:t xml:space="preserve">ونلاحظ من خلال جدول رقم ( 1 ) أن حجم السكان </w:t>
      </w:r>
      <w:r w:rsidRPr="002D3D22">
        <w:rPr>
          <w:rFonts w:ascii="Aptos" w:hAnsi="Aptos"/>
          <w:kern w:val="2"/>
          <w:sz w:val="28"/>
          <w:szCs w:val="28"/>
          <w:rtl/>
          <w14:ligatures w14:val="standardContextual"/>
        </w:rPr>
        <w:t xml:space="preserve">يمكن ان يزداد او يتناقص ونلاحظ من خلال الجدول التالي أن عدد الذكور خلال سنة ١٩٩٧ في حالة تناقص حيث بلغ) ٠,٤٩ ) وخلال سنة </w:t>
      </w:r>
      <w:r w:rsidRPr="002D3D22">
        <w:rPr>
          <w:rFonts w:ascii="Aptos" w:hAnsi="Aptos"/>
          <w:kern w:val="2"/>
          <w:sz w:val="28"/>
          <w:szCs w:val="28"/>
          <w:rtl/>
          <w:lang w:bidi="fa-IR"/>
          <w14:ligatures w14:val="standardContextual"/>
        </w:rPr>
        <w:t>۲۰۲۰</w:t>
      </w:r>
      <w:r w:rsidRPr="002D3D22">
        <w:rPr>
          <w:rFonts w:ascii="Aptos" w:hAnsi="Aptos"/>
          <w:kern w:val="2"/>
          <w:sz w:val="28"/>
          <w:szCs w:val="28"/>
          <w:rtl/>
          <w14:ligatures w14:val="standardContextual"/>
        </w:rPr>
        <w:t xml:space="preserve"> بدأ بالارتفاع في حجم السكان حيث بلغ ٧,٥٠). أما بالنسبة للحجم السكاني من حيث الأناث نلاحظ خلال سنة ١٩٩٧</w:t>
      </w:r>
    </w:p>
    <w:p w:rsidR="007063D2" w:rsidRPr="002D3D22" w:rsidRDefault="00BB54E3" w:rsidP="00456714">
      <w:pPr>
        <w:spacing w:line="278" w:lineRule="auto"/>
        <w:rPr>
          <w:rFonts w:ascii="Aptos" w:eastAsia="Times New Roman" w:hAnsi="Aptos" w:cs="Arial"/>
          <w:kern w:val="2"/>
          <w:sz w:val="28"/>
          <w:szCs w:val="28"/>
          <w:rtl/>
          <w14:ligatures w14:val="standardContextual"/>
        </w:rPr>
      </w:pPr>
      <w:r w:rsidRPr="002D3D22">
        <w:rPr>
          <w:rFonts w:ascii="Aptos" w:hAnsi="Aptos" w:hint="cs"/>
          <w:kern w:val="2"/>
          <w:sz w:val="28"/>
          <w:szCs w:val="28"/>
          <w:rtl/>
          <w14:ligatures w14:val="standardContextual"/>
        </w:rPr>
        <w:t xml:space="preserve"> </w:t>
      </w:r>
    </w:p>
    <w:p w:rsidR="007063D2" w:rsidRPr="002D3D22" w:rsidRDefault="007063D2" w:rsidP="00456714">
      <w:pPr>
        <w:spacing w:line="278" w:lineRule="auto"/>
        <w:rPr>
          <w:rFonts w:ascii="Aptos" w:eastAsia="Times New Roman" w:hAnsi="Aptos" w:cs="Arial"/>
          <w:kern w:val="2"/>
          <w:sz w:val="28"/>
          <w:szCs w:val="28"/>
          <w14:ligatures w14:val="standardContextual"/>
        </w:rPr>
      </w:pPr>
    </w:p>
    <w:p w:rsidR="002D3D22" w:rsidRPr="002D3D22" w:rsidRDefault="00BB54E3" w:rsidP="002D3D22">
      <w:pPr>
        <w:spacing w:line="278" w:lineRule="auto"/>
        <w:rPr>
          <w:rFonts w:ascii="Aptos" w:eastAsia="Times New Roman" w:hAnsi="Aptos" w:cs="Arial"/>
          <w:kern w:val="2"/>
          <w:sz w:val="28"/>
          <w:szCs w:val="28"/>
          <w14:ligatures w14:val="standardContextual"/>
        </w:rPr>
      </w:pPr>
      <w:r w:rsidRPr="002D3D22">
        <w:rPr>
          <w:rFonts w:ascii="Aptos" w:hAnsi="Aptos"/>
          <w:kern w:val="2"/>
          <w:sz w:val="28"/>
          <w:szCs w:val="28"/>
          <w:rtl/>
          <w14:ligatures w14:val="standardContextual"/>
        </w:rPr>
        <w:lastRenderedPageBreak/>
        <w:t>في حالة ازدياد بلغ ٩,٥٠)</w:t>
      </w:r>
      <w:r w:rsidRPr="002D3D22">
        <w:rPr>
          <w:rFonts w:ascii="Aptos" w:hAnsi="Aptos"/>
          <w:kern w:val="2"/>
          <w:sz w:val="28"/>
          <w:szCs w:val="28"/>
          <w:rtl/>
          <w14:ligatures w14:val="standardContextual"/>
        </w:rPr>
        <w:t>، في حين بلغ عدد الأناث لسنة ٢٠١٦ ) بدأ بالأنخفاض ومعنى هذا أن حجم السكان يختلف ويتباين من سنة الى أخرى مابين ( الزيادة</w:t>
      </w:r>
    </w:p>
    <w:p w:rsidR="00C332EB" w:rsidRDefault="00C332EB" w:rsidP="002D3D22">
      <w:pPr>
        <w:spacing w:line="278" w:lineRule="auto"/>
        <w:rPr>
          <w:rFonts w:ascii="Aptos" w:eastAsia="Times New Roman" w:hAnsi="Aptos" w:cs="Arial"/>
          <w:noProof/>
          <w:kern w:val="2"/>
          <w:sz w:val="28"/>
          <w:szCs w:val="28"/>
          <w14:ligatures w14:val="standardContextual"/>
        </w:rPr>
      </w:pPr>
    </w:p>
    <w:p w:rsidR="00C332EB" w:rsidRDefault="00BB54E3" w:rsidP="002D3D22">
      <w:pPr>
        <w:spacing w:line="278" w:lineRule="auto"/>
        <w:rPr>
          <w:rFonts w:ascii="Aptos" w:eastAsia="Times New Roman" w:hAnsi="Aptos" w:cs="Arial"/>
          <w:kern w:val="2"/>
          <w:sz w:val="28"/>
          <w:szCs w:val="28"/>
          <w14:ligatures w14:val="standardContextual"/>
        </w:rPr>
      </w:pPr>
      <w:r>
        <w:rPr>
          <w:noProof/>
          <w:sz w:val="28"/>
          <w:szCs w:val="28"/>
        </w:rPr>
        <w:drawing>
          <wp:anchor distT="0" distB="0" distL="114300" distR="114300" simplePos="0" relativeHeight="251695104" behindDoc="0" locked="0" layoutInCell="1" allowOverlap="1">
            <wp:simplePos x="0" y="0"/>
            <wp:positionH relativeFrom="column">
              <wp:posOffset>-1388110</wp:posOffset>
            </wp:positionH>
            <wp:positionV relativeFrom="paragraph">
              <wp:posOffset>453346</wp:posOffset>
            </wp:positionV>
            <wp:extent cx="8012910" cy="3415862"/>
            <wp:effectExtent l="0" t="0" r="762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4-20 114815.png"/>
                    <pic:cNvPicPr/>
                  </pic:nvPicPr>
                  <pic:blipFill>
                    <a:blip r:embed="rId19">
                      <a:extLst>
                        <a:ext uri="{28A0092B-C50C-407E-A947-70E740481C1C}">
                          <a14:useLocalDpi xmlns:a14="http://schemas.microsoft.com/office/drawing/2010/main" val="0"/>
                        </a:ext>
                      </a:extLst>
                    </a:blip>
                    <a:srcRect t="34344" b="19438"/>
                    <a:stretch>
                      <a:fillRect/>
                    </a:stretch>
                  </pic:blipFill>
                  <pic:spPr bwMode="auto">
                    <a:xfrm>
                      <a:off x="0" y="0"/>
                      <a:ext cx="8012910" cy="3415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3D22">
        <w:rPr>
          <w:rFonts w:ascii="Aptos" w:hAnsi="Aptos"/>
          <w:kern w:val="2"/>
          <w:sz w:val="28"/>
          <w:szCs w:val="28"/>
          <w:rtl/>
          <w14:ligatures w14:val="standardContextual"/>
        </w:rPr>
        <w:t>والنقصان</w:t>
      </w:r>
      <w:r w:rsidRPr="002D3D22">
        <w:rPr>
          <w:rFonts w:ascii="Aptos" w:hAnsi="Aptos"/>
          <w:kern w:val="2"/>
          <w:sz w:val="28"/>
          <w:szCs w:val="28"/>
          <w14:ligatures w14:val="standardContextual"/>
        </w:rPr>
        <w:t>.</w:t>
      </w:r>
      <w:r>
        <w:rPr>
          <w:rFonts w:ascii="Aptos" w:hAnsi="Aptos"/>
          <w:kern w:val="2"/>
          <w:sz w:val="28"/>
          <w:szCs w:val="28"/>
          <w:vertAlign w:val="superscript"/>
          <w14:ligatures w14:val="standardContextual"/>
        </w:rPr>
        <w:footnoteReference w:id="1"/>
      </w: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Pr="00C332EB" w:rsidRDefault="00C332EB" w:rsidP="00C332EB">
      <w:pPr>
        <w:spacing w:line="278" w:lineRule="auto"/>
        <w:rPr>
          <w:rFonts w:ascii="Aptos" w:eastAsia="Times New Roman" w:hAnsi="Aptos" w:cs="Arial"/>
          <w:kern w:val="2"/>
          <w:sz w:val="28"/>
          <w:szCs w:val="28"/>
          <w14:ligatures w14:val="standardContextual"/>
        </w:rPr>
      </w:pPr>
    </w:p>
    <w:p w:rsidR="00C332EB" w:rsidRDefault="00C332EB" w:rsidP="00C332EB">
      <w:pPr>
        <w:spacing w:line="278" w:lineRule="auto"/>
        <w:rPr>
          <w:rFonts w:ascii="Aptos" w:eastAsia="Times New Roman" w:hAnsi="Aptos" w:cs="Arial"/>
          <w:kern w:val="2"/>
          <w:sz w:val="28"/>
          <w:szCs w:val="28"/>
          <w14:ligatures w14:val="standardContextual"/>
        </w:rPr>
      </w:pPr>
    </w:p>
    <w:p w:rsidR="00B059B6" w:rsidRDefault="00BB54E3" w:rsidP="00C332EB">
      <w:pPr>
        <w:tabs>
          <w:tab w:val="left" w:pos="1437"/>
        </w:tabs>
        <w:spacing w:line="278" w:lineRule="auto"/>
        <w:rPr>
          <w:rFonts w:ascii="Aptos" w:eastAsia="Times New Roman" w:hAnsi="Aptos" w:cs="Arial"/>
          <w:kern w:val="2"/>
          <w:sz w:val="28"/>
          <w:szCs w:val="28"/>
          <w14:ligatures w14:val="standardContextual"/>
        </w:rPr>
      </w:pPr>
      <w:r>
        <w:rPr>
          <w:rFonts w:ascii="Aptos" w:hAnsi="Aptos"/>
          <w:kern w:val="2"/>
          <w:sz w:val="28"/>
          <w:szCs w:val="28"/>
          <w:rtl/>
          <w14:ligatures w14:val="standardContextual"/>
        </w:rPr>
        <w:tab/>
      </w:r>
    </w:p>
    <w:p w:rsidR="00C332EB" w:rsidRDefault="00C332EB" w:rsidP="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rsidP="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rsidP="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rsidP="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rsidP="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rsidP="00C332EB">
      <w:pPr>
        <w:tabs>
          <w:tab w:val="left" w:pos="1437"/>
        </w:tabs>
        <w:spacing w:line="278" w:lineRule="auto"/>
        <w:rPr>
          <w:rFonts w:ascii="Aptos" w:eastAsia="Times New Roman" w:hAnsi="Aptos" w:cs="Arial"/>
          <w:kern w:val="2"/>
          <w:sz w:val="28"/>
          <w:szCs w:val="28"/>
          <w14:ligatures w14:val="standardContextual"/>
        </w:rPr>
      </w:pP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 xml:space="preserve">المقصود بالتركيب السكاني دراسة خصائص المجموعات البشرية التي يتألف منها السكان الشهل عندئذ المقارنة </w:t>
      </w:r>
      <w:r w:rsidRPr="00C332EB">
        <w:rPr>
          <w:rFonts w:ascii="Aptos" w:hAnsi="Aptos"/>
          <w:kern w:val="2"/>
          <w:sz w:val="28"/>
          <w:szCs w:val="28"/>
          <w:rtl/>
          <w14:ligatures w14:val="standardContextual"/>
        </w:rPr>
        <w:t>بين أشكال البناء السكاني للمجتمع الواحد</w:t>
      </w: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و بمراحل زمنية مختلفة (1</w:t>
      </w:r>
      <w:r>
        <w:rPr>
          <w:rFonts w:ascii="Aptos" w:hAnsi="Aptos"/>
          <w:kern w:val="2"/>
          <w:sz w:val="28"/>
          <w:szCs w:val="28"/>
          <w:vertAlign w:val="superscript"/>
          <w14:ligatures w14:val="standardContextual"/>
        </w:rPr>
        <w:footnoteReference w:id="2"/>
      </w:r>
      <w:r>
        <w:rPr>
          <w:rFonts w:ascii="Aptos" w:hAnsi="Aptos"/>
          <w:kern w:val="2"/>
          <w:sz w:val="28"/>
          <w:szCs w:val="28"/>
          <w14:ligatures w14:val="standardContextual"/>
        </w:rPr>
        <w:t>(</w:t>
      </w: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و السبب من دراسة بنية السكان هو توضيح الاختلافات النوعية للمعلومات الكمية التي توفرها الإحصاءات و المسوحات السكانية بما يمكن الاستفادة منها في التخطيط لشتى الجوانب الاجتماعية والاقتصادية التي تهم حياة السكان (2) و أظهرت الدراسات أن سكان منطقة الدراسة ( مدي</w:t>
      </w:r>
      <w:r w:rsidRPr="00C332EB">
        <w:rPr>
          <w:rFonts w:ascii="Aptos" w:hAnsi="Aptos"/>
          <w:kern w:val="2"/>
          <w:sz w:val="28"/>
          <w:szCs w:val="28"/>
          <w:rtl/>
          <w14:ligatures w14:val="standardContextual"/>
        </w:rPr>
        <w:t xml:space="preserve">نة العمارة ( في حالة تزايد مستمر فقد كان عددهم يبلغ حوالي ٤٢٨٨٠٤ ) نسمة لعام ( </w:t>
      </w:r>
      <w:r w:rsidRPr="00C332EB">
        <w:rPr>
          <w:rFonts w:ascii="Aptos" w:hAnsi="Aptos"/>
          <w:kern w:val="2"/>
          <w:sz w:val="28"/>
          <w:szCs w:val="28"/>
          <w:rtl/>
          <w:lang w:bidi="fa-IR"/>
          <w14:ligatures w14:val="standardContextual"/>
        </w:rPr>
        <w:t xml:space="preserve">۲۰۰۹ ) </w:t>
      </w:r>
      <w:r w:rsidRPr="00C332EB">
        <w:rPr>
          <w:rFonts w:ascii="Aptos" w:hAnsi="Aptos"/>
          <w:kern w:val="2"/>
          <w:sz w:val="28"/>
          <w:szCs w:val="28"/>
          <w:rtl/>
          <w14:ligatures w14:val="standardContextual"/>
        </w:rPr>
        <w:t>وبلغ نمو السكان حوالي ) وأنعكست هذه الزيادة على التباين والاختلاف الذي حصل في الكثافات السكانية لمنطقة الدراسة ولم تؤخذ هذه الكثافات بنظر الاعتبار عند تخطيط المشاريع وهذا</w:t>
      </w:r>
      <w:r w:rsidRPr="00C332EB">
        <w:rPr>
          <w:rFonts w:ascii="Aptos" w:hAnsi="Aptos"/>
          <w:kern w:val="2"/>
          <w:sz w:val="28"/>
          <w:szCs w:val="28"/>
          <w:rtl/>
          <w14:ligatures w14:val="standardContextual"/>
        </w:rPr>
        <w:t xml:space="preserve"> أدى الى حدوث ضغط كبير على المتوفر. وتعتبر دراسة تركيب السكان لأي مجتمع ولاسيما في الدراسات السكانية أمراً مهماً جداً لأنها تعالج خصائص السكان من حيث البنية الاقتصادية وما يرافقها من حدوث تغيرات عبر الزمن وتهدف دراسة تركيب السكان المدينة العمارة الى الكشف </w:t>
      </w:r>
      <w:r w:rsidRPr="00C332EB">
        <w:rPr>
          <w:rFonts w:ascii="Aptos" w:hAnsi="Aptos"/>
          <w:kern w:val="2"/>
          <w:sz w:val="28"/>
          <w:szCs w:val="28"/>
          <w:rtl/>
          <w14:ligatures w14:val="standardContextual"/>
        </w:rPr>
        <w:t>عن التغيرات التي تطرأ على التركيب النوعي والعمري في منطقة الدراسة ( مدينة العمارة. ونلاحظ من خلال جدول رقم (</w:t>
      </w:r>
      <w:r w:rsidRPr="00C332EB">
        <w:rPr>
          <w:rFonts w:ascii="Aptos" w:hAnsi="Aptos"/>
          <w:kern w:val="2"/>
          <w:sz w:val="28"/>
          <w:szCs w:val="28"/>
          <w:rtl/>
          <w:lang w:bidi="fa-IR"/>
          <w14:ligatures w14:val="standardContextual"/>
        </w:rPr>
        <w:t xml:space="preserve">۲) </w:t>
      </w:r>
      <w:r w:rsidRPr="00C332EB">
        <w:rPr>
          <w:rFonts w:ascii="Aptos" w:hAnsi="Aptos"/>
          <w:kern w:val="2"/>
          <w:sz w:val="28"/>
          <w:szCs w:val="28"/>
          <w:rtl/>
          <w14:ligatures w14:val="standardContextual"/>
        </w:rPr>
        <w:t xml:space="preserve">ان التركيب السكاني لسكان مدينة العمارة قد يتباين ويختلف من سنة الى اخرى حسب الاحصائيات لسنتي ( </w:t>
      </w:r>
      <w:r w:rsidRPr="00C332EB">
        <w:rPr>
          <w:rFonts w:ascii="Aptos" w:hAnsi="Aptos"/>
          <w:kern w:val="2"/>
          <w:sz w:val="28"/>
          <w:szCs w:val="28"/>
          <w:rtl/>
          <w:lang w:bidi="fa-IR"/>
          <w14:ligatures w14:val="standardContextual"/>
        </w:rPr>
        <w:t xml:space="preserve">۲۰۲۰,۱۹۹۷ ) </w:t>
      </w:r>
      <w:r w:rsidRPr="00C332EB">
        <w:rPr>
          <w:rFonts w:ascii="Aptos" w:hAnsi="Aptos"/>
          <w:kern w:val="2"/>
          <w:sz w:val="28"/>
          <w:szCs w:val="28"/>
          <w:rtl/>
          <w14:ligatures w14:val="standardContextual"/>
        </w:rPr>
        <w:t xml:space="preserve">حيث بلغ تركيب السكان لسنه 1997 للذكور </w:t>
      </w:r>
      <w:r w:rsidRPr="00C332EB">
        <w:rPr>
          <w:rFonts w:ascii="Aptos" w:hAnsi="Aptos"/>
          <w:kern w:val="2"/>
          <w:sz w:val="28"/>
          <w:szCs w:val="28"/>
          <w:rtl/>
          <w14:ligatures w14:val="standardContextual"/>
        </w:rPr>
        <w:t xml:space="preserve">) ٢٧,٤٩ والاناث بلغ </w:t>
      </w:r>
      <w:r w:rsidRPr="00C332EB">
        <w:rPr>
          <w:rFonts w:ascii="Aptos" w:hAnsi="Aptos"/>
          <w:kern w:val="2"/>
          <w:sz w:val="28"/>
          <w:szCs w:val="28"/>
          <w:rtl/>
          <w:lang w:bidi="fa-IR"/>
          <w14:ligatures w14:val="standardContextual"/>
        </w:rPr>
        <w:t xml:space="preserve">۷۲،۵۰) </w:t>
      </w:r>
      <w:r w:rsidRPr="00C332EB">
        <w:rPr>
          <w:rFonts w:ascii="Aptos" w:hAnsi="Aptos"/>
          <w:kern w:val="2"/>
          <w:sz w:val="28"/>
          <w:szCs w:val="28"/>
          <w:rtl/>
          <w14:ligatures w14:val="standardContextual"/>
        </w:rPr>
        <w:t xml:space="preserve">أما بالنسبة لتركيب السكان خلال سنه 2020 بلغ تركيب السكان للذكور ) ٠,٥٠ و الأناث ) ٩,٤٩ ( % نستنتج من ذلك أن تركيب السكان للذكور أقل من الأناث خلال سنه </w:t>
      </w:r>
      <w:r w:rsidRPr="00C332EB">
        <w:rPr>
          <w:rFonts w:ascii="Aptos" w:hAnsi="Aptos"/>
          <w:kern w:val="2"/>
          <w:sz w:val="28"/>
          <w:szCs w:val="28"/>
          <w:rtl/>
          <w:lang w:bidi="fa-IR"/>
          <w14:ligatures w14:val="standardContextual"/>
        </w:rPr>
        <w:t xml:space="preserve">۱۹۹۷ . </w:t>
      </w:r>
      <w:r w:rsidRPr="00C332EB">
        <w:rPr>
          <w:rFonts w:ascii="Aptos" w:hAnsi="Aptos"/>
          <w:kern w:val="2"/>
          <w:sz w:val="28"/>
          <w:szCs w:val="28"/>
          <w:rtl/>
          <w14:ligatures w14:val="standardContextual"/>
        </w:rPr>
        <w:t xml:space="preserve">وكذلك بالنسبة </w:t>
      </w:r>
      <w:r>
        <w:rPr>
          <w:rFonts w:ascii="Aptos" w:hAnsi="Aptos"/>
          <w:kern w:val="2"/>
          <w:sz w:val="28"/>
          <w:szCs w:val="28"/>
          <w:vertAlign w:val="superscript"/>
          <w:rtl/>
          <w14:ligatures w14:val="standardContextual"/>
        </w:rPr>
        <w:footnoteReference w:id="3"/>
      </w:r>
      <w:r w:rsidRPr="00C332EB">
        <w:rPr>
          <w:rFonts w:ascii="Aptos" w:hAnsi="Aptos"/>
          <w:kern w:val="2"/>
          <w:sz w:val="28"/>
          <w:szCs w:val="28"/>
          <w:rtl/>
          <w14:ligatures w14:val="standardContextual"/>
        </w:rPr>
        <w:t>لسنة</w:t>
      </w: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BB54E3">
      <w:pPr>
        <w:tabs>
          <w:tab w:val="left" w:pos="1437"/>
        </w:tabs>
        <w:spacing w:line="278" w:lineRule="auto"/>
        <w:rPr>
          <w:rFonts w:ascii="Aptos" w:eastAsia="Times New Roman" w:hAnsi="Aptos" w:cs="Arial"/>
          <w:kern w:val="2"/>
          <w:sz w:val="28"/>
          <w:szCs w:val="28"/>
          <w14:ligatures w14:val="standardContextual"/>
        </w:rPr>
      </w:pPr>
      <w:r>
        <w:rPr>
          <w:noProof/>
          <w:sz w:val="28"/>
          <w:szCs w:val="28"/>
        </w:rPr>
        <w:drawing>
          <wp:anchor distT="0" distB="0" distL="114300" distR="114300" simplePos="0" relativeHeight="251692032" behindDoc="0" locked="0" layoutInCell="1" allowOverlap="1">
            <wp:simplePos x="0" y="0"/>
            <wp:positionH relativeFrom="column">
              <wp:posOffset>-838200</wp:posOffset>
            </wp:positionH>
            <wp:positionV relativeFrom="paragraph">
              <wp:posOffset>377825</wp:posOffset>
            </wp:positionV>
            <wp:extent cx="7062470" cy="2249170"/>
            <wp:effectExtent l="0" t="0" r="5080" b="0"/>
            <wp:wrapNone/>
            <wp:docPr id="38078041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80413" name="Screenshot 2024-04-20 114850.png"/>
                    <pic:cNvPicPr/>
                  </pic:nvPicPr>
                  <pic:blipFill>
                    <a:blip r:embed="rId20">
                      <a:extLst>
                        <a:ext uri="{28A0092B-C50C-407E-A947-70E740481C1C}">
                          <a14:useLocalDpi xmlns:a14="http://schemas.microsoft.com/office/drawing/2010/main" val="0"/>
                        </a:ext>
                      </a:extLst>
                    </a:blip>
                    <a:srcRect t="20791" b="42439"/>
                    <a:stretch>
                      <a:fillRect/>
                    </a:stretch>
                  </pic:blipFill>
                  <pic:spPr bwMode="auto">
                    <a:xfrm>
                      <a:off x="0" y="0"/>
                      <a:ext cx="7062470" cy="224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2EB" w:rsidRDefault="00C332EB">
      <w:pPr>
        <w:tabs>
          <w:tab w:val="left" w:pos="1437"/>
        </w:tabs>
        <w:spacing w:line="278" w:lineRule="auto"/>
        <w:rPr>
          <w:rFonts w:ascii="Aptos" w:eastAsia="Times New Roman" w:hAnsi="Aptos" w:cs="Arial"/>
          <w:noProof/>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Default="00C332EB">
      <w:pPr>
        <w:tabs>
          <w:tab w:val="left" w:pos="1437"/>
        </w:tabs>
        <w:spacing w:line="278" w:lineRule="auto"/>
        <w:rPr>
          <w:rFonts w:ascii="Aptos" w:eastAsia="Times New Roman" w:hAnsi="Aptos" w:cs="Arial"/>
          <w:kern w:val="2"/>
          <w:sz w:val="28"/>
          <w:szCs w:val="28"/>
          <w14:ligatures w14:val="standardContextual"/>
        </w:rPr>
      </w:pPr>
    </w:p>
    <w:p w:rsidR="00C332EB" w:rsidRPr="00C332EB" w:rsidRDefault="00BB54E3" w:rsidP="00C332EB">
      <w:pPr>
        <w:tabs>
          <w:tab w:val="left" w:pos="1437"/>
        </w:tabs>
        <w:spacing w:line="278" w:lineRule="auto"/>
        <w:rPr>
          <w:rFonts w:ascii="Aptos" w:eastAsia="Times New Roman" w:hAnsi="Aptos" w:cs="Arial"/>
          <w:b/>
          <w:bCs/>
          <w:kern w:val="2"/>
          <w:sz w:val="28"/>
          <w:szCs w:val="28"/>
          <w14:ligatures w14:val="standardContextual"/>
        </w:rPr>
      </w:pPr>
      <w:r w:rsidRPr="00C332EB">
        <w:rPr>
          <w:rFonts w:ascii="Aptos" w:hAnsi="Aptos"/>
          <w:b/>
          <w:bCs/>
          <w:kern w:val="2"/>
          <w:sz w:val="28"/>
          <w:szCs w:val="28"/>
          <w14:ligatures w14:val="standardContextual"/>
        </w:rPr>
        <w:t xml:space="preserve">. </w:t>
      </w:r>
      <w:r w:rsidRPr="00C332EB">
        <w:rPr>
          <w:rFonts w:ascii="Aptos" w:hAnsi="Aptos"/>
          <w:b/>
          <w:bCs/>
          <w:kern w:val="2"/>
          <w:sz w:val="28"/>
          <w:szCs w:val="28"/>
          <w:rtl/>
          <w14:ligatures w14:val="standardContextual"/>
        </w:rPr>
        <w:t>نمو السكان</w:t>
      </w:r>
    </w:p>
    <w:p w:rsid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 xml:space="preserve">يعد النمو السكاني </w:t>
      </w:r>
      <w:r w:rsidRPr="00C332EB">
        <w:rPr>
          <w:rFonts w:ascii="Aptos" w:hAnsi="Aptos"/>
          <w:kern w:val="2"/>
          <w:sz w:val="28"/>
          <w:szCs w:val="28"/>
          <w:rtl/>
          <w14:ligatures w14:val="standardContextual"/>
        </w:rPr>
        <w:t>من أبرز الظواهر الديموغرافية في العصر الحديث اذ يمثل تحديا مهما للبشرية ولا سيما بالنسبة للشعوب النامية التي يتزايد سكانها بمعدل كبير يزيد على معدل التزايد في التنمية الاقتصادية ( 1 ) ، ونمو السكان هو الفرق بين مجموع الولادات ومجموع الوفيات من ناحية، ومن ا</w:t>
      </w:r>
      <w:r w:rsidRPr="00C332EB">
        <w:rPr>
          <w:rFonts w:ascii="Aptos" w:hAnsi="Aptos"/>
          <w:kern w:val="2"/>
          <w:sz w:val="28"/>
          <w:szCs w:val="28"/>
          <w:rtl/>
          <w14:ligatures w14:val="standardContextual"/>
        </w:rPr>
        <w:t>لهجرة من ناحية أخرى (2)، ويعتمد النمو</w:t>
      </w: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السكاني أساسا لدراسة التغير في حجم السكان في اقليم ما في فترة زمنية محددة . إن دراسة العنصر السكاني ذو أهمية كبيرة، كونه يمثل أساس قيام المدن في رسمه</w:t>
      </w: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الموضعها</w:t>
      </w:r>
      <w:r w:rsidRPr="00C332EB">
        <w:rPr>
          <w:rFonts w:ascii="Aptos" w:hAnsi="Aptos"/>
          <w:kern w:val="2"/>
          <w:sz w:val="28"/>
          <w:szCs w:val="28"/>
          <w14:ligatures w14:val="standardContextual"/>
        </w:rPr>
        <w:t>.</w:t>
      </w: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يعد النمو السكاني من أبرز الظواهر الديموغرافية في العصر ال</w:t>
      </w:r>
      <w:r w:rsidRPr="00C332EB">
        <w:rPr>
          <w:rFonts w:ascii="Aptos" w:hAnsi="Aptos"/>
          <w:kern w:val="2"/>
          <w:sz w:val="28"/>
          <w:szCs w:val="28"/>
          <w:rtl/>
          <w14:ligatures w14:val="standardContextual"/>
        </w:rPr>
        <w:t>حديث إذ يمثل تحديا مهما للبشرية وخاصة بالنسبة للدول النامية التي يزيد معدل سكانها على معدل التزايد</w:t>
      </w: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في التنمية الاقتصادية (3</w:t>
      </w:r>
      <w:r>
        <w:rPr>
          <w:rFonts w:ascii="Aptos" w:hAnsi="Aptos"/>
          <w:kern w:val="2"/>
          <w:sz w:val="28"/>
          <w:szCs w:val="28"/>
          <w14:ligatures w14:val="standardContextual"/>
        </w:rPr>
        <w:t>(</w:t>
      </w:r>
      <w:r w:rsidRPr="00C332EB">
        <w:rPr>
          <w:rFonts w:ascii="Aptos" w:hAnsi="Aptos"/>
          <w:kern w:val="2"/>
          <w:sz w:val="28"/>
          <w:szCs w:val="28"/>
          <w14:ligatures w14:val="standardContextual"/>
        </w:rPr>
        <w:t>.</w:t>
      </w:r>
      <w:r>
        <w:rPr>
          <w:rFonts w:ascii="Aptos" w:hAnsi="Aptos"/>
          <w:kern w:val="2"/>
          <w:sz w:val="28"/>
          <w:szCs w:val="28"/>
          <w:vertAlign w:val="superscript"/>
          <w14:ligatures w14:val="standardContextual"/>
        </w:rPr>
        <w:footnoteReference w:id="4"/>
      </w:r>
    </w:p>
    <w:p w:rsidR="00C332EB" w:rsidRP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lastRenderedPageBreak/>
        <w:t>ان نمو السكان يمكن ان يكون في تزايد أو تناقص نتيجة لعدة عوامل وقد يتم توسيع منطقة الدراسة ( مدينة العمارة ( لاستيعاب أكبر عدد من السكان في مدينة العمارة وممن الممكن ان يحدث تزايد في نمو السكان نتيجة لزيادة معدلات الولادة والهجرة الى المنطقة الأخرى وبسبب ظر</w:t>
      </w:r>
      <w:r w:rsidRPr="00C332EB">
        <w:rPr>
          <w:rFonts w:ascii="Aptos" w:hAnsi="Aptos"/>
          <w:kern w:val="2"/>
          <w:sz w:val="28"/>
          <w:szCs w:val="28"/>
          <w:rtl/>
          <w14:ligatures w14:val="standardContextual"/>
        </w:rPr>
        <w:t>وف المعيشة والرعاية الصحية والتعليم وهذا يؤدي الى زيادة معدلات الولادات وأن نمو سكان مدينة العمارة لهله تأثيرات كبيرة على المجتمع والاقتصاد والبيئة التي يعيش فيها الأنسان فبالتالي زيادة عدد السكان يعني زيادة الطلب على الموارد والخدمات مثل السكن والماء والك</w:t>
      </w:r>
      <w:r w:rsidRPr="00C332EB">
        <w:rPr>
          <w:rFonts w:ascii="Aptos" w:hAnsi="Aptos"/>
          <w:kern w:val="2"/>
          <w:sz w:val="28"/>
          <w:szCs w:val="28"/>
          <w:rtl/>
          <w14:ligatures w14:val="standardContextual"/>
        </w:rPr>
        <w:t>هرباء والتعليم والخدمات الصحية وهذا</w:t>
      </w:r>
    </w:p>
    <w:p w:rsidR="00C332EB" w:rsidRDefault="00BB54E3" w:rsidP="00C332EB">
      <w:pPr>
        <w:tabs>
          <w:tab w:val="left" w:pos="1437"/>
        </w:tabs>
        <w:spacing w:line="278" w:lineRule="auto"/>
        <w:rPr>
          <w:rFonts w:ascii="Aptos" w:eastAsia="Times New Roman" w:hAnsi="Aptos" w:cs="Arial"/>
          <w:kern w:val="2"/>
          <w:sz w:val="28"/>
          <w:szCs w:val="28"/>
          <w14:ligatures w14:val="standardContextual"/>
        </w:rPr>
      </w:pPr>
      <w:r w:rsidRPr="00C332EB">
        <w:rPr>
          <w:rFonts w:ascii="Aptos" w:hAnsi="Aptos"/>
          <w:kern w:val="2"/>
          <w:sz w:val="28"/>
          <w:szCs w:val="28"/>
          <w:rtl/>
          <w14:ligatures w14:val="standardContextual"/>
        </w:rPr>
        <w:t>يحتاج الى التخطيط المستدام والتطوير للبنية</w:t>
      </w:r>
    </w:p>
    <w:p w:rsidR="00C332EB" w:rsidRPr="00C332EB" w:rsidRDefault="00C332EB" w:rsidP="00C332EB">
      <w:pPr>
        <w:tabs>
          <w:tab w:val="left" w:pos="1437"/>
        </w:tabs>
        <w:spacing w:line="278" w:lineRule="auto"/>
        <w:rPr>
          <w:rFonts w:ascii="Aptos" w:eastAsia="Times New Roman" w:hAnsi="Aptos" w:cs="Arial"/>
          <w:kern w:val="2"/>
          <w:sz w:val="28"/>
          <w:szCs w:val="28"/>
          <w14:ligatures w14:val="standardContextual"/>
        </w:rPr>
      </w:pPr>
    </w:p>
    <w:p w:rsidR="00C332EB" w:rsidRPr="00C332EB" w:rsidRDefault="00BB54E3" w:rsidP="00C332EB">
      <w:pPr>
        <w:tabs>
          <w:tab w:val="left" w:pos="1437"/>
        </w:tabs>
        <w:spacing w:line="278" w:lineRule="auto"/>
        <w:rPr>
          <w:rFonts w:ascii="Aptos" w:eastAsia="Times New Roman" w:hAnsi="Aptos" w:cs="Arial"/>
          <w:kern w:val="2"/>
          <w:sz w:val="28"/>
          <w:szCs w:val="28"/>
          <w:vertAlign w:val="superscript"/>
          <w14:ligatures w14:val="standardContextual"/>
        </w:rPr>
      </w:pPr>
      <w:r w:rsidRPr="00C332EB">
        <w:rPr>
          <w:rFonts w:ascii="Aptos" w:hAnsi="Aptos"/>
          <w:kern w:val="2"/>
          <w:sz w:val="28"/>
          <w:szCs w:val="28"/>
          <w:vertAlign w:val="superscript"/>
          <w:rtl/>
          <w14:ligatures w14:val="standardContextual"/>
        </w:rPr>
        <w:t xml:space="preserve">سنه ( </w:t>
      </w:r>
      <w:r w:rsidRPr="00C332EB">
        <w:rPr>
          <w:rFonts w:ascii="Aptos" w:hAnsi="Aptos"/>
          <w:kern w:val="2"/>
          <w:sz w:val="28"/>
          <w:szCs w:val="28"/>
          <w:vertAlign w:val="superscript"/>
          <w:rtl/>
          <w:lang w:bidi="fa-IR"/>
          <w14:ligatures w14:val="standardContextual"/>
        </w:rPr>
        <w:t>۱۹۹</w:t>
      </w:r>
      <w:r w:rsidRPr="00C332EB">
        <w:rPr>
          <w:rFonts w:ascii="Aptos" w:hAnsi="Aptos"/>
          <w:kern w:val="2"/>
          <w:sz w:val="28"/>
          <w:szCs w:val="28"/>
          <w:vertAlign w:val="superscript"/>
          <w:rtl/>
          <w14:ligatures w14:val="standardContextual"/>
        </w:rPr>
        <w:t>٧,٢٠١٦) بلغ حوالي) (</w:t>
      </w:r>
      <w:r w:rsidRPr="00C332EB">
        <w:rPr>
          <w:rFonts w:ascii="Aptos" w:hAnsi="Aptos"/>
          <w:kern w:val="2"/>
          <w:sz w:val="28"/>
          <w:szCs w:val="28"/>
          <w:vertAlign w:val="superscript"/>
          <w:rtl/>
          <w:lang w:bidi="fa-IR"/>
          <w14:ligatures w14:val="standardContextual"/>
        </w:rPr>
        <w:t xml:space="preserve">۱,۱ ) </w:t>
      </w:r>
      <w:r w:rsidRPr="00C332EB">
        <w:rPr>
          <w:rFonts w:ascii="Aptos" w:hAnsi="Aptos"/>
          <w:kern w:val="2"/>
          <w:sz w:val="28"/>
          <w:szCs w:val="28"/>
          <w:vertAlign w:val="superscript"/>
          <w:rtl/>
          <w14:ligatures w14:val="standardContextual"/>
        </w:rPr>
        <w:t xml:space="preserve">أما بالنسبة لسنه </w:t>
      </w:r>
      <w:r w:rsidRPr="00C332EB">
        <w:rPr>
          <w:rFonts w:ascii="Aptos" w:hAnsi="Aptos"/>
          <w:kern w:val="2"/>
          <w:sz w:val="28"/>
          <w:szCs w:val="28"/>
          <w:vertAlign w:val="superscript"/>
          <w:rtl/>
          <w:lang w:bidi="fa-IR"/>
          <w14:ligatures w14:val="standardContextual"/>
        </w:rPr>
        <w:t>۲۰۲۰</w:t>
      </w:r>
      <w:r w:rsidRPr="00C332EB">
        <w:rPr>
          <w:rFonts w:ascii="Aptos" w:hAnsi="Aptos"/>
          <w:kern w:val="2"/>
          <w:sz w:val="28"/>
          <w:szCs w:val="28"/>
          <w:vertAlign w:val="superscript"/>
          <w:rtl/>
          <w14:ligatures w14:val="standardContextual"/>
        </w:rPr>
        <w:t xml:space="preserve"> حيث بلغ مجموع</w:t>
      </w:r>
    </w:p>
    <w:p w:rsidR="00C332EB" w:rsidRDefault="00BB54E3" w:rsidP="00C332EB">
      <w:pPr>
        <w:tabs>
          <w:tab w:val="left" w:pos="1437"/>
        </w:tabs>
        <w:spacing w:line="278" w:lineRule="auto"/>
        <w:rPr>
          <w:rFonts w:ascii="Aptos" w:eastAsia="Times New Roman" w:hAnsi="Aptos" w:cs="Arial"/>
          <w:noProof/>
          <w:kern w:val="2"/>
          <w:sz w:val="28"/>
          <w:szCs w:val="28"/>
          <w:vertAlign w:val="superscript"/>
          <w14:ligatures w14:val="standardContextual"/>
        </w:rPr>
      </w:pPr>
      <w:r>
        <w:rPr>
          <w:noProof/>
          <w:sz w:val="28"/>
          <w:szCs w:val="28"/>
          <w:vertAlign w:val="superscript"/>
        </w:rPr>
        <w:drawing>
          <wp:anchor distT="0" distB="0" distL="114300" distR="114300" simplePos="0" relativeHeight="251696128" behindDoc="0" locked="0" layoutInCell="1" allowOverlap="1">
            <wp:simplePos x="0" y="0"/>
            <wp:positionH relativeFrom="column">
              <wp:posOffset>571500</wp:posOffset>
            </wp:positionH>
            <wp:positionV relativeFrom="paragraph">
              <wp:posOffset>255905</wp:posOffset>
            </wp:positionV>
            <wp:extent cx="4447173" cy="1600200"/>
            <wp:effectExtent l="0" t="0" r="0" b="0"/>
            <wp:wrapNone/>
            <wp:docPr id="176959315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93153" name="Screenshot 2024-04-20 114915.png"/>
                    <pic:cNvPicPr/>
                  </pic:nvPicPr>
                  <pic:blipFill>
                    <a:blip r:embed="rId21">
                      <a:extLst>
                        <a:ext uri="{28A0092B-C50C-407E-A947-70E740481C1C}">
                          <a14:useLocalDpi xmlns:a14="http://schemas.microsoft.com/office/drawing/2010/main" val="0"/>
                        </a:ext>
                      </a:extLst>
                    </a:blip>
                    <a:srcRect t="32014" b="9034"/>
                    <a:stretch>
                      <a:fillRect/>
                    </a:stretch>
                  </pic:blipFill>
                  <pic:spPr bwMode="auto">
                    <a:xfrm>
                      <a:off x="0" y="0"/>
                      <a:ext cx="4447173"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23DE" w:rsidRDefault="004B23DE" w:rsidP="00BB4724">
      <w:pPr>
        <w:tabs>
          <w:tab w:val="left" w:pos="1437"/>
        </w:tabs>
        <w:spacing w:line="278" w:lineRule="auto"/>
        <w:rPr>
          <w:rFonts w:ascii="Aptos" w:eastAsia="Times New Roman" w:hAnsi="Aptos" w:cs="Arial"/>
          <w:kern w:val="2"/>
          <w:sz w:val="28"/>
          <w:szCs w:val="28"/>
          <w:rtl/>
          <w14:ligatures w14:val="standardContextual"/>
        </w:rPr>
      </w:pPr>
    </w:p>
    <w:p w:rsidR="004B23DE" w:rsidRDefault="004B23DE" w:rsidP="00BB4724">
      <w:pPr>
        <w:tabs>
          <w:tab w:val="left" w:pos="1437"/>
        </w:tabs>
        <w:spacing w:line="278" w:lineRule="auto"/>
        <w:rPr>
          <w:rFonts w:ascii="Aptos" w:eastAsia="Times New Roman" w:hAnsi="Aptos" w:cs="Arial"/>
          <w:kern w:val="2"/>
          <w:sz w:val="28"/>
          <w:szCs w:val="28"/>
          <w:rtl/>
          <w14:ligatures w14:val="standardContextual"/>
        </w:rPr>
      </w:pPr>
    </w:p>
    <w:p w:rsidR="004B23DE" w:rsidRDefault="004B23DE" w:rsidP="00BB4724">
      <w:pPr>
        <w:tabs>
          <w:tab w:val="left" w:pos="1437"/>
        </w:tabs>
        <w:spacing w:line="278" w:lineRule="auto"/>
        <w:rPr>
          <w:rFonts w:ascii="Aptos" w:eastAsia="Times New Roman" w:hAnsi="Aptos" w:cs="Arial"/>
          <w:kern w:val="2"/>
          <w:sz w:val="28"/>
          <w:szCs w:val="28"/>
          <w:rtl/>
          <w14:ligatures w14:val="standardContextual"/>
        </w:rPr>
      </w:pPr>
    </w:p>
    <w:p w:rsidR="004B23DE" w:rsidRDefault="004B23DE" w:rsidP="00BB4724">
      <w:pPr>
        <w:tabs>
          <w:tab w:val="left" w:pos="1437"/>
        </w:tabs>
        <w:spacing w:line="278" w:lineRule="auto"/>
        <w:rPr>
          <w:rFonts w:ascii="Aptos" w:eastAsia="Times New Roman" w:hAnsi="Aptos" w:cs="Arial"/>
          <w:kern w:val="2"/>
          <w:sz w:val="28"/>
          <w:szCs w:val="28"/>
          <w:rtl/>
          <w14:ligatures w14:val="standardContextual"/>
        </w:rPr>
      </w:pPr>
    </w:p>
    <w:p w:rsidR="004B23DE" w:rsidRDefault="004B23DE" w:rsidP="00BB4724">
      <w:pPr>
        <w:tabs>
          <w:tab w:val="left" w:pos="1437"/>
        </w:tabs>
        <w:spacing w:line="278" w:lineRule="auto"/>
        <w:rPr>
          <w:rFonts w:ascii="Aptos" w:eastAsia="Times New Roman" w:hAnsi="Aptos" w:cs="Arial"/>
          <w:kern w:val="2"/>
          <w:sz w:val="28"/>
          <w:szCs w:val="28"/>
          <w:rtl/>
          <w14:ligatures w14:val="standardContextual"/>
        </w:rPr>
      </w:pPr>
    </w:p>
    <w:p w:rsidR="004B23DE" w:rsidRDefault="004B23DE" w:rsidP="00BB4724">
      <w:pPr>
        <w:tabs>
          <w:tab w:val="left" w:pos="1437"/>
        </w:tabs>
        <w:spacing w:line="278" w:lineRule="auto"/>
        <w:rPr>
          <w:rFonts w:ascii="Aptos" w:eastAsia="Times New Roman" w:hAnsi="Aptos" w:cs="Arial"/>
          <w:kern w:val="2"/>
          <w:sz w:val="28"/>
          <w:szCs w:val="28"/>
          <w:rtl/>
          <w14:ligatures w14:val="standardContextual"/>
        </w:rPr>
      </w:pPr>
    </w:p>
    <w:p w:rsidR="004B23DE" w:rsidRDefault="004B23DE" w:rsidP="00BB4724">
      <w:pPr>
        <w:tabs>
          <w:tab w:val="left" w:pos="1437"/>
        </w:tabs>
        <w:spacing w:line="278" w:lineRule="auto"/>
        <w:rPr>
          <w:rFonts w:ascii="Aptos" w:eastAsia="Times New Roman" w:hAnsi="Aptos" w:cs="Arial"/>
          <w:kern w:val="2"/>
          <w:sz w:val="28"/>
          <w:szCs w:val="28"/>
          <w:rtl/>
          <w14:ligatures w14:val="standardContextual"/>
        </w:rPr>
      </w:pPr>
    </w:p>
    <w:p w:rsidR="004B23DE" w:rsidRPr="00BB4724" w:rsidRDefault="004B23DE" w:rsidP="00BB4724">
      <w:pPr>
        <w:tabs>
          <w:tab w:val="left" w:pos="1437"/>
        </w:tabs>
        <w:spacing w:line="278" w:lineRule="auto"/>
        <w:rPr>
          <w:rFonts w:ascii="Aptos" w:eastAsia="Times New Roman" w:hAnsi="Aptos" w:cs="Arial"/>
          <w:kern w:val="2"/>
          <w:sz w:val="28"/>
          <w:szCs w:val="28"/>
          <w:vertAlign w:val="superscript"/>
          <w14:ligatures w14:val="standardContextual"/>
        </w:rPr>
        <w:sectPr w:rsidR="004B23DE" w:rsidRPr="00BB4724" w:rsidSect="008179FD">
          <w:footerReference w:type="default" r:id="rId22"/>
          <w:pgSz w:w="11906" w:h="16838"/>
          <w:pgMar w:top="1440" w:right="1800" w:bottom="1440" w:left="1800" w:header="708" w:footer="708" w:gutter="0"/>
          <w:pgNumType w:start="1"/>
          <w:cols w:space="708"/>
          <w:bidi/>
          <w:rtlGutter/>
          <w:docGrid w:linePitch="360"/>
        </w:sectPr>
      </w:pPr>
    </w:p>
    <w:p w:rsidR="00002D57" w:rsidRPr="000F222D" w:rsidRDefault="00BB54E3" w:rsidP="000F222D">
      <w:pPr>
        <w:spacing w:line="278" w:lineRule="auto"/>
        <w:ind w:left="-1050"/>
        <w:jc w:val="center"/>
        <w:rPr>
          <w:rFonts w:ascii="Aptos" w:eastAsia="Times New Roman" w:hAnsi="Aptos" w:cs="Arial"/>
          <w:b/>
          <w:bCs/>
          <w:kern w:val="2"/>
          <w:sz w:val="30"/>
          <w:szCs w:val="36"/>
          <w:rtl/>
          <w:lang w:bidi="ar-IQ"/>
          <w14:ligatures w14:val="standardContextual"/>
        </w:rPr>
      </w:pPr>
      <w:r w:rsidRPr="000F222D">
        <w:rPr>
          <w:rFonts w:ascii="Aptos" w:hAnsi="Aptos" w:hint="cs"/>
          <w:b/>
          <w:bCs/>
          <w:kern w:val="2"/>
          <w:sz w:val="30"/>
          <w:szCs w:val="36"/>
          <w:rtl/>
          <w14:ligatures w14:val="standardContextual"/>
        </w:rPr>
        <w:lastRenderedPageBreak/>
        <w:t>المبحث الثالث</w:t>
      </w:r>
    </w:p>
    <w:p w:rsidR="00613DE7" w:rsidRPr="00E61F20" w:rsidRDefault="00BB54E3" w:rsidP="000F222D">
      <w:pPr>
        <w:spacing w:line="360" w:lineRule="auto"/>
        <w:ind w:left="-1050"/>
        <w:rPr>
          <w:rFonts w:ascii="Aptos" w:eastAsia="Times New Roman" w:hAnsi="Aptos" w:cs="Arial"/>
          <w:b/>
          <w:bCs/>
          <w:kern w:val="2"/>
          <w:sz w:val="26"/>
          <w:szCs w:val="28"/>
          <w:rtl/>
          <w14:ligatures w14:val="standardContextual"/>
        </w:rPr>
      </w:pPr>
      <w:r w:rsidRPr="00E61F20">
        <w:rPr>
          <w:rFonts w:ascii="Aptos" w:hAnsi="Aptos" w:hint="cs"/>
          <w:b/>
          <w:bCs/>
          <w:kern w:val="2"/>
          <w:sz w:val="26"/>
          <w:szCs w:val="28"/>
          <w:rtl/>
          <w14:ligatures w14:val="standardContextual"/>
        </w:rPr>
        <w:t xml:space="preserve">● </w:t>
      </w:r>
      <w:r w:rsidR="00002D57" w:rsidRPr="00E61F20">
        <w:rPr>
          <w:rFonts w:ascii="Aptos" w:hAnsi="Aptos" w:hint="cs"/>
          <w:b/>
          <w:bCs/>
          <w:kern w:val="2"/>
          <w:sz w:val="26"/>
          <w:szCs w:val="28"/>
          <w:rtl/>
          <w14:ligatures w14:val="standardContextual"/>
        </w:rPr>
        <w:t>أولا</w:t>
      </w:r>
      <w:r w:rsidRPr="00E61F20">
        <w:rPr>
          <w:rFonts w:ascii="Aptos" w:hAnsi="Aptos" w:hint="cs"/>
          <w:b/>
          <w:bCs/>
          <w:kern w:val="2"/>
          <w:sz w:val="26"/>
          <w:szCs w:val="28"/>
          <w:rtl/>
          <w14:ligatures w14:val="standardContextual"/>
        </w:rPr>
        <w:t xml:space="preserve">.  مركز الدفاع المدني قطاع الثورة </w:t>
      </w:r>
    </w:p>
    <w:p w:rsidR="000F222D" w:rsidRDefault="00BB54E3" w:rsidP="000F222D">
      <w:pPr>
        <w:spacing w:line="360" w:lineRule="auto"/>
        <w:ind w:left="-1050"/>
        <w:jc w:val="both"/>
        <w:rPr>
          <w:rFonts w:ascii="Aptos" w:eastAsia="Times New Roman" w:hAnsi="Aptos" w:cs="Arial"/>
          <w:b/>
          <w:bCs/>
          <w:kern w:val="2"/>
          <w:sz w:val="24"/>
          <w:szCs w:val="24"/>
          <w:rtl/>
          <w14:ligatures w14:val="standardContextual"/>
        </w:rPr>
      </w:pPr>
      <w:r>
        <w:rPr>
          <w:rFonts w:ascii="Aptos" w:hAnsi="Aptos" w:hint="cs"/>
          <w:kern w:val="2"/>
          <w:sz w:val="26"/>
          <w:szCs w:val="28"/>
          <w:rtl/>
          <w14:ligatures w14:val="standardContextual"/>
        </w:rPr>
        <w:t>•نبذة مختصرة</w:t>
      </w:r>
      <w:r w:rsidR="00613DE7" w:rsidRPr="000F222D">
        <w:rPr>
          <w:rFonts w:ascii="Aptos" w:hAnsi="Aptos" w:hint="cs"/>
          <w:kern w:val="2"/>
          <w:sz w:val="26"/>
          <w:szCs w:val="28"/>
          <w:rtl/>
          <w14:ligatures w14:val="standardContextual"/>
        </w:rPr>
        <w:t xml:space="preserve"> عن تشكيل المركز شكل مركز دفاع مدني عام ٢٠٠٨ نظراً للتوسع العمراني الحاصل في</w:t>
      </w:r>
      <w:r w:rsidRPr="000F222D">
        <w:rPr>
          <w:rFonts w:ascii="Aptos" w:hAnsi="Aptos" w:hint="cs"/>
          <w:kern w:val="2"/>
          <w:sz w:val="26"/>
          <w:szCs w:val="28"/>
          <w:rtl/>
          <w14:ligatures w14:val="standardContextual"/>
        </w:rPr>
        <w:t xml:space="preserve"> الاونه الأخيرة ولكثرة المشاريع الحيوية في المحافظة والبناء العمودي فأصبحت هناك حاجة ملحة لتشكيل مركز دفاع المدني يكون ساندا الى كافة المراكز ومختصص في العمليات الإنقاذ بوجه خاص ويحتوي على عناصر كفوةء ومدربة احسن تدريب ومقسمة الى فرق الإطفاء وفرق الإنقاذ خ</w:t>
      </w:r>
      <w:r w:rsidRPr="000F222D">
        <w:rPr>
          <w:rFonts w:ascii="Aptos" w:hAnsi="Aptos" w:hint="cs"/>
          <w:kern w:val="2"/>
          <w:sz w:val="26"/>
          <w:szCs w:val="28"/>
          <w:rtl/>
          <w14:ligatures w14:val="standardContextual"/>
        </w:rPr>
        <w:t>فيف وثقيل. لمواجهة الحوادث الحريق ومجهزة بالآيات المختصة لهذا الغرض .وبالفعل تم تشكيل هذا المركز بموجب الامر الإداري الصادر من المقر الرئيسي العام في المحافظة ميسان ويرتبط بالسيد المدير العام الدفاع المدني في المحافظة</w:t>
      </w:r>
      <w:r>
        <w:rPr>
          <w:rFonts w:ascii="Aptos" w:hAnsi="Aptos" w:hint="cs"/>
          <w:b/>
          <w:bCs/>
          <w:kern w:val="2"/>
          <w:sz w:val="24"/>
          <w:szCs w:val="24"/>
          <w:rtl/>
          <w14:ligatures w14:val="standardContextual"/>
        </w:rPr>
        <w:t xml:space="preserve">. </w:t>
      </w:r>
    </w:p>
    <w:p w:rsidR="00167BD0" w:rsidRPr="000F222D" w:rsidRDefault="00167BD0" w:rsidP="001C321A">
      <w:pPr>
        <w:spacing w:line="278" w:lineRule="auto"/>
        <w:rPr>
          <w:rFonts w:ascii="Aptos" w:eastAsia="Times New Roman" w:hAnsi="Aptos" w:cs="Arial"/>
          <w:kern w:val="2"/>
          <w:sz w:val="26"/>
          <w:szCs w:val="28"/>
          <w:rtl/>
          <w14:ligatures w14:val="standardContextual"/>
        </w:rPr>
      </w:pPr>
    </w:p>
    <w:p w:rsidR="008633B5" w:rsidRDefault="00BB54E3" w:rsidP="008633B5">
      <w:pPr>
        <w:spacing w:line="278" w:lineRule="auto"/>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صورة (1) مركز الدفاع المدني قطاع </w:t>
      </w:r>
      <w:r>
        <w:rPr>
          <w:rFonts w:ascii="Aptos" w:hAnsi="Aptos" w:hint="cs"/>
          <w:b/>
          <w:bCs/>
          <w:kern w:val="2"/>
          <w:sz w:val="24"/>
          <w:szCs w:val="24"/>
          <w:rtl/>
          <w14:ligatures w14:val="standardContextual"/>
        </w:rPr>
        <w:t>الثورة</w:t>
      </w:r>
    </w:p>
    <w:p w:rsidR="00613DE7" w:rsidRDefault="00BB54E3" w:rsidP="00072368">
      <w:pPr>
        <w:spacing w:line="278" w:lineRule="auto"/>
        <w:jc w:val="center"/>
        <w:rPr>
          <w:rFonts w:ascii="Aptos" w:eastAsia="Times New Roman" w:hAnsi="Aptos" w:cs="Arial"/>
          <w:b/>
          <w:bCs/>
          <w:kern w:val="2"/>
          <w:sz w:val="24"/>
          <w:szCs w:val="24"/>
          <w:rtl/>
          <w:lang w:bidi="ar-IQ"/>
          <w14:ligatures w14:val="standardContextual"/>
        </w:rPr>
      </w:pPr>
      <w:r>
        <w:rPr>
          <w:rFonts w:hint="cs"/>
          <w:b/>
          <w:bCs/>
          <w:noProof/>
          <w:rtl/>
        </w:rPr>
        <w:drawing>
          <wp:inline distT="0" distB="0" distL="0" distR="0">
            <wp:extent cx="2438832" cy="4335910"/>
            <wp:effectExtent l="3810" t="0" r="3810" b="3810"/>
            <wp:docPr id="17005678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7893" name="photo_2024-05-01_11-16-55.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443153" cy="4343591"/>
                    </a:xfrm>
                    <a:prstGeom prst="rect">
                      <a:avLst/>
                    </a:prstGeom>
                  </pic:spPr>
                </pic:pic>
              </a:graphicData>
            </a:graphic>
          </wp:inline>
        </w:drawing>
      </w:r>
    </w:p>
    <w:p w:rsidR="00002D57" w:rsidRPr="00002D57" w:rsidRDefault="00BB54E3" w:rsidP="001C321A">
      <w:pPr>
        <w:spacing w:line="278" w:lineRule="auto"/>
        <w:rPr>
          <w:rFonts w:ascii="Aptos" w:eastAsia="Times New Roman" w:hAnsi="Aptos" w:cs="Arial"/>
          <w:b/>
          <w:bCs/>
          <w:kern w:val="2"/>
          <w:sz w:val="20"/>
          <w:szCs w:val="20"/>
          <w:rtl/>
          <w:lang w:bidi="ar-IQ"/>
          <w14:ligatures w14:val="standardContextual"/>
        </w:rPr>
      </w:pPr>
      <w:r w:rsidRPr="00002D57">
        <w:rPr>
          <w:rFonts w:ascii="Aptos" w:hAnsi="Aptos" w:cs="Arial" w:hint="eastAsia"/>
          <w:b/>
          <w:bCs/>
          <w:kern w:val="2"/>
          <w:sz w:val="20"/>
          <w:szCs w:val="20"/>
          <w:rtl/>
          <w:lang w:bidi="ar-IQ"/>
          <w14:ligatures w14:val="standardContextual"/>
        </w:rPr>
        <w:t>المصدر</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بالاعتماد</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الباحث</w:t>
      </w:r>
      <w:r>
        <w:rPr>
          <w:rFonts w:ascii="Aptos" w:hAnsi="Aptos" w:cs="Arial" w:hint="cs"/>
          <w:b/>
          <w:bCs/>
          <w:kern w:val="2"/>
          <w:sz w:val="20"/>
          <w:szCs w:val="20"/>
          <w:rtl/>
          <w:lang w:bidi="ar-IQ"/>
          <w14:ligatures w14:val="standardContextual"/>
        </w:rPr>
        <w:t>ين</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على</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مديرية</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الدفاع</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المدني</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في</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مدينة</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العمارة</w:t>
      </w:r>
      <w:r w:rsidRPr="00002D57">
        <w:rPr>
          <w:rFonts w:ascii="Aptos" w:hAnsi="Aptos" w:cs="Arial"/>
          <w:b/>
          <w:bCs/>
          <w:kern w:val="2"/>
          <w:sz w:val="20"/>
          <w:szCs w:val="20"/>
          <w:rtl/>
          <w:lang w:bidi="ar-IQ"/>
          <w14:ligatures w14:val="standardContextual"/>
        </w:rPr>
        <w:t xml:space="preserve"> </w:t>
      </w:r>
      <w:r w:rsidRPr="00002D57">
        <w:rPr>
          <w:rFonts w:ascii="Aptos" w:hAnsi="Aptos" w:cs="Arial" w:hint="eastAsia"/>
          <w:b/>
          <w:bCs/>
          <w:kern w:val="2"/>
          <w:sz w:val="20"/>
          <w:szCs w:val="20"/>
          <w:rtl/>
          <w:lang w:bidi="ar-IQ"/>
          <w14:ligatures w14:val="standardContextual"/>
        </w:rPr>
        <w:t>لسنة</w:t>
      </w:r>
      <w:r>
        <w:rPr>
          <w:rFonts w:ascii="Aptos" w:hAnsi="Aptos" w:cs="Arial" w:hint="cs"/>
          <w:b/>
          <w:bCs/>
          <w:kern w:val="2"/>
          <w:sz w:val="20"/>
          <w:szCs w:val="20"/>
          <w:rtl/>
          <w:lang w:bidi="ar-IQ"/>
          <w14:ligatures w14:val="standardContextual"/>
        </w:rPr>
        <w:t>2022</w:t>
      </w:r>
      <w:r w:rsidRPr="00002D57">
        <w:rPr>
          <w:rFonts w:ascii="Aptos" w:hAnsi="Aptos" w:cs="Arial"/>
          <w:b/>
          <w:bCs/>
          <w:kern w:val="2"/>
          <w:sz w:val="20"/>
          <w:szCs w:val="20"/>
          <w:rtl/>
          <w:lang w:bidi="ar-IQ"/>
          <w14:ligatures w14:val="standardContextual"/>
        </w:rPr>
        <w:t xml:space="preserve">.  </w:t>
      </w:r>
    </w:p>
    <w:p w:rsidR="00613DE7" w:rsidRPr="000F222D" w:rsidRDefault="00BB54E3" w:rsidP="00BB54E3">
      <w:pPr>
        <w:pStyle w:val="a6"/>
        <w:numPr>
          <w:ilvl w:val="0"/>
          <w:numId w:val="3"/>
        </w:numPr>
        <w:spacing w:line="360" w:lineRule="auto"/>
        <w:ind w:left="-809" w:right="-142"/>
        <w:jc w:val="both"/>
        <w:rPr>
          <w:rFonts w:ascii="Aptos" w:eastAsia="Times New Roman" w:hAnsi="Aptos" w:cs="Arial"/>
          <w:b/>
          <w:bCs/>
          <w:kern w:val="2"/>
          <w:sz w:val="28"/>
          <w:szCs w:val="28"/>
          <w14:ligatures w14:val="standardContextual"/>
        </w:rPr>
      </w:pPr>
      <w:r w:rsidRPr="000F222D">
        <w:rPr>
          <w:rFonts w:ascii="Aptos" w:hAnsi="Aptos" w:hint="cs"/>
          <w:b/>
          <w:bCs/>
          <w:kern w:val="2"/>
          <w:sz w:val="28"/>
          <w:szCs w:val="28"/>
          <w:rtl/>
          <w14:ligatures w14:val="standardContextual"/>
        </w:rPr>
        <w:t xml:space="preserve">الموقع الجغرافي </w:t>
      </w:r>
    </w:p>
    <w:p w:rsidR="000F222D" w:rsidRPr="000F222D" w:rsidRDefault="00BB54E3" w:rsidP="000F222D">
      <w:pPr>
        <w:spacing w:line="360" w:lineRule="auto"/>
        <w:ind w:left="-809"/>
        <w:jc w:val="both"/>
        <w:rPr>
          <w:rFonts w:ascii="Aptos" w:eastAsia="Times New Roman" w:hAnsi="Aptos" w:cs="Arial"/>
          <w:kern w:val="2"/>
          <w:sz w:val="28"/>
          <w:szCs w:val="28"/>
          <w:rtl/>
          <w14:ligatures w14:val="standardContextual"/>
        </w:rPr>
      </w:pPr>
      <w:r w:rsidRPr="000F222D">
        <w:rPr>
          <w:rFonts w:ascii="Aptos" w:hAnsi="Aptos" w:hint="cs"/>
          <w:kern w:val="2"/>
          <w:sz w:val="28"/>
          <w:szCs w:val="28"/>
          <w:rtl/>
          <w14:ligatures w14:val="standardContextual"/>
        </w:rPr>
        <w:t>يقع مركز دفاع مدني الثورة  في منطقة الدراسة من جهة القطاع غرباً من مدينة العمارة حيث يعمل هذا</w:t>
      </w:r>
      <w:r w:rsidRPr="000F222D">
        <w:rPr>
          <w:rFonts w:ascii="Aptos" w:hAnsi="Aptos" w:hint="cs"/>
          <w:kern w:val="2"/>
          <w:sz w:val="28"/>
          <w:szCs w:val="28"/>
          <w:rtl/>
          <w14:ligatures w14:val="standardContextual"/>
        </w:rPr>
        <w:t xml:space="preserve"> المركز بمساحة تشغل (١٢٠٠)كم٢ من مجموع مساحة التغطية مدينة العمارة والبالغ عدد سكان هذا القاطع الغربي حوالي  (١٠٢٠٠)نسمة ويعمل في هذه المراكز عدد من الموظفين البالغ عددهم (١٢١)نفر حيث مقسمين حسب واجباتهم الخدمية واما العاملين في مجال الإطفاء بلغ عددهم في ه</w:t>
      </w:r>
      <w:r w:rsidRPr="000F222D">
        <w:rPr>
          <w:rFonts w:ascii="Aptos" w:hAnsi="Aptos" w:hint="cs"/>
          <w:kern w:val="2"/>
          <w:sz w:val="28"/>
          <w:szCs w:val="28"/>
          <w:rtl/>
          <w14:ligatures w14:val="standardContextual"/>
        </w:rPr>
        <w:t>ذا المركز (٨٧) نفر يعملون ضمن واجباتهم الأساسية داخل المركز وتكون هناك مفرزة تابعة إلى شعبة المعالجة المقذوفات الحربية وبالغ عددهم (٩) نفرات ويكون داخل المركز موظفين مدنيين (٢) .يقع مركز دفاع مدني قطاع الثورة الغربي. يحده من جهة الشمال نهر دجلة التي تبلغ م</w:t>
      </w:r>
      <w:r w:rsidRPr="000F222D">
        <w:rPr>
          <w:rFonts w:ascii="Aptos" w:hAnsi="Aptos" w:hint="cs"/>
          <w:kern w:val="2"/>
          <w:sz w:val="28"/>
          <w:szCs w:val="28"/>
          <w:rtl/>
          <w14:ligatures w14:val="standardContextual"/>
        </w:rPr>
        <w:t xml:space="preserve">ساحتها (٢)كم٢ واما من جهة الجنوبية تحدها منطقة الطبر والمجر الكبير والتي تبلغ مساحة (٣٠) كم٢ و من جهة الغرب </w:t>
      </w:r>
      <w:r w:rsidRPr="000F222D">
        <w:rPr>
          <w:rFonts w:ascii="Aptos" w:hAnsi="Aptos" w:hint="cs"/>
          <w:kern w:val="2"/>
          <w:sz w:val="28"/>
          <w:szCs w:val="28"/>
          <w:rtl/>
          <w14:ligatures w14:val="standardContextual"/>
        </w:rPr>
        <w:lastRenderedPageBreak/>
        <w:t>يحدها بتجاة البتيرة/ابو عربانة / الهواشم. بمساحة تبلغ (٥٠)كم٢ ومن جهة الشرق يحدها نهر دجلة من الاجانب الايمن بمساحة (١)كم٢ .</w:t>
      </w:r>
    </w:p>
    <w:p w:rsidR="00613DE7" w:rsidRPr="000F222D" w:rsidRDefault="00BB54E3" w:rsidP="00BB54E3">
      <w:pPr>
        <w:pStyle w:val="a6"/>
        <w:numPr>
          <w:ilvl w:val="0"/>
          <w:numId w:val="3"/>
        </w:numPr>
        <w:spacing w:line="360" w:lineRule="auto"/>
        <w:ind w:left="-809" w:right="-142"/>
        <w:jc w:val="both"/>
        <w:rPr>
          <w:rFonts w:ascii="Aptos" w:eastAsia="Times New Roman" w:hAnsi="Aptos" w:cs="Arial"/>
          <w:b/>
          <w:bCs/>
          <w:kern w:val="2"/>
          <w:sz w:val="28"/>
          <w:szCs w:val="28"/>
          <w14:ligatures w14:val="standardContextual"/>
        </w:rPr>
      </w:pPr>
      <w:r w:rsidRPr="000F222D">
        <w:rPr>
          <w:rFonts w:ascii="Aptos" w:hAnsi="Aptos" w:hint="cs"/>
          <w:b/>
          <w:bCs/>
          <w:kern w:val="2"/>
          <w:sz w:val="28"/>
          <w:szCs w:val="28"/>
          <w:rtl/>
          <w14:ligatures w14:val="standardContextual"/>
        </w:rPr>
        <w:t xml:space="preserve">المساحة </w:t>
      </w:r>
    </w:p>
    <w:p w:rsidR="000F222D" w:rsidRPr="000F222D" w:rsidRDefault="00BB54E3" w:rsidP="000F222D">
      <w:pPr>
        <w:spacing w:line="360" w:lineRule="auto"/>
        <w:ind w:left="-809" w:right="-142"/>
        <w:jc w:val="both"/>
        <w:rPr>
          <w:rFonts w:ascii="Aptos" w:eastAsia="Times New Roman" w:hAnsi="Aptos" w:cs="Arial"/>
          <w:kern w:val="2"/>
          <w:sz w:val="28"/>
          <w:szCs w:val="28"/>
          <w:rtl/>
          <w14:ligatures w14:val="standardContextual"/>
        </w:rPr>
      </w:pPr>
      <w:r w:rsidRPr="000F222D">
        <w:rPr>
          <w:rFonts w:ascii="Aptos" w:hAnsi="Aptos" w:hint="cs"/>
          <w:kern w:val="2"/>
          <w:sz w:val="28"/>
          <w:szCs w:val="28"/>
          <w:rtl/>
          <w14:ligatures w14:val="standardContextual"/>
        </w:rPr>
        <w:t xml:space="preserve">تعد المساحة </w:t>
      </w:r>
      <w:r w:rsidRPr="000F222D">
        <w:rPr>
          <w:rFonts w:ascii="Aptos" w:hAnsi="Aptos" w:hint="cs"/>
          <w:kern w:val="2"/>
          <w:sz w:val="28"/>
          <w:szCs w:val="28"/>
          <w:rtl/>
          <w14:ligatures w14:val="standardContextual"/>
        </w:rPr>
        <w:t>المخدومة لهذا المركز التي يشغلها با لنسبة الكثافة السكانية من حيث مجموع مساحة المحافظة التي تبلغ مساحتها (٣٧٢٣،٨ كم٢)</w:t>
      </w:r>
      <w:r w:rsidRPr="000F222D">
        <w:rPr>
          <w:rFonts w:ascii="Aptos" w:hAnsi="Aptos" w:hint="cs"/>
          <w:kern w:val="2"/>
          <w:sz w:val="28"/>
          <w:szCs w:val="28"/>
          <w14:ligatures w14:val="standardContextual"/>
        </w:rPr>
        <w:t xml:space="preserve">  .</w:t>
      </w:r>
      <w:r w:rsidRPr="000F222D">
        <w:rPr>
          <w:rFonts w:ascii="Aptos" w:hAnsi="Aptos" w:hint="cs"/>
          <w:kern w:val="2"/>
          <w:sz w:val="28"/>
          <w:szCs w:val="28"/>
          <w:rtl/>
          <w14:ligatures w14:val="standardContextual"/>
        </w:rPr>
        <w:t>اما حدود مساحة القطاع الغربي تبلغ حوالي(١٢٥٨،٥)كم٢ فقد احتل المرتبة الثانية أذ سجل (١٩٠.٧شخص /هكتار) بسبب المساحة الكبيرة التي استحوذ عل</w:t>
      </w:r>
      <w:r w:rsidRPr="000F222D">
        <w:rPr>
          <w:rFonts w:ascii="Aptos" w:hAnsi="Aptos" w:hint="cs"/>
          <w:kern w:val="2"/>
          <w:sz w:val="28"/>
          <w:szCs w:val="28"/>
          <w:rtl/>
          <w14:ligatures w14:val="standardContextual"/>
        </w:rPr>
        <w:t xml:space="preserve">يها هذا القطاع اضافه الى عدد السكان الذي يعد الأكثر من بين القطاعات المدينة البالغ عددهم(٢٣٩٨٩١) نسمة. </w:t>
      </w:r>
    </w:p>
    <w:p w:rsidR="00B6654B" w:rsidRDefault="00BB54E3" w:rsidP="009D64B1">
      <w:pPr>
        <w:spacing w:line="278" w:lineRule="auto"/>
        <w:ind w:left="199"/>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جدول رقم (</w:t>
      </w:r>
      <w:r w:rsidR="009D64B1">
        <w:rPr>
          <w:rFonts w:ascii="Aptos" w:hAnsi="Aptos" w:hint="cs"/>
          <w:b/>
          <w:bCs/>
          <w:kern w:val="2"/>
          <w:sz w:val="24"/>
          <w:szCs w:val="24"/>
          <w:rtl/>
          <w14:ligatures w14:val="standardContextual"/>
        </w:rPr>
        <w:t>1</w:t>
      </w:r>
      <w:r>
        <w:rPr>
          <w:rFonts w:ascii="Aptos" w:hAnsi="Aptos" w:hint="cs"/>
          <w:b/>
          <w:bCs/>
          <w:kern w:val="2"/>
          <w:sz w:val="24"/>
          <w:szCs w:val="24"/>
          <w:rtl/>
          <w14:ligatures w14:val="standardContextual"/>
        </w:rPr>
        <w:t>) يوضح عدد السكان والمساحة لمركز دفاع مدني في مدينة العمارة مركز الثورة.</w:t>
      </w:r>
    </w:p>
    <w:tbl>
      <w:tblPr>
        <w:tblStyle w:val="TableGrid0"/>
        <w:bidiVisual/>
        <w:tblW w:w="0" w:type="auto"/>
        <w:tblLook w:val="04A0" w:firstRow="1" w:lastRow="0" w:firstColumn="1" w:lastColumn="0" w:noHBand="0" w:noVBand="1"/>
      </w:tblPr>
      <w:tblGrid>
        <w:gridCol w:w="2765"/>
        <w:gridCol w:w="2765"/>
        <w:gridCol w:w="2766"/>
      </w:tblGrid>
      <w:tr w:rsidR="00AA141C" w:rsidTr="001C321A">
        <w:tc>
          <w:tcPr>
            <w:tcW w:w="2765" w:type="dxa"/>
          </w:tcPr>
          <w:p w:rsidR="00613DE7" w:rsidRDefault="00BB54E3" w:rsidP="001C321A">
            <w:pPr>
              <w:rPr>
                <w:b/>
                <w:bCs/>
                <w:rtl/>
              </w:rPr>
            </w:pPr>
            <w:r>
              <w:rPr>
                <w:rFonts w:eastAsiaTheme="minorEastAsia" w:cstheme="minorBidi" w:hint="cs"/>
                <w:b/>
                <w:bCs/>
                <w:rtl/>
              </w:rPr>
              <w:t xml:space="preserve">القطاع الغربي </w:t>
            </w:r>
          </w:p>
        </w:tc>
        <w:tc>
          <w:tcPr>
            <w:tcW w:w="2765" w:type="dxa"/>
          </w:tcPr>
          <w:p w:rsidR="00613DE7" w:rsidRDefault="00BB54E3" w:rsidP="001C321A">
            <w:pPr>
              <w:rPr>
                <w:b/>
                <w:bCs/>
                <w:rtl/>
              </w:rPr>
            </w:pPr>
            <w:r>
              <w:rPr>
                <w:rFonts w:eastAsiaTheme="minorEastAsia" w:cstheme="minorBidi" w:hint="cs"/>
                <w:b/>
                <w:bCs/>
                <w:rtl/>
              </w:rPr>
              <w:t xml:space="preserve">عدد السكان </w:t>
            </w:r>
          </w:p>
        </w:tc>
        <w:tc>
          <w:tcPr>
            <w:tcW w:w="2766" w:type="dxa"/>
          </w:tcPr>
          <w:p w:rsidR="00613DE7" w:rsidRDefault="00BB54E3" w:rsidP="001C321A">
            <w:pPr>
              <w:rPr>
                <w:b/>
                <w:bCs/>
                <w:rtl/>
              </w:rPr>
            </w:pPr>
            <w:r>
              <w:rPr>
                <w:rFonts w:eastAsiaTheme="minorEastAsia" w:cstheme="minorBidi" w:hint="cs"/>
                <w:b/>
                <w:bCs/>
                <w:rtl/>
              </w:rPr>
              <w:t xml:space="preserve">المساحة /هكتار </w:t>
            </w:r>
          </w:p>
        </w:tc>
      </w:tr>
      <w:tr w:rsidR="00AA141C" w:rsidTr="001C321A">
        <w:tc>
          <w:tcPr>
            <w:tcW w:w="2765" w:type="dxa"/>
          </w:tcPr>
          <w:p w:rsidR="00613DE7" w:rsidRDefault="00BB54E3" w:rsidP="001C321A">
            <w:pPr>
              <w:rPr>
                <w:b/>
                <w:bCs/>
                <w:rtl/>
              </w:rPr>
            </w:pPr>
            <w:r>
              <w:rPr>
                <w:rFonts w:eastAsiaTheme="minorEastAsia" w:cstheme="minorBidi" w:hint="cs"/>
                <w:b/>
                <w:bCs/>
                <w:rtl/>
              </w:rPr>
              <w:t xml:space="preserve">مركز الدفاع المدني الثورة </w:t>
            </w:r>
          </w:p>
        </w:tc>
        <w:tc>
          <w:tcPr>
            <w:tcW w:w="2765" w:type="dxa"/>
          </w:tcPr>
          <w:p w:rsidR="00613DE7" w:rsidRDefault="00BB54E3" w:rsidP="001C321A">
            <w:pPr>
              <w:rPr>
                <w:b/>
                <w:bCs/>
                <w:rtl/>
              </w:rPr>
            </w:pPr>
            <w:r>
              <w:rPr>
                <w:rFonts w:eastAsiaTheme="minorEastAsia" w:cstheme="minorBidi" w:hint="cs"/>
                <w:b/>
                <w:bCs/>
                <w:rtl/>
              </w:rPr>
              <w:t>٢٣٩٨٩١</w:t>
            </w:r>
          </w:p>
        </w:tc>
        <w:tc>
          <w:tcPr>
            <w:tcW w:w="2766" w:type="dxa"/>
          </w:tcPr>
          <w:p w:rsidR="00613DE7" w:rsidRDefault="00BB54E3" w:rsidP="001C321A">
            <w:pPr>
              <w:rPr>
                <w:b/>
                <w:bCs/>
                <w:rtl/>
              </w:rPr>
            </w:pPr>
            <w:r>
              <w:rPr>
                <w:rFonts w:eastAsiaTheme="minorEastAsia" w:cstheme="minorBidi" w:hint="cs"/>
                <w:b/>
                <w:bCs/>
                <w:rtl/>
              </w:rPr>
              <w:t>١٢٥٨.٥</w:t>
            </w:r>
          </w:p>
        </w:tc>
      </w:tr>
    </w:tbl>
    <w:p w:rsidR="00613DE7" w:rsidRDefault="00BB54E3" w:rsidP="00D3643E">
      <w:pPr>
        <w:spacing w:line="278" w:lineRule="auto"/>
        <w:ind w:left="199"/>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المصدر. بالاعتماد على. وزارة التخطيط الجهاز المركزي للإحصاء. مديرية إحصاء ميسان. تقدير السكان ٢٠٢٠.</w:t>
      </w:r>
    </w:p>
    <w:p w:rsidR="00613DE7" w:rsidRDefault="00BB54E3" w:rsidP="00BB54E3">
      <w:pPr>
        <w:pStyle w:val="a6"/>
        <w:numPr>
          <w:ilvl w:val="0"/>
          <w:numId w:val="3"/>
        </w:numPr>
        <w:spacing w:line="278" w:lineRule="auto"/>
        <w:ind w:left="-809"/>
        <w:rPr>
          <w:rFonts w:ascii="Aptos" w:eastAsia="Times New Roman" w:hAnsi="Aptos" w:cs="Arial"/>
          <w:b/>
          <w:bCs/>
          <w:kern w:val="2"/>
          <w:sz w:val="24"/>
          <w:szCs w:val="24"/>
          <w14:ligatures w14:val="standardContextual"/>
        </w:rPr>
      </w:pPr>
      <w:r>
        <w:rPr>
          <w:rFonts w:ascii="Aptos" w:hAnsi="Aptos" w:hint="cs"/>
          <w:b/>
          <w:bCs/>
          <w:kern w:val="2"/>
          <w:sz w:val="24"/>
          <w:szCs w:val="24"/>
          <w:rtl/>
          <w14:ligatures w14:val="standardContextual"/>
        </w:rPr>
        <w:t xml:space="preserve">الكثافة السكانية </w:t>
      </w:r>
    </w:p>
    <w:p w:rsidR="00613DE7" w:rsidRPr="000F222D" w:rsidRDefault="00613DE7" w:rsidP="000F222D">
      <w:pPr>
        <w:pStyle w:val="a6"/>
        <w:spacing w:line="360" w:lineRule="auto"/>
        <w:ind w:left="-809"/>
        <w:jc w:val="both"/>
        <w:rPr>
          <w:rFonts w:ascii="Aptos" w:eastAsia="Times New Roman" w:hAnsi="Aptos" w:cs="Arial"/>
          <w:kern w:val="2"/>
          <w:sz w:val="26"/>
          <w:szCs w:val="28"/>
          <w:rtl/>
          <w14:ligatures w14:val="standardContextual"/>
        </w:rPr>
      </w:pPr>
    </w:p>
    <w:p w:rsidR="00613DE7" w:rsidRPr="000F222D" w:rsidRDefault="00BB54E3" w:rsidP="000F222D">
      <w:pPr>
        <w:pStyle w:val="a6"/>
        <w:spacing w:line="360" w:lineRule="auto"/>
        <w:ind w:left="-809"/>
        <w:jc w:val="both"/>
        <w:rPr>
          <w:rFonts w:ascii="Aptos" w:eastAsia="Times New Roman" w:hAnsi="Aptos" w:cs="Arial"/>
          <w:kern w:val="2"/>
          <w:sz w:val="26"/>
          <w:szCs w:val="28"/>
          <w14:ligatures w14:val="standardContextual"/>
        </w:rPr>
      </w:pPr>
      <w:r w:rsidRPr="000F222D">
        <w:rPr>
          <w:rFonts w:ascii="Aptos" w:hAnsi="Aptos" w:hint="cs"/>
          <w:kern w:val="2"/>
          <w:sz w:val="26"/>
          <w:szCs w:val="28"/>
          <w:rtl/>
          <w14:ligatures w14:val="standardContextual"/>
        </w:rPr>
        <w:t xml:space="preserve">تعد مقياسا </w:t>
      </w:r>
      <w:r w:rsidRPr="000F222D">
        <w:rPr>
          <w:rFonts w:ascii="Arial" w:hAnsi="Arial" w:cs="Arial"/>
          <w:kern w:val="2"/>
          <w:sz w:val="28"/>
          <w:szCs w:val="28"/>
          <w:rtl/>
          <w14:ligatures w14:val="standardContextual"/>
        </w:rPr>
        <w:t>ً</w:t>
      </w:r>
      <w:r w:rsidRPr="000F222D">
        <w:rPr>
          <w:rFonts w:ascii="Aptos" w:hAnsi="Aptos" w:hint="cs"/>
          <w:kern w:val="2"/>
          <w:sz w:val="26"/>
          <w:szCs w:val="28"/>
          <w14:ligatures w14:val="standardContextual"/>
        </w:rPr>
        <w:t xml:space="preserve"> </w:t>
      </w:r>
      <w:r w:rsidRPr="000F222D">
        <w:rPr>
          <w:rFonts w:ascii="Aptos" w:hAnsi="Aptos" w:hint="cs"/>
          <w:kern w:val="2"/>
          <w:sz w:val="26"/>
          <w:szCs w:val="28"/>
          <w:rtl/>
          <w14:ligatures w14:val="standardContextual"/>
        </w:rPr>
        <w:t xml:space="preserve">لاستجابة الأنسان للبيئة فيها ومقدار التفاعل بينهما ومن خلال تقسيم عدد السكان على </w:t>
      </w:r>
      <w:r w:rsidRPr="000F222D">
        <w:rPr>
          <w:rFonts w:ascii="Aptos" w:hAnsi="Aptos" w:hint="cs"/>
          <w:kern w:val="2"/>
          <w:sz w:val="26"/>
          <w:szCs w:val="28"/>
          <w:rtl/>
          <w14:ligatures w14:val="standardContextual"/>
        </w:rPr>
        <w:t>المساحة التي يعيشون عليها .(¹)</w:t>
      </w:r>
    </w:p>
    <w:p w:rsidR="000F222D" w:rsidRPr="000F222D" w:rsidRDefault="00BB54E3" w:rsidP="000F222D">
      <w:pPr>
        <w:pStyle w:val="a6"/>
        <w:spacing w:line="360" w:lineRule="auto"/>
        <w:ind w:left="-809"/>
        <w:jc w:val="both"/>
        <w:rPr>
          <w:rFonts w:ascii="Aptos" w:eastAsia="Times New Roman" w:hAnsi="Aptos" w:cs="Arial"/>
          <w:kern w:val="2"/>
          <w:sz w:val="26"/>
          <w:szCs w:val="28"/>
          <w:rtl/>
          <w14:ligatures w14:val="standardContextual"/>
        </w:rPr>
      </w:pPr>
      <w:r w:rsidRPr="000F222D">
        <w:rPr>
          <w:rFonts w:ascii="Aptos" w:hAnsi="Aptos" w:hint="cs"/>
          <w:kern w:val="2"/>
          <w:sz w:val="26"/>
          <w:szCs w:val="28"/>
          <w:rtl/>
          <w14:ligatures w14:val="standardContextual"/>
        </w:rPr>
        <w:t>ففي مدينة العمارة تتباين الكثافة السكانية بين القطاعات وهذا التباين ما هو إلا نتيجة للتباين في خصائص المنطقة الطبيعية والبشرية كما أن الكثافة تعطي مؤشرات واضحة للتباين توزيع السكان واعدادهم وكثافتهم ومعرفة التغيرات الحاصلة في</w:t>
      </w:r>
      <w:r w:rsidRPr="000F222D">
        <w:rPr>
          <w:rFonts w:ascii="Aptos" w:hAnsi="Aptos" w:hint="cs"/>
          <w:kern w:val="2"/>
          <w:sz w:val="26"/>
          <w:szCs w:val="28"/>
          <w:rtl/>
          <w14:ligatures w14:val="standardContextual"/>
        </w:rPr>
        <w:t xml:space="preserve"> التوزيع. لذا فقد اختلفت الكثافة السكانية في منطقة الدراسة ويتضح من خلال الجدول رقم (1)</w:t>
      </w:r>
    </w:p>
    <w:p w:rsidR="00613DE7" w:rsidRDefault="00613DE7" w:rsidP="000F222D">
      <w:pPr>
        <w:pStyle w:val="a6"/>
        <w:spacing w:line="278" w:lineRule="auto"/>
        <w:ind w:left="-809"/>
        <w:rPr>
          <w:rFonts w:ascii="Aptos" w:eastAsia="Times New Roman" w:hAnsi="Aptos" w:cs="Arial"/>
          <w:b/>
          <w:bCs/>
          <w:kern w:val="2"/>
          <w:sz w:val="24"/>
          <w:szCs w:val="24"/>
          <w:rtl/>
          <w14:ligatures w14:val="standardContextual"/>
        </w:rPr>
      </w:pPr>
    </w:p>
    <w:p w:rsidR="00507645" w:rsidRDefault="00BB54E3" w:rsidP="008342C7">
      <w:pPr>
        <w:pStyle w:val="a6"/>
        <w:spacing w:line="278" w:lineRule="auto"/>
        <w:ind w:left="-809"/>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جدول رقم ( 2) يوضح الجدول التوزيع النسبي الكثافة السكانية بحسب مدينة العمارة قطاع الغربي</w:t>
      </w:r>
    </w:p>
    <w:p w:rsidR="00613DE7" w:rsidRDefault="00613DE7" w:rsidP="000F222D">
      <w:pPr>
        <w:pStyle w:val="a6"/>
        <w:spacing w:line="278" w:lineRule="auto"/>
        <w:ind w:left="-809"/>
        <w:rPr>
          <w:rFonts w:ascii="Aptos" w:eastAsia="Times New Roman" w:hAnsi="Aptos" w:cs="Arial"/>
          <w:b/>
          <w:bCs/>
          <w:kern w:val="2"/>
          <w:sz w:val="24"/>
          <w:szCs w:val="24"/>
          <w:rtl/>
          <w14:ligatures w14:val="standardContextual"/>
        </w:rPr>
      </w:pPr>
    </w:p>
    <w:p w:rsidR="00613DE7" w:rsidRDefault="00613DE7" w:rsidP="000F222D">
      <w:pPr>
        <w:pStyle w:val="a6"/>
        <w:spacing w:line="278" w:lineRule="auto"/>
        <w:ind w:left="-809"/>
        <w:rPr>
          <w:rFonts w:ascii="Aptos" w:eastAsia="Times New Roman" w:hAnsi="Aptos" w:cs="Arial"/>
          <w:b/>
          <w:bCs/>
          <w:kern w:val="2"/>
          <w:sz w:val="24"/>
          <w:szCs w:val="24"/>
          <w:rtl/>
          <w14:ligatures w14:val="standardContextual"/>
        </w:rPr>
      </w:pPr>
    </w:p>
    <w:tbl>
      <w:tblPr>
        <w:tblStyle w:val="TableGrid0"/>
        <w:tblpPr w:leftFromText="180" w:rightFromText="180" w:vertAnchor="page" w:horzAnchor="page" w:tblpX="2540" w:tblpY="10471"/>
        <w:bidiVisual/>
        <w:tblW w:w="0" w:type="auto"/>
        <w:tblLook w:val="04A0" w:firstRow="1" w:lastRow="0" w:firstColumn="1" w:lastColumn="0" w:noHBand="0" w:noVBand="1"/>
      </w:tblPr>
      <w:tblGrid>
        <w:gridCol w:w="2765"/>
        <w:gridCol w:w="2765"/>
      </w:tblGrid>
      <w:tr w:rsidR="00AA141C" w:rsidTr="008342C7">
        <w:tc>
          <w:tcPr>
            <w:tcW w:w="2765" w:type="dxa"/>
          </w:tcPr>
          <w:p w:rsidR="003E1644" w:rsidRDefault="00BB54E3" w:rsidP="008342C7">
            <w:pPr>
              <w:pStyle w:val="a6"/>
              <w:ind w:left="0"/>
              <w:rPr>
                <w:b/>
                <w:bCs/>
                <w:rtl/>
              </w:rPr>
            </w:pPr>
            <w:r>
              <w:rPr>
                <w:rFonts w:eastAsiaTheme="minorEastAsia" w:cstheme="minorBidi" w:hint="cs"/>
                <w:b/>
                <w:bCs/>
                <w:rtl/>
              </w:rPr>
              <w:t xml:space="preserve">لسنة </w:t>
            </w:r>
          </w:p>
        </w:tc>
        <w:tc>
          <w:tcPr>
            <w:tcW w:w="2765" w:type="dxa"/>
          </w:tcPr>
          <w:p w:rsidR="003E1644" w:rsidRDefault="00BB54E3" w:rsidP="008342C7">
            <w:pPr>
              <w:pStyle w:val="a6"/>
              <w:ind w:left="0"/>
              <w:rPr>
                <w:b/>
                <w:bCs/>
                <w:rtl/>
              </w:rPr>
            </w:pPr>
            <w:r>
              <w:rPr>
                <w:rFonts w:eastAsiaTheme="minorEastAsia" w:cstheme="minorBidi" w:hint="cs"/>
                <w:b/>
                <w:bCs/>
                <w:rtl/>
              </w:rPr>
              <w:t xml:space="preserve">الكثافة السكانية </w:t>
            </w:r>
          </w:p>
        </w:tc>
      </w:tr>
      <w:tr w:rsidR="00AA141C" w:rsidTr="008342C7">
        <w:tc>
          <w:tcPr>
            <w:tcW w:w="2765" w:type="dxa"/>
          </w:tcPr>
          <w:p w:rsidR="003E1644" w:rsidRDefault="00BB54E3" w:rsidP="008342C7">
            <w:pPr>
              <w:pStyle w:val="a6"/>
              <w:ind w:left="0"/>
              <w:rPr>
                <w:b/>
                <w:bCs/>
                <w:rtl/>
              </w:rPr>
            </w:pPr>
            <w:r>
              <w:rPr>
                <w:rFonts w:eastAsiaTheme="minorEastAsia" w:cstheme="minorBidi" w:hint="cs"/>
                <w:b/>
                <w:bCs/>
                <w:rtl/>
              </w:rPr>
              <w:t>١٩٩٧</w:t>
            </w:r>
          </w:p>
        </w:tc>
        <w:tc>
          <w:tcPr>
            <w:tcW w:w="2765" w:type="dxa"/>
          </w:tcPr>
          <w:p w:rsidR="003E1644" w:rsidRDefault="00BB54E3" w:rsidP="008342C7">
            <w:pPr>
              <w:pStyle w:val="a6"/>
              <w:ind w:left="0"/>
              <w:rPr>
                <w:b/>
                <w:bCs/>
                <w:rtl/>
              </w:rPr>
            </w:pPr>
            <w:r>
              <w:rPr>
                <w:rFonts w:eastAsiaTheme="minorEastAsia" w:cstheme="minorBidi" w:hint="cs"/>
                <w:b/>
                <w:bCs/>
                <w:rtl/>
              </w:rPr>
              <w:t>٧٢.٣</w:t>
            </w:r>
          </w:p>
        </w:tc>
      </w:tr>
      <w:tr w:rsidR="00AA141C" w:rsidTr="008342C7">
        <w:tc>
          <w:tcPr>
            <w:tcW w:w="2765" w:type="dxa"/>
          </w:tcPr>
          <w:p w:rsidR="003E1644" w:rsidRDefault="00BB54E3" w:rsidP="008342C7">
            <w:pPr>
              <w:pStyle w:val="a6"/>
              <w:ind w:left="0"/>
              <w:rPr>
                <w:b/>
                <w:bCs/>
                <w:rtl/>
              </w:rPr>
            </w:pPr>
            <w:r>
              <w:rPr>
                <w:rFonts w:eastAsiaTheme="minorEastAsia" w:cstheme="minorBidi" w:hint="cs"/>
                <w:b/>
                <w:bCs/>
                <w:rtl/>
              </w:rPr>
              <w:t>٢٠٠٩</w:t>
            </w:r>
          </w:p>
        </w:tc>
        <w:tc>
          <w:tcPr>
            <w:tcW w:w="2765" w:type="dxa"/>
          </w:tcPr>
          <w:p w:rsidR="003E1644" w:rsidRDefault="00BB54E3" w:rsidP="008342C7">
            <w:pPr>
              <w:pStyle w:val="a6"/>
              <w:ind w:left="0"/>
              <w:rPr>
                <w:b/>
                <w:bCs/>
                <w:rtl/>
              </w:rPr>
            </w:pPr>
            <w:r>
              <w:rPr>
                <w:rFonts w:eastAsiaTheme="minorEastAsia" w:cstheme="minorBidi" w:hint="cs"/>
                <w:b/>
                <w:bCs/>
                <w:rtl/>
              </w:rPr>
              <w:t>١٢٠.٧</w:t>
            </w:r>
          </w:p>
        </w:tc>
      </w:tr>
      <w:tr w:rsidR="00AA141C" w:rsidTr="008342C7">
        <w:tc>
          <w:tcPr>
            <w:tcW w:w="2765" w:type="dxa"/>
          </w:tcPr>
          <w:p w:rsidR="003E1644" w:rsidRDefault="00BB54E3" w:rsidP="008342C7">
            <w:pPr>
              <w:pStyle w:val="a6"/>
              <w:ind w:left="0"/>
              <w:rPr>
                <w:b/>
                <w:bCs/>
                <w:rtl/>
              </w:rPr>
            </w:pPr>
            <w:r>
              <w:rPr>
                <w:rFonts w:eastAsiaTheme="minorEastAsia" w:cstheme="minorBidi" w:hint="cs"/>
                <w:b/>
                <w:bCs/>
                <w:rtl/>
              </w:rPr>
              <w:t>٢٠١٨</w:t>
            </w:r>
          </w:p>
        </w:tc>
        <w:tc>
          <w:tcPr>
            <w:tcW w:w="2765" w:type="dxa"/>
          </w:tcPr>
          <w:p w:rsidR="003E1644" w:rsidRDefault="00BB54E3" w:rsidP="008342C7">
            <w:pPr>
              <w:pStyle w:val="a6"/>
              <w:ind w:left="0"/>
              <w:rPr>
                <w:b/>
                <w:bCs/>
                <w:rtl/>
              </w:rPr>
            </w:pPr>
            <w:r>
              <w:rPr>
                <w:rFonts w:eastAsiaTheme="minorEastAsia" w:cstheme="minorBidi" w:hint="cs"/>
                <w:b/>
                <w:bCs/>
                <w:rtl/>
              </w:rPr>
              <w:t>١٥٠.٤</w:t>
            </w:r>
          </w:p>
        </w:tc>
      </w:tr>
    </w:tbl>
    <w:p w:rsidR="00613DE7" w:rsidRDefault="00613DE7" w:rsidP="000F222D">
      <w:pPr>
        <w:spacing w:line="278" w:lineRule="auto"/>
        <w:ind w:left="-809"/>
        <w:rPr>
          <w:rFonts w:ascii="Aptos" w:eastAsia="Times New Roman" w:hAnsi="Aptos" w:cs="Arial"/>
          <w:b/>
          <w:bCs/>
          <w:kern w:val="2"/>
          <w:sz w:val="24"/>
          <w:szCs w:val="24"/>
          <w:rtl/>
          <w14:ligatures w14:val="standardContextual"/>
        </w:rPr>
      </w:pPr>
    </w:p>
    <w:p w:rsidR="000F13DD" w:rsidRDefault="000F13DD" w:rsidP="001C321A">
      <w:pPr>
        <w:spacing w:line="278" w:lineRule="auto"/>
        <w:rPr>
          <w:rFonts w:ascii="Aptos" w:eastAsia="Times New Roman" w:hAnsi="Aptos" w:cs="Arial"/>
          <w:b/>
          <w:bCs/>
          <w:kern w:val="2"/>
          <w:sz w:val="24"/>
          <w:szCs w:val="24"/>
          <w:rtl/>
          <w14:ligatures w14:val="standardContextual"/>
        </w:rPr>
      </w:pPr>
    </w:p>
    <w:p w:rsidR="005F2469" w:rsidRDefault="00BB54E3" w:rsidP="00BB54E3">
      <w:pPr>
        <w:pStyle w:val="a6"/>
        <w:numPr>
          <w:ilvl w:val="0"/>
          <w:numId w:val="4"/>
        </w:numPr>
        <w:spacing w:line="278" w:lineRule="auto"/>
        <w:rPr>
          <w:rFonts w:ascii="Aptos" w:eastAsia="Times New Roman" w:hAnsi="Aptos" w:cs="Arial"/>
          <w:b/>
          <w:bCs/>
          <w:kern w:val="2"/>
          <w:sz w:val="24"/>
          <w:szCs w:val="24"/>
          <w14:ligatures w14:val="standardContextual"/>
        </w:rPr>
      </w:pPr>
      <w:r>
        <w:rPr>
          <w:rFonts w:ascii="Aptos" w:hAnsi="Aptos" w:hint="cs"/>
          <w:b/>
          <w:bCs/>
          <w:kern w:val="2"/>
          <w:sz w:val="24"/>
          <w:szCs w:val="24"/>
          <w:rtl/>
          <w14:ligatures w14:val="standardContextual"/>
        </w:rPr>
        <w:t>ا</w:t>
      </w:r>
      <w:r w:rsidR="00613DE7">
        <w:rPr>
          <w:rFonts w:ascii="Aptos" w:hAnsi="Aptos" w:hint="cs"/>
          <w:b/>
          <w:bCs/>
          <w:kern w:val="2"/>
          <w:sz w:val="24"/>
          <w:szCs w:val="24"/>
          <w:rtl/>
          <w14:ligatures w14:val="standardContextual"/>
        </w:rPr>
        <w:t xml:space="preserve">لمصدر. بالاعتماد الباحث على وزارة التخطيط الجهاز المركزي. اللاحصاء نتائج التعداد العام ١٩٥٧_١٩٩٧.  </w:t>
      </w:r>
      <w:r>
        <w:rPr>
          <w:rFonts w:ascii="Aptos" w:hAnsi="Aptos" w:hint="cs"/>
          <w:b/>
          <w:bCs/>
          <w:kern w:val="2"/>
          <w:sz w:val="24"/>
          <w:szCs w:val="24"/>
          <w:rtl/>
          <w14:ligatures w14:val="standardContextual"/>
        </w:rPr>
        <w:t xml:space="preserve">مركز الدفاع المدني الثورة. </w:t>
      </w:r>
    </w:p>
    <w:p w:rsidR="005F2469" w:rsidRDefault="00BB54E3" w:rsidP="00460C72">
      <w:pPr>
        <w:spacing w:line="278" w:lineRule="auto"/>
        <w:ind w:left="360"/>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جدول رقم (</w:t>
      </w:r>
      <w:r w:rsidR="00460C72">
        <w:rPr>
          <w:rFonts w:ascii="Aptos" w:hAnsi="Aptos" w:hint="cs"/>
          <w:b/>
          <w:bCs/>
          <w:kern w:val="2"/>
          <w:sz w:val="24"/>
          <w:szCs w:val="24"/>
          <w:rtl/>
          <w14:ligatures w14:val="standardContextual"/>
        </w:rPr>
        <w:t>3</w:t>
      </w:r>
      <w:r>
        <w:rPr>
          <w:rFonts w:ascii="Aptos" w:hAnsi="Aptos" w:hint="cs"/>
          <w:b/>
          <w:bCs/>
          <w:kern w:val="2"/>
          <w:sz w:val="24"/>
          <w:szCs w:val="24"/>
          <w:rtl/>
          <w14:ligatures w14:val="standardContextual"/>
        </w:rPr>
        <w:t xml:space="preserve">)  يمثل تحديد النسب الحرائق داخل المركز دفاع مدني الثورة. السنوات الأخيرة. </w:t>
      </w:r>
    </w:p>
    <w:tbl>
      <w:tblPr>
        <w:tblStyle w:val="TableGrid0"/>
        <w:bidiVisual/>
        <w:tblW w:w="0" w:type="auto"/>
        <w:tblLook w:val="04A0" w:firstRow="1" w:lastRow="0" w:firstColumn="1" w:lastColumn="0" w:noHBand="0" w:noVBand="1"/>
      </w:tblPr>
      <w:tblGrid>
        <w:gridCol w:w="1382"/>
        <w:gridCol w:w="1382"/>
        <w:gridCol w:w="1383"/>
        <w:gridCol w:w="1383"/>
        <w:gridCol w:w="1383"/>
        <w:gridCol w:w="1383"/>
      </w:tblGrid>
      <w:tr w:rsidR="00AA141C" w:rsidTr="00896B0A">
        <w:tc>
          <w:tcPr>
            <w:tcW w:w="1382" w:type="dxa"/>
          </w:tcPr>
          <w:p w:rsidR="005F2469" w:rsidRDefault="00BB54E3" w:rsidP="00896B0A">
            <w:pPr>
              <w:rPr>
                <w:b/>
                <w:bCs/>
                <w:rtl/>
              </w:rPr>
            </w:pPr>
            <w:r>
              <w:rPr>
                <w:rFonts w:eastAsiaTheme="minorEastAsia" w:cstheme="minorBidi" w:hint="cs"/>
                <w:b/>
                <w:bCs/>
                <w:rtl/>
              </w:rPr>
              <w:t xml:space="preserve">السنة </w:t>
            </w:r>
          </w:p>
        </w:tc>
        <w:tc>
          <w:tcPr>
            <w:tcW w:w="1382" w:type="dxa"/>
          </w:tcPr>
          <w:p w:rsidR="005F2469" w:rsidRDefault="00BB54E3" w:rsidP="00896B0A">
            <w:pPr>
              <w:rPr>
                <w:b/>
                <w:bCs/>
                <w:rtl/>
              </w:rPr>
            </w:pPr>
            <w:r>
              <w:rPr>
                <w:rFonts w:eastAsiaTheme="minorEastAsia" w:cstheme="minorBidi" w:hint="cs"/>
                <w:b/>
                <w:bCs/>
                <w:rtl/>
              </w:rPr>
              <w:t xml:space="preserve">عدد الحرائق </w:t>
            </w:r>
          </w:p>
        </w:tc>
        <w:tc>
          <w:tcPr>
            <w:tcW w:w="1383" w:type="dxa"/>
          </w:tcPr>
          <w:p w:rsidR="005F2469" w:rsidRDefault="00BB54E3" w:rsidP="00896B0A">
            <w:pPr>
              <w:rPr>
                <w:b/>
                <w:bCs/>
                <w:rtl/>
              </w:rPr>
            </w:pPr>
            <w:r>
              <w:rPr>
                <w:rFonts w:eastAsiaTheme="minorEastAsia" w:cstheme="minorBidi" w:hint="cs"/>
                <w:b/>
                <w:bCs/>
                <w:rtl/>
              </w:rPr>
              <w:t xml:space="preserve">عدد الإنقاذ </w:t>
            </w:r>
          </w:p>
        </w:tc>
        <w:tc>
          <w:tcPr>
            <w:tcW w:w="1383" w:type="dxa"/>
          </w:tcPr>
          <w:p w:rsidR="005F2469" w:rsidRDefault="00BB54E3" w:rsidP="00896B0A">
            <w:pPr>
              <w:rPr>
                <w:b/>
                <w:bCs/>
                <w:rtl/>
              </w:rPr>
            </w:pPr>
            <w:r>
              <w:rPr>
                <w:rFonts w:eastAsiaTheme="minorEastAsia" w:cstheme="minorBidi" w:hint="cs"/>
                <w:b/>
                <w:bCs/>
                <w:rtl/>
              </w:rPr>
              <w:t xml:space="preserve">الاصابات </w:t>
            </w:r>
          </w:p>
        </w:tc>
        <w:tc>
          <w:tcPr>
            <w:tcW w:w="1383" w:type="dxa"/>
          </w:tcPr>
          <w:p w:rsidR="005F2469" w:rsidRDefault="00BB54E3" w:rsidP="00896B0A">
            <w:pPr>
              <w:rPr>
                <w:b/>
                <w:bCs/>
                <w:rtl/>
              </w:rPr>
            </w:pPr>
            <w:r>
              <w:rPr>
                <w:rFonts w:eastAsiaTheme="minorEastAsia" w:cstheme="minorBidi" w:hint="cs"/>
                <w:b/>
                <w:bCs/>
                <w:rtl/>
              </w:rPr>
              <w:t xml:space="preserve">معالجة </w:t>
            </w:r>
          </w:p>
        </w:tc>
        <w:tc>
          <w:tcPr>
            <w:tcW w:w="1383" w:type="dxa"/>
          </w:tcPr>
          <w:p w:rsidR="005F2469" w:rsidRDefault="00BB54E3" w:rsidP="00896B0A">
            <w:pPr>
              <w:rPr>
                <w:b/>
                <w:bCs/>
                <w:rtl/>
              </w:rPr>
            </w:pPr>
            <w:r>
              <w:rPr>
                <w:rFonts w:eastAsiaTheme="minorEastAsia" w:cstheme="minorBidi" w:hint="cs"/>
                <w:b/>
                <w:bCs/>
                <w:rtl/>
              </w:rPr>
              <w:t xml:space="preserve">الوفيات </w:t>
            </w:r>
          </w:p>
        </w:tc>
      </w:tr>
      <w:tr w:rsidR="00AA141C" w:rsidTr="00896B0A">
        <w:tc>
          <w:tcPr>
            <w:tcW w:w="1382" w:type="dxa"/>
          </w:tcPr>
          <w:p w:rsidR="005F2469" w:rsidRDefault="00BB54E3" w:rsidP="00896B0A">
            <w:pPr>
              <w:rPr>
                <w:b/>
                <w:bCs/>
                <w:rtl/>
              </w:rPr>
            </w:pPr>
            <w:r>
              <w:rPr>
                <w:rFonts w:eastAsiaTheme="minorEastAsia" w:cstheme="minorBidi" w:hint="cs"/>
                <w:b/>
                <w:bCs/>
                <w:rtl/>
              </w:rPr>
              <w:t>٢٠٢١</w:t>
            </w:r>
          </w:p>
        </w:tc>
        <w:tc>
          <w:tcPr>
            <w:tcW w:w="1382" w:type="dxa"/>
          </w:tcPr>
          <w:p w:rsidR="005F2469" w:rsidRDefault="00BB54E3" w:rsidP="00896B0A">
            <w:pPr>
              <w:rPr>
                <w:b/>
                <w:bCs/>
                <w:rtl/>
              </w:rPr>
            </w:pPr>
            <w:r>
              <w:rPr>
                <w:rFonts w:eastAsiaTheme="minorEastAsia" w:cstheme="minorBidi" w:hint="cs"/>
                <w:b/>
                <w:bCs/>
                <w:rtl/>
              </w:rPr>
              <w:t>١٥٥</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r>
      <w:tr w:rsidR="00AA141C" w:rsidTr="00896B0A">
        <w:tc>
          <w:tcPr>
            <w:tcW w:w="1382" w:type="dxa"/>
          </w:tcPr>
          <w:p w:rsidR="005F2469" w:rsidRDefault="00BB54E3" w:rsidP="00896B0A">
            <w:pPr>
              <w:rPr>
                <w:b/>
                <w:bCs/>
                <w:rtl/>
              </w:rPr>
            </w:pPr>
            <w:r>
              <w:rPr>
                <w:rFonts w:eastAsiaTheme="minorEastAsia" w:cstheme="minorBidi" w:hint="cs"/>
                <w:b/>
                <w:bCs/>
                <w:rtl/>
              </w:rPr>
              <w:t>٢٠٢٢</w:t>
            </w:r>
          </w:p>
        </w:tc>
        <w:tc>
          <w:tcPr>
            <w:tcW w:w="1382" w:type="dxa"/>
          </w:tcPr>
          <w:p w:rsidR="005F2469" w:rsidRDefault="00BB54E3" w:rsidP="00896B0A">
            <w:pPr>
              <w:rPr>
                <w:b/>
                <w:bCs/>
                <w:rtl/>
              </w:rPr>
            </w:pPr>
            <w:r>
              <w:rPr>
                <w:rFonts w:eastAsiaTheme="minorEastAsia" w:cstheme="minorBidi" w:hint="cs"/>
                <w:b/>
                <w:bCs/>
                <w:rtl/>
              </w:rPr>
              <w:t>١٣٦</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r>
      <w:tr w:rsidR="00AA141C" w:rsidTr="00896B0A">
        <w:tc>
          <w:tcPr>
            <w:tcW w:w="1382" w:type="dxa"/>
          </w:tcPr>
          <w:p w:rsidR="005F2469" w:rsidRDefault="00BB54E3" w:rsidP="00896B0A">
            <w:pPr>
              <w:rPr>
                <w:b/>
                <w:bCs/>
                <w:rtl/>
              </w:rPr>
            </w:pPr>
            <w:r>
              <w:rPr>
                <w:rFonts w:eastAsiaTheme="minorEastAsia" w:cstheme="minorBidi" w:hint="cs"/>
                <w:b/>
                <w:bCs/>
                <w:rtl/>
              </w:rPr>
              <w:t>٢٠٢٣</w:t>
            </w:r>
          </w:p>
        </w:tc>
        <w:tc>
          <w:tcPr>
            <w:tcW w:w="1382" w:type="dxa"/>
          </w:tcPr>
          <w:p w:rsidR="005F2469" w:rsidRDefault="00BB54E3" w:rsidP="00896B0A">
            <w:pPr>
              <w:rPr>
                <w:b/>
                <w:bCs/>
                <w:rtl/>
              </w:rPr>
            </w:pPr>
            <w:r>
              <w:rPr>
                <w:rFonts w:eastAsiaTheme="minorEastAsia" w:cstheme="minorBidi" w:hint="cs"/>
                <w:b/>
                <w:bCs/>
                <w:rtl/>
              </w:rPr>
              <w:t>١٥٨</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c>
          <w:tcPr>
            <w:tcW w:w="1383" w:type="dxa"/>
          </w:tcPr>
          <w:p w:rsidR="005F2469" w:rsidRDefault="00BB54E3" w:rsidP="00896B0A">
            <w:pPr>
              <w:rPr>
                <w:b/>
                <w:bCs/>
                <w:rtl/>
              </w:rPr>
            </w:pPr>
            <w:r>
              <w:rPr>
                <w:rFonts w:eastAsiaTheme="minorEastAsia" w:cstheme="minorBidi" w:hint="cs"/>
                <w:b/>
                <w:bCs/>
                <w:rtl/>
              </w:rPr>
              <w:t>-</w:t>
            </w:r>
          </w:p>
        </w:tc>
      </w:tr>
    </w:tbl>
    <w:p w:rsidR="005F2469" w:rsidRPr="00D268DB" w:rsidRDefault="005F2469" w:rsidP="005F2469">
      <w:pPr>
        <w:spacing w:line="278" w:lineRule="auto"/>
        <w:ind w:left="360"/>
        <w:rPr>
          <w:rFonts w:ascii="Aptos" w:eastAsia="Times New Roman" w:hAnsi="Aptos" w:cs="Arial"/>
          <w:b/>
          <w:bCs/>
          <w:kern w:val="2"/>
          <w:sz w:val="24"/>
          <w:szCs w:val="24"/>
          <w:rtl/>
          <w14:ligatures w14:val="standardContextual"/>
        </w:rPr>
      </w:pPr>
    </w:p>
    <w:p w:rsidR="005F2469" w:rsidRDefault="00BB54E3" w:rsidP="005F2469">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بالاعتماد الباحث على الدراسة. </w:t>
      </w:r>
    </w:p>
    <w:p w:rsidR="00613DE7" w:rsidRDefault="00613DE7" w:rsidP="001C321A">
      <w:pPr>
        <w:pStyle w:val="a6"/>
        <w:spacing w:line="278" w:lineRule="auto"/>
        <w:ind w:left="559"/>
        <w:rPr>
          <w:rFonts w:ascii="Aptos" w:eastAsia="Times New Roman" w:hAnsi="Aptos" w:cs="Arial"/>
          <w:b/>
          <w:bCs/>
          <w:kern w:val="2"/>
          <w:sz w:val="24"/>
          <w:szCs w:val="24"/>
          <w:rtl/>
          <w14:ligatures w14:val="standardContextual"/>
        </w:rPr>
      </w:pPr>
    </w:p>
    <w:p w:rsidR="00613DE7" w:rsidRPr="003E1644" w:rsidRDefault="00BB54E3" w:rsidP="003E1644">
      <w:pPr>
        <w:pStyle w:val="a6"/>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lastRenderedPageBreak/>
        <w:t xml:space="preserve">•المهام والواجبات والهيكل التنظيمي. </w:t>
      </w:r>
    </w:p>
    <w:p w:rsidR="003E1644" w:rsidRPr="003E1644" w:rsidRDefault="00BB54E3" w:rsidP="003E1644">
      <w:pPr>
        <w:pStyle w:val="a6"/>
        <w:spacing w:line="360" w:lineRule="auto"/>
        <w:ind w:left="-809"/>
        <w:jc w:val="both"/>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المهام الرئيسية التي يقوم بها المركز دفاع مدني الثورة هوة مكافحة الحرائق و إنقاذ الأشخاص</w:t>
      </w:r>
      <w:r w:rsidRPr="003E1644">
        <w:rPr>
          <w:rFonts w:ascii="Aptos" w:hAnsi="Aptos" w:hint="cs"/>
          <w:kern w:val="2"/>
          <w:sz w:val="26"/>
          <w:szCs w:val="28"/>
          <w:rtl/>
          <w14:ligatures w14:val="standardContextual"/>
        </w:rPr>
        <w:t xml:space="preserve"> المحاصرين ومعالجة القنابل الغير منفلقة وإجراء الكشوفات للمنشاة الحيوية والمشاريع الصناعية بكافة محتويتها وتوعية المواطنين وحفاظ على ممتلكاتهم وعقد ندوات وإقامة الدورات التدريبية وفتح محاضرات لجميع شرائح المجتمع. </w:t>
      </w:r>
    </w:p>
    <w:p w:rsidR="00613DE7" w:rsidRPr="003E1644" w:rsidRDefault="00BB54E3" w:rsidP="003E1644">
      <w:pPr>
        <w:pStyle w:val="a6"/>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المهام التدريبية</w:t>
      </w:r>
      <w:r w:rsidR="003E1644">
        <w:rPr>
          <w:rFonts w:ascii="Aptos" w:hAnsi="Aptos" w:hint="cs"/>
          <w:kern w:val="2"/>
          <w:sz w:val="26"/>
          <w:szCs w:val="28"/>
          <w:rtl/>
          <w14:ligatures w14:val="standardContextual"/>
        </w:rPr>
        <w:t>:</w:t>
      </w:r>
      <w:r w:rsidRPr="003E1644">
        <w:rPr>
          <w:rFonts w:ascii="Aptos" w:hAnsi="Aptos" w:hint="cs"/>
          <w:kern w:val="2"/>
          <w:sz w:val="26"/>
          <w:szCs w:val="28"/>
          <w:rtl/>
          <w14:ligatures w14:val="standardContextual"/>
        </w:rPr>
        <w:t xml:space="preserve"> </w:t>
      </w:r>
    </w:p>
    <w:p w:rsidR="00613DE7" w:rsidRPr="003E1644" w:rsidRDefault="00BB54E3" w:rsidP="00BB54E3">
      <w:pPr>
        <w:pStyle w:val="a6"/>
        <w:numPr>
          <w:ilvl w:val="0"/>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تطبيق المناهج بالكامل ل</w:t>
      </w:r>
      <w:r w:rsidRPr="003E1644">
        <w:rPr>
          <w:rFonts w:ascii="Aptos" w:hAnsi="Aptos" w:hint="cs"/>
          <w:kern w:val="2"/>
          <w:sz w:val="26"/>
          <w:szCs w:val="28"/>
          <w:rtl/>
          <w14:ligatures w14:val="standardContextual"/>
        </w:rPr>
        <w:t xml:space="preserve">رفع كفاءة وفاعليه المنتسبين وتطويرها. </w:t>
      </w:r>
    </w:p>
    <w:p w:rsidR="00613DE7" w:rsidRPr="003E1644" w:rsidRDefault="00BB54E3" w:rsidP="00BB54E3">
      <w:pPr>
        <w:pStyle w:val="a6"/>
        <w:numPr>
          <w:ilvl w:val="0"/>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 xml:space="preserve">فتح دورات تدريبية الموقعة لكافة دوائر الدولة. </w:t>
      </w:r>
    </w:p>
    <w:p w:rsidR="00613DE7" w:rsidRPr="003E1644" w:rsidRDefault="00BB54E3" w:rsidP="00BB54E3">
      <w:pPr>
        <w:pStyle w:val="a6"/>
        <w:numPr>
          <w:ilvl w:val="0"/>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 xml:space="preserve">أجر ممارسات عمليه في جانب الإطفاء </w:t>
      </w:r>
    </w:p>
    <w:p w:rsidR="006D5F39" w:rsidRPr="003E1644" w:rsidRDefault="00BB54E3" w:rsidP="003E1644">
      <w:pPr>
        <w:pStyle w:val="a6"/>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●الواجبات</w:t>
      </w:r>
      <w:r w:rsidR="003E1644">
        <w:rPr>
          <w:rFonts w:ascii="Aptos" w:hAnsi="Aptos" w:hint="cs"/>
          <w:kern w:val="2"/>
          <w:sz w:val="26"/>
          <w:szCs w:val="28"/>
          <w:rtl/>
          <w14:ligatures w14:val="standardContextual"/>
        </w:rPr>
        <w:t>:</w:t>
      </w:r>
      <w:r w:rsidR="000D1A66" w:rsidRPr="003E1644">
        <w:rPr>
          <w:rFonts w:ascii="Aptos" w:hAnsi="Aptos" w:hint="cs"/>
          <w:kern w:val="2"/>
          <w:sz w:val="26"/>
          <w:szCs w:val="28"/>
          <w:rtl/>
          <w14:ligatures w14:val="standardContextual"/>
        </w:rPr>
        <w:t xml:space="preserve"> </w:t>
      </w:r>
    </w:p>
    <w:p w:rsidR="00613DE7" w:rsidRPr="003E1644" w:rsidRDefault="00BB54E3" w:rsidP="00BB54E3">
      <w:pPr>
        <w:pStyle w:val="a6"/>
        <w:numPr>
          <w:ilvl w:val="1"/>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 xml:space="preserve"> تنفيذ قانون الدفاع المدني المرقم(٤٤) لسنة ٢٠١٣</w:t>
      </w:r>
    </w:p>
    <w:p w:rsidR="00613DE7" w:rsidRPr="003E1644" w:rsidRDefault="00BB54E3" w:rsidP="00BB54E3">
      <w:pPr>
        <w:pStyle w:val="a6"/>
        <w:numPr>
          <w:ilvl w:val="1"/>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 xml:space="preserve">اطفاء الحرائق </w:t>
      </w:r>
    </w:p>
    <w:p w:rsidR="00613DE7" w:rsidRPr="003E1644" w:rsidRDefault="00BB54E3" w:rsidP="00BB54E3">
      <w:pPr>
        <w:pStyle w:val="a6"/>
        <w:numPr>
          <w:ilvl w:val="1"/>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 xml:space="preserve">انقاذ أشخاص المحاصرين ومعالجة الجرحى من تحت الانقاض وابعاد المصابين من الخطر. </w:t>
      </w:r>
    </w:p>
    <w:p w:rsidR="00613DE7" w:rsidRPr="003E1644" w:rsidRDefault="00BB54E3" w:rsidP="00BB54E3">
      <w:pPr>
        <w:pStyle w:val="a6"/>
        <w:numPr>
          <w:ilvl w:val="1"/>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 xml:space="preserve">معالجة القنابل الغير منفلقة </w:t>
      </w:r>
    </w:p>
    <w:p w:rsidR="00613DE7" w:rsidRPr="003E1644" w:rsidRDefault="00BB54E3" w:rsidP="00BB54E3">
      <w:pPr>
        <w:pStyle w:val="a6"/>
        <w:numPr>
          <w:ilvl w:val="1"/>
          <w:numId w:val="5"/>
        </w:numPr>
        <w:spacing w:line="360" w:lineRule="auto"/>
        <w:ind w:left="-809"/>
        <w:rPr>
          <w:rFonts w:ascii="Aptos" w:eastAsia="Times New Roman" w:hAnsi="Aptos" w:cs="Arial"/>
          <w:kern w:val="2"/>
          <w:sz w:val="26"/>
          <w:szCs w:val="28"/>
          <w14:ligatures w14:val="standardContextual"/>
        </w:rPr>
      </w:pPr>
      <w:r w:rsidRPr="003E1644">
        <w:rPr>
          <w:rFonts w:ascii="Aptos" w:hAnsi="Aptos" w:hint="cs"/>
          <w:kern w:val="2"/>
          <w:sz w:val="26"/>
          <w:szCs w:val="28"/>
          <w:rtl/>
          <w14:ligatures w14:val="standardContextual"/>
        </w:rPr>
        <w:t xml:space="preserve">وضع خطط مناسبة وموثوقة لسير عمل رجال الإطفاء </w:t>
      </w:r>
    </w:p>
    <w:p w:rsidR="00613DE7" w:rsidRPr="003E1644" w:rsidRDefault="00BB54E3" w:rsidP="00BB54E3">
      <w:pPr>
        <w:pStyle w:val="a6"/>
        <w:numPr>
          <w:ilvl w:val="1"/>
          <w:numId w:val="5"/>
        </w:num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تنفيذ كل أوامر الصادرة من مديرية الدفاع المدن</w:t>
      </w:r>
    </w:p>
    <w:p w:rsidR="00613DE7" w:rsidRPr="003E1644" w:rsidRDefault="00BB54E3" w:rsidP="003E1644">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●المعوقات والمعاضل التي تواجه الدفاع المدني :</w:t>
      </w:r>
    </w:p>
    <w:p w:rsidR="00613DE7" w:rsidRPr="003E1644" w:rsidRDefault="00BB54E3" w:rsidP="003E1644">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١. الاسلاك</w:t>
      </w:r>
      <w:r w:rsidRPr="003E1644">
        <w:rPr>
          <w:rFonts w:ascii="Aptos" w:hAnsi="Aptos" w:hint="cs"/>
          <w:kern w:val="2"/>
          <w:sz w:val="26"/>
          <w:szCs w:val="28"/>
          <w:rtl/>
          <w14:ligatures w14:val="standardContextual"/>
        </w:rPr>
        <w:t xml:space="preserve"> المتدلية (الامبيرية) المولدات غير نظامية  تعيق حركة المركبات الدفاع المدني أثناء تعاملها مع الحريق. </w:t>
      </w:r>
    </w:p>
    <w:p w:rsidR="00613DE7" w:rsidRPr="003E1644" w:rsidRDefault="00BB54E3" w:rsidP="003E1644">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 xml:space="preserve">٢ . كثرة المركبات والازدحامات المرورية تعيق حركة عجلات اطفاء. </w:t>
      </w:r>
    </w:p>
    <w:p w:rsidR="00613DE7" w:rsidRPr="003E1644" w:rsidRDefault="00BB54E3" w:rsidP="003E1644">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٣ طمر فوهات الحريق نتيجة الأعمال من قبل البلدية او من جهات اخرى أثناء عمليات التخطيط والترم</w:t>
      </w:r>
      <w:r w:rsidRPr="003E1644">
        <w:rPr>
          <w:rFonts w:ascii="Aptos" w:hAnsi="Aptos" w:hint="cs"/>
          <w:kern w:val="2"/>
          <w:sz w:val="26"/>
          <w:szCs w:val="28"/>
          <w:rtl/>
          <w14:ligatures w14:val="standardContextual"/>
        </w:rPr>
        <w:t xml:space="preserve">يم. </w:t>
      </w:r>
    </w:p>
    <w:p w:rsidR="00613DE7" w:rsidRPr="003E1644" w:rsidRDefault="00BB54E3" w:rsidP="00E61F20">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 xml:space="preserve">٤ . </w:t>
      </w:r>
      <w:r w:rsidR="00E61F20">
        <w:rPr>
          <w:rFonts w:ascii="Aptos" w:hAnsi="Aptos" w:hint="cs"/>
          <w:kern w:val="2"/>
          <w:sz w:val="26"/>
          <w:szCs w:val="28"/>
          <w:rtl/>
          <w14:ligatures w14:val="standardContextual"/>
        </w:rPr>
        <w:t>ضغط</w:t>
      </w:r>
      <w:r w:rsidRPr="003E1644">
        <w:rPr>
          <w:rFonts w:ascii="Aptos" w:hAnsi="Aptos" w:hint="cs"/>
          <w:kern w:val="2"/>
          <w:sz w:val="26"/>
          <w:szCs w:val="28"/>
          <w:rtl/>
          <w14:ligatures w14:val="standardContextual"/>
        </w:rPr>
        <w:t xml:space="preserve"> الماء في فوهات الحريق وعدم الاستفادة منها في  الحوادث الحريق. </w:t>
      </w:r>
    </w:p>
    <w:p w:rsidR="00613DE7" w:rsidRPr="003E1644" w:rsidRDefault="00BB54E3" w:rsidP="003E1644">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 xml:space="preserve">٥ . عدم توفر بنايه خاصة بالمركز وتقع في مركز المدينة. </w:t>
      </w:r>
    </w:p>
    <w:p w:rsidR="00613DE7" w:rsidRPr="003E1644" w:rsidRDefault="00BB54E3" w:rsidP="003E1644">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 xml:space="preserve">٦ . وجود بعض الحواجز في مناطق التي تؤدي إلى سلك طرق بديله بعيده نسبياً. </w:t>
      </w:r>
    </w:p>
    <w:p w:rsidR="00613DE7" w:rsidRDefault="00BB54E3" w:rsidP="003E1644">
      <w:pPr>
        <w:spacing w:line="360" w:lineRule="auto"/>
        <w:ind w:left="-809"/>
        <w:rPr>
          <w:rFonts w:ascii="Aptos" w:eastAsia="Times New Roman" w:hAnsi="Aptos" w:cs="Arial"/>
          <w:b/>
          <w:bCs/>
          <w:kern w:val="2"/>
          <w:sz w:val="26"/>
          <w:szCs w:val="28"/>
          <w:rtl/>
          <w14:ligatures w14:val="standardContextual"/>
        </w:rPr>
      </w:pPr>
      <w:r w:rsidRPr="00460C72">
        <w:rPr>
          <w:rFonts w:ascii="Aptos" w:hAnsi="Aptos" w:hint="cs"/>
          <w:b/>
          <w:bCs/>
          <w:kern w:val="2"/>
          <w:sz w:val="26"/>
          <w:szCs w:val="28"/>
          <w:rtl/>
          <w14:ligatures w14:val="standardContextual"/>
        </w:rPr>
        <w:t xml:space="preserve">● </w:t>
      </w:r>
      <w:r w:rsidR="00916D42" w:rsidRPr="00460C72">
        <w:rPr>
          <w:rFonts w:ascii="Aptos" w:hAnsi="Aptos" w:hint="cs"/>
          <w:b/>
          <w:bCs/>
          <w:kern w:val="2"/>
          <w:sz w:val="26"/>
          <w:szCs w:val="28"/>
          <w:rtl/>
          <w14:ligatures w14:val="standardContextual"/>
        </w:rPr>
        <w:t>ثانيا</w:t>
      </w:r>
      <w:r w:rsidRPr="00460C72">
        <w:rPr>
          <w:rFonts w:ascii="Aptos" w:hAnsi="Aptos" w:hint="cs"/>
          <w:b/>
          <w:bCs/>
          <w:kern w:val="2"/>
          <w:sz w:val="26"/>
          <w:szCs w:val="28"/>
          <w:rtl/>
          <w14:ligatures w14:val="standardContextual"/>
        </w:rPr>
        <w:t>. مركز الدفاع المدني قطاع العمارة:</w:t>
      </w:r>
    </w:p>
    <w:p w:rsidR="00460C72" w:rsidRDefault="00BB54E3" w:rsidP="00460C72">
      <w:pPr>
        <w:spacing w:line="360" w:lineRule="auto"/>
        <w:ind w:left="-809"/>
        <w:jc w:val="both"/>
        <w:rPr>
          <w:rFonts w:ascii="Aptos" w:eastAsia="Times New Roman" w:hAnsi="Aptos" w:cs="Arial"/>
          <w:kern w:val="2"/>
          <w:sz w:val="26"/>
          <w:szCs w:val="28"/>
          <w:rtl/>
          <w14:ligatures w14:val="standardContextual"/>
        </w:rPr>
      </w:pPr>
      <w:r w:rsidRPr="00460C72">
        <w:rPr>
          <w:rFonts w:ascii="Aptos" w:hAnsi="Aptos" w:cs="Arial" w:hint="eastAsia"/>
          <w:kern w:val="2"/>
          <w:sz w:val="26"/>
          <w:szCs w:val="28"/>
          <w:rtl/>
          <w14:ligatures w14:val="standardContextual"/>
        </w:rPr>
        <w:t>نبذة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مختصرة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عن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تشكيل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المركز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الدفاع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المدني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العمارة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شكل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مركز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دفاع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مدني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العمارة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عام</w:t>
      </w:r>
      <w:r w:rsidRPr="00460C72">
        <w:rPr>
          <w:rFonts w:ascii="Aptos" w:hAnsi="Aptos" w:cs="Arial"/>
          <w:kern w:val="2"/>
          <w:sz w:val="26"/>
          <w:szCs w:val="28"/>
          <w:rtl/>
          <w14:ligatures w14:val="standardContextual"/>
        </w:rPr>
        <w:t xml:space="preserve">  .١٩٧٨ </w:t>
      </w:r>
      <w:r w:rsidRPr="00460C72">
        <w:rPr>
          <w:rFonts w:ascii="Aptos" w:hAnsi="Aptos" w:cs="Arial" w:hint="eastAsia"/>
          <w:kern w:val="2"/>
          <w:sz w:val="26"/>
          <w:szCs w:val="28"/>
          <w:rtl/>
          <w14:ligatures w14:val="standardContextual"/>
        </w:rPr>
        <w:t>م</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وكان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تابع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إلى</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وزارة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البلديات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مديرية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بلدية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العمارة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عام</w:t>
      </w:r>
      <w:r w:rsidRPr="00460C72">
        <w:rPr>
          <w:rFonts w:ascii="Aptos" w:hAnsi="Aptos" w:cs="Arial"/>
          <w:kern w:val="2"/>
          <w:sz w:val="26"/>
          <w:szCs w:val="28"/>
          <w:rtl/>
          <w14:ligatures w14:val="standardContextual"/>
        </w:rPr>
        <w:t xml:space="preserve"> ١٩٨٠ </w:t>
      </w:r>
      <w:r w:rsidRPr="00460C72">
        <w:rPr>
          <w:rFonts w:ascii="Aptos" w:hAnsi="Aptos" w:cs="Arial" w:hint="eastAsia"/>
          <w:kern w:val="2"/>
          <w:sz w:val="26"/>
          <w:szCs w:val="28"/>
          <w:rtl/>
          <w14:ligatures w14:val="standardContextual"/>
        </w:rPr>
        <w:t>م</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نقل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ملاك</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بلدية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إلى</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وزارة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الداخلية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مديرية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الدفاع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المدني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ميسان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سنة</w:t>
      </w:r>
      <w:r w:rsidRPr="00460C72">
        <w:rPr>
          <w:rFonts w:ascii="Aptos" w:hAnsi="Aptos" w:cs="Arial"/>
          <w:kern w:val="2"/>
          <w:sz w:val="26"/>
          <w:szCs w:val="28"/>
          <w:rtl/>
          <w14:ligatures w14:val="standardContextual"/>
        </w:rPr>
        <w:t xml:space="preserve"> ١٩٨٠</w:t>
      </w:r>
      <w:r w:rsidRPr="00460C72">
        <w:rPr>
          <w:rFonts w:ascii="Aptos" w:hAnsi="Aptos" w:cs="Arial" w:hint="eastAsia"/>
          <w:kern w:val="2"/>
          <w:sz w:val="26"/>
          <w:szCs w:val="28"/>
          <w:rtl/>
          <w14:ligatures w14:val="standardContextual"/>
        </w:rPr>
        <w:t>م</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بدأت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الحرب</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العراقية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الإيرانية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w:t>
      </w:r>
      <w:r w:rsidRPr="00460C72">
        <w:rPr>
          <w:rFonts w:ascii="Aptos" w:hAnsi="Aptos" w:cs="Arial"/>
          <w:kern w:val="2"/>
          <w:sz w:val="26"/>
          <w:szCs w:val="28"/>
          <w:rtl/>
          <w14:ligatures w14:val="standardContextual"/>
        </w:rPr>
        <w:t xml:space="preserve"> ٢/٩/١٩٨٠</w:t>
      </w:r>
      <w:r w:rsidRPr="00460C72">
        <w:rPr>
          <w:rFonts w:ascii="Aptos" w:hAnsi="Aptos" w:cs="Arial" w:hint="eastAsia"/>
          <w:kern w:val="2"/>
          <w:sz w:val="26"/>
          <w:szCs w:val="28"/>
          <w:rtl/>
          <w14:ligatures w14:val="standardContextual"/>
        </w:rPr>
        <w:t>م</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واصبح</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جهاز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الدفاع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المدني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حالة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انذار</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قطعات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الجيش</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العراقي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ومن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جهة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الاجهزة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المهمة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شارك</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مركز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دفاع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مدني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العمارة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مكافحة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الحرائق</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lastRenderedPageBreak/>
        <w:t>النفطية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وشارك</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مكافحة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الحرائق</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التي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نشبت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معمل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السكر</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الواقع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مدينة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العمارة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وكما</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قام</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بمكافحة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الحرائق</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التي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نشبت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مخازن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الاعتدة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بالإضافة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إلى</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مشاركة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اخماد</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الحرائق</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معمل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الورق</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والغارات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الجوية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في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الحرب</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خلال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صفارات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الانذار</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وبعد</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التطور</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العمراني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الحاصل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اصبح</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المركز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لديه</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قيام</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ومسؤولية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كبيرة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إطفاء</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وانقاذ</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ومعالجة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القنابل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الغير</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منفلقة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وتم</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تجهيز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المركز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بعجلات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الاختصاصية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ومعدات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شخصية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لرجال</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الإطفاء</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ناحية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الفنية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وكذلك</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وزود</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المركز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بعناصر</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جديدة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كفوئه</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من</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الدورات</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التدريبية</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خارج</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العراق</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يتناسب</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مع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الموقع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الجغرافي</w:t>
      </w:r>
      <w:r w:rsidRPr="00460C72">
        <w:rPr>
          <w:rFonts w:ascii="Aptos" w:hAnsi="Aptos" w:cs="Arial"/>
          <w:kern w:val="2"/>
          <w:sz w:val="26"/>
          <w:szCs w:val="28"/>
          <w:rtl/>
          <w14:ligatures w14:val="standardContextual"/>
        </w:rPr>
        <w:t>.</w:t>
      </w:r>
      <w:r>
        <w:rPr>
          <w:rFonts w:ascii="Aptos" w:hAnsi="Aptos" w:hint="cs"/>
          <w:kern w:val="2"/>
          <w:sz w:val="26"/>
          <w:szCs w:val="28"/>
          <w:rtl/>
          <w14:ligatures w14:val="standardContextual"/>
        </w:rPr>
        <w:t xml:space="preserve">          </w:t>
      </w:r>
    </w:p>
    <w:p w:rsidR="00460C72" w:rsidRDefault="00BB54E3" w:rsidP="00460C72">
      <w:pPr>
        <w:spacing w:line="360" w:lineRule="auto"/>
        <w:ind w:left="-809"/>
        <w:jc w:val="center"/>
        <w:rPr>
          <w:rFonts w:ascii="Aptos" w:eastAsia="Times New Roman" w:hAnsi="Aptos" w:cs="Arial"/>
          <w:kern w:val="2"/>
          <w:sz w:val="26"/>
          <w:szCs w:val="28"/>
          <w:rtl/>
          <w14:ligatures w14:val="standardContextual"/>
        </w:rPr>
      </w:pPr>
      <w:r>
        <w:rPr>
          <w:rFonts w:ascii="Aptos" w:hAnsi="Aptos" w:hint="cs"/>
          <w:kern w:val="2"/>
          <w:sz w:val="26"/>
          <w:szCs w:val="28"/>
          <w:rtl/>
          <w14:ligatures w14:val="standardContextual"/>
        </w:rPr>
        <w:t>صوره رقم (2)</w:t>
      </w:r>
      <w:r w:rsidRPr="00460C72">
        <w:rPr>
          <w:rFonts w:ascii="Aptos" w:hAnsi="Aptos" w:hint="eastAsia"/>
          <w:kern w:val="2"/>
          <w:sz w:val="24"/>
          <w:szCs w:val="24"/>
          <w:rtl/>
          <w14:ligatures w14:val="standardContextual"/>
        </w:rPr>
        <w:t xml:space="preserve"> </w:t>
      </w:r>
      <w:r w:rsidRPr="00460C72">
        <w:rPr>
          <w:rFonts w:ascii="Aptos" w:hAnsi="Aptos" w:cs="Arial" w:hint="eastAsia"/>
          <w:kern w:val="2"/>
          <w:sz w:val="26"/>
          <w:szCs w:val="28"/>
          <w:rtl/>
          <w14:ligatures w14:val="standardContextual"/>
        </w:rPr>
        <w:t>مركز</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الدفاع</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المدني</w:t>
      </w:r>
      <w:r w:rsidRPr="00460C72">
        <w:rPr>
          <w:rFonts w:ascii="Aptos" w:hAnsi="Aptos" w:cs="Arial"/>
          <w:kern w:val="2"/>
          <w:sz w:val="26"/>
          <w:szCs w:val="28"/>
          <w:rtl/>
          <w14:ligatures w14:val="standardContextual"/>
        </w:rPr>
        <w:t xml:space="preserve"> </w:t>
      </w:r>
      <w:r w:rsidRPr="00460C72">
        <w:rPr>
          <w:rFonts w:ascii="Aptos" w:hAnsi="Aptos" w:cs="Arial" w:hint="eastAsia"/>
          <w:kern w:val="2"/>
          <w:sz w:val="26"/>
          <w:szCs w:val="28"/>
          <w:rtl/>
          <w14:ligatures w14:val="standardContextual"/>
        </w:rPr>
        <w:t>العمارة</w:t>
      </w:r>
    </w:p>
    <w:p w:rsidR="00460C72" w:rsidRDefault="00BB54E3" w:rsidP="00460C72">
      <w:pPr>
        <w:spacing w:line="360" w:lineRule="auto"/>
        <w:ind w:left="-809"/>
        <w:jc w:val="center"/>
        <w:rPr>
          <w:rFonts w:ascii="Aptos" w:eastAsia="Times New Roman" w:hAnsi="Aptos" w:cs="Arial"/>
          <w:kern w:val="2"/>
          <w:sz w:val="26"/>
          <w:szCs w:val="28"/>
          <w:rtl/>
          <w14:ligatures w14:val="standardContextual"/>
        </w:rPr>
      </w:pPr>
      <w:r>
        <w:rPr>
          <w:noProof/>
          <w:sz w:val="26"/>
          <w:szCs w:val="28"/>
          <w:rtl/>
        </w:rPr>
        <w:drawing>
          <wp:inline distT="0" distB="0" distL="0" distR="0">
            <wp:extent cx="3248025" cy="2436105"/>
            <wp:effectExtent l="0" t="0" r="0" b="2540"/>
            <wp:docPr id="210966049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0499" name="photo_2024-05-02_16-04-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2987" cy="2439827"/>
                    </a:xfrm>
                    <a:prstGeom prst="rect">
                      <a:avLst/>
                    </a:prstGeom>
                  </pic:spPr>
                </pic:pic>
              </a:graphicData>
            </a:graphic>
          </wp:inline>
        </w:drawing>
      </w:r>
    </w:p>
    <w:p w:rsidR="00460C72" w:rsidRPr="00460C72" w:rsidRDefault="00BB54E3" w:rsidP="00460C72">
      <w:pPr>
        <w:spacing w:line="360" w:lineRule="auto"/>
        <w:ind w:left="-809"/>
        <w:rPr>
          <w:rFonts w:ascii="Aptos" w:eastAsia="Times New Roman" w:hAnsi="Aptos" w:cs="Arial"/>
          <w:kern w:val="2"/>
          <w:sz w:val="24"/>
          <w:szCs w:val="24"/>
          <w:rtl/>
          <w14:ligatures w14:val="standardContextual"/>
        </w:rPr>
      </w:pPr>
      <w:r w:rsidRPr="00460C72">
        <w:rPr>
          <w:rFonts w:ascii="Aptos" w:hAnsi="Aptos" w:hint="cs"/>
          <w:kern w:val="2"/>
          <w:sz w:val="24"/>
          <w:szCs w:val="24"/>
          <w:rtl/>
          <w14:ligatures w14:val="standardContextual"/>
        </w:rPr>
        <w:t xml:space="preserve">المصدر: اعتماد الباحثين على مديرية </w:t>
      </w:r>
      <w:r w:rsidRPr="00460C72">
        <w:rPr>
          <w:rFonts w:ascii="Aptos" w:hAnsi="Aptos" w:hint="cs"/>
          <w:kern w:val="2"/>
          <w:sz w:val="24"/>
          <w:szCs w:val="24"/>
          <w:rtl/>
          <w14:ligatures w14:val="standardContextual"/>
        </w:rPr>
        <w:t>الدفاع المدني</w:t>
      </w:r>
    </w:p>
    <w:p w:rsidR="00613DE7" w:rsidRPr="00EC5FCA" w:rsidRDefault="00BB54E3" w:rsidP="00BB54E3">
      <w:pPr>
        <w:pStyle w:val="a6"/>
        <w:numPr>
          <w:ilvl w:val="0"/>
          <w:numId w:val="6"/>
        </w:numPr>
        <w:spacing w:line="360" w:lineRule="auto"/>
        <w:ind w:left="-809"/>
        <w:rPr>
          <w:rFonts w:ascii="Aptos" w:eastAsia="Times New Roman" w:hAnsi="Aptos" w:cs="Arial"/>
          <w:b/>
          <w:bCs/>
          <w:kern w:val="2"/>
          <w:sz w:val="26"/>
          <w:szCs w:val="28"/>
          <w14:ligatures w14:val="standardContextual"/>
        </w:rPr>
      </w:pPr>
      <w:r w:rsidRPr="00EC5FCA">
        <w:rPr>
          <w:rFonts w:ascii="Aptos" w:hAnsi="Aptos" w:hint="cs"/>
          <w:b/>
          <w:bCs/>
          <w:kern w:val="2"/>
          <w:sz w:val="26"/>
          <w:szCs w:val="28"/>
          <w:rtl/>
          <w14:ligatures w14:val="standardContextual"/>
        </w:rPr>
        <w:t xml:space="preserve">الموقع الجغرافي. </w:t>
      </w:r>
    </w:p>
    <w:p w:rsidR="00EC5FCA" w:rsidRPr="003E1644" w:rsidRDefault="00BB54E3" w:rsidP="00EC5FCA">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يقع مركز دفاع مدني العمارة الواقع في مدينة العمارة ضمن المنطقة الدراسة كما أن لديه رقعه جغرافية</w:t>
      </w:r>
      <w:r w:rsidRPr="003E1644">
        <w:rPr>
          <w:rFonts w:ascii="Aptos" w:hAnsi="Aptos" w:hint="cs"/>
          <w:kern w:val="2"/>
          <w:sz w:val="26"/>
          <w:szCs w:val="28"/>
          <w:rtl/>
          <w14:ligatures w14:val="standardContextual"/>
        </w:rPr>
        <w:t xml:space="preserve"> تبلغ مساحتها حوالي (٦٥٨،١)من مجموع مساحة المحافظة. كما لديه حدود إدارية من خلالها يتم توزيع الانفتاح في الحلات الطارئة والحلات الانذار وكما يحدها بتجاة الشمال مركز دفاع مدني الثورة.</w:t>
      </w:r>
    </w:p>
    <w:p w:rsidR="00613DE7" w:rsidRDefault="00BB54E3" w:rsidP="003E1644">
      <w:pPr>
        <w:spacing w:line="360" w:lineRule="auto"/>
        <w:ind w:left="-809"/>
        <w:rPr>
          <w:rFonts w:ascii="Aptos" w:eastAsia="Times New Roman" w:hAnsi="Aptos" w:cs="Arial"/>
          <w:kern w:val="2"/>
          <w:sz w:val="26"/>
          <w:szCs w:val="28"/>
          <w:rtl/>
          <w:lang w:bidi="ar-IQ"/>
          <w14:ligatures w14:val="standardContextual"/>
        </w:rPr>
      </w:pPr>
      <w:r w:rsidRPr="003E1644">
        <w:rPr>
          <w:rFonts w:ascii="Aptos" w:hAnsi="Aptos" w:hint="cs"/>
          <w:kern w:val="2"/>
          <w:sz w:val="26"/>
          <w:szCs w:val="28"/>
          <w:rtl/>
          <w14:ligatures w14:val="standardContextual"/>
        </w:rPr>
        <w:t>(٣) كم٢. ومن الشرق مركز دفاع مدني رتل الطوارئ بمساحة تبلغ بحوالي (٣) كم٢.</w:t>
      </w:r>
      <w:r w:rsidRPr="003E1644">
        <w:rPr>
          <w:rFonts w:ascii="Aptos" w:hAnsi="Aptos" w:hint="cs"/>
          <w:kern w:val="2"/>
          <w:sz w:val="26"/>
          <w:szCs w:val="28"/>
          <w:rtl/>
          <w14:ligatures w14:val="standardContextual"/>
        </w:rPr>
        <w:t xml:space="preserve">  ومن الجنوب مركز دفاع مدني الكحلاء (٢٠) كم٢. </w:t>
      </w:r>
    </w:p>
    <w:p w:rsidR="0069698C" w:rsidRPr="00EC5FCA" w:rsidRDefault="00BB54E3" w:rsidP="00BB54E3">
      <w:pPr>
        <w:pStyle w:val="a6"/>
        <w:numPr>
          <w:ilvl w:val="0"/>
          <w:numId w:val="6"/>
        </w:numPr>
        <w:spacing w:line="360" w:lineRule="auto"/>
        <w:ind w:left="-809"/>
        <w:rPr>
          <w:rFonts w:ascii="Aptos" w:eastAsia="Times New Roman" w:hAnsi="Aptos" w:cs="Arial"/>
          <w:b/>
          <w:bCs/>
          <w:kern w:val="2"/>
          <w:sz w:val="26"/>
          <w:szCs w:val="28"/>
          <w14:ligatures w14:val="standardContextual"/>
        </w:rPr>
      </w:pPr>
      <w:r w:rsidRPr="00EC5FCA">
        <w:rPr>
          <w:rFonts w:ascii="Aptos" w:hAnsi="Aptos" w:hint="cs"/>
          <w:b/>
          <w:bCs/>
          <w:kern w:val="2"/>
          <w:sz w:val="26"/>
          <w:szCs w:val="28"/>
          <w:rtl/>
          <w14:ligatures w14:val="standardContextual"/>
        </w:rPr>
        <w:t>المساحة .</w:t>
      </w:r>
    </w:p>
    <w:p w:rsidR="00EC5FCA" w:rsidRPr="003E1644" w:rsidRDefault="00BB54E3" w:rsidP="00460C72">
      <w:pPr>
        <w:spacing w:line="360" w:lineRule="auto"/>
        <w:ind w:left="-809"/>
        <w:rPr>
          <w:rFonts w:ascii="Aptos" w:eastAsia="Times New Roman" w:hAnsi="Aptos" w:cs="Arial"/>
          <w:kern w:val="2"/>
          <w:sz w:val="26"/>
          <w:szCs w:val="28"/>
          <w:rtl/>
          <w14:ligatures w14:val="standardContextual"/>
        </w:rPr>
      </w:pPr>
      <w:r w:rsidRPr="003E1644">
        <w:rPr>
          <w:rFonts w:ascii="Aptos" w:hAnsi="Aptos" w:hint="cs"/>
          <w:kern w:val="2"/>
          <w:sz w:val="26"/>
          <w:szCs w:val="28"/>
          <w:rtl/>
          <w14:ligatures w14:val="standardContextual"/>
        </w:rPr>
        <w:t xml:space="preserve">يتضح من خلال الموقع الجغرافي أن المساحة المخدومة لهذا المركز التي بلغت نسبة (٦٥٨،١) .وهي بهذا حجم المساحة فقد رصدت مديرية الدفاع المدني أن اكثر الحوادث الحريق تقع ضمن هذا المركز بسبب المساحة الصغيرة </w:t>
      </w:r>
      <w:r w:rsidRPr="003E1644">
        <w:rPr>
          <w:rFonts w:ascii="Aptos" w:hAnsi="Aptos" w:hint="cs"/>
          <w:kern w:val="2"/>
          <w:sz w:val="26"/>
          <w:szCs w:val="28"/>
          <w:rtl/>
          <w14:ligatures w14:val="standardContextual"/>
        </w:rPr>
        <w:t xml:space="preserve">وزيادة السكانية في منطقة المخدومة لمركز. ويمكن من خلال جدول رقم </w:t>
      </w:r>
      <w:r w:rsidR="00460C72">
        <w:rPr>
          <w:rFonts w:ascii="Aptos" w:hAnsi="Aptos" w:hint="cs"/>
          <w:kern w:val="2"/>
          <w:sz w:val="26"/>
          <w:szCs w:val="28"/>
          <w:rtl/>
          <w14:ligatures w14:val="standardContextual"/>
        </w:rPr>
        <w:t>4</w:t>
      </w:r>
      <w:r w:rsidRPr="003E1644">
        <w:rPr>
          <w:rFonts w:ascii="Aptos" w:hAnsi="Aptos" w:hint="cs"/>
          <w:kern w:val="2"/>
          <w:sz w:val="26"/>
          <w:szCs w:val="28"/>
          <w:rtl/>
          <w14:ligatures w14:val="standardContextual"/>
        </w:rPr>
        <w:t xml:space="preserve">  ) توضيح مساحة. </w:t>
      </w:r>
    </w:p>
    <w:p w:rsidR="00EC5FCA" w:rsidRDefault="00EC5FCA" w:rsidP="00797A62">
      <w:pPr>
        <w:pStyle w:val="a6"/>
        <w:spacing w:line="278" w:lineRule="auto"/>
        <w:ind w:left="559"/>
        <w:rPr>
          <w:rFonts w:ascii="Aptos" w:eastAsia="Times New Roman" w:hAnsi="Aptos" w:cs="Arial"/>
          <w:b/>
          <w:bCs/>
          <w:kern w:val="2"/>
          <w:sz w:val="24"/>
          <w:szCs w:val="24"/>
          <w:rtl/>
          <w14:ligatures w14:val="standardContextual"/>
        </w:rPr>
      </w:pPr>
    </w:p>
    <w:p w:rsidR="00613DE7" w:rsidRDefault="00BB54E3" w:rsidP="00460C72">
      <w:pPr>
        <w:pStyle w:val="a6"/>
        <w:spacing w:line="278" w:lineRule="auto"/>
        <w:ind w:left="559"/>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جدول رقم ( </w:t>
      </w:r>
      <w:r w:rsidR="00460C72">
        <w:rPr>
          <w:rFonts w:ascii="Aptos" w:hAnsi="Aptos" w:hint="cs"/>
          <w:b/>
          <w:bCs/>
          <w:kern w:val="2"/>
          <w:sz w:val="24"/>
          <w:szCs w:val="24"/>
          <w:rtl/>
          <w14:ligatures w14:val="standardContextual"/>
        </w:rPr>
        <w:t>4</w:t>
      </w:r>
      <w:r>
        <w:rPr>
          <w:rFonts w:ascii="Aptos" w:hAnsi="Aptos" w:hint="cs"/>
          <w:b/>
          <w:bCs/>
          <w:kern w:val="2"/>
          <w:sz w:val="24"/>
          <w:szCs w:val="24"/>
          <w:rtl/>
          <w14:ligatures w14:val="standardContextual"/>
        </w:rPr>
        <w:t xml:space="preserve">)  يمثل تحديد المساحة الكلية المخدومة لمركز دفاع مدني </w:t>
      </w:r>
      <w:r w:rsidRPr="00E01196">
        <w:rPr>
          <w:rFonts w:ascii="Aptos" w:hAnsi="Aptos" w:hint="cs"/>
          <w:b/>
          <w:bCs/>
          <w:kern w:val="2"/>
          <w:sz w:val="24"/>
          <w:szCs w:val="24"/>
          <w:rtl/>
          <w14:ligatures w14:val="standardContextual"/>
        </w:rPr>
        <w:t xml:space="preserve"> </w:t>
      </w:r>
    </w:p>
    <w:tbl>
      <w:tblPr>
        <w:tblStyle w:val="TableGrid0"/>
        <w:bidiVisual/>
        <w:tblW w:w="0" w:type="auto"/>
        <w:tblLook w:val="04A0" w:firstRow="1" w:lastRow="0" w:firstColumn="1" w:lastColumn="0" w:noHBand="0" w:noVBand="1"/>
      </w:tblPr>
      <w:tblGrid>
        <w:gridCol w:w="2765"/>
        <w:gridCol w:w="2765"/>
        <w:gridCol w:w="2766"/>
      </w:tblGrid>
      <w:tr w:rsidR="00AA141C" w:rsidTr="001C321A">
        <w:tc>
          <w:tcPr>
            <w:tcW w:w="2765" w:type="dxa"/>
          </w:tcPr>
          <w:p w:rsidR="00613DE7" w:rsidRDefault="00BB54E3" w:rsidP="001C321A">
            <w:pPr>
              <w:rPr>
                <w:b/>
                <w:bCs/>
                <w:rtl/>
              </w:rPr>
            </w:pPr>
            <w:r>
              <w:rPr>
                <w:rFonts w:eastAsiaTheme="minorEastAsia" w:cstheme="minorBidi" w:hint="cs"/>
                <w:b/>
                <w:bCs/>
                <w:rtl/>
              </w:rPr>
              <w:lastRenderedPageBreak/>
              <w:t xml:space="preserve">لسنة </w:t>
            </w:r>
          </w:p>
        </w:tc>
        <w:tc>
          <w:tcPr>
            <w:tcW w:w="2765" w:type="dxa"/>
          </w:tcPr>
          <w:p w:rsidR="00613DE7" w:rsidRDefault="00BB54E3" w:rsidP="001C321A">
            <w:pPr>
              <w:rPr>
                <w:b/>
                <w:bCs/>
                <w:rtl/>
              </w:rPr>
            </w:pPr>
            <w:r>
              <w:rPr>
                <w:rFonts w:eastAsiaTheme="minorEastAsia" w:cstheme="minorBidi" w:hint="cs"/>
                <w:b/>
                <w:bCs/>
                <w:rtl/>
              </w:rPr>
              <w:t xml:space="preserve">قطاع الشرقي </w:t>
            </w:r>
          </w:p>
        </w:tc>
        <w:tc>
          <w:tcPr>
            <w:tcW w:w="2766" w:type="dxa"/>
          </w:tcPr>
          <w:p w:rsidR="00613DE7" w:rsidRDefault="00BB54E3" w:rsidP="001C321A">
            <w:pPr>
              <w:rPr>
                <w:b/>
                <w:bCs/>
                <w:rtl/>
              </w:rPr>
            </w:pPr>
            <w:r>
              <w:rPr>
                <w:rFonts w:eastAsiaTheme="minorEastAsia" w:cstheme="minorBidi" w:hint="cs"/>
                <w:b/>
                <w:bCs/>
                <w:rtl/>
              </w:rPr>
              <w:t xml:space="preserve">مساحة </w:t>
            </w:r>
          </w:p>
        </w:tc>
      </w:tr>
      <w:tr w:rsidR="00AA141C" w:rsidTr="001C321A">
        <w:tc>
          <w:tcPr>
            <w:tcW w:w="2765" w:type="dxa"/>
          </w:tcPr>
          <w:p w:rsidR="00613DE7" w:rsidRDefault="00BB54E3" w:rsidP="001C321A">
            <w:pPr>
              <w:rPr>
                <w:b/>
                <w:bCs/>
                <w:rtl/>
              </w:rPr>
            </w:pPr>
            <w:r>
              <w:rPr>
                <w:rFonts w:eastAsiaTheme="minorEastAsia" w:cstheme="minorBidi" w:hint="cs"/>
                <w:b/>
                <w:bCs/>
                <w:rtl/>
              </w:rPr>
              <w:t>٢٠٢٠</w:t>
            </w:r>
          </w:p>
        </w:tc>
        <w:tc>
          <w:tcPr>
            <w:tcW w:w="2765" w:type="dxa"/>
          </w:tcPr>
          <w:p w:rsidR="00613DE7" w:rsidRDefault="00BB54E3" w:rsidP="001C321A">
            <w:pPr>
              <w:rPr>
                <w:b/>
                <w:bCs/>
                <w:rtl/>
              </w:rPr>
            </w:pPr>
            <w:r>
              <w:rPr>
                <w:rFonts w:eastAsiaTheme="minorEastAsia" w:cstheme="minorBidi" w:hint="cs"/>
                <w:b/>
                <w:bCs/>
                <w:rtl/>
              </w:rPr>
              <w:t xml:space="preserve">مركز الدفاع المدني قطاع العمارة </w:t>
            </w:r>
          </w:p>
        </w:tc>
        <w:tc>
          <w:tcPr>
            <w:tcW w:w="2766" w:type="dxa"/>
          </w:tcPr>
          <w:p w:rsidR="00613DE7" w:rsidRDefault="00BB54E3" w:rsidP="001C321A">
            <w:pPr>
              <w:rPr>
                <w:b/>
                <w:bCs/>
                <w:rtl/>
              </w:rPr>
            </w:pPr>
            <w:r>
              <w:rPr>
                <w:rFonts w:eastAsiaTheme="minorEastAsia" w:cstheme="minorBidi" w:hint="cs"/>
                <w:b/>
                <w:bCs/>
                <w:rtl/>
              </w:rPr>
              <w:t>٦٥٨،١</w:t>
            </w:r>
          </w:p>
        </w:tc>
      </w:tr>
    </w:tbl>
    <w:p w:rsidR="00613DE7" w:rsidRPr="0069698C" w:rsidRDefault="00BB54E3" w:rsidP="0069698C">
      <w:pPr>
        <w:pStyle w:val="a6"/>
        <w:spacing w:line="278" w:lineRule="auto"/>
        <w:ind w:left="559"/>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بالاعتماد الباحث على الدراسة الميدانية. </w:t>
      </w:r>
    </w:p>
    <w:p w:rsidR="00947ED8" w:rsidRDefault="00947ED8" w:rsidP="001C321A">
      <w:pPr>
        <w:pStyle w:val="a6"/>
        <w:spacing w:line="278" w:lineRule="auto"/>
        <w:ind w:left="559"/>
        <w:rPr>
          <w:rFonts w:ascii="Aptos" w:eastAsia="Times New Roman" w:hAnsi="Aptos" w:cs="Arial"/>
          <w:b/>
          <w:bCs/>
          <w:kern w:val="2"/>
          <w:sz w:val="24"/>
          <w:szCs w:val="24"/>
          <w:rtl/>
          <w14:ligatures w14:val="standardContextual"/>
        </w:rPr>
      </w:pPr>
    </w:p>
    <w:p w:rsidR="00613DE7" w:rsidRDefault="00BB54E3" w:rsidP="00BB54E3">
      <w:pPr>
        <w:pStyle w:val="a6"/>
        <w:numPr>
          <w:ilvl w:val="0"/>
          <w:numId w:val="6"/>
        </w:numPr>
        <w:spacing w:line="278" w:lineRule="auto"/>
        <w:rPr>
          <w:rFonts w:ascii="Aptos" w:eastAsia="Times New Roman" w:hAnsi="Aptos" w:cs="Arial"/>
          <w:b/>
          <w:bCs/>
          <w:kern w:val="2"/>
          <w:sz w:val="24"/>
          <w:szCs w:val="24"/>
          <w14:ligatures w14:val="standardContextual"/>
        </w:rPr>
      </w:pPr>
      <w:r>
        <w:rPr>
          <w:rFonts w:ascii="Aptos" w:hAnsi="Aptos" w:hint="cs"/>
          <w:b/>
          <w:bCs/>
          <w:kern w:val="2"/>
          <w:sz w:val="24"/>
          <w:szCs w:val="24"/>
          <w:rtl/>
          <w14:ligatures w14:val="standardContextual"/>
        </w:rPr>
        <w:t xml:space="preserve">الكثافة السكانية </w:t>
      </w:r>
      <w:r>
        <w:rPr>
          <w:rFonts w:ascii="Aptos" w:hAnsi="Aptos" w:hint="cs"/>
          <w:b/>
          <w:bCs/>
          <w:kern w:val="2"/>
          <w:sz w:val="24"/>
          <w:szCs w:val="24"/>
          <w14:ligatures w14:val="standardContextual"/>
        </w:rPr>
        <w:t>.</w:t>
      </w:r>
    </w:p>
    <w:p w:rsidR="00613DE7" w:rsidRPr="00EC5FCA" w:rsidRDefault="00BB54E3" w:rsidP="00EC5FCA">
      <w:pPr>
        <w:spacing w:line="278" w:lineRule="auto"/>
        <w:ind w:left="-951"/>
        <w:jc w:val="both"/>
        <w:rPr>
          <w:rFonts w:ascii="Aptos" w:eastAsia="Times New Roman" w:hAnsi="Aptos" w:cs="Arial"/>
          <w:kern w:val="2"/>
          <w:sz w:val="26"/>
          <w:szCs w:val="28"/>
          <w:rtl/>
          <w14:ligatures w14:val="standardContextual"/>
        </w:rPr>
      </w:pPr>
      <w:r w:rsidRPr="00EC5FCA">
        <w:rPr>
          <w:rFonts w:ascii="Aptos" w:hAnsi="Aptos" w:hint="cs"/>
          <w:kern w:val="2"/>
          <w:sz w:val="26"/>
          <w:szCs w:val="28"/>
          <w:rtl/>
          <w14:ligatures w14:val="standardContextual"/>
        </w:rPr>
        <w:t xml:space="preserve">تعد مقياسا الاستجابة الأنسان للبيئة التي يعيشون عليها ومقدار التفاعل بينهما ومن خلال تقسيم عدد السكان على المساحة التي يعيشون عليها. </w:t>
      </w:r>
    </w:p>
    <w:p w:rsidR="00613DE7" w:rsidRPr="00EC5FCA" w:rsidRDefault="00BB54E3" w:rsidP="00460C72">
      <w:pPr>
        <w:spacing w:line="278" w:lineRule="auto"/>
        <w:ind w:left="-951"/>
        <w:jc w:val="both"/>
        <w:rPr>
          <w:rFonts w:ascii="Aptos" w:eastAsia="Times New Roman" w:hAnsi="Aptos" w:cs="Arial"/>
          <w:kern w:val="2"/>
          <w:sz w:val="26"/>
          <w:szCs w:val="28"/>
          <w:rtl/>
          <w14:ligatures w14:val="standardContextual"/>
        </w:rPr>
      </w:pPr>
      <w:r w:rsidRPr="00EC5FCA">
        <w:rPr>
          <w:rFonts w:ascii="Aptos" w:hAnsi="Aptos" w:hint="cs"/>
          <w:kern w:val="2"/>
          <w:sz w:val="26"/>
          <w:szCs w:val="28"/>
          <w:rtl/>
          <w14:ligatures w14:val="standardContextual"/>
        </w:rPr>
        <w:t xml:space="preserve">هناك تباين على مستوى القطاعات الثلاث فقد احتل القطاع الشرقي المرتبة الصدارة في مقدمة الكثافة السكانية حيث بلغت نسبة (٢٢٢.٤ شخص هكتار). بسبب صغر مساحة القطاع البالغة (٦٥٨،١ هكتار) .ويمكن توضيح من خلال الجدول رقم </w:t>
      </w:r>
      <w:r w:rsidR="00EF5318" w:rsidRPr="00EC5FCA">
        <w:rPr>
          <w:rFonts w:ascii="Aptos" w:hAnsi="Aptos" w:hint="cs"/>
          <w:kern w:val="2"/>
          <w:sz w:val="26"/>
          <w:szCs w:val="28"/>
          <w:rtl/>
          <w14:ligatures w14:val="standardContextual"/>
        </w:rPr>
        <w:t>(</w:t>
      </w:r>
      <w:r w:rsidR="00460C72">
        <w:rPr>
          <w:rFonts w:ascii="Aptos" w:hAnsi="Aptos" w:hint="cs"/>
          <w:kern w:val="2"/>
          <w:sz w:val="26"/>
          <w:szCs w:val="28"/>
          <w:rtl/>
          <w14:ligatures w14:val="standardContextual"/>
        </w:rPr>
        <w:t>5</w:t>
      </w:r>
      <w:r w:rsidR="00EF5318" w:rsidRPr="00EC5FCA">
        <w:rPr>
          <w:rFonts w:ascii="Aptos" w:hAnsi="Aptos" w:hint="cs"/>
          <w:kern w:val="2"/>
          <w:sz w:val="26"/>
          <w:szCs w:val="28"/>
          <w:rtl/>
          <w14:ligatures w14:val="standardContextual"/>
        </w:rPr>
        <w:t xml:space="preserve"> </w:t>
      </w:r>
      <w:r w:rsidRPr="00EC5FCA">
        <w:rPr>
          <w:rFonts w:ascii="Aptos" w:hAnsi="Aptos" w:hint="cs"/>
          <w:kern w:val="2"/>
          <w:sz w:val="26"/>
          <w:szCs w:val="28"/>
          <w:rtl/>
          <w14:ligatures w14:val="standardContextual"/>
        </w:rPr>
        <w:t xml:space="preserve">) </w:t>
      </w:r>
    </w:p>
    <w:p w:rsidR="00613DE7" w:rsidRDefault="00BB54E3" w:rsidP="00460C72">
      <w:pPr>
        <w:spacing w:line="278" w:lineRule="auto"/>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جدول رقم </w:t>
      </w:r>
      <w:r w:rsidR="005F228A">
        <w:rPr>
          <w:rFonts w:ascii="Aptos" w:hAnsi="Aptos" w:hint="cs"/>
          <w:b/>
          <w:bCs/>
          <w:kern w:val="2"/>
          <w:sz w:val="24"/>
          <w:szCs w:val="24"/>
          <w:rtl/>
          <w14:ligatures w14:val="standardContextual"/>
        </w:rPr>
        <w:t>(</w:t>
      </w:r>
      <w:r w:rsidR="00460C72">
        <w:rPr>
          <w:rFonts w:ascii="Aptos" w:hAnsi="Aptos" w:hint="cs"/>
          <w:b/>
          <w:bCs/>
          <w:kern w:val="2"/>
          <w:sz w:val="24"/>
          <w:szCs w:val="24"/>
          <w:rtl/>
          <w14:ligatures w14:val="standardContextual"/>
        </w:rPr>
        <w:t>5</w:t>
      </w:r>
      <w:r w:rsidR="005F228A">
        <w:rPr>
          <w:rFonts w:ascii="Aptos" w:hAnsi="Aptos" w:hint="cs"/>
          <w:b/>
          <w:bCs/>
          <w:kern w:val="2"/>
          <w:sz w:val="24"/>
          <w:szCs w:val="24"/>
          <w:rtl/>
          <w14:ligatures w14:val="standardContextual"/>
        </w:rPr>
        <w:t>)</w:t>
      </w:r>
      <w:r w:rsidR="00F56D9C">
        <w:rPr>
          <w:rFonts w:ascii="Aptos" w:hAnsi="Aptos" w:hint="cs"/>
          <w:b/>
          <w:bCs/>
          <w:kern w:val="2"/>
          <w:sz w:val="24"/>
          <w:szCs w:val="24"/>
          <w:rtl/>
          <w14:ligatures w14:val="standardContextual"/>
        </w:rPr>
        <w:t xml:space="preserve">يوضح التوزيع النسبي الكثافة السكانية في قطاع </w:t>
      </w:r>
      <w:r w:rsidR="003831A9">
        <w:rPr>
          <w:rFonts w:ascii="Aptos" w:hAnsi="Aptos" w:hint="cs"/>
          <w:b/>
          <w:bCs/>
          <w:kern w:val="2"/>
          <w:sz w:val="24"/>
          <w:szCs w:val="24"/>
          <w:rtl/>
          <w14:ligatures w14:val="standardContextual"/>
        </w:rPr>
        <w:t>الشرقي.</w:t>
      </w:r>
    </w:p>
    <w:tbl>
      <w:tblPr>
        <w:tblStyle w:val="TableGrid0"/>
        <w:bidiVisual/>
        <w:tblW w:w="0" w:type="auto"/>
        <w:jc w:val="center"/>
        <w:tblLook w:val="04A0" w:firstRow="1" w:lastRow="0" w:firstColumn="1" w:lastColumn="0" w:noHBand="0" w:noVBand="1"/>
      </w:tblPr>
      <w:tblGrid>
        <w:gridCol w:w="2626"/>
        <w:gridCol w:w="2625"/>
        <w:gridCol w:w="2626"/>
      </w:tblGrid>
      <w:tr w:rsidR="00AA141C" w:rsidTr="00002D57">
        <w:trPr>
          <w:jc w:val="center"/>
        </w:trPr>
        <w:tc>
          <w:tcPr>
            <w:tcW w:w="2626" w:type="dxa"/>
          </w:tcPr>
          <w:p w:rsidR="00613DE7" w:rsidRDefault="00BB54E3" w:rsidP="001C321A">
            <w:pPr>
              <w:rPr>
                <w:b/>
                <w:bCs/>
                <w:rtl/>
              </w:rPr>
            </w:pPr>
            <w:r>
              <w:rPr>
                <w:rFonts w:eastAsiaTheme="minorEastAsia" w:cstheme="minorBidi" w:hint="cs"/>
                <w:b/>
                <w:bCs/>
                <w:rtl/>
              </w:rPr>
              <w:t xml:space="preserve">القطاع الشرقي </w:t>
            </w:r>
          </w:p>
        </w:tc>
        <w:tc>
          <w:tcPr>
            <w:tcW w:w="2625" w:type="dxa"/>
          </w:tcPr>
          <w:p w:rsidR="00613DE7" w:rsidRDefault="00BB54E3" w:rsidP="001C321A">
            <w:pPr>
              <w:rPr>
                <w:b/>
                <w:bCs/>
                <w:rtl/>
              </w:rPr>
            </w:pPr>
            <w:r>
              <w:rPr>
                <w:rFonts w:eastAsiaTheme="minorEastAsia" w:cstheme="minorBidi" w:hint="cs"/>
                <w:b/>
                <w:bCs/>
                <w:rtl/>
              </w:rPr>
              <w:t xml:space="preserve">الكثافة السكانية </w:t>
            </w:r>
          </w:p>
        </w:tc>
        <w:tc>
          <w:tcPr>
            <w:tcW w:w="2626" w:type="dxa"/>
          </w:tcPr>
          <w:p w:rsidR="00613DE7" w:rsidRDefault="00BB54E3" w:rsidP="001C321A">
            <w:pPr>
              <w:rPr>
                <w:b/>
                <w:bCs/>
                <w:rtl/>
              </w:rPr>
            </w:pPr>
            <w:r>
              <w:rPr>
                <w:rFonts w:eastAsiaTheme="minorEastAsia" w:cstheme="minorBidi" w:hint="cs"/>
                <w:b/>
                <w:bCs/>
                <w:rtl/>
              </w:rPr>
              <w:t xml:space="preserve">مساحة </w:t>
            </w:r>
          </w:p>
        </w:tc>
      </w:tr>
      <w:tr w:rsidR="00AA141C" w:rsidTr="00002D57">
        <w:trPr>
          <w:jc w:val="center"/>
        </w:trPr>
        <w:tc>
          <w:tcPr>
            <w:tcW w:w="2626" w:type="dxa"/>
          </w:tcPr>
          <w:p w:rsidR="00613DE7" w:rsidRDefault="00BB54E3" w:rsidP="001C321A">
            <w:pPr>
              <w:rPr>
                <w:b/>
                <w:bCs/>
                <w:rtl/>
              </w:rPr>
            </w:pPr>
            <w:r>
              <w:rPr>
                <w:rFonts w:eastAsiaTheme="minorEastAsia" w:cstheme="minorBidi" w:hint="cs"/>
                <w:b/>
                <w:bCs/>
                <w:rtl/>
              </w:rPr>
              <w:t xml:space="preserve">قطاع العمارة </w:t>
            </w:r>
          </w:p>
        </w:tc>
        <w:tc>
          <w:tcPr>
            <w:tcW w:w="2625" w:type="dxa"/>
          </w:tcPr>
          <w:p w:rsidR="00613DE7" w:rsidRDefault="00BB54E3" w:rsidP="001C321A">
            <w:pPr>
              <w:rPr>
                <w:b/>
                <w:bCs/>
                <w:rtl/>
              </w:rPr>
            </w:pPr>
            <w:r>
              <w:rPr>
                <w:rFonts w:eastAsiaTheme="minorEastAsia" w:cstheme="minorBidi" w:hint="cs"/>
                <w:b/>
                <w:bCs/>
                <w:rtl/>
              </w:rPr>
              <w:t>٢٢٢.٤</w:t>
            </w:r>
          </w:p>
        </w:tc>
        <w:tc>
          <w:tcPr>
            <w:tcW w:w="2626" w:type="dxa"/>
          </w:tcPr>
          <w:p w:rsidR="00613DE7" w:rsidRDefault="00BB54E3" w:rsidP="001C321A">
            <w:pPr>
              <w:rPr>
                <w:b/>
                <w:bCs/>
                <w:rtl/>
              </w:rPr>
            </w:pPr>
            <w:r>
              <w:rPr>
                <w:rFonts w:eastAsiaTheme="minorEastAsia" w:cstheme="minorBidi" w:hint="cs"/>
                <w:b/>
                <w:bCs/>
                <w:rtl/>
              </w:rPr>
              <w:t>٦٥٨.١</w:t>
            </w:r>
          </w:p>
        </w:tc>
      </w:tr>
    </w:tbl>
    <w:p w:rsidR="00D55E19" w:rsidRDefault="00BB54E3" w:rsidP="003831A9">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بالاعتماد على دراسة الميدانية. </w:t>
      </w:r>
    </w:p>
    <w:p w:rsidR="00EC5FCA" w:rsidRDefault="00BB54E3" w:rsidP="00EC5FCA">
      <w:pPr>
        <w:spacing w:line="278" w:lineRule="auto"/>
        <w:ind w:left="-951" w:right="-142"/>
        <w:jc w:val="both"/>
        <w:rPr>
          <w:rFonts w:ascii="Aptos" w:eastAsia="Times New Roman" w:hAnsi="Aptos" w:cs="Arial"/>
          <w:b/>
          <w:bCs/>
          <w:kern w:val="2"/>
          <w:sz w:val="24"/>
          <w:szCs w:val="24"/>
          <w:rtl/>
          <w14:ligatures w14:val="standardContextual"/>
        </w:rPr>
      </w:pPr>
      <w:r>
        <w:rPr>
          <w:rFonts w:ascii="Aptos" w:hAnsi="Aptos" w:hint="cs"/>
          <w:kern w:val="2"/>
          <w:sz w:val="24"/>
          <w:szCs w:val="24"/>
          <w:rtl/>
          <w14:ligatures w14:val="standardContextual"/>
        </w:rPr>
        <w:t>●</w:t>
      </w:r>
      <w:r>
        <w:rPr>
          <w:rFonts w:ascii="Aptos" w:hAnsi="Aptos" w:hint="cs"/>
          <w:b/>
          <w:bCs/>
          <w:kern w:val="2"/>
          <w:sz w:val="24"/>
          <w:szCs w:val="24"/>
          <w:rtl/>
          <w14:ligatures w14:val="standardContextual"/>
        </w:rPr>
        <w:t xml:space="preserve">التوزيع الجغرافي الحوادث الحريق في مدينة العمارة وحسب القطاعات المدينة البالغ عددها ثلاث </w:t>
      </w:r>
      <w:r>
        <w:rPr>
          <w:rFonts w:ascii="Aptos" w:hAnsi="Aptos" w:hint="cs"/>
          <w:b/>
          <w:bCs/>
          <w:kern w:val="2"/>
          <w:sz w:val="24"/>
          <w:szCs w:val="24"/>
          <w:rtl/>
          <w14:ligatures w14:val="standardContextual"/>
        </w:rPr>
        <w:t>قطاعات التي تقع ضمن المنطقة الدراسة وحسب مؤشرات الدفاع المدني يمكن احتساب النسب الحرائق داخل المركز المدينة العمارة أذ تعمل الاجهات المختصة في الدفاع المدني على سيطرة على عدد كبير من الحرائق و السباب طبيعية والبشرية. أذ عملت مديرية الدفاع المدني في إقامة ا</w:t>
      </w:r>
      <w:r>
        <w:rPr>
          <w:rFonts w:ascii="Aptos" w:hAnsi="Aptos" w:hint="cs"/>
          <w:b/>
          <w:bCs/>
          <w:kern w:val="2"/>
          <w:sz w:val="24"/>
          <w:szCs w:val="24"/>
          <w:rtl/>
          <w14:ligatures w14:val="standardContextual"/>
        </w:rPr>
        <w:t xml:space="preserve">لدورات والندوات التدريبية وفتح محاضرات لجميع شرائح المجتمع في تقليل حجم الخسائر والحرائق داخل . وفي الاونه الأخيرة قلت نسب الحرائق  وكما يوضح في جداول حسب القطاعات المدينة العمارة. </w:t>
      </w:r>
    </w:p>
    <w:p w:rsidR="00613DE7" w:rsidRDefault="00BB54E3" w:rsidP="00797A62">
      <w:pPr>
        <w:pStyle w:val="a6"/>
        <w:spacing w:line="278" w:lineRule="auto"/>
        <w:ind w:left="559"/>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جدول رقم </w:t>
      </w:r>
      <w:r w:rsidR="006B6F96">
        <w:rPr>
          <w:rFonts w:ascii="Aptos" w:hAnsi="Aptos" w:hint="cs"/>
          <w:b/>
          <w:bCs/>
          <w:kern w:val="2"/>
          <w:sz w:val="24"/>
          <w:szCs w:val="24"/>
          <w:rtl/>
          <w14:ligatures w14:val="standardContextual"/>
        </w:rPr>
        <w:t>(</w:t>
      </w:r>
      <w:r w:rsidR="00797A62">
        <w:rPr>
          <w:rFonts w:ascii="Aptos" w:hAnsi="Aptos" w:hint="cs"/>
          <w:b/>
          <w:bCs/>
          <w:kern w:val="2"/>
          <w:sz w:val="24"/>
          <w:szCs w:val="24"/>
          <w:rtl/>
          <w14:ligatures w14:val="standardContextual"/>
        </w:rPr>
        <w:t>6</w:t>
      </w:r>
      <w:r w:rsidR="006B6F96">
        <w:rPr>
          <w:rFonts w:ascii="Aptos" w:hAnsi="Aptos" w:hint="cs"/>
          <w:b/>
          <w:bCs/>
          <w:kern w:val="2"/>
          <w:sz w:val="24"/>
          <w:szCs w:val="24"/>
          <w:rtl/>
          <w14:ligatures w14:val="standardContextual"/>
        </w:rPr>
        <w:t xml:space="preserve">) يوضح عدد العجلات العاملة </w:t>
      </w:r>
      <w:r w:rsidR="0097541B">
        <w:rPr>
          <w:rFonts w:ascii="Aptos" w:hAnsi="Aptos" w:hint="cs"/>
          <w:b/>
          <w:bCs/>
          <w:kern w:val="2"/>
          <w:sz w:val="24"/>
          <w:szCs w:val="24"/>
          <w:rtl/>
          <w14:ligatures w14:val="standardContextual"/>
        </w:rPr>
        <w:t xml:space="preserve">ضمن قطاع الغربي مركز دفاع مدني </w:t>
      </w:r>
      <w:r w:rsidR="00D60B8B">
        <w:rPr>
          <w:rFonts w:ascii="Aptos" w:hAnsi="Aptos" w:hint="cs"/>
          <w:b/>
          <w:bCs/>
          <w:kern w:val="2"/>
          <w:sz w:val="24"/>
          <w:szCs w:val="24"/>
          <w:rtl/>
          <w14:ligatures w14:val="standardContextual"/>
        </w:rPr>
        <w:t>الثورة.</w:t>
      </w:r>
    </w:p>
    <w:p w:rsidR="00613DE7" w:rsidRDefault="00613DE7" w:rsidP="001C321A">
      <w:pPr>
        <w:pStyle w:val="a6"/>
        <w:spacing w:line="278" w:lineRule="auto"/>
        <w:ind w:left="559"/>
        <w:rPr>
          <w:rFonts w:ascii="Aptos" w:eastAsia="Times New Roman" w:hAnsi="Aptos" w:cs="Arial"/>
          <w:b/>
          <w:bCs/>
          <w:kern w:val="2"/>
          <w:sz w:val="24"/>
          <w:szCs w:val="24"/>
          <w:rtl/>
          <w14:ligatures w14:val="standardContextual"/>
        </w:rPr>
      </w:pPr>
    </w:p>
    <w:tbl>
      <w:tblPr>
        <w:tblStyle w:val="TableGrid0"/>
        <w:bidiVisual/>
        <w:tblW w:w="0" w:type="auto"/>
        <w:jc w:val="center"/>
        <w:tblLook w:val="04A0" w:firstRow="1" w:lastRow="0" w:firstColumn="1" w:lastColumn="0" w:noHBand="0" w:noVBand="1"/>
      </w:tblPr>
      <w:tblGrid>
        <w:gridCol w:w="1382"/>
        <w:gridCol w:w="1382"/>
        <w:gridCol w:w="1383"/>
        <w:gridCol w:w="1383"/>
        <w:gridCol w:w="1383"/>
      </w:tblGrid>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انواع العجلات </w:t>
            </w:r>
          </w:p>
        </w:tc>
        <w:tc>
          <w:tcPr>
            <w:tcW w:w="1382" w:type="dxa"/>
          </w:tcPr>
          <w:p w:rsidR="00613DE7" w:rsidRDefault="00BB54E3" w:rsidP="001C321A">
            <w:pPr>
              <w:pStyle w:val="a6"/>
              <w:ind w:left="0"/>
              <w:rPr>
                <w:b/>
                <w:bCs/>
                <w:rtl/>
              </w:rPr>
            </w:pPr>
            <w:r>
              <w:rPr>
                <w:rFonts w:eastAsiaTheme="minorEastAsia" w:cstheme="minorBidi" w:hint="cs"/>
                <w:b/>
                <w:bCs/>
                <w:rtl/>
              </w:rPr>
              <w:t xml:space="preserve">عدد العجلات الإطفاء </w:t>
            </w:r>
          </w:p>
        </w:tc>
        <w:tc>
          <w:tcPr>
            <w:tcW w:w="1383" w:type="dxa"/>
          </w:tcPr>
          <w:p w:rsidR="00613DE7" w:rsidRDefault="00BB54E3" w:rsidP="001C321A">
            <w:pPr>
              <w:pStyle w:val="a6"/>
              <w:ind w:left="0"/>
              <w:rPr>
                <w:b/>
                <w:bCs/>
                <w:rtl/>
              </w:rPr>
            </w:pPr>
            <w:r>
              <w:rPr>
                <w:rFonts w:eastAsiaTheme="minorEastAsia" w:cstheme="minorBidi" w:hint="cs"/>
                <w:b/>
                <w:bCs/>
                <w:rtl/>
              </w:rPr>
              <w:t xml:space="preserve">عدد العجلات إنقاذ </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 xml:space="preserve">عاطلة </w:t>
            </w:r>
          </w:p>
        </w:tc>
      </w:tr>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١.مرسيدس روزنباوراطفاء </w:t>
            </w:r>
          </w:p>
        </w:tc>
        <w:tc>
          <w:tcPr>
            <w:tcW w:w="1382" w:type="dxa"/>
          </w:tcPr>
          <w:p w:rsidR="00613DE7" w:rsidRDefault="00BB54E3" w:rsidP="001C321A">
            <w:pPr>
              <w:pStyle w:val="a6"/>
              <w:ind w:left="0"/>
              <w:rPr>
                <w:b/>
                <w:bCs/>
                <w:rtl/>
              </w:rPr>
            </w:pPr>
            <w:r>
              <w:rPr>
                <w:rFonts w:eastAsiaTheme="minorEastAsia" w:cstheme="minorBidi" w:hint="cs"/>
                <w:b/>
                <w:bCs/>
                <w:rtl/>
              </w:rPr>
              <w:t>١</w:t>
            </w:r>
          </w:p>
        </w:tc>
        <w:tc>
          <w:tcPr>
            <w:tcW w:w="1383" w:type="dxa"/>
          </w:tcPr>
          <w:p w:rsidR="00613DE7" w:rsidRDefault="00BB54E3" w:rsidP="001C321A">
            <w:pPr>
              <w:pStyle w:val="a6"/>
              <w:ind w:left="0"/>
              <w:rPr>
                <w:b/>
                <w:bCs/>
                <w:rtl/>
              </w:rPr>
            </w:pPr>
            <w:r>
              <w:rPr>
                <w:rFonts w:eastAsiaTheme="minorEastAsia" w:cstheme="minorBidi" w:hint="cs"/>
                <w:b/>
                <w:bCs/>
                <w:rtl/>
              </w:rPr>
              <w:t>-</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٢ .مرسيدس روزنباور تك </w:t>
            </w:r>
          </w:p>
        </w:tc>
        <w:tc>
          <w:tcPr>
            <w:tcW w:w="1382" w:type="dxa"/>
          </w:tcPr>
          <w:p w:rsidR="00613DE7" w:rsidRDefault="00BB54E3" w:rsidP="001C321A">
            <w:pPr>
              <w:pStyle w:val="a6"/>
              <w:ind w:left="0"/>
              <w:rPr>
                <w:b/>
                <w:bCs/>
                <w:rtl/>
              </w:rPr>
            </w:pPr>
            <w:r>
              <w:rPr>
                <w:rFonts w:eastAsiaTheme="minorEastAsia" w:cstheme="minorBidi" w:hint="cs"/>
                <w:b/>
                <w:bCs/>
                <w:rtl/>
              </w:rPr>
              <w:t>٢</w:t>
            </w:r>
          </w:p>
        </w:tc>
        <w:tc>
          <w:tcPr>
            <w:tcW w:w="1383" w:type="dxa"/>
          </w:tcPr>
          <w:p w:rsidR="00613DE7" w:rsidRDefault="00BB54E3" w:rsidP="001C321A">
            <w:pPr>
              <w:pStyle w:val="a6"/>
              <w:ind w:left="0"/>
              <w:rPr>
                <w:b/>
                <w:bCs/>
                <w:rtl/>
              </w:rPr>
            </w:pPr>
            <w:r>
              <w:rPr>
                <w:rFonts w:eastAsiaTheme="minorEastAsia" w:cstheme="minorBidi" w:hint="cs"/>
                <w:b/>
                <w:bCs/>
                <w:rtl/>
              </w:rPr>
              <w:t>-</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r w:rsidR="00AA141C" w:rsidTr="00DE3C14">
        <w:trPr>
          <w:jc w:val="center"/>
        </w:trPr>
        <w:tc>
          <w:tcPr>
            <w:tcW w:w="1382" w:type="dxa"/>
          </w:tcPr>
          <w:p w:rsidR="00613DE7" w:rsidRPr="000754DE" w:rsidRDefault="00BB54E3" w:rsidP="001C321A">
            <w:pPr>
              <w:rPr>
                <w:b/>
                <w:bCs/>
                <w:rtl/>
              </w:rPr>
            </w:pPr>
            <w:r>
              <w:rPr>
                <w:rFonts w:eastAsiaTheme="minorEastAsia" w:cstheme="minorBidi" w:hint="cs"/>
                <w:b/>
                <w:bCs/>
                <w:rtl/>
              </w:rPr>
              <w:t xml:space="preserve">٣ .مسيوبيشي </w:t>
            </w:r>
          </w:p>
        </w:tc>
        <w:tc>
          <w:tcPr>
            <w:tcW w:w="1382" w:type="dxa"/>
          </w:tcPr>
          <w:p w:rsidR="00613DE7" w:rsidRDefault="00BB54E3" w:rsidP="001C321A">
            <w:pPr>
              <w:pStyle w:val="a6"/>
              <w:ind w:left="0"/>
              <w:rPr>
                <w:b/>
                <w:bCs/>
                <w:rtl/>
              </w:rPr>
            </w:pPr>
            <w:r>
              <w:rPr>
                <w:rFonts w:eastAsiaTheme="minorEastAsia" w:cstheme="minorBidi" w:hint="cs"/>
                <w:b/>
                <w:bCs/>
                <w:rtl/>
              </w:rPr>
              <w:t>-</w:t>
            </w:r>
          </w:p>
        </w:tc>
        <w:tc>
          <w:tcPr>
            <w:tcW w:w="1383" w:type="dxa"/>
          </w:tcPr>
          <w:p w:rsidR="00613DE7" w:rsidRDefault="00BB54E3" w:rsidP="001C321A">
            <w:pPr>
              <w:pStyle w:val="a6"/>
              <w:ind w:left="0"/>
              <w:rPr>
                <w:b/>
                <w:bCs/>
                <w:rtl/>
              </w:rPr>
            </w:pPr>
            <w:r>
              <w:rPr>
                <w:rFonts w:eastAsiaTheme="minorEastAsia" w:cstheme="minorBidi" w:hint="cs"/>
                <w:b/>
                <w:bCs/>
                <w:rtl/>
              </w:rPr>
              <w:t>٣</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٤.مرسيدس حوضي </w:t>
            </w:r>
          </w:p>
        </w:tc>
        <w:tc>
          <w:tcPr>
            <w:tcW w:w="1382" w:type="dxa"/>
          </w:tcPr>
          <w:p w:rsidR="00613DE7" w:rsidRDefault="00BB54E3" w:rsidP="001C321A">
            <w:pPr>
              <w:pStyle w:val="a6"/>
              <w:ind w:left="0"/>
              <w:rPr>
                <w:b/>
                <w:bCs/>
                <w:rtl/>
              </w:rPr>
            </w:pPr>
            <w:r>
              <w:rPr>
                <w:rFonts w:eastAsiaTheme="minorEastAsia" w:cstheme="minorBidi" w:hint="cs"/>
                <w:b/>
                <w:bCs/>
                <w:rtl/>
              </w:rPr>
              <w:t>١</w:t>
            </w:r>
          </w:p>
        </w:tc>
        <w:tc>
          <w:tcPr>
            <w:tcW w:w="1383" w:type="dxa"/>
          </w:tcPr>
          <w:p w:rsidR="00613DE7" w:rsidRDefault="00BB54E3" w:rsidP="001C321A">
            <w:pPr>
              <w:pStyle w:val="a6"/>
              <w:ind w:left="0"/>
              <w:rPr>
                <w:b/>
                <w:bCs/>
                <w:rtl/>
              </w:rPr>
            </w:pPr>
            <w:r>
              <w:rPr>
                <w:rFonts w:eastAsiaTheme="minorEastAsia" w:cstheme="minorBidi" w:hint="cs"/>
                <w:b/>
                <w:bCs/>
                <w:rtl/>
              </w:rPr>
              <w:t>-</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٥.سلم اسنوزو </w:t>
            </w:r>
          </w:p>
        </w:tc>
        <w:tc>
          <w:tcPr>
            <w:tcW w:w="1382" w:type="dxa"/>
          </w:tcPr>
          <w:p w:rsidR="00613DE7" w:rsidRDefault="00BB54E3" w:rsidP="001C321A">
            <w:pPr>
              <w:pStyle w:val="a6"/>
              <w:ind w:left="0"/>
              <w:rPr>
                <w:b/>
                <w:bCs/>
                <w:rtl/>
              </w:rPr>
            </w:pPr>
            <w:r>
              <w:rPr>
                <w:rFonts w:eastAsiaTheme="minorEastAsia" w:cstheme="minorBidi" w:hint="cs"/>
                <w:b/>
                <w:bCs/>
                <w:rtl/>
              </w:rPr>
              <w:t>١</w:t>
            </w:r>
          </w:p>
        </w:tc>
        <w:tc>
          <w:tcPr>
            <w:tcW w:w="1383" w:type="dxa"/>
          </w:tcPr>
          <w:p w:rsidR="00613DE7" w:rsidRDefault="00BB54E3" w:rsidP="001C321A">
            <w:pPr>
              <w:pStyle w:val="a6"/>
              <w:ind w:left="0"/>
              <w:rPr>
                <w:b/>
                <w:bCs/>
                <w:rtl/>
              </w:rPr>
            </w:pPr>
            <w:r>
              <w:rPr>
                <w:rFonts w:eastAsiaTheme="minorEastAsia" w:cstheme="minorBidi" w:hint="cs"/>
                <w:b/>
                <w:bCs/>
                <w:rtl/>
              </w:rPr>
              <w:t>١</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٦.مرسيدس إطفاء </w:t>
            </w:r>
          </w:p>
        </w:tc>
        <w:tc>
          <w:tcPr>
            <w:tcW w:w="1382" w:type="dxa"/>
          </w:tcPr>
          <w:p w:rsidR="00613DE7" w:rsidRDefault="00BB54E3" w:rsidP="001C321A">
            <w:pPr>
              <w:pStyle w:val="a6"/>
              <w:ind w:left="0"/>
              <w:rPr>
                <w:b/>
                <w:bCs/>
                <w:rtl/>
              </w:rPr>
            </w:pPr>
            <w:r>
              <w:rPr>
                <w:rFonts w:eastAsiaTheme="minorEastAsia" w:cstheme="minorBidi" w:hint="cs"/>
                <w:b/>
                <w:bCs/>
                <w:rtl/>
              </w:rPr>
              <w:t>٣</w:t>
            </w:r>
          </w:p>
        </w:tc>
        <w:tc>
          <w:tcPr>
            <w:tcW w:w="1383" w:type="dxa"/>
          </w:tcPr>
          <w:p w:rsidR="00613DE7" w:rsidRDefault="00BB54E3" w:rsidP="001C321A">
            <w:pPr>
              <w:pStyle w:val="a6"/>
              <w:ind w:left="0"/>
              <w:rPr>
                <w:b/>
                <w:bCs/>
                <w:rtl/>
              </w:rPr>
            </w:pPr>
            <w:r>
              <w:rPr>
                <w:rFonts w:eastAsiaTheme="minorEastAsia" w:cstheme="minorBidi" w:hint="cs"/>
                <w:b/>
                <w:bCs/>
                <w:rtl/>
              </w:rPr>
              <w:t>-</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٧.رينو سيدس </w:t>
            </w:r>
          </w:p>
        </w:tc>
        <w:tc>
          <w:tcPr>
            <w:tcW w:w="1382" w:type="dxa"/>
          </w:tcPr>
          <w:p w:rsidR="00613DE7" w:rsidRDefault="00BB54E3" w:rsidP="001C321A">
            <w:pPr>
              <w:pStyle w:val="a6"/>
              <w:ind w:left="0"/>
              <w:rPr>
                <w:b/>
                <w:bCs/>
                <w:rtl/>
              </w:rPr>
            </w:pPr>
            <w:r>
              <w:rPr>
                <w:rFonts w:eastAsiaTheme="minorEastAsia" w:cstheme="minorBidi" w:hint="cs"/>
                <w:b/>
                <w:bCs/>
                <w:rtl/>
              </w:rPr>
              <w:t>١</w:t>
            </w:r>
          </w:p>
        </w:tc>
        <w:tc>
          <w:tcPr>
            <w:tcW w:w="1383" w:type="dxa"/>
          </w:tcPr>
          <w:p w:rsidR="00613DE7" w:rsidRDefault="00BB54E3" w:rsidP="001C321A">
            <w:pPr>
              <w:pStyle w:val="a6"/>
              <w:ind w:left="0"/>
              <w:rPr>
                <w:b/>
                <w:bCs/>
                <w:rtl/>
              </w:rPr>
            </w:pPr>
            <w:r>
              <w:rPr>
                <w:rFonts w:eastAsiaTheme="minorEastAsia" w:cstheme="minorBidi" w:hint="cs"/>
                <w:b/>
                <w:bCs/>
                <w:rtl/>
              </w:rPr>
              <w:t>-</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r w:rsidR="00AA141C" w:rsidTr="00DE3C14">
        <w:trPr>
          <w:jc w:val="center"/>
        </w:trPr>
        <w:tc>
          <w:tcPr>
            <w:tcW w:w="1382" w:type="dxa"/>
          </w:tcPr>
          <w:p w:rsidR="00613DE7" w:rsidRDefault="00BB54E3" w:rsidP="001C321A">
            <w:pPr>
              <w:pStyle w:val="a6"/>
              <w:ind w:left="0"/>
              <w:rPr>
                <w:b/>
                <w:bCs/>
                <w:rtl/>
              </w:rPr>
            </w:pPr>
            <w:r>
              <w:rPr>
                <w:rFonts w:eastAsiaTheme="minorEastAsia" w:cstheme="minorBidi" w:hint="cs"/>
                <w:b/>
                <w:bCs/>
                <w:rtl/>
              </w:rPr>
              <w:t xml:space="preserve">٨.مسيوبيشي بيك </w:t>
            </w:r>
          </w:p>
        </w:tc>
        <w:tc>
          <w:tcPr>
            <w:tcW w:w="1382" w:type="dxa"/>
          </w:tcPr>
          <w:p w:rsidR="00613DE7" w:rsidRDefault="00BB54E3" w:rsidP="001C321A">
            <w:pPr>
              <w:pStyle w:val="a6"/>
              <w:ind w:left="0"/>
              <w:rPr>
                <w:b/>
                <w:bCs/>
                <w:rtl/>
              </w:rPr>
            </w:pPr>
            <w:r>
              <w:rPr>
                <w:rFonts w:eastAsiaTheme="minorEastAsia" w:cstheme="minorBidi" w:hint="cs"/>
                <w:b/>
                <w:bCs/>
                <w:rtl/>
              </w:rPr>
              <w:t>-</w:t>
            </w:r>
          </w:p>
        </w:tc>
        <w:tc>
          <w:tcPr>
            <w:tcW w:w="1383" w:type="dxa"/>
          </w:tcPr>
          <w:p w:rsidR="00613DE7" w:rsidRDefault="00BB54E3" w:rsidP="001C321A">
            <w:pPr>
              <w:pStyle w:val="a6"/>
              <w:ind w:left="0"/>
              <w:rPr>
                <w:b/>
                <w:bCs/>
                <w:rtl/>
              </w:rPr>
            </w:pPr>
            <w:r>
              <w:rPr>
                <w:rFonts w:eastAsiaTheme="minorEastAsia" w:cstheme="minorBidi" w:hint="cs"/>
                <w:b/>
                <w:bCs/>
                <w:rtl/>
              </w:rPr>
              <w:t>٢</w:t>
            </w:r>
          </w:p>
        </w:tc>
        <w:tc>
          <w:tcPr>
            <w:tcW w:w="1383" w:type="dxa"/>
          </w:tcPr>
          <w:p w:rsidR="00613DE7" w:rsidRDefault="00BB54E3" w:rsidP="001C321A">
            <w:pPr>
              <w:pStyle w:val="a6"/>
              <w:ind w:left="0"/>
              <w:rPr>
                <w:b/>
                <w:bCs/>
                <w:rtl/>
              </w:rPr>
            </w:pPr>
            <w:r>
              <w:rPr>
                <w:rFonts w:eastAsiaTheme="minorEastAsia" w:cstheme="minorBidi" w:hint="cs"/>
                <w:b/>
                <w:bCs/>
                <w:rtl/>
              </w:rPr>
              <w:t xml:space="preserve">صالحة </w:t>
            </w:r>
          </w:p>
        </w:tc>
        <w:tc>
          <w:tcPr>
            <w:tcW w:w="1383" w:type="dxa"/>
          </w:tcPr>
          <w:p w:rsidR="00613DE7" w:rsidRDefault="00BB54E3" w:rsidP="001C321A">
            <w:pPr>
              <w:pStyle w:val="a6"/>
              <w:ind w:left="0"/>
              <w:rPr>
                <w:b/>
                <w:bCs/>
                <w:rtl/>
              </w:rPr>
            </w:pPr>
            <w:r>
              <w:rPr>
                <w:rFonts w:eastAsiaTheme="minorEastAsia" w:cstheme="minorBidi" w:hint="cs"/>
                <w:b/>
                <w:bCs/>
                <w:rtl/>
              </w:rPr>
              <w:t>-</w:t>
            </w:r>
          </w:p>
        </w:tc>
      </w:tr>
    </w:tbl>
    <w:p w:rsidR="00613DE7" w:rsidRPr="00D60B8B" w:rsidRDefault="00BB54E3" w:rsidP="00D60B8B">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المصدر. بالاعتماد الباحث على الدراسة الميدانية</w:t>
      </w:r>
      <w:r w:rsidR="001B3230">
        <w:rPr>
          <w:rFonts w:ascii="Aptos" w:hAnsi="Aptos" w:hint="cs"/>
          <w:b/>
          <w:bCs/>
          <w:kern w:val="2"/>
          <w:sz w:val="24"/>
          <w:szCs w:val="24"/>
          <w:rtl/>
          <w14:ligatures w14:val="standardContextual"/>
        </w:rPr>
        <w:t xml:space="preserve">. </w:t>
      </w:r>
    </w:p>
    <w:p w:rsidR="00613DE7" w:rsidRDefault="00613DE7" w:rsidP="00EC5FCA">
      <w:pPr>
        <w:pStyle w:val="a6"/>
        <w:spacing w:line="360" w:lineRule="auto"/>
        <w:ind w:left="-809"/>
        <w:jc w:val="both"/>
        <w:rPr>
          <w:rFonts w:ascii="Aptos" w:eastAsia="Times New Roman" w:hAnsi="Aptos" w:cs="Arial"/>
          <w:kern w:val="2"/>
          <w:sz w:val="26"/>
          <w:szCs w:val="28"/>
          <w:rtl/>
          <w14:ligatures w14:val="standardContextual"/>
        </w:rPr>
      </w:pPr>
    </w:p>
    <w:p w:rsidR="00460C72" w:rsidRDefault="00460C72" w:rsidP="00EC5FCA">
      <w:pPr>
        <w:pStyle w:val="a6"/>
        <w:spacing w:line="360" w:lineRule="auto"/>
        <w:ind w:left="-809"/>
        <w:jc w:val="both"/>
        <w:rPr>
          <w:rFonts w:ascii="Aptos" w:eastAsia="Times New Roman" w:hAnsi="Aptos" w:cs="Arial"/>
          <w:kern w:val="2"/>
          <w:sz w:val="26"/>
          <w:szCs w:val="28"/>
          <w:rtl/>
          <w14:ligatures w14:val="standardContextual"/>
        </w:rPr>
      </w:pPr>
    </w:p>
    <w:p w:rsidR="00460C72" w:rsidRPr="00EC5FCA" w:rsidRDefault="00460C72" w:rsidP="00EC5FCA">
      <w:pPr>
        <w:pStyle w:val="a6"/>
        <w:spacing w:line="360" w:lineRule="auto"/>
        <w:ind w:left="-809"/>
        <w:jc w:val="both"/>
        <w:rPr>
          <w:rFonts w:ascii="Aptos" w:eastAsia="Times New Roman" w:hAnsi="Aptos" w:cs="Arial"/>
          <w:kern w:val="2"/>
          <w:sz w:val="26"/>
          <w:szCs w:val="28"/>
          <w:rtl/>
          <w14:ligatures w14:val="standardContextual"/>
        </w:rPr>
      </w:pPr>
    </w:p>
    <w:p w:rsidR="00613DE7" w:rsidRPr="00E87C7F" w:rsidRDefault="00BB54E3" w:rsidP="000935B7">
      <w:pPr>
        <w:spacing w:line="360" w:lineRule="auto"/>
        <w:ind w:left="-951"/>
        <w:rPr>
          <w:rFonts w:ascii="Aptos" w:eastAsia="Times New Roman" w:hAnsi="Aptos" w:cs="Arial"/>
          <w:b/>
          <w:bCs/>
          <w:kern w:val="2"/>
          <w:sz w:val="26"/>
          <w:szCs w:val="28"/>
          <w:rtl/>
          <w14:ligatures w14:val="standardContextual"/>
        </w:rPr>
      </w:pPr>
      <w:r w:rsidRPr="00E87C7F">
        <w:rPr>
          <w:rFonts w:ascii="Aptos" w:hAnsi="Aptos" w:hint="cs"/>
          <w:b/>
          <w:bCs/>
          <w:kern w:val="2"/>
          <w:sz w:val="26"/>
          <w:szCs w:val="28"/>
          <w:rtl/>
          <w14:ligatures w14:val="standardContextual"/>
        </w:rPr>
        <w:t xml:space="preserve">● مركز الدفاع المدني قطاع العمارة. </w:t>
      </w:r>
    </w:p>
    <w:p w:rsidR="00613DE7" w:rsidRPr="000935B7" w:rsidRDefault="00BB54E3" w:rsidP="00460C72">
      <w:pPr>
        <w:spacing w:line="360" w:lineRule="auto"/>
        <w:ind w:left="-951"/>
        <w:rPr>
          <w:rFonts w:ascii="Aptos" w:eastAsia="Times New Roman" w:hAnsi="Aptos" w:cs="Arial"/>
          <w:kern w:val="2"/>
          <w:sz w:val="26"/>
          <w:szCs w:val="28"/>
          <w:rtl/>
          <w14:ligatures w14:val="standardContextual"/>
        </w:rPr>
      </w:pPr>
      <w:r w:rsidRPr="000935B7">
        <w:rPr>
          <w:rFonts w:ascii="Aptos" w:hAnsi="Aptos" w:hint="cs"/>
          <w:kern w:val="2"/>
          <w:sz w:val="26"/>
          <w:szCs w:val="28"/>
          <w:rtl/>
          <w14:ligatures w14:val="standardContextual"/>
        </w:rPr>
        <w:lastRenderedPageBreak/>
        <w:t xml:space="preserve">جدول رقم(  </w:t>
      </w:r>
      <w:r w:rsidR="00460C72">
        <w:rPr>
          <w:rFonts w:ascii="Aptos" w:hAnsi="Aptos" w:hint="cs"/>
          <w:kern w:val="2"/>
          <w:sz w:val="26"/>
          <w:szCs w:val="28"/>
          <w:rtl/>
          <w14:ligatures w14:val="standardContextual"/>
        </w:rPr>
        <w:t>7</w:t>
      </w:r>
      <w:r w:rsidRPr="000935B7">
        <w:rPr>
          <w:rFonts w:ascii="Aptos" w:hAnsi="Aptos" w:hint="cs"/>
          <w:kern w:val="2"/>
          <w:sz w:val="26"/>
          <w:szCs w:val="28"/>
          <w:rtl/>
          <w14:ligatures w14:val="standardContextual"/>
        </w:rPr>
        <w:t>)   يمثل الجدول التوزيع النسبي للحوادث الحريق حسب القطاع الشرقي مركز دفاع مدني العمارة. إذ سجلت السنوات الأخيرة من ٢٠٢١/٢٠٢٣ . نسبة الحرائق ما بين ٢٨٧. ٢٢٨ وهي بذلك تعد مقياسا السنوات الماضية حيث بلغ اعداد الحرائق بنسب أكبر وذالك بسبب قيام مركز دفاع مدني ا</w:t>
      </w:r>
      <w:r w:rsidRPr="000935B7">
        <w:rPr>
          <w:rFonts w:ascii="Aptos" w:hAnsi="Aptos" w:hint="cs"/>
          <w:kern w:val="2"/>
          <w:sz w:val="26"/>
          <w:szCs w:val="28"/>
          <w:rtl/>
          <w14:ligatures w14:val="standardContextual"/>
        </w:rPr>
        <w:t xml:space="preserve">لعمارة عمل الدورات التدريبية في مدينة العمارة وحث المواطنين على استخدام وسائل الإطفاء. التقليل من حوادث الحريق. </w:t>
      </w:r>
    </w:p>
    <w:p w:rsidR="00613DE7" w:rsidRDefault="00BB54E3" w:rsidP="00460C72">
      <w:pPr>
        <w:spacing w:line="278" w:lineRule="auto"/>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جدول رقم </w:t>
      </w:r>
      <w:r w:rsidR="00450210">
        <w:rPr>
          <w:rFonts w:ascii="Aptos" w:hAnsi="Aptos" w:hint="cs"/>
          <w:b/>
          <w:bCs/>
          <w:kern w:val="2"/>
          <w:sz w:val="24"/>
          <w:szCs w:val="24"/>
          <w:rtl/>
          <w14:ligatures w14:val="standardContextual"/>
        </w:rPr>
        <w:t xml:space="preserve">( </w:t>
      </w:r>
      <w:r w:rsidR="00460C72">
        <w:rPr>
          <w:rFonts w:ascii="Aptos" w:hAnsi="Aptos" w:hint="cs"/>
          <w:b/>
          <w:bCs/>
          <w:kern w:val="2"/>
          <w:sz w:val="24"/>
          <w:szCs w:val="24"/>
          <w:rtl/>
          <w14:ligatures w14:val="standardContextual"/>
        </w:rPr>
        <w:t>7</w:t>
      </w:r>
      <w:r w:rsidR="00450210">
        <w:rPr>
          <w:rFonts w:ascii="Aptos" w:hAnsi="Aptos" w:hint="cs"/>
          <w:b/>
          <w:bCs/>
          <w:kern w:val="2"/>
          <w:sz w:val="24"/>
          <w:szCs w:val="24"/>
          <w:rtl/>
          <w14:ligatures w14:val="standardContextual"/>
        </w:rPr>
        <w:t xml:space="preserve">) </w:t>
      </w:r>
      <w:r w:rsidR="00977145">
        <w:rPr>
          <w:rFonts w:ascii="Aptos" w:hAnsi="Aptos" w:hint="cs"/>
          <w:b/>
          <w:bCs/>
          <w:kern w:val="2"/>
          <w:sz w:val="24"/>
          <w:szCs w:val="24"/>
          <w:rtl/>
          <w14:ligatures w14:val="standardContextual"/>
        </w:rPr>
        <w:t>.</w:t>
      </w:r>
      <w:r w:rsidR="003038B9">
        <w:rPr>
          <w:rFonts w:ascii="Aptos" w:hAnsi="Aptos" w:hint="cs"/>
          <w:b/>
          <w:bCs/>
          <w:kern w:val="2"/>
          <w:sz w:val="24"/>
          <w:szCs w:val="24"/>
          <w:rtl/>
          <w14:ligatures w14:val="standardContextual"/>
        </w:rPr>
        <w:t xml:space="preserve"> الجدول يتضمن </w:t>
      </w:r>
      <w:r w:rsidR="000B5481">
        <w:rPr>
          <w:rFonts w:ascii="Aptos" w:hAnsi="Aptos" w:hint="cs"/>
          <w:b/>
          <w:bCs/>
          <w:kern w:val="2"/>
          <w:sz w:val="24"/>
          <w:szCs w:val="24"/>
          <w:rtl/>
          <w14:ligatures w14:val="standardContextual"/>
        </w:rPr>
        <w:t xml:space="preserve">اعداد الحرائق و اعداد </w:t>
      </w:r>
      <w:r w:rsidR="009F46B3">
        <w:rPr>
          <w:rFonts w:ascii="Aptos" w:hAnsi="Aptos" w:hint="cs"/>
          <w:b/>
          <w:bCs/>
          <w:kern w:val="2"/>
          <w:sz w:val="24"/>
          <w:szCs w:val="24"/>
          <w:rtl/>
          <w14:ligatures w14:val="standardContextual"/>
        </w:rPr>
        <w:t xml:space="preserve">العجلات العاملة وحالات انقاذ </w:t>
      </w:r>
      <w:r w:rsidR="007C682E">
        <w:rPr>
          <w:rFonts w:ascii="Aptos" w:hAnsi="Aptos" w:hint="cs"/>
          <w:b/>
          <w:bCs/>
          <w:kern w:val="2"/>
          <w:sz w:val="24"/>
          <w:szCs w:val="24"/>
          <w:rtl/>
          <w14:ligatures w14:val="standardContextual"/>
        </w:rPr>
        <w:t xml:space="preserve">والاصابات و </w:t>
      </w:r>
      <w:r w:rsidR="00845E0A">
        <w:rPr>
          <w:rFonts w:ascii="Aptos" w:hAnsi="Aptos" w:hint="cs"/>
          <w:b/>
          <w:bCs/>
          <w:kern w:val="2"/>
          <w:sz w:val="24"/>
          <w:szCs w:val="24"/>
          <w:rtl/>
          <w14:ligatures w14:val="standardContextual"/>
        </w:rPr>
        <w:t xml:space="preserve">الوفيات </w:t>
      </w:r>
      <w:r w:rsidR="00AD078C">
        <w:rPr>
          <w:rFonts w:ascii="Aptos" w:hAnsi="Aptos" w:hint="cs"/>
          <w:b/>
          <w:bCs/>
          <w:kern w:val="2"/>
          <w:sz w:val="24"/>
          <w:szCs w:val="24"/>
          <w:rtl/>
          <w14:ligatures w14:val="standardContextual"/>
        </w:rPr>
        <w:t>ضمن قطاع الشرقي مركز دفاع مدني العمارة</w:t>
      </w:r>
      <w:r w:rsidR="00264FAC">
        <w:rPr>
          <w:rFonts w:ascii="Aptos" w:hAnsi="Aptos" w:hint="cs"/>
          <w:b/>
          <w:bCs/>
          <w:kern w:val="2"/>
          <w:sz w:val="24"/>
          <w:szCs w:val="24"/>
          <w:rtl/>
          <w14:ligatures w14:val="standardContextual"/>
        </w:rPr>
        <w:t xml:space="preserve"> و عدد أحيا سكنية</w:t>
      </w:r>
      <w:r w:rsidR="0091298E">
        <w:rPr>
          <w:rFonts w:ascii="Aptos" w:hAnsi="Aptos" w:hint="cs"/>
          <w:b/>
          <w:bCs/>
          <w:kern w:val="2"/>
          <w:sz w:val="24"/>
          <w:szCs w:val="24"/>
          <w:rtl/>
          <w14:ligatures w14:val="standardContextual"/>
        </w:rPr>
        <w:t>.</w:t>
      </w:r>
    </w:p>
    <w:tbl>
      <w:tblPr>
        <w:tblStyle w:val="TableGrid0"/>
        <w:bidiVisual/>
        <w:tblW w:w="0" w:type="auto"/>
        <w:jc w:val="center"/>
        <w:tblLook w:val="04A0" w:firstRow="1" w:lastRow="0" w:firstColumn="1" w:lastColumn="0" w:noHBand="0" w:noVBand="1"/>
      </w:tblPr>
      <w:tblGrid>
        <w:gridCol w:w="921"/>
        <w:gridCol w:w="921"/>
        <w:gridCol w:w="922"/>
        <w:gridCol w:w="922"/>
        <w:gridCol w:w="922"/>
        <w:gridCol w:w="922"/>
        <w:gridCol w:w="922"/>
      </w:tblGrid>
      <w:tr w:rsidR="00AA141C" w:rsidTr="00DE3C14">
        <w:trPr>
          <w:jc w:val="center"/>
        </w:trPr>
        <w:tc>
          <w:tcPr>
            <w:tcW w:w="921" w:type="dxa"/>
          </w:tcPr>
          <w:p w:rsidR="00613DE7" w:rsidRDefault="00BB54E3" w:rsidP="001C321A">
            <w:pPr>
              <w:rPr>
                <w:b/>
                <w:bCs/>
                <w:rtl/>
              </w:rPr>
            </w:pPr>
            <w:r>
              <w:rPr>
                <w:rFonts w:eastAsiaTheme="minorEastAsia" w:cstheme="minorBidi" w:hint="cs"/>
                <w:b/>
                <w:bCs/>
                <w:rtl/>
              </w:rPr>
              <w:t xml:space="preserve">السنة </w:t>
            </w:r>
          </w:p>
        </w:tc>
        <w:tc>
          <w:tcPr>
            <w:tcW w:w="921" w:type="dxa"/>
          </w:tcPr>
          <w:p w:rsidR="00613DE7" w:rsidRDefault="00BB54E3" w:rsidP="001C321A">
            <w:pPr>
              <w:rPr>
                <w:b/>
                <w:bCs/>
                <w:rtl/>
              </w:rPr>
            </w:pPr>
            <w:r>
              <w:rPr>
                <w:rFonts w:eastAsiaTheme="minorEastAsia" w:cstheme="minorBidi" w:hint="cs"/>
                <w:b/>
                <w:bCs/>
                <w:rtl/>
              </w:rPr>
              <w:t xml:space="preserve">عدد الحرائق </w:t>
            </w:r>
          </w:p>
        </w:tc>
        <w:tc>
          <w:tcPr>
            <w:tcW w:w="922" w:type="dxa"/>
          </w:tcPr>
          <w:p w:rsidR="00613DE7" w:rsidRDefault="00BB54E3" w:rsidP="001C321A">
            <w:pPr>
              <w:rPr>
                <w:b/>
                <w:bCs/>
                <w:rtl/>
              </w:rPr>
            </w:pPr>
            <w:r>
              <w:rPr>
                <w:rFonts w:eastAsiaTheme="minorEastAsia" w:cstheme="minorBidi" w:hint="cs"/>
                <w:b/>
                <w:bCs/>
                <w:rtl/>
              </w:rPr>
              <w:t xml:space="preserve">عدد العجلات </w:t>
            </w:r>
          </w:p>
        </w:tc>
        <w:tc>
          <w:tcPr>
            <w:tcW w:w="922" w:type="dxa"/>
          </w:tcPr>
          <w:p w:rsidR="00613DE7" w:rsidRDefault="00BB54E3" w:rsidP="001C321A">
            <w:pPr>
              <w:rPr>
                <w:b/>
                <w:bCs/>
                <w:rtl/>
              </w:rPr>
            </w:pPr>
            <w:r>
              <w:rPr>
                <w:rFonts w:eastAsiaTheme="minorEastAsia" w:cstheme="minorBidi" w:hint="cs"/>
                <w:b/>
                <w:bCs/>
                <w:rtl/>
              </w:rPr>
              <w:t xml:space="preserve">حالة الإنقاذ </w:t>
            </w:r>
          </w:p>
        </w:tc>
        <w:tc>
          <w:tcPr>
            <w:tcW w:w="922" w:type="dxa"/>
          </w:tcPr>
          <w:p w:rsidR="00613DE7" w:rsidRDefault="00BB54E3" w:rsidP="001C321A">
            <w:pPr>
              <w:rPr>
                <w:b/>
                <w:bCs/>
                <w:rtl/>
              </w:rPr>
            </w:pPr>
            <w:r>
              <w:rPr>
                <w:rFonts w:eastAsiaTheme="minorEastAsia" w:cstheme="minorBidi" w:hint="cs"/>
                <w:b/>
                <w:bCs/>
                <w:rtl/>
              </w:rPr>
              <w:t xml:space="preserve">عدد الاصابات </w:t>
            </w:r>
          </w:p>
        </w:tc>
        <w:tc>
          <w:tcPr>
            <w:tcW w:w="922" w:type="dxa"/>
          </w:tcPr>
          <w:p w:rsidR="00613DE7" w:rsidRDefault="00BB54E3" w:rsidP="001C321A">
            <w:pPr>
              <w:rPr>
                <w:b/>
                <w:bCs/>
                <w:rtl/>
              </w:rPr>
            </w:pPr>
            <w:r>
              <w:rPr>
                <w:rFonts w:eastAsiaTheme="minorEastAsia" w:cstheme="minorBidi" w:hint="cs"/>
                <w:b/>
                <w:bCs/>
                <w:rtl/>
              </w:rPr>
              <w:t xml:space="preserve">الوفيات </w:t>
            </w:r>
          </w:p>
        </w:tc>
        <w:tc>
          <w:tcPr>
            <w:tcW w:w="922" w:type="dxa"/>
          </w:tcPr>
          <w:p w:rsidR="00613DE7" w:rsidRDefault="00BB54E3" w:rsidP="001C321A">
            <w:pPr>
              <w:rPr>
                <w:b/>
                <w:bCs/>
                <w:rtl/>
              </w:rPr>
            </w:pPr>
            <w:r>
              <w:rPr>
                <w:rFonts w:eastAsiaTheme="minorEastAsia" w:cstheme="minorBidi" w:hint="cs"/>
                <w:b/>
                <w:bCs/>
                <w:rtl/>
              </w:rPr>
              <w:t xml:space="preserve">عدد أحيا سكنية </w:t>
            </w:r>
          </w:p>
        </w:tc>
      </w:tr>
      <w:tr w:rsidR="00AA141C" w:rsidTr="00DE3C14">
        <w:trPr>
          <w:jc w:val="center"/>
        </w:trPr>
        <w:tc>
          <w:tcPr>
            <w:tcW w:w="921" w:type="dxa"/>
          </w:tcPr>
          <w:p w:rsidR="00613DE7" w:rsidRDefault="00BB54E3" w:rsidP="001C321A">
            <w:pPr>
              <w:rPr>
                <w:b/>
                <w:bCs/>
                <w:rtl/>
              </w:rPr>
            </w:pPr>
            <w:r>
              <w:rPr>
                <w:rFonts w:eastAsiaTheme="minorEastAsia" w:cstheme="minorBidi" w:hint="cs"/>
                <w:b/>
                <w:bCs/>
                <w:rtl/>
              </w:rPr>
              <w:t>٢٠٢١</w:t>
            </w:r>
          </w:p>
        </w:tc>
        <w:tc>
          <w:tcPr>
            <w:tcW w:w="921" w:type="dxa"/>
          </w:tcPr>
          <w:p w:rsidR="00613DE7" w:rsidRDefault="00BB54E3" w:rsidP="001C321A">
            <w:pPr>
              <w:rPr>
                <w:b/>
                <w:bCs/>
                <w:rtl/>
              </w:rPr>
            </w:pPr>
            <w:r>
              <w:rPr>
                <w:rFonts w:eastAsiaTheme="minorEastAsia" w:cstheme="minorBidi" w:hint="cs"/>
                <w:b/>
                <w:bCs/>
                <w:rtl/>
              </w:rPr>
              <w:t>٢٨٧</w:t>
            </w:r>
          </w:p>
        </w:tc>
        <w:tc>
          <w:tcPr>
            <w:tcW w:w="922" w:type="dxa"/>
          </w:tcPr>
          <w:p w:rsidR="00613DE7" w:rsidRDefault="00BB54E3" w:rsidP="001C321A">
            <w:pPr>
              <w:rPr>
                <w:b/>
                <w:bCs/>
                <w:rtl/>
              </w:rPr>
            </w:pPr>
            <w:r>
              <w:rPr>
                <w:rFonts w:eastAsiaTheme="minorEastAsia" w:cstheme="minorBidi" w:hint="cs"/>
                <w:b/>
                <w:bCs/>
                <w:rtl/>
              </w:rPr>
              <w:t>٩</w:t>
            </w:r>
          </w:p>
        </w:tc>
        <w:tc>
          <w:tcPr>
            <w:tcW w:w="922" w:type="dxa"/>
          </w:tcPr>
          <w:p w:rsidR="00613DE7" w:rsidRDefault="00BB54E3" w:rsidP="001C321A">
            <w:pPr>
              <w:rPr>
                <w:b/>
                <w:bCs/>
                <w:rtl/>
              </w:rPr>
            </w:pPr>
            <w:r>
              <w:rPr>
                <w:rFonts w:eastAsiaTheme="minorEastAsia" w:cstheme="minorBidi" w:hint="cs"/>
                <w:b/>
                <w:bCs/>
                <w:rtl/>
              </w:rPr>
              <w:t>١</w:t>
            </w:r>
          </w:p>
        </w:tc>
        <w:tc>
          <w:tcPr>
            <w:tcW w:w="922" w:type="dxa"/>
          </w:tcPr>
          <w:p w:rsidR="00613DE7" w:rsidRDefault="00BB54E3" w:rsidP="001C321A">
            <w:pPr>
              <w:rPr>
                <w:b/>
                <w:bCs/>
                <w:rtl/>
              </w:rPr>
            </w:pPr>
            <w:r>
              <w:rPr>
                <w:rFonts w:eastAsiaTheme="minorEastAsia" w:cstheme="minorBidi" w:hint="cs"/>
                <w:b/>
                <w:bCs/>
                <w:rtl/>
              </w:rPr>
              <w:t>١</w:t>
            </w:r>
          </w:p>
        </w:tc>
        <w:tc>
          <w:tcPr>
            <w:tcW w:w="922" w:type="dxa"/>
          </w:tcPr>
          <w:p w:rsidR="00613DE7" w:rsidRDefault="00BB54E3" w:rsidP="001C321A">
            <w:pPr>
              <w:rPr>
                <w:b/>
                <w:bCs/>
                <w:rtl/>
              </w:rPr>
            </w:pPr>
            <w:r>
              <w:rPr>
                <w:rFonts w:eastAsiaTheme="minorEastAsia" w:cstheme="minorBidi" w:hint="cs"/>
                <w:b/>
                <w:bCs/>
                <w:rtl/>
              </w:rPr>
              <w:t>٢</w:t>
            </w:r>
          </w:p>
        </w:tc>
        <w:tc>
          <w:tcPr>
            <w:tcW w:w="922" w:type="dxa"/>
          </w:tcPr>
          <w:p w:rsidR="00613DE7" w:rsidRDefault="00BB54E3" w:rsidP="001C321A">
            <w:pPr>
              <w:rPr>
                <w:b/>
                <w:bCs/>
                <w:rtl/>
              </w:rPr>
            </w:pPr>
            <w:r>
              <w:rPr>
                <w:rFonts w:eastAsiaTheme="minorEastAsia" w:cstheme="minorBidi" w:hint="cs"/>
                <w:b/>
                <w:bCs/>
                <w:rtl/>
              </w:rPr>
              <w:t>٥١</w:t>
            </w:r>
          </w:p>
        </w:tc>
      </w:tr>
      <w:tr w:rsidR="00AA141C" w:rsidTr="00DE3C14">
        <w:trPr>
          <w:jc w:val="center"/>
        </w:trPr>
        <w:tc>
          <w:tcPr>
            <w:tcW w:w="921" w:type="dxa"/>
          </w:tcPr>
          <w:p w:rsidR="00613DE7" w:rsidRDefault="00BB54E3" w:rsidP="001C321A">
            <w:pPr>
              <w:rPr>
                <w:b/>
                <w:bCs/>
                <w:rtl/>
              </w:rPr>
            </w:pPr>
            <w:r>
              <w:rPr>
                <w:rFonts w:eastAsiaTheme="minorEastAsia" w:cstheme="minorBidi" w:hint="cs"/>
                <w:b/>
                <w:bCs/>
                <w:rtl/>
              </w:rPr>
              <w:t>٢٠٢٢</w:t>
            </w:r>
          </w:p>
        </w:tc>
        <w:tc>
          <w:tcPr>
            <w:tcW w:w="921" w:type="dxa"/>
          </w:tcPr>
          <w:p w:rsidR="00613DE7" w:rsidRDefault="00BB54E3" w:rsidP="001C321A">
            <w:pPr>
              <w:rPr>
                <w:b/>
                <w:bCs/>
                <w:rtl/>
              </w:rPr>
            </w:pPr>
            <w:r>
              <w:rPr>
                <w:rFonts w:eastAsiaTheme="minorEastAsia" w:cstheme="minorBidi" w:hint="cs"/>
                <w:b/>
                <w:bCs/>
                <w:rtl/>
              </w:rPr>
              <w:t>٢٩١</w:t>
            </w:r>
          </w:p>
        </w:tc>
        <w:tc>
          <w:tcPr>
            <w:tcW w:w="922" w:type="dxa"/>
          </w:tcPr>
          <w:p w:rsidR="00613DE7" w:rsidRDefault="00BB54E3" w:rsidP="001C321A">
            <w:pPr>
              <w:rPr>
                <w:b/>
                <w:bCs/>
                <w:rtl/>
              </w:rPr>
            </w:pPr>
            <w:r>
              <w:rPr>
                <w:rFonts w:eastAsiaTheme="minorEastAsia" w:cstheme="minorBidi" w:hint="cs"/>
                <w:b/>
                <w:bCs/>
                <w:rtl/>
              </w:rPr>
              <w:t>٩</w:t>
            </w:r>
          </w:p>
        </w:tc>
        <w:tc>
          <w:tcPr>
            <w:tcW w:w="922" w:type="dxa"/>
          </w:tcPr>
          <w:p w:rsidR="00613DE7" w:rsidRDefault="00BB54E3" w:rsidP="001C321A">
            <w:pPr>
              <w:rPr>
                <w:b/>
                <w:bCs/>
                <w:rtl/>
              </w:rPr>
            </w:pPr>
            <w:r>
              <w:rPr>
                <w:rFonts w:eastAsiaTheme="minorEastAsia" w:cstheme="minorBidi" w:hint="cs"/>
                <w:b/>
                <w:bCs/>
                <w:rtl/>
              </w:rPr>
              <w:t>١</w:t>
            </w:r>
          </w:p>
        </w:tc>
        <w:tc>
          <w:tcPr>
            <w:tcW w:w="922" w:type="dxa"/>
          </w:tcPr>
          <w:p w:rsidR="00613DE7" w:rsidRDefault="00BB54E3" w:rsidP="001C321A">
            <w:pPr>
              <w:rPr>
                <w:b/>
                <w:bCs/>
                <w:rtl/>
              </w:rPr>
            </w:pPr>
            <w:r>
              <w:rPr>
                <w:rFonts w:eastAsiaTheme="minorEastAsia" w:cstheme="minorBidi" w:hint="cs"/>
                <w:b/>
                <w:bCs/>
                <w:rtl/>
              </w:rPr>
              <w:t>٣</w:t>
            </w:r>
          </w:p>
        </w:tc>
        <w:tc>
          <w:tcPr>
            <w:tcW w:w="922" w:type="dxa"/>
          </w:tcPr>
          <w:p w:rsidR="00613DE7" w:rsidRDefault="00BB54E3" w:rsidP="001C321A">
            <w:pPr>
              <w:rPr>
                <w:b/>
                <w:bCs/>
                <w:rtl/>
              </w:rPr>
            </w:pPr>
            <w:r>
              <w:rPr>
                <w:rFonts w:eastAsiaTheme="minorEastAsia" w:cstheme="minorBidi" w:hint="cs"/>
                <w:b/>
                <w:bCs/>
                <w:rtl/>
              </w:rPr>
              <w:t>-</w:t>
            </w:r>
          </w:p>
        </w:tc>
        <w:tc>
          <w:tcPr>
            <w:tcW w:w="922" w:type="dxa"/>
          </w:tcPr>
          <w:p w:rsidR="00613DE7" w:rsidRDefault="00BB54E3" w:rsidP="001C321A">
            <w:pPr>
              <w:rPr>
                <w:b/>
                <w:bCs/>
                <w:rtl/>
              </w:rPr>
            </w:pPr>
            <w:r>
              <w:rPr>
                <w:rFonts w:eastAsiaTheme="minorEastAsia" w:cstheme="minorBidi" w:hint="cs"/>
                <w:b/>
                <w:bCs/>
                <w:rtl/>
              </w:rPr>
              <w:t>-</w:t>
            </w:r>
          </w:p>
        </w:tc>
      </w:tr>
      <w:tr w:rsidR="00AA141C" w:rsidTr="00DE3C14">
        <w:trPr>
          <w:jc w:val="center"/>
        </w:trPr>
        <w:tc>
          <w:tcPr>
            <w:tcW w:w="921" w:type="dxa"/>
          </w:tcPr>
          <w:p w:rsidR="00613DE7" w:rsidRDefault="00BB54E3" w:rsidP="001C321A">
            <w:pPr>
              <w:rPr>
                <w:b/>
                <w:bCs/>
                <w:rtl/>
              </w:rPr>
            </w:pPr>
            <w:r>
              <w:rPr>
                <w:rFonts w:eastAsiaTheme="minorEastAsia" w:cstheme="minorBidi" w:hint="cs"/>
                <w:b/>
                <w:bCs/>
                <w:rtl/>
              </w:rPr>
              <w:t>٢٠٢٣</w:t>
            </w:r>
          </w:p>
        </w:tc>
        <w:tc>
          <w:tcPr>
            <w:tcW w:w="921" w:type="dxa"/>
          </w:tcPr>
          <w:p w:rsidR="00613DE7" w:rsidRDefault="00BB54E3" w:rsidP="001C321A">
            <w:pPr>
              <w:rPr>
                <w:b/>
                <w:bCs/>
                <w:rtl/>
              </w:rPr>
            </w:pPr>
            <w:r>
              <w:rPr>
                <w:rFonts w:eastAsiaTheme="minorEastAsia" w:cstheme="minorBidi" w:hint="cs"/>
                <w:b/>
                <w:bCs/>
                <w:rtl/>
              </w:rPr>
              <w:t>٢٢٨</w:t>
            </w:r>
          </w:p>
        </w:tc>
        <w:tc>
          <w:tcPr>
            <w:tcW w:w="922" w:type="dxa"/>
          </w:tcPr>
          <w:p w:rsidR="00613DE7" w:rsidRDefault="00BB54E3" w:rsidP="001C321A">
            <w:pPr>
              <w:rPr>
                <w:b/>
                <w:bCs/>
                <w:rtl/>
              </w:rPr>
            </w:pPr>
            <w:r>
              <w:rPr>
                <w:rFonts w:eastAsiaTheme="minorEastAsia" w:cstheme="minorBidi" w:hint="cs"/>
                <w:b/>
                <w:bCs/>
                <w:rtl/>
              </w:rPr>
              <w:t>٩</w:t>
            </w:r>
          </w:p>
        </w:tc>
        <w:tc>
          <w:tcPr>
            <w:tcW w:w="922" w:type="dxa"/>
          </w:tcPr>
          <w:p w:rsidR="00613DE7" w:rsidRDefault="00BB54E3" w:rsidP="001C321A">
            <w:pPr>
              <w:rPr>
                <w:b/>
                <w:bCs/>
                <w:rtl/>
              </w:rPr>
            </w:pPr>
            <w:r>
              <w:rPr>
                <w:rFonts w:eastAsiaTheme="minorEastAsia" w:cstheme="minorBidi" w:hint="cs"/>
                <w:b/>
                <w:bCs/>
                <w:rtl/>
              </w:rPr>
              <w:t>١</w:t>
            </w:r>
          </w:p>
        </w:tc>
        <w:tc>
          <w:tcPr>
            <w:tcW w:w="922" w:type="dxa"/>
          </w:tcPr>
          <w:p w:rsidR="00613DE7" w:rsidRDefault="00BB54E3" w:rsidP="001C321A">
            <w:pPr>
              <w:rPr>
                <w:b/>
                <w:bCs/>
                <w:rtl/>
              </w:rPr>
            </w:pPr>
            <w:r>
              <w:rPr>
                <w:rFonts w:eastAsiaTheme="minorEastAsia" w:cstheme="minorBidi" w:hint="cs"/>
                <w:b/>
                <w:bCs/>
                <w:rtl/>
              </w:rPr>
              <w:t>٥</w:t>
            </w:r>
          </w:p>
        </w:tc>
        <w:tc>
          <w:tcPr>
            <w:tcW w:w="922" w:type="dxa"/>
          </w:tcPr>
          <w:p w:rsidR="00613DE7" w:rsidRDefault="00BB54E3" w:rsidP="001C321A">
            <w:pPr>
              <w:rPr>
                <w:b/>
                <w:bCs/>
                <w:rtl/>
              </w:rPr>
            </w:pPr>
            <w:r>
              <w:rPr>
                <w:rFonts w:eastAsiaTheme="minorEastAsia" w:cstheme="minorBidi" w:hint="cs"/>
                <w:b/>
                <w:bCs/>
                <w:rtl/>
              </w:rPr>
              <w:t>٢</w:t>
            </w:r>
          </w:p>
        </w:tc>
        <w:tc>
          <w:tcPr>
            <w:tcW w:w="922" w:type="dxa"/>
          </w:tcPr>
          <w:p w:rsidR="00613DE7" w:rsidRDefault="00BB54E3" w:rsidP="001C321A">
            <w:pPr>
              <w:rPr>
                <w:b/>
                <w:bCs/>
                <w:rtl/>
              </w:rPr>
            </w:pPr>
            <w:r>
              <w:rPr>
                <w:rFonts w:eastAsiaTheme="minorEastAsia" w:cstheme="minorBidi" w:hint="cs"/>
                <w:b/>
                <w:bCs/>
                <w:rtl/>
              </w:rPr>
              <w:t>-</w:t>
            </w:r>
          </w:p>
        </w:tc>
      </w:tr>
    </w:tbl>
    <w:p w:rsidR="008C2359" w:rsidRPr="00264FAC" w:rsidRDefault="00BB54E3" w:rsidP="00264FAC">
      <w:pPr>
        <w:spacing w:line="278" w:lineRule="auto"/>
        <w:rPr>
          <w:rFonts w:ascii="Aptos" w:eastAsia="Times New Roman" w:hAnsi="Aptos" w:cs="Arial"/>
          <w:b/>
          <w:bCs/>
          <w:kern w:val="2"/>
          <w:sz w:val="24"/>
          <w:szCs w:val="24"/>
          <w:rtl/>
          <w14:ligatures w14:val="standardContextual"/>
        </w:rPr>
      </w:pPr>
      <w:r w:rsidRPr="00264FAC">
        <w:rPr>
          <w:rFonts w:ascii="Aptos" w:hAnsi="Aptos" w:hint="cs"/>
          <w:b/>
          <w:bCs/>
          <w:kern w:val="2"/>
          <w:sz w:val="24"/>
          <w:szCs w:val="24"/>
          <w:rtl/>
          <w14:ligatures w14:val="standardContextual"/>
        </w:rPr>
        <w:t>المصدر. بالاعتماد الباحث على مديرية الدفاع المدني في مدينة العمارة لسنة. ٢٠٢٣،</w:t>
      </w:r>
    </w:p>
    <w:p w:rsidR="00CA6893" w:rsidRPr="00DC0A28" w:rsidRDefault="00BB54E3" w:rsidP="00460C72">
      <w:pPr>
        <w:spacing w:line="278" w:lineRule="auto"/>
        <w:jc w:val="center"/>
        <w:rPr>
          <w:rFonts w:ascii="Aptos" w:eastAsia="Times New Roman" w:hAnsi="Aptos" w:cs="Arial"/>
          <w:b/>
          <w:bCs/>
          <w:kern w:val="2"/>
          <w:sz w:val="24"/>
          <w:szCs w:val="24"/>
          <w14:ligatures w14:val="standardContextual"/>
        </w:rPr>
      </w:pPr>
      <w:r>
        <w:rPr>
          <w:rFonts w:ascii="Aptos" w:hAnsi="Aptos" w:hint="cs"/>
          <w:b/>
          <w:bCs/>
          <w:kern w:val="2"/>
          <w:sz w:val="24"/>
          <w:szCs w:val="24"/>
          <w:rtl/>
          <w14:ligatures w14:val="standardContextual"/>
        </w:rPr>
        <w:t xml:space="preserve">جدول رقم  </w:t>
      </w:r>
      <w:r>
        <w:rPr>
          <w:rFonts w:ascii="Aptos" w:hAnsi="Aptos" w:hint="cs"/>
          <w:b/>
          <w:bCs/>
          <w:kern w:val="2"/>
          <w:sz w:val="24"/>
          <w:szCs w:val="24"/>
          <w:rtl/>
          <w14:ligatures w14:val="standardContextual"/>
        </w:rPr>
        <w:t>(</w:t>
      </w:r>
      <w:r w:rsidR="00460C72">
        <w:rPr>
          <w:rFonts w:ascii="Aptos" w:hAnsi="Aptos" w:hint="cs"/>
          <w:b/>
          <w:bCs/>
          <w:kern w:val="2"/>
          <w:sz w:val="24"/>
          <w:szCs w:val="24"/>
          <w:rtl/>
          <w14:ligatures w14:val="standardContextual"/>
        </w:rPr>
        <w:t>8</w:t>
      </w:r>
      <w:r>
        <w:rPr>
          <w:rFonts w:ascii="Aptos" w:hAnsi="Aptos" w:hint="cs"/>
          <w:b/>
          <w:bCs/>
          <w:kern w:val="2"/>
          <w:sz w:val="24"/>
          <w:szCs w:val="24"/>
          <w:rtl/>
          <w14:ligatures w14:val="standardContextual"/>
        </w:rPr>
        <w:t>) يوضح الجدول اعداد العجلات العاملة حسب القطاع الشرقي مركز دفاع مدني العمارة.</w:t>
      </w:r>
    </w:p>
    <w:tbl>
      <w:tblPr>
        <w:tblStyle w:val="TableGrid0"/>
        <w:bidiVisual/>
        <w:tblW w:w="0" w:type="auto"/>
        <w:jc w:val="center"/>
        <w:tblLook w:val="04A0" w:firstRow="1" w:lastRow="0" w:firstColumn="1" w:lastColumn="0" w:noHBand="0" w:noVBand="1"/>
      </w:tblPr>
      <w:tblGrid>
        <w:gridCol w:w="3399"/>
        <w:gridCol w:w="928"/>
        <w:gridCol w:w="668"/>
      </w:tblGrid>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نوع العجلة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 xml:space="preserve">عطل </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١.مرسيدس روزنباوراطفاء سكس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٢.مرسيدس روزنباور إطفاء تك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٣.مرسيدس إطفاء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٤.مرسيدس حوضي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٥.سلم اسوزو سنوكر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٦.مرسيدس إطفاء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٧.رينو سيدس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r w:rsidR="00AA141C" w:rsidTr="00460C72">
        <w:trPr>
          <w:jc w:val="center"/>
        </w:trPr>
        <w:tc>
          <w:tcPr>
            <w:tcW w:w="3399" w:type="dxa"/>
          </w:tcPr>
          <w:p w:rsidR="00613DE7" w:rsidRPr="00460C72" w:rsidRDefault="00BB54E3" w:rsidP="001C321A">
            <w:pPr>
              <w:rPr>
                <w:sz w:val="26"/>
                <w:szCs w:val="28"/>
                <w:rtl/>
              </w:rPr>
            </w:pPr>
            <w:r w:rsidRPr="00460C72">
              <w:rPr>
                <w:rFonts w:eastAsiaTheme="minorEastAsia" w:cstheme="minorBidi" w:hint="cs"/>
                <w:sz w:val="26"/>
                <w:szCs w:val="28"/>
                <w:rtl/>
              </w:rPr>
              <w:t xml:space="preserve">٨.مسيوبيشي بيك اب </w:t>
            </w:r>
          </w:p>
        </w:tc>
        <w:tc>
          <w:tcPr>
            <w:tcW w:w="928" w:type="dxa"/>
          </w:tcPr>
          <w:p w:rsidR="00613DE7" w:rsidRPr="00460C72" w:rsidRDefault="00BB54E3" w:rsidP="001C321A">
            <w:pPr>
              <w:rPr>
                <w:sz w:val="26"/>
                <w:szCs w:val="28"/>
                <w:rtl/>
              </w:rPr>
            </w:pPr>
            <w:r w:rsidRPr="00460C72">
              <w:rPr>
                <w:rFonts w:eastAsiaTheme="minorEastAsia" w:cstheme="minorBidi" w:hint="cs"/>
                <w:sz w:val="26"/>
                <w:szCs w:val="28"/>
                <w:rtl/>
              </w:rPr>
              <w:t xml:space="preserve">صالحة </w:t>
            </w:r>
          </w:p>
        </w:tc>
        <w:tc>
          <w:tcPr>
            <w:tcW w:w="668" w:type="dxa"/>
          </w:tcPr>
          <w:p w:rsidR="00613DE7" w:rsidRPr="00460C72" w:rsidRDefault="00BB54E3" w:rsidP="001C321A">
            <w:pPr>
              <w:rPr>
                <w:sz w:val="26"/>
                <w:szCs w:val="28"/>
                <w:rtl/>
              </w:rPr>
            </w:pPr>
            <w:r w:rsidRPr="00460C72">
              <w:rPr>
                <w:rFonts w:eastAsiaTheme="minorEastAsia" w:cstheme="minorBidi" w:hint="cs"/>
                <w:sz w:val="26"/>
                <w:szCs w:val="28"/>
                <w:rtl/>
              </w:rPr>
              <w:t>/</w:t>
            </w:r>
          </w:p>
        </w:tc>
      </w:tr>
    </w:tbl>
    <w:p w:rsidR="00896899" w:rsidRDefault="00BB54E3">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بالاعتماد الباحث على الدراسة الميدانية. </w:t>
      </w:r>
    </w:p>
    <w:p w:rsidR="00845A17" w:rsidRPr="00460C72" w:rsidRDefault="00BB54E3" w:rsidP="000935B7">
      <w:pPr>
        <w:spacing w:line="360" w:lineRule="auto"/>
        <w:ind w:left="-951"/>
        <w:jc w:val="both"/>
        <w:rPr>
          <w:rFonts w:ascii="Aptos" w:eastAsia="Times New Roman" w:hAnsi="Aptos" w:cs="Arial"/>
          <w:b/>
          <w:bCs/>
          <w:kern w:val="2"/>
          <w:sz w:val="26"/>
          <w:szCs w:val="28"/>
          <w:rtl/>
          <w14:ligatures w14:val="standardContextual"/>
        </w:rPr>
      </w:pPr>
      <w:r w:rsidRPr="00460C72">
        <w:rPr>
          <w:rFonts w:ascii="Aptos" w:hAnsi="Aptos" w:hint="cs"/>
          <w:b/>
          <w:bCs/>
          <w:kern w:val="2"/>
          <w:sz w:val="24"/>
          <w:szCs w:val="24"/>
          <w:rtl/>
          <w14:ligatures w14:val="standardContextual"/>
        </w:rPr>
        <w:t xml:space="preserve">● </w:t>
      </w:r>
      <w:r w:rsidR="00252078" w:rsidRPr="00460C72">
        <w:rPr>
          <w:rFonts w:ascii="Aptos" w:hAnsi="Aptos" w:hint="cs"/>
          <w:b/>
          <w:bCs/>
          <w:kern w:val="2"/>
          <w:sz w:val="26"/>
          <w:szCs w:val="28"/>
          <w:rtl/>
          <w14:ligatures w14:val="standardContextual"/>
        </w:rPr>
        <w:t>ثالث</w:t>
      </w:r>
      <w:r w:rsidRPr="00460C72">
        <w:rPr>
          <w:rFonts w:ascii="Aptos" w:hAnsi="Aptos" w:hint="cs"/>
          <w:b/>
          <w:bCs/>
          <w:kern w:val="2"/>
          <w:sz w:val="26"/>
          <w:szCs w:val="28"/>
          <w:rtl/>
          <w14:ligatures w14:val="standardContextual"/>
        </w:rPr>
        <w:t xml:space="preserve">ا. مركز الدفاع المدني رتل الطوارئ . </w:t>
      </w:r>
    </w:p>
    <w:p w:rsidR="00845A17" w:rsidRDefault="00BB54E3" w:rsidP="000935B7">
      <w:pPr>
        <w:spacing w:line="360" w:lineRule="auto"/>
        <w:ind w:left="-951"/>
        <w:jc w:val="both"/>
        <w:rPr>
          <w:rFonts w:ascii="Aptos" w:eastAsia="Times New Roman" w:hAnsi="Aptos" w:cs="Arial"/>
          <w:kern w:val="2"/>
          <w:sz w:val="26"/>
          <w:szCs w:val="28"/>
          <w:rtl/>
          <w14:ligatures w14:val="standardContextual"/>
        </w:rPr>
      </w:pPr>
      <w:r w:rsidRPr="000935B7">
        <w:rPr>
          <w:rFonts w:ascii="Aptos" w:hAnsi="Aptos" w:hint="cs"/>
          <w:kern w:val="2"/>
          <w:sz w:val="26"/>
          <w:szCs w:val="28"/>
          <w:rtl/>
          <w14:ligatures w14:val="standardContextual"/>
        </w:rPr>
        <w:t>نبذة مختصرة عن تشكيل المركز رتل الطوارئ يعد المركز أحد فروع الدفاع المدني في مدينة العمارة ونظراً التوسع العمراني الحاصل في الاونه الأخيرة ولكثرة التوسع المساحي وزيادة السكانية في منطقة الدراسة وزيادة المشاريع الحيوية في المحافظة والبناء العمودي فأصبحت حاج</w:t>
      </w:r>
      <w:r w:rsidRPr="000935B7">
        <w:rPr>
          <w:rFonts w:ascii="Aptos" w:hAnsi="Aptos" w:hint="cs"/>
          <w:kern w:val="2"/>
          <w:sz w:val="26"/>
          <w:szCs w:val="28"/>
          <w:rtl/>
          <w14:ligatures w14:val="standardContextual"/>
        </w:rPr>
        <w:t>ة الى انشاء مركز دفاع مدني ويكون ساندا الى المراكز ومتخصص في العمليات الإنقاذ بوجه خاص ويحتوي على عناصر كفوةء ومدربة احسن التدريب ومقسمة إلى فرق إنقاذ وفرق الإطفاء لمواجهة حوادث طارئة والصعبة ومجهزة بالآليات والاجهزة المتخصصة لهذا الغرض وبالفعل تم تشكيل هذ</w:t>
      </w:r>
      <w:r w:rsidRPr="000935B7">
        <w:rPr>
          <w:rFonts w:ascii="Aptos" w:hAnsi="Aptos" w:hint="cs"/>
          <w:kern w:val="2"/>
          <w:sz w:val="26"/>
          <w:szCs w:val="28"/>
          <w:rtl/>
          <w14:ligatures w14:val="standardContextual"/>
        </w:rPr>
        <w:t xml:space="preserve">ا المركز. بموجب الامر الإداري الصادر من المقر العام في عام . (٢٣/٨/ ٢٠٠٨) .ويرتبط بالسيد المدير العام الدفاع المدني في المحافظة. </w:t>
      </w:r>
    </w:p>
    <w:p w:rsidR="00460C72" w:rsidRDefault="00460C72" w:rsidP="000935B7">
      <w:pPr>
        <w:spacing w:line="360" w:lineRule="auto"/>
        <w:ind w:left="-951"/>
        <w:jc w:val="both"/>
        <w:rPr>
          <w:rFonts w:ascii="Aptos" w:eastAsia="Times New Roman" w:hAnsi="Aptos" w:cs="Arial"/>
          <w:kern w:val="2"/>
          <w:sz w:val="26"/>
          <w:szCs w:val="28"/>
          <w:rtl/>
          <w14:ligatures w14:val="standardContextual"/>
        </w:rPr>
      </w:pPr>
    </w:p>
    <w:p w:rsidR="00460C72" w:rsidRDefault="00460C72" w:rsidP="000935B7">
      <w:pPr>
        <w:spacing w:line="360" w:lineRule="auto"/>
        <w:ind w:left="-951"/>
        <w:jc w:val="both"/>
        <w:rPr>
          <w:rFonts w:ascii="Aptos" w:eastAsia="Times New Roman" w:hAnsi="Aptos" w:cs="Arial"/>
          <w:kern w:val="2"/>
          <w:sz w:val="26"/>
          <w:szCs w:val="28"/>
          <w:rtl/>
          <w14:ligatures w14:val="standardContextual"/>
        </w:rPr>
      </w:pPr>
    </w:p>
    <w:p w:rsidR="00460C72" w:rsidRDefault="00BB54E3" w:rsidP="00C67501">
      <w:pPr>
        <w:spacing w:line="360" w:lineRule="auto"/>
        <w:ind w:left="-951"/>
        <w:jc w:val="center"/>
        <w:rPr>
          <w:rFonts w:ascii="Aptos" w:eastAsia="Times New Roman" w:hAnsi="Aptos" w:cs="Arial"/>
          <w:kern w:val="2"/>
          <w:sz w:val="26"/>
          <w:szCs w:val="28"/>
          <w:rtl/>
          <w14:ligatures w14:val="standardContextual"/>
        </w:rPr>
      </w:pPr>
      <w:r>
        <w:rPr>
          <w:rFonts w:ascii="Aptos" w:hAnsi="Aptos" w:hint="cs"/>
          <w:kern w:val="2"/>
          <w:sz w:val="26"/>
          <w:szCs w:val="28"/>
          <w:rtl/>
          <w14:ligatures w14:val="standardContextual"/>
        </w:rPr>
        <w:t xml:space="preserve">صورة رقم (3) </w:t>
      </w:r>
      <w:r w:rsidR="00C67501">
        <w:rPr>
          <w:rFonts w:ascii="Aptos" w:hAnsi="Aptos" w:hint="cs"/>
          <w:kern w:val="2"/>
          <w:sz w:val="26"/>
          <w:szCs w:val="28"/>
          <w:rtl/>
          <w14:ligatures w14:val="standardContextual"/>
        </w:rPr>
        <w:t>رتل طوارى الدفاع المدني</w:t>
      </w:r>
    </w:p>
    <w:p w:rsidR="00E87C7F" w:rsidRPr="00C67501" w:rsidRDefault="00BB54E3" w:rsidP="00C94A99">
      <w:pPr>
        <w:spacing w:line="360" w:lineRule="auto"/>
        <w:rPr>
          <w:rFonts w:ascii="Aptos" w:eastAsia="Times New Roman" w:hAnsi="Aptos" w:cs="Arial"/>
          <w:kern w:val="2"/>
          <w:sz w:val="24"/>
          <w:szCs w:val="24"/>
          <w:rtl/>
          <w14:ligatures w14:val="standardContextual"/>
        </w:rPr>
      </w:pPr>
      <w:r w:rsidRPr="00C67501">
        <w:rPr>
          <w:noProof/>
          <w:rtl/>
        </w:rPr>
        <w:lastRenderedPageBreak/>
        <w:drawing>
          <wp:anchor distT="0" distB="0" distL="114300" distR="114300" simplePos="0" relativeHeight="251698176" behindDoc="0" locked="0" layoutInCell="1" allowOverlap="1">
            <wp:simplePos x="0" y="0"/>
            <wp:positionH relativeFrom="column">
              <wp:posOffset>393065</wp:posOffset>
            </wp:positionH>
            <wp:positionV relativeFrom="paragraph">
              <wp:align>top</wp:align>
            </wp:positionV>
            <wp:extent cx="3990975" cy="3990975"/>
            <wp:effectExtent l="0" t="0" r="9525" b="9525"/>
            <wp:wrapSquare wrapText="bothSides"/>
            <wp:docPr id="6059236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23622" name="photo_2024-05-01_16-32-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90975" cy="3990975"/>
                    </a:xfrm>
                    <a:prstGeom prst="rect">
                      <a:avLst/>
                    </a:prstGeom>
                  </pic:spPr>
                </pic:pic>
              </a:graphicData>
            </a:graphic>
          </wp:anchor>
        </w:drawing>
      </w:r>
      <w:r w:rsidR="00C67501" w:rsidRPr="00C67501">
        <w:rPr>
          <w:rFonts w:ascii="Aptos" w:hAnsi="Aptos"/>
          <w:kern w:val="2"/>
          <w:sz w:val="24"/>
          <w:szCs w:val="24"/>
          <w:rtl/>
          <w14:ligatures w14:val="standardContextual"/>
        </w:rPr>
        <w:br w:type="textWrapping" w:clear="all"/>
      </w:r>
      <w:r w:rsidR="00C67501" w:rsidRPr="00C67501">
        <w:rPr>
          <w:rFonts w:ascii="Aptos" w:hAnsi="Aptos" w:hint="cs"/>
          <w:kern w:val="2"/>
          <w:sz w:val="24"/>
          <w:szCs w:val="24"/>
          <w:rtl/>
          <w14:ligatures w14:val="standardContextual"/>
        </w:rPr>
        <w:t xml:space="preserve">المصدر: اعتماد الباحثين على مديرية الدفاع المدني </w:t>
      </w:r>
    </w:p>
    <w:p w:rsidR="00845A17" w:rsidRPr="000935B7" w:rsidRDefault="00BB54E3" w:rsidP="00BB54E3">
      <w:pPr>
        <w:pStyle w:val="a6"/>
        <w:numPr>
          <w:ilvl w:val="0"/>
          <w:numId w:val="7"/>
        </w:numPr>
        <w:spacing w:line="360" w:lineRule="auto"/>
        <w:ind w:left="-951"/>
        <w:jc w:val="both"/>
        <w:rPr>
          <w:rFonts w:ascii="Aptos" w:eastAsia="Times New Roman" w:hAnsi="Aptos" w:cs="Arial"/>
          <w:kern w:val="2"/>
          <w:sz w:val="26"/>
          <w:szCs w:val="28"/>
          <w14:ligatures w14:val="standardContextual"/>
        </w:rPr>
      </w:pPr>
      <w:r w:rsidRPr="000935B7">
        <w:rPr>
          <w:rFonts w:ascii="Aptos" w:hAnsi="Aptos" w:hint="cs"/>
          <w:kern w:val="2"/>
          <w:sz w:val="26"/>
          <w:szCs w:val="28"/>
          <w:rtl/>
          <w14:ligatures w14:val="standardContextual"/>
        </w:rPr>
        <w:t xml:space="preserve">موقع الجغرافي المركز الدفاع المدني رتل الطوارئ. </w:t>
      </w:r>
    </w:p>
    <w:p w:rsidR="00845A17" w:rsidRDefault="00BB54E3" w:rsidP="000935B7">
      <w:pPr>
        <w:pStyle w:val="a6"/>
        <w:spacing w:line="360" w:lineRule="auto"/>
        <w:ind w:left="-951"/>
        <w:jc w:val="both"/>
        <w:rPr>
          <w:rFonts w:ascii="Aptos" w:eastAsia="Times New Roman" w:hAnsi="Aptos" w:cs="Arial"/>
          <w:kern w:val="2"/>
          <w:sz w:val="26"/>
          <w:szCs w:val="28"/>
          <w:rtl/>
          <w14:ligatures w14:val="standardContextual"/>
        </w:rPr>
      </w:pPr>
      <w:r w:rsidRPr="000935B7">
        <w:rPr>
          <w:rFonts w:ascii="Aptos" w:hAnsi="Aptos" w:hint="cs"/>
          <w:kern w:val="2"/>
          <w:sz w:val="26"/>
          <w:szCs w:val="28"/>
          <w:rtl/>
          <w14:ligatures w14:val="standardContextual"/>
        </w:rPr>
        <w:t>يقع مركز دفاع مدني رتل الطوارئ في جانب الشمالي المحافظة ويحده من الشمال قرية الهدى التي تفصل رقعتنا الجغرافية بمركز علي الشرقي ومن الجنوب نهر الكحلاء الذي يفصل الرقعة الجغرافية الخاصة بالمركز العمارة ومن الغ</w:t>
      </w:r>
      <w:r w:rsidRPr="000935B7">
        <w:rPr>
          <w:rFonts w:ascii="Aptos" w:hAnsi="Aptos" w:hint="cs"/>
          <w:kern w:val="2"/>
          <w:sz w:val="26"/>
          <w:szCs w:val="28"/>
          <w:rtl/>
          <w14:ligatures w14:val="standardContextual"/>
        </w:rPr>
        <w:t xml:space="preserve">رب نهر دجلة الذي يفصل الرقعة الجغرافية الخاصة بالمركز مع مركز الثورة ومن جهة الشرق سيطرة المشرح التي تفصل رقعتنا الجغرافية مع قضاء المشرح. </w:t>
      </w:r>
    </w:p>
    <w:p w:rsidR="00845A17" w:rsidRPr="000935B7" w:rsidRDefault="00BB54E3" w:rsidP="00BB54E3">
      <w:pPr>
        <w:pStyle w:val="a6"/>
        <w:numPr>
          <w:ilvl w:val="0"/>
          <w:numId w:val="7"/>
        </w:numPr>
        <w:spacing w:line="360" w:lineRule="auto"/>
        <w:ind w:left="-951"/>
        <w:jc w:val="both"/>
        <w:rPr>
          <w:rFonts w:ascii="Aptos" w:eastAsia="Times New Roman" w:hAnsi="Aptos" w:cs="Arial"/>
          <w:kern w:val="2"/>
          <w:sz w:val="26"/>
          <w:szCs w:val="28"/>
          <w14:ligatures w14:val="standardContextual"/>
        </w:rPr>
      </w:pPr>
      <w:r w:rsidRPr="000935B7">
        <w:rPr>
          <w:rFonts w:ascii="Aptos" w:hAnsi="Aptos" w:hint="cs"/>
          <w:kern w:val="2"/>
          <w:sz w:val="26"/>
          <w:szCs w:val="28"/>
          <w:rtl/>
          <w14:ligatures w14:val="standardContextual"/>
        </w:rPr>
        <w:t xml:space="preserve">المساحة . </w:t>
      </w:r>
    </w:p>
    <w:p w:rsidR="00845A17" w:rsidRPr="000935B7" w:rsidRDefault="00BB54E3" w:rsidP="00C67501">
      <w:pPr>
        <w:spacing w:line="360" w:lineRule="auto"/>
        <w:ind w:left="-951"/>
        <w:jc w:val="both"/>
        <w:rPr>
          <w:rFonts w:ascii="Aptos" w:eastAsia="Times New Roman" w:hAnsi="Aptos" w:cs="Arial"/>
          <w:kern w:val="2"/>
          <w:sz w:val="26"/>
          <w:szCs w:val="28"/>
          <w:rtl/>
          <w14:ligatures w14:val="standardContextual"/>
        </w:rPr>
      </w:pPr>
      <w:r w:rsidRPr="000935B7">
        <w:rPr>
          <w:rFonts w:ascii="Aptos" w:hAnsi="Aptos" w:hint="cs"/>
          <w:kern w:val="2"/>
          <w:sz w:val="26"/>
          <w:szCs w:val="28"/>
          <w:rtl/>
          <w14:ligatures w14:val="standardContextual"/>
        </w:rPr>
        <w:t>تعد المساحة المخدومة لهذا المركز التي يشغلها حوالي. (١٨٠٧.١)كم٢ من مجموع مساحة المحافظة البالغة. (٣٧٢٣،٨)</w:t>
      </w:r>
      <w:r w:rsidRPr="000935B7">
        <w:rPr>
          <w:rFonts w:ascii="Aptos" w:hAnsi="Aptos" w:hint="cs"/>
          <w:kern w:val="2"/>
          <w:sz w:val="26"/>
          <w:szCs w:val="28"/>
          <w:rtl/>
          <w14:ligatures w14:val="standardContextual"/>
        </w:rPr>
        <w:t xml:space="preserve"> كم٢ من مساحة المحافظة. ويمكن تحديد المساحة المخدومة لهذا المركز من حيث حجم السكاني والعمراني منطقة الدراسة فقد بلغت مساحة من جهة الشمال للمركز (٣كم٢) ومن جهة الشرق قضاء المشرح بحوالي (٣٥كم٢).ومن الجنوب نهر الكحلاء بمساحة تبلغ بحوالي(٢٠ كم٢) واما جهة الغرب</w:t>
      </w:r>
      <w:r w:rsidRPr="000935B7">
        <w:rPr>
          <w:rFonts w:ascii="Aptos" w:hAnsi="Aptos" w:hint="cs"/>
          <w:kern w:val="2"/>
          <w:sz w:val="26"/>
          <w:szCs w:val="28"/>
          <w:rtl/>
          <w14:ligatures w14:val="standardContextual"/>
        </w:rPr>
        <w:t xml:space="preserve"> يحدها نهر دجلة بمساحة تشغل (٣كم ٢) . جدول رقم (</w:t>
      </w:r>
      <w:r w:rsidR="007D5309" w:rsidRPr="000935B7">
        <w:rPr>
          <w:rFonts w:ascii="Aptos" w:hAnsi="Aptos" w:hint="cs"/>
          <w:kern w:val="2"/>
          <w:sz w:val="26"/>
          <w:szCs w:val="28"/>
          <w:rtl/>
          <w14:ligatures w14:val="standardContextual"/>
        </w:rPr>
        <w:t xml:space="preserve">  </w:t>
      </w:r>
      <w:r w:rsidR="00C67501">
        <w:rPr>
          <w:rFonts w:ascii="Aptos" w:hAnsi="Aptos" w:hint="cs"/>
          <w:kern w:val="2"/>
          <w:sz w:val="26"/>
          <w:szCs w:val="28"/>
          <w:rtl/>
          <w14:ligatures w14:val="standardContextual"/>
        </w:rPr>
        <w:t>9)</w:t>
      </w:r>
    </w:p>
    <w:p w:rsidR="00F249DE" w:rsidRDefault="00F249DE" w:rsidP="000935B7">
      <w:pPr>
        <w:spacing w:line="278" w:lineRule="auto"/>
        <w:ind w:left="-951"/>
        <w:jc w:val="both"/>
        <w:rPr>
          <w:rFonts w:ascii="Aptos" w:eastAsia="Times New Roman" w:hAnsi="Aptos" w:cs="Arial"/>
          <w:b/>
          <w:bCs/>
          <w:kern w:val="2"/>
          <w:sz w:val="24"/>
          <w:szCs w:val="24"/>
          <w:rtl/>
          <w14:ligatures w14:val="standardContextual"/>
        </w:rPr>
      </w:pPr>
    </w:p>
    <w:p w:rsidR="00C67501" w:rsidRDefault="00C67501" w:rsidP="000935B7">
      <w:pPr>
        <w:spacing w:line="278" w:lineRule="auto"/>
        <w:ind w:left="-951"/>
        <w:jc w:val="both"/>
        <w:rPr>
          <w:rFonts w:ascii="Aptos" w:eastAsia="Times New Roman" w:hAnsi="Aptos" w:cs="Arial"/>
          <w:b/>
          <w:bCs/>
          <w:kern w:val="2"/>
          <w:sz w:val="24"/>
          <w:szCs w:val="24"/>
          <w:rtl/>
          <w14:ligatures w14:val="standardContextual"/>
        </w:rPr>
      </w:pPr>
    </w:p>
    <w:p w:rsidR="00C67501" w:rsidRDefault="00C67501" w:rsidP="000935B7">
      <w:pPr>
        <w:spacing w:line="278" w:lineRule="auto"/>
        <w:ind w:left="-951"/>
        <w:jc w:val="both"/>
        <w:rPr>
          <w:rFonts w:ascii="Aptos" w:eastAsia="Times New Roman" w:hAnsi="Aptos" w:cs="Arial"/>
          <w:b/>
          <w:bCs/>
          <w:kern w:val="2"/>
          <w:sz w:val="24"/>
          <w:szCs w:val="24"/>
          <w:rtl/>
          <w14:ligatures w14:val="standardContextual"/>
        </w:rPr>
      </w:pPr>
    </w:p>
    <w:p w:rsidR="00F249DE" w:rsidRPr="00797A62" w:rsidRDefault="00BB54E3" w:rsidP="00C67501">
      <w:pPr>
        <w:spacing w:line="278" w:lineRule="auto"/>
        <w:ind w:left="-668"/>
        <w:jc w:val="center"/>
        <w:rPr>
          <w:rFonts w:ascii="Aptos" w:eastAsia="Times New Roman" w:hAnsi="Aptos" w:cs="Arial"/>
          <w:b/>
          <w:bCs/>
          <w:kern w:val="2"/>
          <w:sz w:val="24"/>
          <w:szCs w:val="24"/>
          <w:rtl/>
          <w14:ligatures w14:val="standardContextual"/>
        </w:rPr>
      </w:pPr>
      <w:r w:rsidRPr="00797A62">
        <w:rPr>
          <w:rFonts w:ascii="Aptos" w:hAnsi="Aptos" w:cs="Arial" w:hint="eastAsia"/>
          <w:b/>
          <w:bCs/>
          <w:kern w:val="2"/>
          <w:sz w:val="24"/>
          <w:szCs w:val="24"/>
          <w:rtl/>
          <w14:ligatures w14:val="standardContextual"/>
        </w:rPr>
        <w:t>جدول</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رقم</w:t>
      </w:r>
      <w:r w:rsidRPr="00797A62">
        <w:rPr>
          <w:rFonts w:ascii="Aptos" w:hAnsi="Aptos" w:cs="Arial"/>
          <w:b/>
          <w:bCs/>
          <w:kern w:val="2"/>
          <w:sz w:val="24"/>
          <w:szCs w:val="24"/>
          <w:rtl/>
          <w14:ligatures w14:val="standardContextual"/>
        </w:rPr>
        <w:t xml:space="preserve"> </w:t>
      </w:r>
      <w:r w:rsidR="00C67501">
        <w:rPr>
          <w:rFonts w:ascii="Aptos" w:hAnsi="Aptos" w:cs="Arial" w:hint="cs"/>
          <w:b/>
          <w:bCs/>
          <w:kern w:val="2"/>
          <w:sz w:val="24"/>
          <w:szCs w:val="24"/>
          <w:rtl/>
          <w14:ligatures w14:val="standardContextual"/>
        </w:rPr>
        <w:t>(9)</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يوضح</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المساحة</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المخدومة</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لهذا</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المركز</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دفاع</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مدني</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رتل</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الطوارئ</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القطاع</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الشمالي</w:t>
      </w:r>
      <w:r w:rsidRPr="00797A62">
        <w:rPr>
          <w:rFonts w:ascii="Aptos" w:hAnsi="Aptos" w:cs="Arial"/>
          <w:b/>
          <w:bCs/>
          <w:kern w:val="2"/>
          <w:sz w:val="24"/>
          <w:szCs w:val="24"/>
          <w:rtl/>
          <w14:ligatures w14:val="standardContextual"/>
        </w:rPr>
        <w:t xml:space="preserve">  </w:t>
      </w:r>
      <w:r w:rsidRPr="00797A62">
        <w:rPr>
          <w:rFonts w:ascii="Aptos" w:hAnsi="Aptos" w:cs="Arial" w:hint="eastAsia"/>
          <w:b/>
          <w:bCs/>
          <w:kern w:val="2"/>
          <w:sz w:val="24"/>
          <w:szCs w:val="24"/>
          <w:rtl/>
          <w14:ligatures w14:val="standardContextual"/>
        </w:rPr>
        <w:t>لسنة</w:t>
      </w:r>
      <w:r w:rsidRPr="00797A62">
        <w:rPr>
          <w:rFonts w:ascii="Aptos" w:hAnsi="Aptos" w:cs="Arial"/>
          <w:b/>
          <w:bCs/>
          <w:kern w:val="2"/>
          <w:sz w:val="24"/>
          <w:szCs w:val="24"/>
          <w:rtl/>
          <w14:ligatures w14:val="standardContextual"/>
        </w:rPr>
        <w:t xml:space="preserve">  .٢٠١٨</w:t>
      </w:r>
    </w:p>
    <w:tbl>
      <w:tblPr>
        <w:tblStyle w:val="TableGrid0"/>
        <w:bidiVisual/>
        <w:tblW w:w="0" w:type="auto"/>
        <w:jc w:val="center"/>
        <w:tblLook w:val="04A0" w:firstRow="1" w:lastRow="0" w:firstColumn="1" w:lastColumn="0" w:noHBand="0" w:noVBand="1"/>
      </w:tblPr>
      <w:tblGrid>
        <w:gridCol w:w="2765"/>
        <w:gridCol w:w="2765"/>
        <w:gridCol w:w="2766"/>
      </w:tblGrid>
      <w:tr w:rsidR="00AA141C" w:rsidTr="000935B7">
        <w:trPr>
          <w:jc w:val="center"/>
        </w:trPr>
        <w:tc>
          <w:tcPr>
            <w:tcW w:w="2765" w:type="dxa"/>
          </w:tcPr>
          <w:p w:rsidR="00845A17" w:rsidRDefault="00BB54E3" w:rsidP="001C321A">
            <w:pPr>
              <w:pStyle w:val="a6"/>
              <w:ind w:left="0"/>
              <w:rPr>
                <w:b/>
                <w:bCs/>
                <w:rtl/>
              </w:rPr>
            </w:pPr>
            <w:r>
              <w:rPr>
                <w:rFonts w:eastAsiaTheme="minorEastAsia" w:cstheme="minorBidi" w:hint="cs"/>
                <w:b/>
                <w:bCs/>
                <w:rtl/>
              </w:rPr>
              <w:t xml:space="preserve">لسنة </w:t>
            </w:r>
          </w:p>
        </w:tc>
        <w:tc>
          <w:tcPr>
            <w:tcW w:w="2765" w:type="dxa"/>
          </w:tcPr>
          <w:p w:rsidR="00845A17" w:rsidRDefault="00BB54E3" w:rsidP="001C321A">
            <w:pPr>
              <w:pStyle w:val="a6"/>
              <w:ind w:left="0"/>
              <w:rPr>
                <w:b/>
                <w:bCs/>
                <w:rtl/>
              </w:rPr>
            </w:pPr>
            <w:r>
              <w:rPr>
                <w:rFonts w:eastAsiaTheme="minorEastAsia" w:cstheme="minorBidi" w:hint="cs"/>
                <w:b/>
                <w:bCs/>
                <w:rtl/>
              </w:rPr>
              <w:t xml:space="preserve">القطاع الشمالي </w:t>
            </w:r>
          </w:p>
        </w:tc>
        <w:tc>
          <w:tcPr>
            <w:tcW w:w="2766" w:type="dxa"/>
          </w:tcPr>
          <w:p w:rsidR="00845A17" w:rsidRDefault="00BB54E3" w:rsidP="001C321A">
            <w:pPr>
              <w:pStyle w:val="a6"/>
              <w:ind w:left="0"/>
              <w:rPr>
                <w:b/>
                <w:bCs/>
                <w:rtl/>
              </w:rPr>
            </w:pPr>
            <w:r>
              <w:rPr>
                <w:rFonts w:eastAsiaTheme="minorEastAsia" w:cstheme="minorBidi" w:hint="cs"/>
                <w:b/>
                <w:bCs/>
                <w:rtl/>
              </w:rPr>
              <w:t xml:space="preserve">المساحة </w:t>
            </w:r>
          </w:p>
        </w:tc>
      </w:tr>
      <w:tr w:rsidR="00AA141C" w:rsidTr="000935B7">
        <w:trPr>
          <w:jc w:val="center"/>
        </w:trPr>
        <w:tc>
          <w:tcPr>
            <w:tcW w:w="2765" w:type="dxa"/>
          </w:tcPr>
          <w:p w:rsidR="00845A17" w:rsidRDefault="00BB54E3" w:rsidP="001C321A">
            <w:pPr>
              <w:pStyle w:val="a6"/>
              <w:ind w:left="0"/>
              <w:rPr>
                <w:b/>
                <w:bCs/>
                <w:rtl/>
              </w:rPr>
            </w:pPr>
            <w:r>
              <w:rPr>
                <w:rFonts w:eastAsiaTheme="minorEastAsia" w:cstheme="minorBidi" w:hint="cs"/>
                <w:b/>
                <w:bCs/>
                <w:rtl/>
              </w:rPr>
              <w:t>٢٠١٨</w:t>
            </w:r>
          </w:p>
        </w:tc>
        <w:tc>
          <w:tcPr>
            <w:tcW w:w="2765" w:type="dxa"/>
          </w:tcPr>
          <w:p w:rsidR="00845A17" w:rsidRDefault="00BB54E3" w:rsidP="001C321A">
            <w:pPr>
              <w:pStyle w:val="a6"/>
              <w:ind w:left="0"/>
              <w:rPr>
                <w:b/>
                <w:bCs/>
                <w:rtl/>
              </w:rPr>
            </w:pPr>
            <w:r>
              <w:rPr>
                <w:rFonts w:eastAsiaTheme="minorEastAsia" w:cstheme="minorBidi" w:hint="cs"/>
                <w:b/>
                <w:bCs/>
                <w:rtl/>
              </w:rPr>
              <w:t xml:space="preserve">مركز الدفاع المدني رتل الطوارئ </w:t>
            </w:r>
          </w:p>
        </w:tc>
        <w:tc>
          <w:tcPr>
            <w:tcW w:w="2766" w:type="dxa"/>
          </w:tcPr>
          <w:p w:rsidR="00845A17" w:rsidRDefault="00BB54E3" w:rsidP="001C321A">
            <w:pPr>
              <w:pStyle w:val="a6"/>
              <w:ind w:left="0"/>
              <w:rPr>
                <w:b/>
                <w:bCs/>
                <w:rtl/>
              </w:rPr>
            </w:pPr>
            <w:r>
              <w:rPr>
                <w:rFonts w:eastAsiaTheme="minorEastAsia" w:cstheme="minorBidi" w:hint="cs"/>
                <w:b/>
                <w:bCs/>
                <w:rtl/>
              </w:rPr>
              <w:t>١٨٠٧،١</w:t>
            </w:r>
          </w:p>
        </w:tc>
      </w:tr>
    </w:tbl>
    <w:p w:rsidR="00845A17" w:rsidRPr="00140BA8" w:rsidRDefault="00845A17" w:rsidP="001C321A">
      <w:pPr>
        <w:pStyle w:val="a6"/>
        <w:spacing w:line="278" w:lineRule="auto"/>
        <w:rPr>
          <w:rFonts w:ascii="Aptos" w:eastAsia="Times New Roman" w:hAnsi="Aptos" w:cs="Arial"/>
          <w:b/>
          <w:bCs/>
          <w:kern w:val="2"/>
          <w:sz w:val="24"/>
          <w:szCs w:val="24"/>
          <w:rtl/>
          <w14:ligatures w14:val="standardContextual"/>
        </w:rPr>
      </w:pPr>
    </w:p>
    <w:p w:rsidR="00845A17" w:rsidRDefault="00BB54E3" w:rsidP="000935B7">
      <w:pPr>
        <w:spacing w:line="278" w:lineRule="auto"/>
        <w:ind w:left="-668"/>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 الاعتماد على. وزارة التخطيط الجهاز المركزي. اللاحصاء ،مديرية إحصاء ميسان. تقديرات سكان لسنة ٢٠٢٠. </w:t>
      </w:r>
    </w:p>
    <w:p w:rsidR="00845A17" w:rsidRPr="000935B7" w:rsidRDefault="00BB54E3" w:rsidP="00BB54E3">
      <w:pPr>
        <w:pStyle w:val="a6"/>
        <w:numPr>
          <w:ilvl w:val="0"/>
          <w:numId w:val="7"/>
        </w:numPr>
        <w:spacing w:line="360" w:lineRule="auto"/>
        <w:ind w:left="-668"/>
        <w:jc w:val="both"/>
        <w:rPr>
          <w:rFonts w:ascii="Aptos" w:eastAsia="Times New Roman" w:hAnsi="Aptos" w:cs="Arial"/>
          <w:kern w:val="2"/>
          <w:sz w:val="26"/>
          <w:szCs w:val="28"/>
          <w14:ligatures w14:val="standardContextual"/>
        </w:rPr>
      </w:pPr>
      <w:r w:rsidRPr="000935B7">
        <w:rPr>
          <w:rFonts w:ascii="Aptos" w:hAnsi="Aptos" w:hint="cs"/>
          <w:kern w:val="2"/>
          <w:sz w:val="26"/>
          <w:szCs w:val="28"/>
          <w:rtl/>
          <w14:ligatures w14:val="standardContextual"/>
        </w:rPr>
        <w:t xml:space="preserve">الكثافة السكانية. </w:t>
      </w:r>
    </w:p>
    <w:p w:rsidR="00845A17" w:rsidRPr="000935B7" w:rsidRDefault="00BB54E3" w:rsidP="000935B7">
      <w:pPr>
        <w:spacing w:line="360" w:lineRule="auto"/>
        <w:ind w:left="-668"/>
        <w:jc w:val="both"/>
        <w:rPr>
          <w:rFonts w:ascii="Aptos" w:eastAsia="Times New Roman" w:hAnsi="Aptos" w:cs="Arial"/>
          <w:kern w:val="2"/>
          <w:sz w:val="26"/>
          <w:szCs w:val="28"/>
          <w:rtl/>
          <w14:ligatures w14:val="standardContextual"/>
        </w:rPr>
      </w:pPr>
      <w:r w:rsidRPr="000935B7">
        <w:rPr>
          <w:rFonts w:ascii="Aptos" w:hAnsi="Aptos" w:hint="cs"/>
          <w:kern w:val="2"/>
          <w:sz w:val="26"/>
          <w:szCs w:val="28"/>
          <w:rtl/>
          <w14:ligatures w14:val="standardContextual"/>
        </w:rPr>
        <w:t>ففي مدينة العمارة تتباين الكثافة السكانية بين القطاعات وهذا التباين ما هو إلا نتيجة للتباين في خصائص المنطقة الطبيعية والبشرية ك</w:t>
      </w:r>
      <w:r w:rsidRPr="000935B7">
        <w:rPr>
          <w:rFonts w:ascii="Aptos" w:hAnsi="Aptos" w:hint="cs"/>
          <w:kern w:val="2"/>
          <w:sz w:val="26"/>
          <w:szCs w:val="28"/>
          <w:rtl/>
          <w14:ligatures w14:val="standardContextual"/>
        </w:rPr>
        <w:t xml:space="preserve">ما أن الكثافة تعطي مؤشرات واضحة للتباين توزيع السكان ومعرفة التغيرات الحاصلة في هذا التوزيع. لذا فقد اختلفت الكثافة السكانية في منطقة الدراسة ويتضح من خلال الجدول رقم ( </w:t>
      </w:r>
      <w:r w:rsidR="00460C72">
        <w:rPr>
          <w:rFonts w:ascii="Aptos" w:hAnsi="Aptos" w:hint="cs"/>
          <w:kern w:val="2"/>
          <w:sz w:val="26"/>
          <w:szCs w:val="28"/>
          <w:rtl/>
          <w14:ligatures w14:val="standardContextual"/>
        </w:rPr>
        <w:t>12</w:t>
      </w:r>
      <w:r w:rsidRPr="000935B7">
        <w:rPr>
          <w:rFonts w:ascii="Aptos" w:hAnsi="Aptos" w:hint="cs"/>
          <w:kern w:val="2"/>
          <w:sz w:val="26"/>
          <w:szCs w:val="28"/>
          <w:rtl/>
          <w14:ligatures w14:val="standardContextual"/>
        </w:rPr>
        <w:t>) وقد استمرت زيادة الكثافة السكانية فيما سجلت في عام (٢٠٠٩) .وقد جاء في المرتبة الثال</w:t>
      </w:r>
      <w:r w:rsidRPr="000935B7">
        <w:rPr>
          <w:rFonts w:ascii="Aptos" w:hAnsi="Aptos" w:hint="cs"/>
          <w:kern w:val="2"/>
          <w:sz w:val="26"/>
          <w:szCs w:val="28"/>
          <w:rtl/>
          <w14:ligatures w14:val="standardContextual"/>
        </w:rPr>
        <w:t>ثة قطاع الشمالي بكثافة السكانية وصلت إلى (٩٧.٠شخص هكتار).</w:t>
      </w:r>
    </w:p>
    <w:p w:rsidR="005265E9" w:rsidRDefault="00BB54E3" w:rsidP="00C67501">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جدول رقم (</w:t>
      </w:r>
      <w:r w:rsidR="00C67501">
        <w:rPr>
          <w:rFonts w:ascii="Aptos" w:hAnsi="Aptos" w:hint="cs"/>
          <w:b/>
          <w:bCs/>
          <w:kern w:val="2"/>
          <w:sz w:val="24"/>
          <w:szCs w:val="24"/>
          <w:rtl/>
          <w14:ligatures w14:val="standardContextual"/>
        </w:rPr>
        <w:t>10</w:t>
      </w:r>
      <w:r>
        <w:rPr>
          <w:rFonts w:ascii="Aptos" w:hAnsi="Aptos" w:hint="cs"/>
          <w:b/>
          <w:bCs/>
          <w:kern w:val="2"/>
          <w:sz w:val="24"/>
          <w:szCs w:val="24"/>
          <w:rtl/>
          <w14:ligatures w14:val="standardContextual"/>
        </w:rPr>
        <w:t xml:space="preserve"> ) </w:t>
      </w:r>
      <w:r w:rsidR="007E3537">
        <w:rPr>
          <w:rFonts w:ascii="Aptos" w:hAnsi="Aptos" w:hint="cs"/>
          <w:b/>
          <w:bCs/>
          <w:kern w:val="2"/>
          <w:sz w:val="24"/>
          <w:szCs w:val="24"/>
          <w:rtl/>
          <w14:ligatures w14:val="standardContextual"/>
        </w:rPr>
        <w:t xml:space="preserve"> يوضح الجدول التوزيع النسبي </w:t>
      </w:r>
      <w:r w:rsidR="00C206A6">
        <w:rPr>
          <w:rFonts w:ascii="Aptos" w:hAnsi="Aptos" w:hint="cs"/>
          <w:b/>
          <w:bCs/>
          <w:kern w:val="2"/>
          <w:sz w:val="24"/>
          <w:szCs w:val="24"/>
          <w:rtl/>
          <w14:ligatures w14:val="standardContextual"/>
        </w:rPr>
        <w:t xml:space="preserve">الكثافة </w:t>
      </w:r>
      <w:r>
        <w:rPr>
          <w:rFonts w:ascii="Aptos" w:hAnsi="Aptos" w:hint="cs"/>
          <w:b/>
          <w:bCs/>
          <w:kern w:val="2"/>
          <w:sz w:val="24"/>
          <w:szCs w:val="24"/>
          <w:rtl/>
          <w14:ligatures w14:val="standardContextual"/>
        </w:rPr>
        <w:t>السكانية لمركز دفاع مدني رتل الطوارئ</w:t>
      </w:r>
      <w:r w:rsidR="007E3537">
        <w:rPr>
          <w:rFonts w:ascii="Aptos" w:hAnsi="Aptos" w:hint="cs"/>
          <w:b/>
          <w:bCs/>
          <w:kern w:val="2"/>
          <w:sz w:val="24"/>
          <w:szCs w:val="24"/>
          <w:rtl/>
          <w14:ligatures w14:val="standardContextual"/>
        </w:rPr>
        <w:t xml:space="preserve">. </w:t>
      </w:r>
    </w:p>
    <w:tbl>
      <w:tblPr>
        <w:tblStyle w:val="TableGrid0"/>
        <w:bidiVisual/>
        <w:tblW w:w="0" w:type="auto"/>
        <w:tblLook w:val="04A0" w:firstRow="1" w:lastRow="0" w:firstColumn="1" w:lastColumn="0" w:noHBand="0" w:noVBand="1"/>
      </w:tblPr>
      <w:tblGrid>
        <w:gridCol w:w="2765"/>
        <w:gridCol w:w="2765"/>
        <w:gridCol w:w="2766"/>
      </w:tblGrid>
      <w:tr w:rsidR="00AA141C" w:rsidTr="001C321A">
        <w:tc>
          <w:tcPr>
            <w:tcW w:w="2765" w:type="dxa"/>
          </w:tcPr>
          <w:p w:rsidR="00845A17" w:rsidRDefault="00BB54E3" w:rsidP="001C321A">
            <w:pPr>
              <w:rPr>
                <w:b/>
                <w:bCs/>
                <w:rtl/>
              </w:rPr>
            </w:pPr>
            <w:r>
              <w:rPr>
                <w:rFonts w:eastAsiaTheme="minorEastAsia" w:cstheme="minorBidi" w:hint="cs"/>
                <w:b/>
                <w:bCs/>
                <w:rtl/>
              </w:rPr>
              <w:t xml:space="preserve">لسنة </w:t>
            </w:r>
          </w:p>
        </w:tc>
        <w:tc>
          <w:tcPr>
            <w:tcW w:w="2765" w:type="dxa"/>
          </w:tcPr>
          <w:p w:rsidR="00845A17" w:rsidRDefault="00BB54E3" w:rsidP="001C321A">
            <w:pPr>
              <w:rPr>
                <w:b/>
                <w:bCs/>
                <w:rtl/>
              </w:rPr>
            </w:pPr>
            <w:r>
              <w:rPr>
                <w:rFonts w:eastAsiaTheme="minorEastAsia" w:cstheme="minorBidi" w:hint="cs"/>
                <w:b/>
                <w:bCs/>
                <w:rtl/>
              </w:rPr>
              <w:t xml:space="preserve">قطاع الشمالي </w:t>
            </w:r>
          </w:p>
        </w:tc>
        <w:tc>
          <w:tcPr>
            <w:tcW w:w="2766" w:type="dxa"/>
          </w:tcPr>
          <w:p w:rsidR="00845A17" w:rsidRDefault="00BB54E3" w:rsidP="001C321A">
            <w:pPr>
              <w:rPr>
                <w:b/>
                <w:bCs/>
                <w:rtl/>
              </w:rPr>
            </w:pPr>
            <w:r>
              <w:rPr>
                <w:rFonts w:eastAsiaTheme="minorEastAsia" w:cstheme="minorBidi" w:hint="cs"/>
                <w:b/>
                <w:bCs/>
                <w:rtl/>
              </w:rPr>
              <w:t xml:space="preserve">الكثافة السكانية </w:t>
            </w:r>
          </w:p>
        </w:tc>
      </w:tr>
      <w:tr w:rsidR="00AA141C" w:rsidTr="001C321A">
        <w:tc>
          <w:tcPr>
            <w:tcW w:w="2765" w:type="dxa"/>
          </w:tcPr>
          <w:p w:rsidR="00845A17" w:rsidRDefault="00BB54E3" w:rsidP="001C321A">
            <w:pPr>
              <w:rPr>
                <w:b/>
                <w:bCs/>
                <w:rtl/>
              </w:rPr>
            </w:pPr>
            <w:r>
              <w:rPr>
                <w:rFonts w:eastAsiaTheme="minorEastAsia" w:cstheme="minorBidi" w:hint="cs"/>
                <w:b/>
                <w:bCs/>
                <w:rtl/>
              </w:rPr>
              <w:t>٢٠٠٩</w:t>
            </w:r>
          </w:p>
        </w:tc>
        <w:tc>
          <w:tcPr>
            <w:tcW w:w="2765" w:type="dxa"/>
          </w:tcPr>
          <w:p w:rsidR="00845A17" w:rsidRDefault="00BB54E3" w:rsidP="001C321A">
            <w:pPr>
              <w:rPr>
                <w:b/>
                <w:bCs/>
                <w:rtl/>
              </w:rPr>
            </w:pPr>
            <w:r>
              <w:rPr>
                <w:rFonts w:eastAsiaTheme="minorEastAsia" w:cstheme="minorBidi" w:hint="cs"/>
                <w:b/>
                <w:bCs/>
                <w:rtl/>
              </w:rPr>
              <w:t xml:space="preserve">مركز رتل الطوارئ </w:t>
            </w:r>
          </w:p>
        </w:tc>
        <w:tc>
          <w:tcPr>
            <w:tcW w:w="2766" w:type="dxa"/>
          </w:tcPr>
          <w:p w:rsidR="00845A17" w:rsidRDefault="00BB54E3" w:rsidP="001C321A">
            <w:pPr>
              <w:rPr>
                <w:b/>
                <w:bCs/>
                <w:rtl/>
              </w:rPr>
            </w:pPr>
            <w:r>
              <w:rPr>
                <w:rFonts w:eastAsiaTheme="minorEastAsia" w:cstheme="minorBidi" w:hint="cs"/>
                <w:b/>
                <w:bCs/>
                <w:rtl/>
              </w:rPr>
              <w:t>٩٧،٠</w:t>
            </w:r>
          </w:p>
        </w:tc>
      </w:tr>
    </w:tbl>
    <w:p w:rsidR="00845A17" w:rsidRDefault="00BB54E3" w:rsidP="00DE3C14">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 مصدر. بالاعتماد على دراسة الميدانية.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Pr>
          <w:rFonts w:ascii="Aptos" w:hAnsi="Aptos" w:hint="cs"/>
          <w:b/>
          <w:bCs/>
          <w:kern w:val="2"/>
          <w:sz w:val="24"/>
          <w:szCs w:val="24"/>
          <w:rtl/>
          <w14:ligatures w14:val="standardContextual"/>
        </w:rPr>
        <w:t>●</w:t>
      </w:r>
      <w:r w:rsidRPr="00ED2E4A">
        <w:rPr>
          <w:rFonts w:ascii="Aptos" w:hAnsi="Aptos" w:hint="cs"/>
          <w:kern w:val="2"/>
          <w:sz w:val="26"/>
          <w:szCs w:val="28"/>
          <w:rtl/>
          <w14:ligatures w14:val="standardContextual"/>
        </w:rPr>
        <w:t>المهام والواجبات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أ. المهمة الرئيسية:</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١. إسناد كافه المراكز الدفاع المدني في مجال الإطفاء والانقاذ والاسعاف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٢. التدخل في كافه حوادث الحريق والانقاذ الكبير.</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٣ . التدخل في كافه حوادث طارئة والتلوث البيئي.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ب. المهام التدريبية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١. رفع كفاءة وفاعليه وتطور </w:t>
      </w:r>
      <w:r w:rsidRPr="00ED2E4A">
        <w:rPr>
          <w:rFonts w:ascii="Aptos" w:hAnsi="Aptos" w:hint="cs"/>
          <w:kern w:val="2"/>
          <w:sz w:val="26"/>
          <w:szCs w:val="28"/>
          <w:rtl/>
          <w14:ligatures w14:val="standardContextual"/>
        </w:rPr>
        <w:t>معلومات الضابط و المنتسبين واعدادهم الاعداد الجيد واللائق لمواجهة حوادث طارئة والصعبة.</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٢. تطبيق المنهاج التدريبي بالكامل على كافه أفراد مركز.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٣. فتح دورات تدريبية الموقعية لكافة دوائر الدولة الواقعة ضمن الرقعة الجغرافية. </w:t>
      </w:r>
    </w:p>
    <w:p w:rsidR="00D12789"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ت. الواجبات : ضابط مركز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١. تنفيذ</w:t>
      </w:r>
      <w:r w:rsidRPr="00ED2E4A">
        <w:rPr>
          <w:rFonts w:ascii="Aptos" w:hAnsi="Aptos" w:hint="cs"/>
          <w:kern w:val="2"/>
          <w:sz w:val="26"/>
          <w:szCs w:val="28"/>
          <w:rtl/>
          <w14:ligatures w14:val="standardContextual"/>
        </w:rPr>
        <w:t xml:space="preserve"> قانون الدفاع المدني المرقم ٤٤ لسنة ٢٠١٣.</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٢. المسئول الأول عن منتسبي المركز كافه.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٣. المسئول الأول عن بنايه المركز.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lastRenderedPageBreak/>
        <w:t xml:space="preserve">٤. وضع خطط مناسبة لعمل السنوية.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٥. قيادة العمليات مكافحة الحرائق وعمليات الإنقاذ ومعالجة الجرحى.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٦. وضع خطط التدخل والاسناد لمعالجة الحو</w:t>
      </w:r>
      <w:r w:rsidRPr="00ED2E4A">
        <w:rPr>
          <w:rFonts w:ascii="Aptos" w:hAnsi="Aptos" w:hint="cs"/>
          <w:kern w:val="2"/>
          <w:sz w:val="26"/>
          <w:szCs w:val="28"/>
          <w:rtl/>
          <w14:ligatures w14:val="standardContextual"/>
        </w:rPr>
        <w:t xml:space="preserve">ادث الحريق. </w:t>
      </w:r>
    </w:p>
    <w:p w:rsidR="00845A17" w:rsidRPr="00ED2E4A" w:rsidRDefault="00BB54E3" w:rsidP="00ED2E4A">
      <w:pPr>
        <w:spacing w:line="360" w:lineRule="auto"/>
        <w:rPr>
          <w:rFonts w:ascii="Aptos" w:eastAsia="Times New Roman" w:hAnsi="Aptos" w:cs="Arial"/>
          <w:kern w:val="2"/>
          <w:sz w:val="26"/>
          <w:szCs w:val="28"/>
          <w:rtl/>
          <w14:ligatures w14:val="standardContextual"/>
        </w:rPr>
      </w:pPr>
      <w:r w:rsidRPr="00ED2E4A">
        <w:rPr>
          <w:rFonts w:ascii="Aptos" w:hAnsi="Aptos" w:hint="cs"/>
          <w:kern w:val="2"/>
          <w:sz w:val="26"/>
          <w:szCs w:val="28"/>
          <w:rtl/>
          <w14:ligatures w14:val="standardContextual"/>
        </w:rPr>
        <w:t xml:space="preserve">٧. تنظيم سجلات المركز الرسمية. </w:t>
      </w:r>
    </w:p>
    <w:p w:rsidR="00845A17" w:rsidRDefault="00BB54E3" w:rsidP="00C67501">
      <w:pPr>
        <w:spacing w:line="278" w:lineRule="auto"/>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جدول رقم(</w:t>
      </w:r>
      <w:r w:rsidR="00C67501">
        <w:rPr>
          <w:rFonts w:ascii="Aptos" w:hAnsi="Aptos" w:hint="cs"/>
          <w:b/>
          <w:bCs/>
          <w:kern w:val="2"/>
          <w:sz w:val="24"/>
          <w:szCs w:val="24"/>
          <w:rtl/>
          <w14:ligatures w14:val="standardContextual"/>
        </w:rPr>
        <w:t>11</w:t>
      </w:r>
      <w:r>
        <w:rPr>
          <w:rFonts w:ascii="Aptos" w:hAnsi="Aptos" w:hint="cs"/>
          <w:b/>
          <w:bCs/>
          <w:kern w:val="2"/>
          <w:sz w:val="24"/>
          <w:szCs w:val="24"/>
          <w:rtl/>
          <w14:ligatures w14:val="standardContextual"/>
        </w:rPr>
        <w:t>). توزيع موقف الصنوف دفاع مدني رتل الطواري.</w:t>
      </w:r>
    </w:p>
    <w:tbl>
      <w:tblPr>
        <w:tblStyle w:val="TableGrid0"/>
        <w:bidiVisual/>
        <w:tblW w:w="0" w:type="auto"/>
        <w:jc w:val="center"/>
        <w:tblLook w:val="04A0" w:firstRow="1" w:lastRow="0" w:firstColumn="1" w:lastColumn="0" w:noHBand="0" w:noVBand="1"/>
      </w:tblPr>
      <w:tblGrid>
        <w:gridCol w:w="2765"/>
        <w:gridCol w:w="979"/>
        <w:gridCol w:w="992"/>
      </w:tblGrid>
      <w:tr w:rsidR="00AA141C" w:rsidTr="00C67501">
        <w:trPr>
          <w:jc w:val="center"/>
        </w:trPr>
        <w:tc>
          <w:tcPr>
            <w:tcW w:w="2765" w:type="dxa"/>
          </w:tcPr>
          <w:p w:rsidR="00845A17" w:rsidRDefault="00BB54E3" w:rsidP="001C321A">
            <w:pPr>
              <w:rPr>
                <w:b/>
                <w:bCs/>
                <w:rtl/>
              </w:rPr>
            </w:pPr>
            <w:r>
              <w:rPr>
                <w:rFonts w:eastAsiaTheme="minorEastAsia" w:cstheme="minorBidi" w:hint="cs"/>
                <w:b/>
                <w:bCs/>
                <w:rtl/>
              </w:rPr>
              <w:t xml:space="preserve">ملاك </w:t>
            </w:r>
          </w:p>
        </w:tc>
        <w:tc>
          <w:tcPr>
            <w:tcW w:w="979" w:type="dxa"/>
          </w:tcPr>
          <w:p w:rsidR="00845A17" w:rsidRDefault="00BB54E3" w:rsidP="001C321A">
            <w:pPr>
              <w:rPr>
                <w:b/>
                <w:bCs/>
                <w:rtl/>
              </w:rPr>
            </w:pPr>
            <w:r>
              <w:rPr>
                <w:rFonts w:eastAsiaTheme="minorEastAsia" w:cstheme="minorBidi" w:hint="cs"/>
                <w:b/>
                <w:bCs/>
                <w:rtl/>
              </w:rPr>
              <w:t xml:space="preserve">الحالي </w:t>
            </w:r>
          </w:p>
        </w:tc>
        <w:tc>
          <w:tcPr>
            <w:tcW w:w="992" w:type="dxa"/>
          </w:tcPr>
          <w:p w:rsidR="00845A17" w:rsidRDefault="00BB54E3" w:rsidP="001C321A">
            <w:pPr>
              <w:rPr>
                <w:b/>
                <w:bCs/>
                <w:rtl/>
              </w:rPr>
            </w:pPr>
            <w:r>
              <w:rPr>
                <w:rFonts w:eastAsiaTheme="minorEastAsia" w:cstheme="minorBidi" w:hint="cs"/>
                <w:b/>
                <w:bCs/>
                <w:rtl/>
              </w:rPr>
              <w:t xml:space="preserve">الكلي </w:t>
            </w:r>
          </w:p>
        </w:tc>
      </w:tr>
      <w:tr w:rsidR="00AA141C" w:rsidTr="00C67501">
        <w:trPr>
          <w:jc w:val="center"/>
        </w:trPr>
        <w:tc>
          <w:tcPr>
            <w:tcW w:w="2765" w:type="dxa"/>
          </w:tcPr>
          <w:p w:rsidR="00845A17" w:rsidRPr="0096004E" w:rsidRDefault="00BB54E3" w:rsidP="00BB54E3">
            <w:pPr>
              <w:pStyle w:val="a6"/>
              <w:numPr>
                <w:ilvl w:val="0"/>
                <w:numId w:val="8"/>
              </w:numPr>
              <w:rPr>
                <w:b/>
                <w:bCs/>
                <w:rtl/>
              </w:rPr>
            </w:pPr>
            <w:r>
              <w:rPr>
                <w:rFonts w:eastAsiaTheme="minorEastAsia" w:cstheme="minorBidi" w:hint="cs"/>
                <w:b/>
                <w:bCs/>
                <w:rtl/>
              </w:rPr>
              <w:t xml:space="preserve">إطفائي </w:t>
            </w:r>
          </w:p>
        </w:tc>
        <w:tc>
          <w:tcPr>
            <w:tcW w:w="979" w:type="dxa"/>
          </w:tcPr>
          <w:p w:rsidR="00845A17" w:rsidRDefault="00BB54E3" w:rsidP="001C321A">
            <w:pPr>
              <w:rPr>
                <w:b/>
                <w:bCs/>
                <w:rtl/>
              </w:rPr>
            </w:pPr>
            <w:r>
              <w:rPr>
                <w:rFonts w:eastAsiaTheme="minorEastAsia" w:cstheme="minorBidi" w:hint="cs"/>
                <w:b/>
                <w:bCs/>
                <w:rtl/>
              </w:rPr>
              <w:t xml:space="preserve">4 </w:t>
            </w:r>
          </w:p>
        </w:tc>
        <w:tc>
          <w:tcPr>
            <w:tcW w:w="992"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765" w:type="dxa"/>
          </w:tcPr>
          <w:p w:rsidR="00845A17" w:rsidRPr="00F660CF" w:rsidRDefault="00BB54E3" w:rsidP="00BB54E3">
            <w:pPr>
              <w:pStyle w:val="a6"/>
              <w:numPr>
                <w:ilvl w:val="0"/>
                <w:numId w:val="8"/>
              </w:numPr>
              <w:rPr>
                <w:b/>
                <w:bCs/>
                <w:rtl/>
              </w:rPr>
            </w:pPr>
            <w:r>
              <w:rPr>
                <w:rFonts w:eastAsiaTheme="minorEastAsia" w:cstheme="minorBidi" w:hint="cs"/>
                <w:b/>
                <w:bCs/>
                <w:rtl/>
              </w:rPr>
              <w:t>معالج</w:t>
            </w:r>
          </w:p>
        </w:tc>
        <w:tc>
          <w:tcPr>
            <w:tcW w:w="979" w:type="dxa"/>
          </w:tcPr>
          <w:p w:rsidR="00845A17" w:rsidRDefault="00BB54E3" w:rsidP="001C321A">
            <w:pPr>
              <w:rPr>
                <w:b/>
                <w:bCs/>
                <w:rtl/>
              </w:rPr>
            </w:pPr>
            <w:r>
              <w:rPr>
                <w:rFonts w:eastAsiaTheme="minorEastAsia" w:cstheme="minorBidi" w:hint="cs"/>
                <w:b/>
                <w:bCs/>
                <w:rtl/>
              </w:rPr>
              <w:t>12</w:t>
            </w:r>
          </w:p>
        </w:tc>
        <w:tc>
          <w:tcPr>
            <w:tcW w:w="992"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765" w:type="dxa"/>
          </w:tcPr>
          <w:p w:rsidR="00845A17" w:rsidRPr="00F660CF" w:rsidRDefault="00BB54E3" w:rsidP="00BB54E3">
            <w:pPr>
              <w:pStyle w:val="a6"/>
              <w:numPr>
                <w:ilvl w:val="0"/>
                <w:numId w:val="8"/>
              </w:numPr>
              <w:rPr>
                <w:b/>
                <w:bCs/>
                <w:rtl/>
              </w:rPr>
            </w:pPr>
            <w:r>
              <w:rPr>
                <w:rFonts w:eastAsiaTheme="minorEastAsia" w:cstheme="minorBidi" w:hint="cs"/>
                <w:b/>
                <w:bCs/>
                <w:rtl/>
              </w:rPr>
              <w:t xml:space="preserve">سائق </w:t>
            </w:r>
          </w:p>
        </w:tc>
        <w:tc>
          <w:tcPr>
            <w:tcW w:w="979" w:type="dxa"/>
          </w:tcPr>
          <w:p w:rsidR="00845A17" w:rsidRDefault="00BB54E3" w:rsidP="001C321A">
            <w:pPr>
              <w:rPr>
                <w:b/>
                <w:bCs/>
                <w:rtl/>
              </w:rPr>
            </w:pPr>
            <w:r>
              <w:rPr>
                <w:rFonts w:eastAsiaTheme="minorEastAsia" w:cstheme="minorBidi" w:hint="cs"/>
                <w:b/>
                <w:bCs/>
                <w:rtl/>
              </w:rPr>
              <w:t>19</w:t>
            </w:r>
          </w:p>
        </w:tc>
        <w:tc>
          <w:tcPr>
            <w:tcW w:w="992"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765" w:type="dxa"/>
          </w:tcPr>
          <w:p w:rsidR="00845A17" w:rsidRPr="00632154" w:rsidRDefault="00BB54E3" w:rsidP="00BB54E3">
            <w:pPr>
              <w:pStyle w:val="a6"/>
              <w:numPr>
                <w:ilvl w:val="0"/>
                <w:numId w:val="8"/>
              </w:numPr>
              <w:rPr>
                <w:b/>
                <w:bCs/>
                <w:rtl/>
              </w:rPr>
            </w:pPr>
            <w:r>
              <w:rPr>
                <w:rFonts w:eastAsiaTheme="minorEastAsia" w:cstheme="minorBidi" w:hint="cs"/>
                <w:b/>
                <w:bCs/>
                <w:rtl/>
              </w:rPr>
              <w:t xml:space="preserve">مخابر </w:t>
            </w:r>
          </w:p>
        </w:tc>
        <w:tc>
          <w:tcPr>
            <w:tcW w:w="979" w:type="dxa"/>
          </w:tcPr>
          <w:p w:rsidR="00845A17" w:rsidRDefault="00BB54E3" w:rsidP="001C321A">
            <w:pPr>
              <w:rPr>
                <w:b/>
                <w:bCs/>
                <w:rtl/>
              </w:rPr>
            </w:pPr>
            <w:r>
              <w:rPr>
                <w:rFonts w:eastAsiaTheme="minorEastAsia" w:cstheme="minorBidi" w:hint="cs"/>
                <w:b/>
                <w:bCs/>
                <w:rtl/>
              </w:rPr>
              <w:t>5</w:t>
            </w:r>
          </w:p>
        </w:tc>
        <w:tc>
          <w:tcPr>
            <w:tcW w:w="992"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765" w:type="dxa"/>
          </w:tcPr>
          <w:p w:rsidR="00845A17" w:rsidRPr="00436408" w:rsidRDefault="00BB54E3" w:rsidP="00BB54E3">
            <w:pPr>
              <w:pStyle w:val="a6"/>
              <w:numPr>
                <w:ilvl w:val="0"/>
                <w:numId w:val="8"/>
              </w:numPr>
              <w:rPr>
                <w:b/>
                <w:bCs/>
                <w:rtl/>
              </w:rPr>
            </w:pPr>
            <w:r>
              <w:rPr>
                <w:rFonts w:eastAsiaTheme="minorEastAsia" w:cstheme="minorBidi" w:hint="cs"/>
                <w:b/>
                <w:bCs/>
                <w:rtl/>
              </w:rPr>
              <w:t xml:space="preserve">موظف </w:t>
            </w:r>
          </w:p>
        </w:tc>
        <w:tc>
          <w:tcPr>
            <w:tcW w:w="979" w:type="dxa"/>
          </w:tcPr>
          <w:p w:rsidR="00845A17" w:rsidRDefault="00BB54E3" w:rsidP="001C321A">
            <w:pPr>
              <w:rPr>
                <w:b/>
                <w:bCs/>
                <w:rtl/>
              </w:rPr>
            </w:pPr>
            <w:r>
              <w:rPr>
                <w:rFonts w:eastAsiaTheme="minorEastAsia" w:cstheme="minorBidi" w:hint="cs"/>
                <w:b/>
                <w:bCs/>
                <w:rtl/>
              </w:rPr>
              <w:t>3</w:t>
            </w:r>
          </w:p>
        </w:tc>
        <w:tc>
          <w:tcPr>
            <w:tcW w:w="992" w:type="dxa"/>
          </w:tcPr>
          <w:p w:rsidR="00845A17" w:rsidRDefault="00BB54E3" w:rsidP="001C321A">
            <w:pPr>
              <w:rPr>
                <w:b/>
                <w:bCs/>
                <w:rtl/>
              </w:rPr>
            </w:pPr>
            <w:r>
              <w:rPr>
                <w:rFonts w:eastAsiaTheme="minorEastAsia" w:cstheme="minorBidi" w:hint="cs"/>
                <w:b/>
                <w:bCs/>
                <w:rtl/>
              </w:rPr>
              <w:t>-</w:t>
            </w:r>
          </w:p>
        </w:tc>
      </w:tr>
    </w:tbl>
    <w:p w:rsidR="00845A17" w:rsidRDefault="00BB54E3" w:rsidP="001C321A">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بالاعتماد الباحث على مديرية الدفاع المدني. </w:t>
      </w:r>
    </w:p>
    <w:p w:rsidR="00DB2F22" w:rsidRDefault="00DB2F22" w:rsidP="001C321A">
      <w:pPr>
        <w:spacing w:line="278" w:lineRule="auto"/>
        <w:rPr>
          <w:rFonts w:ascii="Aptos" w:eastAsia="Times New Roman" w:hAnsi="Aptos" w:cs="Arial"/>
          <w:b/>
          <w:bCs/>
          <w:kern w:val="2"/>
          <w:sz w:val="24"/>
          <w:szCs w:val="24"/>
          <w:rtl/>
          <w14:ligatures w14:val="standardContextual"/>
        </w:rPr>
      </w:pPr>
    </w:p>
    <w:p w:rsidR="00E30443" w:rsidRDefault="00BB54E3" w:rsidP="00C67501">
      <w:pPr>
        <w:spacing w:line="278" w:lineRule="auto"/>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جدول رقم ( </w:t>
      </w:r>
      <w:r w:rsidR="00C67501">
        <w:rPr>
          <w:rFonts w:ascii="Aptos" w:hAnsi="Aptos" w:hint="cs"/>
          <w:b/>
          <w:bCs/>
          <w:kern w:val="2"/>
          <w:sz w:val="24"/>
          <w:szCs w:val="24"/>
          <w:rtl/>
          <w14:ligatures w14:val="standardContextual"/>
        </w:rPr>
        <w:t>12</w:t>
      </w:r>
      <w:r>
        <w:rPr>
          <w:rFonts w:ascii="Aptos" w:hAnsi="Aptos" w:hint="cs"/>
          <w:b/>
          <w:bCs/>
          <w:kern w:val="2"/>
          <w:sz w:val="24"/>
          <w:szCs w:val="24"/>
          <w:rtl/>
          <w14:ligatures w14:val="standardContextual"/>
        </w:rPr>
        <w:t xml:space="preserve"> ) .</w:t>
      </w:r>
      <w:r w:rsidR="00A6454F">
        <w:rPr>
          <w:rFonts w:ascii="Aptos" w:hAnsi="Aptos" w:hint="cs"/>
          <w:b/>
          <w:bCs/>
          <w:kern w:val="2"/>
          <w:sz w:val="24"/>
          <w:szCs w:val="24"/>
          <w:rtl/>
          <w14:ligatures w14:val="standardContextual"/>
        </w:rPr>
        <w:t xml:space="preserve"> يتضح من خلال جدول </w:t>
      </w:r>
      <w:r w:rsidR="00560BA9">
        <w:rPr>
          <w:rFonts w:ascii="Aptos" w:hAnsi="Aptos" w:hint="cs"/>
          <w:b/>
          <w:bCs/>
          <w:kern w:val="2"/>
          <w:sz w:val="24"/>
          <w:szCs w:val="24"/>
          <w:rtl/>
          <w14:ligatures w14:val="standardContextual"/>
        </w:rPr>
        <w:t>أنواع العجلات العاملة حسب القطاع الشمالي مركز دفاع مدني رتل.</w:t>
      </w:r>
    </w:p>
    <w:tbl>
      <w:tblPr>
        <w:tblStyle w:val="TableGrid0"/>
        <w:bidiVisual/>
        <w:tblW w:w="0" w:type="auto"/>
        <w:jc w:val="center"/>
        <w:tblLook w:val="04A0" w:firstRow="1" w:lastRow="0" w:firstColumn="1" w:lastColumn="0" w:noHBand="0" w:noVBand="1"/>
      </w:tblPr>
      <w:tblGrid>
        <w:gridCol w:w="2885"/>
        <w:gridCol w:w="1284"/>
        <w:gridCol w:w="850"/>
      </w:tblGrid>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نوع العجلة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 xml:space="preserve">عطل </w:t>
            </w:r>
          </w:p>
        </w:tc>
      </w:tr>
      <w:tr w:rsidR="00AA141C" w:rsidTr="00C67501">
        <w:trPr>
          <w:jc w:val="center"/>
        </w:trPr>
        <w:tc>
          <w:tcPr>
            <w:tcW w:w="2885" w:type="dxa"/>
          </w:tcPr>
          <w:p w:rsidR="00845A17" w:rsidRPr="008353C4" w:rsidRDefault="00BB54E3" w:rsidP="001C321A">
            <w:pPr>
              <w:rPr>
                <w:b/>
                <w:bCs/>
                <w:rtl/>
              </w:rPr>
            </w:pPr>
            <w:r>
              <w:rPr>
                <w:rFonts w:eastAsiaTheme="minorEastAsia" w:cstheme="minorBidi" w:hint="cs"/>
                <w:b/>
                <w:bCs/>
                <w:rtl/>
              </w:rPr>
              <w:t xml:space="preserve">١.مرسيدس روزنباوراطفاء سكس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٢.مرسيدس روزنباور إطفاء تك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٣.مرسيدس إطفاء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٤.مرسيدس حوضي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٥.سلم اسوزو سنوكر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٦.مرسيدس إطفاء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٧.رينو سيدس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r w:rsidR="00AA141C" w:rsidTr="00C67501">
        <w:trPr>
          <w:jc w:val="center"/>
        </w:trPr>
        <w:tc>
          <w:tcPr>
            <w:tcW w:w="2885" w:type="dxa"/>
          </w:tcPr>
          <w:p w:rsidR="00845A17" w:rsidRDefault="00BB54E3" w:rsidP="001C321A">
            <w:pPr>
              <w:rPr>
                <w:b/>
                <w:bCs/>
                <w:rtl/>
              </w:rPr>
            </w:pPr>
            <w:r>
              <w:rPr>
                <w:rFonts w:eastAsiaTheme="minorEastAsia" w:cstheme="minorBidi" w:hint="cs"/>
                <w:b/>
                <w:bCs/>
                <w:rtl/>
              </w:rPr>
              <w:t xml:space="preserve">٨.مسيوبيشي بيك اب </w:t>
            </w:r>
          </w:p>
        </w:tc>
        <w:tc>
          <w:tcPr>
            <w:tcW w:w="1284" w:type="dxa"/>
          </w:tcPr>
          <w:p w:rsidR="00845A17" w:rsidRDefault="00BB54E3" w:rsidP="001C321A">
            <w:pPr>
              <w:rPr>
                <w:b/>
                <w:bCs/>
                <w:rtl/>
              </w:rPr>
            </w:pPr>
            <w:r>
              <w:rPr>
                <w:rFonts w:eastAsiaTheme="minorEastAsia" w:cstheme="minorBidi" w:hint="cs"/>
                <w:b/>
                <w:bCs/>
                <w:rtl/>
              </w:rPr>
              <w:t xml:space="preserve">صالحة </w:t>
            </w:r>
          </w:p>
        </w:tc>
        <w:tc>
          <w:tcPr>
            <w:tcW w:w="850" w:type="dxa"/>
          </w:tcPr>
          <w:p w:rsidR="00845A17" w:rsidRDefault="00BB54E3" w:rsidP="001C321A">
            <w:pPr>
              <w:rPr>
                <w:b/>
                <w:bCs/>
                <w:rtl/>
              </w:rPr>
            </w:pPr>
            <w:r>
              <w:rPr>
                <w:rFonts w:eastAsiaTheme="minorEastAsia" w:cstheme="minorBidi" w:hint="cs"/>
                <w:b/>
                <w:bCs/>
                <w:rtl/>
              </w:rPr>
              <w:t>/</w:t>
            </w:r>
          </w:p>
        </w:tc>
      </w:tr>
    </w:tbl>
    <w:p w:rsidR="005D0A83" w:rsidRDefault="005D0A83" w:rsidP="005D0A83">
      <w:pPr>
        <w:spacing w:line="278" w:lineRule="auto"/>
        <w:rPr>
          <w:rFonts w:ascii="Aptos" w:eastAsia="Times New Roman" w:hAnsi="Aptos" w:cs="Arial"/>
          <w:b/>
          <w:bCs/>
          <w:kern w:val="2"/>
          <w:sz w:val="24"/>
          <w:szCs w:val="24"/>
          <w:rtl/>
          <w14:ligatures w14:val="standardContextual"/>
        </w:rPr>
      </w:pPr>
    </w:p>
    <w:p w:rsidR="005D0A83" w:rsidRDefault="00BB54E3" w:rsidP="005D0A83">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بالاعتماد الباحث على مديرية الدفاع المدني في مدينة العمارة. </w:t>
      </w:r>
    </w:p>
    <w:p w:rsidR="00002D57" w:rsidRPr="00E777A7" w:rsidRDefault="00BB54E3" w:rsidP="00002D57">
      <w:pPr>
        <w:spacing w:line="278" w:lineRule="auto"/>
        <w:jc w:val="both"/>
        <w:rPr>
          <w:rFonts w:ascii="Aptos" w:eastAsia="Times New Roman" w:hAnsi="Aptos" w:cs="Simplified Arabic"/>
          <w:kern w:val="2"/>
          <w:sz w:val="30"/>
          <w:szCs w:val="28"/>
          <w:rtl/>
          <w:lang w:bidi="ar-IQ"/>
          <w14:ligatures w14:val="standardContextual"/>
        </w:rPr>
      </w:pPr>
      <w:r w:rsidRPr="00E777A7">
        <w:rPr>
          <w:rFonts w:ascii="Aptos" w:hAnsi="Aptos" w:cs="Simplified Arabic" w:hint="cs"/>
          <w:kern w:val="2"/>
          <w:sz w:val="30"/>
          <w:szCs w:val="28"/>
          <w:rtl/>
          <w:lang w:bidi="ar-IQ"/>
          <w14:ligatures w14:val="standardContextual"/>
        </w:rPr>
        <w:t xml:space="preserve">●المبحث الثالث. التوزيع الجغرافي المراكز الدفاع المدني للحوادث الحريق في مدينة العمارة. </w:t>
      </w:r>
    </w:p>
    <w:p w:rsidR="00002D57" w:rsidRPr="00ED2E4A" w:rsidRDefault="00BB54E3" w:rsidP="00ED2E4A">
      <w:pPr>
        <w:spacing w:line="360" w:lineRule="auto"/>
        <w:ind w:left="-809"/>
        <w:jc w:val="both"/>
        <w:rPr>
          <w:rFonts w:ascii="Times New Roman" w:eastAsia="Times New Roman" w:hAnsi="Times New Roman" w:cs="Times New Roman"/>
          <w:b/>
          <w:bCs/>
          <w:kern w:val="2"/>
          <w:sz w:val="32"/>
          <w:szCs w:val="28"/>
          <w:rtl/>
          <w:lang w:bidi="ar-IQ"/>
          <w14:ligatures w14:val="standardContextual"/>
        </w:rPr>
      </w:pPr>
      <w:r w:rsidRPr="00ED2E4A">
        <w:rPr>
          <w:rFonts w:asciiTheme="majorBidi" w:hAnsiTheme="majorBidi" w:cstheme="majorBidi"/>
          <w:b/>
          <w:bCs/>
          <w:kern w:val="2"/>
          <w:sz w:val="32"/>
          <w:szCs w:val="28"/>
          <w:rtl/>
          <w:lang w:bidi="ar-IQ"/>
          <w14:ligatures w14:val="standardContextual"/>
        </w:rPr>
        <w:t xml:space="preserve">اولاً التوزيع الجغرافي المراكز الدفاع المدني في مدينة العمارة. </w:t>
      </w:r>
    </w:p>
    <w:p w:rsidR="00002D57" w:rsidRPr="00ED2E4A" w:rsidRDefault="00BB54E3" w:rsidP="00ED2E4A">
      <w:pPr>
        <w:spacing w:line="360" w:lineRule="auto"/>
        <w:ind w:left="-1093"/>
        <w:jc w:val="both"/>
        <w:rPr>
          <w:rFonts w:ascii="Times New Roman" w:eastAsia="Times New Roman" w:hAnsi="Times New Roman" w:cs="Times New Roman"/>
          <w:kern w:val="2"/>
          <w:sz w:val="32"/>
          <w:szCs w:val="28"/>
          <w:rtl/>
          <w:lang w:bidi="ar-IQ"/>
          <w14:ligatures w14:val="standardContextual"/>
        </w:rPr>
      </w:pPr>
      <w:r w:rsidRPr="00ED2E4A">
        <w:rPr>
          <w:rFonts w:asciiTheme="majorBidi" w:hAnsiTheme="majorBidi" w:cstheme="majorBidi"/>
          <w:kern w:val="2"/>
          <w:sz w:val="32"/>
          <w:szCs w:val="28"/>
          <w:rtl/>
          <w:lang w:bidi="ar-IQ"/>
          <w14:ligatures w14:val="standardContextual"/>
        </w:rPr>
        <w:t xml:space="preserve">    </w:t>
      </w:r>
      <w:r w:rsidRPr="00ED2E4A">
        <w:rPr>
          <w:rFonts w:asciiTheme="majorBidi" w:hAnsiTheme="majorBidi" w:cstheme="majorBidi"/>
          <w:kern w:val="2"/>
          <w:sz w:val="32"/>
          <w:szCs w:val="28"/>
          <w:rtl/>
          <w:lang w:bidi="ar-IQ"/>
          <w14:ligatures w14:val="standardContextual"/>
        </w:rPr>
        <w:tab/>
        <w:t>يعد التوزيع المكاني لأي ظاهرة جغرافية على سطح الارض نقطة البداية وخطوه ضرورية في الدراسة الجغرافية ، لان الجغرافية هي علم التوزيع للأشياء غير المعزولة التي ترتبط من بعضها البعض ،</w:t>
      </w:r>
      <w:r w:rsidRPr="00ED2E4A">
        <w:rPr>
          <w:rFonts w:asciiTheme="majorBidi" w:hAnsiTheme="majorBidi" w:cstheme="majorBidi"/>
          <w:kern w:val="2"/>
          <w:sz w:val="32"/>
          <w:szCs w:val="28"/>
          <w:vertAlign w:val="superscript"/>
          <w:rtl/>
          <w:lang w:bidi="ar-IQ"/>
          <w14:ligatures w14:val="standardContextual"/>
        </w:rPr>
        <w:t>(1)</w:t>
      </w:r>
      <w:r w:rsidRPr="00ED2E4A">
        <w:rPr>
          <w:rFonts w:asciiTheme="majorBidi" w:hAnsiTheme="majorBidi" w:cstheme="majorBidi"/>
          <w:kern w:val="2"/>
          <w:sz w:val="32"/>
          <w:szCs w:val="28"/>
          <w:rtl/>
          <w:lang w:bidi="ar-IQ"/>
          <w14:ligatures w14:val="standardContextual"/>
        </w:rPr>
        <w:t xml:space="preserve"> وتأتي</w:t>
      </w:r>
      <w:r w:rsidRPr="00ED2E4A">
        <w:rPr>
          <w:rFonts w:asciiTheme="majorBidi" w:hAnsiTheme="majorBidi" w:cstheme="majorBidi"/>
          <w:kern w:val="2"/>
          <w:sz w:val="32"/>
          <w:szCs w:val="28"/>
          <w:rtl/>
          <w:lang w:bidi="ar-IQ"/>
          <w14:ligatures w14:val="standardContextual"/>
        </w:rPr>
        <w:t xml:space="preserve"> دراسة خدمات الدفاع المدني من الضروريات التي تستعين بها الدراسات الجغرافية والتخطيطية بغية اعادة تخطيط مواقعها الحالية بصورة متجانسة تلبي احتياجات السكان وتناسبها مع اعدادهم وكثافتهم داخل احيائهم ومحلاتهم السكنية ، اذ ان الهدف الاساس من توزيع تلك الخدمات ه</w:t>
      </w:r>
      <w:r w:rsidRPr="00ED2E4A">
        <w:rPr>
          <w:rFonts w:asciiTheme="majorBidi" w:hAnsiTheme="majorBidi" w:cstheme="majorBidi"/>
          <w:kern w:val="2"/>
          <w:sz w:val="32"/>
          <w:szCs w:val="28"/>
          <w:rtl/>
          <w:lang w:bidi="ar-IQ"/>
          <w14:ligatures w14:val="standardContextual"/>
        </w:rPr>
        <w:t xml:space="preserve">و التغطية والاستجابة لجميع السكان والوصول الى الحد الاقصى في الخدمة وبما يضمن تحقيق الامان والعدالة لجميع سكان المدينة . </w:t>
      </w:r>
      <w:r w:rsidRPr="00ED2E4A">
        <w:rPr>
          <w:rFonts w:asciiTheme="majorBidi" w:hAnsiTheme="majorBidi" w:cstheme="majorBidi"/>
          <w:kern w:val="2"/>
          <w:sz w:val="32"/>
          <w:szCs w:val="28"/>
          <w:vertAlign w:val="superscript"/>
          <w:rtl/>
          <w:lang w:bidi="ar-IQ"/>
          <w14:ligatures w14:val="standardContextual"/>
        </w:rPr>
        <w:t>(2)</w:t>
      </w:r>
    </w:p>
    <w:p w:rsidR="00002D57" w:rsidRPr="00ED2E4A" w:rsidRDefault="00BB54E3" w:rsidP="00ED2E4A">
      <w:pPr>
        <w:spacing w:line="360" w:lineRule="auto"/>
        <w:ind w:left="-1093"/>
        <w:jc w:val="both"/>
        <w:rPr>
          <w:rFonts w:ascii="Times New Roman" w:eastAsia="Times New Roman" w:hAnsi="Times New Roman" w:cs="Times New Roman"/>
          <w:kern w:val="2"/>
          <w:sz w:val="32"/>
          <w:szCs w:val="28"/>
          <w:rtl/>
          <w:lang w:bidi="ar-IQ"/>
          <w14:ligatures w14:val="standardContextual"/>
        </w:rPr>
      </w:pPr>
      <w:r w:rsidRPr="00ED2E4A">
        <w:rPr>
          <w:rFonts w:asciiTheme="majorBidi" w:hAnsiTheme="majorBidi" w:cstheme="majorBidi"/>
          <w:kern w:val="2"/>
          <w:sz w:val="32"/>
          <w:szCs w:val="28"/>
          <w:rtl/>
          <w:lang w:bidi="ar-IQ"/>
          <w14:ligatures w14:val="standardContextual"/>
        </w:rPr>
        <w:lastRenderedPageBreak/>
        <w:t xml:space="preserve">     بلغ عدد مراكز الدفاع المدني في مدينة العمارة (3) مراكز  ، توزعت على ثلاث احياء سكنية وهي (مركز الثورة. مركز رتل طوارئ. مركز إط</w:t>
      </w:r>
      <w:r w:rsidRPr="00ED2E4A">
        <w:rPr>
          <w:rFonts w:asciiTheme="majorBidi" w:hAnsiTheme="majorBidi" w:cstheme="majorBidi"/>
          <w:kern w:val="2"/>
          <w:sz w:val="32"/>
          <w:szCs w:val="28"/>
          <w:rtl/>
          <w:lang w:bidi="ar-IQ"/>
          <w14:ligatures w14:val="standardContextual"/>
        </w:rPr>
        <w:t>فاء العمارة) مع تباين واضح في توزيع اقاليم خدماتها على مستوى احياء المدينة ، فقد استحوذ مركز دفاع مدني العمارة الواقع على المرتبة الاولى في الاقليم الخدمي ، اذ يقدم خدماته(٥١) حياًً حيث تم تقسيم إلى ثلاثة قطاعات  تشمل القطاع الغربي. والقطاع الشرقي. و القطا</w:t>
      </w:r>
      <w:r w:rsidRPr="00ED2E4A">
        <w:rPr>
          <w:rFonts w:asciiTheme="majorBidi" w:hAnsiTheme="majorBidi" w:cstheme="majorBidi"/>
          <w:kern w:val="2"/>
          <w:sz w:val="32"/>
          <w:szCs w:val="28"/>
          <w:rtl/>
          <w:lang w:bidi="ar-IQ"/>
          <w14:ligatures w14:val="standardContextual"/>
        </w:rPr>
        <w:t>ع الشمالي  للوصول إلى نتائج تحليلية للبيانات بصورة اكثر تفصيلاً ودقة اذ يضم القطاع الشرقي (١٢) حياً سكنياً شكل نسبة (٢٣،٥%) من مجموع احياء المدينة. أما القطاع الغربي فيضم (٢٤) حياً وبنسبة (٤٧،١%)من مجموع مجمل الأحياء المنطقة الدراسة في حين ان القطاع الشمال</w:t>
      </w:r>
      <w:r w:rsidRPr="00ED2E4A">
        <w:rPr>
          <w:rFonts w:asciiTheme="majorBidi" w:hAnsiTheme="majorBidi" w:cstheme="majorBidi"/>
          <w:kern w:val="2"/>
          <w:sz w:val="32"/>
          <w:szCs w:val="28"/>
          <w:rtl/>
          <w:lang w:bidi="ar-IQ"/>
          <w14:ligatures w14:val="standardContextual"/>
        </w:rPr>
        <w:t xml:space="preserve">ي يشمل (١٥)حياً وبنسبة)(٢٩،٤%) من مجموع احياء المدينة     </w:t>
      </w:r>
    </w:p>
    <w:p w:rsidR="00002D57" w:rsidRPr="00ED2E4A" w:rsidRDefault="00BB54E3" w:rsidP="00ED2E4A">
      <w:pPr>
        <w:spacing w:line="360" w:lineRule="auto"/>
        <w:ind w:left="-1093"/>
        <w:jc w:val="both"/>
        <w:rPr>
          <w:rFonts w:ascii="Times New Roman" w:eastAsia="Times New Roman" w:hAnsi="Times New Roman" w:cs="Times New Roman"/>
          <w:kern w:val="2"/>
          <w:sz w:val="32"/>
          <w:szCs w:val="28"/>
          <w:rtl/>
          <w:lang w:bidi="ar-IQ"/>
          <w14:ligatures w14:val="standardContextual"/>
        </w:rPr>
      </w:pPr>
      <w:r w:rsidRPr="00ED2E4A">
        <w:rPr>
          <w:rFonts w:asciiTheme="majorBidi" w:hAnsiTheme="majorBidi" w:cstheme="majorBidi"/>
          <w:kern w:val="2"/>
          <w:sz w:val="32"/>
          <w:szCs w:val="28"/>
          <w:rtl/>
          <w:lang w:bidi="ar-IQ"/>
          <w14:ligatures w14:val="standardContextual"/>
        </w:rPr>
        <w:t>سكنياً بعدد سكان  بلغ(١،٤١٢٠٠) نسمة وبتغطية مساحية مقدارها (١٦٣٨١) هكتاراً اي ما يعادل بنسبة( ٣،٧ %) من اجمالي مساحة التغطية في المدينة والبالغة (١٦٣٨١) هكتاراً . يليه مركز الثورة دفاع مدني  بالمرت</w:t>
      </w:r>
      <w:r w:rsidRPr="00ED2E4A">
        <w:rPr>
          <w:rFonts w:asciiTheme="majorBidi" w:hAnsiTheme="majorBidi" w:cstheme="majorBidi"/>
          <w:kern w:val="2"/>
          <w:sz w:val="32"/>
          <w:szCs w:val="28"/>
          <w:rtl/>
          <w:lang w:bidi="ar-IQ"/>
          <w14:ligatures w14:val="standardContextual"/>
        </w:rPr>
        <w:t>بة الثانية  الذي يقدم خدماته الى (٥٢) حياً وبعدد سكان بلغ (٢٣٩٨٩١) نسمة وبتغطية مساحية مقدارها(١٢٥٨،٥) هكتاراً اي بنسبة (٣٥،٤%) من مجموع اقاليم التغطية المخدومة بمراكز الدفاع المدني ، في حين نال مركز دفاع مدني رتل الطواري الواقع في حي القادسية قطاع الشمالي</w:t>
      </w:r>
      <w:r w:rsidRPr="00ED2E4A">
        <w:rPr>
          <w:rFonts w:asciiTheme="majorBidi" w:hAnsiTheme="majorBidi" w:cstheme="majorBidi"/>
          <w:kern w:val="2"/>
          <w:sz w:val="32"/>
          <w:szCs w:val="28"/>
          <w:rtl/>
          <w:lang w:bidi="ar-IQ"/>
          <w14:ligatures w14:val="standardContextual"/>
        </w:rPr>
        <w:t xml:space="preserve">  المرتبة الاخيرة لعدد الاحياء المخدومة ، فقد رصدت</w:t>
      </w:r>
    </w:p>
    <w:p w:rsidR="00002D57" w:rsidRPr="00ED2E4A" w:rsidRDefault="00BB54E3" w:rsidP="00ED2E4A">
      <w:pPr>
        <w:spacing w:line="360" w:lineRule="auto"/>
        <w:ind w:left="-1093"/>
        <w:jc w:val="both"/>
        <w:rPr>
          <w:rFonts w:ascii="Times New Roman" w:eastAsia="Times New Roman" w:hAnsi="Times New Roman" w:cs="Times New Roman"/>
          <w:kern w:val="2"/>
          <w:sz w:val="32"/>
          <w:szCs w:val="28"/>
          <w:rtl/>
          <w:lang w:bidi="ar-IQ"/>
          <w14:ligatures w14:val="standardContextual"/>
        </w:rPr>
      </w:pPr>
      <w:r w:rsidRPr="00ED2E4A">
        <w:rPr>
          <w:rFonts w:asciiTheme="majorBidi" w:hAnsiTheme="majorBidi" w:cstheme="majorBidi"/>
          <w:kern w:val="2"/>
          <w:sz w:val="32"/>
          <w:szCs w:val="28"/>
          <w:rtl/>
          <w:lang w:bidi="ar-IQ"/>
          <w14:ligatures w14:val="standardContextual"/>
        </w:rPr>
        <w:t xml:space="preserve"> مديرية الدفاع المدني احياء سكنية مخدومة لهذا المركز بعدد سكان بلغ (١٧٥٣٠٨) نسمة اي ما يعادل مساحة التي تشغل(١٨٠٧،١) من اجمالي التغطية المثالية ، ومرد ذلك يعود الى ان اقليم خدمات هذا المركز تشمل جميع الاحي</w:t>
      </w:r>
      <w:r w:rsidRPr="00ED2E4A">
        <w:rPr>
          <w:rFonts w:asciiTheme="majorBidi" w:hAnsiTheme="majorBidi" w:cstheme="majorBidi"/>
          <w:kern w:val="2"/>
          <w:sz w:val="32"/>
          <w:szCs w:val="28"/>
          <w:rtl/>
          <w:lang w:bidi="ar-IQ"/>
          <w14:ligatures w14:val="standardContextual"/>
        </w:rPr>
        <w:t xml:space="preserve">اء السكنية في المدينة فهو يقدم دعمه واسناده الى اي مركز من المركزيين السابقين اذ ما تطلب الامر ذلك </w:t>
      </w:r>
    </w:p>
    <w:p w:rsidR="00002D57" w:rsidRPr="0013447F" w:rsidRDefault="00BB54E3" w:rsidP="00ED2E4A">
      <w:pPr>
        <w:spacing w:line="360" w:lineRule="auto"/>
        <w:ind w:left="-1093"/>
        <w:jc w:val="both"/>
        <w:rPr>
          <w:rFonts w:ascii="Aptos" w:eastAsia="Times New Roman" w:hAnsi="Aptos" w:cs="Simplified Arabic"/>
          <w:b/>
          <w:bCs/>
          <w:kern w:val="2"/>
          <w:sz w:val="28"/>
          <w:szCs w:val="28"/>
          <w:rtl/>
          <w:lang w:bidi="ar-IQ"/>
          <w14:ligatures w14:val="standardContextual"/>
        </w:rPr>
      </w:pPr>
      <w:r w:rsidRPr="0013447F">
        <w:rPr>
          <w:rFonts w:asciiTheme="majorBidi" w:hAnsiTheme="majorBidi" w:cstheme="majorBidi"/>
          <w:kern w:val="2"/>
          <w:sz w:val="28"/>
          <w:szCs w:val="28"/>
          <w:rtl/>
          <w:lang w:bidi="ar-IQ"/>
          <w14:ligatures w14:val="standardContextual"/>
        </w:rPr>
        <w:t xml:space="preserve">    اما عدد العاملين في هذه المراكز بلغ؟ عاملاً  توزعوا ما بين (٤) ضباط(١١٧) منتسب في حين</w:t>
      </w:r>
      <w:r w:rsidRPr="0013447F">
        <w:rPr>
          <w:rFonts w:ascii="Aptos" w:hAnsi="Aptos" w:cs="Simplified Arabic" w:hint="cs"/>
          <w:kern w:val="2"/>
          <w:sz w:val="28"/>
          <w:szCs w:val="28"/>
          <w:rtl/>
          <w:lang w:bidi="ar-IQ"/>
          <w14:ligatures w14:val="standardContextual"/>
        </w:rPr>
        <w:t xml:space="preserve"> بلغ عدد العجلات العاملة (١٤) عجلة منها (٤) عجلات اطفاء و(٥) عجلات انقاذ وجميعها ذات مواصفات عالمية حديثة </w:t>
      </w:r>
    </w:p>
    <w:p w:rsidR="00FB5081" w:rsidRDefault="00BB54E3" w:rsidP="00C67501">
      <w:pPr>
        <w:spacing w:line="278" w:lineRule="auto"/>
        <w:jc w:val="center"/>
        <w:rPr>
          <w:rFonts w:ascii="Aptos" w:eastAsia="Times New Roman" w:hAnsi="Aptos" w:cs="Simplified Arabic"/>
          <w:b/>
          <w:bCs/>
          <w:kern w:val="2"/>
          <w:sz w:val="28"/>
          <w:szCs w:val="24"/>
          <w:rtl/>
          <w:lang w:bidi="ar-IQ"/>
          <w14:ligatures w14:val="standardContextual"/>
        </w:rPr>
      </w:pPr>
      <w:r>
        <w:rPr>
          <w:rFonts w:cs="Simplified Arabic" w:hint="cs"/>
          <w:noProof/>
          <w:sz w:val="28"/>
          <w:rtl/>
        </w:rPr>
        <w:lastRenderedPageBreak/>
        <w:drawing>
          <wp:anchor distT="0" distB="0" distL="114300" distR="114300" simplePos="0" relativeHeight="251697152" behindDoc="0" locked="0" layoutInCell="1" allowOverlap="1">
            <wp:simplePos x="0" y="0"/>
            <wp:positionH relativeFrom="column">
              <wp:posOffset>555625</wp:posOffset>
            </wp:positionH>
            <wp:positionV relativeFrom="paragraph">
              <wp:posOffset>414655</wp:posOffset>
            </wp:positionV>
            <wp:extent cx="5274310" cy="5876925"/>
            <wp:effectExtent l="0" t="0" r="2540" b="9525"/>
            <wp:wrapTopAndBottom/>
            <wp:docPr id="70122130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21307" name="صورة 2"/>
                    <pic:cNvPicPr/>
                  </pic:nvPicPr>
                  <pic:blipFill>
                    <a:blip r:embed="rId26">
                      <a:extLst>
                        <a:ext uri="{28A0092B-C50C-407E-A947-70E740481C1C}">
                          <a14:useLocalDpi xmlns:a14="http://schemas.microsoft.com/office/drawing/2010/main" val="0"/>
                        </a:ext>
                      </a:extLst>
                    </a:blip>
                    <a:stretch>
                      <a:fillRect/>
                    </a:stretch>
                  </pic:blipFill>
                  <pic:spPr>
                    <a:xfrm>
                      <a:off x="0" y="0"/>
                      <a:ext cx="5274310" cy="5876925"/>
                    </a:xfrm>
                    <a:prstGeom prst="rect">
                      <a:avLst/>
                    </a:prstGeom>
                  </pic:spPr>
                </pic:pic>
              </a:graphicData>
            </a:graphic>
            <wp14:sizeRelV relativeFrom="margin">
              <wp14:pctHeight>0</wp14:pctHeight>
            </wp14:sizeRelV>
          </wp:anchor>
        </w:drawing>
      </w:r>
      <w:r>
        <w:rPr>
          <w:rFonts w:ascii="Aptos" w:hAnsi="Aptos" w:cs="Simplified Arabic" w:hint="cs"/>
          <w:b/>
          <w:bCs/>
          <w:kern w:val="2"/>
          <w:sz w:val="28"/>
          <w:szCs w:val="24"/>
          <w:rtl/>
          <w:lang w:bidi="ar-IQ"/>
          <w14:ligatures w14:val="standardContextual"/>
        </w:rPr>
        <w:t>خارطة رقم (٢)الخارطة تمثل مواقع تحديد المراكز الدفاع المدني في مدينة العمارة لسنة، ٢٠٢٣ .</w:t>
      </w:r>
    </w:p>
    <w:p w:rsidR="00002D57" w:rsidRDefault="00BB54E3" w:rsidP="00002D57">
      <w:pPr>
        <w:spacing w:line="278" w:lineRule="auto"/>
        <w:jc w:val="both"/>
        <w:rPr>
          <w:rFonts w:ascii="Aptos" w:eastAsia="Times New Roman" w:hAnsi="Aptos" w:cs="Simplified Arabic"/>
          <w:b/>
          <w:bCs/>
          <w:kern w:val="2"/>
          <w:sz w:val="28"/>
          <w:szCs w:val="24"/>
          <w:rtl/>
          <w:lang w:bidi="ar-IQ"/>
          <w14:ligatures w14:val="standardContextual"/>
        </w:rPr>
      </w:pPr>
      <w:r>
        <w:rPr>
          <w:rFonts w:ascii="Aptos" w:hAnsi="Aptos" w:cs="Simplified Arabic" w:hint="cs"/>
          <w:b/>
          <w:bCs/>
          <w:kern w:val="2"/>
          <w:sz w:val="28"/>
          <w:szCs w:val="24"/>
          <w:rtl/>
          <w:lang w:bidi="ar-IQ"/>
          <w14:ligatures w14:val="standardContextual"/>
        </w:rPr>
        <w:t>المصدر. بالاعتماد الباحث على الدراسة الميدانية.</w:t>
      </w:r>
    </w:p>
    <w:p w:rsidR="00002D57" w:rsidRPr="00C67501" w:rsidRDefault="00BB54E3" w:rsidP="00C67501">
      <w:pPr>
        <w:spacing w:line="278" w:lineRule="auto"/>
        <w:rPr>
          <w:rFonts w:ascii="Aptos" w:eastAsia="Times New Roman" w:hAnsi="Aptos" w:cs="Simplified Arabic"/>
          <w:kern w:val="2"/>
          <w:sz w:val="28"/>
          <w:szCs w:val="24"/>
          <w:rtl/>
          <w:lang w:bidi="ar-IQ"/>
          <w14:ligatures w14:val="standardContextual"/>
        </w:rPr>
      </w:pPr>
      <w:r w:rsidRPr="00C67501">
        <w:rPr>
          <w:rFonts w:ascii="Aptos" w:hAnsi="Aptos" w:cs="Simplified Arabic" w:hint="cs"/>
          <w:kern w:val="2"/>
          <w:sz w:val="28"/>
          <w:szCs w:val="24"/>
          <w:rtl/>
          <w:lang w:bidi="ar-IQ"/>
          <w14:ligatures w14:val="standardContextual"/>
        </w:rPr>
        <w:t>المصدر. با</w:t>
      </w:r>
      <w:r w:rsidRPr="00C67501">
        <w:rPr>
          <w:rFonts w:ascii="Aptos" w:hAnsi="Aptos" w:cs="Simplified Arabic" w:hint="cs"/>
          <w:kern w:val="2"/>
          <w:sz w:val="28"/>
          <w:szCs w:val="24"/>
          <w:rtl/>
          <w:lang w:bidi="ar-IQ"/>
          <w14:ligatures w14:val="standardContextual"/>
        </w:rPr>
        <w:t>لاعتماد على وزارة التخطيط الجهاز المركزي للإحصاء. مديرية العامة للمساحة لسنة ٢٠٢٠.</w:t>
      </w:r>
    </w:p>
    <w:p w:rsidR="00002D57" w:rsidRPr="001C0BF1" w:rsidRDefault="00BB54E3" w:rsidP="001C0BF1">
      <w:pPr>
        <w:spacing w:line="360" w:lineRule="auto"/>
        <w:ind w:left="-1093"/>
        <w:jc w:val="both"/>
        <w:rPr>
          <w:rFonts w:ascii="Times New Roman" w:eastAsia="Times New Roman" w:hAnsi="Times New Roman" w:cs="Times New Roman"/>
          <w:kern w:val="2"/>
          <w:sz w:val="30"/>
          <w:szCs w:val="28"/>
          <w:rtl/>
          <w:lang w:bidi="ar-IQ"/>
          <w14:ligatures w14:val="standardContextual"/>
        </w:rPr>
      </w:pPr>
      <w:r w:rsidRPr="001C0BF1">
        <w:rPr>
          <w:rFonts w:asciiTheme="majorBidi" w:hAnsiTheme="majorBidi" w:cstheme="majorBidi"/>
          <w:kern w:val="2"/>
          <w:sz w:val="30"/>
          <w:szCs w:val="28"/>
          <w:rtl/>
          <w:lang w:bidi="ar-IQ"/>
          <w14:ligatures w14:val="standardContextual"/>
        </w:rPr>
        <w:t xml:space="preserve">● ثالثا :التوزيع الجغرافي الحوادث الحريق في مدينة العمارة. </w:t>
      </w:r>
    </w:p>
    <w:p w:rsidR="00002D57" w:rsidRPr="001C0BF1" w:rsidRDefault="00BB54E3" w:rsidP="001C0BF1">
      <w:pPr>
        <w:spacing w:line="360" w:lineRule="auto"/>
        <w:ind w:left="-1093"/>
        <w:jc w:val="both"/>
        <w:rPr>
          <w:rFonts w:ascii="Times New Roman" w:eastAsia="Times New Roman" w:hAnsi="Times New Roman" w:cs="Times New Roman"/>
          <w:kern w:val="2"/>
          <w:sz w:val="30"/>
          <w:szCs w:val="28"/>
          <w:rtl/>
          <w:lang w:bidi="ar-IQ"/>
          <w14:ligatures w14:val="standardContextual"/>
        </w:rPr>
      </w:pPr>
      <w:r w:rsidRPr="001C0BF1">
        <w:rPr>
          <w:rFonts w:asciiTheme="majorBidi" w:hAnsiTheme="majorBidi" w:cstheme="majorBidi"/>
          <w:kern w:val="2"/>
          <w:sz w:val="30"/>
          <w:szCs w:val="28"/>
          <w:rtl/>
          <w:lang w:bidi="ar-IQ"/>
          <w14:ligatures w14:val="standardContextual"/>
        </w:rPr>
        <w:t xml:space="preserve">   يتضح من خلال جدول التوزيع النسبي للحوادث الحريق في محافظة ميسان  للمراكز الدفاع المدني وحسب مؤشرات واضحة في جدول () فقد بلغت نسبة الحرائق في عام .(٢٠٠٣/٢٠٠٤) إلى (١٢٦_٢٣١)حادث حريق وسجلت نسبة الحالات الإنقاذ والاصابات (١٤/٨).كذلك بلغت نسبة الحرائق ما بي</w:t>
      </w:r>
      <w:r w:rsidRPr="001C0BF1">
        <w:rPr>
          <w:rFonts w:asciiTheme="majorBidi" w:hAnsiTheme="majorBidi" w:cstheme="majorBidi"/>
          <w:kern w:val="2"/>
          <w:sz w:val="30"/>
          <w:szCs w:val="28"/>
          <w:rtl/>
          <w:lang w:bidi="ar-IQ"/>
          <w14:ligatures w14:val="standardContextual"/>
        </w:rPr>
        <w:t>ن (٢٠٠٥/٢٠٠٨) نسبة العجز في مدينة العمارة والعجز في مديرية الدفاع المدني والمراكز الدفاع المدني ونقص في المعدات والاليات الازمة التي تستخدم في الإطفاء والانقاذ وعدم توفير الاجهزة الحديثة عنده المراكز الدفاع المدني. إذ سجلت نسبة الحرائق (٣٠٥_٤٩٧). إذ بلغت ن</w:t>
      </w:r>
      <w:r w:rsidRPr="001C0BF1">
        <w:rPr>
          <w:rFonts w:asciiTheme="majorBidi" w:hAnsiTheme="majorBidi" w:cstheme="majorBidi"/>
          <w:kern w:val="2"/>
          <w:sz w:val="30"/>
          <w:szCs w:val="28"/>
          <w:rtl/>
          <w:lang w:bidi="ar-IQ"/>
          <w14:ligatures w14:val="standardContextual"/>
        </w:rPr>
        <w:t xml:space="preserve">سبة الإنقاذ(٨٩) في عام (٢٠٠٥) .واما الوفيات بلغت (٤) وفي عام ٢٠٠٨.بلغت نسبة الإنقاذ(١٥) واما عدد الاصابات بلغت (٩٩) شخص </w:t>
      </w:r>
      <w:r w:rsidRPr="001C0BF1">
        <w:rPr>
          <w:rFonts w:asciiTheme="majorBidi" w:hAnsiTheme="majorBidi" w:cstheme="majorBidi"/>
          <w:kern w:val="2"/>
          <w:sz w:val="30"/>
          <w:szCs w:val="28"/>
          <w:rtl/>
          <w:lang w:bidi="ar-IQ"/>
          <w14:ligatures w14:val="standardContextual"/>
        </w:rPr>
        <w:lastRenderedPageBreak/>
        <w:t>وبلغ عدد الوفيات (٤) أشخاص. ففي الأعوام من (٢٠٠٩/٢٠١٢) زادت نسبة الحرائق في محافظة ميسان من (٦٦٩/٦٥٦) بسبب استمرار زيادة عدد السكان المح</w:t>
      </w:r>
      <w:r w:rsidRPr="001C0BF1">
        <w:rPr>
          <w:rFonts w:asciiTheme="majorBidi" w:hAnsiTheme="majorBidi" w:cstheme="majorBidi"/>
          <w:kern w:val="2"/>
          <w:sz w:val="30"/>
          <w:szCs w:val="28"/>
          <w:rtl/>
          <w:lang w:bidi="ar-IQ"/>
          <w14:ligatures w14:val="standardContextual"/>
        </w:rPr>
        <w:t>افظة ليحقق نسبة تصل إلى (٢٥،٥% /٤٠،٠%) من اجمالي عدد السكان المحافظة. خلال السنوات من (١٩٧٧، ١٩٨٧، ١٩٩٧).واستمرار بشكل كبير جدا حتى لعام (٢٠٠٩).حيث بلغ حجم السكان المحافظة بواقع (٩٢٢٨٩٠ نسمة). لذلك نلاحظ اختلاف في نسب الحرائق في محافظة خلال السنوات من (٢٠١</w:t>
      </w:r>
      <w:r w:rsidRPr="001C0BF1">
        <w:rPr>
          <w:rFonts w:asciiTheme="majorBidi" w:hAnsiTheme="majorBidi" w:cstheme="majorBidi"/>
          <w:kern w:val="2"/>
          <w:sz w:val="30"/>
          <w:szCs w:val="28"/>
          <w:rtl/>
          <w:lang w:bidi="ar-IQ"/>
          <w14:ligatures w14:val="standardContextual"/>
        </w:rPr>
        <w:t>٠،٢٠١٦) فقد سجلت مديرية الدفاع المدني نسب الحوادث الحريق حسب القطاعات والمحافظة بشكل عام  أذ بلغت (٦٥٩/٣١٧) حادث حريق. سجلت نسبة الإنقاذ (١٦)حالة إنقاذ في عام ٢٠١٠ . و (٢١٥) حالة إصابة  أذ بلغت (١٤)حالة وفاة. ويعود لسبب هذا إلى نقص وعجز كبير في خدمات الدفا</w:t>
      </w:r>
      <w:r w:rsidRPr="001C0BF1">
        <w:rPr>
          <w:rFonts w:asciiTheme="majorBidi" w:hAnsiTheme="majorBidi" w:cstheme="majorBidi"/>
          <w:kern w:val="2"/>
          <w:sz w:val="30"/>
          <w:szCs w:val="28"/>
          <w:rtl/>
          <w:lang w:bidi="ar-IQ"/>
          <w14:ligatures w14:val="standardContextual"/>
        </w:rPr>
        <w:t>ع المدني منها اسباب الأمنية وعدم توفير متطلبات الأساسية داخل المحافظة منها انشاء مراكز إضافية داخل وخارج المحافظة وتطور العمراني لمدينة واستخدام مسارات خاصة لدفاع المدني بسبب زيادة المستمرة لحجم السكان. ورغم كل تطور الحاصل في الاونه الأخيرة في مناطق والمجا</w:t>
      </w:r>
      <w:r w:rsidRPr="001C0BF1">
        <w:rPr>
          <w:rFonts w:asciiTheme="majorBidi" w:hAnsiTheme="majorBidi" w:cstheme="majorBidi"/>
          <w:kern w:val="2"/>
          <w:sz w:val="30"/>
          <w:szCs w:val="28"/>
          <w:rtl/>
          <w:lang w:bidi="ar-IQ"/>
          <w14:ligatures w14:val="standardContextual"/>
        </w:rPr>
        <w:t>ورة البلاد العراق لا نهو بقي على نفس الظروف وأصبح من الدول النامية بسبب عجز كبير في الدولة وزيادة السكان في البلاد ونقص متطلبات الأساسية لدفاع المدني. إذ تشهد منطقة الدراسة إلى زيادة المستمرة لحجم السكان والبناء العمراني غير ملائم لشكل المحافظة بسبب العشوا</w:t>
      </w:r>
      <w:r w:rsidRPr="001C0BF1">
        <w:rPr>
          <w:rFonts w:asciiTheme="majorBidi" w:hAnsiTheme="majorBidi" w:cstheme="majorBidi"/>
          <w:kern w:val="2"/>
          <w:sz w:val="30"/>
          <w:szCs w:val="28"/>
          <w:rtl/>
          <w:lang w:bidi="ar-IQ"/>
          <w14:ligatures w14:val="standardContextual"/>
        </w:rPr>
        <w:t>ئيات وسكن غير منظم وهذا من اسباب معوقات الدفاع المدني لعدم وصل إلى مكان الحريق في وقت استجابة الانداء في الوقت الذي وصلت فيه زيادة الحريق في السنوات (٢٠١٧ ٢٠١٨. ٢٠١٩ .٢٠٢٠ .٢٠٢١. ٢٠٢٢) إلى نسبة عالية من حيث حجم الحوادث الحريق في محافظة وقد سجلت أعلى نسبة ف</w:t>
      </w:r>
      <w:r w:rsidRPr="001C0BF1">
        <w:rPr>
          <w:rFonts w:asciiTheme="majorBidi" w:hAnsiTheme="majorBidi" w:cstheme="majorBidi"/>
          <w:kern w:val="2"/>
          <w:sz w:val="30"/>
          <w:szCs w:val="28"/>
          <w:rtl/>
          <w:lang w:bidi="ar-IQ"/>
          <w14:ligatures w14:val="standardContextual"/>
        </w:rPr>
        <w:t>ي عام (٢٠٢١) إلى(٩٣٢) حادث حريق .إذ بلغت حالة إنقاذ(٥) وحالة وفاء(٢) و حالة اصبه (٢) .وهذا يدل على أن لدفاع المدني قد وضع خطط مناسبة وعقد ندوات وإقامة الدورات التدريبية في جميع الاحياء المخدومة بمراكز المحافظة مما يدل على تعاون المواطنين مع الاجهات المختصة</w:t>
      </w:r>
      <w:r w:rsidRPr="001C0BF1">
        <w:rPr>
          <w:rFonts w:asciiTheme="majorBidi" w:hAnsiTheme="majorBidi" w:cstheme="majorBidi"/>
          <w:kern w:val="2"/>
          <w:sz w:val="30"/>
          <w:szCs w:val="28"/>
          <w:rtl/>
          <w:lang w:bidi="ar-IQ"/>
          <w14:ligatures w14:val="standardContextual"/>
        </w:rPr>
        <w:t xml:space="preserve"> ونشر التوعيه بينهم واستخدام المعدات الإطفاء بشكل صحيح. </w:t>
      </w:r>
    </w:p>
    <w:p w:rsidR="00002D57" w:rsidRDefault="00BB54E3" w:rsidP="001C0BF1">
      <w:pPr>
        <w:spacing w:line="360" w:lineRule="auto"/>
        <w:ind w:left="-1093"/>
        <w:jc w:val="both"/>
        <w:rPr>
          <w:rFonts w:ascii="Times New Roman" w:eastAsia="Times New Roman" w:hAnsi="Times New Roman" w:cs="Times New Roman"/>
          <w:kern w:val="2"/>
          <w:sz w:val="30"/>
          <w:szCs w:val="28"/>
          <w:rtl/>
          <w:lang w:bidi="ar-IQ"/>
          <w14:ligatures w14:val="standardContextual"/>
        </w:rPr>
      </w:pPr>
      <w:r w:rsidRPr="001C0BF1">
        <w:rPr>
          <w:rFonts w:asciiTheme="majorBidi" w:hAnsiTheme="majorBidi" w:cstheme="majorBidi"/>
          <w:kern w:val="2"/>
          <w:sz w:val="30"/>
          <w:szCs w:val="28"/>
          <w:rtl/>
          <w:lang w:bidi="ar-IQ"/>
          <w14:ligatures w14:val="standardContextual"/>
        </w:rPr>
        <w:t>المصدر بالاعتماد. الباحث على مديرية العامة للدفاع المدني في محافظة ميسان.  لسنة. ٢٠٢٣.</w:t>
      </w:r>
    </w:p>
    <w:p w:rsidR="00002D57" w:rsidRPr="001C0BF1" w:rsidRDefault="00BB54E3" w:rsidP="00C67501">
      <w:pPr>
        <w:spacing w:line="278" w:lineRule="auto"/>
        <w:rPr>
          <w:rFonts w:ascii="Aptos" w:eastAsia="Times New Roman" w:hAnsi="Aptos" w:cs="Simplified Arabic"/>
          <w:kern w:val="2"/>
          <w:sz w:val="30"/>
          <w:szCs w:val="28"/>
          <w:rtl/>
          <w:lang w:bidi="ar-IQ"/>
          <w14:ligatures w14:val="standardContextual"/>
        </w:rPr>
      </w:pPr>
      <w:r w:rsidRPr="001C0BF1">
        <w:rPr>
          <w:rFonts w:ascii="Aptos" w:hAnsi="Aptos" w:cs="Simplified Arabic" w:hint="cs"/>
          <w:kern w:val="2"/>
          <w:sz w:val="30"/>
          <w:szCs w:val="28"/>
          <w:rtl/>
          <w:lang w:bidi="ar-IQ"/>
          <w14:ligatures w14:val="standardContextual"/>
        </w:rPr>
        <w:t xml:space="preserve">• جدول رقم </w:t>
      </w:r>
      <w:r w:rsidRPr="001C0BF1">
        <w:rPr>
          <w:rFonts w:ascii="Aptos" w:hAnsi="Aptos" w:cs="Simplified Arabic" w:hint="cs"/>
          <w:b/>
          <w:bCs/>
          <w:kern w:val="2"/>
          <w:sz w:val="30"/>
          <w:szCs w:val="28"/>
          <w:rtl/>
          <w:lang w:bidi="ar-IQ"/>
          <w14:ligatures w14:val="standardContextual"/>
        </w:rPr>
        <w:t>(</w:t>
      </w:r>
      <w:r w:rsidR="00C67501">
        <w:rPr>
          <w:rFonts w:ascii="Aptos" w:hAnsi="Aptos" w:cs="Simplified Arabic" w:hint="cs"/>
          <w:b/>
          <w:bCs/>
          <w:kern w:val="2"/>
          <w:sz w:val="30"/>
          <w:szCs w:val="28"/>
          <w:rtl/>
          <w:lang w:bidi="ar-IQ"/>
          <w14:ligatures w14:val="standardContextual"/>
        </w:rPr>
        <w:t>13</w:t>
      </w:r>
      <w:r w:rsidRPr="001C0BF1">
        <w:rPr>
          <w:rFonts w:ascii="Aptos" w:hAnsi="Aptos" w:cs="Simplified Arabic" w:hint="cs"/>
          <w:b/>
          <w:bCs/>
          <w:kern w:val="2"/>
          <w:sz w:val="30"/>
          <w:szCs w:val="28"/>
          <w:rtl/>
          <w:lang w:bidi="ar-IQ"/>
          <w14:ligatures w14:val="standardContextual"/>
        </w:rPr>
        <w:t xml:space="preserve">) </w:t>
      </w:r>
      <w:r w:rsidRPr="001C0BF1">
        <w:rPr>
          <w:rFonts w:ascii="Aptos" w:hAnsi="Aptos" w:cs="Simplified Arabic" w:hint="cs"/>
          <w:kern w:val="2"/>
          <w:sz w:val="30"/>
          <w:szCs w:val="28"/>
          <w:rtl/>
          <w:lang w:bidi="ar-IQ"/>
          <w14:ligatures w14:val="standardContextual"/>
        </w:rPr>
        <w:t xml:space="preserve">التوزيع الجغرافي المراكز الدفاع المدني في مدينة العمارة للحوادث الحريق حسب الأعوام. </w:t>
      </w:r>
    </w:p>
    <w:tbl>
      <w:tblPr>
        <w:tblStyle w:val="TableGrid0"/>
        <w:bidiVisual/>
        <w:tblW w:w="0" w:type="auto"/>
        <w:tblLook w:val="04A0" w:firstRow="1" w:lastRow="0" w:firstColumn="1" w:lastColumn="0" w:noHBand="0" w:noVBand="1"/>
      </w:tblPr>
      <w:tblGrid>
        <w:gridCol w:w="1659"/>
        <w:gridCol w:w="1659"/>
        <w:gridCol w:w="1659"/>
        <w:gridCol w:w="1659"/>
        <w:gridCol w:w="1660"/>
      </w:tblGrid>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الأعوام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عدد الحريق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الإنقاذ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الاصابات </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وفيات </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٢٠٠٣</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١٢٦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١٤</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٨</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_</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٢٠٠٤</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٢٣١</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١١</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١٨</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٥</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٢٠٠٥</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٣٠٥</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٨٩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_</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٤</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٢٠٠٦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٤٢٦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٧</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١٣</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١٦</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٢٠٠٧</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٣٣٥</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١٤</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٣٣٩</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٦٢</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٢٠٠٨</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٤٩٧</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١٥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٩٩</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٤</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٢٠٠٩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٦٦٩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٣١٥</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١٤</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٢٠١٠</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٦٥٩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٢١٥</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١٤</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٢٠١1</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٥٨٢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١٨</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٢٣</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٢٧</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٢٠١٢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٦٥٦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١١</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١٠</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٥</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lastRenderedPageBreak/>
              <w:t>٢٠١٣</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٥٧٦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١٥</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١٥</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١٠</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٢٠١٤</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٦٢٢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١٥</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٥</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٢٠١٥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٥٨١</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١٥</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١٥</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٢٠١٦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٣١٧</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٢٦</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١٥</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٢٠١٧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٣٣١</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٧</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١٤</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٥</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 xml:space="preserve">٢٠١٨ </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٦١٤</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٣١</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٧</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٢٠١٩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٦٥٩</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٣٠٠</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١٢</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١١</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٢٠٢٠</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٨٠٢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١٠</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١٢</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٧</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٢٠٢١</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٩٣٢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٥</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٢</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٢٠٢٢</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٦٥١</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١٠</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٤</w:t>
            </w:r>
          </w:p>
        </w:tc>
        <w:tc>
          <w:tcPr>
            <w:tcW w:w="1660" w:type="dxa"/>
          </w:tcPr>
          <w:p w:rsidR="00002D57" w:rsidRDefault="00BB54E3" w:rsidP="001C321A">
            <w:pPr>
              <w:rPr>
                <w:rFonts w:cs="Simplified Arabic"/>
                <w:sz w:val="28"/>
                <w:rtl/>
                <w:lang w:bidi="ar-IQ"/>
              </w:rPr>
            </w:pPr>
            <w:r>
              <w:rPr>
                <w:rFonts w:eastAsiaTheme="minorEastAsia" w:cs="Simplified Arabic" w:hint="cs"/>
                <w:sz w:val="28"/>
                <w:rtl/>
                <w:lang w:bidi="ar-IQ"/>
              </w:rPr>
              <w:t>٣</w:t>
            </w:r>
          </w:p>
        </w:tc>
      </w:tr>
      <w:tr w:rsidR="00AA141C" w:rsidTr="001C321A">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٢٠٢٣</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٥٤٦</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١٣</w:t>
            </w:r>
          </w:p>
        </w:tc>
        <w:tc>
          <w:tcPr>
            <w:tcW w:w="1659" w:type="dxa"/>
          </w:tcPr>
          <w:p w:rsidR="00002D57" w:rsidRDefault="00BB54E3" w:rsidP="001C321A">
            <w:pPr>
              <w:rPr>
                <w:rFonts w:cs="Simplified Arabic"/>
                <w:sz w:val="28"/>
                <w:rtl/>
                <w:lang w:bidi="ar-IQ"/>
              </w:rPr>
            </w:pPr>
            <w:r>
              <w:rPr>
                <w:rFonts w:eastAsiaTheme="minorEastAsia" w:cs="Simplified Arabic" w:hint="cs"/>
                <w:sz w:val="28"/>
                <w:rtl/>
                <w:lang w:bidi="ar-IQ"/>
              </w:rPr>
              <w:t>١٥</w:t>
            </w:r>
          </w:p>
        </w:tc>
        <w:tc>
          <w:tcPr>
            <w:tcW w:w="1660" w:type="dxa"/>
          </w:tcPr>
          <w:p w:rsidR="00002D57" w:rsidRDefault="00002D57" w:rsidP="001C321A">
            <w:pPr>
              <w:rPr>
                <w:rFonts w:cs="Simplified Arabic"/>
                <w:sz w:val="28"/>
                <w:rtl/>
                <w:lang w:bidi="ar-IQ"/>
              </w:rPr>
            </w:pPr>
          </w:p>
        </w:tc>
      </w:tr>
    </w:tbl>
    <w:p w:rsidR="00002D57" w:rsidRPr="006713F0" w:rsidRDefault="00002D57" w:rsidP="00002D57">
      <w:pPr>
        <w:spacing w:line="278" w:lineRule="auto"/>
        <w:rPr>
          <w:rFonts w:ascii="Aptos" w:eastAsia="Times New Roman" w:hAnsi="Aptos" w:cs="Simplified Arabic"/>
          <w:b/>
          <w:bCs/>
          <w:kern w:val="2"/>
          <w:sz w:val="28"/>
          <w:szCs w:val="24"/>
          <w:rtl/>
          <w:lang w:bidi="ar-IQ"/>
          <w14:ligatures w14:val="standardContextual"/>
        </w:rPr>
      </w:pPr>
    </w:p>
    <w:p w:rsidR="00002D57" w:rsidRDefault="00BB54E3" w:rsidP="00C67501">
      <w:pPr>
        <w:spacing w:line="278" w:lineRule="auto"/>
        <w:rPr>
          <w:rFonts w:ascii="Aptos" w:eastAsia="Times New Roman" w:hAnsi="Aptos" w:cs="Simplified Arabic"/>
          <w:b/>
          <w:bCs/>
          <w:kern w:val="2"/>
          <w:sz w:val="28"/>
          <w:szCs w:val="24"/>
          <w:rtl/>
          <w:lang w:bidi="ar-IQ"/>
          <w14:ligatures w14:val="standardContextual"/>
        </w:rPr>
      </w:pPr>
      <w:r>
        <w:rPr>
          <w:rFonts w:ascii="Aptos" w:hAnsi="Aptos" w:cs="Simplified Arabic" w:hint="cs"/>
          <w:b/>
          <w:bCs/>
          <w:kern w:val="2"/>
          <w:sz w:val="28"/>
          <w:szCs w:val="24"/>
          <w:rtl/>
          <w:lang w:bidi="ar-IQ"/>
          <w14:ligatures w14:val="standardContextual"/>
        </w:rPr>
        <w:t xml:space="preserve">المصدر بالاعتماد على الباحث القسم الجغرافية على مديرية الدفاع المدني. </w:t>
      </w:r>
    </w:p>
    <w:p w:rsidR="00002D57" w:rsidRDefault="00BB54E3" w:rsidP="00C67501">
      <w:pPr>
        <w:spacing w:line="278" w:lineRule="auto"/>
        <w:jc w:val="center"/>
        <w:rPr>
          <w:rFonts w:ascii="Aptos" w:eastAsia="Times New Roman" w:hAnsi="Aptos" w:cs="Simplified Arabic"/>
          <w:b/>
          <w:bCs/>
          <w:kern w:val="2"/>
          <w:sz w:val="28"/>
          <w:szCs w:val="24"/>
          <w:rtl/>
          <w:lang w:bidi="ar-IQ"/>
          <w14:ligatures w14:val="standardContextual"/>
        </w:rPr>
      </w:pPr>
      <w:r>
        <w:rPr>
          <w:rFonts w:ascii="Aptos" w:hAnsi="Aptos" w:cs="Simplified Arabic" w:hint="cs"/>
          <w:b/>
          <w:bCs/>
          <w:kern w:val="2"/>
          <w:sz w:val="28"/>
          <w:szCs w:val="24"/>
          <w:rtl/>
          <w:lang w:bidi="ar-IQ"/>
          <w14:ligatures w14:val="standardContextual"/>
        </w:rPr>
        <w:t xml:space="preserve">جدول رقم </w:t>
      </w:r>
      <w:r w:rsidR="00797A62">
        <w:rPr>
          <w:rFonts w:ascii="Aptos" w:hAnsi="Aptos" w:cs="Simplified Arabic" w:hint="cs"/>
          <w:b/>
          <w:bCs/>
          <w:kern w:val="2"/>
          <w:sz w:val="28"/>
          <w:szCs w:val="24"/>
          <w:rtl/>
          <w:lang w:bidi="ar-IQ"/>
          <w14:ligatures w14:val="standardContextual"/>
        </w:rPr>
        <w:t>(</w:t>
      </w:r>
      <w:r w:rsidR="00C67501">
        <w:rPr>
          <w:rFonts w:ascii="Aptos" w:hAnsi="Aptos" w:cs="Simplified Arabic" w:hint="cs"/>
          <w:b/>
          <w:bCs/>
          <w:kern w:val="2"/>
          <w:sz w:val="28"/>
          <w:szCs w:val="24"/>
          <w:rtl/>
          <w:lang w:bidi="ar-IQ"/>
          <w14:ligatures w14:val="standardContextual"/>
        </w:rPr>
        <w:t>14</w:t>
      </w:r>
      <w:r>
        <w:rPr>
          <w:rFonts w:ascii="Aptos" w:hAnsi="Aptos" w:cs="Simplified Arabic" w:hint="cs"/>
          <w:b/>
          <w:bCs/>
          <w:kern w:val="2"/>
          <w:sz w:val="28"/>
          <w:szCs w:val="24"/>
          <w:rtl/>
          <w:lang w:bidi="ar-IQ"/>
          <w14:ligatures w14:val="standardContextual"/>
        </w:rPr>
        <w:t xml:space="preserve"> ) يمثل نسب الحرائق في مدينة العمارة وحسب القطاعات</w:t>
      </w:r>
    </w:p>
    <w:tbl>
      <w:tblPr>
        <w:tblStyle w:val="TableGrid0"/>
        <w:bidiVisual/>
        <w:tblW w:w="0" w:type="auto"/>
        <w:tblLook w:val="04A0" w:firstRow="1" w:lastRow="0" w:firstColumn="1" w:lastColumn="0" w:noHBand="0" w:noVBand="1"/>
      </w:tblPr>
      <w:tblGrid>
        <w:gridCol w:w="1382"/>
        <w:gridCol w:w="1382"/>
        <w:gridCol w:w="1383"/>
        <w:gridCol w:w="1383"/>
        <w:gridCol w:w="1383"/>
        <w:gridCol w:w="1383"/>
      </w:tblGrid>
      <w:tr w:rsidR="00AA141C" w:rsidTr="001C321A">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لسنة </w:t>
            </w:r>
          </w:p>
        </w:tc>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القطاعات </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الإنقاذ </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الاصابات </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عدد الحرائق </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الإطفاء </w:t>
            </w:r>
          </w:p>
        </w:tc>
      </w:tr>
      <w:tr w:rsidR="00AA141C" w:rsidTr="001C321A">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٢٠٢٠</w:t>
            </w:r>
          </w:p>
        </w:tc>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مركز دفاع مدني رتل الطوارئ </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٢</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١٢</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٢٢١</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١٥</w:t>
            </w:r>
          </w:p>
        </w:tc>
      </w:tr>
      <w:tr w:rsidR="00AA141C" w:rsidTr="001C321A">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٢٠٢١</w:t>
            </w:r>
          </w:p>
        </w:tc>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مركز الدفاع المدني الثورة </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١</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٤</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١٥٥</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٨</w:t>
            </w:r>
          </w:p>
        </w:tc>
      </w:tr>
      <w:tr w:rsidR="00AA141C" w:rsidTr="001C321A">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٢٠٢٢</w:t>
            </w:r>
          </w:p>
        </w:tc>
        <w:tc>
          <w:tcPr>
            <w:tcW w:w="1382"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 xml:space="preserve">مركز الدفاع المدني العمارة </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١</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٦</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٢٩١</w:t>
            </w:r>
          </w:p>
        </w:tc>
        <w:tc>
          <w:tcPr>
            <w:tcW w:w="1383" w:type="dxa"/>
          </w:tcPr>
          <w:p w:rsidR="00002D57" w:rsidRDefault="00BB54E3" w:rsidP="001C321A">
            <w:pPr>
              <w:rPr>
                <w:rFonts w:cs="Simplified Arabic"/>
                <w:b/>
                <w:bCs/>
                <w:sz w:val="28"/>
                <w:rtl/>
                <w:lang w:bidi="ar-IQ"/>
              </w:rPr>
            </w:pPr>
            <w:r>
              <w:rPr>
                <w:rFonts w:eastAsiaTheme="minorEastAsia" w:cs="Simplified Arabic" w:hint="cs"/>
                <w:b/>
                <w:bCs/>
                <w:sz w:val="28"/>
                <w:rtl/>
                <w:lang w:bidi="ar-IQ"/>
              </w:rPr>
              <w:t>٤</w:t>
            </w:r>
          </w:p>
        </w:tc>
      </w:tr>
    </w:tbl>
    <w:p w:rsidR="00002D57" w:rsidRPr="00081EC7" w:rsidRDefault="00002D57" w:rsidP="00002D57">
      <w:pPr>
        <w:spacing w:line="278" w:lineRule="auto"/>
        <w:rPr>
          <w:rFonts w:ascii="Aptos" w:eastAsia="Times New Roman" w:hAnsi="Aptos" w:cs="Simplified Arabic"/>
          <w:b/>
          <w:bCs/>
          <w:kern w:val="2"/>
          <w:sz w:val="28"/>
          <w:szCs w:val="24"/>
          <w:rtl/>
          <w:lang w:bidi="ar-IQ"/>
          <w14:ligatures w14:val="standardContextual"/>
        </w:rPr>
      </w:pPr>
    </w:p>
    <w:p w:rsidR="00002D57" w:rsidRPr="008E30C7" w:rsidRDefault="00BB54E3" w:rsidP="00002D57">
      <w:pPr>
        <w:spacing w:line="278" w:lineRule="auto"/>
        <w:rPr>
          <w:rFonts w:ascii="Aptos" w:eastAsia="Times New Roman" w:hAnsi="Aptos" w:cs="Simplified Arabic"/>
          <w:b/>
          <w:bCs/>
          <w:kern w:val="2"/>
          <w:sz w:val="28"/>
          <w:szCs w:val="24"/>
          <w:rtl/>
          <w:lang w:bidi="ar-IQ"/>
          <w14:ligatures w14:val="standardContextual"/>
        </w:rPr>
      </w:pPr>
      <w:r>
        <w:rPr>
          <w:rFonts w:ascii="Aptos" w:hAnsi="Aptos" w:cs="Simplified Arabic" w:hint="cs"/>
          <w:b/>
          <w:bCs/>
          <w:kern w:val="2"/>
          <w:sz w:val="28"/>
          <w:szCs w:val="24"/>
          <w:rtl/>
          <w:lang w:bidi="ar-IQ"/>
          <w14:ligatures w14:val="standardContextual"/>
        </w:rPr>
        <w:t xml:space="preserve">المصدر بالاعتماد الباحث على مديرية الدفاع </w:t>
      </w:r>
    </w:p>
    <w:p w:rsidR="00845A17" w:rsidRDefault="00845A17" w:rsidP="001C321A">
      <w:pPr>
        <w:spacing w:line="278" w:lineRule="auto"/>
        <w:rPr>
          <w:rFonts w:ascii="Aptos" w:eastAsia="Times New Roman" w:hAnsi="Aptos" w:cs="Arial"/>
          <w:b/>
          <w:bCs/>
          <w:kern w:val="2"/>
          <w:sz w:val="24"/>
          <w:szCs w:val="24"/>
          <w:rtl/>
          <w14:ligatures w14:val="standardContextual"/>
        </w:rPr>
      </w:pPr>
    </w:p>
    <w:p w:rsidR="00FB5081" w:rsidRDefault="00FB5081" w:rsidP="001C321A">
      <w:pPr>
        <w:spacing w:line="278" w:lineRule="auto"/>
        <w:rPr>
          <w:rFonts w:ascii="Aptos" w:eastAsia="Times New Roman" w:hAnsi="Aptos" w:cs="Arial"/>
          <w:b/>
          <w:bCs/>
          <w:kern w:val="2"/>
          <w:sz w:val="24"/>
          <w:szCs w:val="24"/>
          <w:rtl/>
          <w14:ligatures w14:val="standardContextual"/>
        </w:rPr>
      </w:pPr>
    </w:p>
    <w:p w:rsidR="00AD2688" w:rsidRDefault="00AD2688" w:rsidP="001C321A">
      <w:pPr>
        <w:spacing w:line="278" w:lineRule="auto"/>
        <w:rPr>
          <w:rFonts w:ascii="Aptos" w:eastAsia="Times New Roman" w:hAnsi="Aptos" w:cs="Arial"/>
          <w:b/>
          <w:bCs/>
          <w:kern w:val="2"/>
          <w:sz w:val="24"/>
          <w:szCs w:val="24"/>
          <w:rtl/>
          <w14:ligatures w14:val="standardContextual"/>
        </w:rPr>
      </w:pPr>
    </w:p>
    <w:p w:rsidR="00C67501" w:rsidRDefault="00C67501" w:rsidP="001C321A">
      <w:pPr>
        <w:spacing w:line="278" w:lineRule="auto"/>
        <w:rPr>
          <w:rFonts w:ascii="Aptos" w:eastAsia="Times New Roman" w:hAnsi="Aptos" w:cs="Arial"/>
          <w:b/>
          <w:bCs/>
          <w:kern w:val="2"/>
          <w:sz w:val="24"/>
          <w:szCs w:val="24"/>
          <w:rtl/>
          <w14:ligatures w14:val="standardContextual"/>
        </w:rPr>
      </w:pPr>
    </w:p>
    <w:p w:rsidR="00C67501" w:rsidRDefault="00C67501" w:rsidP="001C321A">
      <w:pPr>
        <w:spacing w:line="278" w:lineRule="auto"/>
        <w:rPr>
          <w:rFonts w:ascii="Aptos" w:eastAsia="Times New Roman" w:hAnsi="Aptos" w:cs="Arial"/>
          <w:b/>
          <w:bCs/>
          <w:kern w:val="2"/>
          <w:sz w:val="24"/>
          <w:szCs w:val="24"/>
          <w:rtl/>
          <w14:ligatures w14:val="standardContextual"/>
        </w:rPr>
      </w:pPr>
    </w:p>
    <w:p w:rsidR="00AD2688" w:rsidRDefault="00AD2688" w:rsidP="001C321A">
      <w:pPr>
        <w:spacing w:line="278" w:lineRule="auto"/>
        <w:rPr>
          <w:rFonts w:ascii="Aptos" w:eastAsia="Times New Roman" w:hAnsi="Aptos" w:cs="Arial"/>
          <w:b/>
          <w:bCs/>
          <w:kern w:val="2"/>
          <w:sz w:val="24"/>
          <w:szCs w:val="24"/>
          <w:rtl/>
          <w14:ligatures w14:val="standardContextual"/>
        </w:rPr>
      </w:pPr>
    </w:p>
    <w:p w:rsidR="00AD2688" w:rsidRDefault="00AD2688" w:rsidP="001C321A">
      <w:pPr>
        <w:spacing w:line="278" w:lineRule="auto"/>
        <w:rPr>
          <w:rFonts w:ascii="Aptos" w:eastAsia="Times New Roman" w:hAnsi="Aptos" w:cs="Arial"/>
          <w:b/>
          <w:bCs/>
          <w:kern w:val="2"/>
          <w:sz w:val="24"/>
          <w:szCs w:val="24"/>
          <w:rtl/>
          <w14:ligatures w14:val="standardContextual"/>
        </w:rPr>
      </w:pPr>
    </w:p>
    <w:p w:rsidR="00FB5081" w:rsidRDefault="00FB5081" w:rsidP="001C321A">
      <w:pPr>
        <w:spacing w:line="278" w:lineRule="auto"/>
        <w:rPr>
          <w:rFonts w:ascii="Aptos" w:eastAsia="Times New Roman" w:hAnsi="Aptos" w:cs="Arial"/>
          <w:b/>
          <w:bCs/>
          <w:kern w:val="2"/>
          <w:sz w:val="24"/>
          <w:szCs w:val="24"/>
          <w:rtl/>
          <w14:ligatures w14:val="standardContextual"/>
        </w:rPr>
      </w:pPr>
    </w:p>
    <w:p w:rsidR="008169B9" w:rsidRPr="001C0BF1" w:rsidRDefault="00BB54E3" w:rsidP="00797A62">
      <w:pPr>
        <w:spacing w:line="278" w:lineRule="auto"/>
        <w:jc w:val="center"/>
        <w:rPr>
          <w:rFonts w:ascii="Aptos" w:eastAsia="Times New Roman" w:hAnsi="Aptos" w:cs="Arial"/>
          <w:b/>
          <w:bCs/>
          <w:kern w:val="2"/>
          <w:sz w:val="26"/>
          <w:szCs w:val="28"/>
          <w:rtl/>
          <w14:ligatures w14:val="standardContextual"/>
        </w:rPr>
      </w:pPr>
      <w:r w:rsidRPr="001C0BF1">
        <w:rPr>
          <w:rFonts w:ascii="Aptos" w:hAnsi="Aptos" w:hint="cs"/>
          <w:b/>
          <w:bCs/>
          <w:kern w:val="2"/>
          <w:sz w:val="26"/>
          <w:szCs w:val="28"/>
          <w:u w:val="single"/>
          <w:rtl/>
          <w14:ligatures w14:val="standardContextual"/>
        </w:rPr>
        <w:lastRenderedPageBreak/>
        <w:t>المبحث الرابع.</w:t>
      </w:r>
    </w:p>
    <w:p w:rsidR="00D2073A" w:rsidRPr="008342C7" w:rsidRDefault="00BB54E3" w:rsidP="008342C7">
      <w:pPr>
        <w:spacing w:line="278" w:lineRule="auto"/>
        <w:jc w:val="center"/>
        <w:rPr>
          <w:rFonts w:ascii="Aptos" w:eastAsia="Times New Roman" w:hAnsi="Aptos" w:cs="Arial"/>
          <w:b/>
          <w:bCs/>
          <w:kern w:val="2"/>
          <w:sz w:val="26"/>
          <w:szCs w:val="28"/>
          <w:rtl/>
          <w14:ligatures w14:val="standardContextual"/>
        </w:rPr>
      </w:pPr>
      <w:r w:rsidRPr="008342C7">
        <w:rPr>
          <w:rFonts w:ascii="Aptos" w:hAnsi="Aptos" w:hint="cs"/>
          <w:b/>
          <w:bCs/>
          <w:kern w:val="2"/>
          <w:sz w:val="26"/>
          <w:szCs w:val="28"/>
          <w:rtl/>
          <w14:ligatures w14:val="standardContextual"/>
        </w:rPr>
        <w:t xml:space="preserve">(كفاءة التوزيع الجغرافي المراكز الدفاع المدني </w:t>
      </w:r>
      <w:r w:rsidR="00F645F5" w:rsidRPr="008342C7">
        <w:rPr>
          <w:rFonts w:ascii="Aptos" w:hAnsi="Aptos" w:hint="cs"/>
          <w:b/>
          <w:bCs/>
          <w:kern w:val="2"/>
          <w:sz w:val="26"/>
          <w:szCs w:val="28"/>
          <w:rtl/>
          <w14:ligatures w14:val="standardContextual"/>
        </w:rPr>
        <w:t>).</w:t>
      </w:r>
    </w:p>
    <w:p w:rsidR="00797A62" w:rsidRDefault="00797A62" w:rsidP="001C321A">
      <w:pPr>
        <w:spacing w:line="278" w:lineRule="auto"/>
        <w:jc w:val="both"/>
        <w:rPr>
          <w:rFonts w:ascii="Aptos" w:eastAsia="Times New Roman" w:hAnsi="Aptos" w:cs="Arial"/>
          <w:b/>
          <w:bCs/>
          <w:kern w:val="2"/>
          <w:sz w:val="24"/>
          <w:szCs w:val="24"/>
          <w:rtl/>
          <w14:ligatures w14:val="standardContextual"/>
        </w:rPr>
      </w:pPr>
    </w:p>
    <w:p w:rsidR="001C321A" w:rsidRPr="001C0BF1" w:rsidRDefault="00BB54E3" w:rsidP="001C0BF1">
      <w:pPr>
        <w:spacing w:line="360" w:lineRule="auto"/>
        <w:ind w:left="-1093"/>
        <w:jc w:val="both"/>
        <w:rPr>
          <w:rFonts w:ascii="Aptos" w:eastAsia="Times New Roman" w:hAnsi="Aptos" w:cs="Arial"/>
          <w:kern w:val="2"/>
          <w:sz w:val="26"/>
          <w:szCs w:val="28"/>
          <w:rtl/>
          <w14:ligatures w14:val="standardContextual"/>
        </w:rPr>
      </w:pPr>
      <w:r w:rsidRPr="001C0BF1">
        <w:rPr>
          <w:rFonts w:ascii="Aptos" w:hAnsi="Aptos" w:hint="cs"/>
          <w:kern w:val="2"/>
          <w:sz w:val="26"/>
          <w:szCs w:val="28"/>
          <w:rtl/>
          <w14:ligatures w14:val="standardContextual"/>
        </w:rPr>
        <w:t xml:space="preserve">تحتوي محافظة ميسان </w:t>
      </w:r>
      <w:r w:rsidR="0012479A" w:rsidRPr="001C0BF1">
        <w:rPr>
          <w:rFonts w:ascii="Aptos" w:hAnsi="Aptos" w:hint="cs"/>
          <w:kern w:val="2"/>
          <w:sz w:val="26"/>
          <w:szCs w:val="28"/>
          <w:rtl/>
          <w14:ligatures w14:val="standardContextual"/>
        </w:rPr>
        <w:t xml:space="preserve">على مراكز الدفاع المدني التي بلغ </w:t>
      </w:r>
      <w:r w:rsidR="00893EDA" w:rsidRPr="001C0BF1">
        <w:rPr>
          <w:rFonts w:ascii="Aptos" w:hAnsi="Aptos" w:hint="cs"/>
          <w:kern w:val="2"/>
          <w:sz w:val="26"/>
          <w:szCs w:val="28"/>
          <w:rtl/>
          <w14:ligatures w14:val="standardContextual"/>
        </w:rPr>
        <w:t xml:space="preserve">عددها ثلاث مراكز دفاع مدني </w:t>
      </w:r>
      <w:r w:rsidR="007D0DC2" w:rsidRPr="001C0BF1">
        <w:rPr>
          <w:rFonts w:ascii="Aptos" w:hAnsi="Aptos" w:hint="cs"/>
          <w:kern w:val="2"/>
          <w:sz w:val="26"/>
          <w:szCs w:val="28"/>
          <w:rtl/>
          <w14:ligatures w14:val="standardContextual"/>
        </w:rPr>
        <w:t>في مدينة العمارة</w:t>
      </w:r>
      <w:r w:rsidRPr="001C0BF1">
        <w:rPr>
          <w:rFonts w:ascii="Aptos" w:hAnsi="Aptos" w:hint="cs"/>
          <w:kern w:val="2"/>
          <w:sz w:val="26"/>
          <w:szCs w:val="28"/>
          <w:rtl/>
          <w14:ligatures w14:val="standardContextual"/>
        </w:rPr>
        <w:t xml:space="preserve"> وحسب القطاعات المدينة منها القطاع الشمالي  والقطاع الشرقي  والقطاع الغربي. وتعمل تلك المراكز ضمن واجباتهم الأساسية داخل المنطقة الدراسة او خارجها وهي بذلك موزعة على مراكز الحضرية للمحافظة.</w:t>
      </w:r>
    </w:p>
    <w:p w:rsidR="00B0658B" w:rsidRPr="001C0BF1" w:rsidRDefault="00BB54E3" w:rsidP="001C0BF1">
      <w:pPr>
        <w:spacing w:line="360" w:lineRule="auto"/>
        <w:ind w:left="-1093"/>
        <w:rPr>
          <w:rFonts w:ascii="Aptos" w:eastAsia="Times New Roman" w:hAnsi="Aptos" w:cs="Arial"/>
          <w:kern w:val="2"/>
          <w:sz w:val="26"/>
          <w:szCs w:val="28"/>
          <w:rtl/>
          <w14:ligatures w14:val="standardContextual"/>
        </w:rPr>
      </w:pPr>
      <w:r w:rsidRPr="001C0BF1">
        <w:rPr>
          <w:rFonts w:ascii="Aptos" w:hAnsi="Aptos" w:hint="cs"/>
          <w:kern w:val="2"/>
          <w:sz w:val="26"/>
          <w:szCs w:val="28"/>
          <w:rtl/>
          <w14:ligatures w14:val="standardContextual"/>
        </w:rPr>
        <w:t xml:space="preserve">وكل مركز يقدم الخدمة </w:t>
      </w:r>
      <w:r w:rsidR="00BB64AA" w:rsidRPr="001C0BF1">
        <w:rPr>
          <w:rFonts w:ascii="Aptos" w:hAnsi="Aptos" w:hint="cs"/>
          <w:kern w:val="2"/>
          <w:sz w:val="26"/>
          <w:szCs w:val="28"/>
          <w:rtl/>
          <w14:ligatures w14:val="standardContextual"/>
        </w:rPr>
        <w:t xml:space="preserve">الى مجموعة أحيا سكنية مخدومة </w:t>
      </w:r>
      <w:r w:rsidR="00BA4D1D" w:rsidRPr="001C0BF1">
        <w:rPr>
          <w:rFonts w:ascii="Aptos" w:hAnsi="Aptos" w:hint="cs"/>
          <w:kern w:val="2"/>
          <w:sz w:val="26"/>
          <w:szCs w:val="28"/>
          <w:rtl/>
          <w14:ligatures w14:val="standardContextual"/>
        </w:rPr>
        <w:t>لهذا المركز</w:t>
      </w:r>
      <w:r w:rsidR="0062210E" w:rsidRPr="001C0BF1">
        <w:rPr>
          <w:rFonts w:ascii="Aptos" w:hAnsi="Aptos" w:hint="cs"/>
          <w:kern w:val="2"/>
          <w:sz w:val="26"/>
          <w:szCs w:val="28"/>
          <w:rtl/>
          <w14:ligatures w14:val="standardContextual"/>
        </w:rPr>
        <w:t xml:space="preserve">. جدول </w:t>
      </w:r>
      <w:r w:rsidR="004A1B12" w:rsidRPr="001C0BF1">
        <w:rPr>
          <w:rFonts w:ascii="Aptos" w:hAnsi="Aptos" w:hint="cs"/>
          <w:kern w:val="2"/>
          <w:sz w:val="26"/>
          <w:szCs w:val="28"/>
          <w:rtl/>
          <w14:ligatures w14:val="standardContextual"/>
        </w:rPr>
        <w:t xml:space="preserve">رقم (١٧) </w:t>
      </w:r>
    </w:p>
    <w:p w:rsidR="00F92C8B" w:rsidRDefault="00BB54E3" w:rsidP="00E61F20">
      <w:pPr>
        <w:spacing w:line="278" w:lineRule="auto"/>
        <w:jc w:val="center"/>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جدول رقم.(</w:t>
      </w:r>
      <w:r w:rsidR="00E61F20">
        <w:rPr>
          <w:rFonts w:ascii="Aptos" w:hAnsi="Aptos" w:hint="cs"/>
          <w:b/>
          <w:bCs/>
          <w:kern w:val="2"/>
          <w:sz w:val="24"/>
          <w:szCs w:val="24"/>
          <w:rtl/>
          <w14:ligatures w14:val="standardContextual"/>
        </w:rPr>
        <w:t>15</w:t>
      </w:r>
      <w:r>
        <w:rPr>
          <w:rFonts w:ascii="Aptos" w:hAnsi="Aptos" w:hint="cs"/>
          <w:b/>
          <w:bCs/>
          <w:kern w:val="2"/>
          <w:sz w:val="24"/>
          <w:szCs w:val="24"/>
          <w:rtl/>
          <w14:ligatures w14:val="standardContextual"/>
        </w:rPr>
        <w:t xml:space="preserve">) </w:t>
      </w:r>
      <w:r w:rsidR="00D3788A">
        <w:rPr>
          <w:rFonts w:ascii="Aptos" w:hAnsi="Aptos" w:hint="cs"/>
          <w:b/>
          <w:bCs/>
          <w:kern w:val="2"/>
          <w:sz w:val="24"/>
          <w:szCs w:val="24"/>
          <w:rtl/>
          <w14:ligatures w14:val="standardContextual"/>
        </w:rPr>
        <w:t xml:space="preserve">يمثل الجدول التوزيع المكاني المراكز الدفاع المدني وحسب أحيا سكنية </w:t>
      </w:r>
      <w:r w:rsidR="009762C6">
        <w:rPr>
          <w:rFonts w:ascii="Aptos" w:hAnsi="Aptos" w:hint="cs"/>
          <w:b/>
          <w:bCs/>
          <w:kern w:val="2"/>
          <w:sz w:val="24"/>
          <w:szCs w:val="24"/>
          <w:rtl/>
          <w14:ligatures w14:val="standardContextual"/>
        </w:rPr>
        <w:t>التابعة للمراكز الدفاع المدني.</w:t>
      </w:r>
    </w:p>
    <w:tbl>
      <w:tblPr>
        <w:tblStyle w:val="TableGrid0"/>
        <w:tblpPr w:leftFromText="180" w:rightFromText="180" w:vertAnchor="text" w:horzAnchor="margin" w:tblpXSpec="center" w:tblpY="361"/>
        <w:bidiVisual/>
        <w:tblW w:w="0" w:type="auto"/>
        <w:tblLook w:val="04A0" w:firstRow="1" w:lastRow="0" w:firstColumn="1" w:lastColumn="0" w:noHBand="0" w:noVBand="1"/>
      </w:tblPr>
      <w:tblGrid>
        <w:gridCol w:w="1382"/>
        <w:gridCol w:w="1382"/>
        <w:gridCol w:w="1383"/>
      </w:tblGrid>
      <w:tr w:rsidR="00AA141C" w:rsidTr="00C820EF">
        <w:tc>
          <w:tcPr>
            <w:tcW w:w="1382" w:type="dxa"/>
          </w:tcPr>
          <w:p w:rsidR="00C820EF" w:rsidRDefault="00BB54E3" w:rsidP="00C820EF">
            <w:pPr>
              <w:rPr>
                <w:b/>
                <w:bCs/>
                <w:rtl/>
              </w:rPr>
            </w:pPr>
            <w:r>
              <w:rPr>
                <w:rFonts w:eastAsiaTheme="minorEastAsia" w:cstheme="minorBidi" w:hint="cs"/>
                <w:b/>
                <w:bCs/>
                <w:rtl/>
              </w:rPr>
              <w:t xml:space="preserve">اسم أحيا سكنية </w:t>
            </w:r>
          </w:p>
        </w:tc>
        <w:tc>
          <w:tcPr>
            <w:tcW w:w="1382" w:type="dxa"/>
          </w:tcPr>
          <w:p w:rsidR="00C820EF" w:rsidRDefault="00BB54E3" w:rsidP="00C820EF">
            <w:pPr>
              <w:rPr>
                <w:b/>
                <w:bCs/>
                <w:rtl/>
              </w:rPr>
            </w:pPr>
            <w:r>
              <w:rPr>
                <w:rFonts w:eastAsiaTheme="minorEastAsia" w:cstheme="minorBidi" w:hint="cs"/>
                <w:b/>
                <w:bCs/>
                <w:rtl/>
              </w:rPr>
              <w:t xml:space="preserve">مراكز الحضرية </w:t>
            </w:r>
          </w:p>
        </w:tc>
        <w:tc>
          <w:tcPr>
            <w:tcW w:w="1383" w:type="dxa"/>
          </w:tcPr>
          <w:p w:rsidR="00C820EF" w:rsidRDefault="00BB54E3" w:rsidP="00C820EF">
            <w:pPr>
              <w:rPr>
                <w:b/>
                <w:bCs/>
                <w:rtl/>
              </w:rPr>
            </w:pPr>
            <w:r>
              <w:rPr>
                <w:rFonts w:eastAsiaTheme="minorEastAsia" w:cstheme="minorBidi" w:hint="cs"/>
                <w:b/>
                <w:bCs/>
                <w:rtl/>
              </w:rPr>
              <w:t xml:space="preserve">مركز الدفاع المدني حسب منطقة الدراسة </w:t>
            </w:r>
          </w:p>
        </w:tc>
      </w:tr>
      <w:tr w:rsidR="00AA141C" w:rsidTr="00C820EF">
        <w:tc>
          <w:tcPr>
            <w:tcW w:w="1382" w:type="dxa"/>
          </w:tcPr>
          <w:p w:rsidR="00C820EF" w:rsidRDefault="00BB54E3" w:rsidP="00C820EF">
            <w:pPr>
              <w:rPr>
                <w:b/>
                <w:bCs/>
                <w:rtl/>
              </w:rPr>
            </w:pPr>
            <w:r>
              <w:rPr>
                <w:rFonts w:eastAsiaTheme="minorEastAsia" w:cstheme="minorBidi" w:hint="cs"/>
                <w:b/>
                <w:bCs/>
                <w:rtl/>
              </w:rPr>
              <w:t xml:space="preserve">قضاء العمارة </w:t>
            </w:r>
          </w:p>
        </w:tc>
        <w:tc>
          <w:tcPr>
            <w:tcW w:w="1382" w:type="dxa"/>
          </w:tcPr>
          <w:p w:rsidR="00C820EF" w:rsidRDefault="00BB54E3" w:rsidP="00C820EF">
            <w:pPr>
              <w:rPr>
                <w:b/>
                <w:bCs/>
                <w:rtl/>
              </w:rPr>
            </w:pPr>
            <w:r>
              <w:rPr>
                <w:rFonts w:eastAsiaTheme="minorEastAsia" w:cstheme="minorBidi" w:hint="cs"/>
                <w:b/>
                <w:bCs/>
                <w:rtl/>
              </w:rPr>
              <w:t xml:space="preserve">حي القادسية. </w:t>
            </w:r>
            <w:r w:rsidR="00F7092C">
              <w:rPr>
                <w:rFonts w:eastAsiaTheme="minorEastAsia" w:cstheme="minorBidi" w:hint="cs"/>
                <w:b/>
                <w:bCs/>
                <w:rtl/>
              </w:rPr>
              <w:t>حي الهدى</w:t>
            </w:r>
            <w:r w:rsidR="00084710">
              <w:rPr>
                <w:rFonts w:eastAsiaTheme="minorEastAsia" w:cstheme="minorBidi" w:hint="cs"/>
                <w:b/>
                <w:bCs/>
                <w:rtl/>
              </w:rPr>
              <w:t xml:space="preserve">.  </w:t>
            </w:r>
            <w:r w:rsidR="002E150F">
              <w:rPr>
                <w:rFonts w:eastAsiaTheme="minorEastAsia" w:cstheme="minorBidi" w:hint="cs"/>
                <w:b/>
                <w:bCs/>
                <w:rtl/>
              </w:rPr>
              <w:t xml:space="preserve">مغربة </w:t>
            </w:r>
          </w:p>
        </w:tc>
        <w:tc>
          <w:tcPr>
            <w:tcW w:w="1383" w:type="dxa"/>
          </w:tcPr>
          <w:p w:rsidR="00C820EF" w:rsidRDefault="00BB54E3" w:rsidP="00C820EF">
            <w:pPr>
              <w:rPr>
                <w:b/>
                <w:bCs/>
                <w:rtl/>
              </w:rPr>
            </w:pPr>
            <w:r>
              <w:rPr>
                <w:rFonts w:eastAsiaTheme="minorEastAsia" w:cstheme="minorBidi" w:hint="cs"/>
                <w:b/>
                <w:bCs/>
                <w:rtl/>
              </w:rPr>
              <w:t xml:space="preserve">دفاع مدني رتل الطوارئ </w:t>
            </w:r>
          </w:p>
        </w:tc>
      </w:tr>
      <w:tr w:rsidR="00AA141C" w:rsidTr="00C820EF">
        <w:tc>
          <w:tcPr>
            <w:tcW w:w="1382" w:type="dxa"/>
          </w:tcPr>
          <w:p w:rsidR="00C820EF" w:rsidRDefault="00BB54E3" w:rsidP="00C820EF">
            <w:pPr>
              <w:rPr>
                <w:b/>
                <w:bCs/>
                <w:rtl/>
              </w:rPr>
            </w:pPr>
            <w:r>
              <w:rPr>
                <w:rFonts w:eastAsiaTheme="minorEastAsia" w:cstheme="minorBidi" w:hint="cs"/>
                <w:b/>
                <w:bCs/>
                <w:rtl/>
              </w:rPr>
              <w:t xml:space="preserve">قضاء العمارة </w:t>
            </w:r>
          </w:p>
        </w:tc>
        <w:tc>
          <w:tcPr>
            <w:tcW w:w="1382" w:type="dxa"/>
          </w:tcPr>
          <w:p w:rsidR="00C820EF" w:rsidRDefault="00BB54E3" w:rsidP="00C820EF">
            <w:pPr>
              <w:rPr>
                <w:b/>
                <w:bCs/>
                <w:rtl/>
              </w:rPr>
            </w:pPr>
            <w:r>
              <w:rPr>
                <w:rFonts w:eastAsiaTheme="minorEastAsia" w:cstheme="minorBidi" w:hint="cs"/>
                <w:b/>
                <w:bCs/>
                <w:rtl/>
              </w:rPr>
              <w:t xml:space="preserve">حي المعلمين القديم، حي </w:t>
            </w:r>
            <w:r w:rsidR="00191254">
              <w:rPr>
                <w:rFonts w:eastAsiaTheme="minorEastAsia" w:cstheme="minorBidi" w:hint="cs"/>
                <w:b/>
                <w:bCs/>
                <w:rtl/>
              </w:rPr>
              <w:t xml:space="preserve">الرسول، </w:t>
            </w:r>
            <w:r w:rsidR="00F40051">
              <w:rPr>
                <w:rFonts w:eastAsiaTheme="minorEastAsia" w:cstheme="minorBidi" w:hint="cs"/>
                <w:b/>
                <w:bCs/>
                <w:rtl/>
              </w:rPr>
              <w:t>قطاع ٢٨،</w:t>
            </w:r>
            <w:r w:rsidR="004A7BF7">
              <w:rPr>
                <w:rFonts w:eastAsiaTheme="minorEastAsia" w:cstheme="minorBidi" w:hint="cs"/>
                <w:b/>
                <w:bCs/>
                <w:rtl/>
              </w:rPr>
              <w:t xml:space="preserve">الشبانة </w:t>
            </w:r>
          </w:p>
        </w:tc>
        <w:tc>
          <w:tcPr>
            <w:tcW w:w="1383" w:type="dxa"/>
          </w:tcPr>
          <w:p w:rsidR="00C820EF" w:rsidRDefault="00BB54E3" w:rsidP="00C820EF">
            <w:pPr>
              <w:rPr>
                <w:b/>
                <w:bCs/>
                <w:rtl/>
              </w:rPr>
            </w:pPr>
            <w:r>
              <w:rPr>
                <w:rFonts w:eastAsiaTheme="minorEastAsia" w:cstheme="minorBidi" w:hint="cs"/>
                <w:b/>
                <w:bCs/>
                <w:rtl/>
              </w:rPr>
              <w:t xml:space="preserve">دفاع مدني الثورة </w:t>
            </w:r>
          </w:p>
        </w:tc>
      </w:tr>
      <w:tr w:rsidR="00AA141C" w:rsidTr="00C820EF">
        <w:tc>
          <w:tcPr>
            <w:tcW w:w="1382" w:type="dxa"/>
          </w:tcPr>
          <w:p w:rsidR="00C820EF" w:rsidRDefault="00BB54E3" w:rsidP="00C820EF">
            <w:pPr>
              <w:rPr>
                <w:b/>
                <w:bCs/>
                <w:rtl/>
              </w:rPr>
            </w:pPr>
            <w:r>
              <w:rPr>
                <w:rFonts w:eastAsiaTheme="minorEastAsia" w:cstheme="minorBidi" w:hint="cs"/>
                <w:b/>
                <w:bCs/>
                <w:rtl/>
              </w:rPr>
              <w:t xml:space="preserve">قضاء العمارة </w:t>
            </w:r>
          </w:p>
        </w:tc>
        <w:tc>
          <w:tcPr>
            <w:tcW w:w="1382" w:type="dxa"/>
          </w:tcPr>
          <w:p w:rsidR="00C820EF" w:rsidRDefault="00BB54E3" w:rsidP="00C820EF">
            <w:pPr>
              <w:rPr>
                <w:b/>
                <w:bCs/>
                <w:rtl/>
              </w:rPr>
            </w:pPr>
            <w:r>
              <w:rPr>
                <w:rFonts w:eastAsiaTheme="minorEastAsia" w:cstheme="minorBidi" w:hint="cs"/>
                <w:b/>
                <w:bCs/>
                <w:rtl/>
              </w:rPr>
              <w:t xml:space="preserve">حي الحسين، </w:t>
            </w:r>
            <w:r w:rsidR="00337298">
              <w:rPr>
                <w:rFonts w:eastAsiaTheme="minorEastAsia" w:cstheme="minorBidi" w:hint="cs"/>
                <w:b/>
                <w:bCs/>
                <w:rtl/>
              </w:rPr>
              <w:t>حي العسكري، دور النفط</w:t>
            </w:r>
            <w:r w:rsidR="001A58DC">
              <w:rPr>
                <w:rFonts w:eastAsiaTheme="minorEastAsia" w:cstheme="minorBidi" w:hint="cs"/>
                <w:b/>
                <w:bCs/>
                <w:rtl/>
              </w:rPr>
              <w:t>، عواشه</w:t>
            </w:r>
            <w:r w:rsidR="004F588E">
              <w:rPr>
                <w:rFonts w:eastAsiaTheme="minorEastAsia" w:cstheme="minorBidi" w:hint="cs"/>
                <w:b/>
                <w:bCs/>
                <w:rtl/>
              </w:rPr>
              <w:t>، الماجدية</w:t>
            </w:r>
            <w:r w:rsidR="00B26153">
              <w:rPr>
                <w:rFonts w:eastAsiaTheme="minorEastAsia" w:cstheme="minorBidi" w:hint="cs"/>
                <w:b/>
                <w:bCs/>
                <w:rtl/>
              </w:rPr>
              <w:t>،</w:t>
            </w:r>
            <w:r w:rsidR="004F588E">
              <w:rPr>
                <w:rFonts w:eastAsiaTheme="minorEastAsia" w:cstheme="minorBidi" w:hint="cs"/>
                <w:b/>
                <w:bCs/>
                <w:rtl/>
              </w:rPr>
              <w:t xml:space="preserve"> </w:t>
            </w:r>
          </w:p>
        </w:tc>
        <w:tc>
          <w:tcPr>
            <w:tcW w:w="1383" w:type="dxa"/>
          </w:tcPr>
          <w:p w:rsidR="00C820EF" w:rsidRDefault="00BB54E3" w:rsidP="00C820EF">
            <w:pPr>
              <w:rPr>
                <w:b/>
                <w:bCs/>
                <w:rtl/>
              </w:rPr>
            </w:pPr>
            <w:r>
              <w:rPr>
                <w:rFonts w:eastAsiaTheme="minorEastAsia" w:cstheme="minorBidi" w:hint="cs"/>
                <w:b/>
                <w:bCs/>
                <w:rtl/>
              </w:rPr>
              <w:t xml:space="preserve">مركز الدفاع المدني العمارة </w:t>
            </w:r>
          </w:p>
        </w:tc>
      </w:tr>
    </w:tbl>
    <w:p w:rsidR="0078589B" w:rsidRDefault="0078589B">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C61DCF">
      <w:pPr>
        <w:spacing w:line="278" w:lineRule="auto"/>
        <w:rPr>
          <w:rFonts w:ascii="Aptos" w:eastAsia="Times New Roman" w:hAnsi="Aptos" w:cs="Arial"/>
          <w:b/>
          <w:bCs/>
          <w:kern w:val="2"/>
          <w:sz w:val="24"/>
          <w:szCs w:val="24"/>
          <w:rtl/>
          <w14:ligatures w14:val="standardContextual"/>
        </w:rPr>
      </w:pPr>
    </w:p>
    <w:p w:rsidR="00C61DCF" w:rsidRDefault="00BB54E3">
      <w:pPr>
        <w:spacing w:line="278" w:lineRule="auto"/>
        <w:rPr>
          <w:rFonts w:ascii="Aptos" w:eastAsia="Times New Roman" w:hAnsi="Aptos" w:cs="Arial"/>
          <w:b/>
          <w:bCs/>
          <w:kern w:val="2"/>
          <w:rtl/>
          <w14:ligatures w14:val="standardContextual"/>
        </w:rPr>
      </w:pPr>
      <w:r w:rsidRPr="00797A62">
        <w:rPr>
          <w:rFonts w:ascii="Aptos" w:hAnsi="Aptos" w:cs="Arial" w:hint="eastAsia"/>
          <w:b/>
          <w:bCs/>
          <w:kern w:val="2"/>
          <w:rtl/>
          <w14:ligatures w14:val="standardContextual"/>
        </w:rPr>
        <w:t>المصدر</w:t>
      </w:r>
      <w:r w:rsidRPr="00797A62">
        <w:rPr>
          <w:rFonts w:ascii="Aptos" w:hAnsi="Aptos" w:cs="Arial"/>
          <w:b/>
          <w:bCs/>
          <w:kern w:val="2"/>
          <w:rtl/>
          <w14:ligatures w14:val="standardContextual"/>
        </w:rPr>
        <w:t xml:space="preserve">. </w:t>
      </w:r>
      <w:r w:rsidRPr="00797A62">
        <w:rPr>
          <w:rFonts w:ascii="Aptos" w:hAnsi="Aptos" w:cs="Arial" w:hint="eastAsia"/>
          <w:b/>
          <w:bCs/>
          <w:kern w:val="2"/>
          <w:rtl/>
          <w14:ligatures w14:val="standardContextual"/>
        </w:rPr>
        <w:t>بالاعتماد</w:t>
      </w:r>
      <w:r w:rsidRPr="00797A62">
        <w:rPr>
          <w:rFonts w:ascii="Aptos" w:hAnsi="Aptos" w:cs="Arial"/>
          <w:b/>
          <w:bCs/>
          <w:kern w:val="2"/>
          <w:rtl/>
          <w14:ligatures w14:val="standardContextual"/>
        </w:rPr>
        <w:t xml:space="preserve"> </w:t>
      </w:r>
      <w:r w:rsidRPr="00797A62">
        <w:rPr>
          <w:rFonts w:ascii="Aptos" w:hAnsi="Aptos" w:cs="Arial" w:hint="eastAsia"/>
          <w:b/>
          <w:bCs/>
          <w:kern w:val="2"/>
          <w:rtl/>
          <w14:ligatures w14:val="standardContextual"/>
        </w:rPr>
        <w:t>الباحث</w:t>
      </w:r>
      <w:r w:rsidRPr="00797A62">
        <w:rPr>
          <w:rFonts w:ascii="Aptos" w:hAnsi="Aptos" w:cs="Arial"/>
          <w:b/>
          <w:bCs/>
          <w:kern w:val="2"/>
          <w:rtl/>
          <w14:ligatures w14:val="standardContextual"/>
        </w:rPr>
        <w:t xml:space="preserve"> </w:t>
      </w:r>
      <w:r w:rsidRPr="00797A62">
        <w:rPr>
          <w:rFonts w:ascii="Aptos" w:hAnsi="Aptos" w:cs="Arial" w:hint="eastAsia"/>
          <w:b/>
          <w:bCs/>
          <w:kern w:val="2"/>
          <w:rtl/>
          <w14:ligatures w14:val="standardContextual"/>
        </w:rPr>
        <w:t>على</w:t>
      </w:r>
      <w:r w:rsidRPr="00797A62">
        <w:rPr>
          <w:rFonts w:ascii="Aptos" w:hAnsi="Aptos" w:cs="Arial"/>
          <w:b/>
          <w:bCs/>
          <w:kern w:val="2"/>
          <w:rtl/>
          <w14:ligatures w14:val="standardContextual"/>
        </w:rPr>
        <w:t xml:space="preserve"> </w:t>
      </w:r>
      <w:r w:rsidRPr="00797A62">
        <w:rPr>
          <w:rFonts w:ascii="Aptos" w:hAnsi="Aptos" w:cs="Arial" w:hint="eastAsia"/>
          <w:b/>
          <w:bCs/>
          <w:kern w:val="2"/>
          <w:rtl/>
          <w14:ligatures w14:val="standardContextual"/>
        </w:rPr>
        <w:t>مديرية</w:t>
      </w:r>
      <w:r w:rsidRPr="00797A62">
        <w:rPr>
          <w:rFonts w:ascii="Aptos" w:hAnsi="Aptos" w:cs="Arial"/>
          <w:b/>
          <w:bCs/>
          <w:kern w:val="2"/>
          <w:rtl/>
          <w14:ligatures w14:val="standardContextual"/>
        </w:rPr>
        <w:t xml:space="preserve"> </w:t>
      </w:r>
      <w:r w:rsidRPr="00797A62">
        <w:rPr>
          <w:rFonts w:ascii="Aptos" w:hAnsi="Aptos" w:cs="Arial" w:hint="eastAsia"/>
          <w:b/>
          <w:bCs/>
          <w:kern w:val="2"/>
          <w:rtl/>
          <w14:ligatures w14:val="standardContextual"/>
        </w:rPr>
        <w:t>الدفاع</w:t>
      </w:r>
      <w:r w:rsidRPr="00797A62">
        <w:rPr>
          <w:rFonts w:ascii="Aptos" w:hAnsi="Aptos" w:cs="Arial"/>
          <w:b/>
          <w:bCs/>
          <w:kern w:val="2"/>
          <w:rtl/>
          <w14:ligatures w14:val="standardContextual"/>
        </w:rPr>
        <w:t xml:space="preserve"> </w:t>
      </w:r>
      <w:r w:rsidRPr="00797A62">
        <w:rPr>
          <w:rFonts w:ascii="Aptos" w:hAnsi="Aptos" w:cs="Arial" w:hint="eastAsia"/>
          <w:b/>
          <w:bCs/>
          <w:kern w:val="2"/>
          <w:rtl/>
          <w14:ligatures w14:val="standardContextual"/>
        </w:rPr>
        <w:t>المدني</w:t>
      </w:r>
      <w:r w:rsidRPr="00797A62">
        <w:rPr>
          <w:rFonts w:ascii="Aptos" w:hAnsi="Aptos" w:cs="Arial"/>
          <w:b/>
          <w:bCs/>
          <w:kern w:val="2"/>
          <w:rtl/>
          <w14:ligatures w14:val="standardContextual"/>
        </w:rPr>
        <w:t>.</w:t>
      </w:r>
    </w:p>
    <w:p w:rsidR="00B0658B" w:rsidRPr="001C0BF1" w:rsidRDefault="00BB54E3" w:rsidP="008342C7">
      <w:pPr>
        <w:spacing w:line="360" w:lineRule="auto"/>
        <w:ind w:left="-1093"/>
        <w:rPr>
          <w:rFonts w:ascii="Aptos" w:eastAsia="Times New Roman" w:hAnsi="Aptos" w:cs="Arial"/>
          <w:b/>
          <w:bCs/>
          <w:kern w:val="2"/>
          <w:sz w:val="26"/>
          <w:szCs w:val="28"/>
          <w:rtl/>
          <w14:ligatures w14:val="standardContextual"/>
        </w:rPr>
      </w:pPr>
      <w:r w:rsidRPr="001C0BF1">
        <w:rPr>
          <w:rFonts w:ascii="Aptos" w:hAnsi="Aptos" w:hint="cs"/>
          <w:b/>
          <w:bCs/>
          <w:kern w:val="2"/>
          <w:sz w:val="26"/>
          <w:szCs w:val="28"/>
          <w:rtl/>
          <w14:ligatures w14:val="standardContextual"/>
        </w:rPr>
        <w:t>أولآ</w:t>
      </w:r>
      <w:r w:rsidR="00CD4DA4" w:rsidRPr="001C0BF1">
        <w:rPr>
          <w:rFonts w:ascii="Aptos" w:hAnsi="Aptos" w:hint="cs"/>
          <w:b/>
          <w:bCs/>
          <w:kern w:val="2"/>
          <w:sz w:val="26"/>
          <w:szCs w:val="28"/>
          <w:rtl/>
          <w14:ligatures w14:val="standardContextual"/>
        </w:rPr>
        <w:t xml:space="preserve"> </w:t>
      </w:r>
      <w:r w:rsidR="008342C7">
        <w:rPr>
          <w:rFonts w:ascii="Aptos" w:hAnsi="Aptos" w:hint="cs"/>
          <w:b/>
          <w:bCs/>
          <w:kern w:val="2"/>
          <w:sz w:val="26"/>
          <w:szCs w:val="28"/>
          <w:rtl/>
          <w14:ligatures w14:val="standardContextual"/>
        </w:rPr>
        <w:t>:</w:t>
      </w:r>
      <w:r w:rsidR="00CD4DA4" w:rsidRPr="001C0BF1">
        <w:rPr>
          <w:rFonts w:ascii="Aptos" w:hAnsi="Aptos" w:hint="cs"/>
          <w:b/>
          <w:bCs/>
          <w:kern w:val="2"/>
          <w:sz w:val="26"/>
          <w:szCs w:val="28"/>
          <w:rtl/>
          <w14:ligatures w14:val="standardContextual"/>
        </w:rPr>
        <w:t xml:space="preserve"> </w:t>
      </w:r>
      <w:r w:rsidRPr="001C0BF1">
        <w:rPr>
          <w:rFonts w:ascii="Aptos" w:hAnsi="Aptos" w:hint="cs"/>
          <w:b/>
          <w:bCs/>
          <w:kern w:val="2"/>
          <w:sz w:val="26"/>
          <w:szCs w:val="28"/>
          <w:rtl/>
          <w14:ligatures w14:val="standardContextual"/>
        </w:rPr>
        <w:t>كفاءة</w:t>
      </w:r>
      <w:r w:rsidR="00A001D5" w:rsidRPr="001C0BF1">
        <w:rPr>
          <w:rFonts w:ascii="Aptos" w:hAnsi="Aptos" w:hint="cs"/>
          <w:b/>
          <w:bCs/>
          <w:kern w:val="2"/>
          <w:sz w:val="26"/>
          <w:szCs w:val="28"/>
          <w:rtl/>
          <w14:ligatures w14:val="standardContextual"/>
        </w:rPr>
        <w:t xml:space="preserve"> </w:t>
      </w:r>
      <w:r w:rsidRPr="001C0BF1">
        <w:rPr>
          <w:rFonts w:ascii="Aptos" w:hAnsi="Aptos" w:hint="cs"/>
          <w:b/>
          <w:bCs/>
          <w:kern w:val="2"/>
          <w:sz w:val="26"/>
          <w:szCs w:val="28"/>
          <w:rtl/>
          <w14:ligatures w14:val="standardContextual"/>
        </w:rPr>
        <w:t xml:space="preserve">التوزيع الجغرافي </w:t>
      </w:r>
      <w:r w:rsidR="00A001D5" w:rsidRPr="001C0BF1">
        <w:rPr>
          <w:rFonts w:ascii="Aptos" w:hAnsi="Aptos" w:hint="cs"/>
          <w:b/>
          <w:bCs/>
          <w:kern w:val="2"/>
          <w:sz w:val="26"/>
          <w:szCs w:val="28"/>
          <w:rtl/>
          <w14:ligatures w14:val="standardContextual"/>
        </w:rPr>
        <w:t xml:space="preserve">في مدينة العمارة والحاجة المستقبلية. </w:t>
      </w:r>
    </w:p>
    <w:p w:rsidR="00797A62" w:rsidRPr="001C0BF1" w:rsidRDefault="00BB54E3" w:rsidP="001C0BF1">
      <w:pPr>
        <w:spacing w:line="360" w:lineRule="auto"/>
        <w:ind w:left="-1093"/>
        <w:jc w:val="both"/>
        <w:rPr>
          <w:rFonts w:ascii="Aptos" w:eastAsia="Times New Roman" w:hAnsi="Aptos" w:cs="Arial"/>
          <w:kern w:val="2"/>
          <w:sz w:val="26"/>
          <w:szCs w:val="28"/>
          <w:rtl/>
          <w14:ligatures w14:val="standardContextual"/>
        </w:rPr>
      </w:pPr>
      <w:r w:rsidRPr="001C0BF1">
        <w:rPr>
          <w:rFonts w:ascii="Aptos" w:hAnsi="Aptos" w:hint="cs"/>
          <w:kern w:val="2"/>
          <w:sz w:val="26"/>
          <w:szCs w:val="28"/>
          <w:rtl/>
          <w14:ligatures w14:val="standardContextual"/>
        </w:rPr>
        <w:t xml:space="preserve">تسعى </w:t>
      </w:r>
      <w:r w:rsidR="0042027B" w:rsidRPr="001C0BF1">
        <w:rPr>
          <w:rFonts w:ascii="Aptos" w:hAnsi="Aptos" w:hint="cs"/>
          <w:kern w:val="2"/>
          <w:sz w:val="26"/>
          <w:szCs w:val="28"/>
          <w:rtl/>
          <w14:ligatures w14:val="standardContextual"/>
        </w:rPr>
        <w:t xml:space="preserve">الدولة </w:t>
      </w:r>
      <w:r w:rsidR="006C2C67" w:rsidRPr="001C0BF1">
        <w:rPr>
          <w:rFonts w:ascii="Aptos" w:hAnsi="Aptos" w:hint="cs"/>
          <w:kern w:val="2"/>
          <w:sz w:val="26"/>
          <w:szCs w:val="28"/>
          <w:rtl/>
          <w14:ligatures w14:val="standardContextual"/>
        </w:rPr>
        <w:t xml:space="preserve">العراق </w:t>
      </w:r>
      <w:r w:rsidR="001C7664" w:rsidRPr="001C0BF1">
        <w:rPr>
          <w:rFonts w:ascii="Aptos" w:hAnsi="Aptos" w:hint="cs"/>
          <w:kern w:val="2"/>
          <w:sz w:val="26"/>
          <w:szCs w:val="28"/>
          <w:rtl/>
          <w14:ligatures w14:val="standardContextual"/>
        </w:rPr>
        <w:t xml:space="preserve">كبقية الدول العالم التوحيد </w:t>
      </w:r>
      <w:r w:rsidR="003D724A" w:rsidRPr="001C0BF1">
        <w:rPr>
          <w:rFonts w:ascii="Aptos" w:hAnsi="Aptos" w:hint="cs"/>
          <w:kern w:val="2"/>
          <w:sz w:val="26"/>
          <w:szCs w:val="28"/>
          <w:rtl/>
          <w14:ligatures w14:val="standardContextual"/>
        </w:rPr>
        <w:t>جهود</w:t>
      </w:r>
      <w:r w:rsidR="00404FC6" w:rsidRPr="001C0BF1">
        <w:rPr>
          <w:rFonts w:ascii="Aptos" w:hAnsi="Aptos" w:hint="cs"/>
          <w:kern w:val="2"/>
          <w:sz w:val="26"/>
          <w:szCs w:val="28"/>
          <w:rtl/>
          <w14:ligatures w14:val="standardContextual"/>
        </w:rPr>
        <w:t xml:space="preserve"> اجهزتها الأمنية </w:t>
      </w:r>
      <w:r w:rsidR="0046733D" w:rsidRPr="001C0BF1">
        <w:rPr>
          <w:rFonts w:ascii="Aptos" w:hAnsi="Aptos" w:hint="cs"/>
          <w:kern w:val="2"/>
          <w:sz w:val="26"/>
          <w:szCs w:val="28"/>
          <w:rtl/>
          <w14:ligatures w14:val="standardContextual"/>
        </w:rPr>
        <w:t>وخاصه مديرية الدفاع المدني في</w:t>
      </w:r>
      <w:r w:rsidRPr="001C0BF1">
        <w:rPr>
          <w:rFonts w:ascii="Aptos" w:hAnsi="Aptos" w:hint="cs"/>
          <w:kern w:val="2"/>
          <w:sz w:val="26"/>
          <w:szCs w:val="28"/>
          <w:rtl/>
          <w14:ligatures w14:val="standardContextual"/>
        </w:rPr>
        <w:t xml:space="preserve"> المحافظات العراق لتحقيق الحماية المدنية الأفراد وممتلكاتهم العامة ضمن سير العمل واتخاذ كافة الإجراءات ضد اي مخاطر تتعرض لها البلاد من حالات الحرب او حالات الحرائق الطارئة او الكوارث الطبيعية والبشرية. مع التوفير الأمن السكان المدينة وحسب الإجراءات اللازمة</w:t>
      </w:r>
      <w:r w:rsidRPr="001C0BF1">
        <w:rPr>
          <w:rFonts w:ascii="Aptos" w:hAnsi="Aptos" w:hint="cs"/>
          <w:kern w:val="2"/>
          <w:sz w:val="26"/>
          <w:szCs w:val="28"/>
          <w:rtl/>
          <w14:ligatures w14:val="standardContextual"/>
        </w:rPr>
        <w:t xml:space="preserve"> والارشادات التي تتخذها مديرية الدفاع المدني. وحرصاً من الإدارة العامة للدفاع المدني في منطقة الدراسة مدينة العمارة تعمل مديرية الدفاع المدني في اتخاذ الاقرارات اللازمة من قبل مديرية العامة للدفاع المدني في العراق لوضع خطط مستقبلية. في مكافحة الحرائق والحو</w:t>
      </w:r>
      <w:r w:rsidRPr="001C0BF1">
        <w:rPr>
          <w:rFonts w:ascii="Aptos" w:hAnsi="Aptos" w:hint="cs"/>
          <w:kern w:val="2"/>
          <w:sz w:val="26"/>
          <w:szCs w:val="28"/>
          <w:rtl/>
          <w14:ligatures w14:val="standardContextual"/>
        </w:rPr>
        <w:t>ادث الطبيعية. إذ تعمل المراكز الدفاع المدني في مدينة العمارة وحسب القطاعات الثلاث دورات تدريبية في مكافحة الحرائق ووضع خطط مناسبة ومستقبلية في تعامل مع الحرائق المختلفة. وفي السنوات الماضية حيث بلغ حجم الخسائر والحرائق داخل مدينة العمارة اقل مما كان عليه ف</w:t>
      </w:r>
      <w:r w:rsidRPr="001C0BF1">
        <w:rPr>
          <w:rFonts w:ascii="Aptos" w:hAnsi="Aptos" w:hint="cs"/>
          <w:kern w:val="2"/>
          <w:sz w:val="26"/>
          <w:szCs w:val="28"/>
          <w:rtl/>
          <w14:ligatures w14:val="standardContextual"/>
        </w:rPr>
        <w:t xml:space="preserve">ي السنوات الأخيرة ففي عام.  ٢٠١٩ بلغت نسبة الحرائق  (٦٥٩) وفي عام ٢٠٢٣ قلت نسب الحرائق الى (١٥٨)حريق. مما يدل </w:t>
      </w:r>
      <w:r w:rsidRPr="001C0BF1">
        <w:rPr>
          <w:rFonts w:ascii="Aptos" w:hAnsi="Aptos" w:hint="cs"/>
          <w:kern w:val="2"/>
          <w:sz w:val="26"/>
          <w:szCs w:val="28"/>
          <w:rtl/>
          <w14:ligatures w14:val="standardContextual"/>
        </w:rPr>
        <w:lastRenderedPageBreak/>
        <w:t xml:space="preserve">على تعاون المواطنين مع الاجهات المختصة للدفاع المدني في مدينة العمارة وحسب المواقع كل مركز دفاع مدني قطاع الشمالي والقطاع الشرقي والقطاع الغربي. </w:t>
      </w:r>
    </w:p>
    <w:p w:rsidR="00797A62" w:rsidRPr="001C0BF1" w:rsidRDefault="00BB54E3" w:rsidP="001C0BF1">
      <w:pPr>
        <w:spacing w:line="360" w:lineRule="auto"/>
        <w:ind w:left="-1093"/>
        <w:jc w:val="both"/>
        <w:rPr>
          <w:rFonts w:ascii="Aptos" w:eastAsia="Times New Roman" w:hAnsi="Aptos" w:cs="Arial"/>
          <w:kern w:val="2"/>
          <w:sz w:val="26"/>
          <w:szCs w:val="28"/>
          <w:rtl/>
          <w14:ligatures w14:val="standardContextual"/>
        </w:rPr>
      </w:pPr>
      <w:r w:rsidRPr="001C0BF1">
        <w:rPr>
          <w:rFonts w:ascii="Aptos" w:hAnsi="Aptos" w:hint="cs"/>
          <w:kern w:val="2"/>
          <w:sz w:val="26"/>
          <w:szCs w:val="28"/>
          <w:rtl/>
          <w14:ligatures w14:val="standardContextual"/>
        </w:rPr>
        <w:t>واما الحاجة المستقبلية للمراكز الدفاع المدني في مدينة العمارة فهي بحاجة ضرورية كبيرة الانشاء مراكز إضافية تساند قطاعات وذالك الأسباب عدة منها زيادة المستمرة لحجم السكان في المنطقة الدراسة ففي السنوات الأخيرة زادت نسب السكان إلى (٥٦٠٢٧٩ نسمة) . و بمساحة تشغ</w:t>
      </w:r>
      <w:r w:rsidRPr="001C0BF1">
        <w:rPr>
          <w:rFonts w:ascii="Aptos" w:hAnsi="Aptos" w:hint="cs"/>
          <w:kern w:val="2"/>
          <w:sz w:val="26"/>
          <w:szCs w:val="28"/>
          <w:rtl/>
          <w14:ligatures w14:val="standardContextual"/>
        </w:rPr>
        <w:t>ل  (٣٧٢٣،٨) هكتار. التي تقع ضمن المنطقة الدراسة. حيث تعمل مديرية الدفاع المدني في مدينة العمارة انشاء(٢) مراكز دفاع مدني في قطاع الشرقي ومركز (٢) في القطاع الغربي .و مركز (١) في قطاع الشمالي .و تعمل مديرية الدفاع المدني مع وزارة التخطيط الاسكان والأعمار في</w:t>
      </w:r>
      <w:r w:rsidRPr="001C0BF1">
        <w:rPr>
          <w:rFonts w:ascii="Aptos" w:hAnsi="Aptos" w:hint="cs"/>
          <w:kern w:val="2"/>
          <w:sz w:val="26"/>
          <w:szCs w:val="28"/>
          <w:rtl/>
          <w14:ligatures w14:val="standardContextual"/>
        </w:rPr>
        <w:t xml:space="preserve"> وضع خطط مستقبلية في مدينة العمارة.</w:t>
      </w:r>
    </w:p>
    <w:p w:rsidR="000F222D" w:rsidRPr="001C0BF1" w:rsidRDefault="00BB54E3" w:rsidP="001C0BF1">
      <w:pPr>
        <w:spacing w:line="360" w:lineRule="auto"/>
        <w:ind w:left="-1093"/>
        <w:rPr>
          <w:rFonts w:ascii="Aptos" w:eastAsia="Times New Roman" w:hAnsi="Aptos" w:cs="Arial"/>
          <w:kern w:val="2"/>
          <w:sz w:val="26"/>
          <w:szCs w:val="28"/>
          <w:rtl/>
          <w14:ligatures w14:val="standardContextual"/>
        </w:rPr>
      </w:pPr>
      <w:r w:rsidRPr="001C0BF1">
        <w:rPr>
          <w:rFonts w:ascii="Aptos" w:hAnsi="Aptos" w:hint="cs"/>
          <w:kern w:val="2"/>
          <w:sz w:val="26"/>
          <w:szCs w:val="28"/>
          <w:rtl/>
          <w14:ligatures w14:val="standardContextual"/>
        </w:rPr>
        <w:t>المصدر. بالاعتماد على وزارة التخطيط الاسكان والأعمار .لسنة  ٢٠١٨.</w:t>
      </w:r>
    </w:p>
    <w:p w:rsidR="009A6D16" w:rsidRPr="001C0BF1" w:rsidRDefault="00BB54E3" w:rsidP="001C0BF1">
      <w:pPr>
        <w:spacing w:line="360" w:lineRule="auto"/>
        <w:ind w:left="-1093"/>
        <w:rPr>
          <w:rFonts w:ascii="Aptos" w:eastAsia="Times New Roman" w:hAnsi="Aptos" w:cs="Arial"/>
          <w:b/>
          <w:bCs/>
          <w:kern w:val="2"/>
          <w:sz w:val="26"/>
          <w:szCs w:val="28"/>
          <w:rtl/>
          <w14:ligatures w14:val="standardContextual"/>
        </w:rPr>
      </w:pPr>
      <w:r>
        <w:rPr>
          <w:rFonts w:ascii="Aptos" w:hAnsi="Aptos" w:hint="cs"/>
          <w:b/>
          <w:bCs/>
          <w:kern w:val="2"/>
          <w:sz w:val="26"/>
          <w:szCs w:val="28"/>
          <w:rtl/>
          <w14:ligatures w14:val="standardContextual"/>
        </w:rPr>
        <w:t>1-</w:t>
      </w:r>
      <w:r w:rsidR="00365A63" w:rsidRPr="001C0BF1">
        <w:rPr>
          <w:rFonts w:ascii="Aptos" w:hAnsi="Aptos" w:hint="cs"/>
          <w:b/>
          <w:bCs/>
          <w:kern w:val="2"/>
          <w:sz w:val="26"/>
          <w:szCs w:val="28"/>
          <w:rtl/>
          <w14:ligatures w14:val="standardContextual"/>
        </w:rPr>
        <w:t xml:space="preserve">  معيار الحجم السكان. </w:t>
      </w:r>
    </w:p>
    <w:p w:rsidR="00AD2688" w:rsidRDefault="00BB54E3" w:rsidP="00AD2688">
      <w:pPr>
        <w:spacing w:line="360" w:lineRule="auto"/>
        <w:ind w:left="-1093"/>
        <w:rPr>
          <w:rFonts w:ascii="Aptos" w:eastAsia="Times New Roman" w:hAnsi="Aptos" w:cs="Arial"/>
          <w:kern w:val="2"/>
          <w:sz w:val="26"/>
          <w:szCs w:val="28"/>
          <w:rtl/>
          <w14:ligatures w14:val="standardContextual"/>
        </w:rPr>
      </w:pPr>
      <w:r w:rsidRPr="001C0BF1">
        <w:rPr>
          <w:rFonts w:ascii="Aptos" w:hAnsi="Aptos" w:hint="cs"/>
          <w:kern w:val="2"/>
          <w:sz w:val="26"/>
          <w:szCs w:val="28"/>
          <w:rtl/>
          <w14:ligatures w14:val="standardContextual"/>
        </w:rPr>
        <w:t xml:space="preserve">يحدد هذا المعيار ان كل مركز دفاع مدني </w:t>
      </w:r>
      <w:r w:rsidR="008313F0" w:rsidRPr="001C0BF1">
        <w:rPr>
          <w:rFonts w:ascii="Aptos" w:hAnsi="Aptos" w:hint="cs"/>
          <w:kern w:val="2"/>
          <w:sz w:val="26"/>
          <w:szCs w:val="28"/>
          <w:rtl/>
          <w14:ligatures w14:val="standardContextual"/>
        </w:rPr>
        <w:t xml:space="preserve">يجب ان يوفر خدماته الى </w:t>
      </w:r>
      <w:r w:rsidR="00A13796" w:rsidRPr="001C0BF1">
        <w:rPr>
          <w:rFonts w:ascii="Aptos" w:hAnsi="Aptos" w:hint="cs"/>
          <w:kern w:val="2"/>
          <w:sz w:val="26"/>
          <w:szCs w:val="28"/>
          <w:rtl/>
          <w14:ligatures w14:val="standardContextual"/>
        </w:rPr>
        <w:t xml:space="preserve">وعند تطبيق المعيار </w:t>
      </w:r>
      <w:r w:rsidR="00EB3399" w:rsidRPr="001C0BF1">
        <w:rPr>
          <w:rFonts w:ascii="Aptos" w:hAnsi="Aptos" w:hint="cs"/>
          <w:kern w:val="2"/>
          <w:sz w:val="26"/>
          <w:szCs w:val="28"/>
          <w:rtl/>
          <w14:ligatures w14:val="standardContextual"/>
        </w:rPr>
        <w:t xml:space="preserve">على محافظة ميسان </w:t>
      </w:r>
      <w:r w:rsidR="00797A62" w:rsidRPr="001C0BF1">
        <w:rPr>
          <w:rFonts w:ascii="Aptos" w:hAnsi="Aptos" w:hint="cs"/>
          <w:kern w:val="2"/>
          <w:sz w:val="26"/>
          <w:szCs w:val="28"/>
          <w:rtl/>
          <w14:ligatures w14:val="standardContextual"/>
        </w:rPr>
        <w:t xml:space="preserve">والبالغ عدد سكان مدينة العمارة الحضرية (٥٢٤٨٩١ نسمة) .وحسب تقديرات وازرة التخطيط لسنة ٢٠١٧. وظهرت لحاجة الا لفتح مراكز الدفاع المدني إضافية البالغ عددها ( ٦) مراكز دفاع مدني في منطقة الدراسة. إذ ان عدد المراكز الدفاع المدني في مدينة العمارة </w:t>
      </w:r>
      <w:r>
        <w:rPr>
          <w:rFonts w:ascii="Aptos" w:hAnsi="Aptos" w:hint="cs"/>
          <w:kern w:val="2"/>
          <w:sz w:val="26"/>
          <w:szCs w:val="28"/>
          <w:rtl/>
          <w14:ligatures w14:val="standardContextual"/>
        </w:rPr>
        <w:t>بلغت</w:t>
      </w:r>
      <w:r w:rsidR="00797A62" w:rsidRPr="001C0BF1">
        <w:rPr>
          <w:rFonts w:ascii="Aptos" w:hAnsi="Aptos" w:hint="cs"/>
          <w:kern w:val="2"/>
          <w:sz w:val="26"/>
          <w:szCs w:val="28"/>
          <w:rtl/>
          <w14:ligatures w14:val="standardContextual"/>
        </w:rPr>
        <w:t xml:space="preserve"> ثلاث مراكز  موزعة على جميع انحاء المحافظة اي ثلاث قطاعات تشمل القطاع الغربي و قطاع الشرقي وقطاع الشمالي وهناك عجز كبير في تقديم الدعم الفني لمراكز الدفاع المدني في منطقة الدراسة من قبل الدولة. لسبب عدم وجود مراكز دفاع مدني إضافية تساند عمل الدفاع المدني الموجود في قطاعات.  كما أن زيادة المستمرة لحجم السكان ونمو المدينة بشكل الكبير خلال السنوات الأخيرة زادت نسبة حجم السكاني لمدينة العمارة حوالي  ( ٥٢٤٨٩١) نسمة وبتغطية مساحية مقدارها. ( ٣٧٢٣،٨ كم٢)  ويتضح من خلال تطبيق المعيار الحجم السكان في تحديد وتقييم مراكز دفاع مدني الحالي في منطقة الدراسة. ان هذا المعيار من اهم المعايير التي يجب أن تؤخذ بنظر الاعتبار من قبل اصحاب القرار عند عمل مراكز الدفاع المدني في مستقبل وذالك لما له دور كبير في تأثير على المعايير الاخرى. إذ ان زيادة عدد السكان له تأثير على زمن الاستجابة وفي مده وصول السيارات فرق الدفاع المدني الى مكان الحادث انه كلما كانت الكثافة السكانية عالية كلما اصبحت كثافة المرورية عالية وبتالي فإن الازدحام المروري له تأثير على مدى وصول السيارات فرق الدفاع المدني وعلى سرعة السيارات. وبذلك لا يمكن وصول في زمن الاستجابة ولا في سرعة المحددة كما أن زيادة عدد السكان له تأثير على زيادة الحوادث ونسبة الحرائق في منطقة الدراسة.</w:t>
      </w:r>
      <w:r w:rsidR="00663B1F">
        <w:rPr>
          <w:rFonts w:ascii="Aptos" w:hAnsi="Aptos" w:hint="cs"/>
          <w:kern w:val="2"/>
          <w:sz w:val="26"/>
          <w:szCs w:val="28"/>
          <w:rtl/>
          <w14:ligatures w14:val="standardContextual"/>
        </w:rPr>
        <w:t xml:space="preserve">                  </w:t>
      </w:r>
    </w:p>
    <w:p w:rsidR="00CF7F2A" w:rsidRDefault="00BB54E3" w:rsidP="00663B1F">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 xml:space="preserve">المصدر. بالاعتماد الباحث على الدراسة الميدانية  </w:t>
      </w:r>
    </w:p>
    <w:p w:rsidR="00AD2688" w:rsidRDefault="00AD2688" w:rsidP="00663B1F">
      <w:pPr>
        <w:spacing w:line="278" w:lineRule="auto"/>
        <w:rPr>
          <w:rFonts w:ascii="Aptos" w:eastAsia="Times New Roman" w:hAnsi="Aptos" w:cs="Arial"/>
          <w:b/>
          <w:bCs/>
          <w:kern w:val="2"/>
          <w:sz w:val="24"/>
          <w:szCs w:val="24"/>
          <w:rtl/>
          <w14:ligatures w14:val="standardContextual"/>
        </w:rPr>
      </w:pPr>
    </w:p>
    <w:p w:rsidR="00AD2688" w:rsidRDefault="00AD2688" w:rsidP="00663B1F">
      <w:pPr>
        <w:spacing w:line="278" w:lineRule="auto"/>
        <w:rPr>
          <w:rFonts w:ascii="Aptos" w:eastAsia="Times New Roman" w:hAnsi="Aptos" w:cs="Arial"/>
          <w:b/>
          <w:bCs/>
          <w:kern w:val="2"/>
          <w:sz w:val="24"/>
          <w:szCs w:val="24"/>
          <w:rtl/>
          <w14:ligatures w14:val="standardContextual"/>
        </w:rPr>
      </w:pPr>
    </w:p>
    <w:p w:rsidR="00AD2688" w:rsidRDefault="00AD2688" w:rsidP="00663B1F">
      <w:pPr>
        <w:spacing w:line="278" w:lineRule="auto"/>
        <w:rPr>
          <w:rFonts w:ascii="Aptos" w:eastAsia="Times New Roman" w:hAnsi="Aptos" w:cs="Arial"/>
          <w:b/>
          <w:bCs/>
          <w:kern w:val="2"/>
          <w:sz w:val="24"/>
          <w:szCs w:val="24"/>
          <w:rtl/>
          <w14:ligatures w14:val="standardContextual"/>
        </w:rPr>
      </w:pPr>
    </w:p>
    <w:p w:rsidR="00CF7F2A" w:rsidRDefault="00BB54E3" w:rsidP="00C67501">
      <w:pPr>
        <w:spacing w:line="278" w:lineRule="auto"/>
        <w:jc w:val="center"/>
        <w:rPr>
          <w:rFonts w:ascii="Aptos" w:eastAsia="Times New Roman" w:hAnsi="Aptos" w:cs="Arial"/>
          <w:kern w:val="2"/>
          <w:sz w:val="24"/>
          <w:szCs w:val="24"/>
          <w:rtl/>
          <w14:ligatures w14:val="standardContextual"/>
        </w:rPr>
      </w:pPr>
      <w:r w:rsidRPr="00CF7F2A">
        <w:rPr>
          <w:rFonts w:ascii="Aptos" w:hAnsi="Aptos" w:cs="Arial" w:hint="eastAsia"/>
          <w:kern w:val="2"/>
          <w:sz w:val="24"/>
          <w:szCs w:val="24"/>
          <w:rtl/>
          <w14:ligatures w14:val="standardContextual"/>
        </w:rPr>
        <w:lastRenderedPageBreak/>
        <w:t>جدول</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رقم</w:t>
      </w:r>
      <w:r w:rsidRPr="00CF7F2A">
        <w:rPr>
          <w:rFonts w:ascii="Aptos" w:hAnsi="Aptos" w:cs="Arial"/>
          <w:kern w:val="2"/>
          <w:sz w:val="24"/>
          <w:szCs w:val="24"/>
          <w:rtl/>
          <w14:ligatures w14:val="standardContextual"/>
        </w:rPr>
        <w:t>(</w:t>
      </w:r>
      <w:r w:rsidR="00C67501">
        <w:rPr>
          <w:rFonts w:ascii="Aptos" w:hAnsi="Aptos" w:cs="Arial" w:hint="cs"/>
          <w:kern w:val="2"/>
          <w:sz w:val="24"/>
          <w:szCs w:val="24"/>
          <w:rtl/>
          <w14:ligatures w14:val="standardContextual"/>
        </w:rPr>
        <w:t>16</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تطبيق</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المعيار</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الحجم</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السكان</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في</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المنطقة</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الدراسة</w:t>
      </w:r>
      <w:r w:rsidRPr="00CF7F2A">
        <w:rPr>
          <w:rFonts w:ascii="Aptos" w:hAnsi="Aptos" w:cs="Arial"/>
          <w:kern w:val="2"/>
          <w:sz w:val="24"/>
          <w:szCs w:val="24"/>
          <w:rtl/>
          <w14:ligatures w14:val="standardContextual"/>
        </w:rPr>
        <w:t xml:space="preserve"> </w:t>
      </w:r>
      <w:r w:rsidRPr="00CF7F2A">
        <w:rPr>
          <w:rFonts w:ascii="Aptos" w:hAnsi="Aptos" w:cs="Arial" w:hint="eastAsia"/>
          <w:kern w:val="2"/>
          <w:sz w:val="24"/>
          <w:szCs w:val="24"/>
          <w:rtl/>
          <w14:ligatures w14:val="standardContextual"/>
        </w:rPr>
        <w:t>لعام</w:t>
      </w:r>
      <w:r w:rsidRPr="00CF7F2A">
        <w:rPr>
          <w:rFonts w:ascii="Aptos" w:hAnsi="Aptos" w:cs="Arial"/>
          <w:kern w:val="2"/>
          <w:sz w:val="24"/>
          <w:szCs w:val="24"/>
          <w:rtl/>
          <w14:ligatures w14:val="standardContextual"/>
        </w:rPr>
        <w:t xml:space="preserve"> ٢٠١٦.</w:t>
      </w:r>
    </w:p>
    <w:tbl>
      <w:tblPr>
        <w:tblStyle w:val="TableGrid0"/>
        <w:tblpPr w:leftFromText="180" w:rightFromText="180" w:vertAnchor="page" w:horzAnchor="page" w:tblpX="1760" w:tblpY="1711"/>
        <w:bidiVisual/>
        <w:tblW w:w="0" w:type="auto"/>
        <w:tblLook w:val="04A0" w:firstRow="1" w:lastRow="0" w:firstColumn="1" w:lastColumn="0" w:noHBand="0" w:noVBand="1"/>
      </w:tblPr>
      <w:tblGrid>
        <w:gridCol w:w="1382"/>
        <w:gridCol w:w="1382"/>
        <w:gridCol w:w="1383"/>
        <w:gridCol w:w="1383"/>
        <w:gridCol w:w="1383"/>
      </w:tblGrid>
      <w:tr w:rsidR="00AA141C" w:rsidTr="00AD2688">
        <w:tc>
          <w:tcPr>
            <w:tcW w:w="1382" w:type="dxa"/>
          </w:tcPr>
          <w:p w:rsidR="00AD2688" w:rsidRDefault="00BB54E3" w:rsidP="00AD2688">
            <w:pPr>
              <w:rPr>
                <w:rtl/>
              </w:rPr>
            </w:pPr>
            <w:r>
              <w:rPr>
                <w:rFonts w:eastAsiaTheme="minorEastAsia" w:cstheme="minorBidi" w:hint="cs"/>
                <w:rtl/>
              </w:rPr>
              <w:t xml:space="preserve">اسم القضاء </w:t>
            </w:r>
          </w:p>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مراكز الحضرية </w:t>
            </w:r>
          </w:p>
        </w:tc>
        <w:tc>
          <w:tcPr>
            <w:tcW w:w="1383" w:type="dxa"/>
          </w:tcPr>
          <w:p w:rsidR="00AD2688" w:rsidRDefault="00BB54E3" w:rsidP="00AD2688">
            <w:pPr>
              <w:rPr>
                <w:rtl/>
              </w:rPr>
            </w:pPr>
            <w:r>
              <w:rPr>
                <w:rFonts w:eastAsiaTheme="minorEastAsia" w:cstheme="minorBidi" w:hint="cs"/>
                <w:rtl/>
              </w:rPr>
              <w:t xml:space="preserve">عدد السكان المراكز الحضرية </w:t>
            </w:r>
          </w:p>
        </w:tc>
        <w:tc>
          <w:tcPr>
            <w:tcW w:w="1383" w:type="dxa"/>
          </w:tcPr>
          <w:p w:rsidR="00AD2688" w:rsidRDefault="00BB54E3" w:rsidP="00AD2688">
            <w:pPr>
              <w:rPr>
                <w:rtl/>
              </w:rPr>
            </w:pPr>
            <w:r>
              <w:rPr>
                <w:rFonts w:eastAsiaTheme="minorEastAsia" w:cstheme="minorBidi" w:hint="cs"/>
                <w:rtl/>
              </w:rPr>
              <w:t xml:space="preserve">الحاجة من المراكز الدفاع المدني </w:t>
            </w:r>
          </w:p>
        </w:tc>
        <w:tc>
          <w:tcPr>
            <w:tcW w:w="1383" w:type="dxa"/>
          </w:tcPr>
          <w:p w:rsidR="00AD2688" w:rsidRDefault="00BB54E3" w:rsidP="00AD2688">
            <w:pPr>
              <w:rPr>
                <w:rtl/>
              </w:rPr>
            </w:pPr>
            <w:r>
              <w:rPr>
                <w:rFonts w:eastAsiaTheme="minorEastAsia" w:cstheme="minorBidi" w:hint="cs"/>
                <w:rtl/>
              </w:rPr>
              <w:t xml:space="preserve">عدد المراكز الحالية  </w:t>
            </w:r>
          </w:p>
        </w:tc>
      </w:tr>
      <w:tr w:rsidR="00AA141C" w:rsidTr="00AD2688">
        <w:tc>
          <w:tcPr>
            <w:tcW w:w="1382" w:type="dxa"/>
          </w:tcPr>
          <w:p w:rsidR="00AD2688" w:rsidRDefault="00AD2688" w:rsidP="00AD2688">
            <w:pPr>
              <w:rPr>
                <w:rtl/>
              </w:rPr>
            </w:pPr>
          </w:p>
        </w:tc>
        <w:tc>
          <w:tcPr>
            <w:tcW w:w="1382" w:type="dxa"/>
          </w:tcPr>
          <w:p w:rsidR="00AD2688" w:rsidRDefault="00AD2688" w:rsidP="00AD2688">
            <w:pPr>
              <w:rPr>
                <w:rtl/>
              </w:rPr>
            </w:pPr>
          </w:p>
        </w:tc>
        <w:tc>
          <w:tcPr>
            <w:tcW w:w="1383" w:type="dxa"/>
          </w:tcPr>
          <w:p w:rsidR="00AD2688" w:rsidRDefault="00AD2688" w:rsidP="00AD2688">
            <w:pPr>
              <w:rPr>
                <w:rtl/>
              </w:rPr>
            </w:pPr>
          </w:p>
        </w:tc>
        <w:tc>
          <w:tcPr>
            <w:tcW w:w="1383" w:type="dxa"/>
          </w:tcPr>
          <w:p w:rsidR="00AD2688" w:rsidRDefault="00AD2688" w:rsidP="00AD2688">
            <w:pPr>
              <w:rPr>
                <w:rtl/>
              </w:rPr>
            </w:pPr>
          </w:p>
        </w:tc>
        <w:tc>
          <w:tcPr>
            <w:tcW w:w="1383" w:type="dxa"/>
          </w:tcPr>
          <w:p w:rsidR="00AD2688" w:rsidRDefault="00AD2688" w:rsidP="00AD2688">
            <w:pPr>
              <w:rPr>
                <w:rtl/>
              </w:rPr>
            </w:pP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الرسول </w:t>
            </w:r>
          </w:p>
        </w:tc>
        <w:tc>
          <w:tcPr>
            <w:tcW w:w="1383" w:type="dxa"/>
          </w:tcPr>
          <w:p w:rsidR="00AD2688" w:rsidRDefault="00BB54E3" w:rsidP="00AD2688">
            <w:pPr>
              <w:rPr>
                <w:rtl/>
              </w:rPr>
            </w:pPr>
            <w:r>
              <w:rPr>
                <w:rFonts w:eastAsiaTheme="minorEastAsia" w:cstheme="minorBidi" w:hint="cs"/>
                <w:rtl/>
              </w:rPr>
              <w:t>١٢٣٤</w:t>
            </w:r>
          </w:p>
        </w:tc>
        <w:tc>
          <w:tcPr>
            <w:tcW w:w="1383" w:type="dxa"/>
          </w:tcPr>
          <w:p w:rsidR="00AD2688" w:rsidRDefault="00BB54E3" w:rsidP="00AD2688">
            <w:pPr>
              <w:rPr>
                <w:rtl/>
              </w:rPr>
            </w:pPr>
            <w:r>
              <w:rPr>
                <w:rFonts w:eastAsiaTheme="minorEastAsia" w:cstheme="minorBidi" w:hint="cs"/>
                <w:rtl/>
              </w:rPr>
              <w:t>١</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BB54E3" w:rsidP="00AD2688">
            <w:pPr>
              <w:rPr>
                <w:rtl/>
              </w:rPr>
            </w:pPr>
            <w:r>
              <w:rPr>
                <w:rFonts w:eastAsiaTheme="minorEastAsia" w:cstheme="minorBidi" w:hint="cs"/>
                <w:rtl/>
              </w:rPr>
              <w:t xml:space="preserve">قضاء العمارة قطاع الغربي </w:t>
            </w:r>
          </w:p>
        </w:tc>
        <w:tc>
          <w:tcPr>
            <w:tcW w:w="1382" w:type="dxa"/>
          </w:tcPr>
          <w:p w:rsidR="00AD2688" w:rsidRDefault="00BB54E3" w:rsidP="00AD2688">
            <w:pPr>
              <w:rPr>
                <w:rtl/>
              </w:rPr>
            </w:pPr>
            <w:r>
              <w:rPr>
                <w:rFonts w:eastAsiaTheme="minorEastAsia" w:cstheme="minorBidi" w:hint="cs"/>
                <w:rtl/>
              </w:rPr>
              <w:t xml:space="preserve">أبو رمانة </w:t>
            </w:r>
          </w:p>
        </w:tc>
        <w:tc>
          <w:tcPr>
            <w:tcW w:w="1383" w:type="dxa"/>
          </w:tcPr>
          <w:p w:rsidR="00AD2688" w:rsidRDefault="00BB54E3" w:rsidP="00AD2688">
            <w:pPr>
              <w:rPr>
                <w:rtl/>
              </w:rPr>
            </w:pPr>
            <w:r>
              <w:rPr>
                <w:rFonts w:eastAsiaTheme="minorEastAsia" w:cstheme="minorBidi" w:hint="cs"/>
                <w:rtl/>
              </w:rPr>
              <w:t>١٦٩٠</w:t>
            </w:r>
          </w:p>
        </w:tc>
        <w:tc>
          <w:tcPr>
            <w:tcW w:w="1383" w:type="dxa"/>
          </w:tcPr>
          <w:p w:rsidR="00AD2688" w:rsidRDefault="00BB54E3" w:rsidP="00AD2688">
            <w:pPr>
              <w:rPr>
                <w:rtl/>
              </w:rPr>
            </w:pPr>
            <w:r>
              <w:rPr>
                <w:rFonts w:eastAsiaTheme="minorEastAsia" w:cstheme="minorBidi" w:hint="cs"/>
                <w:rtl/>
              </w:rPr>
              <w:t>٢</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الرسالة </w:t>
            </w:r>
          </w:p>
        </w:tc>
        <w:tc>
          <w:tcPr>
            <w:tcW w:w="1383" w:type="dxa"/>
          </w:tcPr>
          <w:p w:rsidR="00AD2688" w:rsidRDefault="00BB54E3" w:rsidP="00AD2688">
            <w:pPr>
              <w:rPr>
                <w:rtl/>
              </w:rPr>
            </w:pPr>
            <w:r>
              <w:rPr>
                <w:rFonts w:eastAsiaTheme="minorEastAsia" w:cstheme="minorBidi" w:hint="cs"/>
                <w:rtl/>
              </w:rPr>
              <w:t>١٦٨٧</w:t>
            </w:r>
          </w:p>
        </w:tc>
        <w:tc>
          <w:tcPr>
            <w:tcW w:w="1383" w:type="dxa"/>
          </w:tcPr>
          <w:p w:rsidR="00AD2688" w:rsidRDefault="00BB54E3" w:rsidP="00AD2688">
            <w:pPr>
              <w:rPr>
                <w:rtl/>
              </w:rPr>
            </w:pPr>
            <w:r>
              <w:rPr>
                <w:rFonts w:eastAsiaTheme="minorEastAsia" w:cstheme="minorBidi" w:hint="cs"/>
                <w:rtl/>
              </w:rPr>
              <w:t>١</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الثورة </w:t>
            </w:r>
          </w:p>
        </w:tc>
        <w:tc>
          <w:tcPr>
            <w:tcW w:w="1383" w:type="dxa"/>
          </w:tcPr>
          <w:p w:rsidR="00AD2688" w:rsidRDefault="00BB54E3" w:rsidP="00AD2688">
            <w:pPr>
              <w:rPr>
                <w:rtl/>
              </w:rPr>
            </w:pPr>
            <w:r>
              <w:rPr>
                <w:rFonts w:eastAsiaTheme="minorEastAsia" w:cstheme="minorBidi" w:hint="cs"/>
                <w:rtl/>
              </w:rPr>
              <w:t>١٩١٢</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الخليج </w:t>
            </w:r>
          </w:p>
        </w:tc>
        <w:tc>
          <w:tcPr>
            <w:tcW w:w="1383" w:type="dxa"/>
          </w:tcPr>
          <w:p w:rsidR="00AD2688" w:rsidRDefault="00BB54E3" w:rsidP="00AD2688">
            <w:pPr>
              <w:rPr>
                <w:rtl/>
              </w:rPr>
            </w:pPr>
            <w:r>
              <w:rPr>
                <w:rFonts w:eastAsiaTheme="minorEastAsia" w:cstheme="minorBidi" w:hint="cs"/>
                <w:rtl/>
              </w:rPr>
              <w:t>١٢٣٠</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BB54E3" w:rsidP="00AD2688">
            <w:pPr>
              <w:rPr>
                <w:rtl/>
              </w:rPr>
            </w:pPr>
            <w:r>
              <w:rPr>
                <w:rFonts w:eastAsiaTheme="minorEastAsia" w:cstheme="minorBidi" w:hint="cs"/>
                <w:rtl/>
              </w:rPr>
              <w:t xml:space="preserve">قضاء العمارة قطاع الشرقي </w:t>
            </w:r>
          </w:p>
        </w:tc>
        <w:tc>
          <w:tcPr>
            <w:tcW w:w="1382" w:type="dxa"/>
          </w:tcPr>
          <w:p w:rsidR="00AD2688" w:rsidRDefault="00BB54E3" w:rsidP="00AD2688">
            <w:pPr>
              <w:rPr>
                <w:rtl/>
              </w:rPr>
            </w:pPr>
            <w:r>
              <w:rPr>
                <w:rFonts w:eastAsiaTheme="minorEastAsia" w:cstheme="minorBidi" w:hint="cs"/>
                <w:rtl/>
              </w:rPr>
              <w:t xml:space="preserve">حي الحسين </w:t>
            </w:r>
          </w:p>
        </w:tc>
        <w:tc>
          <w:tcPr>
            <w:tcW w:w="1383" w:type="dxa"/>
          </w:tcPr>
          <w:p w:rsidR="00AD2688" w:rsidRDefault="00AD2688" w:rsidP="00AD2688">
            <w:pPr>
              <w:rPr>
                <w:rtl/>
              </w:rPr>
            </w:pPr>
          </w:p>
        </w:tc>
        <w:tc>
          <w:tcPr>
            <w:tcW w:w="1383" w:type="dxa"/>
          </w:tcPr>
          <w:p w:rsidR="00AD2688" w:rsidRDefault="00AD2688" w:rsidP="00AD2688">
            <w:pPr>
              <w:rPr>
                <w:rtl/>
              </w:rPr>
            </w:pPr>
          </w:p>
        </w:tc>
        <w:tc>
          <w:tcPr>
            <w:tcW w:w="1383" w:type="dxa"/>
          </w:tcPr>
          <w:p w:rsidR="00AD2688" w:rsidRDefault="00AD2688" w:rsidP="00AD2688">
            <w:pPr>
              <w:rPr>
                <w:rtl/>
              </w:rPr>
            </w:pP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العسكري </w:t>
            </w:r>
          </w:p>
        </w:tc>
        <w:tc>
          <w:tcPr>
            <w:tcW w:w="1383" w:type="dxa"/>
          </w:tcPr>
          <w:p w:rsidR="00AD2688" w:rsidRDefault="00BB54E3" w:rsidP="00AD2688">
            <w:pPr>
              <w:rPr>
                <w:rtl/>
              </w:rPr>
            </w:pPr>
            <w:r>
              <w:rPr>
                <w:rFonts w:eastAsiaTheme="minorEastAsia" w:cstheme="minorBidi" w:hint="cs"/>
                <w:rtl/>
              </w:rPr>
              <w:t>٢١١٣</w:t>
            </w:r>
          </w:p>
        </w:tc>
        <w:tc>
          <w:tcPr>
            <w:tcW w:w="1383" w:type="dxa"/>
          </w:tcPr>
          <w:p w:rsidR="00AD2688" w:rsidRDefault="00BB54E3" w:rsidP="00AD2688">
            <w:pPr>
              <w:rPr>
                <w:rtl/>
              </w:rPr>
            </w:pPr>
            <w:r>
              <w:rPr>
                <w:rFonts w:eastAsiaTheme="minorEastAsia" w:cstheme="minorBidi" w:hint="cs"/>
                <w:rtl/>
              </w:rPr>
              <w:t>٢</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العامل </w:t>
            </w:r>
          </w:p>
        </w:tc>
        <w:tc>
          <w:tcPr>
            <w:tcW w:w="1383" w:type="dxa"/>
          </w:tcPr>
          <w:p w:rsidR="00AD2688" w:rsidRDefault="00BB54E3" w:rsidP="00AD2688">
            <w:pPr>
              <w:rPr>
                <w:rtl/>
              </w:rPr>
            </w:pPr>
            <w:r>
              <w:rPr>
                <w:rFonts w:eastAsiaTheme="minorEastAsia" w:cstheme="minorBidi" w:hint="cs"/>
                <w:rtl/>
              </w:rPr>
              <w:t>١٢٤٥</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عواشه </w:t>
            </w:r>
          </w:p>
        </w:tc>
        <w:tc>
          <w:tcPr>
            <w:tcW w:w="1383" w:type="dxa"/>
          </w:tcPr>
          <w:p w:rsidR="00AD2688" w:rsidRDefault="00BB54E3" w:rsidP="00AD2688">
            <w:pPr>
              <w:rPr>
                <w:rtl/>
              </w:rPr>
            </w:pPr>
            <w:r>
              <w:rPr>
                <w:rFonts w:eastAsiaTheme="minorEastAsia" w:cstheme="minorBidi" w:hint="cs"/>
                <w:rtl/>
              </w:rPr>
              <w:t>٣٢٢١</w:t>
            </w:r>
          </w:p>
        </w:tc>
        <w:tc>
          <w:tcPr>
            <w:tcW w:w="1383" w:type="dxa"/>
          </w:tcPr>
          <w:p w:rsidR="00AD2688" w:rsidRDefault="00BB54E3" w:rsidP="00AD2688">
            <w:pPr>
              <w:rPr>
                <w:rtl/>
              </w:rPr>
            </w:pPr>
            <w:r>
              <w:rPr>
                <w:rFonts w:eastAsiaTheme="minorEastAsia" w:cstheme="minorBidi" w:hint="cs"/>
                <w:rtl/>
              </w:rPr>
              <w:t>٢</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دور النفط </w:t>
            </w:r>
          </w:p>
        </w:tc>
        <w:tc>
          <w:tcPr>
            <w:tcW w:w="1383" w:type="dxa"/>
          </w:tcPr>
          <w:p w:rsidR="00AD2688" w:rsidRDefault="00BB54E3" w:rsidP="00AD2688">
            <w:pPr>
              <w:rPr>
                <w:rtl/>
              </w:rPr>
            </w:pPr>
            <w:r>
              <w:rPr>
                <w:rFonts w:eastAsiaTheme="minorEastAsia" w:cstheme="minorBidi" w:hint="cs"/>
                <w:rtl/>
              </w:rPr>
              <w:t>١٥٥٦</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الإسكان </w:t>
            </w:r>
          </w:p>
        </w:tc>
        <w:tc>
          <w:tcPr>
            <w:tcW w:w="1383" w:type="dxa"/>
          </w:tcPr>
          <w:p w:rsidR="00AD2688" w:rsidRDefault="00BB54E3" w:rsidP="00AD2688">
            <w:pPr>
              <w:rPr>
                <w:rtl/>
              </w:rPr>
            </w:pPr>
            <w:r>
              <w:rPr>
                <w:rFonts w:eastAsiaTheme="minorEastAsia" w:cstheme="minorBidi" w:hint="cs"/>
                <w:rtl/>
              </w:rPr>
              <w:t>٢١٤٣</w:t>
            </w:r>
          </w:p>
        </w:tc>
        <w:tc>
          <w:tcPr>
            <w:tcW w:w="1383" w:type="dxa"/>
          </w:tcPr>
          <w:p w:rsidR="00AD2688" w:rsidRDefault="00BB54E3" w:rsidP="00AD2688">
            <w:pPr>
              <w:rPr>
                <w:rtl/>
              </w:rPr>
            </w:pPr>
            <w:r>
              <w:rPr>
                <w:rFonts w:eastAsiaTheme="minorEastAsia" w:cstheme="minorBidi" w:hint="cs"/>
                <w:rtl/>
              </w:rPr>
              <w:t>١</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القاهرة </w:t>
            </w:r>
          </w:p>
        </w:tc>
        <w:tc>
          <w:tcPr>
            <w:tcW w:w="1383" w:type="dxa"/>
          </w:tcPr>
          <w:p w:rsidR="00AD2688" w:rsidRDefault="00BB54E3" w:rsidP="00AD2688">
            <w:pPr>
              <w:rPr>
                <w:rtl/>
              </w:rPr>
            </w:pPr>
            <w:r>
              <w:rPr>
                <w:rFonts w:eastAsiaTheme="minorEastAsia" w:cstheme="minorBidi" w:hint="cs"/>
                <w:rtl/>
              </w:rPr>
              <w:t>١٠٦٥</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BB54E3" w:rsidP="00AD2688">
            <w:pPr>
              <w:rPr>
                <w:rtl/>
              </w:rPr>
            </w:pPr>
            <w:r>
              <w:rPr>
                <w:rFonts w:eastAsiaTheme="minorEastAsia" w:cstheme="minorBidi" w:hint="cs"/>
                <w:rtl/>
              </w:rPr>
              <w:t xml:space="preserve">قضاء العمارة قطاع الشمالي </w:t>
            </w:r>
          </w:p>
        </w:tc>
        <w:tc>
          <w:tcPr>
            <w:tcW w:w="1382" w:type="dxa"/>
          </w:tcPr>
          <w:p w:rsidR="00AD2688" w:rsidRDefault="00BB54E3" w:rsidP="00AD2688">
            <w:pPr>
              <w:rPr>
                <w:rtl/>
              </w:rPr>
            </w:pPr>
            <w:r>
              <w:rPr>
                <w:rFonts w:eastAsiaTheme="minorEastAsia" w:cstheme="minorBidi" w:hint="cs"/>
                <w:rtl/>
              </w:rPr>
              <w:t>مغربة ١</w:t>
            </w:r>
          </w:p>
        </w:tc>
        <w:tc>
          <w:tcPr>
            <w:tcW w:w="1383" w:type="dxa"/>
          </w:tcPr>
          <w:p w:rsidR="00AD2688" w:rsidRDefault="00BB54E3" w:rsidP="00AD2688">
            <w:pPr>
              <w:rPr>
                <w:rtl/>
              </w:rPr>
            </w:pPr>
            <w:r>
              <w:rPr>
                <w:rFonts w:eastAsiaTheme="minorEastAsia" w:cstheme="minorBidi" w:hint="cs"/>
                <w:rtl/>
              </w:rPr>
              <w:t>٣٢٤٥</w:t>
            </w:r>
          </w:p>
        </w:tc>
        <w:tc>
          <w:tcPr>
            <w:tcW w:w="1383" w:type="dxa"/>
          </w:tcPr>
          <w:p w:rsidR="00AD2688" w:rsidRDefault="00BB54E3" w:rsidP="00AD2688">
            <w:pPr>
              <w:rPr>
                <w:rtl/>
              </w:rPr>
            </w:pPr>
            <w:r>
              <w:rPr>
                <w:rFonts w:eastAsiaTheme="minorEastAsia" w:cstheme="minorBidi" w:hint="cs"/>
                <w:rtl/>
              </w:rPr>
              <w:t>٢</w:t>
            </w:r>
          </w:p>
        </w:tc>
        <w:tc>
          <w:tcPr>
            <w:tcW w:w="1383" w:type="dxa"/>
          </w:tcPr>
          <w:p w:rsidR="00AD2688" w:rsidRDefault="00AD2688" w:rsidP="00AD2688">
            <w:pPr>
              <w:rPr>
                <w:rtl/>
              </w:rPr>
            </w:pP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نهاوند </w:t>
            </w:r>
          </w:p>
        </w:tc>
        <w:tc>
          <w:tcPr>
            <w:tcW w:w="1383" w:type="dxa"/>
          </w:tcPr>
          <w:p w:rsidR="00AD2688" w:rsidRDefault="00BB54E3" w:rsidP="00AD2688">
            <w:pPr>
              <w:rPr>
                <w:rtl/>
              </w:rPr>
            </w:pPr>
            <w:r>
              <w:rPr>
                <w:rFonts w:eastAsiaTheme="minorEastAsia" w:cstheme="minorBidi" w:hint="cs"/>
                <w:rtl/>
              </w:rPr>
              <w:t>٢٨٩٥</w:t>
            </w:r>
          </w:p>
        </w:tc>
        <w:tc>
          <w:tcPr>
            <w:tcW w:w="1383" w:type="dxa"/>
          </w:tcPr>
          <w:p w:rsidR="00AD2688" w:rsidRDefault="00BB54E3" w:rsidP="00AD2688">
            <w:pPr>
              <w:rPr>
                <w:rtl/>
              </w:rPr>
            </w:pPr>
            <w:r>
              <w:rPr>
                <w:rFonts w:eastAsiaTheme="minorEastAsia" w:cstheme="minorBidi" w:hint="cs"/>
                <w:rtl/>
              </w:rPr>
              <w:t>١</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الرحمة </w:t>
            </w:r>
          </w:p>
        </w:tc>
        <w:tc>
          <w:tcPr>
            <w:tcW w:w="1383" w:type="dxa"/>
          </w:tcPr>
          <w:p w:rsidR="00AD2688" w:rsidRDefault="00BB54E3" w:rsidP="00AD2688">
            <w:pPr>
              <w:rPr>
                <w:rtl/>
              </w:rPr>
            </w:pPr>
            <w:r>
              <w:rPr>
                <w:rFonts w:eastAsiaTheme="minorEastAsia" w:cstheme="minorBidi" w:hint="cs"/>
                <w:rtl/>
              </w:rPr>
              <w:t>١٢٢١</w:t>
            </w:r>
          </w:p>
        </w:tc>
        <w:tc>
          <w:tcPr>
            <w:tcW w:w="1383" w:type="dxa"/>
          </w:tcPr>
          <w:p w:rsidR="00AD2688" w:rsidRDefault="00BB54E3" w:rsidP="00AD2688">
            <w:pPr>
              <w:rPr>
                <w:rtl/>
              </w:rPr>
            </w:pPr>
            <w:r>
              <w:rPr>
                <w:rFonts w:eastAsiaTheme="minorEastAsia" w:cstheme="minorBidi" w:hint="cs"/>
                <w:rtl/>
              </w:rPr>
              <w:t>١</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الربيع </w:t>
            </w:r>
          </w:p>
        </w:tc>
        <w:tc>
          <w:tcPr>
            <w:tcW w:w="1383" w:type="dxa"/>
          </w:tcPr>
          <w:p w:rsidR="00AD2688" w:rsidRDefault="00BB54E3" w:rsidP="00AD2688">
            <w:pPr>
              <w:rPr>
                <w:rtl/>
              </w:rPr>
            </w:pPr>
            <w:r>
              <w:rPr>
                <w:rFonts w:eastAsiaTheme="minorEastAsia" w:cstheme="minorBidi" w:hint="cs"/>
                <w:rtl/>
              </w:rPr>
              <w:t>١٥٣٣</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مغربة ٢</w:t>
            </w:r>
          </w:p>
        </w:tc>
        <w:tc>
          <w:tcPr>
            <w:tcW w:w="1383" w:type="dxa"/>
          </w:tcPr>
          <w:p w:rsidR="00AD2688" w:rsidRDefault="00BB54E3" w:rsidP="00AD2688">
            <w:pPr>
              <w:rPr>
                <w:rtl/>
              </w:rPr>
            </w:pPr>
            <w:r>
              <w:rPr>
                <w:rFonts w:eastAsiaTheme="minorEastAsia" w:cstheme="minorBidi" w:hint="cs"/>
                <w:rtl/>
              </w:rPr>
              <w:t>٢١٤١</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الغدير </w:t>
            </w:r>
          </w:p>
        </w:tc>
        <w:tc>
          <w:tcPr>
            <w:tcW w:w="1383" w:type="dxa"/>
          </w:tcPr>
          <w:p w:rsidR="00AD2688" w:rsidRDefault="00BB54E3" w:rsidP="00AD2688">
            <w:pPr>
              <w:rPr>
                <w:rtl/>
              </w:rPr>
            </w:pPr>
            <w:r>
              <w:rPr>
                <w:rFonts w:eastAsiaTheme="minorEastAsia" w:cstheme="minorBidi" w:hint="cs"/>
                <w:rtl/>
              </w:rPr>
              <w:t>٢٤٤٥</w:t>
            </w:r>
          </w:p>
        </w:tc>
        <w:tc>
          <w:tcPr>
            <w:tcW w:w="1383" w:type="dxa"/>
          </w:tcPr>
          <w:p w:rsidR="00AD2688" w:rsidRDefault="00BB54E3" w:rsidP="00AD2688">
            <w:pPr>
              <w:rPr>
                <w:rtl/>
              </w:rPr>
            </w:pPr>
            <w:r>
              <w:rPr>
                <w:rFonts w:eastAsiaTheme="minorEastAsia" w:cstheme="minorBidi" w:hint="cs"/>
                <w:rtl/>
              </w:rPr>
              <w:t>١</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القادسية </w:t>
            </w:r>
          </w:p>
        </w:tc>
        <w:tc>
          <w:tcPr>
            <w:tcW w:w="1383" w:type="dxa"/>
          </w:tcPr>
          <w:p w:rsidR="00AD2688" w:rsidRDefault="00BB54E3" w:rsidP="00AD2688">
            <w:pPr>
              <w:rPr>
                <w:rtl/>
              </w:rPr>
            </w:pPr>
            <w:r>
              <w:rPr>
                <w:rFonts w:eastAsiaTheme="minorEastAsia" w:cstheme="minorBidi" w:hint="cs"/>
                <w:rtl/>
              </w:rPr>
              <w:t>٣٢١١</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r w:rsidR="00AA141C" w:rsidTr="00AD2688">
        <w:tc>
          <w:tcPr>
            <w:tcW w:w="1382" w:type="dxa"/>
          </w:tcPr>
          <w:p w:rsidR="00AD2688" w:rsidRDefault="00AD2688" w:rsidP="00AD2688">
            <w:pPr>
              <w:rPr>
                <w:rtl/>
              </w:rPr>
            </w:pPr>
          </w:p>
        </w:tc>
        <w:tc>
          <w:tcPr>
            <w:tcW w:w="1382" w:type="dxa"/>
          </w:tcPr>
          <w:p w:rsidR="00AD2688" w:rsidRDefault="00BB54E3" w:rsidP="00AD2688">
            <w:pPr>
              <w:rPr>
                <w:rtl/>
              </w:rPr>
            </w:pPr>
            <w:r>
              <w:rPr>
                <w:rFonts w:eastAsiaTheme="minorEastAsia" w:cstheme="minorBidi" w:hint="cs"/>
                <w:rtl/>
              </w:rPr>
              <w:t xml:space="preserve">حي الشهداء </w:t>
            </w:r>
          </w:p>
        </w:tc>
        <w:tc>
          <w:tcPr>
            <w:tcW w:w="1383" w:type="dxa"/>
          </w:tcPr>
          <w:p w:rsidR="00AD2688" w:rsidRDefault="00BB54E3" w:rsidP="00AD2688">
            <w:pPr>
              <w:rPr>
                <w:rtl/>
              </w:rPr>
            </w:pPr>
            <w:r>
              <w:rPr>
                <w:rFonts w:eastAsiaTheme="minorEastAsia" w:cstheme="minorBidi" w:hint="cs"/>
                <w:rtl/>
              </w:rPr>
              <w:t>١٤٣٥</w:t>
            </w:r>
          </w:p>
        </w:tc>
        <w:tc>
          <w:tcPr>
            <w:tcW w:w="1383" w:type="dxa"/>
          </w:tcPr>
          <w:p w:rsidR="00AD2688" w:rsidRDefault="00BB54E3" w:rsidP="00AD2688">
            <w:pPr>
              <w:rPr>
                <w:rtl/>
              </w:rPr>
            </w:pPr>
            <w:r>
              <w:rPr>
                <w:rFonts w:eastAsiaTheme="minorEastAsia" w:cstheme="minorBidi" w:hint="cs"/>
                <w:rtl/>
              </w:rPr>
              <w:t>-</w:t>
            </w:r>
          </w:p>
        </w:tc>
        <w:tc>
          <w:tcPr>
            <w:tcW w:w="1383" w:type="dxa"/>
          </w:tcPr>
          <w:p w:rsidR="00AD2688" w:rsidRDefault="00BB54E3" w:rsidP="00AD2688">
            <w:pPr>
              <w:rPr>
                <w:rtl/>
              </w:rPr>
            </w:pPr>
            <w:r>
              <w:rPr>
                <w:rFonts w:eastAsiaTheme="minorEastAsia" w:cstheme="minorBidi" w:hint="cs"/>
                <w:rtl/>
              </w:rPr>
              <w:t>١</w:t>
            </w:r>
          </w:p>
        </w:tc>
      </w:tr>
    </w:tbl>
    <w:p w:rsidR="00CF7F2A" w:rsidRDefault="00CF7F2A" w:rsidP="00CF7F2A">
      <w:pPr>
        <w:spacing w:line="278" w:lineRule="auto"/>
        <w:rPr>
          <w:rFonts w:ascii="Aptos" w:eastAsia="Times New Roman" w:hAnsi="Aptos" w:cs="Arial"/>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663B1F" w:rsidRDefault="00663B1F">
      <w:pPr>
        <w:spacing w:line="278" w:lineRule="auto"/>
        <w:rPr>
          <w:rFonts w:ascii="Aptos" w:eastAsia="Times New Roman" w:hAnsi="Aptos" w:cs="Arial"/>
          <w:b/>
          <w:bCs/>
          <w:kern w:val="2"/>
          <w:sz w:val="24"/>
          <w:szCs w:val="24"/>
          <w:rtl/>
          <w14:ligatures w14:val="standardContextual"/>
        </w:rPr>
      </w:pPr>
    </w:p>
    <w:p w:rsidR="00663B1F" w:rsidRDefault="00663B1F">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CF7F2A" w:rsidRDefault="00CF7F2A">
      <w:pPr>
        <w:spacing w:line="278" w:lineRule="auto"/>
        <w:rPr>
          <w:rFonts w:ascii="Aptos" w:eastAsia="Times New Roman" w:hAnsi="Aptos" w:cs="Arial"/>
          <w:b/>
          <w:bCs/>
          <w:kern w:val="2"/>
          <w:sz w:val="24"/>
          <w:szCs w:val="24"/>
          <w:rtl/>
          <w14:ligatures w14:val="standardContextual"/>
        </w:rPr>
      </w:pPr>
    </w:p>
    <w:p w:rsidR="00663B1F" w:rsidRDefault="00663B1F">
      <w:pPr>
        <w:spacing w:line="278" w:lineRule="auto"/>
        <w:rPr>
          <w:rFonts w:ascii="Aptos" w:eastAsia="Times New Roman" w:hAnsi="Aptos" w:cs="Arial"/>
          <w:b/>
          <w:bCs/>
          <w:kern w:val="2"/>
          <w:sz w:val="24"/>
          <w:szCs w:val="24"/>
          <w:rtl/>
          <w14:ligatures w14:val="standardContextual"/>
        </w:rPr>
      </w:pPr>
    </w:p>
    <w:p w:rsidR="00CF7F2A" w:rsidRDefault="00BB54E3">
      <w:pPr>
        <w:spacing w:line="278" w:lineRule="auto"/>
        <w:rPr>
          <w:rFonts w:ascii="Aptos" w:eastAsia="Times New Roman" w:hAnsi="Aptos" w:cs="Arial"/>
          <w:b/>
          <w:bCs/>
          <w:kern w:val="2"/>
          <w:sz w:val="24"/>
          <w:szCs w:val="24"/>
          <w:rtl/>
          <w14:ligatures w14:val="standardContextual"/>
        </w:rPr>
      </w:pPr>
      <w:r w:rsidRPr="00CF7F2A">
        <w:rPr>
          <w:rFonts w:ascii="Aptos" w:hAnsi="Aptos" w:cs="Arial" w:hint="eastAsia"/>
          <w:b/>
          <w:bCs/>
          <w:kern w:val="2"/>
          <w:sz w:val="24"/>
          <w:szCs w:val="24"/>
          <w:rtl/>
          <w14:ligatures w14:val="standardContextual"/>
        </w:rPr>
        <w:t>المصدر</w:t>
      </w:r>
      <w:r w:rsidRPr="00CF7F2A">
        <w:rPr>
          <w:rFonts w:ascii="Aptos" w:hAnsi="Aptos" w:cs="Arial"/>
          <w:b/>
          <w:bCs/>
          <w:kern w:val="2"/>
          <w:sz w:val="24"/>
          <w:szCs w:val="24"/>
          <w:rtl/>
          <w14:ligatures w14:val="standardContextual"/>
        </w:rPr>
        <w:t xml:space="preserve">. </w:t>
      </w:r>
      <w:r w:rsidRPr="00CF7F2A">
        <w:rPr>
          <w:rFonts w:ascii="Aptos" w:hAnsi="Aptos" w:cs="Arial" w:hint="eastAsia"/>
          <w:b/>
          <w:bCs/>
          <w:kern w:val="2"/>
          <w:sz w:val="24"/>
          <w:szCs w:val="24"/>
          <w:rtl/>
          <w14:ligatures w14:val="standardContextual"/>
        </w:rPr>
        <w:t>بالاعتماد</w:t>
      </w:r>
      <w:r w:rsidRPr="00CF7F2A">
        <w:rPr>
          <w:rFonts w:ascii="Aptos" w:hAnsi="Aptos" w:cs="Arial"/>
          <w:b/>
          <w:bCs/>
          <w:kern w:val="2"/>
          <w:sz w:val="24"/>
          <w:szCs w:val="24"/>
          <w:rtl/>
          <w14:ligatures w14:val="standardContextual"/>
        </w:rPr>
        <w:t xml:space="preserve"> </w:t>
      </w:r>
      <w:r w:rsidRPr="00CF7F2A">
        <w:rPr>
          <w:rFonts w:ascii="Aptos" w:hAnsi="Aptos" w:cs="Arial" w:hint="eastAsia"/>
          <w:b/>
          <w:bCs/>
          <w:kern w:val="2"/>
          <w:sz w:val="24"/>
          <w:szCs w:val="24"/>
          <w:rtl/>
          <w14:ligatures w14:val="standardContextual"/>
        </w:rPr>
        <w:t>الباحث</w:t>
      </w:r>
      <w:r w:rsidRPr="00CF7F2A">
        <w:rPr>
          <w:rFonts w:ascii="Aptos" w:hAnsi="Aptos" w:cs="Arial"/>
          <w:b/>
          <w:bCs/>
          <w:kern w:val="2"/>
          <w:sz w:val="24"/>
          <w:szCs w:val="24"/>
          <w:rtl/>
          <w14:ligatures w14:val="standardContextual"/>
        </w:rPr>
        <w:t xml:space="preserve"> </w:t>
      </w:r>
      <w:r w:rsidRPr="00CF7F2A">
        <w:rPr>
          <w:rFonts w:ascii="Aptos" w:hAnsi="Aptos" w:cs="Arial" w:hint="eastAsia"/>
          <w:b/>
          <w:bCs/>
          <w:kern w:val="2"/>
          <w:sz w:val="24"/>
          <w:szCs w:val="24"/>
          <w:rtl/>
          <w14:ligatures w14:val="standardContextual"/>
        </w:rPr>
        <w:t>على</w:t>
      </w:r>
      <w:r w:rsidRPr="00CF7F2A">
        <w:rPr>
          <w:rFonts w:ascii="Aptos" w:hAnsi="Aptos" w:cs="Arial"/>
          <w:b/>
          <w:bCs/>
          <w:kern w:val="2"/>
          <w:sz w:val="24"/>
          <w:szCs w:val="24"/>
          <w:rtl/>
          <w14:ligatures w14:val="standardContextual"/>
        </w:rPr>
        <w:t xml:space="preserve"> </w:t>
      </w:r>
      <w:r w:rsidRPr="00CF7F2A">
        <w:rPr>
          <w:rFonts w:ascii="Aptos" w:hAnsi="Aptos" w:cs="Arial" w:hint="eastAsia"/>
          <w:b/>
          <w:bCs/>
          <w:kern w:val="2"/>
          <w:sz w:val="24"/>
          <w:szCs w:val="24"/>
          <w:rtl/>
          <w14:ligatures w14:val="standardContextual"/>
        </w:rPr>
        <w:t>الدراسة</w:t>
      </w:r>
      <w:r w:rsidRPr="00CF7F2A">
        <w:rPr>
          <w:rFonts w:ascii="Aptos" w:hAnsi="Aptos" w:cs="Arial"/>
          <w:b/>
          <w:bCs/>
          <w:kern w:val="2"/>
          <w:sz w:val="24"/>
          <w:szCs w:val="24"/>
          <w:rtl/>
          <w14:ligatures w14:val="standardContextual"/>
        </w:rPr>
        <w:t xml:space="preserve"> </w:t>
      </w:r>
      <w:r w:rsidRPr="00CF7F2A">
        <w:rPr>
          <w:rFonts w:ascii="Aptos" w:hAnsi="Aptos" w:cs="Arial" w:hint="eastAsia"/>
          <w:b/>
          <w:bCs/>
          <w:kern w:val="2"/>
          <w:sz w:val="24"/>
          <w:szCs w:val="24"/>
          <w:rtl/>
          <w14:ligatures w14:val="standardContextual"/>
        </w:rPr>
        <w:t>الميدانية</w:t>
      </w:r>
      <w:r w:rsidRPr="00CF7F2A">
        <w:rPr>
          <w:rFonts w:ascii="Aptos" w:hAnsi="Aptos" w:cs="Arial"/>
          <w:b/>
          <w:bCs/>
          <w:kern w:val="2"/>
          <w:sz w:val="24"/>
          <w:szCs w:val="24"/>
          <w:rtl/>
          <w14:ligatures w14:val="standardContextual"/>
        </w:rPr>
        <w:t>.</w:t>
      </w:r>
    </w:p>
    <w:p w:rsidR="00B0658B" w:rsidRPr="001C0BF1" w:rsidRDefault="00BB54E3" w:rsidP="001C0BF1">
      <w:pPr>
        <w:spacing w:line="360" w:lineRule="auto"/>
        <w:ind w:left="-1093"/>
        <w:rPr>
          <w:rFonts w:ascii="Aptos" w:eastAsia="Times New Roman" w:hAnsi="Aptos" w:cs="Arial"/>
          <w:b/>
          <w:bCs/>
          <w:kern w:val="2"/>
          <w:sz w:val="30"/>
          <w:szCs w:val="32"/>
          <w:rtl/>
          <w14:ligatures w14:val="standardContextual"/>
        </w:rPr>
      </w:pPr>
      <w:r>
        <w:rPr>
          <w:rFonts w:ascii="Aptos" w:hAnsi="Aptos" w:hint="cs"/>
          <w:b/>
          <w:bCs/>
          <w:kern w:val="2"/>
          <w:sz w:val="30"/>
          <w:szCs w:val="32"/>
          <w:u w:val="single"/>
          <w:rtl/>
          <w14:ligatures w14:val="standardContextual"/>
        </w:rPr>
        <w:t>2-</w:t>
      </w:r>
      <w:r w:rsidR="0094468C" w:rsidRPr="001C0BF1">
        <w:rPr>
          <w:rFonts w:ascii="Aptos" w:hAnsi="Aptos" w:hint="cs"/>
          <w:b/>
          <w:bCs/>
          <w:kern w:val="2"/>
          <w:sz w:val="30"/>
          <w:szCs w:val="32"/>
          <w:u w:val="single"/>
          <w:rtl/>
          <w14:ligatures w14:val="standardContextual"/>
        </w:rPr>
        <w:t xml:space="preserve"> </w:t>
      </w:r>
      <w:r w:rsidR="0094468C" w:rsidRPr="001C0BF1">
        <w:rPr>
          <w:rFonts w:ascii="Aptos" w:hAnsi="Aptos" w:hint="cs"/>
          <w:b/>
          <w:bCs/>
          <w:kern w:val="2"/>
          <w:sz w:val="30"/>
          <w:szCs w:val="32"/>
          <w:rtl/>
          <w14:ligatures w14:val="standardContextual"/>
        </w:rPr>
        <w:t xml:space="preserve"> المعيار </w:t>
      </w:r>
      <w:r w:rsidR="00015FEF" w:rsidRPr="001C0BF1">
        <w:rPr>
          <w:rFonts w:ascii="Aptos" w:hAnsi="Aptos" w:hint="cs"/>
          <w:b/>
          <w:bCs/>
          <w:kern w:val="2"/>
          <w:sz w:val="30"/>
          <w:szCs w:val="32"/>
          <w:rtl/>
          <w14:ligatures w14:val="standardContextual"/>
        </w:rPr>
        <w:t>المسافة المقطوعة:</w:t>
      </w:r>
    </w:p>
    <w:p w:rsidR="001C0BF1" w:rsidRPr="001C0BF1" w:rsidRDefault="00BB54E3" w:rsidP="001C0BF1">
      <w:pPr>
        <w:spacing w:line="360" w:lineRule="auto"/>
        <w:ind w:left="-1093"/>
        <w:jc w:val="both"/>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 xml:space="preserve">يتم تحديد هذا المعيار </w:t>
      </w:r>
      <w:r w:rsidR="008C7536" w:rsidRPr="001C0BF1">
        <w:rPr>
          <w:rFonts w:ascii="Aptos" w:hAnsi="Aptos" w:hint="cs"/>
          <w:kern w:val="2"/>
          <w:sz w:val="28"/>
          <w:szCs w:val="28"/>
          <w:rtl/>
          <w14:ligatures w14:val="standardContextual"/>
        </w:rPr>
        <w:t xml:space="preserve">على اساس مسافة المقطوعة </w:t>
      </w:r>
      <w:r w:rsidR="004F3531" w:rsidRPr="001C0BF1">
        <w:rPr>
          <w:rFonts w:ascii="Aptos" w:hAnsi="Aptos" w:hint="cs"/>
          <w:kern w:val="2"/>
          <w:sz w:val="28"/>
          <w:szCs w:val="28"/>
          <w:rtl/>
          <w14:ligatures w14:val="standardContextual"/>
        </w:rPr>
        <w:t>(</w:t>
      </w:r>
      <w:r w:rsidR="00E00860" w:rsidRPr="001C0BF1">
        <w:rPr>
          <w:rFonts w:ascii="Aptos" w:hAnsi="Aptos" w:hint="cs"/>
          <w:kern w:val="2"/>
          <w:sz w:val="28"/>
          <w:szCs w:val="28"/>
          <w:rtl/>
          <w14:ligatures w14:val="standardContextual"/>
        </w:rPr>
        <w:t xml:space="preserve">١٢٠٠ م ) </w:t>
      </w:r>
      <w:r w:rsidR="00483B85" w:rsidRPr="001C0BF1">
        <w:rPr>
          <w:rFonts w:ascii="Aptos" w:hAnsi="Aptos" w:hint="cs"/>
          <w:kern w:val="2"/>
          <w:sz w:val="28"/>
          <w:szCs w:val="28"/>
          <w:rtl/>
          <w14:ligatures w14:val="standardContextual"/>
        </w:rPr>
        <w:t>وهي المسافة المقطوعة لكل مركز الدفاع</w:t>
      </w:r>
      <w:r w:rsidRPr="001C0BF1">
        <w:rPr>
          <w:rFonts w:ascii="Aptos" w:hAnsi="Aptos" w:hint="cs"/>
          <w:kern w:val="2"/>
          <w:sz w:val="28"/>
          <w:szCs w:val="28"/>
          <w:rtl/>
          <w14:ligatures w14:val="standardContextual"/>
        </w:rPr>
        <w:t xml:space="preserve"> المدني. مع الاخذ بنظر الاعتبار الاعتماد على المساحة المخدومة لتحديد كفاءة توزيع المراكز الدفاع المدني داخل المحافظة ومن خلال تطبيق المعيار المسافة المقطوعة داخل منطقة الدراسة و بالاعتماد على المساحة الاحياء السكنية لكل المدينة من مدن المحافظة وتم استخراجه</w:t>
      </w:r>
      <w:r w:rsidRPr="001C0BF1">
        <w:rPr>
          <w:rFonts w:ascii="Aptos" w:hAnsi="Aptos" w:hint="cs"/>
          <w:kern w:val="2"/>
          <w:sz w:val="28"/>
          <w:szCs w:val="28"/>
          <w:rtl/>
          <w14:ligatures w14:val="standardContextual"/>
        </w:rPr>
        <w:t xml:space="preserve">ا عن طريق برنامج الخرائط ونظم المعلومات الجغرافية. ( </w:t>
      </w:r>
      <w:r w:rsidRPr="001C0BF1">
        <w:rPr>
          <w:rFonts w:ascii="Aptos" w:hAnsi="Aptos" w:hint="cs"/>
          <w:kern w:val="2"/>
          <w:sz w:val="28"/>
          <w:szCs w:val="28"/>
          <w14:ligatures w14:val="standardContextual"/>
        </w:rPr>
        <w:t xml:space="preserve">ARC GIS. 10 </w:t>
      </w:r>
      <w:r w:rsidRPr="001C0BF1">
        <w:rPr>
          <w:rFonts w:ascii="Aptos" w:hAnsi="Aptos" w:hint="cs"/>
          <w:kern w:val="2"/>
          <w:sz w:val="28"/>
          <w:szCs w:val="28"/>
          <w:rtl/>
          <w14:ligatures w14:val="standardContextual"/>
        </w:rPr>
        <w:t>) .وتم التواصل إلى مساحات مخدومة وغير المخدومة من قبل المراكز الدفاع المدني في المحافظة ميسان. وبنسبة كلا منهما وبالتالي استخراج المساحة الكلية المخدومة لمراكز ونسبتها والتوصل الى المساحة الك</w:t>
      </w:r>
      <w:r w:rsidRPr="001C0BF1">
        <w:rPr>
          <w:rFonts w:ascii="Aptos" w:hAnsi="Aptos" w:hint="cs"/>
          <w:kern w:val="2"/>
          <w:sz w:val="28"/>
          <w:szCs w:val="28"/>
          <w:rtl/>
          <w14:ligatures w14:val="standardContextual"/>
        </w:rPr>
        <w:t>لية الغير مخدومة للمحافظة ومعرفة النسبة العجز في. ويتضح ذلك من خلال الجدول رقم (  ). إذ بلغت نسبة المساحة الصافية للمراكز الدفاع المدني في المحافظة ميسان. حوالي ( ٣٧٢٣،٨) كم٢ . وبلغت المساحة الاحياء السكنية الكلية المخدومة لمراكز من قبل جميع مراكز الدفاع ا</w:t>
      </w:r>
      <w:r w:rsidRPr="001C0BF1">
        <w:rPr>
          <w:rFonts w:ascii="Aptos" w:hAnsi="Aptos" w:hint="cs"/>
          <w:kern w:val="2"/>
          <w:sz w:val="28"/>
          <w:szCs w:val="28"/>
          <w:rtl/>
          <w14:ligatures w14:val="standardContextual"/>
        </w:rPr>
        <w:t xml:space="preserve">لمدني في المحافظة حوالي (٣١ كم٢ ) . ورغم  هذا المساحة الصغيرة وزيادة السكان هناك عجز في خدمة الدفاع المدني في منطقة الدراسة. </w:t>
      </w:r>
    </w:p>
    <w:p w:rsidR="00654BAF" w:rsidRPr="001C0BF1" w:rsidRDefault="00BB54E3" w:rsidP="00E87C7F">
      <w:pPr>
        <w:spacing w:line="360" w:lineRule="auto"/>
        <w:ind w:left="-1093"/>
        <w:rPr>
          <w:rFonts w:ascii="Aptos" w:eastAsia="Times New Roman" w:hAnsi="Aptos" w:cs="Arial"/>
          <w:b/>
          <w:bCs/>
          <w:kern w:val="2"/>
          <w:sz w:val="28"/>
          <w:szCs w:val="28"/>
          <w:rtl/>
          <w14:ligatures w14:val="standardContextual"/>
        </w:rPr>
      </w:pPr>
      <w:r>
        <w:rPr>
          <w:rFonts w:ascii="Aptos" w:hAnsi="Aptos" w:hint="cs"/>
          <w:b/>
          <w:bCs/>
          <w:kern w:val="2"/>
          <w:sz w:val="28"/>
          <w:szCs w:val="28"/>
          <w:rtl/>
          <w14:ligatures w14:val="standardContextual"/>
        </w:rPr>
        <w:lastRenderedPageBreak/>
        <w:t>ثانيا:</w:t>
      </w:r>
      <w:r w:rsidR="004B699D" w:rsidRPr="001C0BF1">
        <w:rPr>
          <w:rFonts w:ascii="Aptos" w:hAnsi="Aptos" w:hint="cs"/>
          <w:b/>
          <w:bCs/>
          <w:kern w:val="2"/>
          <w:sz w:val="28"/>
          <w:szCs w:val="28"/>
          <w:rtl/>
          <w14:ligatures w14:val="standardContextual"/>
        </w:rPr>
        <w:t xml:space="preserve"> </w:t>
      </w:r>
      <w:r w:rsidR="00F42D29" w:rsidRPr="001C0BF1">
        <w:rPr>
          <w:rFonts w:ascii="Aptos" w:hAnsi="Aptos" w:hint="cs"/>
          <w:b/>
          <w:bCs/>
          <w:kern w:val="2"/>
          <w:sz w:val="28"/>
          <w:szCs w:val="28"/>
          <w:rtl/>
          <w14:ligatures w14:val="standardContextual"/>
        </w:rPr>
        <w:t>الحاجة المستقبلية:</w:t>
      </w:r>
    </w:p>
    <w:p w:rsidR="001C0BF1" w:rsidRPr="001C0BF1" w:rsidRDefault="00BB54E3" w:rsidP="001C0BF1">
      <w:pPr>
        <w:spacing w:line="360" w:lineRule="auto"/>
        <w:ind w:left="-1093"/>
        <w:jc w:val="both"/>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نظراً للتوسع العمراني الحاصل في الاونه الأخيرة ولكثرة المشاريع الحيوية في المحافظة والبناء العمودي</w:t>
      </w:r>
      <w:r w:rsidRPr="001C0BF1">
        <w:rPr>
          <w:rFonts w:ascii="Aptos" w:hAnsi="Aptos" w:hint="cs"/>
          <w:kern w:val="2"/>
          <w:sz w:val="28"/>
          <w:szCs w:val="28"/>
          <w:rtl/>
          <w14:ligatures w14:val="standardContextual"/>
        </w:rPr>
        <w:t xml:space="preserve"> فأصبحت هناك حاجة ملحة لتشكيل مراكز الدفاع المدني في مدينة العمارة والحاجة منها مساندة المراكز الدفاع المدني الموجودة في منطقة الدراسة وعددها ( ٣) مراكز دفاع مدني ورغم ذلك انها تفتقر إلى مراكز إضافية في منطقة الدراسة ويتضح ذلك من خلال المساحة الكلية المخدو</w:t>
      </w:r>
      <w:r w:rsidRPr="001C0BF1">
        <w:rPr>
          <w:rFonts w:ascii="Aptos" w:hAnsi="Aptos" w:hint="cs"/>
          <w:kern w:val="2"/>
          <w:sz w:val="28"/>
          <w:szCs w:val="28"/>
          <w:rtl/>
          <w14:ligatures w14:val="standardContextual"/>
        </w:rPr>
        <w:t>مة لمراكز وبلغت المساحة حوالي (٣٧٣٢،٨) كم٢ من مجموع مساحة المحافظة البالغة  ( ١٦٠.٧٢ كم٢) والتي تشكل النسبة ( ٣،٧%) .</w:t>
      </w:r>
    </w:p>
    <w:p w:rsidR="001C0BF1" w:rsidRPr="001C0BF1" w:rsidRDefault="00BB54E3" w:rsidP="001C0BF1">
      <w:pPr>
        <w:spacing w:line="360" w:lineRule="auto"/>
        <w:ind w:left="-1093"/>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 xml:space="preserve">وحسب توجيهات مديرية الدفاع المدني في المحافظة ميسان </w:t>
      </w:r>
      <w:r w:rsidR="004A42BD" w:rsidRPr="001C0BF1">
        <w:rPr>
          <w:rFonts w:ascii="Aptos" w:hAnsi="Aptos" w:hint="cs"/>
          <w:kern w:val="2"/>
          <w:sz w:val="28"/>
          <w:szCs w:val="28"/>
          <w:rtl/>
          <w14:ligatures w14:val="standardContextual"/>
        </w:rPr>
        <w:t>تعمل على انشاء مراكز دفاع مدني إضافية</w:t>
      </w:r>
      <w:r w:rsidRPr="001C0BF1">
        <w:rPr>
          <w:rFonts w:ascii="Aptos" w:hAnsi="Aptos" w:hint="cs"/>
          <w:kern w:val="2"/>
          <w:sz w:val="28"/>
          <w:szCs w:val="28"/>
          <w:rtl/>
          <w14:ligatures w14:val="standardContextual"/>
        </w:rPr>
        <w:t xml:space="preserve"> تساند قطاعات وقد أكدت الدراسة الميدانية بوجود نق</w:t>
      </w:r>
      <w:r w:rsidRPr="001C0BF1">
        <w:rPr>
          <w:rFonts w:ascii="Aptos" w:hAnsi="Aptos" w:hint="cs"/>
          <w:kern w:val="2"/>
          <w:sz w:val="28"/>
          <w:szCs w:val="28"/>
          <w:rtl/>
          <w14:ligatures w14:val="standardContextual"/>
        </w:rPr>
        <w:t>ص وعجز كبير المراكز الدفاع المدني منها مستلزمات الإنقاذ و نقص في اعداد الملاك والاليات والاجهزة الحديثة المتخصصة في عمليات الإنقاذ و إطفاء الحريق.</w:t>
      </w:r>
    </w:p>
    <w:p w:rsidR="001C0BF1" w:rsidRPr="001C0BF1" w:rsidRDefault="00BB54E3" w:rsidP="001C0BF1">
      <w:pPr>
        <w:spacing w:line="360" w:lineRule="auto"/>
        <w:ind w:left="-1093"/>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 xml:space="preserve">ورغم تطور </w:t>
      </w:r>
      <w:r w:rsidR="00DC08D7" w:rsidRPr="001C0BF1">
        <w:rPr>
          <w:rFonts w:ascii="Aptos" w:hAnsi="Aptos" w:hint="cs"/>
          <w:kern w:val="2"/>
          <w:sz w:val="28"/>
          <w:szCs w:val="28"/>
          <w:rtl/>
          <w14:ligatures w14:val="standardContextual"/>
        </w:rPr>
        <w:t xml:space="preserve">الاجهزة الحديثة والسيارات </w:t>
      </w:r>
      <w:r w:rsidR="00E80DCF" w:rsidRPr="001C0BF1">
        <w:rPr>
          <w:rFonts w:ascii="Aptos" w:hAnsi="Aptos" w:hint="cs"/>
          <w:kern w:val="2"/>
          <w:sz w:val="28"/>
          <w:szCs w:val="28"/>
          <w:rtl/>
          <w14:ligatures w14:val="standardContextual"/>
        </w:rPr>
        <w:t xml:space="preserve">في دول العالم لا </w:t>
      </w:r>
      <w:r w:rsidR="00FC255C" w:rsidRPr="001C0BF1">
        <w:rPr>
          <w:rFonts w:ascii="Aptos" w:hAnsi="Aptos" w:hint="cs"/>
          <w:kern w:val="2"/>
          <w:sz w:val="28"/>
          <w:szCs w:val="28"/>
          <w:rtl/>
          <w14:ligatures w14:val="standardContextual"/>
        </w:rPr>
        <w:t xml:space="preserve">نهو </w:t>
      </w:r>
      <w:r w:rsidR="00A90B31" w:rsidRPr="001C0BF1">
        <w:rPr>
          <w:rFonts w:ascii="Aptos" w:hAnsi="Aptos" w:hint="cs"/>
          <w:kern w:val="2"/>
          <w:sz w:val="28"/>
          <w:szCs w:val="28"/>
          <w:rtl/>
          <w14:ligatures w14:val="standardContextual"/>
        </w:rPr>
        <w:t xml:space="preserve">توجد مشاكل </w:t>
      </w:r>
      <w:r w:rsidR="000101DA" w:rsidRPr="001C0BF1">
        <w:rPr>
          <w:rFonts w:ascii="Aptos" w:hAnsi="Aptos" w:hint="cs"/>
          <w:kern w:val="2"/>
          <w:sz w:val="28"/>
          <w:szCs w:val="28"/>
          <w:rtl/>
          <w14:ligatures w14:val="standardContextual"/>
        </w:rPr>
        <w:t xml:space="preserve">السياسية في الدولة </w:t>
      </w:r>
      <w:r w:rsidR="00297425" w:rsidRPr="001C0BF1">
        <w:rPr>
          <w:rFonts w:ascii="Aptos" w:hAnsi="Aptos" w:hint="cs"/>
          <w:kern w:val="2"/>
          <w:sz w:val="28"/>
          <w:szCs w:val="28"/>
          <w:rtl/>
          <w14:ligatures w14:val="standardContextual"/>
        </w:rPr>
        <w:t>تمنع من</w:t>
      </w:r>
      <w:r w:rsidRPr="001C0BF1">
        <w:rPr>
          <w:rFonts w:ascii="Aptos" w:hAnsi="Aptos" w:hint="cs"/>
          <w:kern w:val="2"/>
          <w:sz w:val="28"/>
          <w:szCs w:val="28"/>
          <w:rtl/>
          <w14:ligatures w14:val="standardContextual"/>
        </w:rPr>
        <w:t xml:space="preserve"> استيراد كافة الاجهزة الحديثة والمعدات والعجلات والاليات الازمة التي تخدم مراكز دفاع مدني في عمليات اخماد الحرائق والحوادث الطبيعية المتكررة خلال السنة. و أكدت الدراسة الميدانية بوجود نقص في كل قطاعات من حيث الاعداد الأفراد والاليات والاجهزة المتخصصة في كل</w:t>
      </w:r>
      <w:r w:rsidRPr="001C0BF1">
        <w:rPr>
          <w:rFonts w:ascii="Aptos" w:hAnsi="Aptos" w:hint="cs"/>
          <w:kern w:val="2"/>
          <w:sz w:val="28"/>
          <w:szCs w:val="28"/>
          <w:rtl/>
          <w14:ligatures w14:val="standardContextual"/>
        </w:rPr>
        <w:t xml:space="preserve"> قطاعات. يمكن بيان ذلك خلال نقاط تالية. </w:t>
      </w:r>
    </w:p>
    <w:p w:rsidR="00601897" w:rsidRPr="001C0BF1" w:rsidRDefault="00BB54E3" w:rsidP="00BB54E3">
      <w:pPr>
        <w:pStyle w:val="a6"/>
        <w:numPr>
          <w:ilvl w:val="0"/>
          <w:numId w:val="9"/>
        </w:numPr>
        <w:spacing w:line="360" w:lineRule="auto"/>
        <w:ind w:left="-809"/>
        <w:rPr>
          <w:rFonts w:ascii="Aptos" w:eastAsia="Times New Roman" w:hAnsi="Aptos" w:cs="Arial"/>
          <w:kern w:val="2"/>
          <w:sz w:val="28"/>
          <w:szCs w:val="28"/>
          <w14:ligatures w14:val="standardContextual"/>
        </w:rPr>
      </w:pPr>
      <w:r w:rsidRPr="001C0BF1">
        <w:rPr>
          <w:rFonts w:ascii="Aptos" w:hAnsi="Aptos" w:hint="cs"/>
          <w:kern w:val="2"/>
          <w:sz w:val="28"/>
          <w:szCs w:val="28"/>
          <w:rtl/>
          <w14:ligatures w14:val="standardContextual"/>
        </w:rPr>
        <w:t xml:space="preserve"> مركز الدفاع المدني الثورة </w:t>
      </w:r>
      <w:r w:rsidR="00E44E5D" w:rsidRPr="001C0BF1">
        <w:rPr>
          <w:rFonts w:ascii="Aptos" w:hAnsi="Aptos" w:hint="cs"/>
          <w:kern w:val="2"/>
          <w:sz w:val="28"/>
          <w:szCs w:val="28"/>
          <w:rtl/>
          <w14:ligatures w14:val="standardContextual"/>
        </w:rPr>
        <w:t xml:space="preserve">قطاع الغربي. </w:t>
      </w:r>
    </w:p>
    <w:p w:rsidR="001C0BF1" w:rsidRPr="001C0BF1" w:rsidRDefault="00BB54E3" w:rsidP="001C0BF1">
      <w:pPr>
        <w:spacing w:line="360" w:lineRule="auto"/>
        <w:ind w:left="-1093"/>
        <w:jc w:val="both"/>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 xml:space="preserve">وهوة مركز يقع في جانب الغربي من مدينة العمارة </w:t>
      </w:r>
      <w:r w:rsidR="007F7976" w:rsidRPr="001C0BF1">
        <w:rPr>
          <w:rFonts w:ascii="Aptos" w:hAnsi="Aptos" w:hint="cs"/>
          <w:kern w:val="2"/>
          <w:sz w:val="28"/>
          <w:szCs w:val="28"/>
          <w:rtl/>
          <w14:ligatures w14:val="standardContextual"/>
        </w:rPr>
        <w:t>حيث يعمل هذا المركز بمساحة تشغل</w:t>
      </w:r>
      <w:r w:rsidR="00CE7717" w:rsidRPr="001C0BF1">
        <w:rPr>
          <w:rFonts w:ascii="Aptos" w:hAnsi="Aptos" w:hint="cs"/>
          <w:kern w:val="2"/>
          <w:sz w:val="28"/>
          <w:szCs w:val="28"/>
          <w:rtl/>
          <w14:ligatures w14:val="standardContextual"/>
        </w:rPr>
        <w:t>(١٢٥٨،٥)</w:t>
      </w:r>
      <w:r w:rsidRPr="001C0BF1">
        <w:rPr>
          <w:rFonts w:ascii="Aptos" w:hAnsi="Aptos" w:hint="cs"/>
          <w:kern w:val="2"/>
          <w:sz w:val="28"/>
          <w:szCs w:val="28"/>
          <w:rtl/>
          <w14:ligatures w14:val="standardContextual"/>
        </w:rPr>
        <w:t>كم٢ من مجموع مساحة المحافظة ويقدم هذا المركز خدمات المساحة المخدومة. وقد بلغت اعداد أحيا سكنية حوالي  ( ٥٥) حي سكني فقد أكدت مديرية الدفاع المدني بنها بحاجة إلى مراكز إضافية تساند هذا المركز وهناك اسباب منها زيادة المستمرة لحجم السكان  أذ احتل المرتبة الثا</w:t>
      </w:r>
      <w:r w:rsidRPr="001C0BF1">
        <w:rPr>
          <w:rFonts w:ascii="Aptos" w:hAnsi="Aptos" w:hint="cs"/>
          <w:kern w:val="2"/>
          <w:sz w:val="28"/>
          <w:szCs w:val="28"/>
          <w:rtl/>
          <w14:ligatures w14:val="standardContextual"/>
        </w:rPr>
        <w:t>نية من بين القطاعات في زيادة عدد السكان  بلغت (٢١٨٦٥١ نسمة  ).  أذ سجلت نسبة انه كل ( ١٩٠.٧ شخص هكتار) ب استحوذ عليها هذا القطاع التي تصل إلى ( ١٢٥٨.٥) هكتار. وحسب الدراسة الميدانية سوف يتم انشاء مراكز دفاع مدني البالغ عددها ( ٣) مراكز إضافية في المستقبل و</w:t>
      </w:r>
      <w:r w:rsidRPr="001C0BF1">
        <w:rPr>
          <w:rFonts w:ascii="Aptos" w:hAnsi="Aptos" w:hint="cs"/>
          <w:kern w:val="2"/>
          <w:sz w:val="28"/>
          <w:szCs w:val="28"/>
          <w:rtl/>
          <w14:ligatures w14:val="standardContextual"/>
        </w:rPr>
        <w:t xml:space="preserve"> استيراد العجلات والاجهزة المتخصصة في عمليات الإنقاذ وتقليل من الخسائر والحرائق داخل مدينة العمارة. </w:t>
      </w:r>
    </w:p>
    <w:p w:rsidR="003E79C2" w:rsidRDefault="00BB54E3" w:rsidP="001C0BF1">
      <w:pPr>
        <w:spacing w:line="360" w:lineRule="auto"/>
        <w:ind w:left="-1093"/>
        <w:rPr>
          <w:rFonts w:ascii="Aptos" w:eastAsia="Times New Roman" w:hAnsi="Aptos" w:cs="Arial"/>
          <w:kern w:val="2"/>
          <w:sz w:val="28"/>
          <w:szCs w:val="28"/>
          <w:rtl/>
          <w14:ligatures w14:val="standardContextual"/>
        </w:rPr>
      </w:pPr>
      <w:r>
        <w:rPr>
          <w:rFonts w:ascii="Aptos" w:hAnsi="Aptos" w:hint="cs"/>
          <w:kern w:val="2"/>
          <w:sz w:val="28"/>
          <w:szCs w:val="28"/>
          <w:rtl/>
          <w14:ligatures w14:val="standardContextual"/>
        </w:rPr>
        <w:t>ا</w:t>
      </w:r>
      <w:r w:rsidR="00752192" w:rsidRPr="001C0BF1">
        <w:rPr>
          <w:rFonts w:ascii="Aptos" w:hAnsi="Aptos" w:hint="cs"/>
          <w:kern w:val="2"/>
          <w:sz w:val="28"/>
          <w:szCs w:val="28"/>
          <w:rtl/>
          <w14:ligatures w14:val="standardContextual"/>
        </w:rPr>
        <w:t>لمصدر. بالاعتماد الباحث على مديرية الدفاع المدني في مدينة العمارة لسنة  ٢٠٢٤.</w:t>
      </w:r>
    </w:p>
    <w:p w:rsidR="001C0BF1" w:rsidRPr="001C0BF1" w:rsidRDefault="00BB54E3" w:rsidP="001C0BF1">
      <w:pPr>
        <w:spacing w:line="360" w:lineRule="auto"/>
        <w:ind w:left="-1093"/>
        <w:jc w:val="both"/>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 xml:space="preserve">مركز الدفاع المدني قطاع </w:t>
      </w:r>
      <w:r w:rsidR="00966585" w:rsidRPr="001C0BF1">
        <w:rPr>
          <w:rFonts w:ascii="Aptos" w:hAnsi="Aptos" w:hint="cs"/>
          <w:kern w:val="2"/>
          <w:sz w:val="28"/>
          <w:szCs w:val="28"/>
          <w:rtl/>
          <w14:ligatures w14:val="standardContextual"/>
        </w:rPr>
        <w:t xml:space="preserve">الشمالي </w:t>
      </w:r>
      <w:r w:rsidR="007B7307" w:rsidRPr="001C0BF1">
        <w:rPr>
          <w:rFonts w:ascii="Aptos" w:hAnsi="Aptos" w:hint="cs"/>
          <w:kern w:val="2"/>
          <w:sz w:val="28"/>
          <w:szCs w:val="28"/>
          <w:rtl/>
          <w14:ligatures w14:val="standardContextual"/>
        </w:rPr>
        <w:t xml:space="preserve"> رتل الطوارئ. </w:t>
      </w:r>
      <w:r w:rsidRPr="001C0BF1">
        <w:rPr>
          <w:rFonts w:ascii="Aptos" w:hAnsi="Aptos" w:hint="cs"/>
          <w:kern w:val="2"/>
          <w:sz w:val="28"/>
          <w:szCs w:val="28"/>
          <w:rtl/>
          <w14:ligatures w14:val="standardContextual"/>
        </w:rPr>
        <w:t xml:space="preserve">وهوة مركز يقع في جانب الشمالي </w:t>
      </w:r>
      <w:r w:rsidRPr="001C0BF1">
        <w:rPr>
          <w:rFonts w:ascii="Aptos" w:hAnsi="Aptos" w:hint="cs"/>
          <w:kern w:val="2"/>
          <w:sz w:val="28"/>
          <w:szCs w:val="28"/>
          <w:rtl/>
          <w14:ligatures w14:val="standardContextual"/>
        </w:rPr>
        <w:t xml:space="preserve">مدينة العمارة حيث يعمل هذا المركز بمساحة تشغل( ٦٥٨،١)      كم٢ من مجموع مساحة المحافظة ويقدم هذا المركز خدمات المساحة المخدومة. وقد بلغت اعداد أحيا سكنية حوالي  ( ٣٢) حي سكني فقد أكدت مديرية الدفاع المدني بنها بحاجة إلى مراكز إضافية تساند هذا المركز وهناك </w:t>
      </w:r>
      <w:r w:rsidRPr="001C0BF1">
        <w:rPr>
          <w:rFonts w:ascii="Aptos" w:hAnsi="Aptos" w:hint="cs"/>
          <w:kern w:val="2"/>
          <w:sz w:val="28"/>
          <w:szCs w:val="28"/>
          <w:rtl/>
          <w14:ligatures w14:val="standardContextual"/>
        </w:rPr>
        <w:t xml:space="preserve">اسباب منها زيادة المستمرة لحجم السكان  أذ احتل المرتبة الثالثة من بين القطاعات     بكثافة السكانية وصلت إلى ( ٩٧،٠ شخص /هكتار ) وبعدد سكان بلغ . ( ١٦٩٨٢٦) نسمة . </w:t>
      </w:r>
    </w:p>
    <w:p w:rsidR="001C0BF1" w:rsidRPr="001C0BF1" w:rsidRDefault="00BB54E3" w:rsidP="001C0BF1">
      <w:pPr>
        <w:spacing w:line="360" w:lineRule="auto"/>
        <w:ind w:left="-1093"/>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lastRenderedPageBreak/>
        <w:t>وحسب الدراسة الميدانية سوف يتم انشاء مراكز دفاع</w:t>
      </w:r>
      <w:r w:rsidR="00305E57" w:rsidRPr="001C0BF1">
        <w:rPr>
          <w:rFonts w:ascii="Aptos" w:hAnsi="Aptos" w:hint="cs"/>
          <w:kern w:val="2"/>
          <w:sz w:val="28"/>
          <w:szCs w:val="28"/>
          <w:rtl/>
          <w14:ligatures w14:val="standardContextual"/>
        </w:rPr>
        <w:t xml:space="preserve"> مدني </w:t>
      </w:r>
      <w:r w:rsidR="003763B1" w:rsidRPr="001C0BF1">
        <w:rPr>
          <w:rFonts w:ascii="Aptos" w:hAnsi="Aptos" w:hint="cs"/>
          <w:kern w:val="2"/>
          <w:sz w:val="28"/>
          <w:szCs w:val="28"/>
          <w:rtl/>
          <w14:ligatures w14:val="standardContextual"/>
        </w:rPr>
        <w:t xml:space="preserve">بالغ عددها </w:t>
      </w:r>
      <w:r w:rsidR="0078220C" w:rsidRPr="001C0BF1">
        <w:rPr>
          <w:rFonts w:ascii="Aptos" w:hAnsi="Aptos" w:hint="cs"/>
          <w:kern w:val="2"/>
          <w:sz w:val="28"/>
          <w:szCs w:val="28"/>
          <w:rtl/>
          <w14:ligatures w14:val="standardContextual"/>
        </w:rPr>
        <w:t xml:space="preserve">( ٢) مراكز </w:t>
      </w:r>
      <w:r w:rsidR="00305E57" w:rsidRPr="001C0BF1">
        <w:rPr>
          <w:rFonts w:ascii="Aptos" w:hAnsi="Aptos" w:hint="cs"/>
          <w:kern w:val="2"/>
          <w:sz w:val="28"/>
          <w:szCs w:val="28"/>
          <w:rtl/>
          <w14:ligatures w14:val="standardContextual"/>
        </w:rPr>
        <w:t xml:space="preserve">دفاع </w:t>
      </w:r>
      <w:r w:rsidRPr="001C0BF1">
        <w:rPr>
          <w:rFonts w:ascii="Aptos" w:hAnsi="Aptos" w:hint="cs"/>
          <w:kern w:val="2"/>
          <w:sz w:val="28"/>
          <w:szCs w:val="28"/>
          <w:rtl/>
          <w14:ligatures w14:val="standardContextual"/>
        </w:rPr>
        <w:t xml:space="preserve">مدني </w:t>
      </w:r>
      <w:r w:rsidR="00A113E6" w:rsidRPr="001C0BF1">
        <w:rPr>
          <w:rFonts w:ascii="Aptos" w:hAnsi="Aptos" w:hint="cs"/>
          <w:kern w:val="2"/>
          <w:sz w:val="28"/>
          <w:szCs w:val="28"/>
          <w:rtl/>
          <w14:ligatures w14:val="standardContextual"/>
        </w:rPr>
        <w:t>إضافية</w:t>
      </w:r>
      <w:r w:rsidRPr="001C0BF1">
        <w:rPr>
          <w:rFonts w:ascii="Aptos" w:hAnsi="Aptos" w:hint="cs"/>
          <w:kern w:val="2"/>
          <w:sz w:val="28"/>
          <w:szCs w:val="28"/>
          <w:rtl/>
          <w14:ligatures w14:val="standardContextual"/>
        </w:rPr>
        <w:t xml:space="preserve"> تساند عمل مركز دفاع مدني رتل الطوارئ في عمل و ذالك من قبل مديرية الدفاع المدني في مدينة العمارة والعمل على تحسين وتطور منظومة الدفاع المدني واستخدام المعدات والاليات والاجهزة المتخصصة في عمليات الإنقاذ.  </w:t>
      </w:r>
    </w:p>
    <w:p w:rsidR="00412A6D" w:rsidRPr="001C0BF1" w:rsidRDefault="00BB54E3" w:rsidP="00BB54E3">
      <w:pPr>
        <w:pStyle w:val="a6"/>
        <w:numPr>
          <w:ilvl w:val="0"/>
          <w:numId w:val="9"/>
        </w:numPr>
        <w:spacing w:line="360" w:lineRule="auto"/>
        <w:ind w:left="-668"/>
        <w:rPr>
          <w:rFonts w:ascii="Aptos" w:eastAsia="Times New Roman" w:hAnsi="Aptos" w:cs="Arial"/>
          <w:kern w:val="2"/>
          <w:sz w:val="28"/>
          <w:szCs w:val="28"/>
          <w14:ligatures w14:val="standardContextual"/>
        </w:rPr>
      </w:pPr>
      <w:r w:rsidRPr="001C0BF1">
        <w:rPr>
          <w:rFonts w:ascii="Aptos" w:hAnsi="Aptos" w:hint="cs"/>
          <w:kern w:val="2"/>
          <w:sz w:val="28"/>
          <w:szCs w:val="28"/>
          <w:rtl/>
          <w14:ligatures w14:val="standardContextual"/>
        </w:rPr>
        <w:t xml:space="preserve"> مركز الدفاع المدني قطاع </w:t>
      </w:r>
      <w:r w:rsidR="002927BF" w:rsidRPr="001C0BF1">
        <w:rPr>
          <w:rFonts w:ascii="Aptos" w:hAnsi="Aptos" w:hint="cs"/>
          <w:kern w:val="2"/>
          <w:sz w:val="28"/>
          <w:szCs w:val="28"/>
          <w:rtl/>
          <w14:ligatures w14:val="standardContextual"/>
        </w:rPr>
        <w:t xml:space="preserve">الشرقي.  </w:t>
      </w:r>
    </w:p>
    <w:p w:rsidR="001C0BF1" w:rsidRPr="001C0BF1" w:rsidRDefault="00BB54E3" w:rsidP="001C0BF1">
      <w:pPr>
        <w:spacing w:line="360" w:lineRule="auto"/>
        <w:ind w:left="-1093"/>
        <w:jc w:val="both"/>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 xml:space="preserve">وهوة مركز يقع في جانب الشرقي من المدينة </w:t>
      </w:r>
      <w:r w:rsidR="00EF0AE6" w:rsidRPr="001C0BF1">
        <w:rPr>
          <w:rFonts w:ascii="Aptos" w:hAnsi="Aptos" w:hint="cs"/>
          <w:kern w:val="2"/>
          <w:sz w:val="28"/>
          <w:szCs w:val="28"/>
          <w:rtl/>
          <w14:ligatures w14:val="standardContextual"/>
        </w:rPr>
        <w:t xml:space="preserve">العمارة حيث يعمل هذا المركز بمساحة تشغل </w:t>
      </w:r>
      <w:r w:rsidR="00B95115" w:rsidRPr="001C0BF1">
        <w:rPr>
          <w:rFonts w:ascii="Aptos" w:hAnsi="Aptos" w:hint="cs"/>
          <w:kern w:val="2"/>
          <w:sz w:val="28"/>
          <w:szCs w:val="28"/>
          <w:rtl/>
          <w14:ligatures w14:val="standardContextual"/>
        </w:rPr>
        <w:t>حوالي. (</w:t>
      </w:r>
      <w:r w:rsidRPr="001C0BF1">
        <w:rPr>
          <w:rFonts w:ascii="Aptos" w:hAnsi="Aptos" w:hint="cs"/>
          <w:kern w:val="2"/>
          <w:sz w:val="28"/>
          <w:szCs w:val="28"/>
          <w:rtl/>
          <w14:ligatures w14:val="standardContextual"/>
        </w:rPr>
        <w:t>٦٥٨،١) . من مجموع مساحة المحافظة. ويقدم هذا المركز خدمات الدفاع المدني في منطقة الدراسة وقد بلغت اعداد أحيا سكنية حوالي( ٤٥) حي سكني. فقد أكدت مديرية الدفاع المدني بنها</w:t>
      </w:r>
      <w:r w:rsidRPr="001C0BF1">
        <w:rPr>
          <w:rFonts w:ascii="Aptos" w:hAnsi="Aptos" w:hint="cs"/>
          <w:kern w:val="2"/>
          <w:sz w:val="28"/>
          <w:szCs w:val="28"/>
          <w:rtl/>
          <w14:ligatures w14:val="standardContextual"/>
        </w:rPr>
        <w:t xml:space="preserve"> بحاجة إلى مراكز إضافية تساند هذا المركز وهناك اسباب منها زيادة المستمرة لحجم السكان أذ احتل المرتبة الاولى من مجموع سكان مدينة أذ بلغ. ( ١٥٥٠٥٠ نسمة) . وحسب الدراسة الميدانية سوف يتم انشاء مراكز دفاع مدني إضافية تساند عمل هذا القطاع بلغ عدد مراكز التي يتم</w:t>
      </w:r>
      <w:r w:rsidRPr="001C0BF1">
        <w:rPr>
          <w:rFonts w:ascii="Aptos" w:hAnsi="Aptos" w:hint="cs"/>
          <w:kern w:val="2"/>
          <w:sz w:val="28"/>
          <w:szCs w:val="28"/>
          <w:rtl/>
          <w14:ligatures w14:val="standardContextual"/>
        </w:rPr>
        <w:t xml:space="preserve"> انشها (٢) .مراكز مستقبلية. وقد ركزت الدراسة الميدانية بوجود نقص وعجز كبير في هذا المركز من حيث الاجهزة الحديثة والمعدات والعجلات والاليات. وتعمل مديرية الدفاع المدني في مدينة العمارة على استيراد كافة الاجهزة الحديثة والسيارات والمعدات التي يستخدمها الدفاع</w:t>
      </w:r>
      <w:r w:rsidRPr="001C0BF1">
        <w:rPr>
          <w:rFonts w:ascii="Aptos" w:hAnsi="Aptos" w:hint="cs"/>
          <w:kern w:val="2"/>
          <w:sz w:val="28"/>
          <w:szCs w:val="28"/>
          <w:rtl/>
          <w14:ligatures w14:val="standardContextual"/>
        </w:rPr>
        <w:t xml:space="preserve"> المدني في عمليات الإنقاذ وتقليل من الخسائر والحرائق داخل مدينة.  </w:t>
      </w:r>
    </w:p>
    <w:p w:rsidR="00412A6D" w:rsidRPr="001C0BF1" w:rsidRDefault="00BB54E3" w:rsidP="001C0BF1">
      <w:pPr>
        <w:spacing w:line="360" w:lineRule="auto"/>
        <w:ind w:left="-1093"/>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 xml:space="preserve">المصدر. بالاعتماد الباحث على مديرية الدفاع المدني في مدينة العمارة. </w:t>
      </w:r>
      <w:r w:rsidR="00172DE0" w:rsidRPr="001C0BF1">
        <w:rPr>
          <w:rFonts w:ascii="Aptos" w:hAnsi="Aptos" w:hint="cs"/>
          <w:kern w:val="2"/>
          <w:sz w:val="28"/>
          <w:szCs w:val="28"/>
          <w:rtl/>
          <w14:ligatures w14:val="standardContextual"/>
        </w:rPr>
        <w:t xml:space="preserve">لسنة ٢٠٢٤. </w:t>
      </w:r>
    </w:p>
    <w:p w:rsidR="00412A6D" w:rsidRDefault="00412A6D"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8342C7" w:rsidRDefault="008342C7" w:rsidP="00DB5A5B">
      <w:pPr>
        <w:spacing w:line="278" w:lineRule="auto"/>
        <w:rPr>
          <w:rFonts w:ascii="Aptos" w:eastAsia="Times New Roman" w:hAnsi="Aptos" w:cs="Arial"/>
          <w:b/>
          <w:bCs/>
          <w:kern w:val="2"/>
          <w:sz w:val="24"/>
          <w:szCs w:val="24"/>
          <w:rtl/>
          <w14:ligatures w14:val="standardContextual"/>
        </w:rPr>
      </w:pPr>
    </w:p>
    <w:p w:rsidR="005B16D2" w:rsidRPr="001C0BF1" w:rsidRDefault="00BB54E3" w:rsidP="001C0BF1">
      <w:pPr>
        <w:spacing w:line="360" w:lineRule="auto"/>
        <w:ind w:left="-668"/>
        <w:rPr>
          <w:rFonts w:ascii="Aptos" w:eastAsia="Times New Roman" w:hAnsi="Aptos" w:cs="Arial"/>
          <w:kern w:val="2"/>
          <w:sz w:val="28"/>
          <w:szCs w:val="28"/>
          <w:rtl/>
          <w14:ligatures w14:val="standardContextual"/>
        </w:rPr>
      </w:pPr>
      <w:r w:rsidRPr="001C0BF1">
        <w:rPr>
          <w:rFonts w:ascii="Aptos" w:hAnsi="Aptos" w:hint="cs"/>
          <w:kern w:val="2"/>
          <w:sz w:val="24"/>
          <w:szCs w:val="24"/>
          <w:rtl/>
          <w14:ligatures w14:val="standardContextual"/>
        </w:rPr>
        <w:lastRenderedPageBreak/>
        <w:t xml:space="preserve">• </w:t>
      </w:r>
      <w:r w:rsidRPr="001C0BF1">
        <w:rPr>
          <w:rFonts w:ascii="Aptos" w:hAnsi="Aptos" w:hint="cs"/>
          <w:kern w:val="2"/>
          <w:sz w:val="28"/>
          <w:szCs w:val="28"/>
          <w:rtl/>
          <w14:ligatures w14:val="standardContextual"/>
        </w:rPr>
        <w:t>الاستنتاجات والمقترحات /</w:t>
      </w:r>
    </w:p>
    <w:p w:rsidR="005B16D2" w:rsidRPr="001C0BF1" w:rsidRDefault="00BB54E3" w:rsidP="001C0BF1">
      <w:pPr>
        <w:spacing w:line="360" w:lineRule="auto"/>
        <w:ind w:left="-668"/>
        <w:rPr>
          <w:rFonts w:ascii="Aptos" w:eastAsia="Times New Roman" w:hAnsi="Aptos" w:cs="Arial"/>
          <w:kern w:val="2"/>
          <w:sz w:val="28"/>
          <w:szCs w:val="28"/>
          <w:rtl/>
          <w14:ligatures w14:val="standardContextual"/>
        </w:rPr>
      </w:pPr>
      <w:r w:rsidRPr="001C0BF1">
        <w:rPr>
          <w:rFonts w:ascii="Aptos" w:hAnsi="Aptos" w:hint="cs"/>
          <w:kern w:val="2"/>
          <w:sz w:val="28"/>
          <w:szCs w:val="28"/>
          <w:rtl/>
          <w14:ligatures w14:val="standardContextual"/>
        </w:rPr>
        <w:t>لقد توصل البحث إلى مجموعة من الاستنتاجات وهي.</w:t>
      </w:r>
    </w:p>
    <w:p w:rsidR="005B16D2" w:rsidRPr="001C0BF1" w:rsidRDefault="00BB54E3" w:rsidP="00BB54E3">
      <w:pPr>
        <w:pStyle w:val="a6"/>
        <w:numPr>
          <w:ilvl w:val="0"/>
          <w:numId w:val="10"/>
        </w:numPr>
        <w:spacing w:line="360" w:lineRule="auto"/>
        <w:ind w:left="-668"/>
        <w:rPr>
          <w:rFonts w:ascii="Aptos" w:eastAsia="Times New Roman" w:hAnsi="Aptos" w:cs="Arial"/>
          <w:kern w:val="2"/>
          <w:sz w:val="28"/>
          <w:szCs w:val="28"/>
          <w14:ligatures w14:val="standardContextual"/>
        </w:rPr>
      </w:pPr>
      <w:r w:rsidRPr="001C0BF1">
        <w:rPr>
          <w:rFonts w:ascii="Aptos" w:hAnsi="Aptos" w:hint="cs"/>
          <w:kern w:val="2"/>
          <w:sz w:val="28"/>
          <w:szCs w:val="28"/>
          <w:rtl/>
          <w14:ligatures w14:val="standardContextual"/>
        </w:rPr>
        <w:t xml:space="preserve">ظهرت في الاونه </w:t>
      </w:r>
      <w:r w:rsidRPr="001C0BF1">
        <w:rPr>
          <w:rFonts w:ascii="Aptos" w:hAnsi="Aptos" w:hint="cs"/>
          <w:kern w:val="2"/>
          <w:sz w:val="28"/>
          <w:szCs w:val="28"/>
          <w:rtl/>
          <w14:ligatures w14:val="standardContextual"/>
        </w:rPr>
        <w:t>الخيرة توسعات العمرانية حديثة وهناك توسعات مستقبلية أيضا وهذا التوسع المساحي لا يتناسب مع التوزيع الحالي لمراكز الدفاع المدني في منطقة الدراسة.</w:t>
      </w:r>
    </w:p>
    <w:p w:rsidR="005B16D2" w:rsidRPr="001C0BF1" w:rsidRDefault="00BB54E3" w:rsidP="00BB54E3">
      <w:pPr>
        <w:pStyle w:val="a6"/>
        <w:numPr>
          <w:ilvl w:val="0"/>
          <w:numId w:val="10"/>
        </w:numPr>
        <w:spacing w:line="360" w:lineRule="auto"/>
        <w:ind w:left="-668"/>
        <w:rPr>
          <w:rFonts w:ascii="Aptos" w:eastAsia="Times New Roman" w:hAnsi="Aptos" w:cs="Arial"/>
          <w:kern w:val="2"/>
          <w:sz w:val="28"/>
          <w:szCs w:val="28"/>
          <w14:ligatures w14:val="standardContextual"/>
        </w:rPr>
      </w:pPr>
      <w:r w:rsidRPr="001C0BF1">
        <w:rPr>
          <w:rFonts w:ascii="Aptos" w:hAnsi="Aptos" w:hint="cs"/>
          <w:kern w:val="2"/>
          <w:sz w:val="28"/>
          <w:szCs w:val="28"/>
          <w:rtl/>
          <w14:ligatures w14:val="standardContextual"/>
        </w:rPr>
        <w:t>ان معايير وزارة التخطيط  والأعمار لعام ١٩٨٣ لايتناسب مع التوزيع المساحي وزيادة السكانية الذي شهدته المحافظة خلال</w:t>
      </w:r>
      <w:r w:rsidRPr="001C0BF1">
        <w:rPr>
          <w:rFonts w:ascii="Aptos" w:hAnsi="Aptos" w:hint="cs"/>
          <w:kern w:val="2"/>
          <w:sz w:val="28"/>
          <w:szCs w:val="28"/>
          <w:rtl/>
          <w14:ligatures w14:val="standardContextual"/>
        </w:rPr>
        <w:t xml:space="preserve"> سنوات الأخيرة. </w:t>
      </w:r>
    </w:p>
    <w:p w:rsidR="005B16D2" w:rsidRPr="001C0BF1" w:rsidRDefault="00BB54E3" w:rsidP="00BB54E3">
      <w:pPr>
        <w:pStyle w:val="a6"/>
        <w:numPr>
          <w:ilvl w:val="0"/>
          <w:numId w:val="10"/>
        </w:numPr>
        <w:spacing w:line="360" w:lineRule="auto"/>
        <w:ind w:left="-668"/>
        <w:rPr>
          <w:rFonts w:ascii="Aptos" w:eastAsia="Times New Roman" w:hAnsi="Aptos" w:cs="Arial"/>
          <w:kern w:val="2"/>
          <w:sz w:val="28"/>
          <w:szCs w:val="28"/>
          <w14:ligatures w14:val="standardContextual"/>
        </w:rPr>
      </w:pPr>
      <w:r w:rsidRPr="001C0BF1">
        <w:rPr>
          <w:rFonts w:ascii="Aptos" w:hAnsi="Aptos" w:hint="cs"/>
          <w:kern w:val="2"/>
          <w:sz w:val="28"/>
          <w:szCs w:val="28"/>
          <w:rtl/>
          <w14:ligatures w14:val="standardContextual"/>
        </w:rPr>
        <w:t>تباين من خلال تطبيق المعيار الحجم السكان ان منطقة الدراسة بحاجة إلى (٢٠) مركز بما ان العدد الحالي لمراكز الدفاع المدني يبلغ عددها (٣)مراكز لذا فإنه المحافظة بحاجة إلى  (١٧ ) مراكز إضافياً.</w:t>
      </w:r>
    </w:p>
    <w:p w:rsidR="005B16D2" w:rsidRPr="001C0BF1" w:rsidRDefault="00BB54E3" w:rsidP="00BB54E3">
      <w:pPr>
        <w:pStyle w:val="a6"/>
        <w:numPr>
          <w:ilvl w:val="0"/>
          <w:numId w:val="10"/>
        </w:numPr>
        <w:spacing w:line="360" w:lineRule="auto"/>
        <w:ind w:left="-668"/>
        <w:rPr>
          <w:rFonts w:ascii="Aptos" w:eastAsia="Times New Roman" w:hAnsi="Aptos" w:cs="Arial"/>
          <w:kern w:val="2"/>
          <w:sz w:val="28"/>
          <w:szCs w:val="28"/>
          <w14:ligatures w14:val="standardContextual"/>
        </w:rPr>
      </w:pPr>
      <w:r w:rsidRPr="001C0BF1">
        <w:rPr>
          <w:rFonts w:ascii="Aptos" w:hAnsi="Aptos" w:hint="cs"/>
          <w:kern w:val="2"/>
          <w:sz w:val="28"/>
          <w:szCs w:val="28"/>
          <w:rtl/>
          <w14:ligatures w14:val="standardContextual"/>
        </w:rPr>
        <w:t>ظهر من خلال تطبيق المعيار المسافة المقطوعة هناك عج</w:t>
      </w:r>
      <w:r w:rsidRPr="001C0BF1">
        <w:rPr>
          <w:rFonts w:ascii="Aptos" w:hAnsi="Aptos" w:hint="cs"/>
          <w:kern w:val="2"/>
          <w:sz w:val="28"/>
          <w:szCs w:val="28"/>
          <w:rtl/>
          <w14:ligatures w14:val="standardContextual"/>
        </w:rPr>
        <w:t xml:space="preserve">ز كبير لجميع مراكز دفاع المدني في إيصال خدمتها لجميع الأحياء السكنية في مدن المحافظة اذ بلغت نسبة  العجز(   ١٥.٧%   )من مجموع مساحة المراكز الحضرية للمحافظة ولبالغة حوالي (١٦٣٨١ ) كم٢ أما المساحة المخدومة فظهرت بنسبه (  ٣١ كم٢ ) </w:t>
      </w:r>
      <w:r w:rsidRPr="001C0BF1">
        <w:rPr>
          <w:rFonts w:ascii="Aptos" w:hAnsi="Aptos" w:hint="cs"/>
          <w:kern w:val="2"/>
          <w:sz w:val="28"/>
          <w:szCs w:val="28"/>
          <w14:ligatures w14:val="standardContextual"/>
        </w:rPr>
        <w:t xml:space="preserve"> </w:t>
      </w:r>
      <w:r w:rsidRPr="001C0BF1">
        <w:rPr>
          <w:rFonts w:ascii="Aptos" w:hAnsi="Aptos" w:hint="cs"/>
          <w:kern w:val="2"/>
          <w:sz w:val="28"/>
          <w:szCs w:val="28"/>
          <w:rtl/>
          <w14:ligatures w14:val="standardContextual"/>
        </w:rPr>
        <w:t>من مجموع مساحة المراكز الح</w:t>
      </w:r>
      <w:r w:rsidRPr="001C0BF1">
        <w:rPr>
          <w:rFonts w:ascii="Aptos" w:hAnsi="Aptos" w:hint="cs"/>
          <w:kern w:val="2"/>
          <w:sz w:val="28"/>
          <w:szCs w:val="28"/>
          <w:rtl/>
          <w14:ligatures w14:val="standardContextual"/>
        </w:rPr>
        <w:t xml:space="preserve">ضرية. </w:t>
      </w:r>
    </w:p>
    <w:p w:rsidR="005B16D2" w:rsidRPr="001C0BF1" w:rsidRDefault="00BB54E3" w:rsidP="00BB54E3">
      <w:pPr>
        <w:pStyle w:val="a6"/>
        <w:numPr>
          <w:ilvl w:val="0"/>
          <w:numId w:val="10"/>
        </w:numPr>
        <w:spacing w:line="360" w:lineRule="auto"/>
        <w:ind w:left="-668"/>
        <w:rPr>
          <w:rFonts w:ascii="Aptos" w:eastAsia="Times New Roman" w:hAnsi="Aptos" w:cs="Arial"/>
          <w:kern w:val="2"/>
          <w:sz w:val="28"/>
          <w:szCs w:val="28"/>
          <w14:ligatures w14:val="standardContextual"/>
        </w:rPr>
      </w:pPr>
      <w:r w:rsidRPr="001C0BF1">
        <w:rPr>
          <w:rFonts w:ascii="Aptos" w:hAnsi="Aptos" w:hint="cs"/>
          <w:kern w:val="2"/>
          <w:sz w:val="28"/>
          <w:szCs w:val="28"/>
          <w:rtl/>
          <w14:ligatures w14:val="standardContextual"/>
        </w:rPr>
        <w:t xml:space="preserve">يعتمد المعيار الوطني على وقت استجابة و البالغ (١٠) دقائق وهوة غير واقعي مقارنة مع المعيار المحلي البالغ (٤) دقائق اي ان الفارق بينهما </w:t>
      </w:r>
      <w:r w:rsidRPr="001C0BF1">
        <w:rPr>
          <w:rFonts w:ascii="Aptos" w:hAnsi="Aptos" w:hint="cs"/>
          <w:kern w:val="2"/>
          <w:sz w:val="28"/>
          <w:szCs w:val="28"/>
          <w14:ligatures w14:val="standardContextual"/>
        </w:rPr>
        <w:t>)</w:t>
      </w:r>
      <w:r w:rsidRPr="001C0BF1">
        <w:rPr>
          <w:rFonts w:ascii="Aptos" w:hAnsi="Aptos" w:hint="cs"/>
          <w:kern w:val="2"/>
          <w:sz w:val="28"/>
          <w:szCs w:val="28"/>
          <w:rtl/>
          <w14:ligatures w14:val="standardContextual"/>
        </w:rPr>
        <w:t xml:space="preserve">٦ )  دقائق  وهذا الوقت غير قليل اذ ان شراة الحريق تنتشر بسرعة كبيرة جدا وتسبب خسائر كبيرة خلال دقائق. </w:t>
      </w:r>
    </w:p>
    <w:p w:rsidR="005B16D2" w:rsidRPr="001C0BF1" w:rsidRDefault="005B16D2" w:rsidP="001C0BF1">
      <w:pPr>
        <w:spacing w:line="360" w:lineRule="auto"/>
        <w:ind w:left="-668"/>
        <w:rPr>
          <w:rFonts w:ascii="Aptos" w:eastAsia="Times New Roman" w:hAnsi="Aptos" w:cs="Arial"/>
          <w:kern w:val="2"/>
          <w:sz w:val="28"/>
          <w:szCs w:val="28"/>
          <w:rtl/>
          <w14:ligatures w14:val="standardContextual"/>
        </w:rPr>
      </w:pPr>
    </w:p>
    <w:p w:rsidR="005B16D2" w:rsidRPr="001C0BF1" w:rsidRDefault="005B16D2" w:rsidP="001C0BF1">
      <w:pPr>
        <w:spacing w:line="360" w:lineRule="auto"/>
        <w:ind w:left="-668"/>
        <w:rPr>
          <w:rFonts w:ascii="Aptos" w:eastAsia="Times New Roman" w:hAnsi="Aptos" w:cs="Arial"/>
          <w:kern w:val="2"/>
          <w:sz w:val="28"/>
          <w:szCs w:val="28"/>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1C0BF1" w:rsidRDefault="001C0BF1" w:rsidP="001C321A">
      <w:pPr>
        <w:spacing w:line="278" w:lineRule="auto"/>
        <w:rPr>
          <w:rFonts w:ascii="Aptos" w:eastAsia="Times New Roman" w:hAnsi="Aptos" w:cs="Arial"/>
          <w:b/>
          <w:bCs/>
          <w:kern w:val="2"/>
          <w:sz w:val="24"/>
          <w:szCs w:val="24"/>
          <w:rtl/>
          <w14:ligatures w14:val="standardContextual"/>
        </w:rPr>
      </w:pPr>
    </w:p>
    <w:p w:rsidR="001C0BF1" w:rsidRDefault="001C0BF1"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Pr="001C0BF1" w:rsidRDefault="00BB54E3" w:rsidP="001C0BF1">
      <w:pPr>
        <w:spacing w:line="360" w:lineRule="auto"/>
        <w:ind w:left="-809"/>
        <w:rPr>
          <w:rFonts w:ascii="Aptos" w:eastAsia="Times New Roman" w:hAnsi="Aptos" w:cs="Arial"/>
          <w:kern w:val="2"/>
          <w:sz w:val="26"/>
          <w:szCs w:val="28"/>
          <w:rtl/>
          <w14:ligatures w14:val="standardContextual"/>
        </w:rPr>
      </w:pPr>
      <w:r>
        <w:rPr>
          <w:rFonts w:ascii="Aptos" w:hAnsi="Aptos" w:hint="cs"/>
          <w:b/>
          <w:bCs/>
          <w:kern w:val="2"/>
          <w:sz w:val="24"/>
          <w:szCs w:val="24"/>
          <w:rtl/>
          <w14:ligatures w14:val="standardContextual"/>
        </w:rPr>
        <w:lastRenderedPageBreak/>
        <w:t>•</w:t>
      </w:r>
      <w:r w:rsidRPr="001C0BF1">
        <w:rPr>
          <w:rFonts w:ascii="Aptos" w:hAnsi="Aptos" w:hint="cs"/>
          <w:kern w:val="2"/>
          <w:sz w:val="26"/>
          <w:szCs w:val="28"/>
          <w:rtl/>
          <w14:ligatures w14:val="standardContextual"/>
        </w:rPr>
        <w:t>التوصيات/</w:t>
      </w:r>
    </w:p>
    <w:p w:rsidR="005B16D2" w:rsidRPr="001C0BF1" w:rsidRDefault="00BB54E3" w:rsidP="001C0BF1">
      <w:pPr>
        <w:spacing w:line="360" w:lineRule="auto"/>
        <w:ind w:left="-809"/>
        <w:rPr>
          <w:rFonts w:ascii="Aptos" w:eastAsia="Times New Roman" w:hAnsi="Aptos" w:cs="Arial"/>
          <w:kern w:val="2"/>
          <w:sz w:val="26"/>
          <w:szCs w:val="28"/>
          <w:rtl/>
          <w14:ligatures w14:val="standardContextual"/>
        </w:rPr>
      </w:pPr>
      <w:r w:rsidRPr="001C0BF1">
        <w:rPr>
          <w:rFonts w:ascii="Aptos" w:hAnsi="Aptos" w:hint="cs"/>
          <w:kern w:val="2"/>
          <w:sz w:val="26"/>
          <w:szCs w:val="28"/>
          <w:rtl/>
          <w14:ligatures w14:val="standardContextual"/>
        </w:rPr>
        <w:t xml:space="preserve">توصلت الدراسة الى مجموعة من الاستنتاجات وعلى ضوء تلك يمكن طرح بعض من التوصيات وعليه قسمت التوصيات الى ما يأتي. </w:t>
      </w:r>
    </w:p>
    <w:p w:rsidR="005B16D2" w:rsidRPr="001C0BF1" w:rsidRDefault="00BB54E3" w:rsidP="00BB54E3">
      <w:pPr>
        <w:pStyle w:val="a6"/>
        <w:numPr>
          <w:ilvl w:val="0"/>
          <w:numId w:val="11"/>
        </w:numPr>
        <w:spacing w:line="360" w:lineRule="auto"/>
        <w:ind w:left="-809"/>
        <w:rPr>
          <w:rFonts w:ascii="Aptos" w:eastAsia="Times New Roman" w:hAnsi="Aptos" w:cs="Arial"/>
          <w:kern w:val="2"/>
          <w:sz w:val="26"/>
          <w:szCs w:val="28"/>
          <w14:ligatures w14:val="standardContextual"/>
        </w:rPr>
      </w:pPr>
      <w:r w:rsidRPr="001C0BF1">
        <w:rPr>
          <w:rFonts w:ascii="Aptos" w:hAnsi="Aptos" w:hint="cs"/>
          <w:kern w:val="2"/>
          <w:sz w:val="26"/>
          <w:szCs w:val="28"/>
          <w:rtl/>
          <w14:ligatures w14:val="standardContextual"/>
        </w:rPr>
        <w:t xml:space="preserve">انشاء مراكز دفاع مدني جديدة جانب مراكز دفاع الحالي وتلك من اجل شمول جميع الأحياء السكنية في مدن المحافظة وبهذا الخدمة وبتالي بتقليل حجم الخسائر الى اقل حد ممكن. </w:t>
      </w:r>
    </w:p>
    <w:p w:rsidR="005B16D2" w:rsidRPr="001C0BF1" w:rsidRDefault="00BB54E3" w:rsidP="00BB54E3">
      <w:pPr>
        <w:pStyle w:val="a6"/>
        <w:numPr>
          <w:ilvl w:val="0"/>
          <w:numId w:val="11"/>
        </w:numPr>
        <w:spacing w:line="360" w:lineRule="auto"/>
        <w:ind w:left="-809"/>
        <w:rPr>
          <w:rFonts w:ascii="Aptos" w:eastAsia="Times New Roman" w:hAnsi="Aptos" w:cs="Arial"/>
          <w:kern w:val="2"/>
          <w:sz w:val="26"/>
          <w:szCs w:val="28"/>
          <w14:ligatures w14:val="standardContextual"/>
        </w:rPr>
      </w:pPr>
      <w:r w:rsidRPr="001C0BF1">
        <w:rPr>
          <w:rFonts w:ascii="Aptos" w:hAnsi="Aptos" w:hint="cs"/>
          <w:kern w:val="2"/>
          <w:sz w:val="26"/>
          <w:szCs w:val="28"/>
          <w:rtl/>
          <w14:ligatures w14:val="standardContextual"/>
        </w:rPr>
        <w:t>الاهتمام في تنفيذ المقترحات بزيادة عدد المراكز الدفاع المدني بشكل معقول في مدن المحافظة و بالأ</w:t>
      </w:r>
      <w:r w:rsidRPr="001C0BF1">
        <w:rPr>
          <w:rFonts w:ascii="Aptos" w:hAnsi="Aptos" w:hint="cs"/>
          <w:kern w:val="2"/>
          <w:sz w:val="26"/>
          <w:szCs w:val="28"/>
          <w:rtl/>
          <w14:ligatures w14:val="standardContextual"/>
        </w:rPr>
        <w:t xml:space="preserve">خص  مدينة العمارة التي تشهد توسع كبير ليتوافق </w:t>
      </w:r>
      <w:r w:rsidR="00663B1F">
        <w:rPr>
          <w:rFonts w:ascii="Aptos" w:hAnsi="Aptos" w:hint="cs"/>
          <w:kern w:val="2"/>
          <w:sz w:val="26"/>
          <w:szCs w:val="28"/>
          <w:rtl/>
          <w14:ligatures w14:val="standardContextual"/>
        </w:rPr>
        <w:t>ذلك</w:t>
      </w:r>
      <w:r w:rsidRPr="001C0BF1">
        <w:rPr>
          <w:rFonts w:ascii="Aptos" w:hAnsi="Aptos" w:hint="cs"/>
          <w:kern w:val="2"/>
          <w:sz w:val="26"/>
          <w:szCs w:val="28"/>
          <w:rtl/>
          <w14:ligatures w14:val="standardContextual"/>
        </w:rPr>
        <w:t xml:space="preserve"> مع زيادة المستمرة لحجم السكان ونمو المدينة وبالتالي </w:t>
      </w:r>
      <w:r w:rsidRPr="001C0BF1">
        <w:rPr>
          <w:rFonts w:ascii="Aptos" w:hAnsi="Aptos" w:hint="cs"/>
          <w:kern w:val="2"/>
          <w:sz w:val="26"/>
          <w:szCs w:val="28"/>
          <w14:ligatures w14:val="standardContextual"/>
        </w:rPr>
        <w:t xml:space="preserve"> </w:t>
      </w:r>
      <w:r w:rsidRPr="001C0BF1">
        <w:rPr>
          <w:rFonts w:ascii="Aptos" w:hAnsi="Aptos" w:hint="cs"/>
          <w:kern w:val="2"/>
          <w:sz w:val="26"/>
          <w:szCs w:val="28"/>
          <w:rtl/>
          <w14:ligatures w14:val="standardContextual"/>
        </w:rPr>
        <w:t xml:space="preserve">معالجة مشكلة الزيادة اعداد الحرائق. </w:t>
      </w:r>
    </w:p>
    <w:p w:rsidR="005B16D2" w:rsidRPr="001C0BF1" w:rsidRDefault="00BB54E3" w:rsidP="00BB54E3">
      <w:pPr>
        <w:pStyle w:val="a6"/>
        <w:numPr>
          <w:ilvl w:val="0"/>
          <w:numId w:val="11"/>
        </w:numPr>
        <w:spacing w:line="360" w:lineRule="auto"/>
        <w:ind w:left="-809"/>
        <w:rPr>
          <w:rFonts w:ascii="Aptos" w:eastAsia="Times New Roman" w:hAnsi="Aptos" w:cs="Arial"/>
          <w:kern w:val="2"/>
          <w:sz w:val="26"/>
          <w:szCs w:val="28"/>
          <w14:ligatures w14:val="standardContextual"/>
        </w:rPr>
      </w:pPr>
      <w:r w:rsidRPr="001C0BF1">
        <w:rPr>
          <w:rFonts w:ascii="Aptos" w:hAnsi="Aptos" w:hint="cs"/>
          <w:kern w:val="2"/>
          <w:sz w:val="26"/>
          <w:szCs w:val="28"/>
          <w:rtl/>
          <w14:ligatures w14:val="standardContextual"/>
        </w:rPr>
        <w:t>تكثيف الوعي والثقافي والاجتماعي للجهات الحكومية الداعمة للمديرية دفاع المدني من خلال عقد الدورات والندوات المستمرة ل</w:t>
      </w:r>
      <w:r w:rsidRPr="001C0BF1">
        <w:rPr>
          <w:rFonts w:ascii="Aptos" w:hAnsi="Aptos" w:hint="cs"/>
          <w:kern w:val="2"/>
          <w:sz w:val="26"/>
          <w:szCs w:val="28"/>
          <w:rtl/>
          <w14:ligatures w14:val="standardContextual"/>
        </w:rPr>
        <w:t xml:space="preserve">هم. </w:t>
      </w:r>
    </w:p>
    <w:p w:rsidR="005B16D2" w:rsidRPr="001C0BF1" w:rsidRDefault="00BB54E3" w:rsidP="00BB54E3">
      <w:pPr>
        <w:pStyle w:val="a6"/>
        <w:numPr>
          <w:ilvl w:val="0"/>
          <w:numId w:val="11"/>
        </w:numPr>
        <w:spacing w:line="360" w:lineRule="auto"/>
        <w:ind w:left="-809"/>
        <w:rPr>
          <w:rFonts w:ascii="Aptos" w:eastAsia="Times New Roman" w:hAnsi="Aptos" w:cs="Arial"/>
          <w:kern w:val="2"/>
          <w:sz w:val="26"/>
          <w:szCs w:val="28"/>
          <w14:ligatures w14:val="standardContextual"/>
        </w:rPr>
      </w:pPr>
      <w:r w:rsidRPr="001C0BF1">
        <w:rPr>
          <w:rFonts w:ascii="Aptos" w:hAnsi="Aptos" w:hint="cs"/>
          <w:kern w:val="2"/>
          <w:sz w:val="26"/>
          <w:szCs w:val="28"/>
          <w:rtl/>
          <w14:ligatures w14:val="standardContextual"/>
        </w:rPr>
        <w:t xml:space="preserve">يتم انشاء مراكز دفاع مدني المقترحة بالقرب من طرق النقل الرئيسية والثانوية للمدينة لتسهيل حركة المركبات الدفاع المدني داخل وخارج المدن. </w:t>
      </w:r>
    </w:p>
    <w:p w:rsidR="005B16D2" w:rsidRPr="001C0BF1" w:rsidRDefault="00BB54E3" w:rsidP="00BB54E3">
      <w:pPr>
        <w:pStyle w:val="a6"/>
        <w:numPr>
          <w:ilvl w:val="0"/>
          <w:numId w:val="11"/>
        </w:numPr>
        <w:spacing w:line="360" w:lineRule="auto"/>
        <w:ind w:left="-809"/>
        <w:rPr>
          <w:rFonts w:ascii="Aptos" w:eastAsia="Times New Roman" w:hAnsi="Aptos" w:cs="Arial"/>
          <w:kern w:val="2"/>
          <w:sz w:val="26"/>
          <w:szCs w:val="28"/>
          <w14:ligatures w14:val="standardContextual"/>
        </w:rPr>
      </w:pPr>
      <w:r w:rsidRPr="001C0BF1">
        <w:rPr>
          <w:rFonts w:ascii="Aptos" w:hAnsi="Aptos" w:hint="cs"/>
          <w:kern w:val="2"/>
          <w:sz w:val="26"/>
          <w:szCs w:val="28"/>
          <w:rtl/>
          <w14:ligatures w14:val="standardContextual"/>
        </w:rPr>
        <w:t xml:space="preserve">تقديم الدعم من قبل الحكومية المحلية للمديرية دفاع المدني  لحد من المعوقات التي تواجه عملهم. </w:t>
      </w:r>
    </w:p>
    <w:p w:rsidR="005B16D2" w:rsidRPr="001C0BF1" w:rsidRDefault="005B16D2" w:rsidP="001C0BF1">
      <w:pPr>
        <w:pStyle w:val="a6"/>
        <w:spacing w:line="360" w:lineRule="auto"/>
        <w:ind w:left="-809"/>
        <w:rPr>
          <w:rFonts w:ascii="Aptos" w:eastAsia="Times New Roman" w:hAnsi="Aptos" w:cs="Arial"/>
          <w:kern w:val="2"/>
          <w:sz w:val="26"/>
          <w:szCs w:val="28"/>
          <w:rtl/>
          <w14:ligatures w14:val="standardContextual"/>
        </w:rPr>
      </w:pPr>
    </w:p>
    <w:p w:rsidR="005B16D2" w:rsidRPr="001C0BF1" w:rsidRDefault="005B16D2" w:rsidP="001C0BF1">
      <w:pPr>
        <w:pStyle w:val="a6"/>
        <w:spacing w:line="360" w:lineRule="auto"/>
        <w:ind w:left="-809"/>
        <w:rPr>
          <w:rFonts w:ascii="Aptos" w:eastAsia="Times New Roman" w:hAnsi="Aptos" w:cs="Arial"/>
          <w:kern w:val="2"/>
          <w:sz w:val="26"/>
          <w:szCs w:val="28"/>
          <w:rtl/>
          <w14:ligatures w14:val="standardContextual"/>
        </w:rPr>
      </w:pPr>
    </w:p>
    <w:p w:rsidR="005B16D2" w:rsidRPr="001C0BF1" w:rsidRDefault="005B16D2" w:rsidP="001C0BF1">
      <w:pPr>
        <w:spacing w:line="360" w:lineRule="auto"/>
        <w:ind w:left="-809"/>
        <w:rPr>
          <w:rFonts w:ascii="Aptos" w:eastAsia="Times New Roman" w:hAnsi="Aptos" w:cs="Arial"/>
          <w:kern w:val="2"/>
          <w:sz w:val="26"/>
          <w:szCs w:val="28"/>
          <w:rtl/>
          <w14:ligatures w14:val="standardContextual"/>
        </w:rPr>
      </w:pPr>
    </w:p>
    <w:p w:rsidR="005B16D2" w:rsidRPr="001C0BF1" w:rsidRDefault="005B16D2" w:rsidP="001C0BF1">
      <w:pPr>
        <w:spacing w:line="360" w:lineRule="auto"/>
        <w:ind w:left="-809"/>
        <w:rPr>
          <w:rFonts w:ascii="Aptos" w:eastAsia="Times New Roman" w:hAnsi="Aptos" w:cs="Arial"/>
          <w:kern w:val="2"/>
          <w:sz w:val="26"/>
          <w:szCs w:val="28"/>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BB54E3" w:rsidP="001C321A">
      <w:pPr>
        <w:spacing w:line="278" w:lineRule="auto"/>
        <w:rPr>
          <w:rFonts w:ascii="Aptos" w:eastAsia="Times New Roman" w:hAnsi="Aptos" w:cs="Arial"/>
          <w:b/>
          <w:bCs/>
          <w:kern w:val="2"/>
          <w:sz w:val="24"/>
          <w:szCs w:val="24"/>
          <w:rtl/>
          <w14:ligatures w14:val="standardContextual"/>
        </w:rPr>
      </w:pPr>
      <w:r>
        <w:rPr>
          <w:rFonts w:ascii="Aptos" w:hAnsi="Aptos" w:hint="cs"/>
          <w:b/>
          <w:bCs/>
          <w:kern w:val="2"/>
          <w:sz w:val="24"/>
          <w:szCs w:val="24"/>
          <w:rtl/>
          <w14:ligatures w14:val="standardContextual"/>
        </w:rPr>
        <w:t>المصدر. بالاعتماد</w:t>
      </w:r>
      <w:r>
        <w:rPr>
          <w:rFonts w:ascii="Aptos" w:hAnsi="Aptos" w:hint="cs"/>
          <w:b/>
          <w:bCs/>
          <w:kern w:val="2"/>
          <w:sz w:val="24"/>
          <w:szCs w:val="24"/>
          <w:rtl/>
          <w14:ligatures w14:val="standardContextual"/>
        </w:rPr>
        <w:t xml:space="preserve"> الباحث على مديرية </w:t>
      </w:r>
      <w:r w:rsidR="006D036A">
        <w:rPr>
          <w:rFonts w:ascii="Aptos" w:hAnsi="Aptos" w:hint="cs"/>
          <w:b/>
          <w:bCs/>
          <w:kern w:val="2"/>
          <w:sz w:val="24"/>
          <w:szCs w:val="24"/>
          <w:rtl/>
          <w14:ligatures w14:val="standardContextual"/>
        </w:rPr>
        <w:t xml:space="preserve">الدفاع المدني في مدينة العمارة. </w:t>
      </w: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5B16D2" w:rsidRDefault="005B16D2" w:rsidP="001C321A">
      <w:pPr>
        <w:spacing w:line="278" w:lineRule="auto"/>
        <w:rPr>
          <w:rFonts w:ascii="Aptos" w:eastAsia="Times New Roman" w:hAnsi="Aptos" w:cs="Arial"/>
          <w:b/>
          <w:bCs/>
          <w:kern w:val="2"/>
          <w:sz w:val="24"/>
          <w:szCs w:val="24"/>
          <w:rtl/>
          <w14:ligatures w14:val="standardContextual"/>
        </w:rPr>
      </w:pPr>
    </w:p>
    <w:p w:rsidR="000D5164" w:rsidRDefault="000D5164">
      <w:pPr>
        <w:spacing w:line="278" w:lineRule="auto"/>
        <w:rPr>
          <w:rFonts w:ascii="Aptos" w:eastAsia="Times New Roman" w:hAnsi="Aptos" w:cs="Arial"/>
          <w:b/>
          <w:bCs/>
          <w:kern w:val="2"/>
          <w:sz w:val="24"/>
          <w:szCs w:val="24"/>
          <w:rtl/>
          <w14:ligatures w14:val="standardContextual"/>
        </w:rPr>
      </w:pPr>
    </w:p>
    <w:p w:rsidR="000D5164" w:rsidRDefault="000D5164">
      <w:pPr>
        <w:spacing w:line="278" w:lineRule="auto"/>
        <w:rPr>
          <w:rFonts w:ascii="Aptos" w:eastAsia="Times New Roman" w:hAnsi="Aptos" w:cs="Arial"/>
          <w:b/>
          <w:bCs/>
          <w:kern w:val="2"/>
          <w:sz w:val="24"/>
          <w:szCs w:val="24"/>
          <w:rtl/>
          <w14:ligatures w14:val="standardContextual"/>
        </w:rPr>
      </w:pPr>
    </w:p>
    <w:p w:rsidR="00EE2D71" w:rsidRPr="0099631A" w:rsidRDefault="00BB54E3" w:rsidP="001C0BF1">
      <w:pPr>
        <w:spacing w:line="278" w:lineRule="auto"/>
        <w:ind w:left="-809"/>
        <w:rPr>
          <w:rFonts w:ascii="Aptos" w:eastAsia="Times New Roman" w:hAnsi="Aptos" w:cs="Arial"/>
          <w:b/>
          <w:bCs/>
          <w:kern w:val="2"/>
          <w:sz w:val="26"/>
          <w:szCs w:val="28"/>
          <w:rtl/>
          <w14:ligatures w14:val="standardContextual"/>
        </w:rPr>
      </w:pPr>
      <w:r w:rsidRPr="0099631A">
        <w:rPr>
          <w:rFonts w:ascii="Aptos" w:hAnsi="Aptos" w:cs="Arial" w:hint="cs"/>
          <w:b/>
          <w:bCs/>
          <w:kern w:val="2"/>
          <w:sz w:val="26"/>
          <w:szCs w:val="28"/>
          <w:rtl/>
          <w14:ligatures w14:val="standardContextual"/>
        </w:rPr>
        <w:lastRenderedPageBreak/>
        <w:t>المصادر:</w:t>
      </w:r>
    </w:p>
    <w:p w:rsidR="007D57B7" w:rsidRPr="007D57B7" w:rsidRDefault="00BB54E3" w:rsidP="001C0BF1">
      <w:pPr>
        <w:spacing w:line="278" w:lineRule="auto"/>
        <w:ind w:left="-809"/>
        <w:rPr>
          <w:rFonts w:ascii="Aptos" w:eastAsia="Times New Roman" w:hAnsi="Aptos" w:cs="Arial"/>
          <w:b/>
          <w:bCs/>
          <w:kern w:val="2"/>
          <w:sz w:val="26"/>
          <w:szCs w:val="28"/>
          <w:rtl/>
          <w14:ligatures w14:val="standardContextual"/>
        </w:rPr>
      </w:pPr>
      <w:r w:rsidRPr="007D57B7">
        <w:rPr>
          <w:rFonts w:ascii="Aptos" w:hAnsi="Aptos" w:cs="Arial" w:hint="cs"/>
          <w:b/>
          <w:bCs/>
          <w:kern w:val="2"/>
          <w:sz w:val="26"/>
          <w:szCs w:val="28"/>
          <w:rtl/>
          <w14:ligatures w14:val="standardContextual"/>
        </w:rPr>
        <w:t xml:space="preserve">الآية القرآنية </w:t>
      </w:r>
    </w:p>
    <w:p w:rsidR="007D57B7" w:rsidRDefault="00BB54E3" w:rsidP="001C0BF1">
      <w:pPr>
        <w:spacing w:line="278" w:lineRule="auto"/>
        <w:ind w:left="-809"/>
        <w:rPr>
          <w:rFonts w:ascii="Aptos" w:eastAsia="Times New Roman" w:hAnsi="Aptos" w:cs="Arial"/>
          <w:b/>
          <w:bCs/>
          <w:kern w:val="2"/>
          <w:sz w:val="26"/>
          <w:szCs w:val="28"/>
          <w:rtl/>
          <w14:ligatures w14:val="standardContextual"/>
        </w:rPr>
      </w:pPr>
      <w:r w:rsidRPr="007D57B7">
        <w:rPr>
          <w:rFonts w:ascii="Aptos" w:hAnsi="Aptos" w:cs="Arial" w:hint="cs"/>
          <w:b/>
          <w:bCs/>
          <w:kern w:val="2"/>
          <w:sz w:val="26"/>
          <w:szCs w:val="28"/>
          <w:rtl/>
          <w14:ligatures w14:val="standardContextual"/>
        </w:rPr>
        <w:t>اولا: الكتب</w:t>
      </w:r>
    </w:p>
    <w:p w:rsidR="00FA6B7A" w:rsidRPr="001C0BF1" w:rsidRDefault="00BB54E3" w:rsidP="00BB54E3">
      <w:pPr>
        <w:pStyle w:val="a6"/>
        <w:numPr>
          <w:ilvl w:val="0"/>
          <w:numId w:val="12"/>
        </w:numPr>
        <w:spacing w:line="278" w:lineRule="auto"/>
        <w:ind w:left="-809"/>
        <w:rPr>
          <w:rFonts w:ascii="Aptos" w:eastAsia="Times New Roman" w:hAnsi="Aptos" w:cs="Arial"/>
          <w:kern w:val="2"/>
          <w:sz w:val="26"/>
          <w:szCs w:val="28"/>
          <w14:ligatures w14:val="standardContextual"/>
        </w:rPr>
      </w:pPr>
      <w:r w:rsidRPr="001C0BF1">
        <w:rPr>
          <w:rFonts w:ascii="Aptos" w:hAnsi="Aptos" w:cs="Arial" w:hint="cs"/>
          <w:kern w:val="2"/>
          <w:sz w:val="26"/>
          <w:szCs w:val="28"/>
          <w:rtl/>
          <w14:ligatures w14:val="standardContextual"/>
        </w:rPr>
        <w:t xml:space="preserve">احمد فريد مصطفى دليل المعايير التخطيطية لمواقف السيارات دار الشرق القاهرة، مصر ص ١٢ </w:t>
      </w:r>
    </w:p>
    <w:p w:rsidR="00FA6B7A" w:rsidRPr="001C0BF1" w:rsidRDefault="00BB54E3" w:rsidP="00BB54E3">
      <w:pPr>
        <w:pStyle w:val="a6"/>
        <w:numPr>
          <w:ilvl w:val="0"/>
          <w:numId w:val="12"/>
        </w:numPr>
        <w:spacing w:line="278" w:lineRule="auto"/>
        <w:ind w:left="-809"/>
        <w:rPr>
          <w:rFonts w:ascii="Aptos" w:eastAsia="Times New Roman" w:hAnsi="Aptos" w:cs="Arial"/>
          <w:kern w:val="2"/>
          <w:sz w:val="26"/>
          <w:szCs w:val="28"/>
          <w14:ligatures w14:val="standardContextual"/>
        </w:rPr>
      </w:pPr>
      <w:r w:rsidRPr="001C0BF1">
        <w:rPr>
          <w:rFonts w:ascii="Aptos" w:hAnsi="Aptos" w:cs="Arial" w:hint="cs"/>
          <w:kern w:val="2"/>
          <w:sz w:val="26"/>
          <w:szCs w:val="28"/>
          <w:rtl/>
          <w14:ligatures w14:val="standardContextual"/>
        </w:rPr>
        <w:t xml:space="preserve">صباح محمود محمد، اسس ومشكلات التخطيط الحضري والإقليمي، مطبعة الفنون </w:t>
      </w:r>
      <w:r w:rsidRPr="001C0BF1">
        <w:rPr>
          <w:rFonts w:ascii="Aptos" w:hAnsi="Aptos" w:cs="Arial" w:hint="cs"/>
          <w:kern w:val="2"/>
          <w:sz w:val="26"/>
          <w:szCs w:val="28"/>
          <w:rtl/>
          <w14:ligatures w14:val="standardContextual"/>
        </w:rPr>
        <w:t>بغداد، ١٩٨٨،ص٨٣</w:t>
      </w:r>
    </w:p>
    <w:p w:rsidR="00FA6B7A" w:rsidRPr="001C0BF1" w:rsidRDefault="00BB54E3" w:rsidP="00BB54E3">
      <w:pPr>
        <w:pStyle w:val="a6"/>
        <w:numPr>
          <w:ilvl w:val="0"/>
          <w:numId w:val="12"/>
        </w:numPr>
        <w:spacing w:line="278" w:lineRule="auto"/>
        <w:ind w:left="-809"/>
        <w:rPr>
          <w:rFonts w:ascii="Aptos" w:eastAsia="Times New Roman" w:hAnsi="Aptos" w:cs="Arial"/>
          <w:kern w:val="2"/>
          <w:sz w:val="26"/>
          <w:szCs w:val="28"/>
          <w14:ligatures w14:val="standardContextual"/>
        </w:rPr>
      </w:pPr>
      <w:r w:rsidRPr="001C0BF1">
        <w:rPr>
          <w:rFonts w:ascii="Aptos" w:hAnsi="Aptos" w:cs="Arial" w:hint="cs"/>
          <w:kern w:val="2"/>
          <w:sz w:val="26"/>
          <w:szCs w:val="28"/>
          <w:rtl/>
          <w14:ligatures w14:val="standardContextual"/>
        </w:rPr>
        <w:t xml:space="preserve">عادل بن محمد فقيه،  عناصر التصميم و الانشاء المعماري، الدليل الانظمة والاشتراطات البناء، امانه محافظة جدة،  ١٠٠٥. </w:t>
      </w:r>
    </w:p>
    <w:p w:rsidR="00FA6B7A" w:rsidRPr="001C0BF1" w:rsidRDefault="00BB54E3" w:rsidP="00BB54E3">
      <w:pPr>
        <w:pStyle w:val="a6"/>
        <w:numPr>
          <w:ilvl w:val="0"/>
          <w:numId w:val="12"/>
        </w:numPr>
        <w:spacing w:line="278" w:lineRule="auto"/>
        <w:ind w:left="-809"/>
        <w:rPr>
          <w:rFonts w:ascii="Aptos" w:eastAsia="Times New Roman" w:hAnsi="Aptos" w:cs="Arial"/>
          <w:kern w:val="2"/>
          <w:sz w:val="26"/>
          <w:szCs w:val="28"/>
          <w14:ligatures w14:val="standardContextual"/>
        </w:rPr>
      </w:pPr>
      <w:r w:rsidRPr="001C0BF1">
        <w:rPr>
          <w:rFonts w:ascii="Aptos" w:hAnsi="Aptos" w:cs="Arial" w:hint="cs"/>
          <w:kern w:val="2"/>
          <w:sz w:val="26"/>
          <w:szCs w:val="28"/>
          <w:rtl/>
          <w14:ligatures w14:val="standardContextual"/>
        </w:rPr>
        <w:t>علي سالم حميدان ومحمود الجبيس، جغرافية السكان مدخل إلى علم السكان، دار الصفاء، عمان ٢٠٠١، ص١١٧ ،</w:t>
      </w:r>
    </w:p>
    <w:p w:rsidR="00FA6B7A" w:rsidRPr="001C0BF1" w:rsidRDefault="00BB54E3" w:rsidP="00BB54E3">
      <w:pPr>
        <w:pStyle w:val="a6"/>
        <w:numPr>
          <w:ilvl w:val="0"/>
          <w:numId w:val="12"/>
        </w:numPr>
        <w:spacing w:line="278" w:lineRule="auto"/>
        <w:ind w:left="-809"/>
        <w:rPr>
          <w:rFonts w:ascii="Aptos" w:eastAsia="Times New Roman" w:hAnsi="Aptos" w:cs="Arial"/>
          <w:kern w:val="2"/>
          <w:sz w:val="26"/>
          <w:szCs w:val="28"/>
          <w14:ligatures w14:val="standardContextual"/>
        </w:rPr>
      </w:pPr>
      <w:r w:rsidRPr="001C0BF1">
        <w:rPr>
          <w:rFonts w:ascii="Aptos" w:hAnsi="Aptos" w:cs="Arial" w:hint="cs"/>
          <w:kern w:val="2"/>
          <w:sz w:val="26"/>
          <w:szCs w:val="28"/>
          <w:rtl/>
          <w14:ligatures w14:val="standardContextual"/>
        </w:rPr>
        <w:t xml:space="preserve">فتحي محمد أبو عيانة جغرافية </w:t>
      </w:r>
      <w:r w:rsidRPr="001C0BF1">
        <w:rPr>
          <w:rFonts w:ascii="Aptos" w:hAnsi="Aptos" w:cs="Arial" w:hint="cs"/>
          <w:kern w:val="2"/>
          <w:sz w:val="26"/>
          <w:szCs w:val="28"/>
          <w:rtl/>
          <w14:ligatures w14:val="standardContextual"/>
        </w:rPr>
        <w:t>السكان، دار النهضة بيروت، ١٩٧٨،ص٢٢٧.</w:t>
      </w:r>
    </w:p>
    <w:p w:rsidR="00FA6B7A" w:rsidRPr="001C0BF1" w:rsidRDefault="00BB54E3" w:rsidP="00BB54E3">
      <w:pPr>
        <w:pStyle w:val="a6"/>
        <w:numPr>
          <w:ilvl w:val="0"/>
          <w:numId w:val="12"/>
        </w:numPr>
        <w:spacing w:line="278" w:lineRule="auto"/>
        <w:ind w:left="-809"/>
        <w:rPr>
          <w:rFonts w:ascii="Aptos" w:eastAsia="Times New Roman" w:hAnsi="Aptos" w:cs="Arial"/>
          <w:kern w:val="2"/>
          <w:sz w:val="26"/>
          <w:szCs w:val="28"/>
          <w14:ligatures w14:val="standardContextual"/>
        </w:rPr>
      </w:pPr>
      <w:r w:rsidRPr="001C0BF1">
        <w:rPr>
          <w:rFonts w:ascii="Aptos" w:hAnsi="Aptos" w:cs="Arial" w:hint="cs"/>
          <w:kern w:val="2"/>
          <w:sz w:val="26"/>
          <w:szCs w:val="28"/>
          <w:rtl/>
          <w14:ligatures w14:val="standardContextual"/>
        </w:rPr>
        <w:t xml:space="preserve">موسى سمحه، جغرافية السكان، الشركة العربية المتحدة للتسويق والتوريدات بالتعاون مع جامعة القدس المفتوحة والقاهرة.  ٢٠٠٩، ٢٠٧،ص. </w:t>
      </w:r>
    </w:p>
    <w:p w:rsidR="00FA6B7A" w:rsidRPr="00FA6B7A" w:rsidRDefault="00BB54E3" w:rsidP="00FA6B7A">
      <w:pPr>
        <w:spacing w:line="278" w:lineRule="auto"/>
        <w:ind w:left="-1169"/>
        <w:rPr>
          <w:rFonts w:ascii="Aptos" w:eastAsia="Times New Roman" w:hAnsi="Aptos" w:cs="Arial"/>
          <w:kern w:val="2"/>
          <w:sz w:val="26"/>
          <w:szCs w:val="28"/>
          <w14:ligatures w14:val="standardContextual"/>
        </w:rPr>
      </w:pPr>
      <w:r>
        <w:rPr>
          <w:rFonts w:ascii="Aptos" w:hAnsi="Aptos" w:cs="Arial" w:hint="cs"/>
          <w:b/>
          <w:bCs/>
          <w:kern w:val="2"/>
          <w:sz w:val="26"/>
          <w:szCs w:val="28"/>
          <w:rtl/>
          <w14:ligatures w14:val="standardContextual"/>
        </w:rPr>
        <w:t>ثانيا :</w:t>
      </w:r>
      <w:r w:rsidRPr="00FA6B7A">
        <w:rPr>
          <w:rFonts w:ascii="Aptos" w:hAnsi="Aptos" w:cs="Arial" w:hint="cs"/>
          <w:b/>
          <w:bCs/>
          <w:kern w:val="2"/>
          <w:sz w:val="26"/>
          <w:szCs w:val="28"/>
          <w:rtl/>
          <w14:ligatures w14:val="standardContextual"/>
        </w:rPr>
        <w:t>الرسائل و</w:t>
      </w:r>
      <w:r>
        <w:rPr>
          <w:rFonts w:ascii="Aptos" w:hAnsi="Aptos" w:cs="Arial" w:hint="cs"/>
          <w:b/>
          <w:bCs/>
          <w:kern w:val="2"/>
          <w:sz w:val="26"/>
          <w:szCs w:val="28"/>
          <w:rtl/>
          <w14:ligatures w14:val="standardContextual"/>
        </w:rPr>
        <w:t>الإطاريح</w:t>
      </w:r>
      <w:r w:rsidRPr="00FA6B7A">
        <w:rPr>
          <w:rFonts w:ascii="Aptos" w:hAnsi="Aptos" w:cs="Arial" w:hint="cs"/>
          <w:kern w:val="2"/>
          <w:sz w:val="26"/>
          <w:szCs w:val="28"/>
          <w:rtl/>
          <w14:ligatures w14:val="standardContextual"/>
        </w:rPr>
        <w:t xml:space="preserve"> </w:t>
      </w:r>
    </w:p>
    <w:p w:rsidR="00FA6B7A" w:rsidRPr="00FA6B7A" w:rsidRDefault="00BB54E3" w:rsidP="00BB54E3">
      <w:pPr>
        <w:pStyle w:val="a6"/>
        <w:numPr>
          <w:ilvl w:val="0"/>
          <w:numId w:val="13"/>
        </w:numPr>
        <w:spacing w:line="278" w:lineRule="auto"/>
        <w:rPr>
          <w:rFonts w:ascii="Aptos" w:eastAsia="Times New Roman" w:hAnsi="Aptos" w:cs="Arial"/>
          <w:kern w:val="2"/>
          <w:sz w:val="26"/>
          <w:szCs w:val="28"/>
          <w14:ligatures w14:val="standardContextual"/>
        </w:rPr>
      </w:pPr>
      <w:r w:rsidRPr="00FA6B7A">
        <w:rPr>
          <w:rFonts w:ascii="Aptos" w:hAnsi="Aptos" w:cs="Arial" w:hint="cs"/>
          <w:kern w:val="2"/>
          <w:sz w:val="26"/>
          <w:szCs w:val="28"/>
          <w:rtl/>
          <w14:ligatures w14:val="standardContextual"/>
        </w:rPr>
        <w:t>قاسم مهاوي خلاوي الزهيري الكفاءة الوظيفية لمدينة العمارة أطروحة دك</w:t>
      </w:r>
      <w:r w:rsidRPr="00FA6B7A">
        <w:rPr>
          <w:rFonts w:ascii="Aptos" w:hAnsi="Aptos" w:cs="Arial" w:hint="cs"/>
          <w:kern w:val="2"/>
          <w:sz w:val="26"/>
          <w:szCs w:val="28"/>
          <w:rtl/>
          <w14:ligatures w14:val="standardContextual"/>
        </w:rPr>
        <w:t xml:space="preserve">تور،  كلية الآداب جامعة البصرة،  ١٩٨٨ ص ١٠٧.١٠٥  . </w:t>
      </w:r>
    </w:p>
    <w:p w:rsidR="00FA6B7A" w:rsidRPr="00FA6B7A" w:rsidRDefault="00BB54E3" w:rsidP="00BB54E3">
      <w:pPr>
        <w:pStyle w:val="a6"/>
        <w:numPr>
          <w:ilvl w:val="0"/>
          <w:numId w:val="13"/>
        </w:numPr>
        <w:spacing w:line="278" w:lineRule="auto"/>
        <w:rPr>
          <w:rFonts w:ascii="Aptos" w:eastAsia="Times New Roman" w:hAnsi="Aptos" w:cs="Arial"/>
          <w:kern w:val="2"/>
          <w:sz w:val="26"/>
          <w:szCs w:val="28"/>
          <w14:ligatures w14:val="standardContextual"/>
        </w:rPr>
      </w:pPr>
      <w:r w:rsidRPr="00FA6B7A">
        <w:rPr>
          <w:rFonts w:ascii="Aptos" w:hAnsi="Aptos" w:cs="Arial" w:hint="cs"/>
          <w:kern w:val="2"/>
          <w:sz w:val="26"/>
          <w:szCs w:val="28"/>
          <w:rtl/>
          <w14:ligatures w14:val="standardContextual"/>
        </w:rPr>
        <w:t xml:space="preserve">ماهر ناصر كفاءة الوظيفة السكنية في مدينة السمارة أطروحة دكتوراه غير منشورة كلية التربية للعلوم الإنسانية، جامعة البصرة، ص ٥٨، ٢٠١٣. </w:t>
      </w:r>
    </w:p>
    <w:p w:rsidR="00EE2D71" w:rsidRPr="00FA6B7A" w:rsidRDefault="00BB54E3" w:rsidP="001C0BF1">
      <w:pPr>
        <w:spacing w:line="278" w:lineRule="auto"/>
        <w:ind w:left="-809"/>
        <w:rPr>
          <w:rFonts w:ascii="Aptos" w:eastAsia="Times New Roman" w:hAnsi="Aptos" w:cs="Arial"/>
          <w:b/>
          <w:bCs/>
          <w:kern w:val="2"/>
          <w:sz w:val="26"/>
          <w:szCs w:val="28"/>
          <w:rtl/>
          <w14:ligatures w14:val="standardContextual"/>
        </w:rPr>
      </w:pPr>
      <w:r>
        <w:rPr>
          <w:rFonts w:ascii="Aptos" w:hAnsi="Aptos" w:cs="Arial" w:hint="cs"/>
          <w:b/>
          <w:bCs/>
          <w:kern w:val="2"/>
          <w:sz w:val="26"/>
          <w:szCs w:val="28"/>
          <w:rtl/>
          <w14:ligatures w14:val="standardContextual"/>
        </w:rPr>
        <w:t>ثالثا :</w:t>
      </w:r>
      <w:r w:rsidR="0099631A" w:rsidRPr="00FA6B7A">
        <w:rPr>
          <w:rFonts w:ascii="Aptos" w:hAnsi="Aptos" w:cs="Arial" w:hint="cs"/>
          <w:b/>
          <w:bCs/>
          <w:kern w:val="2"/>
          <w:sz w:val="26"/>
          <w:szCs w:val="28"/>
          <w:rtl/>
          <w14:ligatures w14:val="standardContextual"/>
        </w:rPr>
        <w:t>تقارير حكومية</w:t>
      </w:r>
    </w:p>
    <w:p w:rsidR="0099631A" w:rsidRDefault="00BB54E3" w:rsidP="00BB54E3">
      <w:pPr>
        <w:pStyle w:val="a6"/>
        <w:numPr>
          <w:ilvl w:val="0"/>
          <w:numId w:val="14"/>
        </w:numPr>
        <w:spacing w:line="278" w:lineRule="auto"/>
        <w:rPr>
          <w:rFonts w:ascii="Aptos" w:eastAsia="Times New Roman" w:hAnsi="Aptos" w:cs="Arial"/>
          <w:kern w:val="2"/>
          <w:sz w:val="26"/>
          <w:szCs w:val="28"/>
          <w14:ligatures w14:val="standardContextual"/>
        </w:rPr>
      </w:pPr>
      <w:r>
        <w:rPr>
          <w:rFonts w:ascii="Aptos" w:hAnsi="Aptos" w:cs="Arial" w:hint="cs"/>
          <w:kern w:val="2"/>
          <w:sz w:val="26"/>
          <w:szCs w:val="28"/>
          <w:rtl/>
          <w14:ligatures w14:val="standardContextual"/>
        </w:rPr>
        <w:t xml:space="preserve">اعتماد على </w:t>
      </w:r>
      <w:r w:rsidR="00D46422">
        <w:rPr>
          <w:rFonts w:ascii="Aptos" w:hAnsi="Aptos" w:cs="Arial" w:hint="cs"/>
          <w:kern w:val="2"/>
          <w:sz w:val="26"/>
          <w:szCs w:val="28"/>
          <w:rtl/>
          <w14:ligatures w14:val="standardContextual"/>
        </w:rPr>
        <w:t>وزار</w:t>
      </w:r>
      <w:r w:rsidR="00D46422">
        <w:rPr>
          <w:rFonts w:ascii="Aptos" w:hAnsi="Aptos" w:cs="Arial" w:hint="eastAsia"/>
          <w:kern w:val="2"/>
          <w:sz w:val="26"/>
          <w:szCs w:val="28"/>
          <w:rtl/>
          <w14:ligatures w14:val="standardContextual"/>
        </w:rPr>
        <w:t>ة</w:t>
      </w:r>
      <w:r>
        <w:rPr>
          <w:rFonts w:ascii="Aptos" w:hAnsi="Aptos" w:cs="Arial" w:hint="cs"/>
          <w:kern w:val="2"/>
          <w:sz w:val="26"/>
          <w:szCs w:val="28"/>
          <w:rtl/>
          <w14:ligatures w14:val="standardContextual"/>
        </w:rPr>
        <w:t xml:space="preserve"> التخطيط جهاز المركزي تعداد العام من 1957 الى 1997</w:t>
      </w:r>
    </w:p>
    <w:p w:rsidR="00D46422" w:rsidRDefault="00BB54E3" w:rsidP="00BB54E3">
      <w:pPr>
        <w:pStyle w:val="a6"/>
        <w:numPr>
          <w:ilvl w:val="0"/>
          <w:numId w:val="14"/>
        </w:numPr>
        <w:spacing w:line="278" w:lineRule="auto"/>
        <w:rPr>
          <w:rFonts w:ascii="Aptos" w:eastAsia="Times New Roman" w:hAnsi="Aptos" w:cs="Arial"/>
          <w:kern w:val="2"/>
          <w:sz w:val="26"/>
          <w:szCs w:val="28"/>
          <w14:ligatures w14:val="standardContextual"/>
        </w:rPr>
      </w:pPr>
      <w:r>
        <w:rPr>
          <w:rFonts w:ascii="Aptos" w:hAnsi="Aptos" w:cs="Arial" w:hint="cs"/>
          <w:kern w:val="2"/>
          <w:sz w:val="26"/>
          <w:szCs w:val="28"/>
          <w:rtl/>
          <w14:ligatures w14:val="standardContextual"/>
        </w:rPr>
        <w:t>مدير الدفاع المدني في مدينة العمارة لسنة 2023</w:t>
      </w:r>
    </w:p>
    <w:p w:rsidR="00FA6B7A" w:rsidRDefault="00BB54E3" w:rsidP="00BB54E3">
      <w:pPr>
        <w:pStyle w:val="a6"/>
        <w:numPr>
          <w:ilvl w:val="0"/>
          <w:numId w:val="14"/>
        </w:numPr>
        <w:spacing w:line="278" w:lineRule="auto"/>
        <w:rPr>
          <w:rFonts w:ascii="Aptos" w:eastAsia="Times New Roman" w:hAnsi="Aptos" w:cs="Arial"/>
          <w:kern w:val="2"/>
          <w:sz w:val="26"/>
          <w:szCs w:val="28"/>
          <w14:ligatures w14:val="standardContextual"/>
        </w:rPr>
      </w:pPr>
      <w:r w:rsidRPr="00FA6B7A">
        <w:rPr>
          <w:rFonts w:ascii="Aptos" w:hAnsi="Aptos" w:cs="Arial" w:hint="eastAsia"/>
          <w:kern w:val="2"/>
          <w:sz w:val="26"/>
          <w:szCs w:val="28"/>
          <w:rtl/>
          <w14:ligatures w14:val="standardContextual"/>
        </w:rPr>
        <w:t>الجمهورية</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العراقية،</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وزارة</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التخطيط</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الجهاز</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المركزي</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للإحصاء،</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نتائج</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التعداد</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العام</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لسكان،</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لسنة</w:t>
      </w:r>
      <w:r w:rsidRPr="00FA6B7A">
        <w:rPr>
          <w:rFonts w:ascii="Aptos" w:hAnsi="Aptos" w:cs="Arial"/>
          <w:kern w:val="2"/>
          <w:sz w:val="26"/>
          <w:szCs w:val="28"/>
          <w:rtl/>
          <w14:ligatures w14:val="standardContextual"/>
        </w:rPr>
        <w:t xml:space="preserve"> ١٩٩٧.   </w:t>
      </w:r>
      <w:r w:rsidRPr="00FA6B7A">
        <w:rPr>
          <w:rFonts w:ascii="Aptos" w:hAnsi="Aptos" w:cs="Arial" w:hint="eastAsia"/>
          <w:kern w:val="2"/>
          <w:sz w:val="26"/>
          <w:szCs w:val="28"/>
          <w:rtl/>
          <w14:ligatures w14:val="standardContextual"/>
        </w:rPr>
        <w:t>محافظة</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ميسان،</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وتقديرات</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السكانية</w:t>
      </w:r>
      <w:r w:rsidRPr="00FA6B7A">
        <w:rPr>
          <w:rFonts w:ascii="Aptos" w:hAnsi="Aptos" w:cs="Arial"/>
          <w:kern w:val="2"/>
          <w:sz w:val="26"/>
          <w:szCs w:val="28"/>
          <w:rtl/>
          <w14:ligatures w14:val="standardContextual"/>
        </w:rPr>
        <w:t xml:space="preserve"> </w:t>
      </w:r>
      <w:r w:rsidRPr="00FA6B7A">
        <w:rPr>
          <w:rFonts w:ascii="Aptos" w:hAnsi="Aptos" w:cs="Arial" w:hint="eastAsia"/>
          <w:kern w:val="2"/>
          <w:sz w:val="26"/>
          <w:szCs w:val="28"/>
          <w:rtl/>
          <w14:ligatures w14:val="standardContextual"/>
        </w:rPr>
        <w:t>لعام</w:t>
      </w:r>
      <w:r w:rsidRPr="00FA6B7A">
        <w:rPr>
          <w:rFonts w:ascii="Aptos" w:hAnsi="Aptos" w:cs="Arial"/>
          <w:kern w:val="2"/>
          <w:sz w:val="26"/>
          <w:szCs w:val="28"/>
          <w:rtl/>
          <w14:ligatures w14:val="standardContextual"/>
        </w:rPr>
        <w:t xml:space="preserve"> .٢٠١٦</w:t>
      </w:r>
      <w:r w:rsidRPr="00FA6B7A">
        <w:rPr>
          <w:rFonts w:ascii="Aptos" w:hAnsi="Aptos" w:cs="Arial" w:hint="eastAsia"/>
          <w:kern w:val="2"/>
          <w:sz w:val="26"/>
          <w:szCs w:val="28"/>
          <w:rtl/>
          <w14:ligatures w14:val="standardContextual"/>
        </w:rPr>
        <w:t>،</w:t>
      </w:r>
      <w:r w:rsidRPr="00FA6B7A">
        <w:rPr>
          <w:rFonts w:ascii="Aptos" w:hAnsi="Aptos" w:cs="Arial"/>
          <w:kern w:val="2"/>
          <w:sz w:val="26"/>
          <w:szCs w:val="28"/>
          <w:rtl/>
          <w14:ligatures w14:val="standardContextual"/>
        </w:rPr>
        <w:t xml:space="preserve"> ٢٠٢٠ .</w:t>
      </w:r>
      <w:r w:rsidR="00E777A7">
        <w:rPr>
          <w:rFonts w:ascii="Aptos" w:hAnsi="Aptos" w:cs="Arial" w:hint="cs"/>
          <w:kern w:val="2"/>
          <w:sz w:val="26"/>
          <w:szCs w:val="28"/>
          <w:rtl/>
          <w14:ligatures w14:val="standardContextual"/>
        </w:rPr>
        <w:t>,2019</w:t>
      </w:r>
    </w:p>
    <w:p w:rsidR="00E777A7" w:rsidRPr="00E777A7" w:rsidRDefault="00E777A7" w:rsidP="00E777A7">
      <w:pPr>
        <w:spacing w:line="278" w:lineRule="auto"/>
        <w:ind w:left="-809"/>
        <w:rPr>
          <w:rFonts w:ascii="Aptos" w:eastAsia="Times New Roman" w:hAnsi="Aptos" w:cs="Arial"/>
          <w:kern w:val="2"/>
          <w:sz w:val="26"/>
          <w:szCs w:val="28"/>
          <w:rtl/>
          <w14:ligatures w14:val="standardContextual"/>
        </w:rPr>
      </w:pPr>
    </w:p>
    <w:p w:rsidR="00FA6B7A" w:rsidRPr="00FA6B7A" w:rsidRDefault="00FA6B7A" w:rsidP="00FA6B7A">
      <w:pPr>
        <w:spacing w:line="278" w:lineRule="auto"/>
        <w:ind w:left="-809"/>
        <w:rPr>
          <w:rFonts w:ascii="Aptos" w:eastAsia="Times New Roman" w:hAnsi="Aptos" w:cs="Arial"/>
          <w:kern w:val="2"/>
          <w:sz w:val="26"/>
          <w:szCs w:val="28"/>
          <w:rtl/>
          <w14:ligatures w14:val="standardContextual"/>
        </w:rPr>
      </w:pPr>
    </w:p>
    <w:p w:rsidR="0099631A" w:rsidRPr="001C0BF1" w:rsidRDefault="0099631A" w:rsidP="001C0BF1">
      <w:pPr>
        <w:spacing w:line="278" w:lineRule="auto"/>
        <w:ind w:left="-809"/>
        <w:rPr>
          <w:rFonts w:ascii="Aptos" w:eastAsia="Times New Roman" w:hAnsi="Aptos" w:cs="Arial"/>
          <w:kern w:val="2"/>
          <w:sz w:val="26"/>
          <w:szCs w:val="28"/>
          <w14:ligatures w14:val="standardContextual"/>
        </w:rPr>
      </w:pPr>
    </w:p>
    <w:p w:rsidR="006060B3" w:rsidRDefault="006060B3">
      <w:pPr>
        <w:spacing w:line="278" w:lineRule="auto"/>
        <w:rPr>
          <w:rFonts w:ascii="Aptos" w:eastAsia="Times New Roman" w:hAnsi="Aptos" w:cs="Arial"/>
          <w:b/>
          <w:bCs/>
          <w:kern w:val="2"/>
          <w:sz w:val="24"/>
          <w:szCs w:val="24"/>
          <w:rtl/>
          <w14:ligatures w14:val="standardContextual"/>
        </w:rPr>
      </w:pPr>
    </w:p>
    <w:p w:rsidR="006060B3" w:rsidRDefault="006060B3">
      <w:pPr>
        <w:spacing w:line="278" w:lineRule="auto"/>
        <w:rPr>
          <w:rFonts w:ascii="Aptos" w:eastAsia="Times New Roman" w:hAnsi="Aptos" w:cs="Arial"/>
          <w:b/>
          <w:bCs/>
          <w:kern w:val="2"/>
          <w:sz w:val="24"/>
          <w:szCs w:val="24"/>
          <w:rtl/>
          <w14:ligatures w14:val="standardContextual"/>
        </w:rPr>
      </w:pPr>
    </w:p>
    <w:p w:rsidR="006060B3" w:rsidRDefault="006060B3">
      <w:pPr>
        <w:spacing w:line="278" w:lineRule="auto"/>
        <w:rPr>
          <w:rFonts w:ascii="Aptos" w:eastAsia="Times New Roman" w:hAnsi="Aptos" w:cs="Arial"/>
          <w:b/>
          <w:bCs/>
          <w:kern w:val="2"/>
          <w:sz w:val="24"/>
          <w:szCs w:val="24"/>
          <w:rtl/>
          <w14:ligatures w14:val="standardContextual"/>
        </w:rPr>
      </w:pPr>
    </w:p>
    <w:p w:rsidR="006060B3" w:rsidRDefault="006060B3">
      <w:pPr>
        <w:spacing w:line="278" w:lineRule="auto"/>
        <w:rPr>
          <w:rFonts w:ascii="Aptos" w:eastAsia="Times New Roman" w:hAnsi="Aptos" w:cs="Arial"/>
          <w:b/>
          <w:bCs/>
          <w:kern w:val="2"/>
          <w:sz w:val="24"/>
          <w:szCs w:val="24"/>
          <w:rtl/>
          <w14:ligatures w14:val="standardContextual"/>
        </w:rPr>
      </w:pPr>
    </w:p>
    <w:p w:rsidR="006060B3" w:rsidRDefault="006060B3">
      <w:pPr>
        <w:spacing w:line="278" w:lineRule="auto"/>
        <w:rPr>
          <w:rFonts w:ascii="Aptos" w:eastAsia="Times New Roman" w:hAnsi="Aptos" w:cs="Arial"/>
          <w:b/>
          <w:bCs/>
          <w:kern w:val="2"/>
          <w:sz w:val="24"/>
          <w:szCs w:val="24"/>
          <w:rtl/>
          <w14:ligatures w14:val="standardContextual"/>
        </w:rPr>
      </w:pPr>
    </w:p>
    <w:p w:rsidR="006060B3" w:rsidRDefault="006060B3">
      <w:pPr>
        <w:spacing w:line="278" w:lineRule="auto"/>
        <w:rPr>
          <w:rFonts w:ascii="Aptos" w:eastAsia="Times New Roman" w:hAnsi="Aptos" w:cs="Arial"/>
          <w:b/>
          <w:bCs/>
          <w:kern w:val="2"/>
          <w:sz w:val="24"/>
          <w:szCs w:val="24"/>
          <w:rtl/>
          <w14:ligatures w14:val="standardContextual"/>
        </w:rPr>
      </w:pPr>
    </w:p>
    <w:sectPr w:rsidR="006060B3" w:rsidSect="00453D0A">
      <w:headerReference w:type="default" r:id="rId27"/>
      <w:footerReference w:type="default" r:id="rId28"/>
      <w:pgSz w:w="11906" w:h="16838"/>
      <w:pgMar w:top="851" w:right="1800" w:bottom="1134" w:left="709" w:header="708" w:footer="708" w:gutter="0"/>
      <w:pgNumType w:start="1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4E3" w:rsidRDefault="00BB54E3">
      <w:pPr>
        <w:spacing w:after="0" w:line="240" w:lineRule="auto"/>
      </w:pPr>
      <w:r>
        <w:separator/>
      </w:r>
    </w:p>
  </w:endnote>
  <w:endnote w:type="continuationSeparator" w:id="0">
    <w:p w:rsidR="00BB54E3" w:rsidRDefault="00BB5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Garamond">
    <w:panose1 w:val="02020404030301010803"/>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 w:name="MCS Taybah S_U normal.">
    <w:altName w:val="Times New Roman"/>
    <w:charset w:val="B2"/>
    <w:family w:val="auto"/>
    <w:pitch w:val="variable"/>
    <w:sig w:usb0="00002001" w:usb1="00000000" w:usb2="00000000" w:usb3="00000000" w:csb0="00000040" w:csb1="00000000"/>
  </w:font>
  <w:font w:name="Aptos">
    <w:altName w:val="Arial"/>
    <w:charset w:val="00"/>
    <w:family w:val="swiss"/>
    <w:pitch w:val="variable"/>
    <w:sig w:usb0="00000001" w:usb1="0000000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80839384"/>
      <w:docPartObj>
        <w:docPartGallery w:val="Page Numbers (Bottom of Page)"/>
        <w:docPartUnique/>
      </w:docPartObj>
    </w:sdtPr>
    <w:sdtEndPr/>
    <w:sdtContent>
      <w:p w:rsidR="00770982" w:rsidRDefault="00BB54E3" w:rsidP="00B167F1">
        <w:pPr>
          <w:pStyle w:val="a8"/>
          <w:jc w:val="center"/>
        </w:pPr>
      </w:p>
    </w:sdtContent>
  </w:sdt>
  <w:p w:rsidR="00770982" w:rsidRDefault="00770982" w:rsidP="00434401">
    <w:pPr>
      <w:pStyle w:val="a8"/>
      <w:tabs>
        <w:tab w:val="left" w:pos="379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32142748"/>
      <w:docPartObj>
        <w:docPartGallery w:val="Page Numbers (Bottom of Page)"/>
        <w:docPartUnique/>
      </w:docPartObj>
    </w:sdtPr>
    <w:sdtEndPr/>
    <w:sdtContent>
      <w:p w:rsidR="00770982" w:rsidRDefault="00BB54E3" w:rsidP="004658C6">
        <w:pPr>
          <w:pStyle w:val="a8"/>
          <w:tabs>
            <w:tab w:val="left" w:pos="3792"/>
          </w:tabs>
        </w:pPr>
        <w:r>
          <w:rPr>
            <w:rtl/>
          </w:rPr>
          <w:tab/>
        </w:r>
        <w:r>
          <w:rPr>
            <w:rtl/>
          </w:rPr>
          <w:tab/>
        </w:r>
        <w:r>
          <w:fldChar w:fldCharType="begin"/>
        </w:r>
        <w:r>
          <w:instrText>PAGE   \* MERGEFORMAT</w:instrText>
        </w:r>
        <w:r>
          <w:fldChar w:fldCharType="separate"/>
        </w:r>
        <w:r w:rsidR="00FC676C" w:rsidRPr="00FC676C">
          <w:rPr>
            <w:rFonts w:hint="eastAsia"/>
            <w:noProof/>
            <w:rtl/>
            <w:lang w:val="ar-SA"/>
          </w:rPr>
          <w:t>‌أ</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F26" w:rsidRDefault="006A7F26">
    <w:pPr>
      <w:spacing w:after="0" w:line="240" w:lineRule="auto"/>
      <w:rPr>
        <w:rFonts w:ascii="Times New Roman" w:eastAsia="Times New Roman" w:hAnsi="Times New Roman" w:cs="Simplified Arabic"/>
        <w:sz w:val="32"/>
        <w:szCs w:val="32"/>
        <w:rtl/>
        <w:lang w:bidi="ar-IQ"/>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09271256"/>
      <w:docPartObj>
        <w:docPartGallery w:val="Page Numbers (Bottom of Page)"/>
        <w:docPartUnique/>
      </w:docPartObj>
    </w:sdtPr>
    <w:sdtEndPr/>
    <w:sdtContent>
      <w:p w:rsidR="000539FC" w:rsidRDefault="00BB54E3">
        <w:pPr>
          <w:tabs>
            <w:tab w:val="center" w:pos="4153"/>
            <w:tab w:val="right" w:pos="8306"/>
          </w:tabs>
          <w:spacing w:after="0" w:line="240" w:lineRule="auto"/>
          <w:jc w:val="center"/>
          <w:rPr>
            <w:rFonts w:ascii="Aptos" w:eastAsia="Times New Roman" w:hAnsi="Aptos" w:cs="Arial"/>
            <w:kern w:val="2"/>
            <w:sz w:val="24"/>
            <w:szCs w:val="24"/>
            <w14:ligatures w14:val="standardContextual"/>
          </w:rPr>
        </w:pPr>
        <w:r>
          <w:rPr>
            <w:rFonts w:ascii="Aptos" w:hAnsi="Aptos"/>
            <w:kern w:val="2"/>
            <w:sz w:val="24"/>
            <w:szCs w:val="24"/>
            <w14:ligatures w14:val="standardContextual"/>
          </w:rPr>
          <w:fldChar w:fldCharType="begin"/>
        </w:r>
        <w:r>
          <w:rPr>
            <w:rFonts w:ascii="Aptos" w:hAnsi="Aptos"/>
            <w:kern w:val="2"/>
            <w:sz w:val="24"/>
            <w:szCs w:val="24"/>
            <w14:ligatures w14:val="standardContextual"/>
          </w:rPr>
          <w:instrText>PAGE   \* MERGEFORMAT</w:instrText>
        </w:r>
        <w:r>
          <w:rPr>
            <w:rFonts w:ascii="Aptos" w:hAnsi="Aptos"/>
            <w:kern w:val="2"/>
            <w:sz w:val="24"/>
            <w:szCs w:val="24"/>
            <w14:ligatures w14:val="standardContextual"/>
          </w:rPr>
          <w:fldChar w:fldCharType="separate"/>
        </w:r>
        <w:r w:rsidR="00FC676C" w:rsidRPr="00FC676C">
          <w:rPr>
            <w:rFonts w:ascii="Aptos" w:hAnsi="Aptos"/>
            <w:noProof/>
            <w:kern w:val="2"/>
            <w:sz w:val="24"/>
            <w:szCs w:val="24"/>
            <w:rtl/>
            <w:lang w:val="ar-SA"/>
            <w14:ligatures w14:val="standardContextual"/>
          </w:rPr>
          <w:t>8</w:t>
        </w:r>
        <w:r>
          <w:rPr>
            <w:rFonts w:ascii="Aptos" w:hAnsi="Aptos"/>
            <w:kern w:val="2"/>
            <w:sz w:val="24"/>
            <w:szCs w:val="24"/>
            <w14:ligatures w14:val="standardContextual"/>
          </w:rPr>
          <w:fldChar w:fldCharType="end"/>
        </w:r>
      </w:p>
    </w:sdtContent>
  </w:sdt>
  <w:p w:rsidR="000539FC" w:rsidRDefault="000539FC">
    <w:pPr>
      <w:tabs>
        <w:tab w:val="center" w:pos="4153"/>
        <w:tab w:val="right" w:pos="8306"/>
      </w:tabs>
      <w:spacing w:after="0" w:line="240" w:lineRule="auto"/>
      <w:rPr>
        <w:rFonts w:ascii="Aptos" w:eastAsia="Times New Roman" w:hAnsi="Aptos" w:cs="Arial"/>
        <w:kern w:val="2"/>
        <w:sz w:val="24"/>
        <w:szCs w:val="24"/>
        <w14:ligatures w14:val="standardContextu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34311777"/>
      <w:docPartObj>
        <w:docPartGallery w:val="Page Numbers (Bottom of Page)"/>
        <w:docPartUnique/>
      </w:docPartObj>
    </w:sdtPr>
    <w:sdtEndPr/>
    <w:sdtContent>
      <w:p w:rsidR="00AD2688" w:rsidRDefault="00BB54E3">
        <w:pPr>
          <w:tabs>
            <w:tab w:val="center" w:pos="4153"/>
            <w:tab w:val="right" w:pos="8306"/>
          </w:tabs>
          <w:spacing w:after="0" w:line="240" w:lineRule="auto"/>
          <w:jc w:val="center"/>
          <w:rPr>
            <w:rFonts w:ascii="Aptos" w:eastAsia="Times New Roman" w:hAnsi="Aptos" w:cs="Arial"/>
            <w:kern w:val="2"/>
            <w:sz w:val="24"/>
            <w:szCs w:val="24"/>
            <w14:ligatures w14:val="standardContextual"/>
          </w:rPr>
        </w:pPr>
        <w:r>
          <w:rPr>
            <w:rFonts w:ascii="Aptos" w:hAnsi="Aptos"/>
            <w:kern w:val="2"/>
            <w:sz w:val="24"/>
            <w:szCs w:val="24"/>
            <w14:ligatures w14:val="standardContextual"/>
          </w:rPr>
          <w:fldChar w:fldCharType="begin"/>
        </w:r>
        <w:r>
          <w:rPr>
            <w:rFonts w:ascii="Aptos" w:hAnsi="Aptos"/>
            <w:kern w:val="2"/>
            <w:sz w:val="24"/>
            <w:szCs w:val="24"/>
            <w14:ligatures w14:val="standardContextual"/>
          </w:rPr>
          <w:instrText>PAGE   \* MERGEFORMAT</w:instrText>
        </w:r>
        <w:r>
          <w:rPr>
            <w:rFonts w:ascii="Aptos" w:hAnsi="Aptos"/>
            <w:kern w:val="2"/>
            <w:sz w:val="24"/>
            <w:szCs w:val="24"/>
            <w14:ligatures w14:val="standardContextual"/>
          </w:rPr>
          <w:fldChar w:fldCharType="separate"/>
        </w:r>
        <w:r w:rsidR="00FC676C" w:rsidRPr="00FC676C">
          <w:rPr>
            <w:rFonts w:ascii="Aptos" w:hAnsi="Aptos"/>
            <w:noProof/>
            <w:kern w:val="2"/>
            <w:sz w:val="24"/>
            <w:szCs w:val="24"/>
            <w:rtl/>
            <w:lang w:val="ar-SA"/>
            <w14:ligatures w14:val="standardContextual"/>
          </w:rPr>
          <w:t>15</w:t>
        </w:r>
        <w:r>
          <w:rPr>
            <w:rFonts w:ascii="Aptos" w:hAnsi="Aptos"/>
            <w:kern w:val="2"/>
            <w:sz w:val="24"/>
            <w:szCs w:val="24"/>
            <w14:ligatures w14:val="standardContextual"/>
          </w:rPr>
          <w:fldChar w:fldCharType="end"/>
        </w:r>
      </w:p>
    </w:sdtContent>
  </w:sdt>
  <w:p w:rsidR="00AD2688" w:rsidRDefault="00AD2688">
    <w:pPr>
      <w:tabs>
        <w:tab w:val="center" w:pos="4153"/>
        <w:tab w:val="right" w:pos="8306"/>
      </w:tabs>
      <w:spacing w:after="0" w:line="240" w:lineRule="auto"/>
      <w:rPr>
        <w:rFonts w:ascii="Aptos" w:eastAsia="Times New Roman" w:hAnsi="Aptos" w:cs="Arial"/>
        <w:kern w:val="2"/>
        <w:sz w:val="24"/>
        <w:szCs w:val="24"/>
        <w14:ligatures w14:val="standardContextu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4E3" w:rsidRDefault="00BB54E3" w:rsidP="00C332EB">
      <w:pPr>
        <w:spacing w:after="0" w:line="240" w:lineRule="auto"/>
        <w:rPr>
          <w:rFonts w:ascii="Aptos" w:eastAsia="Times New Roman" w:hAnsi="Aptos" w:cs="Arial"/>
          <w:kern w:val="2"/>
          <w:sz w:val="24"/>
          <w:szCs w:val="24"/>
          <w14:ligatures w14:val="standardContextual"/>
        </w:rPr>
      </w:pPr>
      <w:r>
        <w:rPr>
          <w:rFonts w:ascii="Aptos" w:hAnsi="Aptos"/>
          <w:kern w:val="2"/>
          <w:sz w:val="24"/>
          <w:szCs w:val="24"/>
          <w14:ligatures w14:val="standardContextual"/>
        </w:rPr>
        <w:separator/>
      </w:r>
    </w:p>
  </w:footnote>
  <w:footnote w:type="continuationSeparator" w:id="0">
    <w:p w:rsidR="00BB54E3" w:rsidRDefault="00BB54E3" w:rsidP="004658C6">
      <w:pPr>
        <w:spacing w:after="0" w:line="240" w:lineRule="auto"/>
      </w:pPr>
      <w:r>
        <w:continuationSeparator/>
      </w:r>
    </w:p>
  </w:footnote>
  <w:footnote w:id="1">
    <w:p w:rsidR="00C332EB" w:rsidRPr="00C332EB" w:rsidRDefault="00BB54E3" w:rsidP="00C332EB">
      <w:pPr>
        <w:pStyle w:val="af9"/>
      </w:pPr>
      <w:r>
        <w:rPr>
          <w:rStyle w:val="af8"/>
        </w:rPr>
        <w:footnoteRef/>
      </w:r>
      <w:r>
        <w:rPr>
          <w:rtl/>
        </w:rPr>
        <w:t xml:space="preserve"> </w:t>
      </w:r>
      <w:r w:rsidRPr="00C332EB">
        <w:t xml:space="preserve">(1) </w:t>
      </w:r>
      <w:r w:rsidRPr="00C332EB">
        <w:rPr>
          <w:rtl/>
        </w:rPr>
        <w:t>موسى سمحه ، جغرافية السكان، الشركة العربية المتحدة للتسويق والتوريدات بالتعاون مع جامعة القدس المفتوحة و القاهرة</w:t>
      </w:r>
    </w:p>
    <w:p w:rsidR="00C332EB" w:rsidRDefault="00BB54E3" w:rsidP="00C332EB">
      <w:pPr>
        <w:pStyle w:val="af9"/>
      </w:pPr>
      <w:r w:rsidRPr="00C332EB">
        <w:t>207 2009</w:t>
      </w:r>
      <w:r w:rsidRPr="00C332EB">
        <w:rPr>
          <w:rtl/>
        </w:rPr>
        <w:t>، ص</w:t>
      </w:r>
      <w:r w:rsidRPr="00C332EB">
        <w:t>-</w:t>
      </w:r>
    </w:p>
  </w:footnote>
  <w:footnote w:id="2">
    <w:p w:rsidR="00C332EB" w:rsidRPr="00C332EB" w:rsidRDefault="00BB54E3" w:rsidP="00C332EB">
      <w:pPr>
        <w:pStyle w:val="af9"/>
      </w:pPr>
      <w:r>
        <w:rPr>
          <w:rStyle w:val="af8"/>
        </w:rPr>
        <w:footnoteRef/>
      </w:r>
      <w:r>
        <w:rPr>
          <w:rtl/>
        </w:rPr>
        <w:t xml:space="preserve"> </w:t>
      </w:r>
      <w:r w:rsidRPr="00C332EB">
        <w:rPr>
          <w:rtl/>
        </w:rPr>
        <w:t xml:space="preserve">علي سالم حميدان و محمود الجبيس ، جغرافية السكان مدخل إلى علم السكان، دار الصفاء ، </w:t>
      </w:r>
      <w:r w:rsidRPr="00C332EB">
        <w:rPr>
          <w:rtl/>
        </w:rPr>
        <w:t>عمان 2001 - ص 117</w:t>
      </w:r>
    </w:p>
    <w:p w:rsidR="00C332EB" w:rsidRPr="00C332EB" w:rsidRDefault="00C332EB">
      <w:pPr>
        <w:pStyle w:val="af9"/>
      </w:pPr>
    </w:p>
  </w:footnote>
  <w:footnote w:id="3">
    <w:p w:rsidR="00C332EB" w:rsidRPr="00C332EB" w:rsidRDefault="00BB54E3" w:rsidP="00C332EB">
      <w:pPr>
        <w:pStyle w:val="af9"/>
      </w:pPr>
      <w:r>
        <w:rPr>
          <w:rStyle w:val="af8"/>
        </w:rPr>
        <w:footnoteRef/>
      </w:r>
      <w:r>
        <w:rPr>
          <w:rtl/>
        </w:rPr>
        <w:t xml:space="preserve"> </w:t>
      </w:r>
      <w:r w:rsidRPr="00C332EB">
        <w:rPr>
          <w:rtl/>
        </w:rPr>
        <w:t>صباح محمود محمد أسس ومشكلات التخطيط الحضري والإقليمي، مطبعة الفنون، بغداد ، 1988، ص 83</w:t>
      </w:r>
      <w:r w:rsidRPr="00C332EB">
        <w:t>.</w:t>
      </w:r>
    </w:p>
    <w:p w:rsidR="00C332EB" w:rsidRPr="00C332EB" w:rsidRDefault="00C332EB">
      <w:pPr>
        <w:pStyle w:val="af9"/>
      </w:pPr>
    </w:p>
  </w:footnote>
  <w:footnote w:id="4">
    <w:p w:rsidR="00C332EB" w:rsidRPr="00C332EB" w:rsidRDefault="00BB54E3" w:rsidP="00C332EB">
      <w:pPr>
        <w:tabs>
          <w:tab w:val="left" w:pos="1437"/>
        </w:tabs>
        <w:rPr>
          <w:sz w:val="28"/>
          <w:szCs w:val="28"/>
        </w:rPr>
      </w:pPr>
      <w:r>
        <w:rPr>
          <w:rStyle w:val="af8"/>
        </w:rPr>
        <w:footnoteRef/>
      </w:r>
      <w:r>
        <w:rPr>
          <w:rtl/>
        </w:rPr>
        <w:t xml:space="preserve"> </w:t>
      </w:r>
      <w:r w:rsidRPr="00C332EB">
        <w:rPr>
          <w:sz w:val="28"/>
          <w:szCs w:val="28"/>
          <w:rtl/>
        </w:rPr>
        <w:t>التحتية لتلبية احتياجات السكان في منطقة الدراسة. ونلاحظ من خلال جدول رقم</w:t>
      </w:r>
    </w:p>
    <w:p w:rsidR="00C332EB" w:rsidRPr="00C332EB" w:rsidRDefault="00BB54E3" w:rsidP="00C332EB">
      <w:pPr>
        <w:tabs>
          <w:tab w:val="left" w:pos="1437"/>
        </w:tabs>
        <w:rPr>
          <w:sz w:val="28"/>
          <w:szCs w:val="28"/>
          <w:vertAlign w:val="superscript"/>
        </w:rPr>
      </w:pPr>
      <w:r w:rsidRPr="00C332EB">
        <w:rPr>
          <w:sz w:val="28"/>
          <w:szCs w:val="28"/>
          <w:vertAlign w:val="superscript"/>
        </w:rPr>
        <w:t xml:space="preserve">(1) ( </w:t>
      </w:r>
      <w:r w:rsidRPr="00C332EB">
        <w:rPr>
          <w:sz w:val="28"/>
          <w:szCs w:val="28"/>
          <w:vertAlign w:val="superscript"/>
          <w:rtl/>
        </w:rPr>
        <w:t xml:space="preserve">فتحي محمد أبو عيانة جغرافية السكان، دار النهضة العربية، بيروت ، </w:t>
      </w:r>
      <w:r w:rsidRPr="00C332EB">
        <w:rPr>
          <w:sz w:val="28"/>
          <w:szCs w:val="28"/>
          <w:vertAlign w:val="superscript"/>
          <w:rtl/>
        </w:rPr>
        <w:t>1978 ، ص 227</w:t>
      </w:r>
    </w:p>
    <w:p w:rsidR="00C332EB" w:rsidRPr="00C332EB" w:rsidRDefault="00BB54E3" w:rsidP="00C332EB">
      <w:pPr>
        <w:tabs>
          <w:tab w:val="left" w:pos="1437"/>
        </w:tabs>
        <w:rPr>
          <w:sz w:val="28"/>
          <w:szCs w:val="28"/>
          <w:vertAlign w:val="superscript"/>
        </w:rPr>
      </w:pPr>
      <w:r w:rsidRPr="00C332EB">
        <w:rPr>
          <w:sz w:val="28"/>
          <w:szCs w:val="28"/>
          <w:vertAlign w:val="superscript"/>
        </w:rPr>
        <w:t xml:space="preserve">(2) </w:t>
      </w:r>
      <w:r w:rsidRPr="00C332EB">
        <w:rPr>
          <w:sz w:val="28"/>
          <w:szCs w:val="28"/>
          <w:vertAlign w:val="superscript"/>
          <w:rtl/>
        </w:rPr>
        <w:t>ماهر ناصر كفاءة الوظيفة السكنية في مدينة السمارة أطروحة دكتوراه غير منشورة كلية التربية للعلوم الإنسانية - جامعة البصرة 58 2013، ص</w:t>
      </w:r>
      <w:r w:rsidRPr="00C332EB">
        <w:rPr>
          <w:sz w:val="28"/>
          <w:szCs w:val="28"/>
          <w:vertAlign w:val="superscript"/>
        </w:rPr>
        <w:t>.</w:t>
      </w:r>
    </w:p>
    <w:p w:rsidR="00C332EB" w:rsidRPr="00C332EB" w:rsidRDefault="00BB54E3" w:rsidP="00C332EB">
      <w:pPr>
        <w:tabs>
          <w:tab w:val="left" w:pos="1437"/>
        </w:tabs>
        <w:rPr>
          <w:sz w:val="28"/>
          <w:szCs w:val="28"/>
          <w:vertAlign w:val="superscript"/>
        </w:rPr>
      </w:pPr>
      <w:r w:rsidRPr="00C332EB">
        <w:rPr>
          <w:sz w:val="28"/>
          <w:szCs w:val="28"/>
          <w:vertAlign w:val="superscript"/>
        </w:rPr>
        <w:t xml:space="preserve">(3) </w:t>
      </w:r>
      <w:r w:rsidRPr="00C332EB">
        <w:rPr>
          <w:sz w:val="28"/>
          <w:szCs w:val="28"/>
          <w:vertAlign w:val="superscript"/>
          <w:rtl/>
        </w:rPr>
        <w:t>فتحي محمد أبو عيشة ، جغرافية السكان، دار النهضة العربية، بيروت، ط</w:t>
      </w:r>
      <w:r w:rsidRPr="00C332EB">
        <w:rPr>
          <w:sz w:val="28"/>
          <w:szCs w:val="28"/>
          <w:vertAlign w:val="superscript"/>
          <w:rtl/>
          <w:lang w:bidi="fa-IR"/>
        </w:rPr>
        <w:t>۱</w:t>
      </w:r>
      <w:r w:rsidRPr="00C332EB">
        <w:rPr>
          <w:sz w:val="28"/>
          <w:szCs w:val="28"/>
          <w:vertAlign w:val="superscript"/>
          <w:rtl/>
        </w:rPr>
        <w:t xml:space="preserve"> ، </w:t>
      </w:r>
      <w:r w:rsidRPr="00C332EB">
        <w:rPr>
          <w:sz w:val="28"/>
          <w:szCs w:val="28"/>
          <w:vertAlign w:val="superscript"/>
          <w:rtl/>
          <w:lang w:bidi="fa-IR"/>
        </w:rPr>
        <w:t>۱۹۷۸</w:t>
      </w:r>
      <w:r w:rsidRPr="00C332EB">
        <w:rPr>
          <w:sz w:val="28"/>
          <w:szCs w:val="28"/>
          <w:vertAlign w:val="superscript"/>
          <w:rtl/>
        </w:rPr>
        <w:t xml:space="preserve"> ، ص </w:t>
      </w:r>
      <w:r w:rsidRPr="00C332EB">
        <w:rPr>
          <w:sz w:val="28"/>
          <w:szCs w:val="28"/>
          <w:vertAlign w:val="superscript"/>
          <w:rtl/>
          <w:lang w:bidi="fa-IR"/>
        </w:rPr>
        <w:t xml:space="preserve">۲۲۷ (۳) </w:t>
      </w:r>
      <w:r w:rsidRPr="00C332EB">
        <w:rPr>
          <w:sz w:val="28"/>
          <w:szCs w:val="28"/>
          <w:vertAlign w:val="superscript"/>
          <w:rtl/>
        </w:rPr>
        <w:t>ان سكان مدينة الع</w:t>
      </w:r>
      <w:r w:rsidRPr="00C332EB">
        <w:rPr>
          <w:sz w:val="28"/>
          <w:szCs w:val="28"/>
          <w:vertAlign w:val="superscript"/>
          <w:rtl/>
        </w:rPr>
        <w:t>مارة قد يتباين من حيث نموهم بالاعتماد على الاحصائيات خلال السنوات الماضية حيث بلغ مجموع نمو السكان المدينة العمارة ما بين</w:t>
      </w:r>
    </w:p>
    <w:p w:rsidR="00C332EB" w:rsidRDefault="00C332EB">
      <w:pPr>
        <w:pStyle w:val="a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688" w:rsidRDefault="00AD2688">
    <w:pPr>
      <w:tabs>
        <w:tab w:val="center" w:pos="4153"/>
        <w:tab w:val="right" w:pos="8306"/>
      </w:tabs>
      <w:spacing w:after="0" w:line="240" w:lineRule="auto"/>
      <w:rPr>
        <w:rFonts w:ascii="Aptos" w:eastAsia="Times New Roman" w:hAnsi="Aptos" w:cs="Arial"/>
        <w:kern w:val="2"/>
        <w:sz w:val="24"/>
        <w:szCs w:val="24"/>
        <w14:ligatures w14:val="standardContextu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3117"/>
    <w:multiLevelType w:val="hybridMultilevel"/>
    <w:tmpl w:val="C1FC9C54"/>
    <w:lvl w:ilvl="0" w:tplc="3F30A288">
      <w:start w:val="1"/>
      <w:numFmt w:val="decimalFullWidth"/>
      <w:lvlText w:val="%1."/>
      <w:lvlJc w:val="left"/>
      <w:pPr>
        <w:ind w:left="720" w:hanging="360"/>
      </w:pPr>
      <w:rPr>
        <w:rFonts w:hint="default"/>
      </w:rPr>
    </w:lvl>
    <w:lvl w:ilvl="1" w:tplc="D1D0C66C" w:tentative="1">
      <w:start w:val="1"/>
      <w:numFmt w:val="lowerLetter"/>
      <w:lvlText w:val="%2."/>
      <w:lvlJc w:val="left"/>
      <w:pPr>
        <w:ind w:left="1440" w:hanging="360"/>
      </w:pPr>
    </w:lvl>
    <w:lvl w:ilvl="2" w:tplc="AF5AB9AE" w:tentative="1">
      <w:start w:val="1"/>
      <w:numFmt w:val="lowerRoman"/>
      <w:lvlText w:val="%3."/>
      <w:lvlJc w:val="right"/>
      <w:pPr>
        <w:ind w:left="2160" w:hanging="180"/>
      </w:pPr>
    </w:lvl>
    <w:lvl w:ilvl="3" w:tplc="F9ACF01A" w:tentative="1">
      <w:start w:val="1"/>
      <w:numFmt w:val="decimal"/>
      <w:lvlText w:val="%4."/>
      <w:lvlJc w:val="left"/>
      <w:pPr>
        <w:ind w:left="2880" w:hanging="360"/>
      </w:pPr>
    </w:lvl>
    <w:lvl w:ilvl="4" w:tplc="B8EA9C82" w:tentative="1">
      <w:start w:val="1"/>
      <w:numFmt w:val="lowerLetter"/>
      <w:lvlText w:val="%5."/>
      <w:lvlJc w:val="left"/>
      <w:pPr>
        <w:ind w:left="3600" w:hanging="360"/>
      </w:pPr>
    </w:lvl>
    <w:lvl w:ilvl="5" w:tplc="C3A41C38" w:tentative="1">
      <w:start w:val="1"/>
      <w:numFmt w:val="lowerRoman"/>
      <w:lvlText w:val="%6."/>
      <w:lvlJc w:val="right"/>
      <w:pPr>
        <w:ind w:left="4320" w:hanging="180"/>
      </w:pPr>
    </w:lvl>
    <w:lvl w:ilvl="6" w:tplc="18D87A3C" w:tentative="1">
      <w:start w:val="1"/>
      <w:numFmt w:val="decimal"/>
      <w:lvlText w:val="%7."/>
      <w:lvlJc w:val="left"/>
      <w:pPr>
        <w:ind w:left="5040" w:hanging="360"/>
      </w:pPr>
    </w:lvl>
    <w:lvl w:ilvl="7" w:tplc="DD3246A2" w:tentative="1">
      <w:start w:val="1"/>
      <w:numFmt w:val="lowerLetter"/>
      <w:lvlText w:val="%8."/>
      <w:lvlJc w:val="left"/>
      <w:pPr>
        <w:ind w:left="5760" w:hanging="360"/>
      </w:pPr>
    </w:lvl>
    <w:lvl w:ilvl="8" w:tplc="3CB66AE2" w:tentative="1">
      <w:start w:val="1"/>
      <w:numFmt w:val="lowerRoman"/>
      <w:lvlText w:val="%9."/>
      <w:lvlJc w:val="right"/>
      <w:pPr>
        <w:ind w:left="6480" w:hanging="180"/>
      </w:pPr>
    </w:lvl>
  </w:abstractNum>
  <w:abstractNum w:abstractNumId="1">
    <w:nsid w:val="09DD1A08"/>
    <w:multiLevelType w:val="hybridMultilevel"/>
    <w:tmpl w:val="CE84388E"/>
    <w:lvl w:ilvl="0" w:tplc="84EA7152">
      <w:start w:val="1"/>
      <w:numFmt w:val="decimalFullWidth"/>
      <w:lvlText w:val="%1."/>
      <w:lvlJc w:val="left"/>
      <w:pPr>
        <w:ind w:left="720" w:hanging="360"/>
      </w:pPr>
      <w:rPr>
        <w:rFonts w:hint="default"/>
      </w:rPr>
    </w:lvl>
    <w:lvl w:ilvl="1" w:tplc="BB589910" w:tentative="1">
      <w:start w:val="1"/>
      <w:numFmt w:val="lowerLetter"/>
      <w:lvlText w:val="%2."/>
      <w:lvlJc w:val="left"/>
      <w:pPr>
        <w:ind w:left="1440" w:hanging="360"/>
      </w:pPr>
    </w:lvl>
    <w:lvl w:ilvl="2" w:tplc="7908C9A8" w:tentative="1">
      <w:start w:val="1"/>
      <w:numFmt w:val="lowerRoman"/>
      <w:lvlText w:val="%3."/>
      <w:lvlJc w:val="right"/>
      <w:pPr>
        <w:ind w:left="2160" w:hanging="180"/>
      </w:pPr>
    </w:lvl>
    <w:lvl w:ilvl="3" w:tplc="AD702970" w:tentative="1">
      <w:start w:val="1"/>
      <w:numFmt w:val="decimal"/>
      <w:lvlText w:val="%4."/>
      <w:lvlJc w:val="left"/>
      <w:pPr>
        <w:ind w:left="2880" w:hanging="360"/>
      </w:pPr>
    </w:lvl>
    <w:lvl w:ilvl="4" w:tplc="11901A66" w:tentative="1">
      <w:start w:val="1"/>
      <w:numFmt w:val="lowerLetter"/>
      <w:lvlText w:val="%5."/>
      <w:lvlJc w:val="left"/>
      <w:pPr>
        <w:ind w:left="3600" w:hanging="360"/>
      </w:pPr>
    </w:lvl>
    <w:lvl w:ilvl="5" w:tplc="451A6394" w:tentative="1">
      <w:start w:val="1"/>
      <w:numFmt w:val="lowerRoman"/>
      <w:lvlText w:val="%6."/>
      <w:lvlJc w:val="right"/>
      <w:pPr>
        <w:ind w:left="4320" w:hanging="180"/>
      </w:pPr>
    </w:lvl>
    <w:lvl w:ilvl="6" w:tplc="B566ACBA" w:tentative="1">
      <w:start w:val="1"/>
      <w:numFmt w:val="decimal"/>
      <w:lvlText w:val="%7."/>
      <w:lvlJc w:val="left"/>
      <w:pPr>
        <w:ind w:left="5040" w:hanging="360"/>
      </w:pPr>
    </w:lvl>
    <w:lvl w:ilvl="7" w:tplc="C8449358" w:tentative="1">
      <w:start w:val="1"/>
      <w:numFmt w:val="lowerLetter"/>
      <w:lvlText w:val="%8."/>
      <w:lvlJc w:val="left"/>
      <w:pPr>
        <w:ind w:left="5760" w:hanging="360"/>
      </w:pPr>
    </w:lvl>
    <w:lvl w:ilvl="8" w:tplc="403814E6" w:tentative="1">
      <w:start w:val="1"/>
      <w:numFmt w:val="lowerRoman"/>
      <w:lvlText w:val="%9."/>
      <w:lvlJc w:val="right"/>
      <w:pPr>
        <w:ind w:left="6480" w:hanging="180"/>
      </w:pPr>
    </w:lvl>
  </w:abstractNum>
  <w:abstractNum w:abstractNumId="2">
    <w:nsid w:val="0BB13D90"/>
    <w:multiLevelType w:val="hybridMultilevel"/>
    <w:tmpl w:val="5768C324"/>
    <w:lvl w:ilvl="0" w:tplc="B90C9114">
      <w:start w:val="1"/>
      <w:numFmt w:val="decimal"/>
      <w:lvlText w:val="%1-"/>
      <w:lvlJc w:val="left"/>
      <w:pPr>
        <w:ind w:left="-809" w:hanging="360"/>
      </w:pPr>
      <w:rPr>
        <w:rFonts w:hint="default"/>
        <w:sz w:val="28"/>
      </w:rPr>
    </w:lvl>
    <w:lvl w:ilvl="1" w:tplc="57AE10EE" w:tentative="1">
      <w:start w:val="1"/>
      <w:numFmt w:val="lowerLetter"/>
      <w:lvlText w:val="%2."/>
      <w:lvlJc w:val="left"/>
      <w:pPr>
        <w:ind w:left="-89" w:hanging="360"/>
      </w:pPr>
    </w:lvl>
    <w:lvl w:ilvl="2" w:tplc="BF049C4C" w:tentative="1">
      <w:start w:val="1"/>
      <w:numFmt w:val="lowerRoman"/>
      <w:lvlText w:val="%3."/>
      <w:lvlJc w:val="right"/>
      <w:pPr>
        <w:ind w:left="631" w:hanging="180"/>
      </w:pPr>
    </w:lvl>
    <w:lvl w:ilvl="3" w:tplc="93C80998" w:tentative="1">
      <w:start w:val="1"/>
      <w:numFmt w:val="decimal"/>
      <w:lvlText w:val="%4."/>
      <w:lvlJc w:val="left"/>
      <w:pPr>
        <w:ind w:left="1351" w:hanging="360"/>
      </w:pPr>
    </w:lvl>
    <w:lvl w:ilvl="4" w:tplc="7CB0D90E" w:tentative="1">
      <w:start w:val="1"/>
      <w:numFmt w:val="lowerLetter"/>
      <w:lvlText w:val="%5."/>
      <w:lvlJc w:val="left"/>
      <w:pPr>
        <w:ind w:left="2071" w:hanging="360"/>
      </w:pPr>
    </w:lvl>
    <w:lvl w:ilvl="5" w:tplc="B1467210" w:tentative="1">
      <w:start w:val="1"/>
      <w:numFmt w:val="lowerRoman"/>
      <w:lvlText w:val="%6."/>
      <w:lvlJc w:val="right"/>
      <w:pPr>
        <w:ind w:left="2791" w:hanging="180"/>
      </w:pPr>
    </w:lvl>
    <w:lvl w:ilvl="6" w:tplc="7400A4B2" w:tentative="1">
      <w:start w:val="1"/>
      <w:numFmt w:val="decimal"/>
      <w:lvlText w:val="%7."/>
      <w:lvlJc w:val="left"/>
      <w:pPr>
        <w:ind w:left="3511" w:hanging="360"/>
      </w:pPr>
    </w:lvl>
    <w:lvl w:ilvl="7" w:tplc="EE6A1DEA" w:tentative="1">
      <w:start w:val="1"/>
      <w:numFmt w:val="lowerLetter"/>
      <w:lvlText w:val="%8."/>
      <w:lvlJc w:val="left"/>
      <w:pPr>
        <w:ind w:left="4231" w:hanging="360"/>
      </w:pPr>
    </w:lvl>
    <w:lvl w:ilvl="8" w:tplc="DB4C7000" w:tentative="1">
      <w:start w:val="1"/>
      <w:numFmt w:val="lowerRoman"/>
      <w:lvlText w:val="%9."/>
      <w:lvlJc w:val="right"/>
      <w:pPr>
        <w:ind w:left="4951" w:hanging="180"/>
      </w:pPr>
    </w:lvl>
  </w:abstractNum>
  <w:abstractNum w:abstractNumId="3">
    <w:nsid w:val="16C410AD"/>
    <w:multiLevelType w:val="hybridMultilevel"/>
    <w:tmpl w:val="1852533C"/>
    <w:lvl w:ilvl="0" w:tplc="C4C44C00">
      <w:start w:val="1"/>
      <w:numFmt w:val="decimal"/>
      <w:lvlText w:val="%1-"/>
      <w:lvlJc w:val="left"/>
      <w:pPr>
        <w:ind w:left="-449" w:hanging="360"/>
      </w:pPr>
      <w:rPr>
        <w:rFonts w:hint="default"/>
      </w:rPr>
    </w:lvl>
    <w:lvl w:ilvl="1" w:tplc="1F9CE89E" w:tentative="1">
      <w:start w:val="1"/>
      <w:numFmt w:val="lowerLetter"/>
      <w:lvlText w:val="%2."/>
      <w:lvlJc w:val="left"/>
      <w:pPr>
        <w:ind w:left="271" w:hanging="360"/>
      </w:pPr>
    </w:lvl>
    <w:lvl w:ilvl="2" w:tplc="B5EA704A" w:tentative="1">
      <w:start w:val="1"/>
      <w:numFmt w:val="lowerRoman"/>
      <w:lvlText w:val="%3."/>
      <w:lvlJc w:val="right"/>
      <w:pPr>
        <w:ind w:left="991" w:hanging="180"/>
      </w:pPr>
    </w:lvl>
    <w:lvl w:ilvl="3" w:tplc="318E6060" w:tentative="1">
      <w:start w:val="1"/>
      <w:numFmt w:val="decimal"/>
      <w:lvlText w:val="%4."/>
      <w:lvlJc w:val="left"/>
      <w:pPr>
        <w:ind w:left="1711" w:hanging="360"/>
      </w:pPr>
    </w:lvl>
    <w:lvl w:ilvl="4" w:tplc="A170CF60" w:tentative="1">
      <w:start w:val="1"/>
      <w:numFmt w:val="lowerLetter"/>
      <w:lvlText w:val="%5."/>
      <w:lvlJc w:val="left"/>
      <w:pPr>
        <w:ind w:left="2431" w:hanging="360"/>
      </w:pPr>
    </w:lvl>
    <w:lvl w:ilvl="5" w:tplc="2654CCF8" w:tentative="1">
      <w:start w:val="1"/>
      <w:numFmt w:val="lowerRoman"/>
      <w:lvlText w:val="%6."/>
      <w:lvlJc w:val="right"/>
      <w:pPr>
        <w:ind w:left="3151" w:hanging="180"/>
      </w:pPr>
    </w:lvl>
    <w:lvl w:ilvl="6" w:tplc="ECE81928" w:tentative="1">
      <w:start w:val="1"/>
      <w:numFmt w:val="decimal"/>
      <w:lvlText w:val="%7."/>
      <w:lvlJc w:val="left"/>
      <w:pPr>
        <w:ind w:left="3871" w:hanging="360"/>
      </w:pPr>
    </w:lvl>
    <w:lvl w:ilvl="7" w:tplc="630EA890" w:tentative="1">
      <w:start w:val="1"/>
      <w:numFmt w:val="lowerLetter"/>
      <w:lvlText w:val="%8."/>
      <w:lvlJc w:val="left"/>
      <w:pPr>
        <w:ind w:left="4591" w:hanging="360"/>
      </w:pPr>
    </w:lvl>
    <w:lvl w:ilvl="8" w:tplc="4656A5CE" w:tentative="1">
      <w:start w:val="1"/>
      <w:numFmt w:val="lowerRoman"/>
      <w:lvlText w:val="%9."/>
      <w:lvlJc w:val="right"/>
      <w:pPr>
        <w:ind w:left="5311" w:hanging="180"/>
      </w:pPr>
    </w:lvl>
  </w:abstractNum>
  <w:abstractNum w:abstractNumId="4">
    <w:nsid w:val="384E3C62"/>
    <w:multiLevelType w:val="hybridMultilevel"/>
    <w:tmpl w:val="49FA505C"/>
    <w:lvl w:ilvl="0" w:tplc="A9A6C7F6">
      <w:start w:val="1"/>
      <w:numFmt w:val="decimalFullWidth"/>
      <w:lvlText w:val="%1."/>
      <w:lvlJc w:val="left"/>
      <w:pPr>
        <w:ind w:left="720" w:hanging="360"/>
      </w:pPr>
      <w:rPr>
        <w:rFonts w:hint="default"/>
      </w:rPr>
    </w:lvl>
    <w:lvl w:ilvl="1" w:tplc="DA267DD2" w:tentative="1">
      <w:start w:val="1"/>
      <w:numFmt w:val="lowerLetter"/>
      <w:lvlText w:val="%2."/>
      <w:lvlJc w:val="left"/>
      <w:pPr>
        <w:ind w:left="1440" w:hanging="360"/>
      </w:pPr>
    </w:lvl>
    <w:lvl w:ilvl="2" w:tplc="77EC16C2" w:tentative="1">
      <w:start w:val="1"/>
      <w:numFmt w:val="lowerRoman"/>
      <w:lvlText w:val="%3."/>
      <w:lvlJc w:val="right"/>
      <w:pPr>
        <w:ind w:left="2160" w:hanging="180"/>
      </w:pPr>
    </w:lvl>
    <w:lvl w:ilvl="3" w:tplc="612E9B0C" w:tentative="1">
      <w:start w:val="1"/>
      <w:numFmt w:val="decimal"/>
      <w:lvlText w:val="%4."/>
      <w:lvlJc w:val="left"/>
      <w:pPr>
        <w:ind w:left="2880" w:hanging="360"/>
      </w:pPr>
    </w:lvl>
    <w:lvl w:ilvl="4" w:tplc="CB26FA1C" w:tentative="1">
      <w:start w:val="1"/>
      <w:numFmt w:val="lowerLetter"/>
      <w:lvlText w:val="%5."/>
      <w:lvlJc w:val="left"/>
      <w:pPr>
        <w:ind w:left="3600" w:hanging="360"/>
      </w:pPr>
    </w:lvl>
    <w:lvl w:ilvl="5" w:tplc="CB1C911A" w:tentative="1">
      <w:start w:val="1"/>
      <w:numFmt w:val="lowerRoman"/>
      <w:lvlText w:val="%6."/>
      <w:lvlJc w:val="right"/>
      <w:pPr>
        <w:ind w:left="4320" w:hanging="180"/>
      </w:pPr>
    </w:lvl>
    <w:lvl w:ilvl="6" w:tplc="15AAA110" w:tentative="1">
      <w:start w:val="1"/>
      <w:numFmt w:val="decimal"/>
      <w:lvlText w:val="%7."/>
      <w:lvlJc w:val="left"/>
      <w:pPr>
        <w:ind w:left="5040" w:hanging="360"/>
      </w:pPr>
    </w:lvl>
    <w:lvl w:ilvl="7" w:tplc="498A9F04" w:tentative="1">
      <w:start w:val="1"/>
      <w:numFmt w:val="lowerLetter"/>
      <w:lvlText w:val="%8."/>
      <w:lvlJc w:val="left"/>
      <w:pPr>
        <w:ind w:left="5760" w:hanging="360"/>
      </w:pPr>
    </w:lvl>
    <w:lvl w:ilvl="8" w:tplc="C6F435CC" w:tentative="1">
      <w:start w:val="1"/>
      <w:numFmt w:val="lowerRoman"/>
      <w:lvlText w:val="%9."/>
      <w:lvlJc w:val="right"/>
      <w:pPr>
        <w:ind w:left="6480" w:hanging="180"/>
      </w:pPr>
    </w:lvl>
  </w:abstractNum>
  <w:abstractNum w:abstractNumId="5">
    <w:nsid w:val="3EB57776"/>
    <w:multiLevelType w:val="hybridMultilevel"/>
    <w:tmpl w:val="64C8C206"/>
    <w:lvl w:ilvl="0" w:tplc="7C486B74">
      <w:start w:val="1"/>
      <w:numFmt w:val="decimal"/>
      <w:lvlText w:val="%1."/>
      <w:lvlJc w:val="left"/>
      <w:pPr>
        <w:ind w:left="720" w:hanging="360"/>
      </w:pPr>
    </w:lvl>
    <w:lvl w:ilvl="1" w:tplc="E3EA0454" w:tentative="1">
      <w:start w:val="1"/>
      <w:numFmt w:val="lowerLetter"/>
      <w:lvlText w:val="%2."/>
      <w:lvlJc w:val="left"/>
      <w:pPr>
        <w:ind w:left="1440" w:hanging="360"/>
      </w:pPr>
    </w:lvl>
    <w:lvl w:ilvl="2" w:tplc="457ADCBC" w:tentative="1">
      <w:start w:val="1"/>
      <w:numFmt w:val="lowerRoman"/>
      <w:lvlText w:val="%3."/>
      <w:lvlJc w:val="right"/>
      <w:pPr>
        <w:ind w:left="2160" w:hanging="180"/>
      </w:pPr>
    </w:lvl>
    <w:lvl w:ilvl="3" w:tplc="C5A6164C" w:tentative="1">
      <w:start w:val="1"/>
      <w:numFmt w:val="decimal"/>
      <w:lvlText w:val="%4."/>
      <w:lvlJc w:val="left"/>
      <w:pPr>
        <w:ind w:left="2880" w:hanging="360"/>
      </w:pPr>
    </w:lvl>
    <w:lvl w:ilvl="4" w:tplc="A352094C" w:tentative="1">
      <w:start w:val="1"/>
      <w:numFmt w:val="lowerLetter"/>
      <w:lvlText w:val="%5."/>
      <w:lvlJc w:val="left"/>
      <w:pPr>
        <w:ind w:left="3600" w:hanging="360"/>
      </w:pPr>
    </w:lvl>
    <w:lvl w:ilvl="5" w:tplc="E2EE44EC" w:tentative="1">
      <w:start w:val="1"/>
      <w:numFmt w:val="lowerRoman"/>
      <w:lvlText w:val="%6."/>
      <w:lvlJc w:val="right"/>
      <w:pPr>
        <w:ind w:left="4320" w:hanging="180"/>
      </w:pPr>
    </w:lvl>
    <w:lvl w:ilvl="6" w:tplc="837CC1E0" w:tentative="1">
      <w:start w:val="1"/>
      <w:numFmt w:val="decimal"/>
      <w:lvlText w:val="%7."/>
      <w:lvlJc w:val="left"/>
      <w:pPr>
        <w:ind w:left="5040" w:hanging="360"/>
      </w:pPr>
    </w:lvl>
    <w:lvl w:ilvl="7" w:tplc="300EDF2C" w:tentative="1">
      <w:start w:val="1"/>
      <w:numFmt w:val="lowerLetter"/>
      <w:lvlText w:val="%8."/>
      <w:lvlJc w:val="left"/>
      <w:pPr>
        <w:ind w:left="5760" w:hanging="360"/>
      </w:pPr>
    </w:lvl>
    <w:lvl w:ilvl="8" w:tplc="602031EA" w:tentative="1">
      <w:start w:val="1"/>
      <w:numFmt w:val="lowerRoman"/>
      <w:lvlText w:val="%9."/>
      <w:lvlJc w:val="right"/>
      <w:pPr>
        <w:ind w:left="6480" w:hanging="180"/>
      </w:pPr>
    </w:lvl>
  </w:abstractNum>
  <w:abstractNum w:abstractNumId="6">
    <w:nsid w:val="469F0237"/>
    <w:multiLevelType w:val="hybridMultilevel"/>
    <w:tmpl w:val="C8AE3DAE"/>
    <w:lvl w:ilvl="0" w:tplc="B4CC8624">
      <w:start w:val="1"/>
      <w:numFmt w:val="decimalFullWidth"/>
      <w:lvlText w:val="%1."/>
      <w:lvlJc w:val="left"/>
      <w:pPr>
        <w:ind w:left="720" w:hanging="360"/>
      </w:pPr>
      <w:rPr>
        <w:rFonts w:hint="default"/>
      </w:rPr>
    </w:lvl>
    <w:lvl w:ilvl="1" w:tplc="8BEA2098" w:tentative="1">
      <w:start w:val="1"/>
      <w:numFmt w:val="lowerLetter"/>
      <w:lvlText w:val="%2."/>
      <w:lvlJc w:val="left"/>
      <w:pPr>
        <w:ind w:left="1440" w:hanging="360"/>
      </w:pPr>
    </w:lvl>
    <w:lvl w:ilvl="2" w:tplc="D6E0FF78" w:tentative="1">
      <w:start w:val="1"/>
      <w:numFmt w:val="lowerRoman"/>
      <w:lvlText w:val="%3."/>
      <w:lvlJc w:val="right"/>
      <w:pPr>
        <w:ind w:left="2160" w:hanging="180"/>
      </w:pPr>
    </w:lvl>
    <w:lvl w:ilvl="3" w:tplc="618C9672" w:tentative="1">
      <w:start w:val="1"/>
      <w:numFmt w:val="decimal"/>
      <w:lvlText w:val="%4."/>
      <w:lvlJc w:val="left"/>
      <w:pPr>
        <w:ind w:left="2880" w:hanging="360"/>
      </w:pPr>
    </w:lvl>
    <w:lvl w:ilvl="4" w:tplc="01BCF832" w:tentative="1">
      <w:start w:val="1"/>
      <w:numFmt w:val="lowerLetter"/>
      <w:lvlText w:val="%5."/>
      <w:lvlJc w:val="left"/>
      <w:pPr>
        <w:ind w:left="3600" w:hanging="360"/>
      </w:pPr>
    </w:lvl>
    <w:lvl w:ilvl="5" w:tplc="2828FABE" w:tentative="1">
      <w:start w:val="1"/>
      <w:numFmt w:val="lowerRoman"/>
      <w:lvlText w:val="%6."/>
      <w:lvlJc w:val="right"/>
      <w:pPr>
        <w:ind w:left="4320" w:hanging="180"/>
      </w:pPr>
    </w:lvl>
    <w:lvl w:ilvl="6" w:tplc="18EEAE6E" w:tentative="1">
      <w:start w:val="1"/>
      <w:numFmt w:val="decimal"/>
      <w:lvlText w:val="%7."/>
      <w:lvlJc w:val="left"/>
      <w:pPr>
        <w:ind w:left="5040" w:hanging="360"/>
      </w:pPr>
    </w:lvl>
    <w:lvl w:ilvl="7" w:tplc="69020026" w:tentative="1">
      <w:start w:val="1"/>
      <w:numFmt w:val="lowerLetter"/>
      <w:lvlText w:val="%8."/>
      <w:lvlJc w:val="left"/>
      <w:pPr>
        <w:ind w:left="5760" w:hanging="360"/>
      </w:pPr>
    </w:lvl>
    <w:lvl w:ilvl="8" w:tplc="F71EC7BA" w:tentative="1">
      <w:start w:val="1"/>
      <w:numFmt w:val="lowerRoman"/>
      <w:lvlText w:val="%9."/>
      <w:lvlJc w:val="right"/>
      <w:pPr>
        <w:ind w:left="6480" w:hanging="180"/>
      </w:pPr>
    </w:lvl>
  </w:abstractNum>
  <w:abstractNum w:abstractNumId="7">
    <w:nsid w:val="513476BC"/>
    <w:multiLevelType w:val="hybridMultilevel"/>
    <w:tmpl w:val="4956E52C"/>
    <w:lvl w:ilvl="0" w:tplc="E5D60026">
      <w:start w:val="1"/>
      <w:numFmt w:val="decimalFullWidth"/>
      <w:lvlText w:val="%1."/>
      <w:lvlJc w:val="left"/>
      <w:pPr>
        <w:ind w:left="360" w:hanging="360"/>
      </w:pPr>
      <w:rPr>
        <w:rFonts w:hint="default"/>
      </w:rPr>
    </w:lvl>
    <w:lvl w:ilvl="1" w:tplc="17C4054C" w:tentative="1">
      <w:start w:val="1"/>
      <w:numFmt w:val="lowerLetter"/>
      <w:lvlText w:val="%2."/>
      <w:lvlJc w:val="left"/>
      <w:pPr>
        <w:ind w:left="1080" w:hanging="360"/>
      </w:pPr>
    </w:lvl>
    <w:lvl w:ilvl="2" w:tplc="8CB6CD5A" w:tentative="1">
      <w:start w:val="1"/>
      <w:numFmt w:val="lowerRoman"/>
      <w:lvlText w:val="%3."/>
      <w:lvlJc w:val="right"/>
      <w:pPr>
        <w:ind w:left="1800" w:hanging="180"/>
      </w:pPr>
    </w:lvl>
    <w:lvl w:ilvl="3" w:tplc="71FE7950" w:tentative="1">
      <w:start w:val="1"/>
      <w:numFmt w:val="decimal"/>
      <w:lvlText w:val="%4."/>
      <w:lvlJc w:val="left"/>
      <w:pPr>
        <w:ind w:left="2520" w:hanging="360"/>
      </w:pPr>
    </w:lvl>
    <w:lvl w:ilvl="4" w:tplc="539E66B6" w:tentative="1">
      <w:start w:val="1"/>
      <w:numFmt w:val="lowerLetter"/>
      <w:lvlText w:val="%5."/>
      <w:lvlJc w:val="left"/>
      <w:pPr>
        <w:ind w:left="3240" w:hanging="360"/>
      </w:pPr>
    </w:lvl>
    <w:lvl w:ilvl="5" w:tplc="E48C70FC" w:tentative="1">
      <w:start w:val="1"/>
      <w:numFmt w:val="lowerRoman"/>
      <w:lvlText w:val="%6."/>
      <w:lvlJc w:val="right"/>
      <w:pPr>
        <w:ind w:left="3960" w:hanging="180"/>
      </w:pPr>
    </w:lvl>
    <w:lvl w:ilvl="6" w:tplc="D7AA5066" w:tentative="1">
      <w:start w:val="1"/>
      <w:numFmt w:val="decimal"/>
      <w:lvlText w:val="%7."/>
      <w:lvlJc w:val="left"/>
      <w:pPr>
        <w:ind w:left="4680" w:hanging="360"/>
      </w:pPr>
    </w:lvl>
    <w:lvl w:ilvl="7" w:tplc="B53C3D4E" w:tentative="1">
      <w:start w:val="1"/>
      <w:numFmt w:val="lowerLetter"/>
      <w:lvlText w:val="%8."/>
      <w:lvlJc w:val="left"/>
      <w:pPr>
        <w:ind w:left="5400" w:hanging="360"/>
      </w:pPr>
    </w:lvl>
    <w:lvl w:ilvl="8" w:tplc="5AD62184" w:tentative="1">
      <w:start w:val="1"/>
      <w:numFmt w:val="lowerRoman"/>
      <w:lvlText w:val="%9."/>
      <w:lvlJc w:val="right"/>
      <w:pPr>
        <w:ind w:left="6120" w:hanging="180"/>
      </w:pPr>
    </w:lvl>
  </w:abstractNum>
  <w:abstractNum w:abstractNumId="8">
    <w:nsid w:val="62F517C7"/>
    <w:multiLevelType w:val="hybridMultilevel"/>
    <w:tmpl w:val="5FB080DE"/>
    <w:lvl w:ilvl="0" w:tplc="460CD06A">
      <w:start w:val="1"/>
      <w:numFmt w:val="decimalFullWidth"/>
      <w:lvlText w:val="%1."/>
      <w:lvlJc w:val="left"/>
      <w:pPr>
        <w:ind w:left="720" w:hanging="360"/>
      </w:pPr>
      <w:rPr>
        <w:rFonts w:hint="default"/>
      </w:rPr>
    </w:lvl>
    <w:lvl w:ilvl="1" w:tplc="137CCED6" w:tentative="1">
      <w:start w:val="1"/>
      <w:numFmt w:val="lowerLetter"/>
      <w:lvlText w:val="%2."/>
      <w:lvlJc w:val="left"/>
      <w:pPr>
        <w:ind w:left="1440" w:hanging="360"/>
      </w:pPr>
    </w:lvl>
    <w:lvl w:ilvl="2" w:tplc="8586EC60" w:tentative="1">
      <w:start w:val="1"/>
      <w:numFmt w:val="lowerRoman"/>
      <w:lvlText w:val="%3."/>
      <w:lvlJc w:val="right"/>
      <w:pPr>
        <w:ind w:left="2160" w:hanging="180"/>
      </w:pPr>
    </w:lvl>
    <w:lvl w:ilvl="3" w:tplc="E41EF468" w:tentative="1">
      <w:start w:val="1"/>
      <w:numFmt w:val="decimal"/>
      <w:lvlText w:val="%4."/>
      <w:lvlJc w:val="left"/>
      <w:pPr>
        <w:ind w:left="2880" w:hanging="360"/>
      </w:pPr>
    </w:lvl>
    <w:lvl w:ilvl="4" w:tplc="BD6C523E" w:tentative="1">
      <w:start w:val="1"/>
      <w:numFmt w:val="lowerLetter"/>
      <w:lvlText w:val="%5."/>
      <w:lvlJc w:val="left"/>
      <w:pPr>
        <w:ind w:left="3600" w:hanging="360"/>
      </w:pPr>
    </w:lvl>
    <w:lvl w:ilvl="5" w:tplc="9DA0A432" w:tentative="1">
      <w:start w:val="1"/>
      <w:numFmt w:val="lowerRoman"/>
      <w:lvlText w:val="%6."/>
      <w:lvlJc w:val="right"/>
      <w:pPr>
        <w:ind w:left="4320" w:hanging="180"/>
      </w:pPr>
    </w:lvl>
    <w:lvl w:ilvl="6" w:tplc="8A08B59E" w:tentative="1">
      <w:start w:val="1"/>
      <w:numFmt w:val="decimal"/>
      <w:lvlText w:val="%7."/>
      <w:lvlJc w:val="left"/>
      <w:pPr>
        <w:ind w:left="5040" w:hanging="360"/>
      </w:pPr>
    </w:lvl>
    <w:lvl w:ilvl="7" w:tplc="1F4C17F0" w:tentative="1">
      <w:start w:val="1"/>
      <w:numFmt w:val="lowerLetter"/>
      <w:lvlText w:val="%8."/>
      <w:lvlJc w:val="left"/>
      <w:pPr>
        <w:ind w:left="5760" w:hanging="360"/>
      </w:pPr>
    </w:lvl>
    <w:lvl w:ilvl="8" w:tplc="987C3B00" w:tentative="1">
      <w:start w:val="1"/>
      <w:numFmt w:val="lowerRoman"/>
      <w:lvlText w:val="%9."/>
      <w:lvlJc w:val="right"/>
      <w:pPr>
        <w:ind w:left="6480" w:hanging="180"/>
      </w:pPr>
    </w:lvl>
  </w:abstractNum>
  <w:abstractNum w:abstractNumId="9">
    <w:nsid w:val="67810F71"/>
    <w:multiLevelType w:val="hybridMultilevel"/>
    <w:tmpl w:val="121C1CE6"/>
    <w:lvl w:ilvl="0" w:tplc="7204854C">
      <w:start w:val="1"/>
      <w:numFmt w:val="arabicAbjad"/>
      <w:pStyle w:val="a"/>
      <w:lvlText w:val="%1."/>
      <w:lvlJc w:val="left"/>
      <w:pPr>
        <w:ind w:left="720" w:hanging="360"/>
      </w:pPr>
      <w:rPr>
        <w:rFonts w:hint="default"/>
      </w:rPr>
    </w:lvl>
    <w:lvl w:ilvl="1" w:tplc="4AF05FBA">
      <w:start w:val="1"/>
      <w:numFmt w:val="lowerLetter"/>
      <w:lvlText w:val="%2."/>
      <w:lvlJc w:val="left"/>
      <w:pPr>
        <w:ind w:left="1440" w:hanging="360"/>
      </w:pPr>
    </w:lvl>
    <w:lvl w:ilvl="2" w:tplc="E3024412" w:tentative="1">
      <w:start w:val="1"/>
      <w:numFmt w:val="lowerRoman"/>
      <w:lvlText w:val="%3."/>
      <w:lvlJc w:val="right"/>
      <w:pPr>
        <w:ind w:left="2160" w:hanging="180"/>
      </w:pPr>
    </w:lvl>
    <w:lvl w:ilvl="3" w:tplc="F0D0EE98" w:tentative="1">
      <w:start w:val="1"/>
      <w:numFmt w:val="decimal"/>
      <w:lvlText w:val="%4."/>
      <w:lvlJc w:val="left"/>
      <w:pPr>
        <w:ind w:left="2880" w:hanging="360"/>
      </w:pPr>
    </w:lvl>
    <w:lvl w:ilvl="4" w:tplc="CB725A6E" w:tentative="1">
      <w:start w:val="1"/>
      <w:numFmt w:val="lowerLetter"/>
      <w:lvlText w:val="%5."/>
      <w:lvlJc w:val="left"/>
      <w:pPr>
        <w:ind w:left="3600" w:hanging="360"/>
      </w:pPr>
    </w:lvl>
    <w:lvl w:ilvl="5" w:tplc="913058F0" w:tentative="1">
      <w:start w:val="1"/>
      <w:numFmt w:val="lowerRoman"/>
      <w:lvlText w:val="%6."/>
      <w:lvlJc w:val="right"/>
      <w:pPr>
        <w:ind w:left="4320" w:hanging="180"/>
      </w:pPr>
    </w:lvl>
    <w:lvl w:ilvl="6" w:tplc="66822392" w:tentative="1">
      <w:start w:val="1"/>
      <w:numFmt w:val="decimal"/>
      <w:lvlText w:val="%7."/>
      <w:lvlJc w:val="left"/>
      <w:pPr>
        <w:ind w:left="5040" w:hanging="360"/>
      </w:pPr>
    </w:lvl>
    <w:lvl w:ilvl="7" w:tplc="FE00DF14" w:tentative="1">
      <w:start w:val="1"/>
      <w:numFmt w:val="lowerLetter"/>
      <w:lvlText w:val="%8."/>
      <w:lvlJc w:val="left"/>
      <w:pPr>
        <w:ind w:left="5760" w:hanging="360"/>
      </w:pPr>
    </w:lvl>
    <w:lvl w:ilvl="8" w:tplc="B058A50C" w:tentative="1">
      <w:start w:val="1"/>
      <w:numFmt w:val="lowerRoman"/>
      <w:lvlText w:val="%9."/>
      <w:lvlJc w:val="right"/>
      <w:pPr>
        <w:ind w:left="6480" w:hanging="180"/>
      </w:pPr>
    </w:lvl>
  </w:abstractNum>
  <w:abstractNum w:abstractNumId="10">
    <w:nsid w:val="69E669DB"/>
    <w:multiLevelType w:val="hybridMultilevel"/>
    <w:tmpl w:val="95B82A8E"/>
    <w:lvl w:ilvl="0" w:tplc="F698CE06">
      <w:start w:val="1"/>
      <w:numFmt w:val="decimalFullWidth"/>
      <w:lvlText w:val="%1."/>
      <w:lvlJc w:val="left"/>
      <w:pPr>
        <w:ind w:left="919" w:hanging="360"/>
      </w:pPr>
      <w:rPr>
        <w:rFonts w:hint="default"/>
      </w:rPr>
    </w:lvl>
    <w:lvl w:ilvl="1" w:tplc="3E5E1290">
      <w:start w:val="1"/>
      <w:numFmt w:val="decimalFullWidth"/>
      <w:lvlText w:val="%2."/>
      <w:lvlJc w:val="left"/>
      <w:pPr>
        <w:ind w:left="1639" w:hanging="360"/>
      </w:pPr>
      <w:rPr>
        <w:rFonts w:hint="default"/>
      </w:rPr>
    </w:lvl>
    <w:lvl w:ilvl="2" w:tplc="6394A7D4" w:tentative="1">
      <w:start w:val="1"/>
      <w:numFmt w:val="lowerRoman"/>
      <w:lvlText w:val="%3."/>
      <w:lvlJc w:val="right"/>
      <w:pPr>
        <w:ind w:left="2359" w:hanging="180"/>
      </w:pPr>
    </w:lvl>
    <w:lvl w:ilvl="3" w:tplc="F0E292EA" w:tentative="1">
      <w:start w:val="1"/>
      <w:numFmt w:val="decimal"/>
      <w:lvlText w:val="%4."/>
      <w:lvlJc w:val="left"/>
      <w:pPr>
        <w:ind w:left="3079" w:hanging="360"/>
      </w:pPr>
    </w:lvl>
    <w:lvl w:ilvl="4" w:tplc="A2F639BE" w:tentative="1">
      <w:start w:val="1"/>
      <w:numFmt w:val="lowerLetter"/>
      <w:lvlText w:val="%5."/>
      <w:lvlJc w:val="left"/>
      <w:pPr>
        <w:ind w:left="3799" w:hanging="360"/>
      </w:pPr>
    </w:lvl>
    <w:lvl w:ilvl="5" w:tplc="BBE492C2" w:tentative="1">
      <w:start w:val="1"/>
      <w:numFmt w:val="lowerRoman"/>
      <w:lvlText w:val="%6."/>
      <w:lvlJc w:val="right"/>
      <w:pPr>
        <w:ind w:left="4519" w:hanging="180"/>
      </w:pPr>
    </w:lvl>
    <w:lvl w:ilvl="6" w:tplc="C7CC94A0" w:tentative="1">
      <w:start w:val="1"/>
      <w:numFmt w:val="decimal"/>
      <w:lvlText w:val="%7."/>
      <w:lvlJc w:val="left"/>
      <w:pPr>
        <w:ind w:left="5239" w:hanging="360"/>
      </w:pPr>
    </w:lvl>
    <w:lvl w:ilvl="7" w:tplc="36CEE316" w:tentative="1">
      <w:start w:val="1"/>
      <w:numFmt w:val="lowerLetter"/>
      <w:lvlText w:val="%8."/>
      <w:lvlJc w:val="left"/>
      <w:pPr>
        <w:ind w:left="5959" w:hanging="360"/>
      </w:pPr>
    </w:lvl>
    <w:lvl w:ilvl="8" w:tplc="60787980" w:tentative="1">
      <w:start w:val="1"/>
      <w:numFmt w:val="lowerRoman"/>
      <w:lvlText w:val="%9."/>
      <w:lvlJc w:val="right"/>
      <w:pPr>
        <w:ind w:left="6679" w:hanging="180"/>
      </w:pPr>
    </w:lvl>
  </w:abstractNum>
  <w:abstractNum w:abstractNumId="11">
    <w:nsid w:val="75911E08"/>
    <w:multiLevelType w:val="hybridMultilevel"/>
    <w:tmpl w:val="6D9A1E90"/>
    <w:lvl w:ilvl="0" w:tplc="CCE039E4">
      <w:start w:val="1"/>
      <w:numFmt w:val="decimalFullWidth"/>
      <w:lvlText w:val="%1."/>
      <w:lvlJc w:val="left"/>
      <w:pPr>
        <w:ind w:left="720" w:hanging="360"/>
      </w:pPr>
      <w:rPr>
        <w:rFonts w:hint="default"/>
      </w:rPr>
    </w:lvl>
    <w:lvl w:ilvl="1" w:tplc="5E0A0C2E" w:tentative="1">
      <w:start w:val="1"/>
      <w:numFmt w:val="lowerLetter"/>
      <w:lvlText w:val="%2."/>
      <w:lvlJc w:val="left"/>
      <w:pPr>
        <w:ind w:left="1440" w:hanging="360"/>
      </w:pPr>
    </w:lvl>
    <w:lvl w:ilvl="2" w:tplc="A3C8CBBA" w:tentative="1">
      <w:start w:val="1"/>
      <w:numFmt w:val="lowerRoman"/>
      <w:lvlText w:val="%3."/>
      <w:lvlJc w:val="right"/>
      <w:pPr>
        <w:ind w:left="2160" w:hanging="180"/>
      </w:pPr>
    </w:lvl>
    <w:lvl w:ilvl="3" w:tplc="33CA5B42" w:tentative="1">
      <w:start w:val="1"/>
      <w:numFmt w:val="decimal"/>
      <w:lvlText w:val="%4."/>
      <w:lvlJc w:val="left"/>
      <w:pPr>
        <w:ind w:left="2880" w:hanging="360"/>
      </w:pPr>
    </w:lvl>
    <w:lvl w:ilvl="4" w:tplc="7F36D5A0" w:tentative="1">
      <w:start w:val="1"/>
      <w:numFmt w:val="lowerLetter"/>
      <w:lvlText w:val="%5."/>
      <w:lvlJc w:val="left"/>
      <w:pPr>
        <w:ind w:left="3600" w:hanging="360"/>
      </w:pPr>
    </w:lvl>
    <w:lvl w:ilvl="5" w:tplc="03E0279A" w:tentative="1">
      <w:start w:val="1"/>
      <w:numFmt w:val="lowerRoman"/>
      <w:lvlText w:val="%6."/>
      <w:lvlJc w:val="right"/>
      <w:pPr>
        <w:ind w:left="4320" w:hanging="180"/>
      </w:pPr>
    </w:lvl>
    <w:lvl w:ilvl="6" w:tplc="C0C00FC0" w:tentative="1">
      <w:start w:val="1"/>
      <w:numFmt w:val="decimal"/>
      <w:lvlText w:val="%7."/>
      <w:lvlJc w:val="left"/>
      <w:pPr>
        <w:ind w:left="5040" w:hanging="360"/>
      </w:pPr>
    </w:lvl>
    <w:lvl w:ilvl="7" w:tplc="BF12A932" w:tentative="1">
      <w:start w:val="1"/>
      <w:numFmt w:val="lowerLetter"/>
      <w:lvlText w:val="%8."/>
      <w:lvlJc w:val="left"/>
      <w:pPr>
        <w:ind w:left="5760" w:hanging="360"/>
      </w:pPr>
    </w:lvl>
    <w:lvl w:ilvl="8" w:tplc="65166BBA" w:tentative="1">
      <w:start w:val="1"/>
      <w:numFmt w:val="lowerRoman"/>
      <w:lvlText w:val="%9."/>
      <w:lvlJc w:val="right"/>
      <w:pPr>
        <w:ind w:left="6480" w:hanging="180"/>
      </w:pPr>
    </w:lvl>
  </w:abstractNum>
  <w:abstractNum w:abstractNumId="12">
    <w:nsid w:val="787F708F"/>
    <w:multiLevelType w:val="hybridMultilevel"/>
    <w:tmpl w:val="5A32C23E"/>
    <w:lvl w:ilvl="0" w:tplc="1262839C">
      <w:start w:val="1"/>
      <w:numFmt w:val="decimalFullWidth"/>
      <w:lvlText w:val="%1."/>
      <w:lvlJc w:val="left"/>
      <w:pPr>
        <w:ind w:left="360" w:hanging="360"/>
      </w:pPr>
      <w:rPr>
        <w:rFonts w:hint="default"/>
      </w:rPr>
    </w:lvl>
    <w:lvl w:ilvl="1" w:tplc="6E4E3880" w:tentative="1">
      <w:start w:val="1"/>
      <w:numFmt w:val="lowerLetter"/>
      <w:lvlText w:val="%2."/>
      <w:lvlJc w:val="left"/>
      <w:pPr>
        <w:ind w:left="1440" w:hanging="360"/>
      </w:pPr>
    </w:lvl>
    <w:lvl w:ilvl="2" w:tplc="FB8A9520" w:tentative="1">
      <w:start w:val="1"/>
      <w:numFmt w:val="lowerRoman"/>
      <w:lvlText w:val="%3."/>
      <w:lvlJc w:val="right"/>
      <w:pPr>
        <w:ind w:left="2160" w:hanging="180"/>
      </w:pPr>
    </w:lvl>
    <w:lvl w:ilvl="3" w:tplc="61D491E2" w:tentative="1">
      <w:start w:val="1"/>
      <w:numFmt w:val="decimal"/>
      <w:lvlText w:val="%4."/>
      <w:lvlJc w:val="left"/>
      <w:pPr>
        <w:ind w:left="2880" w:hanging="360"/>
      </w:pPr>
    </w:lvl>
    <w:lvl w:ilvl="4" w:tplc="1F823BB0" w:tentative="1">
      <w:start w:val="1"/>
      <w:numFmt w:val="lowerLetter"/>
      <w:lvlText w:val="%5."/>
      <w:lvlJc w:val="left"/>
      <w:pPr>
        <w:ind w:left="3600" w:hanging="360"/>
      </w:pPr>
    </w:lvl>
    <w:lvl w:ilvl="5" w:tplc="3FF63D22" w:tentative="1">
      <w:start w:val="1"/>
      <w:numFmt w:val="lowerRoman"/>
      <w:lvlText w:val="%6."/>
      <w:lvlJc w:val="right"/>
      <w:pPr>
        <w:ind w:left="4320" w:hanging="180"/>
      </w:pPr>
    </w:lvl>
    <w:lvl w:ilvl="6" w:tplc="A2E851A2" w:tentative="1">
      <w:start w:val="1"/>
      <w:numFmt w:val="decimal"/>
      <w:lvlText w:val="%7."/>
      <w:lvlJc w:val="left"/>
      <w:pPr>
        <w:ind w:left="5040" w:hanging="360"/>
      </w:pPr>
    </w:lvl>
    <w:lvl w:ilvl="7" w:tplc="14DCB46E" w:tentative="1">
      <w:start w:val="1"/>
      <w:numFmt w:val="lowerLetter"/>
      <w:lvlText w:val="%8."/>
      <w:lvlJc w:val="left"/>
      <w:pPr>
        <w:ind w:left="5760" w:hanging="360"/>
      </w:pPr>
    </w:lvl>
    <w:lvl w:ilvl="8" w:tplc="85801716" w:tentative="1">
      <w:start w:val="1"/>
      <w:numFmt w:val="lowerRoman"/>
      <w:lvlText w:val="%9."/>
      <w:lvlJc w:val="right"/>
      <w:pPr>
        <w:ind w:left="6480" w:hanging="180"/>
      </w:pPr>
    </w:lvl>
  </w:abstractNum>
  <w:abstractNum w:abstractNumId="13">
    <w:nsid w:val="7C2E44EC"/>
    <w:multiLevelType w:val="hybridMultilevel"/>
    <w:tmpl w:val="F6E8B822"/>
    <w:lvl w:ilvl="0" w:tplc="72A0EA52">
      <w:start w:val="1"/>
      <w:numFmt w:val="decimalFullWidth"/>
      <w:lvlText w:val="%1."/>
      <w:lvlJc w:val="left"/>
      <w:pPr>
        <w:ind w:left="720" w:hanging="360"/>
      </w:pPr>
      <w:rPr>
        <w:rFonts w:hint="default"/>
      </w:rPr>
    </w:lvl>
    <w:lvl w:ilvl="1" w:tplc="EEDC2142" w:tentative="1">
      <w:start w:val="1"/>
      <w:numFmt w:val="lowerLetter"/>
      <w:lvlText w:val="%2."/>
      <w:lvlJc w:val="left"/>
      <w:pPr>
        <w:ind w:left="1440" w:hanging="360"/>
      </w:pPr>
    </w:lvl>
    <w:lvl w:ilvl="2" w:tplc="6C7A0626" w:tentative="1">
      <w:start w:val="1"/>
      <w:numFmt w:val="lowerRoman"/>
      <w:lvlText w:val="%3."/>
      <w:lvlJc w:val="right"/>
      <w:pPr>
        <w:ind w:left="2160" w:hanging="180"/>
      </w:pPr>
    </w:lvl>
    <w:lvl w:ilvl="3" w:tplc="4072C1D8" w:tentative="1">
      <w:start w:val="1"/>
      <w:numFmt w:val="decimal"/>
      <w:lvlText w:val="%4."/>
      <w:lvlJc w:val="left"/>
      <w:pPr>
        <w:ind w:left="2880" w:hanging="360"/>
      </w:pPr>
    </w:lvl>
    <w:lvl w:ilvl="4" w:tplc="2C062B96" w:tentative="1">
      <w:start w:val="1"/>
      <w:numFmt w:val="lowerLetter"/>
      <w:lvlText w:val="%5."/>
      <w:lvlJc w:val="left"/>
      <w:pPr>
        <w:ind w:left="3600" w:hanging="360"/>
      </w:pPr>
    </w:lvl>
    <w:lvl w:ilvl="5" w:tplc="7A0245EC" w:tentative="1">
      <w:start w:val="1"/>
      <w:numFmt w:val="lowerRoman"/>
      <w:lvlText w:val="%6."/>
      <w:lvlJc w:val="right"/>
      <w:pPr>
        <w:ind w:left="4320" w:hanging="180"/>
      </w:pPr>
    </w:lvl>
    <w:lvl w:ilvl="6" w:tplc="F2B4A7A2" w:tentative="1">
      <w:start w:val="1"/>
      <w:numFmt w:val="decimal"/>
      <w:lvlText w:val="%7."/>
      <w:lvlJc w:val="left"/>
      <w:pPr>
        <w:ind w:left="5040" w:hanging="360"/>
      </w:pPr>
    </w:lvl>
    <w:lvl w:ilvl="7" w:tplc="9E780608" w:tentative="1">
      <w:start w:val="1"/>
      <w:numFmt w:val="lowerLetter"/>
      <w:lvlText w:val="%8."/>
      <w:lvlJc w:val="left"/>
      <w:pPr>
        <w:ind w:left="5760" w:hanging="360"/>
      </w:pPr>
    </w:lvl>
    <w:lvl w:ilvl="8" w:tplc="BFCEB83C"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11"/>
  </w:num>
  <w:num w:numId="5">
    <w:abstractNumId w:val="10"/>
  </w:num>
  <w:num w:numId="6">
    <w:abstractNumId w:val="8"/>
  </w:num>
  <w:num w:numId="7">
    <w:abstractNumId w:val="1"/>
  </w:num>
  <w:num w:numId="8">
    <w:abstractNumId w:val="13"/>
  </w:num>
  <w:num w:numId="9">
    <w:abstractNumId w:val="0"/>
  </w:num>
  <w:num w:numId="10">
    <w:abstractNumId w:val="4"/>
  </w:num>
  <w:num w:numId="11">
    <w:abstractNumId w:val="6"/>
  </w:num>
  <w:num w:numId="12">
    <w:abstractNumId w:val="12"/>
  </w:num>
  <w:num w:numId="13">
    <w:abstractNumId w:val="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5E7"/>
    <w:rsid w:val="000002C0"/>
    <w:rsid w:val="000029B4"/>
    <w:rsid w:val="00002D57"/>
    <w:rsid w:val="00003A91"/>
    <w:rsid w:val="0000499A"/>
    <w:rsid w:val="000059CC"/>
    <w:rsid w:val="00007DE6"/>
    <w:rsid w:val="000101DA"/>
    <w:rsid w:val="00011CE7"/>
    <w:rsid w:val="000138E1"/>
    <w:rsid w:val="00013CB9"/>
    <w:rsid w:val="0001400B"/>
    <w:rsid w:val="0001436C"/>
    <w:rsid w:val="00014F24"/>
    <w:rsid w:val="00015FEF"/>
    <w:rsid w:val="000165E6"/>
    <w:rsid w:val="00016C92"/>
    <w:rsid w:val="00017C63"/>
    <w:rsid w:val="00022A2D"/>
    <w:rsid w:val="000248A6"/>
    <w:rsid w:val="00025896"/>
    <w:rsid w:val="00026428"/>
    <w:rsid w:val="00026B6D"/>
    <w:rsid w:val="00030269"/>
    <w:rsid w:val="000307D0"/>
    <w:rsid w:val="000311C1"/>
    <w:rsid w:val="00031B3A"/>
    <w:rsid w:val="00033616"/>
    <w:rsid w:val="00033EFB"/>
    <w:rsid w:val="000361DC"/>
    <w:rsid w:val="00037E78"/>
    <w:rsid w:val="000402F9"/>
    <w:rsid w:val="00043957"/>
    <w:rsid w:val="00043BB0"/>
    <w:rsid w:val="000456B5"/>
    <w:rsid w:val="00045C40"/>
    <w:rsid w:val="00045CE3"/>
    <w:rsid w:val="00047D8C"/>
    <w:rsid w:val="00050B5C"/>
    <w:rsid w:val="00051FAC"/>
    <w:rsid w:val="00052E3F"/>
    <w:rsid w:val="00052ED2"/>
    <w:rsid w:val="000539FC"/>
    <w:rsid w:val="00053B92"/>
    <w:rsid w:val="0005598D"/>
    <w:rsid w:val="00056EA4"/>
    <w:rsid w:val="0005766E"/>
    <w:rsid w:val="00057BDA"/>
    <w:rsid w:val="0006024B"/>
    <w:rsid w:val="000637FA"/>
    <w:rsid w:val="000656D4"/>
    <w:rsid w:val="00067BDC"/>
    <w:rsid w:val="00071016"/>
    <w:rsid w:val="00072368"/>
    <w:rsid w:val="000754DE"/>
    <w:rsid w:val="0007722A"/>
    <w:rsid w:val="00081EC7"/>
    <w:rsid w:val="0008402D"/>
    <w:rsid w:val="00084710"/>
    <w:rsid w:val="00085731"/>
    <w:rsid w:val="00085BCB"/>
    <w:rsid w:val="00087054"/>
    <w:rsid w:val="00087381"/>
    <w:rsid w:val="00087D86"/>
    <w:rsid w:val="000923F0"/>
    <w:rsid w:val="000924FF"/>
    <w:rsid w:val="000935B7"/>
    <w:rsid w:val="0009379D"/>
    <w:rsid w:val="000944EA"/>
    <w:rsid w:val="00094DB8"/>
    <w:rsid w:val="0009693C"/>
    <w:rsid w:val="00096B52"/>
    <w:rsid w:val="000A0379"/>
    <w:rsid w:val="000A03E8"/>
    <w:rsid w:val="000A2826"/>
    <w:rsid w:val="000A2BEA"/>
    <w:rsid w:val="000A57F1"/>
    <w:rsid w:val="000A6026"/>
    <w:rsid w:val="000B0281"/>
    <w:rsid w:val="000B04CB"/>
    <w:rsid w:val="000B3C80"/>
    <w:rsid w:val="000B5481"/>
    <w:rsid w:val="000B6C36"/>
    <w:rsid w:val="000C04C4"/>
    <w:rsid w:val="000C062F"/>
    <w:rsid w:val="000C2519"/>
    <w:rsid w:val="000C275B"/>
    <w:rsid w:val="000C5CBF"/>
    <w:rsid w:val="000D0C84"/>
    <w:rsid w:val="000D10C7"/>
    <w:rsid w:val="000D1A66"/>
    <w:rsid w:val="000D3170"/>
    <w:rsid w:val="000D4027"/>
    <w:rsid w:val="000D4CCD"/>
    <w:rsid w:val="000D5164"/>
    <w:rsid w:val="000E01AE"/>
    <w:rsid w:val="000E1724"/>
    <w:rsid w:val="000E3890"/>
    <w:rsid w:val="000E5541"/>
    <w:rsid w:val="000E5F05"/>
    <w:rsid w:val="000E690E"/>
    <w:rsid w:val="000E7D57"/>
    <w:rsid w:val="000F005C"/>
    <w:rsid w:val="000F01D7"/>
    <w:rsid w:val="000F0C3F"/>
    <w:rsid w:val="000F13DD"/>
    <w:rsid w:val="000F222D"/>
    <w:rsid w:val="000F24F4"/>
    <w:rsid w:val="000F2E1F"/>
    <w:rsid w:val="000F4341"/>
    <w:rsid w:val="000F610E"/>
    <w:rsid w:val="000F7BAA"/>
    <w:rsid w:val="001001F8"/>
    <w:rsid w:val="00101182"/>
    <w:rsid w:val="00102C00"/>
    <w:rsid w:val="0010322D"/>
    <w:rsid w:val="00106B6D"/>
    <w:rsid w:val="00106B8F"/>
    <w:rsid w:val="0011278B"/>
    <w:rsid w:val="00112C8A"/>
    <w:rsid w:val="001168FE"/>
    <w:rsid w:val="0011725A"/>
    <w:rsid w:val="00117665"/>
    <w:rsid w:val="001211BF"/>
    <w:rsid w:val="001237AD"/>
    <w:rsid w:val="00123D8D"/>
    <w:rsid w:val="0012479A"/>
    <w:rsid w:val="00124EEA"/>
    <w:rsid w:val="00127451"/>
    <w:rsid w:val="00130A50"/>
    <w:rsid w:val="00131ACE"/>
    <w:rsid w:val="00131ADD"/>
    <w:rsid w:val="0013447F"/>
    <w:rsid w:val="00140BA8"/>
    <w:rsid w:val="00140C7B"/>
    <w:rsid w:val="00141854"/>
    <w:rsid w:val="00144C43"/>
    <w:rsid w:val="00145DC3"/>
    <w:rsid w:val="00151143"/>
    <w:rsid w:val="00153AFB"/>
    <w:rsid w:val="00153B79"/>
    <w:rsid w:val="001542AA"/>
    <w:rsid w:val="0015464D"/>
    <w:rsid w:val="00154ED0"/>
    <w:rsid w:val="00156FC6"/>
    <w:rsid w:val="00160911"/>
    <w:rsid w:val="00162CB6"/>
    <w:rsid w:val="001665F6"/>
    <w:rsid w:val="00166F67"/>
    <w:rsid w:val="00167BD0"/>
    <w:rsid w:val="00171B33"/>
    <w:rsid w:val="00172DD9"/>
    <w:rsid w:val="00172DE0"/>
    <w:rsid w:val="00176B6B"/>
    <w:rsid w:val="001778F4"/>
    <w:rsid w:val="001818F3"/>
    <w:rsid w:val="00182DB5"/>
    <w:rsid w:val="00183FB5"/>
    <w:rsid w:val="00187F62"/>
    <w:rsid w:val="00191254"/>
    <w:rsid w:val="00191580"/>
    <w:rsid w:val="0019345F"/>
    <w:rsid w:val="00194B56"/>
    <w:rsid w:val="00195C85"/>
    <w:rsid w:val="001968B2"/>
    <w:rsid w:val="001A21E3"/>
    <w:rsid w:val="001A28EB"/>
    <w:rsid w:val="001A3AA6"/>
    <w:rsid w:val="001A52CE"/>
    <w:rsid w:val="001A58DC"/>
    <w:rsid w:val="001A6C5F"/>
    <w:rsid w:val="001A7827"/>
    <w:rsid w:val="001A7B73"/>
    <w:rsid w:val="001B06C3"/>
    <w:rsid w:val="001B20FF"/>
    <w:rsid w:val="001B232B"/>
    <w:rsid w:val="001B2B9C"/>
    <w:rsid w:val="001B2D81"/>
    <w:rsid w:val="001B3230"/>
    <w:rsid w:val="001B621F"/>
    <w:rsid w:val="001B6329"/>
    <w:rsid w:val="001C0BF1"/>
    <w:rsid w:val="001C321A"/>
    <w:rsid w:val="001C416C"/>
    <w:rsid w:val="001C4535"/>
    <w:rsid w:val="001C497E"/>
    <w:rsid w:val="001C4A8A"/>
    <w:rsid w:val="001C6781"/>
    <w:rsid w:val="001C7664"/>
    <w:rsid w:val="001D0100"/>
    <w:rsid w:val="001D092E"/>
    <w:rsid w:val="001D4E1A"/>
    <w:rsid w:val="001D7372"/>
    <w:rsid w:val="001D7B6D"/>
    <w:rsid w:val="001E05A7"/>
    <w:rsid w:val="001E1BC8"/>
    <w:rsid w:val="001E20EC"/>
    <w:rsid w:val="001E47A3"/>
    <w:rsid w:val="001E59E8"/>
    <w:rsid w:val="001E5C0C"/>
    <w:rsid w:val="001E6428"/>
    <w:rsid w:val="001F285F"/>
    <w:rsid w:val="001F3B55"/>
    <w:rsid w:val="001F3C43"/>
    <w:rsid w:val="001F42D2"/>
    <w:rsid w:val="001F4328"/>
    <w:rsid w:val="001F45B5"/>
    <w:rsid w:val="001F504A"/>
    <w:rsid w:val="001F5B09"/>
    <w:rsid w:val="001F79CB"/>
    <w:rsid w:val="00200038"/>
    <w:rsid w:val="002001C3"/>
    <w:rsid w:val="0020118C"/>
    <w:rsid w:val="002019B0"/>
    <w:rsid w:val="00203013"/>
    <w:rsid w:val="002037F4"/>
    <w:rsid w:val="00206D52"/>
    <w:rsid w:val="00211055"/>
    <w:rsid w:val="00211FE4"/>
    <w:rsid w:val="00213E80"/>
    <w:rsid w:val="00213FCA"/>
    <w:rsid w:val="00216405"/>
    <w:rsid w:val="00220B88"/>
    <w:rsid w:val="002210F2"/>
    <w:rsid w:val="00230157"/>
    <w:rsid w:val="00232D00"/>
    <w:rsid w:val="00232D24"/>
    <w:rsid w:val="00233BCF"/>
    <w:rsid w:val="00234999"/>
    <w:rsid w:val="002355E1"/>
    <w:rsid w:val="00235656"/>
    <w:rsid w:val="00236691"/>
    <w:rsid w:val="00236BD5"/>
    <w:rsid w:val="0024179E"/>
    <w:rsid w:val="00242222"/>
    <w:rsid w:val="00242E59"/>
    <w:rsid w:val="00243E1B"/>
    <w:rsid w:val="00244155"/>
    <w:rsid w:val="00246A1A"/>
    <w:rsid w:val="002471B2"/>
    <w:rsid w:val="00247335"/>
    <w:rsid w:val="0024764E"/>
    <w:rsid w:val="0024777E"/>
    <w:rsid w:val="002503C8"/>
    <w:rsid w:val="00251357"/>
    <w:rsid w:val="00251ADB"/>
    <w:rsid w:val="00252078"/>
    <w:rsid w:val="00252FD5"/>
    <w:rsid w:val="002538DE"/>
    <w:rsid w:val="00253E73"/>
    <w:rsid w:val="002559DD"/>
    <w:rsid w:val="00256F42"/>
    <w:rsid w:val="00262510"/>
    <w:rsid w:val="002631F0"/>
    <w:rsid w:val="00264FAC"/>
    <w:rsid w:val="0026545C"/>
    <w:rsid w:val="002655F4"/>
    <w:rsid w:val="00265861"/>
    <w:rsid w:val="00267C26"/>
    <w:rsid w:val="002702C8"/>
    <w:rsid w:val="002723F8"/>
    <w:rsid w:val="00275F0F"/>
    <w:rsid w:val="00277EF9"/>
    <w:rsid w:val="00284E71"/>
    <w:rsid w:val="00286A41"/>
    <w:rsid w:val="0028763A"/>
    <w:rsid w:val="00290DE9"/>
    <w:rsid w:val="00290FA8"/>
    <w:rsid w:val="002927BF"/>
    <w:rsid w:val="00292D76"/>
    <w:rsid w:val="0029337D"/>
    <w:rsid w:val="00295226"/>
    <w:rsid w:val="00296438"/>
    <w:rsid w:val="002966DA"/>
    <w:rsid w:val="00297425"/>
    <w:rsid w:val="002A024D"/>
    <w:rsid w:val="002A0626"/>
    <w:rsid w:val="002A10D5"/>
    <w:rsid w:val="002A26C3"/>
    <w:rsid w:val="002A2B8B"/>
    <w:rsid w:val="002A2F1D"/>
    <w:rsid w:val="002A331A"/>
    <w:rsid w:val="002A33CE"/>
    <w:rsid w:val="002A5D13"/>
    <w:rsid w:val="002B119E"/>
    <w:rsid w:val="002B199B"/>
    <w:rsid w:val="002B1D87"/>
    <w:rsid w:val="002B3CB4"/>
    <w:rsid w:val="002B4628"/>
    <w:rsid w:val="002C1421"/>
    <w:rsid w:val="002C16AC"/>
    <w:rsid w:val="002C368D"/>
    <w:rsid w:val="002C379B"/>
    <w:rsid w:val="002C6F7D"/>
    <w:rsid w:val="002C7F64"/>
    <w:rsid w:val="002D04AA"/>
    <w:rsid w:val="002D3D22"/>
    <w:rsid w:val="002D3E16"/>
    <w:rsid w:val="002D506D"/>
    <w:rsid w:val="002D5BB1"/>
    <w:rsid w:val="002D5C3F"/>
    <w:rsid w:val="002D6A25"/>
    <w:rsid w:val="002D7D2F"/>
    <w:rsid w:val="002E150F"/>
    <w:rsid w:val="002E2BA5"/>
    <w:rsid w:val="002E2E2E"/>
    <w:rsid w:val="002E387E"/>
    <w:rsid w:val="002E4C38"/>
    <w:rsid w:val="002E5096"/>
    <w:rsid w:val="002E75E7"/>
    <w:rsid w:val="002F0A18"/>
    <w:rsid w:val="002F0CB2"/>
    <w:rsid w:val="002F2B45"/>
    <w:rsid w:val="002F5059"/>
    <w:rsid w:val="002F5967"/>
    <w:rsid w:val="002F67B5"/>
    <w:rsid w:val="002F7C23"/>
    <w:rsid w:val="00300E21"/>
    <w:rsid w:val="003024DE"/>
    <w:rsid w:val="003038B9"/>
    <w:rsid w:val="00304836"/>
    <w:rsid w:val="00305E57"/>
    <w:rsid w:val="003067EC"/>
    <w:rsid w:val="00306C75"/>
    <w:rsid w:val="0030771E"/>
    <w:rsid w:val="00307CBF"/>
    <w:rsid w:val="00307CF9"/>
    <w:rsid w:val="00310646"/>
    <w:rsid w:val="003113D6"/>
    <w:rsid w:val="00312896"/>
    <w:rsid w:val="00315AE3"/>
    <w:rsid w:val="00317836"/>
    <w:rsid w:val="00317933"/>
    <w:rsid w:val="00317975"/>
    <w:rsid w:val="00317D92"/>
    <w:rsid w:val="003229D0"/>
    <w:rsid w:val="00330DBD"/>
    <w:rsid w:val="00332886"/>
    <w:rsid w:val="00333E01"/>
    <w:rsid w:val="003362F8"/>
    <w:rsid w:val="00337298"/>
    <w:rsid w:val="003373EB"/>
    <w:rsid w:val="0034004A"/>
    <w:rsid w:val="00341ADC"/>
    <w:rsid w:val="00343656"/>
    <w:rsid w:val="00343F46"/>
    <w:rsid w:val="00344FCB"/>
    <w:rsid w:val="00345A5E"/>
    <w:rsid w:val="00345D54"/>
    <w:rsid w:val="003472EE"/>
    <w:rsid w:val="00350D18"/>
    <w:rsid w:val="00351BDE"/>
    <w:rsid w:val="0035209B"/>
    <w:rsid w:val="0035563C"/>
    <w:rsid w:val="00356141"/>
    <w:rsid w:val="00356E55"/>
    <w:rsid w:val="0035704E"/>
    <w:rsid w:val="00360900"/>
    <w:rsid w:val="00360E93"/>
    <w:rsid w:val="0036105B"/>
    <w:rsid w:val="003650F4"/>
    <w:rsid w:val="00365A63"/>
    <w:rsid w:val="00365D2C"/>
    <w:rsid w:val="00366370"/>
    <w:rsid w:val="00374D18"/>
    <w:rsid w:val="0037558F"/>
    <w:rsid w:val="0037616B"/>
    <w:rsid w:val="003763B1"/>
    <w:rsid w:val="003765F0"/>
    <w:rsid w:val="003772EC"/>
    <w:rsid w:val="00377425"/>
    <w:rsid w:val="003777FE"/>
    <w:rsid w:val="00381BF0"/>
    <w:rsid w:val="0038204C"/>
    <w:rsid w:val="003830A8"/>
    <w:rsid w:val="003831A9"/>
    <w:rsid w:val="00383C7F"/>
    <w:rsid w:val="00383DA1"/>
    <w:rsid w:val="003843E6"/>
    <w:rsid w:val="0038539D"/>
    <w:rsid w:val="00386A31"/>
    <w:rsid w:val="00387D2C"/>
    <w:rsid w:val="00390CCD"/>
    <w:rsid w:val="003911A5"/>
    <w:rsid w:val="00396CBB"/>
    <w:rsid w:val="003A09E0"/>
    <w:rsid w:val="003A1281"/>
    <w:rsid w:val="003A13DF"/>
    <w:rsid w:val="003A14FD"/>
    <w:rsid w:val="003A29AB"/>
    <w:rsid w:val="003A4583"/>
    <w:rsid w:val="003A5AAD"/>
    <w:rsid w:val="003A5CD9"/>
    <w:rsid w:val="003A6E3E"/>
    <w:rsid w:val="003A7D03"/>
    <w:rsid w:val="003B0286"/>
    <w:rsid w:val="003B0A01"/>
    <w:rsid w:val="003B3755"/>
    <w:rsid w:val="003B50C5"/>
    <w:rsid w:val="003B5F3D"/>
    <w:rsid w:val="003C01CC"/>
    <w:rsid w:val="003C2327"/>
    <w:rsid w:val="003C3BC4"/>
    <w:rsid w:val="003C45F9"/>
    <w:rsid w:val="003C6436"/>
    <w:rsid w:val="003C7708"/>
    <w:rsid w:val="003C7962"/>
    <w:rsid w:val="003D03E6"/>
    <w:rsid w:val="003D2AFA"/>
    <w:rsid w:val="003D3A88"/>
    <w:rsid w:val="003D4264"/>
    <w:rsid w:val="003D44F2"/>
    <w:rsid w:val="003D6DB0"/>
    <w:rsid w:val="003D724A"/>
    <w:rsid w:val="003E1644"/>
    <w:rsid w:val="003E17A4"/>
    <w:rsid w:val="003E1915"/>
    <w:rsid w:val="003E2DB4"/>
    <w:rsid w:val="003E30D4"/>
    <w:rsid w:val="003E40AD"/>
    <w:rsid w:val="003E74FA"/>
    <w:rsid w:val="003E7888"/>
    <w:rsid w:val="003E79C2"/>
    <w:rsid w:val="003F4942"/>
    <w:rsid w:val="003F768C"/>
    <w:rsid w:val="004000A8"/>
    <w:rsid w:val="004007D3"/>
    <w:rsid w:val="00400AA0"/>
    <w:rsid w:val="0040208F"/>
    <w:rsid w:val="0040238B"/>
    <w:rsid w:val="00402572"/>
    <w:rsid w:val="00402FE6"/>
    <w:rsid w:val="00403175"/>
    <w:rsid w:val="00404648"/>
    <w:rsid w:val="00404FC6"/>
    <w:rsid w:val="00405D9F"/>
    <w:rsid w:val="00405E0A"/>
    <w:rsid w:val="00410B37"/>
    <w:rsid w:val="00411B04"/>
    <w:rsid w:val="00412A6D"/>
    <w:rsid w:val="00413C14"/>
    <w:rsid w:val="00416870"/>
    <w:rsid w:val="0042027B"/>
    <w:rsid w:val="0042116D"/>
    <w:rsid w:val="00421934"/>
    <w:rsid w:val="004220FF"/>
    <w:rsid w:val="0042529D"/>
    <w:rsid w:val="004256F5"/>
    <w:rsid w:val="00425F07"/>
    <w:rsid w:val="00430604"/>
    <w:rsid w:val="004313C6"/>
    <w:rsid w:val="00432A9A"/>
    <w:rsid w:val="00432B65"/>
    <w:rsid w:val="00432E1D"/>
    <w:rsid w:val="0043412C"/>
    <w:rsid w:val="00434401"/>
    <w:rsid w:val="00434BFB"/>
    <w:rsid w:val="004353FE"/>
    <w:rsid w:val="00436408"/>
    <w:rsid w:val="00436B07"/>
    <w:rsid w:val="00441A33"/>
    <w:rsid w:val="0044300B"/>
    <w:rsid w:val="00444219"/>
    <w:rsid w:val="00445F73"/>
    <w:rsid w:val="00446174"/>
    <w:rsid w:val="004462F5"/>
    <w:rsid w:val="00446491"/>
    <w:rsid w:val="0044732F"/>
    <w:rsid w:val="00450210"/>
    <w:rsid w:val="004529E8"/>
    <w:rsid w:val="00452BD2"/>
    <w:rsid w:val="00453197"/>
    <w:rsid w:val="00453A65"/>
    <w:rsid w:val="0045493C"/>
    <w:rsid w:val="004563B2"/>
    <w:rsid w:val="00456714"/>
    <w:rsid w:val="00460123"/>
    <w:rsid w:val="0046097D"/>
    <w:rsid w:val="00460C72"/>
    <w:rsid w:val="00461BA6"/>
    <w:rsid w:val="00462ABB"/>
    <w:rsid w:val="00463112"/>
    <w:rsid w:val="0046369C"/>
    <w:rsid w:val="00463945"/>
    <w:rsid w:val="0046477D"/>
    <w:rsid w:val="00464C7E"/>
    <w:rsid w:val="004658C6"/>
    <w:rsid w:val="00466995"/>
    <w:rsid w:val="0046733D"/>
    <w:rsid w:val="00470F3C"/>
    <w:rsid w:val="0047106B"/>
    <w:rsid w:val="0047353C"/>
    <w:rsid w:val="004748F4"/>
    <w:rsid w:val="00475271"/>
    <w:rsid w:val="004769CF"/>
    <w:rsid w:val="00477A48"/>
    <w:rsid w:val="0048116D"/>
    <w:rsid w:val="00482A90"/>
    <w:rsid w:val="00483266"/>
    <w:rsid w:val="00483B85"/>
    <w:rsid w:val="00484A09"/>
    <w:rsid w:val="0048524A"/>
    <w:rsid w:val="004922F4"/>
    <w:rsid w:val="004946A2"/>
    <w:rsid w:val="00496DE9"/>
    <w:rsid w:val="00497445"/>
    <w:rsid w:val="004A0A81"/>
    <w:rsid w:val="004A1B12"/>
    <w:rsid w:val="004A42BD"/>
    <w:rsid w:val="004A7BF7"/>
    <w:rsid w:val="004B01A3"/>
    <w:rsid w:val="004B1371"/>
    <w:rsid w:val="004B23A2"/>
    <w:rsid w:val="004B23DE"/>
    <w:rsid w:val="004B2D5D"/>
    <w:rsid w:val="004B64C2"/>
    <w:rsid w:val="004B699D"/>
    <w:rsid w:val="004C1B5F"/>
    <w:rsid w:val="004C38F3"/>
    <w:rsid w:val="004C45E1"/>
    <w:rsid w:val="004C6118"/>
    <w:rsid w:val="004C6719"/>
    <w:rsid w:val="004D0EB1"/>
    <w:rsid w:val="004D116F"/>
    <w:rsid w:val="004D12EC"/>
    <w:rsid w:val="004D4169"/>
    <w:rsid w:val="004D5183"/>
    <w:rsid w:val="004D7EB3"/>
    <w:rsid w:val="004E0DD4"/>
    <w:rsid w:val="004E1AAC"/>
    <w:rsid w:val="004E1CF7"/>
    <w:rsid w:val="004E3520"/>
    <w:rsid w:val="004E4327"/>
    <w:rsid w:val="004E4A62"/>
    <w:rsid w:val="004E6FD7"/>
    <w:rsid w:val="004F1094"/>
    <w:rsid w:val="004F3531"/>
    <w:rsid w:val="004F3944"/>
    <w:rsid w:val="004F588E"/>
    <w:rsid w:val="004F5CA6"/>
    <w:rsid w:val="004F60E2"/>
    <w:rsid w:val="004F6970"/>
    <w:rsid w:val="004F6DAB"/>
    <w:rsid w:val="004F747F"/>
    <w:rsid w:val="00500C7A"/>
    <w:rsid w:val="00501774"/>
    <w:rsid w:val="00502476"/>
    <w:rsid w:val="00502BE0"/>
    <w:rsid w:val="00502ED5"/>
    <w:rsid w:val="0050682E"/>
    <w:rsid w:val="005075B5"/>
    <w:rsid w:val="00507645"/>
    <w:rsid w:val="00507B27"/>
    <w:rsid w:val="00507C1D"/>
    <w:rsid w:val="00510D6E"/>
    <w:rsid w:val="00511566"/>
    <w:rsid w:val="00511DD4"/>
    <w:rsid w:val="005124E4"/>
    <w:rsid w:val="005128CB"/>
    <w:rsid w:val="0051299A"/>
    <w:rsid w:val="00513D35"/>
    <w:rsid w:val="00514A9D"/>
    <w:rsid w:val="00515156"/>
    <w:rsid w:val="005228D7"/>
    <w:rsid w:val="00523634"/>
    <w:rsid w:val="00523CC9"/>
    <w:rsid w:val="005265E9"/>
    <w:rsid w:val="00526638"/>
    <w:rsid w:val="00526842"/>
    <w:rsid w:val="00526C56"/>
    <w:rsid w:val="00527833"/>
    <w:rsid w:val="00530282"/>
    <w:rsid w:val="00530715"/>
    <w:rsid w:val="005325E0"/>
    <w:rsid w:val="00533C97"/>
    <w:rsid w:val="005343DC"/>
    <w:rsid w:val="00534A7D"/>
    <w:rsid w:val="00534B40"/>
    <w:rsid w:val="00536BDB"/>
    <w:rsid w:val="00536E05"/>
    <w:rsid w:val="00537D70"/>
    <w:rsid w:val="00540869"/>
    <w:rsid w:val="00542551"/>
    <w:rsid w:val="00542A5F"/>
    <w:rsid w:val="00543AD4"/>
    <w:rsid w:val="00544C71"/>
    <w:rsid w:val="00555560"/>
    <w:rsid w:val="00556ADB"/>
    <w:rsid w:val="00560BA9"/>
    <w:rsid w:val="00560ECB"/>
    <w:rsid w:val="0056188C"/>
    <w:rsid w:val="00563649"/>
    <w:rsid w:val="0056447E"/>
    <w:rsid w:val="00566EF8"/>
    <w:rsid w:val="005676A7"/>
    <w:rsid w:val="0057029E"/>
    <w:rsid w:val="00571CF3"/>
    <w:rsid w:val="005728EA"/>
    <w:rsid w:val="00572A7E"/>
    <w:rsid w:val="00573816"/>
    <w:rsid w:val="00576300"/>
    <w:rsid w:val="00576C6B"/>
    <w:rsid w:val="0057706C"/>
    <w:rsid w:val="00580129"/>
    <w:rsid w:val="00580FD1"/>
    <w:rsid w:val="0058147D"/>
    <w:rsid w:val="0058155D"/>
    <w:rsid w:val="005816D8"/>
    <w:rsid w:val="0058204A"/>
    <w:rsid w:val="005828D5"/>
    <w:rsid w:val="005851B2"/>
    <w:rsid w:val="005925AB"/>
    <w:rsid w:val="00593989"/>
    <w:rsid w:val="00596FB1"/>
    <w:rsid w:val="00597B80"/>
    <w:rsid w:val="005A1053"/>
    <w:rsid w:val="005A1D0B"/>
    <w:rsid w:val="005A3392"/>
    <w:rsid w:val="005A444F"/>
    <w:rsid w:val="005A7345"/>
    <w:rsid w:val="005B103B"/>
    <w:rsid w:val="005B16D2"/>
    <w:rsid w:val="005B1B3E"/>
    <w:rsid w:val="005B282C"/>
    <w:rsid w:val="005B3792"/>
    <w:rsid w:val="005B3DA7"/>
    <w:rsid w:val="005B40E4"/>
    <w:rsid w:val="005B4521"/>
    <w:rsid w:val="005B5505"/>
    <w:rsid w:val="005C00F1"/>
    <w:rsid w:val="005C0840"/>
    <w:rsid w:val="005C21F1"/>
    <w:rsid w:val="005C3383"/>
    <w:rsid w:val="005C39B9"/>
    <w:rsid w:val="005C4134"/>
    <w:rsid w:val="005C73F4"/>
    <w:rsid w:val="005D0A83"/>
    <w:rsid w:val="005D1315"/>
    <w:rsid w:val="005D204C"/>
    <w:rsid w:val="005D2DA0"/>
    <w:rsid w:val="005D4D16"/>
    <w:rsid w:val="005D6FD1"/>
    <w:rsid w:val="005D799D"/>
    <w:rsid w:val="005D7C96"/>
    <w:rsid w:val="005E04EF"/>
    <w:rsid w:val="005E08FC"/>
    <w:rsid w:val="005E1B86"/>
    <w:rsid w:val="005E249D"/>
    <w:rsid w:val="005E3BDF"/>
    <w:rsid w:val="005E415D"/>
    <w:rsid w:val="005E492B"/>
    <w:rsid w:val="005E4AAB"/>
    <w:rsid w:val="005E5446"/>
    <w:rsid w:val="005E7E9C"/>
    <w:rsid w:val="005E7F6A"/>
    <w:rsid w:val="005F17F6"/>
    <w:rsid w:val="005F228A"/>
    <w:rsid w:val="005F2469"/>
    <w:rsid w:val="005F40F1"/>
    <w:rsid w:val="005F48E0"/>
    <w:rsid w:val="005F5288"/>
    <w:rsid w:val="005F62E3"/>
    <w:rsid w:val="005F7F8F"/>
    <w:rsid w:val="006002EF"/>
    <w:rsid w:val="006012D2"/>
    <w:rsid w:val="00601897"/>
    <w:rsid w:val="006043FC"/>
    <w:rsid w:val="00605719"/>
    <w:rsid w:val="006060B3"/>
    <w:rsid w:val="006068D9"/>
    <w:rsid w:val="00606B18"/>
    <w:rsid w:val="00607AF7"/>
    <w:rsid w:val="006138DC"/>
    <w:rsid w:val="00613DE7"/>
    <w:rsid w:val="00614A2F"/>
    <w:rsid w:val="00614AE1"/>
    <w:rsid w:val="00615C7A"/>
    <w:rsid w:val="00616B9C"/>
    <w:rsid w:val="0062063C"/>
    <w:rsid w:val="006216BC"/>
    <w:rsid w:val="0062210E"/>
    <w:rsid w:val="00623505"/>
    <w:rsid w:val="00623804"/>
    <w:rsid w:val="00626ABD"/>
    <w:rsid w:val="0063150A"/>
    <w:rsid w:val="00631DBD"/>
    <w:rsid w:val="00632154"/>
    <w:rsid w:val="006324A9"/>
    <w:rsid w:val="00632E7B"/>
    <w:rsid w:val="006338B4"/>
    <w:rsid w:val="00633B19"/>
    <w:rsid w:val="006342BB"/>
    <w:rsid w:val="00635564"/>
    <w:rsid w:val="00636C41"/>
    <w:rsid w:val="00637870"/>
    <w:rsid w:val="00637BBB"/>
    <w:rsid w:val="00641DB5"/>
    <w:rsid w:val="00643704"/>
    <w:rsid w:val="00651093"/>
    <w:rsid w:val="006511A9"/>
    <w:rsid w:val="00651220"/>
    <w:rsid w:val="00654211"/>
    <w:rsid w:val="0065486D"/>
    <w:rsid w:val="00654A7B"/>
    <w:rsid w:val="00654BAF"/>
    <w:rsid w:val="00656D8A"/>
    <w:rsid w:val="00660394"/>
    <w:rsid w:val="0066183E"/>
    <w:rsid w:val="00663B1F"/>
    <w:rsid w:val="00664BBD"/>
    <w:rsid w:val="0066578B"/>
    <w:rsid w:val="00666081"/>
    <w:rsid w:val="006664BE"/>
    <w:rsid w:val="0066709E"/>
    <w:rsid w:val="00667E4D"/>
    <w:rsid w:val="00670C3B"/>
    <w:rsid w:val="006713F0"/>
    <w:rsid w:val="00671F87"/>
    <w:rsid w:val="00674CC6"/>
    <w:rsid w:val="006805C8"/>
    <w:rsid w:val="006809A9"/>
    <w:rsid w:val="00684EBC"/>
    <w:rsid w:val="00685485"/>
    <w:rsid w:val="006869E3"/>
    <w:rsid w:val="00686BB8"/>
    <w:rsid w:val="006872CA"/>
    <w:rsid w:val="006903A8"/>
    <w:rsid w:val="006916D6"/>
    <w:rsid w:val="00694C45"/>
    <w:rsid w:val="00694E19"/>
    <w:rsid w:val="006951FC"/>
    <w:rsid w:val="006953D0"/>
    <w:rsid w:val="0069562E"/>
    <w:rsid w:val="0069698C"/>
    <w:rsid w:val="00696C82"/>
    <w:rsid w:val="00696C93"/>
    <w:rsid w:val="006A0D6A"/>
    <w:rsid w:val="006A0E13"/>
    <w:rsid w:val="006A17E1"/>
    <w:rsid w:val="006A2512"/>
    <w:rsid w:val="006A5451"/>
    <w:rsid w:val="006A6A12"/>
    <w:rsid w:val="006A6B21"/>
    <w:rsid w:val="006A7AAB"/>
    <w:rsid w:val="006A7F26"/>
    <w:rsid w:val="006B0256"/>
    <w:rsid w:val="006B0A86"/>
    <w:rsid w:val="006B4426"/>
    <w:rsid w:val="006B5A78"/>
    <w:rsid w:val="006B6F96"/>
    <w:rsid w:val="006C01C2"/>
    <w:rsid w:val="006C2C67"/>
    <w:rsid w:val="006C4548"/>
    <w:rsid w:val="006C5CFF"/>
    <w:rsid w:val="006C609E"/>
    <w:rsid w:val="006D0361"/>
    <w:rsid w:val="006D036A"/>
    <w:rsid w:val="006D0973"/>
    <w:rsid w:val="006D0A9A"/>
    <w:rsid w:val="006D18E4"/>
    <w:rsid w:val="006D20A2"/>
    <w:rsid w:val="006D2863"/>
    <w:rsid w:val="006D34C0"/>
    <w:rsid w:val="006D3A10"/>
    <w:rsid w:val="006D56CC"/>
    <w:rsid w:val="006D590E"/>
    <w:rsid w:val="006D5A08"/>
    <w:rsid w:val="006D5F39"/>
    <w:rsid w:val="006D6BD5"/>
    <w:rsid w:val="006D7BB9"/>
    <w:rsid w:val="006E0FDB"/>
    <w:rsid w:val="006E22B8"/>
    <w:rsid w:val="006E2B2B"/>
    <w:rsid w:val="006E3394"/>
    <w:rsid w:val="006E41CB"/>
    <w:rsid w:val="006E5100"/>
    <w:rsid w:val="006F11C1"/>
    <w:rsid w:val="006F4A09"/>
    <w:rsid w:val="006F51EE"/>
    <w:rsid w:val="006F537C"/>
    <w:rsid w:val="006F6BE4"/>
    <w:rsid w:val="006F76B3"/>
    <w:rsid w:val="0070085C"/>
    <w:rsid w:val="00703CF7"/>
    <w:rsid w:val="007063D2"/>
    <w:rsid w:val="007064C3"/>
    <w:rsid w:val="007078B0"/>
    <w:rsid w:val="00711164"/>
    <w:rsid w:val="0071183E"/>
    <w:rsid w:val="00711EF5"/>
    <w:rsid w:val="00712651"/>
    <w:rsid w:val="007136F6"/>
    <w:rsid w:val="00716FD1"/>
    <w:rsid w:val="00717519"/>
    <w:rsid w:val="00717944"/>
    <w:rsid w:val="00722B6E"/>
    <w:rsid w:val="00723814"/>
    <w:rsid w:val="00723A3D"/>
    <w:rsid w:val="0072625C"/>
    <w:rsid w:val="007272DF"/>
    <w:rsid w:val="007308D3"/>
    <w:rsid w:val="00730DA6"/>
    <w:rsid w:val="007348AF"/>
    <w:rsid w:val="00736122"/>
    <w:rsid w:val="007378D2"/>
    <w:rsid w:val="007407AB"/>
    <w:rsid w:val="00741AE6"/>
    <w:rsid w:val="0074303D"/>
    <w:rsid w:val="007458E3"/>
    <w:rsid w:val="00746A14"/>
    <w:rsid w:val="00747A9F"/>
    <w:rsid w:val="00751305"/>
    <w:rsid w:val="00751B00"/>
    <w:rsid w:val="00752192"/>
    <w:rsid w:val="007538AB"/>
    <w:rsid w:val="007562C4"/>
    <w:rsid w:val="007628D5"/>
    <w:rsid w:val="0076446E"/>
    <w:rsid w:val="007654BD"/>
    <w:rsid w:val="00765685"/>
    <w:rsid w:val="00766102"/>
    <w:rsid w:val="007665A2"/>
    <w:rsid w:val="00770354"/>
    <w:rsid w:val="00770892"/>
    <w:rsid w:val="00770982"/>
    <w:rsid w:val="00770A04"/>
    <w:rsid w:val="00774F14"/>
    <w:rsid w:val="007763D2"/>
    <w:rsid w:val="00780946"/>
    <w:rsid w:val="007809AC"/>
    <w:rsid w:val="00781646"/>
    <w:rsid w:val="0078220C"/>
    <w:rsid w:val="00784F85"/>
    <w:rsid w:val="0078589B"/>
    <w:rsid w:val="0078663A"/>
    <w:rsid w:val="00790ECB"/>
    <w:rsid w:val="00794853"/>
    <w:rsid w:val="007954A2"/>
    <w:rsid w:val="00795E01"/>
    <w:rsid w:val="0079627D"/>
    <w:rsid w:val="007971F5"/>
    <w:rsid w:val="00797A62"/>
    <w:rsid w:val="00797ED2"/>
    <w:rsid w:val="007A0818"/>
    <w:rsid w:val="007A1D82"/>
    <w:rsid w:val="007A4B37"/>
    <w:rsid w:val="007A5949"/>
    <w:rsid w:val="007B0319"/>
    <w:rsid w:val="007B6D73"/>
    <w:rsid w:val="007B7122"/>
    <w:rsid w:val="007B7307"/>
    <w:rsid w:val="007C0A2F"/>
    <w:rsid w:val="007C0D91"/>
    <w:rsid w:val="007C18FC"/>
    <w:rsid w:val="007C2A83"/>
    <w:rsid w:val="007C2EFE"/>
    <w:rsid w:val="007C4873"/>
    <w:rsid w:val="007C4D8F"/>
    <w:rsid w:val="007C682E"/>
    <w:rsid w:val="007D0DC2"/>
    <w:rsid w:val="007D2897"/>
    <w:rsid w:val="007D34A7"/>
    <w:rsid w:val="007D3B00"/>
    <w:rsid w:val="007D5309"/>
    <w:rsid w:val="007D57B7"/>
    <w:rsid w:val="007D5F05"/>
    <w:rsid w:val="007D6B41"/>
    <w:rsid w:val="007D7420"/>
    <w:rsid w:val="007E079E"/>
    <w:rsid w:val="007E3537"/>
    <w:rsid w:val="007E3759"/>
    <w:rsid w:val="007E396E"/>
    <w:rsid w:val="007E4033"/>
    <w:rsid w:val="007E4559"/>
    <w:rsid w:val="007E54F6"/>
    <w:rsid w:val="007F0EB3"/>
    <w:rsid w:val="007F14BA"/>
    <w:rsid w:val="007F27B2"/>
    <w:rsid w:val="007F3196"/>
    <w:rsid w:val="007F3840"/>
    <w:rsid w:val="007F3E4A"/>
    <w:rsid w:val="007F4C14"/>
    <w:rsid w:val="007F5C81"/>
    <w:rsid w:val="007F6135"/>
    <w:rsid w:val="007F7656"/>
    <w:rsid w:val="007F7976"/>
    <w:rsid w:val="00800B35"/>
    <w:rsid w:val="00802DEE"/>
    <w:rsid w:val="00805F0F"/>
    <w:rsid w:val="00806337"/>
    <w:rsid w:val="00807CA9"/>
    <w:rsid w:val="00810A8B"/>
    <w:rsid w:val="008121BB"/>
    <w:rsid w:val="008125D2"/>
    <w:rsid w:val="00813AFE"/>
    <w:rsid w:val="00813C8A"/>
    <w:rsid w:val="00814D1A"/>
    <w:rsid w:val="00815634"/>
    <w:rsid w:val="00815693"/>
    <w:rsid w:val="008169B9"/>
    <w:rsid w:val="0082070D"/>
    <w:rsid w:val="00821C49"/>
    <w:rsid w:val="00822E93"/>
    <w:rsid w:val="0082354A"/>
    <w:rsid w:val="008245E1"/>
    <w:rsid w:val="00824AFC"/>
    <w:rsid w:val="008267BF"/>
    <w:rsid w:val="00826847"/>
    <w:rsid w:val="0082714E"/>
    <w:rsid w:val="008306A5"/>
    <w:rsid w:val="008313F0"/>
    <w:rsid w:val="00832289"/>
    <w:rsid w:val="00832F58"/>
    <w:rsid w:val="008338A3"/>
    <w:rsid w:val="00833B39"/>
    <w:rsid w:val="00833C9F"/>
    <w:rsid w:val="008342C7"/>
    <w:rsid w:val="008353C4"/>
    <w:rsid w:val="008360DE"/>
    <w:rsid w:val="00837666"/>
    <w:rsid w:val="00837E87"/>
    <w:rsid w:val="00840101"/>
    <w:rsid w:val="00840249"/>
    <w:rsid w:val="00840D7D"/>
    <w:rsid w:val="008411E7"/>
    <w:rsid w:val="008414C3"/>
    <w:rsid w:val="008419BF"/>
    <w:rsid w:val="00844B26"/>
    <w:rsid w:val="00845A17"/>
    <w:rsid w:val="00845E0A"/>
    <w:rsid w:val="00850018"/>
    <w:rsid w:val="008511E2"/>
    <w:rsid w:val="0085131A"/>
    <w:rsid w:val="00853472"/>
    <w:rsid w:val="0085604D"/>
    <w:rsid w:val="00856A83"/>
    <w:rsid w:val="008577D7"/>
    <w:rsid w:val="0086000F"/>
    <w:rsid w:val="00860BB5"/>
    <w:rsid w:val="00861FA2"/>
    <w:rsid w:val="008633B5"/>
    <w:rsid w:val="008641F4"/>
    <w:rsid w:val="008659C5"/>
    <w:rsid w:val="00866365"/>
    <w:rsid w:val="008712FC"/>
    <w:rsid w:val="00873C24"/>
    <w:rsid w:val="008779B3"/>
    <w:rsid w:val="0088055D"/>
    <w:rsid w:val="008810CE"/>
    <w:rsid w:val="00882506"/>
    <w:rsid w:val="00883549"/>
    <w:rsid w:val="00883964"/>
    <w:rsid w:val="00884563"/>
    <w:rsid w:val="00884701"/>
    <w:rsid w:val="00885F3C"/>
    <w:rsid w:val="0088642D"/>
    <w:rsid w:val="00893EDA"/>
    <w:rsid w:val="00894D9B"/>
    <w:rsid w:val="0089525C"/>
    <w:rsid w:val="00896899"/>
    <w:rsid w:val="00896B0A"/>
    <w:rsid w:val="008A1EB8"/>
    <w:rsid w:val="008A3381"/>
    <w:rsid w:val="008A4ACE"/>
    <w:rsid w:val="008A5121"/>
    <w:rsid w:val="008A6303"/>
    <w:rsid w:val="008A6969"/>
    <w:rsid w:val="008B0283"/>
    <w:rsid w:val="008B179F"/>
    <w:rsid w:val="008B2DE9"/>
    <w:rsid w:val="008B2E14"/>
    <w:rsid w:val="008B3E8F"/>
    <w:rsid w:val="008B43D5"/>
    <w:rsid w:val="008B6244"/>
    <w:rsid w:val="008B7F50"/>
    <w:rsid w:val="008C0361"/>
    <w:rsid w:val="008C0540"/>
    <w:rsid w:val="008C2359"/>
    <w:rsid w:val="008C3710"/>
    <w:rsid w:val="008C41D1"/>
    <w:rsid w:val="008C4F69"/>
    <w:rsid w:val="008C50DE"/>
    <w:rsid w:val="008C5672"/>
    <w:rsid w:val="008C5A23"/>
    <w:rsid w:val="008C5BF6"/>
    <w:rsid w:val="008C69B5"/>
    <w:rsid w:val="008C7536"/>
    <w:rsid w:val="008D1DE1"/>
    <w:rsid w:val="008D470B"/>
    <w:rsid w:val="008D4C85"/>
    <w:rsid w:val="008D6CA2"/>
    <w:rsid w:val="008D7BFD"/>
    <w:rsid w:val="008E2D2E"/>
    <w:rsid w:val="008E30C7"/>
    <w:rsid w:val="008E4535"/>
    <w:rsid w:val="008E50B2"/>
    <w:rsid w:val="008E6525"/>
    <w:rsid w:val="008F00C3"/>
    <w:rsid w:val="008F4F9F"/>
    <w:rsid w:val="008F7A4A"/>
    <w:rsid w:val="00900BB3"/>
    <w:rsid w:val="00900E46"/>
    <w:rsid w:val="00901DFF"/>
    <w:rsid w:val="009029E1"/>
    <w:rsid w:val="00902D26"/>
    <w:rsid w:val="00903F44"/>
    <w:rsid w:val="00904388"/>
    <w:rsid w:val="009056D4"/>
    <w:rsid w:val="00906BB9"/>
    <w:rsid w:val="0090719D"/>
    <w:rsid w:val="0090759E"/>
    <w:rsid w:val="00910DB2"/>
    <w:rsid w:val="00911486"/>
    <w:rsid w:val="0091298E"/>
    <w:rsid w:val="00912F59"/>
    <w:rsid w:val="009136CE"/>
    <w:rsid w:val="00914A59"/>
    <w:rsid w:val="00915F04"/>
    <w:rsid w:val="00916D42"/>
    <w:rsid w:val="00916D7A"/>
    <w:rsid w:val="009171B0"/>
    <w:rsid w:val="00917698"/>
    <w:rsid w:val="00920288"/>
    <w:rsid w:val="009205BE"/>
    <w:rsid w:val="009238AA"/>
    <w:rsid w:val="00924028"/>
    <w:rsid w:val="009258D9"/>
    <w:rsid w:val="00925D55"/>
    <w:rsid w:val="00927619"/>
    <w:rsid w:val="00927EEF"/>
    <w:rsid w:val="009323F6"/>
    <w:rsid w:val="009328FE"/>
    <w:rsid w:val="009328FF"/>
    <w:rsid w:val="00933F6A"/>
    <w:rsid w:val="009345E4"/>
    <w:rsid w:val="009347F8"/>
    <w:rsid w:val="00935316"/>
    <w:rsid w:val="00941370"/>
    <w:rsid w:val="00942682"/>
    <w:rsid w:val="00943E77"/>
    <w:rsid w:val="0094468C"/>
    <w:rsid w:val="009458A6"/>
    <w:rsid w:val="00946177"/>
    <w:rsid w:val="00946E1E"/>
    <w:rsid w:val="00947ED8"/>
    <w:rsid w:val="00950818"/>
    <w:rsid w:val="00950BA5"/>
    <w:rsid w:val="00952169"/>
    <w:rsid w:val="00953F5D"/>
    <w:rsid w:val="00954191"/>
    <w:rsid w:val="00954C93"/>
    <w:rsid w:val="0096004E"/>
    <w:rsid w:val="00960730"/>
    <w:rsid w:val="009613D6"/>
    <w:rsid w:val="00962080"/>
    <w:rsid w:val="00966198"/>
    <w:rsid w:val="00966585"/>
    <w:rsid w:val="00966A0F"/>
    <w:rsid w:val="00970667"/>
    <w:rsid w:val="00970749"/>
    <w:rsid w:val="00970F44"/>
    <w:rsid w:val="00971B59"/>
    <w:rsid w:val="00972DCB"/>
    <w:rsid w:val="00972F25"/>
    <w:rsid w:val="009744CA"/>
    <w:rsid w:val="0097541B"/>
    <w:rsid w:val="009762C6"/>
    <w:rsid w:val="00977145"/>
    <w:rsid w:val="00977708"/>
    <w:rsid w:val="0098697B"/>
    <w:rsid w:val="00987367"/>
    <w:rsid w:val="00987370"/>
    <w:rsid w:val="00991CDE"/>
    <w:rsid w:val="009920F3"/>
    <w:rsid w:val="00992837"/>
    <w:rsid w:val="00993252"/>
    <w:rsid w:val="00994616"/>
    <w:rsid w:val="009951DE"/>
    <w:rsid w:val="00995D04"/>
    <w:rsid w:val="0099631A"/>
    <w:rsid w:val="00997CB8"/>
    <w:rsid w:val="009A28C6"/>
    <w:rsid w:val="009A43E1"/>
    <w:rsid w:val="009A603C"/>
    <w:rsid w:val="009A6D16"/>
    <w:rsid w:val="009A701F"/>
    <w:rsid w:val="009A7645"/>
    <w:rsid w:val="009A791F"/>
    <w:rsid w:val="009A7EC4"/>
    <w:rsid w:val="009B1B5E"/>
    <w:rsid w:val="009B3011"/>
    <w:rsid w:val="009B3227"/>
    <w:rsid w:val="009B4228"/>
    <w:rsid w:val="009B79D4"/>
    <w:rsid w:val="009C0A75"/>
    <w:rsid w:val="009C15C9"/>
    <w:rsid w:val="009C394D"/>
    <w:rsid w:val="009C4DEC"/>
    <w:rsid w:val="009C4F72"/>
    <w:rsid w:val="009C51B0"/>
    <w:rsid w:val="009C56F6"/>
    <w:rsid w:val="009C7641"/>
    <w:rsid w:val="009C7DAF"/>
    <w:rsid w:val="009D0243"/>
    <w:rsid w:val="009D0C70"/>
    <w:rsid w:val="009D44E4"/>
    <w:rsid w:val="009D64B1"/>
    <w:rsid w:val="009D7725"/>
    <w:rsid w:val="009D7E5E"/>
    <w:rsid w:val="009E1766"/>
    <w:rsid w:val="009E17E7"/>
    <w:rsid w:val="009E62C8"/>
    <w:rsid w:val="009E7630"/>
    <w:rsid w:val="009F0A32"/>
    <w:rsid w:val="009F0C82"/>
    <w:rsid w:val="009F1456"/>
    <w:rsid w:val="009F2ED2"/>
    <w:rsid w:val="009F2F76"/>
    <w:rsid w:val="009F3399"/>
    <w:rsid w:val="009F44CF"/>
    <w:rsid w:val="009F46B3"/>
    <w:rsid w:val="009F54B2"/>
    <w:rsid w:val="009F63B8"/>
    <w:rsid w:val="00A0018B"/>
    <w:rsid w:val="00A001D5"/>
    <w:rsid w:val="00A00DC3"/>
    <w:rsid w:val="00A01579"/>
    <w:rsid w:val="00A01D1C"/>
    <w:rsid w:val="00A035AA"/>
    <w:rsid w:val="00A06137"/>
    <w:rsid w:val="00A104DD"/>
    <w:rsid w:val="00A113E6"/>
    <w:rsid w:val="00A11724"/>
    <w:rsid w:val="00A12E75"/>
    <w:rsid w:val="00A13796"/>
    <w:rsid w:val="00A14B9C"/>
    <w:rsid w:val="00A14DBB"/>
    <w:rsid w:val="00A157FC"/>
    <w:rsid w:val="00A222F5"/>
    <w:rsid w:val="00A22308"/>
    <w:rsid w:val="00A242EA"/>
    <w:rsid w:val="00A25C72"/>
    <w:rsid w:val="00A26CBE"/>
    <w:rsid w:val="00A270CF"/>
    <w:rsid w:val="00A32561"/>
    <w:rsid w:val="00A3574D"/>
    <w:rsid w:val="00A35C81"/>
    <w:rsid w:val="00A364BB"/>
    <w:rsid w:val="00A40833"/>
    <w:rsid w:val="00A436DB"/>
    <w:rsid w:val="00A4384D"/>
    <w:rsid w:val="00A45085"/>
    <w:rsid w:val="00A45296"/>
    <w:rsid w:val="00A47C38"/>
    <w:rsid w:val="00A53BB9"/>
    <w:rsid w:val="00A57809"/>
    <w:rsid w:val="00A578C6"/>
    <w:rsid w:val="00A57C98"/>
    <w:rsid w:val="00A61576"/>
    <w:rsid w:val="00A6454F"/>
    <w:rsid w:val="00A65A9B"/>
    <w:rsid w:val="00A671F0"/>
    <w:rsid w:val="00A70C1E"/>
    <w:rsid w:val="00A70D76"/>
    <w:rsid w:val="00A72462"/>
    <w:rsid w:val="00A72EB8"/>
    <w:rsid w:val="00A73A9F"/>
    <w:rsid w:val="00A73F45"/>
    <w:rsid w:val="00A75730"/>
    <w:rsid w:val="00A7581F"/>
    <w:rsid w:val="00A75C24"/>
    <w:rsid w:val="00A76562"/>
    <w:rsid w:val="00A80EC8"/>
    <w:rsid w:val="00A82D36"/>
    <w:rsid w:val="00A82EEB"/>
    <w:rsid w:val="00A85B64"/>
    <w:rsid w:val="00A86F38"/>
    <w:rsid w:val="00A908DD"/>
    <w:rsid w:val="00A90B31"/>
    <w:rsid w:val="00A93456"/>
    <w:rsid w:val="00A941C6"/>
    <w:rsid w:val="00A952A1"/>
    <w:rsid w:val="00A963C8"/>
    <w:rsid w:val="00A96A7B"/>
    <w:rsid w:val="00AA039E"/>
    <w:rsid w:val="00AA0E9A"/>
    <w:rsid w:val="00AA141C"/>
    <w:rsid w:val="00AA1CC3"/>
    <w:rsid w:val="00AA51AB"/>
    <w:rsid w:val="00AA5C96"/>
    <w:rsid w:val="00AA6399"/>
    <w:rsid w:val="00AA75D5"/>
    <w:rsid w:val="00AB034F"/>
    <w:rsid w:val="00AB093A"/>
    <w:rsid w:val="00AB1EDE"/>
    <w:rsid w:val="00AB299F"/>
    <w:rsid w:val="00AB3FC1"/>
    <w:rsid w:val="00AB547E"/>
    <w:rsid w:val="00AC03A2"/>
    <w:rsid w:val="00AC1B01"/>
    <w:rsid w:val="00AC3CEB"/>
    <w:rsid w:val="00AC7F00"/>
    <w:rsid w:val="00AD078C"/>
    <w:rsid w:val="00AD08D8"/>
    <w:rsid w:val="00AD2688"/>
    <w:rsid w:val="00AD40AB"/>
    <w:rsid w:val="00AD4A89"/>
    <w:rsid w:val="00AD721D"/>
    <w:rsid w:val="00AD7276"/>
    <w:rsid w:val="00AD78CC"/>
    <w:rsid w:val="00AE256C"/>
    <w:rsid w:val="00AE258F"/>
    <w:rsid w:val="00AE31C1"/>
    <w:rsid w:val="00AE430D"/>
    <w:rsid w:val="00AE4C1B"/>
    <w:rsid w:val="00AE6C8A"/>
    <w:rsid w:val="00AF0EEE"/>
    <w:rsid w:val="00AF1F73"/>
    <w:rsid w:val="00AF223E"/>
    <w:rsid w:val="00AF3A99"/>
    <w:rsid w:val="00AF64BB"/>
    <w:rsid w:val="00AF7230"/>
    <w:rsid w:val="00B00F5D"/>
    <w:rsid w:val="00B0113E"/>
    <w:rsid w:val="00B02AC8"/>
    <w:rsid w:val="00B045B8"/>
    <w:rsid w:val="00B059B6"/>
    <w:rsid w:val="00B05B3C"/>
    <w:rsid w:val="00B0658B"/>
    <w:rsid w:val="00B067C4"/>
    <w:rsid w:val="00B071B2"/>
    <w:rsid w:val="00B07BF9"/>
    <w:rsid w:val="00B10C9E"/>
    <w:rsid w:val="00B11628"/>
    <w:rsid w:val="00B12B7C"/>
    <w:rsid w:val="00B13C2D"/>
    <w:rsid w:val="00B15DA2"/>
    <w:rsid w:val="00B163C7"/>
    <w:rsid w:val="00B167F1"/>
    <w:rsid w:val="00B16DEA"/>
    <w:rsid w:val="00B200E8"/>
    <w:rsid w:val="00B20D5A"/>
    <w:rsid w:val="00B2183F"/>
    <w:rsid w:val="00B254B2"/>
    <w:rsid w:val="00B26153"/>
    <w:rsid w:val="00B26AE6"/>
    <w:rsid w:val="00B2755E"/>
    <w:rsid w:val="00B27AF1"/>
    <w:rsid w:val="00B31756"/>
    <w:rsid w:val="00B32320"/>
    <w:rsid w:val="00B326CE"/>
    <w:rsid w:val="00B32A29"/>
    <w:rsid w:val="00B33AFF"/>
    <w:rsid w:val="00B3420F"/>
    <w:rsid w:val="00B345C2"/>
    <w:rsid w:val="00B34D87"/>
    <w:rsid w:val="00B36AFF"/>
    <w:rsid w:val="00B3732F"/>
    <w:rsid w:val="00B40ED7"/>
    <w:rsid w:val="00B46271"/>
    <w:rsid w:val="00B50F32"/>
    <w:rsid w:val="00B51665"/>
    <w:rsid w:val="00B54C6E"/>
    <w:rsid w:val="00B5632F"/>
    <w:rsid w:val="00B56D19"/>
    <w:rsid w:val="00B62319"/>
    <w:rsid w:val="00B63930"/>
    <w:rsid w:val="00B63F31"/>
    <w:rsid w:val="00B65605"/>
    <w:rsid w:val="00B65C6D"/>
    <w:rsid w:val="00B6654B"/>
    <w:rsid w:val="00B67C0E"/>
    <w:rsid w:val="00B7172C"/>
    <w:rsid w:val="00B719A9"/>
    <w:rsid w:val="00B72011"/>
    <w:rsid w:val="00B7439E"/>
    <w:rsid w:val="00B74B02"/>
    <w:rsid w:val="00B7523C"/>
    <w:rsid w:val="00B779F6"/>
    <w:rsid w:val="00B8071B"/>
    <w:rsid w:val="00B80AFF"/>
    <w:rsid w:val="00B81ABA"/>
    <w:rsid w:val="00B81E60"/>
    <w:rsid w:val="00B836B3"/>
    <w:rsid w:val="00B8571B"/>
    <w:rsid w:val="00B87491"/>
    <w:rsid w:val="00B879B0"/>
    <w:rsid w:val="00B87DF7"/>
    <w:rsid w:val="00B91233"/>
    <w:rsid w:val="00B921AD"/>
    <w:rsid w:val="00B940FB"/>
    <w:rsid w:val="00B95115"/>
    <w:rsid w:val="00B96F9A"/>
    <w:rsid w:val="00BA0CC4"/>
    <w:rsid w:val="00BA14D4"/>
    <w:rsid w:val="00BA392A"/>
    <w:rsid w:val="00BA3946"/>
    <w:rsid w:val="00BA4D1D"/>
    <w:rsid w:val="00BA617C"/>
    <w:rsid w:val="00BB0332"/>
    <w:rsid w:val="00BB15E7"/>
    <w:rsid w:val="00BB196A"/>
    <w:rsid w:val="00BB2C48"/>
    <w:rsid w:val="00BB43BB"/>
    <w:rsid w:val="00BB45A6"/>
    <w:rsid w:val="00BB4724"/>
    <w:rsid w:val="00BB54E3"/>
    <w:rsid w:val="00BB59C2"/>
    <w:rsid w:val="00BB64AA"/>
    <w:rsid w:val="00BB6BFE"/>
    <w:rsid w:val="00BB735A"/>
    <w:rsid w:val="00BC128A"/>
    <w:rsid w:val="00BC20D0"/>
    <w:rsid w:val="00BC3F94"/>
    <w:rsid w:val="00BC3FEE"/>
    <w:rsid w:val="00BC4E41"/>
    <w:rsid w:val="00BC609E"/>
    <w:rsid w:val="00BC68C2"/>
    <w:rsid w:val="00BD1EFD"/>
    <w:rsid w:val="00BD3598"/>
    <w:rsid w:val="00BD3837"/>
    <w:rsid w:val="00BD6B4F"/>
    <w:rsid w:val="00BE1BDE"/>
    <w:rsid w:val="00BE1F09"/>
    <w:rsid w:val="00BE231F"/>
    <w:rsid w:val="00BE7E34"/>
    <w:rsid w:val="00BF2C47"/>
    <w:rsid w:val="00BF359F"/>
    <w:rsid w:val="00BF39EB"/>
    <w:rsid w:val="00BF3CB0"/>
    <w:rsid w:val="00BF4ED9"/>
    <w:rsid w:val="00BF6F76"/>
    <w:rsid w:val="00C005D9"/>
    <w:rsid w:val="00C00EF4"/>
    <w:rsid w:val="00C030E5"/>
    <w:rsid w:val="00C0521E"/>
    <w:rsid w:val="00C0581F"/>
    <w:rsid w:val="00C10A8D"/>
    <w:rsid w:val="00C13A87"/>
    <w:rsid w:val="00C13C76"/>
    <w:rsid w:val="00C14C75"/>
    <w:rsid w:val="00C14FEE"/>
    <w:rsid w:val="00C15AAD"/>
    <w:rsid w:val="00C16885"/>
    <w:rsid w:val="00C206A6"/>
    <w:rsid w:val="00C2229E"/>
    <w:rsid w:val="00C23310"/>
    <w:rsid w:val="00C23724"/>
    <w:rsid w:val="00C25EA7"/>
    <w:rsid w:val="00C31381"/>
    <w:rsid w:val="00C31980"/>
    <w:rsid w:val="00C31E35"/>
    <w:rsid w:val="00C32AC4"/>
    <w:rsid w:val="00C332EB"/>
    <w:rsid w:val="00C34802"/>
    <w:rsid w:val="00C35A49"/>
    <w:rsid w:val="00C37A23"/>
    <w:rsid w:val="00C40B2D"/>
    <w:rsid w:val="00C41A10"/>
    <w:rsid w:val="00C4514A"/>
    <w:rsid w:val="00C4572F"/>
    <w:rsid w:val="00C4613F"/>
    <w:rsid w:val="00C46185"/>
    <w:rsid w:val="00C50A06"/>
    <w:rsid w:val="00C51186"/>
    <w:rsid w:val="00C52FE3"/>
    <w:rsid w:val="00C561DF"/>
    <w:rsid w:val="00C56D7A"/>
    <w:rsid w:val="00C575B2"/>
    <w:rsid w:val="00C577AC"/>
    <w:rsid w:val="00C57C02"/>
    <w:rsid w:val="00C61DCF"/>
    <w:rsid w:val="00C61FAD"/>
    <w:rsid w:val="00C62745"/>
    <w:rsid w:val="00C62956"/>
    <w:rsid w:val="00C6378F"/>
    <w:rsid w:val="00C6393C"/>
    <w:rsid w:val="00C66D49"/>
    <w:rsid w:val="00C67501"/>
    <w:rsid w:val="00C67F9A"/>
    <w:rsid w:val="00C71E76"/>
    <w:rsid w:val="00C721DB"/>
    <w:rsid w:val="00C75698"/>
    <w:rsid w:val="00C775A4"/>
    <w:rsid w:val="00C80972"/>
    <w:rsid w:val="00C820EF"/>
    <w:rsid w:val="00C84BD9"/>
    <w:rsid w:val="00C85235"/>
    <w:rsid w:val="00C8662F"/>
    <w:rsid w:val="00C87305"/>
    <w:rsid w:val="00C878AF"/>
    <w:rsid w:val="00C9116F"/>
    <w:rsid w:val="00C9234C"/>
    <w:rsid w:val="00C92F8C"/>
    <w:rsid w:val="00C94A99"/>
    <w:rsid w:val="00C979F4"/>
    <w:rsid w:val="00CA0C38"/>
    <w:rsid w:val="00CA2342"/>
    <w:rsid w:val="00CA44B3"/>
    <w:rsid w:val="00CA4DCC"/>
    <w:rsid w:val="00CA56EA"/>
    <w:rsid w:val="00CA5BED"/>
    <w:rsid w:val="00CA6893"/>
    <w:rsid w:val="00CA6E60"/>
    <w:rsid w:val="00CB1259"/>
    <w:rsid w:val="00CB1A6A"/>
    <w:rsid w:val="00CB2F29"/>
    <w:rsid w:val="00CB4740"/>
    <w:rsid w:val="00CB5E92"/>
    <w:rsid w:val="00CB70E9"/>
    <w:rsid w:val="00CB73AE"/>
    <w:rsid w:val="00CC3643"/>
    <w:rsid w:val="00CC3B4E"/>
    <w:rsid w:val="00CC451D"/>
    <w:rsid w:val="00CC45D0"/>
    <w:rsid w:val="00CC4D3C"/>
    <w:rsid w:val="00CD1B42"/>
    <w:rsid w:val="00CD223C"/>
    <w:rsid w:val="00CD307B"/>
    <w:rsid w:val="00CD462C"/>
    <w:rsid w:val="00CD4DA4"/>
    <w:rsid w:val="00CD526C"/>
    <w:rsid w:val="00CD60CF"/>
    <w:rsid w:val="00CE0275"/>
    <w:rsid w:val="00CE2A50"/>
    <w:rsid w:val="00CE2E00"/>
    <w:rsid w:val="00CE4EC5"/>
    <w:rsid w:val="00CE4F52"/>
    <w:rsid w:val="00CE76F3"/>
    <w:rsid w:val="00CE7717"/>
    <w:rsid w:val="00CF0AA3"/>
    <w:rsid w:val="00CF1942"/>
    <w:rsid w:val="00CF40D7"/>
    <w:rsid w:val="00CF43B5"/>
    <w:rsid w:val="00CF7F2A"/>
    <w:rsid w:val="00D02DE1"/>
    <w:rsid w:val="00D062CA"/>
    <w:rsid w:val="00D12789"/>
    <w:rsid w:val="00D13A86"/>
    <w:rsid w:val="00D150F4"/>
    <w:rsid w:val="00D15DAB"/>
    <w:rsid w:val="00D15E0E"/>
    <w:rsid w:val="00D2073A"/>
    <w:rsid w:val="00D209DA"/>
    <w:rsid w:val="00D2449B"/>
    <w:rsid w:val="00D24BCC"/>
    <w:rsid w:val="00D25499"/>
    <w:rsid w:val="00D2639F"/>
    <w:rsid w:val="00D268DB"/>
    <w:rsid w:val="00D26A8D"/>
    <w:rsid w:val="00D2738C"/>
    <w:rsid w:val="00D27C1A"/>
    <w:rsid w:val="00D300EE"/>
    <w:rsid w:val="00D319E1"/>
    <w:rsid w:val="00D32C9A"/>
    <w:rsid w:val="00D32FB3"/>
    <w:rsid w:val="00D3317F"/>
    <w:rsid w:val="00D3643E"/>
    <w:rsid w:val="00D3788A"/>
    <w:rsid w:val="00D44B2B"/>
    <w:rsid w:val="00D46422"/>
    <w:rsid w:val="00D46C76"/>
    <w:rsid w:val="00D5115F"/>
    <w:rsid w:val="00D54D74"/>
    <w:rsid w:val="00D55119"/>
    <w:rsid w:val="00D55E19"/>
    <w:rsid w:val="00D5614F"/>
    <w:rsid w:val="00D564D9"/>
    <w:rsid w:val="00D60B8B"/>
    <w:rsid w:val="00D61973"/>
    <w:rsid w:val="00D6234F"/>
    <w:rsid w:val="00D64E53"/>
    <w:rsid w:val="00D65EF6"/>
    <w:rsid w:val="00D661F4"/>
    <w:rsid w:val="00D67481"/>
    <w:rsid w:val="00D7203E"/>
    <w:rsid w:val="00D81C13"/>
    <w:rsid w:val="00D8440A"/>
    <w:rsid w:val="00D87732"/>
    <w:rsid w:val="00D90120"/>
    <w:rsid w:val="00D910AE"/>
    <w:rsid w:val="00D93293"/>
    <w:rsid w:val="00D93BB8"/>
    <w:rsid w:val="00D96A42"/>
    <w:rsid w:val="00DA0417"/>
    <w:rsid w:val="00DA216D"/>
    <w:rsid w:val="00DA418A"/>
    <w:rsid w:val="00DB00BB"/>
    <w:rsid w:val="00DB2F22"/>
    <w:rsid w:val="00DB341D"/>
    <w:rsid w:val="00DB3DF5"/>
    <w:rsid w:val="00DB5A5B"/>
    <w:rsid w:val="00DB5A85"/>
    <w:rsid w:val="00DB5DBB"/>
    <w:rsid w:val="00DB6EFE"/>
    <w:rsid w:val="00DC08D7"/>
    <w:rsid w:val="00DC0A28"/>
    <w:rsid w:val="00DC0BD1"/>
    <w:rsid w:val="00DC10D5"/>
    <w:rsid w:val="00DD2310"/>
    <w:rsid w:val="00DD3DC3"/>
    <w:rsid w:val="00DD687D"/>
    <w:rsid w:val="00DD6D4B"/>
    <w:rsid w:val="00DE0306"/>
    <w:rsid w:val="00DE073E"/>
    <w:rsid w:val="00DE359B"/>
    <w:rsid w:val="00DE3C14"/>
    <w:rsid w:val="00DE3EA9"/>
    <w:rsid w:val="00DE71DC"/>
    <w:rsid w:val="00DF0406"/>
    <w:rsid w:val="00DF22D7"/>
    <w:rsid w:val="00DF2C8B"/>
    <w:rsid w:val="00DF33AC"/>
    <w:rsid w:val="00DF4245"/>
    <w:rsid w:val="00DF5DD4"/>
    <w:rsid w:val="00DF7FA8"/>
    <w:rsid w:val="00E00860"/>
    <w:rsid w:val="00E01196"/>
    <w:rsid w:val="00E01DB7"/>
    <w:rsid w:val="00E02254"/>
    <w:rsid w:val="00E02E90"/>
    <w:rsid w:val="00E0425B"/>
    <w:rsid w:val="00E043D2"/>
    <w:rsid w:val="00E05727"/>
    <w:rsid w:val="00E05FEE"/>
    <w:rsid w:val="00E07539"/>
    <w:rsid w:val="00E076A5"/>
    <w:rsid w:val="00E10B1C"/>
    <w:rsid w:val="00E1131A"/>
    <w:rsid w:val="00E15EEF"/>
    <w:rsid w:val="00E17649"/>
    <w:rsid w:val="00E20ABB"/>
    <w:rsid w:val="00E24246"/>
    <w:rsid w:val="00E25810"/>
    <w:rsid w:val="00E260D0"/>
    <w:rsid w:val="00E27094"/>
    <w:rsid w:val="00E27AF2"/>
    <w:rsid w:val="00E30443"/>
    <w:rsid w:val="00E317A4"/>
    <w:rsid w:val="00E31A79"/>
    <w:rsid w:val="00E32596"/>
    <w:rsid w:val="00E348D6"/>
    <w:rsid w:val="00E36298"/>
    <w:rsid w:val="00E36509"/>
    <w:rsid w:val="00E369AD"/>
    <w:rsid w:val="00E3725D"/>
    <w:rsid w:val="00E406A2"/>
    <w:rsid w:val="00E424A5"/>
    <w:rsid w:val="00E44E5D"/>
    <w:rsid w:val="00E46713"/>
    <w:rsid w:val="00E50827"/>
    <w:rsid w:val="00E51306"/>
    <w:rsid w:val="00E5265F"/>
    <w:rsid w:val="00E52F06"/>
    <w:rsid w:val="00E56148"/>
    <w:rsid w:val="00E57E10"/>
    <w:rsid w:val="00E602FD"/>
    <w:rsid w:val="00E619ED"/>
    <w:rsid w:val="00E61F20"/>
    <w:rsid w:val="00E624B4"/>
    <w:rsid w:val="00E6347E"/>
    <w:rsid w:val="00E63B44"/>
    <w:rsid w:val="00E6480B"/>
    <w:rsid w:val="00E67931"/>
    <w:rsid w:val="00E7007A"/>
    <w:rsid w:val="00E715BF"/>
    <w:rsid w:val="00E71A33"/>
    <w:rsid w:val="00E72A0D"/>
    <w:rsid w:val="00E73038"/>
    <w:rsid w:val="00E73156"/>
    <w:rsid w:val="00E73325"/>
    <w:rsid w:val="00E7398B"/>
    <w:rsid w:val="00E73C12"/>
    <w:rsid w:val="00E75630"/>
    <w:rsid w:val="00E777A7"/>
    <w:rsid w:val="00E80DCF"/>
    <w:rsid w:val="00E833D4"/>
    <w:rsid w:val="00E847DD"/>
    <w:rsid w:val="00E85CE1"/>
    <w:rsid w:val="00E86556"/>
    <w:rsid w:val="00E86A0D"/>
    <w:rsid w:val="00E86C5E"/>
    <w:rsid w:val="00E87C7F"/>
    <w:rsid w:val="00E9002A"/>
    <w:rsid w:val="00E91792"/>
    <w:rsid w:val="00E95405"/>
    <w:rsid w:val="00EA00A2"/>
    <w:rsid w:val="00EA09C5"/>
    <w:rsid w:val="00EA0DA2"/>
    <w:rsid w:val="00EA0EC5"/>
    <w:rsid w:val="00EA19ED"/>
    <w:rsid w:val="00EA1E61"/>
    <w:rsid w:val="00EA2610"/>
    <w:rsid w:val="00EA3350"/>
    <w:rsid w:val="00EA6D52"/>
    <w:rsid w:val="00EA753F"/>
    <w:rsid w:val="00EA7963"/>
    <w:rsid w:val="00EA7C41"/>
    <w:rsid w:val="00EB093E"/>
    <w:rsid w:val="00EB0C68"/>
    <w:rsid w:val="00EB2636"/>
    <w:rsid w:val="00EB3399"/>
    <w:rsid w:val="00EB5597"/>
    <w:rsid w:val="00EB68BB"/>
    <w:rsid w:val="00EB77A6"/>
    <w:rsid w:val="00EC09CF"/>
    <w:rsid w:val="00EC1777"/>
    <w:rsid w:val="00EC3A9E"/>
    <w:rsid w:val="00EC5B3D"/>
    <w:rsid w:val="00EC5FCA"/>
    <w:rsid w:val="00EC6492"/>
    <w:rsid w:val="00ED2E4A"/>
    <w:rsid w:val="00ED308C"/>
    <w:rsid w:val="00ED329A"/>
    <w:rsid w:val="00ED3F30"/>
    <w:rsid w:val="00ED4F3B"/>
    <w:rsid w:val="00ED7244"/>
    <w:rsid w:val="00EE11E9"/>
    <w:rsid w:val="00EE1B5E"/>
    <w:rsid w:val="00EE232A"/>
    <w:rsid w:val="00EE266D"/>
    <w:rsid w:val="00EE2956"/>
    <w:rsid w:val="00EE2D71"/>
    <w:rsid w:val="00EE3381"/>
    <w:rsid w:val="00EE3D55"/>
    <w:rsid w:val="00EE48AF"/>
    <w:rsid w:val="00EE4AD9"/>
    <w:rsid w:val="00EE4BFA"/>
    <w:rsid w:val="00EE5264"/>
    <w:rsid w:val="00EE578E"/>
    <w:rsid w:val="00EE5A79"/>
    <w:rsid w:val="00EF0AE6"/>
    <w:rsid w:val="00EF494B"/>
    <w:rsid w:val="00EF4A5C"/>
    <w:rsid w:val="00EF5318"/>
    <w:rsid w:val="00EF77DB"/>
    <w:rsid w:val="00EF7CD7"/>
    <w:rsid w:val="00F0046B"/>
    <w:rsid w:val="00F0089F"/>
    <w:rsid w:val="00F03BEC"/>
    <w:rsid w:val="00F04A5C"/>
    <w:rsid w:val="00F0562E"/>
    <w:rsid w:val="00F06917"/>
    <w:rsid w:val="00F072E2"/>
    <w:rsid w:val="00F11406"/>
    <w:rsid w:val="00F12FEF"/>
    <w:rsid w:val="00F15B39"/>
    <w:rsid w:val="00F15D25"/>
    <w:rsid w:val="00F1748F"/>
    <w:rsid w:val="00F2412A"/>
    <w:rsid w:val="00F249DE"/>
    <w:rsid w:val="00F24C0E"/>
    <w:rsid w:val="00F26CFB"/>
    <w:rsid w:val="00F27674"/>
    <w:rsid w:val="00F318F5"/>
    <w:rsid w:val="00F3291E"/>
    <w:rsid w:val="00F32932"/>
    <w:rsid w:val="00F33247"/>
    <w:rsid w:val="00F33AEB"/>
    <w:rsid w:val="00F35135"/>
    <w:rsid w:val="00F352B7"/>
    <w:rsid w:val="00F40051"/>
    <w:rsid w:val="00F40521"/>
    <w:rsid w:val="00F4109E"/>
    <w:rsid w:val="00F41428"/>
    <w:rsid w:val="00F41A56"/>
    <w:rsid w:val="00F41AE2"/>
    <w:rsid w:val="00F4235A"/>
    <w:rsid w:val="00F424BC"/>
    <w:rsid w:val="00F42D29"/>
    <w:rsid w:val="00F46D7D"/>
    <w:rsid w:val="00F50475"/>
    <w:rsid w:val="00F50BE4"/>
    <w:rsid w:val="00F50C3C"/>
    <w:rsid w:val="00F52D33"/>
    <w:rsid w:val="00F539CA"/>
    <w:rsid w:val="00F54553"/>
    <w:rsid w:val="00F55677"/>
    <w:rsid w:val="00F556B3"/>
    <w:rsid w:val="00F56D9C"/>
    <w:rsid w:val="00F56DB9"/>
    <w:rsid w:val="00F62297"/>
    <w:rsid w:val="00F62A06"/>
    <w:rsid w:val="00F64291"/>
    <w:rsid w:val="00F64481"/>
    <w:rsid w:val="00F645F5"/>
    <w:rsid w:val="00F660CF"/>
    <w:rsid w:val="00F667E1"/>
    <w:rsid w:val="00F70089"/>
    <w:rsid w:val="00F7032C"/>
    <w:rsid w:val="00F7092C"/>
    <w:rsid w:val="00F70A51"/>
    <w:rsid w:val="00F70FB3"/>
    <w:rsid w:val="00F72D58"/>
    <w:rsid w:val="00F73005"/>
    <w:rsid w:val="00F7315B"/>
    <w:rsid w:val="00F745EF"/>
    <w:rsid w:val="00F74C59"/>
    <w:rsid w:val="00F75F2C"/>
    <w:rsid w:val="00F774E2"/>
    <w:rsid w:val="00F77DAE"/>
    <w:rsid w:val="00F813DC"/>
    <w:rsid w:val="00F81D72"/>
    <w:rsid w:val="00F82FC8"/>
    <w:rsid w:val="00F83C04"/>
    <w:rsid w:val="00F90BB0"/>
    <w:rsid w:val="00F92679"/>
    <w:rsid w:val="00F92C8B"/>
    <w:rsid w:val="00F92FFE"/>
    <w:rsid w:val="00F94828"/>
    <w:rsid w:val="00F9698E"/>
    <w:rsid w:val="00F96B97"/>
    <w:rsid w:val="00FA02F4"/>
    <w:rsid w:val="00FA14D8"/>
    <w:rsid w:val="00FA1D65"/>
    <w:rsid w:val="00FA2EF4"/>
    <w:rsid w:val="00FA5729"/>
    <w:rsid w:val="00FA6B7A"/>
    <w:rsid w:val="00FA79BC"/>
    <w:rsid w:val="00FB0A6E"/>
    <w:rsid w:val="00FB2313"/>
    <w:rsid w:val="00FB27B5"/>
    <w:rsid w:val="00FB5081"/>
    <w:rsid w:val="00FB538E"/>
    <w:rsid w:val="00FB770F"/>
    <w:rsid w:val="00FC23D5"/>
    <w:rsid w:val="00FC255C"/>
    <w:rsid w:val="00FC2696"/>
    <w:rsid w:val="00FC391D"/>
    <w:rsid w:val="00FC4C0A"/>
    <w:rsid w:val="00FC4D21"/>
    <w:rsid w:val="00FC4FDD"/>
    <w:rsid w:val="00FC6203"/>
    <w:rsid w:val="00FC676C"/>
    <w:rsid w:val="00FC6E41"/>
    <w:rsid w:val="00FC742F"/>
    <w:rsid w:val="00FD0F98"/>
    <w:rsid w:val="00FD219B"/>
    <w:rsid w:val="00FD4602"/>
    <w:rsid w:val="00FD577E"/>
    <w:rsid w:val="00FD5D80"/>
    <w:rsid w:val="00FD60AC"/>
    <w:rsid w:val="00FE2382"/>
    <w:rsid w:val="00FE7D6C"/>
    <w:rsid w:val="00FF1206"/>
    <w:rsid w:val="00FF1B2E"/>
    <w:rsid w:val="00FF1DCD"/>
    <w:rsid w:val="00FF6C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9B717-92D7-4B04-A2C1-A70968DA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bidi/>
    </w:pPr>
  </w:style>
  <w:style w:type="paragraph" w:styleId="1">
    <w:name w:val="heading 1"/>
    <w:basedOn w:val="a0"/>
    <w:next w:val="a0"/>
    <w:link w:val="1Char"/>
    <w:uiPriority w:val="9"/>
    <w:qFormat/>
    <w:rsid w:val="002E5096"/>
    <w:pPr>
      <w:keepNext/>
      <w:keepLines/>
      <w:bidi w:val="0"/>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Char"/>
    <w:uiPriority w:val="9"/>
    <w:unhideWhenUsed/>
    <w:qFormat/>
    <w:rsid w:val="002E5096"/>
    <w:pPr>
      <w:keepNext/>
      <w:keepLines/>
      <w:bidi w:val="0"/>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Char"/>
    <w:uiPriority w:val="9"/>
    <w:semiHidden/>
    <w:unhideWhenUsed/>
    <w:qFormat/>
    <w:rsid w:val="002E5096"/>
    <w:pPr>
      <w:keepNext/>
      <w:keepLines/>
      <w:bidi w:val="0"/>
      <w:spacing w:before="200" w:after="0" w:line="276" w:lineRule="auto"/>
      <w:outlineLvl w:val="2"/>
    </w:pPr>
    <w:rPr>
      <w:rFonts w:asciiTheme="majorHAnsi" w:eastAsiaTheme="majorEastAsia" w:hAnsiTheme="majorHAnsi" w:cstheme="majorBidi"/>
      <w:b/>
      <w:bCs/>
      <w:color w:val="4472C4" w:themeColor="accent1"/>
    </w:rPr>
  </w:style>
  <w:style w:type="paragraph" w:styleId="4">
    <w:name w:val="heading 4"/>
    <w:basedOn w:val="a0"/>
    <w:next w:val="a0"/>
    <w:link w:val="4Char"/>
    <w:uiPriority w:val="9"/>
    <w:semiHidden/>
    <w:unhideWhenUsed/>
    <w:qFormat/>
    <w:rsid w:val="002E5096"/>
    <w:pPr>
      <w:keepNext/>
      <w:keepLines/>
      <w:spacing w:before="200" w:after="0" w:line="276" w:lineRule="auto"/>
      <w:outlineLvl w:val="3"/>
    </w:pPr>
    <w:rPr>
      <w:rFonts w:ascii="Cambria" w:eastAsia="Times New Roman" w:hAnsi="Cambria" w:cs="Times New Roman"/>
      <w:b/>
      <w:bCs/>
      <w:i/>
      <w:iCs/>
      <w:color w:val="4F81BD"/>
    </w:rPr>
  </w:style>
  <w:style w:type="paragraph" w:styleId="5">
    <w:name w:val="heading 5"/>
    <w:basedOn w:val="a0"/>
    <w:next w:val="a0"/>
    <w:link w:val="5Char"/>
    <w:uiPriority w:val="9"/>
    <w:unhideWhenUsed/>
    <w:qFormat/>
    <w:rsid w:val="002E5096"/>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0"/>
    <w:next w:val="a0"/>
    <w:link w:val="6Char"/>
    <w:uiPriority w:val="9"/>
    <w:semiHidden/>
    <w:unhideWhenUsed/>
    <w:qFormat/>
    <w:rsid w:val="002E5096"/>
    <w:pPr>
      <w:keepNext/>
      <w:keepLines/>
      <w:spacing w:before="200" w:after="0" w:line="276" w:lineRule="auto"/>
      <w:outlineLvl w:val="5"/>
    </w:pPr>
    <w:rPr>
      <w:rFonts w:ascii="Cambria" w:eastAsia="Times New Roman" w:hAnsi="Cambria" w:cs="Times New Roman"/>
      <w:i/>
      <w:iCs/>
      <w:color w:val="243F60"/>
    </w:rPr>
  </w:style>
  <w:style w:type="paragraph" w:styleId="9">
    <w:name w:val="heading 9"/>
    <w:basedOn w:val="a0"/>
    <w:next w:val="a0"/>
    <w:link w:val="9Char"/>
    <w:uiPriority w:val="9"/>
    <w:semiHidden/>
    <w:unhideWhenUsed/>
    <w:qFormat/>
    <w:rsid w:val="002E5096"/>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rsid w:val="00D26A8D"/>
    <w:pPr>
      <w:spacing w:after="0" w:line="240" w:lineRule="auto"/>
    </w:pPr>
    <w:rPr>
      <w:rFonts w:ascii="Tahoma" w:hAnsi="Tahoma" w:cs="Tahoma"/>
      <w:sz w:val="16"/>
      <w:szCs w:val="16"/>
    </w:rPr>
  </w:style>
  <w:style w:type="character" w:customStyle="1" w:styleId="Char">
    <w:name w:val="نص في بالون Char"/>
    <w:basedOn w:val="a1"/>
    <w:link w:val="a4"/>
    <w:uiPriority w:val="99"/>
    <w:semiHidden/>
    <w:rsid w:val="00D26A8D"/>
    <w:rPr>
      <w:rFonts w:ascii="Tahoma" w:hAnsi="Tahoma" w:cs="Tahoma"/>
      <w:sz w:val="16"/>
      <w:szCs w:val="16"/>
    </w:rPr>
  </w:style>
  <w:style w:type="table" w:styleId="a5">
    <w:name w:val="Table Grid"/>
    <w:basedOn w:val="a2"/>
    <w:uiPriority w:val="59"/>
    <w:rsid w:val="00EB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3">
    <w:name w:val="Medium Grid 3 Accent 3"/>
    <w:basedOn w:val="a2"/>
    <w:uiPriority w:val="69"/>
    <w:rsid w:val="00EB0C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a6">
    <w:name w:val="List Paragraph"/>
    <w:basedOn w:val="a0"/>
    <w:link w:val="Char0"/>
    <w:uiPriority w:val="34"/>
    <w:qFormat/>
    <w:rsid w:val="00464C7E"/>
    <w:pPr>
      <w:ind w:left="720"/>
      <w:contextualSpacing/>
    </w:pPr>
  </w:style>
  <w:style w:type="paragraph" w:styleId="HTML">
    <w:name w:val="HTML Preformatted"/>
    <w:basedOn w:val="a0"/>
    <w:link w:val="HTMLChar"/>
    <w:uiPriority w:val="99"/>
    <w:semiHidden/>
    <w:unhideWhenUsed/>
    <w:rsid w:val="00436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1"/>
    <w:link w:val="HTML"/>
    <w:uiPriority w:val="99"/>
    <w:semiHidden/>
    <w:rsid w:val="00436B07"/>
    <w:rPr>
      <w:rFonts w:ascii="Courier New" w:eastAsia="Times New Roman" w:hAnsi="Courier New" w:cs="Courier New"/>
      <w:sz w:val="20"/>
      <w:szCs w:val="20"/>
    </w:rPr>
  </w:style>
  <w:style w:type="character" w:customStyle="1" w:styleId="y2iqfc">
    <w:name w:val="y2iqfc"/>
    <w:basedOn w:val="a1"/>
    <w:rsid w:val="00436B07"/>
  </w:style>
  <w:style w:type="paragraph" w:styleId="a7">
    <w:name w:val="header"/>
    <w:basedOn w:val="a0"/>
    <w:link w:val="Char1"/>
    <w:uiPriority w:val="99"/>
    <w:unhideWhenUsed/>
    <w:rsid w:val="004658C6"/>
    <w:pPr>
      <w:tabs>
        <w:tab w:val="center" w:pos="4153"/>
        <w:tab w:val="right" w:pos="8306"/>
      </w:tabs>
      <w:spacing w:after="0" w:line="240" w:lineRule="auto"/>
    </w:pPr>
  </w:style>
  <w:style w:type="character" w:customStyle="1" w:styleId="Char1">
    <w:name w:val="رأس الصفحة Char"/>
    <w:basedOn w:val="a1"/>
    <w:link w:val="a7"/>
    <w:uiPriority w:val="99"/>
    <w:rsid w:val="004658C6"/>
  </w:style>
  <w:style w:type="paragraph" w:styleId="a8">
    <w:name w:val="footer"/>
    <w:basedOn w:val="a0"/>
    <w:link w:val="Char2"/>
    <w:uiPriority w:val="99"/>
    <w:unhideWhenUsed/>
    <w:rsid w:val="004658C6"/>
    <w:pPr>
      <w:tabs>
        <w:tab w:val="center" w:pos="4153"/>
        <w:tab w:val="right" w:pos="8306"/>
      </w:tabs>
      <w:spacing w:after="0" w:line="240" w:lineRule="auto"/>
    </w:pPr>
  </w:style>
  <w:style w:type="character" w:customStyle="1" w:styleId="Char2">
    <w:name w:val="تذييل الصفحة Char"/>
    <w:basedOn w:val="a1"/>
    <w:link w:val="a8"/>
    <w:uiPriority w:val="99"/>
    <w:rsid w:val="004658C6"/>
  </w:style>
  <w:style w:type="character" w:customStyle="1" w:styleId="1Char">
    <w:name w:val="عنوان 1 Char"/>
    <w:basedOn w:val="a1"/>
    <w:link w:val="1"/>
    <w:uiPriority w:val="9"/>
    <w:rsid w:val="002E5096"/>
    <w:rPr>
      <w:rFonts w:asciiTheme="majorHAnsi" w:eastAsiaTheme="majorEastAsia" w:hAnsiTheme="majorHAnsi" w:cstheme="majorBidi"/>
      <w:b/>
      <w:bCs/>
      <w:color w:val="2F5496" w:themeColor="accent1" w:themeShade="BF"/>
      <w:sz w:val="28"/>
      <w:szCs w:val="28"/>
    </w:rPr>
  </w:style>
  <w:style w:type="character" w:customStyle="1" w:styleId="2Char">
    <w:name w:val="عنوان 2 Char"/>
    <w:basedOn w:val="a1"/>
    <w:link w:val="2"/>
    <w:uiPriority w:val="9"/>
    <w:rsid w:val="002E5096"/>
    <w:rPr>
      <w:rFonts w:asciiTheme="majorHAnsi" w:eastAsiaTheme="majorEastAsia" w:hAnsiTheme="majorHAnsi" w:cstheme="majorBidi"/>
      <w:b/>
      <w:bCs/>
      <w:color w:val="4472C4" w:themeColor="accent1"/>
      <w:sz w:val="26"/>
      <w:szCs w:val="26"/>
    </w:rPr>
  </w:style>
  <w:style w:type="character" w:customStyle="1" w:styleId="3Char">
    <w:name w:val="عنوان 3 Char"/>
    <w:basedOn w:val="a1"/>
    <w:link w:val="3"/>
    <w:uiPriority w:val="9"/>
    <w:semiHidden/>
    <w:rsid w:val="002E5096"/>
    <w:rPr>
      <w:rFonts w:asciiTheme="majorHAnsi" w:eastAsiaTheme="majorEastAsia" w:hAnsiTheme="majorHAnsi" w:cstheme="majorBidi"/>
      <w:b/>
      <w:bCs/>
      <w:color w:val="4472C4" w:themeColor="accent1"/>
    </w:rPr>
  </w:style>
  <w:style w:type="character" w:customStyle="1" w:styleId="4Char">
    <w:name w:val="عنوان 4 Char"/>
    <w:basedOn w:val="a1"/>
    <w:link w:val="4"/>
    <w:uiPriority w:val="9"/>
    <w:semiHidden/>
    <w:rsid w:val="002E5096"/>
    <w:rPr>
      <w:rFonts w:ascii="Cambria" w:eastAsia="Times New Roman" w:hAnsi="Cambria" w:cs="Times New Roman"/>
      <w:b/>
      <w:bCs/>
      <w:i/>
      <w:iCs/>
      <w:color w:val="4F81BD"/>
    </w:rPr>
  </w:style>
  <w:style w:type="character" w:customStyle="1" w:styleId="5Char">
    <w:name w:val="عنوان 5 Char"/>
    <w:basedOn w:val="a1"/>
    <w:link w:val="5"/>
    <w:uiPriority w:val="9"/>
    <w:rsid w:val="002E5096"/>
    <w:rPr>
      <w:rFonts w:ascii="Cambria" w:eastAsia="Times New Roman" w:hAnsi="Cambria" w:cs="Times New Roman"/>
      <w:color w:val="243F60"/>
    </w:rPr>
  </w:style>
  <w:style w:type="character" w:customStyle="1" w:styleId="6Char">
    <w:name w:val="عنوان 6 Char"/>
    <w:basedOn w:val="a1"/>
    <w:link w:val="6"/>
    <w:uiPriority w:val="9"/>
    <w:semiHidden/>
    <w:rsid w:val="002E5096"/>
    <w:rPr>
      <w:rFonts w:ascii="Cambria" w:eastAsia="Times New Roman" w:hAnsi="Cambria" w:cs="Times New Roman"/>
      <w:i/>
      <w:iCs/>
      <w:color w:val="243F60"/>
    </w:rPr>
  </w:style>
  <w:style w:type="character" w:customStyle="1" w:styleId="9Char">
    <w:name w:val="عنوان 9 Char"/>
    <w:basedOn w:val="a1"/>
    <w:link w:val="9"/>
    <w:uiPriority w:val="9"/>
    <w:semiHidden/>
    <w:rsid w:val="002E5096"/>
    <w:rPr>
      <w:rFonts w:ascii="Cambria" w:eastAsia="Times New Roman" w:hAnsi="Cambria" w:cs="Times New Roman"/>
      <w:i/>
      <w:iCs/>
      <w:color w:val="404040"/>
      <w:sz w:val="20"/>
      <w:szCs w:val="20"/>
    </w:rPr>
  </w:style>
  <w:style w:type="character" w:customStyle="1" w:styleId="Char0">
    <w:name w:val=" سرد الفقرات Char"/>
    <w:basedOn w:val="a1"/>
    <w:link w:val="a6"/>
    <w:uiPriority w:val="34"/>
    <w:rsid w:val="002E5096"/>
  </w:style>
  <w:style w:type="paragraph" w:styleId="a9">
    <w:name w:val="No Spacing"/>
    <w:uiPriority w:val="1"/>
    <w:qFormat/>
    <w:rsid w:val="002E5096"/>
    <w:pPr>
      <w:bidi/>
      <w:spacing w:after="0" w:line="240" w:lineRule="auto"/>
    </w:pPr>
    <w:rPr>
      <w:rFonts w:eastAsiaTheme="minorHAnsi"/>
    </w:rPr>
  </w:style>
  <w:style w:type="character" w:customStyle="1" w:styleId="apple-converted-space">
    <w:name w:val="apple-converted-space"/>
    <w:basedOn w:val="a1"/>
    <w:rsid w:val="002E5096"/>
  </w:style>
  <w:style w:type="character" w:styleId="aa">
    <w:name w:val="Emphasis"/>
    <w:basedOn w:val="a1"/>
    <w:uiPriority w:val="20"/>
    <w:qFormat/>
    <w:rsid w:val="002E5096"/>
    <w:rPr>
      <w:i/>
      <w:iCs/>
    </w:rPr>
  </w:style>
  <w:style w:type="paragraph" w:customStyle="1" w:styleId="ab">
    <w:name w:val="يرى"/>
    <w:basedOn w:val="a0"/>
    <w:link w:val="Char3"/>
    <w:qFormat/>
    <w:rsid w:val="002E5096"/>
    <w:pPr>
      <w:bidi w:val="0"/>
      <w:spacing w:after="80" w:line="480" w:lineRule="auto"/>
      <w:jc w:val="right"/>
    </w:pPr>
    <w:rPr>
      <w:rFonts w:ascii="Simplified Arabic" w:eastAsia="Calibri" w:hAnsi="Simplified Arabic" w:cs="Arial"/>
      <w:sz w:val="28"/>
    </w:rPr>
  </w:style>
  <w:style w:type="character" w:customStyle="1" w:styleId="Char3">
    <w:name w:val="يرى Char"/>
    <w:link w:val="ab"/>
    <w:rsid w:val="002E5096"/>
    <w:rPr>
      <w:rFonts w:ascii="Simplified Arabic" w:eastAsia="Calibri" w:hAnsi="Simplified Arabic" w:cs="Arial"/>
      <w:sz w:val="28"/>
    </w:rPr>
  </w:style>
  <w:style w:type="character" w:styleId="ac">
    <w:name w:val="Strong"/>
    <w:basedOn w:val="a1"/>
    <w:uiPriority w:val="22"/>
    <w:qFormat/>
    <w:rsid w:val="002E5096"/>
    <w:rPr>
      <w:b/>
      <w:bCs/>
    </w:rPr>
  </w:style>
  <w:style w:type="paragraph" w:customStyle="1" w:styleId="quran">
    <w:name w:val="quran"/>
    <w:basedOn w:val="a0"/>
    <w:rsid w:val="002E509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0"/>
    <w:rsid w:val="002E5096"/>
    <w:pPr>
      <w:spacing w:after="200" w:line="276" w:lineRule="auto"/>
      <w:ind w:left="720"/>
      <w:contextualSpacing/>
    </w:pPr>
    <w:rPr>
      <w:rFonts w:ascii="Calibri" w:eastAsia="Calibri" w:hAnsi="Calibri" w:cs="Arial"/>
    </w:rPr>
  </w:style>
  <w:style w:type="paragraph" w:styleId="ad">
    <w:name w:val="Normal (Web)"/>
    <w:basedOn w:val="a0"/>
    <w:uiPriority w:val="99"/>
    <w:semiHidden/>
    <w:unhideWhenUsed/>
    <w:rsid w:val="002E5096"/>
    <w:pPr>
      <w:bidi w:val="0"/>
      <w:spacing w:before="100" w:beforeAutospacing="1" w:after="100" w:afterAutospacing="1" w:line="240" w:lineRule="auto"/>
    </w:pPr>
    <w:rPr>
      <w:rFonts w:ascii="Times New Roman" w:hAnsi="Times New Roman" w:cs="Times New Roman"/>
      <w:sz w:val="24"/>
      <w:szCs w:val="24"/>
    </w:rPr>
  </w:style>
  <w:style w:type="character" w:customStyle="1" w:styleId="aaya">
    <w:name w:val="aaya"/>
    <w:basedOn w:val="a1"/>
    <w:rsid w:val="002E5096"/>
  </w:style>
  <w:style w:type="character" w:customStyle="1" w:styleId="aya-separator">
    <w:name w:val="aya-separator"/>
    <w:basedOn w:val="a1"/>
    <w:rsid w:val="002E5096"/>
  </w:style>
  <w:style w:type="paragraph" w:styleId="20">
    <w:name w:val="Body Text Indent 2"/>
    <w:basedOn w:val="a0"/>
    <w:link w:val="2Char0"/>
    <w:uiPriority w:val="99"/>
    <w:rsid w:val="002E5096"/>
    <w:pPr>
      <w:autoSpaceDE w:val="0"/>
      <w:autoSpaceDN w:val="0"/>
      <w:spacing w:after="0" w:line="240" w:lineRule="auto"/>
      <w:ind w:firstLine="720"/>
    </w:pPr>
    <w:rPr>
      <w:rFonts w:ascii="Times New Roman" w:eastAsia="Times New Roman" w:hAnsi="Times New Roman" w:cs="Simplified Arabic"/>
      <w:sz w:val="28"/>
      <w:szCs w:val="28"/>
      <w:lang w:bidi="ar-IQ"/>
    </w:rPr>
  </w:style>
  <w:style w:type="character" w:customStyle="1" w:styleId="2Char0">
    <w:name w:val="نص أساسي بمسافة بادئة 2 Char"/>
    <w:basedOn w:val="a1"/>
    <w:link w:val="20"/>
    <w:uiPriority w:val="99"/>
    <w:rsid w:val="002E5096"/>
    <w:rPr>
      <w:rFonts w:ascii="Times New Roman" w:eastAsia="Times New Roman" w:hAnsi="Times New Roman" w:cs="Simplified Arabic"/>
      <w:sz w:val="28"/>
      <w:szCs w:val="28"/>
      <w:lang w:bidi="ar-IQ"/>
    </w:rPr>
  </w:style>
  <w:style w:type="paragraph" w:styleId="21">
    <w:name w:val="Body Text 2"/>
    <w:basedOn w:val="a0"/>
    <w:link w:val="2Char1"/>
    <w:unhideWhenUsed/>
    <w:rsid w:val="002E5096"/>
    <w:pPr>
      <w:spacing w:after="120" w:line="480" w:lineRule="auto"/>
    </w:pPr>
    <w:rPr>
      <w:rFonts w:eastAsiaTheme="minorHAnsi"/>
    </w:rPr>
  </w:style>
  <w:style w:type="character" w:customStyle="1" w:styleId="2Char1">
    <w:name w:val="نص أساسي 2 Char"/>
    <w:basedOn w:val="a1"/>
    <w:link w:val="21"/>
    <w:rsid w:val="002E5096"/>
    <w:rPr>
      <w:rFonts w:eastAsiaTheme="minorHAnsi"/>
    </w:rPr>
  </w:style>
  <w:style w:type="paragraph" w:styleId="ae">
    <w:name w:val="Body Text"/>
    <w:basedOn w:val="a0"/>
    <w:link w:val="Char4"/>
    <w:uiPriority w:val="99"/>
    <w:rsid w:val="002E5096"/>
    <w:pPr>
      <w:autoSpaceDE w:val="0"/>
      <w:autoSpaceDN w:val="0"/>
      <w:spacing w:after="0" w:line="240" w:lineRule="auto"/>
    </w:pPr>
    <w:rPr>
      <w:rFonts w:ascii="Times New Roman" w:eastAsia="Times New Roman" w:hAnsi="Times New Roman" w:cs="Simplified Arabic"/>
      <w:sz w:val="28"/>
      <w:szCs w:val="28"/>
      <w:lang w:bidi="ar-IQ"/>
    </w:rPr>
  </w:style>
  <w:style w:type="character" w:customStyle="1" w:styleId="Char4">
    <w:name w:val="نص أساسي Char"/>
    <w:basedOn w:val="a1"/>
    <w:link w:val="ae"/>
    <w:uiPriority w:val="99"/>
    <w:rsid w:val="002E5096"/>
    <w:rPr>
      <w:rFonts w:ascii="Times New Roman" w:eastAsia="Times New Roman" w:hAnsi="Times New Roman" w:cs="Simplified Arabic"/>
      <w:sz w:val="28"/>
      <w:szCs w:val="28"/>
      <w:lang w:bidi="ar-IQ"/>
    </w:rPr>
  </w:style>
  <w:style w:type="character" w:customStyle="1" w:styleId="index">
    <w:name w:val="index"/>
    <w:basedOn w:val="a1"/>
    <w:rsid w:val="002E5096"/>
  </w:style>
  <w:style w:type="paragraph" w:customStyle="1" w:styleId="10">
    <w:name w:val="سرد الفقرات1"/>
    <w:basedOn w:val="a0"/>
    <w:rsid w:val="002E5096"/>
    <w:pPr>
      <w:spacing w:after="200" w:line="276" w:lineRule="auto"/>
      <w:ind w:left="720"/>
    </w:pPr>
    <w:rPr>
      <w:rFonts w:ascii="Calibri" w:eastAsia="Times New Roman" w:hAnsi="Calibri" w:cs="Arial"/>
    </w:rPr>
  </w:style>
  <w:style w:type="paragraph" w:styleId="af">
    <w:name w:val="Block Text"/>
    <w:basedOn w:val="a0"/>
    <w:uiPriority w:val="99"/>
    <w:rsid w:val="002E5096"/>
    <w:pPr>
      <w:keepLines/>
      <w:autoSpaceDE w:val="0"/>
      <w:autoSpaceDN w:val="0"/>
      <w:spacing w:after="0" w:line="240" w:lineRule="auto"/>
      <w:ind w:right="283" w:hanging="283"/>
    </w:pPr>
    <w:rPr>
      <w:rFonts w:ascii="Times New Roman" w:eastAsia="Times New Roman" w:hAnsi="Times New Roman" w:cs="Simplified Arabic"/>
      <w:sz w:val="28"/>
      <w:szCs w:val="28"/>
    </w:rPr>
  </w:style>
  <w:style w:type="paragraph" w:customStyle="1" w:styleId="af0">
    <w:name w:val="عرفوا الابداع"/>
    <w:basedOn w:val="2"/>
    <w:qFormat/>
    <w:rsid w:val="002E5096"/>
    <w:pPr>
      <w:keepLines w:val="0"/>
      <w:bidi/>
      <w:spacing w:before="0" w:line="240" w:lineRule="auto"/>
    </w:pPr>
    <w:rPr>
      <w:rFonts w:ascii="Simplified Arabic" w:eastAsia="Calibri" w:hAnsi="Simplified Arabic" w:cs="Simplified Arabic"/>
      <w:b w:val="0"/>
      <w:bCs w:val="0"/>
      <w:color w:val="auto"/>
      <w:sz w:val="28"/>
      <w:szCs w:val="28"/>
      <w14:shadow w14:blurRad="50800" w14:dist="38100" w14:dir="2700000" w14:sx="100000" w14:sy="100000" w14:kx="0" w14:ky="0" w14:algn="tl">
        <w14:srgbClr w14:val="000000">
          <w14:alpha w14:val="60000"/>
        </w14:srgbClr>
      </w14:shadow>
    </w:rPr>
  </w:style>
  <w:style w:type="table" w:styleId="2-4">
    <w:name w:val="Medium List 2 Accent 4"/>
    <w:basedOn w:val="a2"/>
    <w:uiPriority w:val="66"/>
    <w:rsid w:val="002E509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Accent 6"/>
    <w:basedOn w:val="a2"/>
    <w:uiPriority w:val="63"/>
    <w:rsid w:val="002E5096"/>
    <w:pPr>
      <w:spacing w:after="0" w:line="240" w:lineRule="auto"/>
    </w:pPr>
    <w:rPr>
      <w:rFonts w:eastAsiaTheme="minorHAnsi"/>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6">
    <w:name w:val="Light Grid Accent 6"/>
    <w:basedOn w:val="a2"/>
    <w:uiPriority w:val="62"/>
    <w:rsid w:val="002E5096"/>
    <w:pPr>
      <w:spacing w:after="0" w:line="240" w:lineRule="auto"/>
    </w:pPr>
    <w:rPr>
      <w:rFonts w:eastAsiaTheme="minorHAnsi"/>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11">
    <w:name w:val="شبكة جدول1"/>
    <w:basedOn w:val="a2"/>
    <w:next w:val="a5"/>
    <w:uiPriority w:val="59"/>
    <w:rsid w:val="002E5096"/>
    <w:pPr>
      <w:bidi/>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numbering" w:customStyle="1" w:styleId="12">
    <w:name w:val="بلا قائمة1"/>
    <w:next w:val="a3"/>
    <w:uiPriority w:val="99"/>
    <w:semiHidden/>
    <w:unhideWhenUsed/>
    <w:rsid w:val="002E5096"/>
  </w:style>
  <w:style w:type="paragraph" w:customStyle="1" w:styleId="210">
    <w:name w:val="عنوان 21"/>
    <w:basedOn w:val="a0"/>
    <w:next w:val="a0"/>
    <w:unhideWhenUsed/>
    <w:qFormat/>
    <w:rsid w:val="002E5096"/>
    <w:pPr>
      <w:keepNext/>
      <w:keepLines/>
      <w:spacing w:before="200" w:after="0" w:line="276" w:lineRule="auto"/>
      <w:outlineLvl w:val="1"/>
    </w:pPr>
    <w:rPr>
      <w:rFonts w:ascii="Cambria" w:eastAsia="Times New Roman" w:hAnsi="Cambria" w:cs="Times New Roman"/>
      <w:b/>
      <w:bCs/>
      <w:color w:val="4F81BD"/>
      <w:sz w:val="26"/>
      <w:szCs w:val="26"/>
    </w:rPr>
  </w:style>
  <w:style w:type="numbering" w:customStyle="1" w:styleId="110">
    <w:name w:val="بلا قائمة11"/>
    <w:next w:val="a3"/>
    <w:uiPriority w:val="99"/>
    <w:semiHidden/>
    <w:unhideWhenUsed/>
    <w:rsid w:val="002E5096"/>
  </w:style>
  <w:style w:type="table" w:customStyle="1" w:styleId="22">
    <w:name w:val="شبكة جدول2"/>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عادي (ويب)1"/>
    <w:basedOn w:val="a0"/>
    <w:next w:val="ad"/>
    <w:uiPriority w:val="99"/>
    <w:semiHidden/>
    <w:unhideWhenUsed/>
    <w:rsid w:val="002E509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a1"/>
    <w:uiPriority w:val="99"/>
    <w:unhideWhenUsed/>
    <w:rsid w:val="002E5096"/>
    <w:rPr>
      <w:color w:val="0000FF"/>
      <w:u w:val="single"/>
    </w:rPr>
  </w:style>
  <w:style w:type="paragraph" w:styleId="af1">
    <w:name w:val="Body Text Indent"/>
    <w:basedOn w:val="a0"/>
    <w:link w:val="Char5"/>
    <w:uiPriority w:val="99"/>
    <w:unhideWhenUsed/>
    <w:rsid w:val="002E5096"/>
    <w:pPr>
      <w:spacing w:after="120"/>
      <w:ind w:left="283"/>
    </w:pPr>
    <w:rPr>
      <w:rFonts w:eastAsiaTheme="minorHAnsi"/>
    </w:rPr>
  </w:style>
  <w:style w:type="character" w:customStyle="1" w:styleId="Char5">
    <w:name w:val="نص أساسي بمسافة بادئة Char"/>
    <w:basedOn w:val="a1"/>
    <w:link w:val="af1"/>
    <w:uiPriority w:val="99"/>
    <w:rsid w:val="002E5096"/>
    <w:rPr>
      <w:rFonts w:eastAsiaTheme="minorHAnsi"/>
    </w:rPr>
  </w:style>
  <w:style w:type="paragraph" w:styleId="a">
    <w:name w:val="List Bullet"/>
    <w:basedOn w:val="af2"/>
    <w:autoRedefine/>
    <w:semiHidden/>
    <w:rsid w:val="002E5096"/>
    <w:pPr>
      <w:numPr>
        <w:numId w:val="1"/>
      </w:numPr>
      <w:tabs>
        <w:tab w:val="left" w:pos="941"/>
      </w:tabs>
      <w:spacing w:after="0" w:line="0" w:lineRule="atLeast"/>
      <w:ind w:left="941"/>
      <w:contextualSpacing w:val="0"/>
      <w:jc w:val="lowKashida"/>
    </w:pPr>
    <w:rPr>
      <w:rFonts w:ascii="Garamond" w:eastAsia="Times New Roman" w:hAnsi="Arabic Transparent" w:cs="Simplified Arabic"/>
      <w:b/>
      <w:bCs/>
      <w:kern w:val="18"/>
      <w:sz w:val="20"/>
      <w:szCs w:val="40"/>
    </w:rPr>
  </w:style>
  <w:style w:type="paragraph" w:styleId="af2">
    <w:name w:val="List"/>
    <w:basedOn w:val="a0"/>
    <w:uiPriority w:val="99"/>
    <w:semiHidden/>
    <w:unhideWhenUsed/>
    <w:rsid w:val="002E5096"/>
    <w:pPr>
      <w:spacing w:after="200" w:line="276" w:lineRule="auto"/>
      <w:ind w:left="283" w:hanging="283"/>
      <w:contextualSpacing/>
    </w:pPr>
    <w:rPr>
      <w:rFonts w:eastAsiaTheme="minorHAnsi"/>
    </w:rPr>
  </w:style>
  <w:style w:type="paragraph" w:customStyle="1" w:styleId="af3">
    <w:name w:val="لاول"/>
    <w:basedOn w:val="a0"/>
    <w:next w:val="40"/>
    <w:qFormat/>
    <w:rsid w:val="002E5096"/>
    <w:pPr>
      <w:keepNext/>
      <w:spacing w:after="0" w:line="360" w:lineRule="auto"/>
      <w:jc w:val="center"/>
      <w:outlineLvl w:val="0"/>
    </w:pPr>
    <w:rPr>
      <w:rFonts w:ascii="Simplified Arabic" w:eastAsia="Times New Roman" w:hAnsi="Simplified Arabic" w:cs="MCS Taybah S_U normal."/>
      <w:b/>
      <w:bCs/>
      <w:snapToGrid w:val="0"/>
      <w:color w:val="0D0D0D"/>
      <w:sz w:val="28"/>
      <w:szCs w:val="40"/>
      <w:lang w:eastAsia="ar-SA"/>
    </w:rPr>
  </w:style>
  <w:style w:type="paragraph" w:styleId="40">
    <w:name w:val="List Bullet 4"/>
    <w:basedOn w:val="a0"/>
    <w:uiPriority w:val="99"/>
    <w:semiHidden/>
    <w:unhideWhenUsed/>
    <w:rsid w:val="002E5096"/>
    <w:pPr>
      <w:tabs>
        <w:tab w:val="num" w:pos="1209"/>
      </w:tabs>
      <w:spacing w:after="200" w:line="276" w:lineRule="auto"/>
      <w:ind w:left="1209" w:hanging="360"/>
      <w:contextualSpacing/>
    </w:pPr>
    <w:rPr>
      <w:rFonts w:eastAsiaTheme="minorHAnsi"/>
    </w:rPr>
  </w:style>
  <w:style w:type="table" w:customStyle="1" w:styleId="-53">
    <w:name w:val="قائمة فاتحة - تمييز 53"/>
    <w:basedOn w:val="a2"/>
    <w:next w:val="-5"/>
    <w:uiPriority w:val="61"/>
    <w:rsid w:val="002E5096"/>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51">
    <w:name w:val="قائمة فاتحة - تمييز 51"/>
    <w:basedOn w:val="a2"/>
    <w:next w:val="-5"/>
    <w:uiPriority w:val="61"/>
    <w:rsid w:val="002E5096"/>
    <w:pPr>
      <w:spacing w:after="0" w:line="240" w:lineRule="auto"/>
    </w:pPr>
    <w:rPr>
      <w:rFonts w:eastAsiaTheme="minorHAns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Hyperlink">
    <w:name w:val="Hyperlink"/>
    <w:basedOn w:val="a1"/>
    <w:uiPriority w:val="99"/>
    <w:semiHidden/>
    <w:unhideWhenUsed/>
    <w:rsid w:val="002E5096"/>
    <w:rPr>
      <w:color w:val="0000FF"/>
      <w:u w:val="single"/>
    </w:rPr>
  </w:style>
  <w:style w:type="table" w:customStyle="1" w:styleId="-61">
    <w:name w:val="شبكة خفيفة - تمييز 61"/>
    <w:basedOn w:val="a2"/>
    <w:next w:val="-6"/>
    <w:uiPriority w:val="62"/>
    <w:rsid w:val="002E5096"/>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2Char10">
    <w:name w:val="عنوان 2 Char1"/>
    <w:basedOn w:val="a1"/>
    <w:uiPriority w:val="9"/>
    <w:semiHidden/>
    <w:rsid w:val="002E5096"/>
    <w:rPr>
      <w:rFonts w:ascii="Cambria" w:eastAsia="Times New Roman" w:hAnsi="Cambria" w:cs="Times New Roman"/>
      <w:b/>
      <w:bCs/>
      <w:color w:val="4F81BD"/>
      <w:sz w:val="26"/>
      <w:szCs w:val="26"/>
    </w:rPr>
  </w:style>
  <w:style w:type="table" w:customStyle="1" w:styleId="-52">
    <w:name w:val="قائمة فاتحة - تمييز 52"/>
    <w:basedOn w:val="a2"/>
    <w:next w:val="-5"/>
    <w:uiPriority w:val="61"/>
    <w:rsid w:val="002E5096"/>
    <w:pPr>
      <w:spacing w:after="0" w:line="240" w:lineRule="auto"/>
    </w:pPr>
    <w:rPr>
      <w:rFonts w:eastAsiaTheme="minorHAns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2"/>
    <w:uiPriority w:val="61"/>
    <w:rsid w:val="002E5096"/>
    <w:pPr>
      <w:spacing w:after="0" w:line="240" w:lineRule="auto"/>
    </w:pPr>
    <w:rPr>
      <w:rFonts w:eastAsiaTheme="minorHAnsi"/>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30">
    <w:name w:val="شبكة جدول3"/>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قائمة فاتحة - تمييز 54"/>
    <w:basedOn w:val="a2"/>
    <w:next w:val="-5"/>
    <w:uiPriority w:val="61"/>
    <w:rsid w:val="002E5096"/>
    <w:pPr>
      <w:spacing w:after="0" w:line="240" w:lineRule="auto"/>
    </w:pPr>
    <w:rPr>
      <w:rFonts w:eastAsiaTheme="minorHAnsi"/>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41">
    <w:name w:val="عنوان 41"/>
    <w:basedOn w:val="a0"/>
    <w:next w:val="a0"/>
    <w:uiPriority w:val="9"/>
    <w:semiHidden/>
    <w:unhideWhenUsed/>
    <w:qFormat/>
    <w:rsid w:val="002E5096"/>
    <w:pPr>
      <w:keepNext/>
      <w:keepLines/>
      <w:spacing w:before="200" w:after="0" w:line="276" w:lineRule="auto"/>
      <w:outlineLvl w:val="3"/>
    </w:pPr>
    <w:rPr>
      <w:rFonts w:ascii="Cambria" w:eastAsia="Times New Roman" w:hAnsi="Cambria" w:cs="Times New Roman"/>
      <w:b/>
      <w:bCs/>
      <w:i/>
      <w:iCs/>
      <w:color w:val="4F81BD"/>
    </w:rPr>
  </w:style>
  <w:style w:type="paragraph" w:customStyle="1" w:styleId="51">
    <w:name w:val="عنوان 51"/>
    <w:basedOn w:val="a0"/>
    <w:next w:val="a0"/>
    <w:uiPriority w:val="9"/>
    <w:unhideWhenUsed/>
    <w:qFormat/>
    <w:rsid w:val="002E5096"/>
    <w:pPr>
      <w:keepNext/>
      <w:keepLines/>
      <w:spacing w:before="200" w:after="0" w:line="276" w:lineRule="auto"/>
      <w:outlineLvl w:val="4"/>
    </w:pPr>
    <w:rPr>
      <w:rFonts w:ascii="Cambria" w:eastAsia="Times New Roman" w:hAnsi="Cambria" w:cs="Times New Roman"/>
      <w:color w:val="243F60"/>
    </w:rPr>
  </w:style>
  <w:style w:type="paragraph" w:customStyle="1" w:styleId="61">
    <w:name w:val="عنوان 61"/>
    <w:basedOn w:val="a0"/>
    <w:next w:val="a0"/>
    <w:uiPriority w:val="9"/>
    <w:semiHidden/>
    <w:unhideWhenUsed/>
    <w:qFormat/>
    <w:rsid w:val="002E5096"/>
    <w:pPr>
      <w:keepNext/>
      <w:keepLines/>
      <w:spacing w:before="200" w:after="0" w:line="276" w:lineRule="auto"/>
      <w:outlineLvl w:val="5"/>
    </w:pPr>
    <w:rPr>
      <w:rFonts w:ascii="Cambria" w:eastAsia="Times New Roman" w:hAnsi="Cambria" w:cs="Times New Roman"/>
      <w:i/>
      <w:iCs/>
      <w:color w:val="243F60"/>
    </w:rPr>
  </w:style>
  <w:style w:type="paragraph" w:customStyle="1" w:styleId="91">
    <w:name w:val="عنوان 91"/>
    <w:basedOn w:val="a0"/>
    <w:next w:val="a0"/>
    <w:uiPriority w:val="9"/>
    <w:semiHidden/>
    <w:unhideWhenUsed/>
    <w:qFormat/>
    <w:rsid w:val="002E5096"/>
    <w:pPr>
      <w:keepNext/>
      <w:keepLines/>
      <w:spacing w:before="200" w:after="0" w:line="276" w:lineRule="auto"/>
      <w:outlineLvl w:val="8"/>
    </w:pPr>
    <w:rPr>
      <w:rFonts w:ascii="Cambria" w:eastAsia="Times New Roman" w:hAnsi="Cambria" w:cs="Times New Roman"/>
      <w:i/>
      <w:iCs/>
      <w:color w:val="404040"/>
      <w:sz w:val="20"/>
      <w:szCs w:val="20"/>
    </w:rPr>
  </w:style>
  <w:style w:type="numbering" w:customStyle="1" w:styleId="23">
    <w:name w:val="بلا قائمة2"/>
    <w:next w:val="a3"/>
    <w:uiPriority w:val="99"/>
    <w:semiHidden/>
    <w:unhideWhenUsed/>
    <w:rsid w:val="002E5096"/>
  </w:style>
  <w:style w:type="numbering" w:customStyle="1" w:styleId="120">
    <w:name w:val="بلا قائمة12"/>
    <w:next w:val="a3"/>
    <w:uiPriority w:val="99"/>
    <w:semiHidden/>
    <w:unhideWhenUsed/>
    <w:rsid w:val="002E5096"/>
  </w:style>
  <w:style w:type="table" w:customStyle="1" w:styleId="4-31">
    <w:name w:val="جدول شبكة 4 - تمييز 31"/>
    <w:basedOn w:val="a2"/>
    <w:uiPriority w:val="49"/>
    <w:rsid w:val="002E5096"/>
    <w:pPr>
      <w:spacing w:after="0" w:line="240" w:lineRule="auto"/>
    </w:pPr>
    <w:rPr>
      <w:rFonts w:eastAsiaTheme="minorHAns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51">
    <w:name w:val="شبكة متوسطة 1 - تمييز 51"/>
    <w:basedOn w:val="a2"/>
    <w:next w:val="1-5"/>
    <w:uiPriority w:val="67"/>
    <w:rsid w:val="002E5096"/>
    <w:pPr>
      <w:spacing w:after="0" w:line="240" w:lineRule="auto"/>
    </w:pPr>
    <w:rPr>
      <w:rFonts w:eastAsiaTheme="minorHAns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42">
    <w:name w:val="شبكة جدول4"/>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a1"/>
    <w:rsid w:val="002E5096"/>
  </w:style>
  <w:style w:type="table" w:customStyle="1" w:styleId="-541">
    <w:name w:val="قائمة فاتحة - تمييز 541"/>
    <w:basedOn w:val="a2"/>
    <w:next w:val="-5"/>
    <w:uiPriority w:val="61"/>
    <w:rsid w:val="002E5096"/>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4Char1">
    <w:name w:val="عنوان 4 Char1"/>
    <w:basedOn w:val="a1"/>
    <w:uiPriority w:val="9"/>
    <w:semiHidden/>
    <w:rsid w:val="002E5096"/>
    <w:rPr>
      <w:rFonts w:asciiTheme="majorHAnsi" w:eastAsiaTheme="majorEastAsia" w:hAnsiTheme="majorHAnsi" w:cstheme="majorBidi"/>
      <w:b/>
      <w:bCs/>
      <w:i/>
      <w:iCs/>
      <w:color w:val="4472C4" w:themeColor="accent1"/>
    </w:rPr>
  </w:style>
  <w:style w:type="character" w:customStyle="1" w:styleId="5Char1">
    <w:name w:val="عنوان 5 Char1"/>
    <w:basedOn w:val="a1"/>
    <w:uiPriority w:val="9"/>
    <w:semiHidden/>
    <w:rsid w:val="002E5096"/>
    <w:rPr>
      <w:rFonts w:asciiTheme="majorHAnsi" w:eastAsiaTheme="majorEastAsia" w:hAnsiTheme="majorHAnsi" w:cstheme="majorBidi"/>
      <w:color w:val="1F3763" w:themeColor="accent1" w:themeShade="7F"/>
    </w:rPr>
  </w:style>
  <w:style w:type="character" w:customStyle="1" w:styleId="6Char1">
    <w:name w:val="عنوان 6 Char1"/>
    <w:basedOn w:val="a1"/>
    <w:uiPriority w:val="9"/>
    <w:semiHidden/>
    <w:rsid w:val="002E5096"/>
    <w:rPr>
      <w:rFonts w:asciiTheme="majorHAnsi" w:eastAsiaTheme="majorEastAsia" w:hAnsiTheme="majorHAnsi" w:cstheme="majorBidi"/>
      <w:i/>
      <w:iCs/>
      <w:color w:val="1F3763" w:themeColor="accent1" w:themeShade="7F"/>
    </w:rPr>
  </w:style>
  <w:style w:type="character" w:customStyle="1" w:styleId="9Char1">
    <w:name w:val="عنوان 9 Char1"/>
    <w:basedOn w:val="a1"/>
    <w:uiPriority w:val="9"/>
    <w:semiHidden/>
    <w:rsid w:val="002E5096"/>
    <w:rPr>
      <w:rFonts w:asciiTheme="majorHAnsi" w:eastAsiaTheme="majorEastAsia" w:hAnsiTheme="majorHAnsi" w:cstheme="majorBidi"/>
      <w:i/>
      <w:iCs/>
      <w:color w:val="404040" w:themeColor="text1" w:themeTint="BF"/>
      <w:sz w:val="20"/>
      <w:szCs w:val="20"/>
    </w:rPr>
  </w:style>
  <w:style w:type="table" w:styleId="1-5">
    <w:name w:val="Medium Grid 1 Accent 5"/>
    <w:basedOn w:val="a2"/>
    <w:uiPriority w:val="67"/>
    <w:rsid w:val="002E5096"/>
    <w:pPr>
      <w:spacing w:after="0" w:line="240" w:lineRule="auto"/>
    </w:pPr>
    <w:rPr>
      <w:rFonts w:eastAsiaTheme="minorHAnsi"/>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numbering" w:customStyle="1" w:styleId="31">
    <w:name w:val="بلا قائمة3"/>
    <w:next w:val="a3"/>
    <w:uiPriority w:val="99"/>
    <w:semiHidden/>
    <w:unhideWhenUsed/>
    <w:rsid w:val="002E5096"/>
  </w:style>
  <w:style w:type="table" w:customStyle="1" w:styleId="50">
    <w:name w:val="شبكة جدول5"/>
    <w:basedOn w:val="TableGrid1"/>
    <w:next w:val="a5"/>
    <w:uiPriority w:val="59"/>
    <w:rsid w:val="002E5096"/>
    <w:tblPr>
      <w:tblCellSpacing w:w="20" w:type="dxa"/>
      <w:tblInd w:w="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top w:w="0" w:type="dxa"/>
        <w:left w:w="108" w:type="dxa"/>
        <w:bottom w:w="0" w:type="dxa"/>
        <w:right w:w="108" w:type="dxa"/>
      </w:tblCellMar>
    </w:tblPr>
    <w:trPr>
      <w:tblCellSpacing w:w="20" w:type="dxa"/>
    </w:trPr>
    <w:tcPr>
      <w:shd w:val="clear" w:color="auto" w:fill="FFFFFF"/>
    </w:tcPr>
    <w:tblStylePr w:type="firstRow">
      <w:rPr>
        <w:color w:val="auto"/>
      </w:rPr>
      <w:tblPr/>
      <w:tcPr>
        <w:tcBorders>
          <w:top w:val="nil"/>
          <w:left w:val="nil"/>
          <w:bottom w:val="single" w:sz="24" w:space="0" w:color="000000"/>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32"/>
    <w:next w:val="a5"/>
    <w:uiPriority w:val="59"/>
    <w:rsid w:val="002E5096"/>
    <w:pPr>
      <w:spacing w:after="0" w:line="240" w:lineRule="auto"/>
    </w:p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2"/>
    <w:uiPriority w:val="99"/>
    <w:semiHidden/>
    <w:unhideWhenUsed/>
    <w:rsid w:val="002E5096"/>
    <w:pPr>
      <w:spacing w:after="200" w:line="276" w:lineRule="auto"/>
    </w:pPr>
    <w:rPr>
      <w:rFonts w:eastAsiaTheme="minorHAns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erLeft">
    <w:name w:val="Header Left"/>
    <w:basedOn w:val="a7"/>
    <w:uiPriority w:val="35"/>
    <w:qFormat/>
    <w:rsid w:val="002E5096"/>
    <w:pPr>
      <w:pBdr>
        <w:bottom w:val="dashed" w:sz="4" w:space="18" w:color="7F7F7F"/>
      </w:pBdr>
      <w:tabs>
        <w:tab w:val="clear" w:pos="4153"/>
        <w:tab w:val="clear" w:pos="8306"/>
        <w:tab w:val="center" w:pos="4320"/>
        <w:tab w:val="right" w:pos="8640"/>
      </w:tabs>
      <w:bidi w:val="0"/>
      <w:spacing w:after="200" w:line="396" w:lineRule="auto"/>
    </w:pPr>
    <w:rPr>
      <w:rFonts w:eastAsiaTheme="minorHAnsi" w:cs="Times New Roman"/>
      <w:color w:val="7F7F7F"/>
      <w:sz w:val="20"/>
      <w:szCs w:val="20"/>
      <w:lang w:eastAsia="ja-JP"/>
    </w:rPr>
  </w:style>
  <w:style w:type="table" w:customStyle="1" w:styleId="TableGrid2">
    <w:name w:val="Table Grid2"/>
    <w:basedOn w:val="32"/>
    <w:next w:val="a5"/>
    <w:uiPriority w:val="59"/>
    <w:rsid w:val="002E5096"/>
    <w:pPr>
      <w:spacing w:after="0" w:line="240" w:lineRule="auto"/>
    </w:p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3">
    <w:name w:val="Table Grid3"/>
    <w:basedOn w:val="32"/>
    <w:next w:val="a5"/>
    <w:uiPriority w:val="59"/>
    <w:rsid w:val="002E5096"/>
    <w:pPr>
      <w:spacing w:after="0" w:line="240" w:lineRule="auto"/>
    </w:p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
    <w:name w:val="Table Grid4"/>
    <w:basedOn w:val="32"/>
    <w:next w:val="a5"/>
    <w:uiPriority w:val="59"/>
    <w:rsid w:val="002E5096"/>
    <w:pPr>
      <w:spacing w:after="0" w:line="240" w:lineRule="auto"/>
    </w:p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5">
    <w:name w:val="Table Grid5"/>
    <w:basedOn w:val="a2"/>
    <w:uiPriority w:val="59"/>
    <w:rsid w:val="002E5096"/>
    <w:pPr>
      <w:spacing w:after="0" w:line="240" w:lineRule="auto"/>
    </w:pPr>
    <w:rPr>
      <w:rFonts w:eastAsiaTheme="minorHAnsi"/>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24">
    <w:name w:val="Table Web 2"/>
    <w:basedOn w:val="a2"/>
    <w:uiPriority w:val="99"/>
    <w:semiHidden/>
    <w:unhideWhenUsed/>
    <w:rsid w:val="002E5096"/>
    <w:pPr>
      <w:spacing w:after="200" w:line="276" w:lineRule="auto"/>
    </w:pPr>
    <w:rPr>
      <w:rFonts w:eastAsiaTheme="minorHAns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شبكة جدول11"/>
    <w:basedOn w:val="a2"/>
    <w:next w:val="a5"/>
    <w:uiPriority w:val="59"/>
    <w:rsid w:val="002E5096"/>
    <w:pPr>
      <w:spacing w:after="0" w:line="240" w:lineRule="auto"/>
    </w:pPr>
    <w:rPr>
      <w:rFonts w:eastAsiaTheme="minorHAnsi"/>
    </w:rPr>
    <w:tblPr>
      <w:tblInd w:w="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top w:w="0" w:type="dxa"/>
        <w:left w:w="108" w:type="dxa"/>
        <w:bottom w:w="0" w:type="dxa"/>
        <w:right w:w="108" w:type="dxa"/>
      </w:tblCellMar>
    </w:tblPr>
  </w:style>
  <w:style w:type="table" w:styleId="14">
    <w:name w:val="Table 3D effects 1"/>
    <w:basedOn w:val="a2"/>
    <w:uiPriority w:val="99"/>
    <w:semiHidden/>
    <w:unhideWhenUsed/>
    <w:rsid w:val="002E5096"/>
    <w:pPr>
      <w:spacing w:after="200" w:line="276" w:lineRule="auto"/>
    </w:pPr>
    <w:rPr>
      <w:rFonts w:eastAsiaTheme="minorHAns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Style1">
    <w:name w:val="Style1"/>
    <w:basedOn w:val="a0"/>
    <w:link w:val="Style1Char"/>
    <w:qFormat/>
    <w:rsid w:val="002E5096"/>
    <w:pPr>
      <w:keepNext/>
      <w:tabs>
        <w:tab w:val="left" w:pos="3918"/>
        <w:tab w:val="center" w:pos="4824"/>
      </w:tabs>
      <w:spacing w:after="0" w:line="360" w:lineRule="auto"/>
      <w:outlineLvl w:val="0"/>
    </w:pPr>
    <w:rPr>
      <w:rFonts w:ascii="Simplified Arabic" w:eastAsia="Times New Roman" w:hAnsi="Simplified Arabic" w:cs="MCS Taybah S_U normal."/>
      <w:bCs/>
      <w:snapToGrid w:val="0"/>
      <w:sz w:val="28"/>
      <w:szCs w:val="40"/>
      <w:lang w:eastAsia="ar-SA"/>
      <w14:shadow w14:blurRad="50800" w14:dist="38100" w14:dir="2700000" w14:sx="100000" w14:sy="100000" w14:kx="0" w14:ky="0" w14:algn="tl">
        <w14:srgbClr w14:val="000000">
          <w14:alpha w14:val="60000"/>
        </w14:srgbClr>
      </w14:shadow>
    </w:rPr>
  </w:style>
  <w:style w:type="character" w:customStyle="1" w:styleId="Style1Char">
    <w:name w:val="Style1 Char"/>
    <w:basedOn w:val="a1"/>
    <w:link w:val="Style1"/>
    <w:rsid w:val="002E5096"/>
    <w:rPr>
      <w:rFonts w:ascii="Simplified Arabic" w:eastAsia="Times New Roman" w:hAnsi="Simplified Arabic" w:cs="MCS Taybah S_U normal."/>
      <w:bCs/>
      <w:snapToGrid w:val="0"/>
      <w:sz w:val="28"/>
      <w:szCs w:val="40"/>
      <w:lang w:eastAsia="ar-SA"/>
      <w14:shadow w14:blurRad="50800" w14:dist="38100" w14:dir="2700000" w14:sx="100000" w14:sy="100000" w14:kx="0" w14:ky="0" w14:algn="tl">
        <w14:srgbClr w14:val="000000">
          <w14:alpha w14:val="60000"/>
        </w14:srgbClr>
      </w14:shadow>
    </w:rPr>
  </w:style>
  <w:style w:type="table" w:customStyle="1" w:styleId="310">
    <w:name w:val="شبكة جدول31"/>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paragraph" w:styleId="33">
    <w:name w:val="Body Text 3"/>
    <w:basedOn w:val="a0"/>
    <w:link w:val="3Char0"/>
    <w:uiPriority w:val="99"/>
    <w:semiHidden/>
    <w:unhideWhenUsed/>
    <w:rsid w:val="002E5096"/>
    <w:pPr>
      <w:bidi w:val="0"/>
      <w:spacing w:after="120" w:line="276" w:lineRule="auto"/>
    </w:pPr>
    <w:rPr>
      <w:rFonts w:eastAsiaTheme="minorHAnsi"/>
      <w:sz w:val="16"/>
      <w:szCs w:val="16"/>
    </w:rPr>
  </w:style>
  <w:style w:type="character" w:customStyle="1" w:styleId="3Char0">
    <w:name w:val="نص أساسي 3 Char"/>
    <w:basedOn w:val="a1"/>
    <w:link w:val="33"/>
    <w:uiPriority w:val="99"/>
    <w:semiHidden/>
    <w:rsid w:val="002E5096"/>
    <w:rPr>
      <w:rFonts w:eastAsiaTheme="minorHAnsi"/>
      <w:sz w:val="16"/>
      <w:szCs w:val="16"/>
    </w:rPr>
  </w:style>
  <w:style w:type="paragraph" w:customStyle="1" w:styleId="af4">
    <w:name w:val="الاعمال"/>
    <w:basedOn w:val="a0"/>
    <w:qFormat/>
    <w:rsid w:val="002E5096"/>
    <w:pPr>
      <w:keepNext/>
      <w:spacing w:after="0" w:line="240" w:lineRule="auto"/>
      <w:jc w:val="center"/>
      <w:outlineLvl w:val="1"/>
    </w:pPr>
    <w:rPr>
      <w:rFonts w:ascii="Simplified Arabic" w:eastAsia="Times New Roman" w:hAnsi="Simplified Arabic" w:cs="Simplified Arabic"/>
      <w:bCs/>
      <w:sz w:val="28"/>
      <w:szCs w:val="40"/>
      <w14:shadow w14:blurRad="50800" w14:dist="38100" w14:dir="2700000" w14:sx="100000" w14:sy="100000" w14:kx="0" w14:ky="0" w14:algn="tl">
        <w14:srgbClr w14:val="000000">
          <w14:alpha w14:val="60000"/>
        </w14:srgbClr>
      </w14:shadow>
    </w:rPr>
  </w:style>
  <w:style w:type="character" w:customStyle="1" w:styleId="3Char1">
    <w:name w:val="عنوان 3 Char1"/>
    <w:basedOn w:val="a1"/>
    <w:uiPriority w:val="9"/>
    <w:semiHidden/>
    <w:rsid w:val="002E5096"/>
    <w:rPr>
      <w:rFonts w:ascii="Cambria" w:eastAsia="Times New Roman" w:hAnsi="Cambria" w:cs="Times New Roman"/>
      <w:b/>
      <w:bCs/>
      <w:color w:val="4F81BD"/>
    </w:rPr>
  </w:style>
  <w:style w:type="table" w:customStyle="1" w:styleId="410">
    <w:name w:val="شبكة جدول41"/>
    <w:basedOn w:val="15"/>
    <w:next w:val="a5"/>
    <w:uiPriority w:val="59"/>
    <w:rsid w:val="002E5096"/>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i/>
        <w:iCs/>
        <w:color w:val="auto"/>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2"/>
    <w:uiPriority w:val="99"/>
    <w:semiHidden/>
    <w:unhideWhenUsed/>
    <w:rsid w:val="002E5096"/>
    <w:pPr>
      <w:spacing w:after="200" w:line="276" w:lineRule="auto"/>
    </w:pPr>
    <w:rPr>
      <w:rFonts w:eastAsiaTheme="minorHAns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5">
    <w:name w:val="معلوم"/>
    <w:basedOn w:val="a0"/>
    <w:qFormat/>
    <w:rsid w:val="002E5096"/>
    <w:pPr>
      <w:keepNext/>
      <w:spacing w:after="0" w:line="240" w:lineRule="auto"/>
      <w:ind w:firstLine="468"/>
      <w:outlineLvl w:val="1"/>
    </w:pPr>
    <w:rPr>
      <w:rFonts w:ascii="Simplified Arabic" w:eastAsia="Calibri" w:hAnsi="Simplified Arabic" w:cs="Simplified Arabic"/>
      <w:sz w:val="28"/>
      <w:szCs w:val="28"/>
    </w:rPr>
  </w:style>
  <w:style w:type="paragraph" w:customStyle="1" w:styleId="af6">
    <w:name w:val="مات"/>
    <w:basedOn w:val="a0"/>
    <w:qFormat/>
    <w:rsid w:val="002E5096"/>
    <w:pPr>
      <w:keepNext/>
      <w:spacing w:after="0" w:line="240" w:lineRule="auto"/>
      <w:jc w:val="center"/>
      <w:outlineLvl w:val="1"/>
    </w:pPr>
    <w:rPr>
      <w:rFonts w:ascii="Simplified Arabic" w:eastAsia="Times New Roman" w:hAnsi="Simplified Arabic" w:cs="Simplified Arabic"/>
      <w:bCs/>
      <w:sz w:val="40"/>
      <w:szCs w:val="40"/>
      <w:lang w:bidi="ar-IQ"/>
      <w14:shadow w14:blurRad="50800" w14:dist="38100" w14:dir="2700000" w14:sx="100000" w14:sy="100000" w14:kx="0" w14:ky="0" w14:algn="tl">
        <w14:srgbClr w14:val="000000">
          <w14:alpha w14:val="60000"/>
        </w14:srgbClr>
      </w14:shadow>
    </w:rPr>
  </w:style>
  <w:style w:type="table" w:customStyle="1" w:styleId="1110">
    <w:name w:val="شبكة جدول111"/>
    <w:basedOn w:val="15"/>
    <w:next w:val="a5"/>
    <w:uiPriority w:val="59"/>
    <w:rsid w:val="002E5096"/>
    <w:pPr>
      <w:spacing w:after="0" w:line="240" w:lineRule="auto"/>
    </w:p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rPr>
        <w:i/>
        <w:iCs/>
        <w:color w:val="auto"/>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شبكة جدول1111"/>
    <w:basedOn w:val="15"/>
    <w:uiPriority w:val="59"/>
    <w:rsid w:val="002E5096"/>
    <w:pPr>
      <w:spacing w:after="0" w:line="240" w:lineRule="auto"/>
    </w:pPr>
    <w:rPr>
      <w:rFonts w:ascii="Calibri" w:eastAsia="Calibri" w:hAnsi="Calibri" w:cs="Arial"/>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rPr>
        <w:i/>
        <w:iCs/>
        <w:color w:val="auto"/>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شبكة جدول21"/>
    <w:basedOn w:val="a2"/>
    <w:next w:val="a5"/>
    <w:uiPriority w:val="59"/>
    <w:rsid w:val="002E5096"/>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شبكة جدول51"/>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شبكة جدول311"/>
    <w:basedOn w:val="a2"/>
    <w:next w:val="a5"/>
    <w:uiPriority w:val="59"/>
    <w:rsid w:val="002E5096"/>
    <w:pPr>
      <w:spacing w:after="0" w:line="240" w:lineRule="auto"/>
    </w:pPr>
    <w:rPr>
      <w:rFonts w:eastAsiaTheme="minorHAnsi"/>
    </w:rPr>
    <w:tblPr>
      <w:tblInd w:w="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top w:w="0" w:type="dxa"/>
        <w:left w:w="108" w:type="dxa"/>
        <w:bottom w:w="0" w:type="dxa"/>
        <w:right w:w="108" w:type="dxa"/>
      </w:tblCellMar>
    </w:tblPr>
  </w:style>
  <w:style w:type="table" w:customStyle="1" w:styleId="60">
    <w:name w:val="شبكة جدول6"/>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شبكة جدول8"/>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شبكة جدول9"/>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شبكة جدول10"/>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شبكة جدول12"/>
    <w:basedOn w:val="a2"/>
    <w:next w:val="a5"/>
    <w:uiPriority w:val="59"/>
    <w:rsid w:val="002E509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0"/>
    <w:rsid w:val="002E5096"/>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3-31">
    <w:name w:val="جدول قائمة 3 - تمييز 31"/>
    <w:basedOn w:val="a2"/>
    <w:next w:val="a2"/>
    <w:uiPriority w:val="48"/>
    <w:rsid w:val="003777FE"/>
    <w:pPr>
      <w:spacing w:after="0" w:line="240" w:lineRule="auto"/>
    </w:pPr>
    <w:rPr>
      <w:rFonts w:eastAsiaTheme="minorHAnsi"/>
    </w:rPr>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character" w:styleId="af7">
    <w:name w:val="Placeholder Text"/>
    <w:basedOn w:val="a1"/>
    <w:uiPriority w:val="99"/>
    <w:semiHidden/>
    <w:rsid w:val="003777FE"/>
    <w:rPr>
      <w:color w:val="808080"/>
    </w:rPr>
  </w:style>
  <w:style w:type="table" w:styleId="1-2">
    <w:name w:val="Medium Grid 1 Accent 2"/>
    <w:basedOn w:val="a2"/>
    <w:uiPriority w:val="67"/>
    <w:rsid w:val="00EF77DB"/>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
    <w:name w:val="Light Grid Accent 2"/>
    <w:basedOn w:val="a2"/>
    <w:uiPriority w:val="62"/>
    <w:rsid w:val="009205BE"/>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af8">
    <w:name w:val="footnote reference"/>
    <w:uiPriority w:val="99"/>
    <w:rsid w:val="00E203DC"/>
    <w:rPr>
      <w:vertAlign w:val="superscript"/>
    </w:rPr>
  </w:style>
  <w:style w:type="paragraph" w:styleId="af9">
    <w:name w:val="footnote text"/>
    <w:basedOn w:val="a0"/>
    <w:link w:val="Char6"/>
    <w:uiPriority w:val="99"/>
    <w:rsid w:val="00E203DC"/>
    <w:pPr>
      <w:spacing w:after="0" w:line="240" w:lineRule="auto"/>
    </w:pPr>
    <w:rPr>
      <w:rFonts w:ascii="Times New Roman" w:eastAsia="Times New Roman" w:hAnsi="Times New Roman" w:cs="Simplified Arabic"/>
      <w:sz w:val="20"/>
      <w:szCs w:val="20"/>
    </w:rPr>
  </w:style>
  <w:style w:type="character" w:customStyle="1" w:styleId="Char6">
    <w:name w:val="نص حاشية سفلية Char"/>
    <w:link w:val="af9"/>
    <w:uiPriority w:val="99"/>
    <w:rsid w:val="004D1B58"/>
    <w:rPr>
      <w:rFonts w:ascii="Times New Roman" w:eastAsia="Times New Roman" w:hAnsi="Times New Roman" w:cs="Simplified Arabic"/>
      <w:sz w:val="20"/>
      <w:szCs w:val="20"/>
    </w:rPr>
  </w:style>
  <w:style w:type="table" w:customStyle="1" w:styleId="TableGrid0">
    <w:name w:val="Table Grid_0"/>
    <w:basedOn w:val="a2"/>
    <w:uiPriority w:val="39"/>
    <w:rsid w:val="00613DE7"/>
    <w:pPr>
      <w:spacing w:after="0" w:line="240" w:lineRule="auto"/>
    </w:pPr>
    <w:rPr>
      <w:rFonts w:ascii="Aptos" w:eastAsia="Times New Roman" w:hAnsi="Aptos" w:cs="Arial"/>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gi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footer" Target="footer3.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footer" Target="footer5.xml"/><Relationship Id="rId10" Type="http://schemas.openxmlformats.org/officeDocument/2006/relationships/image" Target="media/image1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63977-992B-4186-AB24-21130C09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6315</Words>
  <Characters>35998</Characters>
  <Application>Microsoft Office Word</Application>
  <DocSecurity>0</DocSecurity>
  <Lines>299</Lines>
  <Paragraphs>84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a7ymgf@hotmail.com</dc:creator>
  <cp:lastModifiedBy>Maher</cp:lastModifiedBy>
  <cp:revision>2</cp:revision>
  <cp:lastPrinted>2024-05-05T08:50:00Z</cp:lastPrinted>
  <dcterms:created xsi:type="dcterms:W3CDTF">2024-05-05T09:14:00Z</dcterms:created>
  <dcterms:modified xsi:type="dcterms:W3CDTF">2024-05-05T09:14:00Z</dcterms:modified>
</cp:coreProperties>
</file>