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1E28" w:rsidRPr="00031FB4" w:rsidRDefault="001A4620" w:rsidP="00411E28">
      <w:pPr>
        <w:spacing w:line="360" w:lineRule="auto"/>
        <w:jc w:val="both"/>
        <w:rPr>
          <w:rFonts w:ascii="Simplified Arabic" w:hAnsi="Simplified Arabic" w:cs="Simplified Arabic"/>
          <w:sz w:val="36"/>
          <w:szCs w:val="36"/>
        </w:rPr>
      </w:pPr>
      <w:r>
        <w:rPr>
          <w:rFonts w:ascii="Simplified Arabic" w:hAnsi="Simplified Arabic" w:cs="Simplified Arabic"/>
          <w:noProof/>
          <w:sz w:val="36"/>
          <w:szCs w:val="36"/>
          <w:lang w:bidi="ar-EG"/>
        </w:rPr>
        <mc:AlternateContent>
          <mc:Choice Requires="wps">
            <w:drawing>
              <wp:anchor distT="45720" distB="45720" distL="114300" distR="114300" simplePos="0" relativeHeight="251673600" behindDoc="0" locked="0" layoutInCell="1" allowOverlap="1" wp14:anchorId="18232EBA">
                <wp:simplePos x="0" y="0"/>
                <wp:positionH relativeFrom="column">
                  <wp:posOffset>3802380</wp:posOffset>
                </wp:positionH>
                <wp:positionV relativeFrom="paragraph">
                  <wp:posOffset>205740</wp:posOffset>
                </wp:positionV>
                <wp:extent cx="2810510" cy="1404620"/>
                <wp:effectExtent l="0" t="0" r="0" b="0"/>
                <wp:wrapSquare wrapText="bothSides"/>
                <wp:docPr id="30" name="مربع ن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0510" cy="1404620"/>
                        </a:xfrm>
                        <a:prstGeom prst="rect">
                          <a:avLst/>
                        </a:prstGeom>
                        <a:noFill/>
                        <a:ln w="9525">
                          <a:noFill/>
                          <a:miter lim="800000"/>
                          <a:headEnd/>
                          <a:tailEnd/>
                        </a:ln>
                      </wps:spPr>
                      <wps:txbx>
                        <w:txbxContent>
                          <w:p w:rsidR="008F0A97" w:rsidRPr="00411E28" w:rsidRDefault="008F0A97" w:rsidP="00F7162A">
                            <w:pPr>
                              <w:jc w:val="center"/>
                              <w:rPr>
                                <w:rFonts w:asciiTheme="majorBidi" w:hAnsiTheme="majorBidi" w:cstheme="majorBidi"/>
                                <w:b/>
                                <w:bCs/>
                                <w:sz w:val="32"/>
                                <w:szCs w:val="32"/>
                                <w:rtl/>
                              </w:rPr>
                            </w:pPr>
                            <w:r w:rsidRPr="00411E28">
                              <w:rPr>
                                <w:rFonts w:asciiTheme="majorBidi" w:hAnsiTheme="majorBidi" w:cstheme="majorBidi"/>
                                <w:b/>
                                <w:bCs/>
                                <w:sz w:val="32"/>
                                <w:szCs w:val="32"/>
                                <w:rtl/>
                              </w:rPr>
                              <w:t>التعليم العالي والبحث العلمي</w:t>
                            </w:r>
                          </w:p>
                          <w:p w:rsidR="008F0A97" w:rsidRPr="00411E28" w:rsidRDefault="008F0A97" w:rsidP="00F7162A">
                            <w:pPr>
                              <w:jc w:val="center"/>
                              <w:rPr>
                                <w:rFonts w:asciiTheme="majorBidi" w:hAnsiTheme="majorBidi" w:cstheme="majorBidi"/>
                                <w:b/>
                                <w:bCs/>
                                <w:sz w:val="32"/>
                                <w:szCs w:val="32"/>
                                <w:rtl/>
                              </w:rPr>
                            </w:pPr>
                            <w:r w:rsidRPr="00411E28">
                              <w:rPr>
                                <w:rFonts w:asciiTheme="majorBidi" w:hAnsiTheme="majorBidi" w:cstheme="majorBidi"/>
                                <w:b/>
                                <w:bCs/>
                                <w:sz w:val="32"/>
                                <w:szCs w:val="32"/>
                                <w:rtl/>
                              </w:rPr>
                              <w:t xml:space="preserve">جامعة </w:t>
                            </w:r>
                            <w:r w:rsidRPr="00411E28">
                              <w:rPr>
                                <w:rFonts w:asciiTheme="majorBidi" w:hAnsiTheme="majorBidi" w:cstheme="majorBidi" w:hint="cs"/>
                                <w:b/>
                                <w:bCs/>
                                <w:sz w:val="32"/>
                                <w:szCs w:val="32"/>
                                <w:rtl/>
                              </w:rPr>
                              <w:t>ميسان كلية</w:t>
                            </w:r>
                            <w:r w:rsidRPr="00411E28">
                              <w:rPr>
                                <w:rFonts w:asciiTheme="majorBidi" w:hAnsiTheme="majorBidi" w:cstheme="majorBidi"/>
                                <w:b/>
                                <w:bCs/>
                                <w:sz w:val="32"/>
                                <w:szCs w:val="32"/>
                                <w:rtl/>
                              </w:rPr>
                              <w:t xml:space="preserve"> الإدارة والاقتصاد</w:t>
                            </w:r>
                          </w:p>
                          <w:p w:rsidR="008F0A97" w:rsidRPr="00411E28" w:rsidRDefault="008F0A97" w:rsidP="00F7162A">
                            <w:pPr>
                              <w:jc w:val="center"/>
                              <w:rPr>
                                <w:rFonts w:asciiTheme="majorBidi" w:hAnsiTheme="majorBidi" w:cstheme="majorBidi"/>
                                <w:b/>
                                <w:bCs/>
                                <w:sz w:val="32"/>
                                <w:szCs w:val="32"/>
                                <w:rtl/>
                              </w:rPr>
                            </w:pPr>
                            <w:r w:rsidRPr="00411E28">
                              <w:rPr>
                                <w:rFonts w:asciiTheme="majorBidi" w:hAnsiTheme="majorBidi" w:cstheme="majorBidi"/>
                                <w:b/>
                                <w:bCs/>
                                <w:sz w:val="32"/>
                                <w:szCs w:val="32"/>
                                <w:rtl/>
                              </w:rPr>
                              <w:t>قسم إدارة الأعمال</w:t>
                            </w:r>
                          </w:p>
                          <w:p w:rsidR="008F0A97" w:rsidRPr="00411E28" w:rsidRDefault="008F0A97" w:rsidP="003353CD">
                            <w:pPr>
                              <w:jc w:val="center"/>
                              <w:rPr>
                                <w:rFonts w:asciiTheme="majorBidi" w:hAnsiTheme="majorBidi" w:cstheme="majorBidi"/>
                                <w:sz w:val="32"/>
                                <w:szCs w:val="32"/>
                              </w:rPr>
                            </w:pPr>
                            <w:r w:rsidRPr="00411E28">
                              <w:rPr>
                                <w:rFonts w:asciiTheme="majorBidi" w:hAnsiTheme="majorBidi" w:cstheme="majorBidi"/>
                                <w:b/>
                                <w:bCs/>
                                <w:sz w:val="32"/>
                                <w:szCs w:val="32"/>
                                <w:rtl/>
                              </w:rPr>
                              <w:t xml:space="preserve">الدراسة </w:t>
                            </w:r>
                            <w:r w:rsidR="003353CD">
                              <w:rPr>
                                <w:rFonts w:asciiTheme="majorBidi" w:hAnsiTheme="majorBidi" w:cstheme="majorBidi" w:hint="cs"/>
                                <w:b/>
                                <w:bCs/>
                                <w:sz w:val="32"/>
                                <w:szCs w:val="32"/>
                                <w:rtl/>
                              </w:rPr>
                              <w:t>المسائية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232EBA" id="_x0000_t202" coordsize="21600,21600" o:spt="202" path="m,l,21600r21600,l21600,xe">
                <v:stroke joinstyle="miter"/>
                <v:path gradientshapeok="t" o:connecttype="rect"/>
              </v:shapetype>
              <v:shape id="مربع نص 30" o:spid="_x0000_s1026" type="#_x0000_t202" style="position:absolute;left:0;text-align:left;margin-left:299.4pt;margin-top:16.2pt;width:221.3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" filled="f" stroked="f">
                <v:textbox style="mso-fit-shape-to-text:t">
                  <w:txbxContent>
                    <w:p w:rsidR="008F0A97" w:rsidRPr="00411E28" w:rsidRDefault="008F0A97" w:rsidP="00F7162A">
                      <w:pPr>
                        <w:jc w:val="center"/>
                        <w:rPr>
                          <w:rFonts w:asciiTheme="majorBidi" w:hAnsiTheme="majorBidi" w:cstheme="majorBidi"/>
                          <w:b/>
                          <w:bCs/>
                          <w:sz w:val="32"/>
                          <w:szCs w:val="32"/>
                          <w:rtl/>
                        </w:rPr>
                      </w:pPr>
                      <w:r w:rsidRPr="00411E28">
                        <w:rPr>
                          <w:rFonts w:asciiTheme="majorBidi" w:hAnsiTheme="majorBidi" w:cstheme="majorBidi"/>
                          <w:b/>
                          <w:bCs/>
                          <w:sz w:val="32"/>
                          <w:szCs w:val="32"/>
                          <w:rtl/>
                        </w:rPr>
                        <w:t>التعليم العالي والبحث العلمي</w:t>
                      </w:r>
                    </w:p>
                    <w:p w:rsidR="008F0A97" w:rsidRPr="00411E28" w:rsidRDefault="008F0A97" w:rsidP="00F7162A">
                      <w:pPr>
                        <w:jc w:val="center"/>
                        <w:rPr>
                          <w:rFonts w:asciiTheme="majorBidi" w:hAnsiTheme="majorBidi" w:cstheme="majorBidi"/>
                          <w:b/>
                          <w:bCs/>
                          <w:sz w:val="32"/>
                          <w:szCs w:val="32"/>
                          <w:rtl/>
                        </w:rPr>
                      </w:pPr>
                      <w:r w:rsidRPr="00411E28">
                        <w:rPr>
                          <w:rFonts w:asciiTheme="majorBidi" w:hAnsiTheme="majorBidi" w:cstheme="majorBidi"/>
                          <w:b/>
                          <w:bCs/>
                          <w:sz w:val="32"/>
                          <w:szCs w:val="32"/>
                          <w:rtl/>
                        </w:rPr>
                        <w:t xml:space="preserve">جامعة </w:t>
                      </w:r>
                      <w:r w:rsidRPr="00411E28">
                        <w:rPr>
                          <w:rFonts w:asciiTheme="majorBidi" w:hAnsiTheme="majorBidi" w:cstheme="majorBidi" w:hint="cs"/>
                          <w:b/>
                          <w:bCs/>
                          <w:sz w:val="32"/>
                          <w:szCs w:val="32"/>
                          <w:rtl/>
                        </w:rPr>
                        <w:t>ميسان كلية</w:t>
                      </w:r>
                      <w:r w:rsidRPr="00411E28">
                        <w:rPr>
                          <w:rFonts w:asciiTheme="majorBidi" w:hAnsiTheme="majorBidi" w:cstheme="majorBidi"/>
                          <w:b/>
                          <w:bCs/>
                          <w:sz w:val="32"/>
                          <w:szCs w:val="32"/>
                          <w:rtl/>
                        </w:rPr>
                        <w:t xml:space="preserve"> الإدارة والاقتصاد</w:t>
                      </w:r>
                    </w:p>
                    <w:p w:rsidR="008F0A97" w:rsidRPr="00411E28" w:rsidRDefault="008F0A97" w:rsidP="00F7162A">
                      <w:pPr>
                        <w:jc w:val="center"/>
                        <w:rPr>
                          <w:rFonts w:asciiTheme="majorBidi" w:hAnsiTheme="majorBidi" w:cstheme="majorBidi"/>
                          <w:b/>
                          <w:bCs/>
                          <w:sz w:val="32"/>
                          <w:szCs w:val="32"/>
                          <w:rtl/>
                        </w:rPr>
                      </w:pPr>
                      <w:r w:rsidRPr="00411E28">
                        <w:rPr>
                          <w:rFonts w:asciiTheme="majorBidi" w:hAnsiTheme="majorBidi" w:cstheme="majorBidi"/>
                          <w:b/>
                          <w:bCs/>
                          <w:sz w:val="32"/>
                          <w:szCs w:val="32"/>
                          <w:rtl/>
                        </w:rPr>
                        <w:t>قسم إدارة الأعمال</w:t>
                      </w:r>
                    </w:p>
                    <w:p w:rsidR="008F0A97" w:rsidRPr="00411E28" w:rsidRDefault="008F0A97" w:rsidP="003353CD">
                      <w:pPr>
                        <w:jc w:val="center"/>
                        <w:rPr>
                          <w:rFonts w:asciiTheme="majorBidi" w:hAnsiTheme="majorBidi" w:cstheme="majorBidi"/>
                          <w:sz w:val="32"/>
                          <w:szCs w:val="32"/>
                        </w:rPr>
                      </w:pPr>
                      <w:r w:rsidRPr="00411E28">
                        <w:rPr>
                          <w:rFonts w:asciiTheme="majorBidi" w:hAnsiTheme="majorBidi" w:cstheme="majorBidi"/>
                          <w:b/>
                          <w:bCs/>
                          <w:sz w:val="32"/>
                          <w:szCs w:val="32"/>
                          <w:rtl/>
                        </w:rPr>
                        <w:t xml:space="preserve">الدراسة </w:t>
                      </w:r>
                      <w:r w:rsidR="003353CD">
                        <w:rPr>
                          <w:rFonts w:asciiTheme="majorBidi" w:hAnsiTheme="majorBidi" w:cstheme="majorBidi" w:hint="cs"/>
                          <w:b/>
                          <w:bCs/>
                          <w:sz w:val="32"/>
                          <w:szCs w:val="32"/>
                          <w:rtl/>
                        </w:rPr>
                        <w:t>المسائية</w:t>
                      </w:r>
                    </w:p>
                  </w:txbxContent>
                </v:textbox>
                <w10:wrap type="square"/>
              </v:shape>
            </w:pict>
          </mc:Fallback>
        </mc:AlternateContent>
      </w:r>
      <w:r w:rsidR="002601E0">
        <w:rPr>
          <w:rFonts w:ascii="Simplified Arabic" w:hAnsi="Simplified Arabic" w:cs="Simplified Arabic" w:hint="cs"/>
          <w:b/>
          <w:bCs/>
          <w:noProof/>
          <w:sz w:val="36"/>
          <w:szCs w:val="36"/>
          <w:rtl/>
        </w:rPr>
        <w:drawing>
          <wp:anchor distT="0" distB="0" distL="114300" distR="114300" simplePos="0" relativeHeight="251672576" behindDoc="1" locked="0" layoutInCell="1" allowOverlap="1">
            <wp:simplePos x="0" y="0"/>
            <wp:positionH relativeFrom="column">
              <wp:posOffset>133350</wp:posOffset>
            </wp:positionH>
            <wp:positionV relativeFrom="paragraph">
              <wp:posOffset>130175</wp:posOffset>
            </wp:positionV>
            <wp:extent cx="1807210" cy="1824990"/>
            <wp:effectExtent l="133350" t="133350" r="154940" b="15621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7210" cy="18249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C15F96" w:rsidRDefault="00031FB4" w:rsidP="005143AF">
      <w:pPr>
        <w:spacing w:line="360" w:lineRule="auto"/>
        <w:jc w:val="both"/>
        <w:rPr>
          <w:rFonts w:ascii="Simplified Arabic" w:hAnsi="Simplified Arabic" w:cs="Simplified Arabic"/>
          <w:sz w:val="36"/>
          <w:szCs w:val="36"/>
          <w:rtl/>
        </w:rPr>
      </w:pPr>
      <w:r w:rsidRPr="00031FB4">
        <w:rPr>
          <w:rFonts w:ascii="Simplified Arabic" w:hAnsi="Simplified Arabic" w:cs="Simplified Arabic"/>
          <w:sz w:val="36"/>
          <w:szCs w:val="36"/>
          <w:rtl/>
        </w:rPr>
        <w:tab/>
      </w:r>
    </w:p>
    <w:p w:rsidR="00411E28" w:rsidRDefault="00411E28" w:rsidP="005143AF">
      <w:pPr>
        <w:spacing w:line="360" w:lineRule="auto"/>
        <w:jc w:val="both"/>
        <w:rPr>
          <w:rFonts w:ascii="Simplified Arabic" w:hAnsi="Simplified Arabic" w:cs="Simplified Arabic"/>
          <w:sz w:val="36"/>
          <w:szCs w:val="36"/>
          <w:rtl/>
        </w:rPr>
      </w:pPr>
    </w:p>
    <w:p w:rsidR="00411E28" w:rsidRPr="00031FB4" w:rsidRDefault="00411E28" w:rsidP="005143AF">
      <w:pPr>
        <w:spacing w:line="360" w:lineRule="auto"/>
        <w:jc w:val="both"/>
        <w:rPr>
          <w:rFonts w:ascii="Simplified Arabic" w:hAnsi="Simplified Arabic" w:cs="Simplified Arabic"/>
          <w:sz w:val="36"/>
          <w:szCs w:val="36"/>
          <w:rtl/>
        </w:rPr>
      </w:pPr>
    </w:p>
    <w:p w:rsidR="00C15F96" w:rsidRPr="00031FB4" w:rsidRDefault="001A4620" w:rsidP="00031FB4">
      <w:pPr>
        <w:spacing w:line="360" w:lineRule="auto"/>
        <w:rPr>
          <w:rFonts w:ascii="Simplified Arabic" w:hAnsi="Simplified Arabic" w:cs="Simplified Arabic"/>
          <w:sz w:val="36"/>
          <w:szCs w:val="36"/>
          <w:rtl/>
        </w:rPr>
      </w:pPr>
      <w:r>
        <w:rPr>
          <w:rFonts w:ascii="Simplified Arabic" w:hAnsi="Simplified Arabic" w:cs="Simplified Arabic"/>
          <w:noProof/>
          <w:sz w:val="36"/>
          <w:szCs w:val="36"/>
          <w:rtl/>
        </w:rPr>
        <mc:AlternateContent>
          <mc:Choice Requires="wps">
            <w:drawing>
              <wp:anchor distT="0" distB="0" distL="114300" distR="114300" simplePos="0" relativeHeight="251671552" behindDoc="0" locked="0" layoutInCell="1" allowOverlap="1" wp14:anchorId="2086C938">
                <wp:simplePos x="0" y="0"/>
                <wp:positionH relativeFrom="column">
                  <wp:posOffset>226060</wp:posOffset>
                </wp:positionH>
                <wp:positionV relativeFrom="paragraph">
                  <wp:posOffset>22225</wp:posOffset>
                </wp:positionV>
                <wp:extent cx="6386830" cy="1064895"/>
                <wp:effectExtent l="0" t="0" r="13970" b="40005"/>
                <wp:wrapNone/>
                <wp:docPr id="29" name="مخطط انسيابي: معالجة متعاقبة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6830" cy="1064895"/>
                        </a:xfrm>
                        <a:prstGeom prst="flowChartAlternateProcess">
                          <a:avLst/>
                        </a:prstGeom>
                        <a:solidFill>
                          <a:schemeClr val="accent4"/>
                        </a:solidFill>
                        <a:ln w="12700">
                          <a:solidFill>
                            <a:schemeClr val="tx1"/>
                          </a:solidFill>
                          <a:miter lim="800000"/>
                          <a:headEnd/>
                          <a:tailEnd/>
                        </a:ln>
                        <a:effectLst>
                          <a:outerShdw dist="28398" dir="3806097" algn="ctr" rotWithShape="0">
                            <a:schemeClr val="accent1">
                              <a:lumMod val="50000"/>
                              <a:lumOff val="0"/>
                            </a:schemeClr>
                          </a:outerShdw>
                        </a:effectLst>
                      </wps:spPr>
                      <wps:txbx>
                        <w:txbxContent>
                          <w:p w:rsidR="00F27B7E" w:rsidRPr="00F27B7E" w:rsidRDefault="00F27B7E" w:rsidP="00031FB4">
                            <w:pPr>
                              <w:jc w:val="center"/>
                              <w:rPr>
                                <w:b/>
                                <w:bCs/>
                                <w:color w:val="000000" w:themeColor="text1"/>
                                <w:sz w:val="56"/>
                                <w:szCs w:val="56"/>
                                <w:rtl/>
                                <w:lang w:bidi="ar-IQ"/>
                              </w:rPr>
                            </w:pPr>
                            <w:r w:rsidRPr="00F27B7E">
                              <w:rPr>
                                <w:rFonts w:asciiTheme="majorBidi" w:hAnsiTheme="majorBidi" w:cstheme="majorBidi" w:hint="cs"/>
                                <w:b/>
                                <w:bCs/>
                                <w:color w:val="000000" w:themeColor="text1"/>
                                <w:sz w:val="48"/>
                                <w:szCs w:val="48"/>
                                <w:rtl/>
                              </w:rPr>
                              <w:t xml:space="preserve">الاستجابة الإستراتيجية ودورها في تعزيز جودة الخدمات </w:t>
                            </w:r>
                          </w:p>
                          <w:p w:rsidR="008F0A97" w:rsidRPr="000A1911" w:rsidRDefault="008F0A97" w:rsidP="00031FB4">
                            <w:pPr>
                              <w:jc w:val="center"/>
                              <w:rPr>
                                <w:b/>
                                <w:bCs/>
                                <w:color w:val="000000" w:themeColor="text1"/>
                                <w:sz w:val="40"/>
                                <w:szCs w:val="40"/>
                                <w:lang w:bidi="ar-IQ"/>
                              </w:rPr>
                            </w:pPr>
                            <w:r w:rsidRPr="000A1911">
                              <w:rPr>
                                <w:rFonts w:hint="cs"/>
                                <w:b/>
                                <w:bCs/>
                                <w:color w:val="000000" w:themeColor="text1"/>
                                <w:sz w:val="40"/>
                                <w:szCs w:val="40"/>
                                <w:rtl/>
                                <w:lang w:bidi="ar-IQ"/>
                              </w:rPr>
                              <w:t>(دراسة استطلاعية)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6C93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29" o:spid="_x0000_s1027" type="#_x0000_t176" style="position:absolute;left:0;text-align:left;margin-left:17.8pt;margin-top:1.75pt;width:502.9pt;height:8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" fillcolor="#d8b25c [3207]" strokecolor="black [3213]" strokeweight="1pt">
                <v:shadow on="t" color="#345c7d [1604]" offset="1pt"/>
                <v:path arrowok="t"/>
                <v:textbox>
                  <w:txbxContent>
                    <w:p w:rsidR="00F27B7E" w:rsidRPr="00F27B7E" w:rsidRDefault="00F27B7E" w:rsidP="00031FB4">
                      <w:pPr>
                        <w:jc w:val="center"/>
                        <w:rPr>
                          <w:b/>
                          <w:bCs/>
                          <w:color w:val="000000" w:themeColor="text1"/>
                          <w:sz w:val="56"/>
                          <w:szCs w:val="56"/>
                          <w:rtl/>
                          <w:lang w:bidi="ar-IQ"/>
                        </w:rPr>
                      </w:pPr>
                      <w:r w:rsidRPr="00F27B7E">
                        <w:rPr>
                          <w:rFonts w:asciiTheme="majorBidi" w:hAnsiTheme="majorBidi" w:cstheme="majorBidi" w:hint="cs"/>
                          <w:b/>
                          <w:bCs/>
                          <w:color w:val="000000" w:themeColor="text1"/>
                          <w:sz w:val="48"/>
                          <w:szCs w:val="48"/>
                          <w:rtl/>
                        </w:rPr>
                        <w:t xml:space="preserve">الاستجابة الإستراتيجية ودورها في تعزيز جودة الخدمات </w:t>
                      </w:r>
                    </w:p>
                    <w:p w:rsidR="008F0A97" w:rsidRPr="000A1911" w:rsidRDefault="008F0A97" w:rsidP="00031FB4">
                      <w:pPr>
                        <w:jc w:val="center"/>
                        <w:rPr>
                          <w:b/>
                          <w:bCs/>
                          <w:color w:val="000000" w:themeColor="text1"/>
                          <w:sz w:val="40"/>
                          <w:szCs w:val="40"/>
                          <w:lang w:bidi="ar-IQ"/>
                        </w:rPr>
                      </w:pPr>
                      <w:r w:rsidRPr="000A1911">
                        <w:rPr>
                          <w:rFonts w:hint="cs"/>
                          <w:b/>
                          <w:bCs/>
                          <w:color w:val="000000" w:themeColor="text1"/>
                          <w:sz w:val="40"/>
                          <w:szCs w:val="40"/>
                          <w:rtl/>
                          <w:lang w:bidi="ar-IQ"/>
                        </w:rPr>
                        <w:t>(دراسة استطلاعية)</w:t>
                      </w:r>
                    </w:p>
                  </w:txbxContent>
                </v:textbox>
              </v:shape>
            </w:pict>
          </mc:Fallback>
        </mc:AlternateContent>
      </w:r>
    </w:p>
    <w:p w:rsidR="00031FB4" w:rsidRDefault="00031FB4" w:rsidP="00031FB4">
      <w:pPr>
        <w:spacing w:line="360" w:lineRule="auto"/>
        <w:jc w:val="center"/>
        <w:rPr>
          <w:rFonts w:ascii="Simplified Arabic" w:hAnsi="Simplified Arabic" w:cs="Simplified Arabic"/>
          <w:sz w:val="36"/>
          <w:szCs w:val="36"/>
          <w:rtl/>
        </w:rPr>
      </w:pPr>
    </w:p>
    <w:p w:rsidR="00E476CB" w:rsidRPr="00031FB4" w:rsidRDefault="002135AE" w:rsidP="00031FB4">
      <w:pPr>
        <w:spacing w:line="360" w:lineRule="auto"/>
        <w:jc w:val="center"/>
        <w:rPr>
          <w:rFonts w:ascii="Simplified Arabic" w:hAnsi="Simplified Arabic" w:cs="Simplified Arabic"/>
          <w:sz w:val="36"/>
          <w:szCs w:val="36"/>
          <w:rtl/>
        </w:rPr>
      </w:pPr>
      <w:r w:rsidRPr="00031FB4">
        <w:rPr>
          <w:rFonts w:ascii="Simplified Arabic" w:hAnsi="Simplified Arabic" w:cs="Simplified Arabic"/>
          <w:sz w:val="36"/>
          <w:szCs w:val="36"/>
          <w:rtl/>
        </w:rPr>
        <w:t>إلى مجلس كلية الإدارة والاقتصاد// جامعة ميسان كجزء من متطلبات نيل شهادة البكالوريوس في إدارة الأعمال</w:t>
      </w:r>
    </w:p>
    <w:p w:rsidR="002135AE" w:rsidRPr="008139F9" w:rsidRDefault="00E476CB" w:rsidP="00031FB4">
      <w:pPr>
        <w:spacing w:line="360" w:lineRule="auto"/>
        <w:jc w:val="center"/>
        <w:rPr>
          <w:rFonts w:ascii="Simplified Arabic" w:hAnsi="Simplified Arabic" w:cs="Simplified Arabic"/>
          <w:b/>
          <w:bCs/>
          <w:color w:val="000000" w:themeColor="text1"/>
          <w:sz w:val="36"/>
          <w:szCs w:val="36"/>
          <w:u w:val="single"/>
          <w:rtl/>
        </w:rPr>
      </w:pPr>
      <w:r w:rsidRPr="008139F9">
        <w:rPr>
          <w:rFonts w:ascii="Simplified Arabic" w:hAnsi="Simplified Arabic" w:cs="Simplified Arabic"/>
          <w:b/>
          <w:bCs/>
          <w:color w:val="000000" w:themeColor="text1"/>
          <w:sz w:val="36"/>
          <w:szCs w:val="36"/>
          <w:u w:val="single"/>
          <w:rtl/>
        </w:rPr>
        <w:t xml:space="preserve">بحث تقدم به الطالبان </w:t>
      </w:r>
    </w:p>
    <w:p w:rsidR="002135AE" w:rsidRPr="00031FB4" w:rsidRDefault="00F27B7E" w:rsidP="00F27B7E">
      <w:pPr>
        <w:spacing w:line="360" w:lineRule="auto"/>
        <w:jc w:val="center"/>
        <w:rPr>
          <w:rFonts w:ascii="Simplified Arabic" w:hAnsi="Simplified Arabic" w:cs="Simplified Arabic"/>
          <w:b/>
          <w:bCs/>
          <w:sz w:val="36"/>
          <w:szCs w:val="36"/>
          <w:rtl/>
          <w:lang w:bidi="ar-IQ"/>
        </w:rPr>
      </w:pPr>
      <w:r>
        <w:rPr>
          <w:rFonts w:asciiTheme="majorBidi" w:hAnsiTheme="majorBidi" w:cstheme="majorBidi" w:hint="cs"/>
          <w:b/>
          <w:bCs/>
          <w:sz w:val="32"/>
          <w:szCs w:val="32"/>
          <w:rtl/>
          <w:lang w:bidi="ar-IQ"/>
        </w:rPr>
        <w:t>علي رائد خالد                                    حسين علاوي صالح</w:t>
      </w:r>
    </w:p>
    <w:p w:rsidR="002135AE" w:rsidRPr="00031FB4" w:rsidRDefault="002135AE" w:rsidP="00031FB4">
      <w:pPr>
        <w:spacing w:line="360" w:lineRule="auto"/>
        <w:jc w:val="center"/>
        <w:rPr>
          <w:rFonts w:ascii="Simplified Arabic" w:hAnsi="Simplified Arabic" w:cs="Simplified Arabic"/>
          <w:b/>
          <w:bCs/>
          <w:sz w:val="36"/>
          <w:szCs w:val="36"/>
          <w:u w:val="single"/>
          <w:rtl/>
        </w:rPr>
      </w:pPr>
      <w:r w:rsidRPr="00031FB4">
        <w:rPr>
          <w:rFonts w:ascii="Simplified Arabic" w:hAnsi="Simplified Arabic" w:cs="Simplified Arabic"/>
          <w:b/>
          <w:bCs/>
          <w:sz w:val="36"/>
          <w:szCs w:val="36"/>
          <w:u w:val="single"/>
          <w:rtl/>
        </w:rPr>
        <w:t>بإشراف</w:t>
      </w:r>
    </w:p>
    <w:p w:rsidR="00ED30D4" w:rsidRDefault="00F53F8B" w:rsidP="00F27B7E">
      <w:pPr>
        <w:spacing w:line="360" w:lineRule="auto"/>
        <w:jc w:val="center"/>
        <w:rPr>
          <w:rFonts w:ascii="Simplified Arabic" w:hAnsi="Simplified Arabic" w:cs="Simplified Arabic"/>
          <w:b/>
          <w:bCs/>
          <w:sz w:val="36"/>
          <w:szCs w:val="36"/>
          <w:rtl/>
        </w:rPr>
      </w:pPr>
      <w:r w:rsidRPr="00031FB4">
        <w:rPr>
          <w:rFonts w:ascii="Simplified Arabic" w:hAnsi="Simplified Arabic" w:cs="Simplified Arabic"/>
          <w:b/>
          <w:bCs/>
          <w:sz w:val="36"/>
          <w:szCs w:val="36"/>
          <w:rtl/>
        </w:rPr>
        <w:t xml:space="preserve"> </w:t>
      </w:r>
      <w:r w:rsidR="00F27B7E" w:rsidRPr="00AC64B2">
        <w:rPr>
          <w:rFonts w:asciiTheme="majorBidi" w:hAnsiTheme="majorBidi" w:cstheme="majorBidi"/>
          <w:b/>
          <w:bCs/>
          <w:sz w:val="32"/>
          <w:szCs w:val="32"/>
          <w:rtl/>
          <w:lang w:bidi="ar-IQ"/>
        </w:rPr>
        <w:t>م.</w:t>
      </w:r>
      <w:r w:rsidR="00F27B7E">
        <w:rPr>
          <w:rFonts w:asciiTheme="majorBidi" w:hAnsiTheme="majorBidi" w:cstheme="majorBidi" w:hint="cs"/>
          <w:b/>
          <w:bCs/>
          <w:sz w:val="32"/>
          <w:szCs w:val="32"/>
          <w:rtl/>
          <w:lang w:bidi="ar-IQ"/>
        </w:rPr>
        <w:t>م</w:t>
      </w:r>
      <w:r w:rsidR="00F27B7E" w:rsidRPr="00AC64B2">
        <w:rPr>
          <w:rFonts w:asciiTheme="majorBidi" w:hAnsiTheme="majorBidi" w:cstheme="majorBidi"/>
          <w:b/>
          <w:bCs/>
          <w:sz w:val="32"/>
          <w:szCs w:val="32"/>
          <w:rtl/>
          <w:lang w:bidi="ar-IQ"/>
        </w:rPr>
        <w:t xml:space="preserve"> </w:t>
      </w:r>
      <w:r w:rsidR="00F27B7E">
        <w:rPr>
          <w:rFonts w:asciiTheme="majorBidi" w:hAnsiTheme="majorBidi" w:cstheme="majorBidi" w:hint="cs"/>
          <w:b/>
          <w:bCs/>
          <w:sz w:val="32"/>
          <w:szCs w:val="32"/>
          <w:rtl/>
          <w:lang w:bidi="ar-IQ"/>
        </w:rPr>
        <w:t xml:space="preserve">محمد صادق جعفر  </w:t>
      </w:r>
      <w:r w:rsidR="00F27B7E" w:rsidRPr="00AC64B2">
        <w:rPr>
          <w:rFonts w:asciiTheme="majorBidi" w:hAnsiTheme="majorBidi" w:cstheme="majorBidi"/>
          <w:b/>
          <w:bCs/>
          <w:sz w:val="32"/>
          <w:szCs w:val="32"/>
          <w:rtl/>
          <w:lang w:bidi="ar-IQ"/>
        </w:rPr>
        <w:t xml:space="preserve">                                                     </w:t>
      </w:r>
    </w:p>
    <w:p w:rsidR="00411E28" w:rsidRPr="00031FB4" w:rsidRDefault="00411E28" w:rsidP="00031FB4">
      <w:pPr>
        <w:spacing w:line="360" w:lineRule="auto"/>
        <w:jc w:val="center"/>
        <w:rPr>
          <w:rFonts w:ascii="Simplified Arabic" w:hAnsi="Simplified Arabic" w:cs="Simplified Arabic"/>
          <w:b/>
          <w:bCs/>
          <w:sz w:val="36"/>
          <w:szCs w:val="36"/>
          <w:rtl/>
        </w:rPr>
      </w:pPr>
    </w:p>
    <w:p w:rsidR="00ED30D4" w:rsidRDefault="00F27B7E" w:rsidP="00031FB4">
      <w:pPr>
        <w:spacing w:line="360" w:lineRule="auto"/>
        <w:rPr>
          <w:rFonts w:ascii="Simplified Arabic" w:hAnsi="Simplified Arabic" w:cs="Simplified Arabic"/>
          <w:sz w:val="36"/>
          <w:szCs w:val="36"/>
          <w:rtl/>
        </w:rPr>
      </w:pPr>
      <w:r>
        <w:rPr>
          <w:rFonts w:ascii="Simplified Arabic" w:hAnsi="Simplified Arabic" w:cs="Simplified Arabic" w:hint="cs"/>
          <w:sz w:val="36"/>
          <w:szCs w:val="36"/>
          <w:rtl/>
        </w:rPr>
        <w:t>1445</w:t>
      </w:r>
      <w:r w:rsidR="00031FB4">
        <w:rPr>
          <w:rFonts w:ascii="Simplified Arabic" w:hAnsi="Simplified Arabic" w:cs="Simplified Arabic" w:hint="cs"/>
          <w:sz w:val="36"/>
          <w:szCs w:val="36"/>
          <w:rtl/>
        </w:rPr>
        <w:t xml:space="preserve"> ه     </w:t>
      </w:r>
      <w:r w:rsidR="00411E28">
        <w:rPr>
          <w:rFonts w:ascii="Simplified Arabic" w:hAnsi="Simplified Arabic" w:cs="Simplified Arabic" w:hint="cs"/>
          <w:sz w:val="36"/>
          <w:szCs w:val="36"/>
          <w:rtl/>
        </w:rPr>
        <w:t xml:space="preserve"> </w:t>
      </w:r>
      <w:r w:rsidR="00031FB4">
        <w:rPr>
          <w:rFonts w:ascii="Simplified Arabic" w:hAnsi="Simplified Arabic" w:cs="Simplified Arabic" w:hint="cs"/>
          <w:sz w:val="36"/>
          <w:szCs w:val="36"/>
          <w:rtl/>
        </w:rPr>
        <w:t xml:space="preserve">                                                        </w:t>
      </w:r>
      <w:r w:rsidR="00411E28">
        <w:rPr>
          <w:rFonts w:ascii="Simplified Arabic" w:hAnsi="Simplified Arabic" w:cs="Simplified Arabic" w:hint="cs"/>
          <w:sz w:val="36"/>
          <w:szCs w:val="36"/>
          <w:rtl/>
        </w:rPr>
        <w:t xml:space="preserve">     </w:t>
      </w:r>
      <w:r w:rsidR="00031FB4">
        <w:rPr>
          <w:rFonts w:ascii="Simplified Arabic" w:hAnsi="Simplified Arabic" w:cs="Simplified Arabic" w:hint="cs"/>
          <w:sz w:val="36"/>
          <w:szCs w:val="36"/>
          <w:rtl/>
        </w:rPr>
        <w:t xml:space="preserve">   2024 م </w:t>
      </w:r>
    </w:p>
    <w:p w:rsidR="00F27B7E" w:rsidRPr="00031FB4" w:rsidRDefault="00F27B7E" w:rsidP="00031FB4">
      <w:pPr>
        <w:spacing w:line="360" w:lineRule="auto"/>
        <w:rPr>
          <w:rFonts w:ascii="Simplified Arabic" w:hAnsi="Simplified Arabic" w:cs="Simplified Arabic"/>
          <w:sz w:val="36"/>
          <w:szCs w:val="36"/>
          <w:rtl/>
        </w:rPr>
      </w:pPr>
    </w:p>
    <w:p w:rsidR="002C3745" w:rsidRDefault="002C3745" w:rsidP="00031FB4">
      <w:pPr>
        <w:spacing w:line="360" w:lineRule="auto"/>
        <w:jc w:val="center"/>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lastRenderedPageBreak/>
        <w:t>المستخلص</w:t>
      </w:r>
    </w:p>
    <w:p w:rsidR="008F0A97" w:rsidRDefault="008F0A97" w:rsidP="00031FB4">
      <w:pPr>
        <w:spacing w:line="360" w:lineRule="auto"/>
        <w:jc w:val="center"/>
        <w:rPr>
          <w:rFonts w:ascii="Simplified Arabic" w:hAnsi="Simplified Arabic" w:cs="Simplified Arabic"/>
          <w:b/>
          <w:bCs/>
          <w:color w:val="000000" w:themeColor="text1"/>
          <w:sz w:val="32"/>
          <w:szCs w:val="32"/>
          <w:rtl/>
        </w:rPr>
      </w:pPr>
    </w:p>
    <w:p w:rsidR="008F0A97" w:rsidRPr="00FB5FA9" w:rsidRDefault="008F0A97" w:rsidP="008F0A97">
      <w:pPr>
        <w:spacing w:line="360" w:lineRule="auto"/>
        <w:rPr>
          <w:rFonts w:asciiTheme="majorBidi" w:hAnsiTheme="majorBidi" w:cstheme="majorBidi"/>
          <w:sz w:val="28"/>
          <w:szCs w:val="28"/>
          <w:rtl/>
        </w:rPr>
      </w:pPr>
      <w:r w:rsidRPr="00FB5FA9">
        <w:rPr>
          <w:rFonts w:asciiTheme="majorBidi" w:hAnsiTheme="majorBidi" w:cstheme="majorBidi" w:hint="cs"/>
          <w:sz w:val="28"/>
          <w:szCs w:val="28"/>
          <w:rtl/>
        </w:rPr>
        <w:t xml:space="preserve">يهدف البحث  الى معرفه تاثير استجابة الإستراتيجية كمتغير مستقل بابعادة ( سيولة الموارد﻿، نضج العمليات الأعمال﻿ ، الاستجابة لأعمال البيئة﻿ ) في جود الخدمة كمتغير تابع بابعادة( الاعتمادية﻿ ، الضمان﻿ ، الملموسية﻿،  التعاطف﻿ ) ويتم تحديد مشكلة البحث في حاجه مستشفى الصدر في ميسان الى تقديم خدمة مميزة وفريدة تتجاوز توقع المرضى وقياسها في المستشفى كنوع لاستجابة الاستراتيجية  للتغير في مجال الطب واجهزة طبيه وامراض مستعصية ولتحقيق هدف البحث تم تطبيق البحث في مستشفى الصدر العام في محافظة ميسان وتمثل مجتمع البحث بملاكات الطبية والممرضين من داخل المستشفى والذي تم توزيع عليهم استمارة استبيان والبالغ عددها ( ٤٠ ) استبانه  وتم استخدام البرنامج الاحصائي ( </w:t>
      </w:r>
      <w:r w:rsidRPr="00FB5FA9">
        <w:rPr>
          <w:rFonts w:asciiTheme="majorBidi" w:hAnsiTheme="majorBidi" w:cstheme="majorBidi" w:hint="cs"/>
          <w:sz w:val="28"/>
          <w:szCs w:val="28"/>
          <w:lang w:bidi="ar-EG"/>
        </w:rPr>
        <w:t>SPSS</w:t>
      </w:r>
      <w:r w:rsidRPr="00FB5FA9">
        <w:rPr>
          <w:rFonts w:asciiTheme="majorBidi" w:hAnsiTheme="majorBidi" w:cstheme="majorBidi" w:hint="cs"/>
          <w:sz w:val="28"/>
          <w:szCs w:val="28"/>
          <w:rtl/>
        </w:rPr>
        <w:t xml:space="preserve"> ) لتحليل نتائج البحث .</w:t>
      </w:r>
      <w:r>
        <w:rPr>
          <w:rFonts w:asciiTheme="majorBidi" w:hAnsiTheme="majorBidi" w:cstheme="majorBidi" w:hint="cs"/>
          <w:sz w:val="28"/>
          <w:szCs w:val="28"/>
          <w:rtl/>
        </w:rPr>
        <w:t xml:space="preserve"> </w:t>
      </w:r>
      <w:r w:rsidRPr="00FB5FA9">
        <w:rPr>
          <w:rFonts w:asciiTheme="majorBidi" w:hAnsiTheme="majorBidi" w:cstheme="majorBidi" w:hint="cs"/>
          <w:sz w:val="28"/>
          <w:szCs w:val="28"/>
          <w:rtl/>
        </w:rPr>
        <w:t>توصل البحث الى مجموعة من النتائج ومنها : ان الاستجابة الاستراتيجية لها تاثير ايجابي في جودة الخدمة وهذا يتحقق بطرق الاهتمام ادارة المستشفى بسيوله الموارد وحسن التوزيع على الوحدات والأقسام .</w:t>
      </w:r>
    </w:p>
    <w:p w:rsidR="008F0A97" w:rsidRDefault="008F0A97" w:rsidP="008F0A97">
      <w:pPr>
        <w:spacing w:line="360" w:lineRule="auto"/>
        <w:rPr>
          <w:rFonts w:asciiTheme="majorBidi" w:hAnsiTheme="majorBidi" w:cstheme="majorBidi"/>
          <w:sz w:val="28"/>
          <w:szCs w:val="28"/>
          <w:rtl/>
        </w:rPr>
      </w:pPr>
      <w:r w:rsidRPr="00FB5FA9">
        <w:rPr>
          <w:rFonts w:asciiTheme="majorBidi" w:hAnsiTheme="majorBidi" w:cstheme="majorBidi" w:hint="cs"/>
          <w:sz w:val="28"/>
          <w:szCs w:val="28"/>
          <w:rtl/>
        </w:rPr>
        <w:t xml:space="preserve">  وقدم الباحثان بعض التوصيات منها : دعوة ادارة المستشفى عينه البحث الى تعزيز ممارسة جودة الخدمة وتقديم الخدمة بجودة عالية وضمان الدقة بانتاجها لدى المرضى والزيادة بعامل الثقة وتبني عوامل الاستجابة والتعاطف لكل ما يطلب</w:t>
      </w:r>
      <w:r w:rsidRPr="00FB5FA9">
        <w:rPr>
          <w:rFonts w:asciiTheme="majorBidi" w:hAnsiTheme="majorBidi" w:cstheme="majorBidi" w:hint="eastAsia"/>
          <w:sz w:val="28"/>
          <w:szCs w:val="28"/>
          <w:rtl/>
        </w:rPr>
        <w:t>ه</w:t>
      </w:r>
      <w:r w:rsidRPr="00FB5FA9">
        <w:rPr>
          <w:rFonts w:asciiTheme="majorBidi" w:hAnsiTheme="majorBidi" w:cstheme="majorBidi" w:hint="cs"/>
          <w:sz w:val="28"/>
          <w:szCs w:val="28"/>
          <w:rtl/>
        </w:rPr>
        <w:t xml:space="preserve"> المرضى . </w:t>
      </w:r>
    </w:p>
    <w:p w:rsidR="008F0A97" w:rsidRPr="00FB5FA9" w:rsidRDefault="008F0A97" w:rsidP="008F0A97">
      <w:pPr>
        <w:spacing w:line="360" w:lineRule="auto"/>
        <w:rPr>
          <w:rFonts w:asciiTheme="majorBidi" w:hAnsiTheme="majorBidi" w:cstheme="majorBidi"/>
          <w:sz w:val="28"/>
          <w:szCs w:val="28"/>
          <w:rtl/>
        </w:rPr>
      </w:pPr>
    </w:p>
    <w:p w:rsidR="00F87177" w:rsidRDefault="008F0A97" w:rsidP="008F0A97">
      <w:pPr>
        <w:spacing w:line="360" w:lineRule="auto"/>
        <w:rPr>
          <w:rFonts w:ascii="Simplified Arabic" w:hAnsi="Simplified Arabic" w:cs="Simplified Arabic"/>
          <w:color w:val="000000" w:themeColor="text1"/>
          <w:sz w:val="28"/>
          <w:szCs w:val="28"/>
          <w:rtl/>
        </w:rPr>
      </w:pPr>
      <w:r>
        <w:rPr>
          <w:rFonts w:asciiTheme="majorBidi" w:hAnsiTheme="majorBidi" w:cstheme="majorBidi" w:hint="cs"/>
          <w:b/>
          <w:bCs/>
          <w:sz w:val="28"/>
          <w:szCs w:val="28"/>
          <w:rtl/>
        </w:rPr>
        <w:t xml:space="preserve"> الكلمات المفتاحية : الاستجابة الاستراتيجية ، جودة الخدمات .</w:t>
      </w:r>
    </w:p>
    <w:p w:rsidR="008F0A97" w:rsidRDefault="008F0A97" w:rsidP="00031FB4">
      <w:pPr>
        <w:spacing w:line="360" w:lineRule="auto"/>
        <w:jc w:val="center"/>
        <w:rPr>
          <w:rFonts w:ascii="Simplified Arabic" w:hAnsi="Simplified Arabic" w:cs="Simplified Arabic"/>
          <w:b/>
          <w:bCs/>
          <w:color w:val="000000" w:themeColor="text1"/>
          <w:sz w:val="32"/>
          <w:szCs w:val="32"/>
          <w:rtl/>
        </w:rPr>
      </w:pPr>
    </w:p>
    <w:p w:rsidR="008F0A97" w:rsidRDefault="008F0A97" w:rsidP="00031FB4">
      <w:pPr>
        <w:spacing w:line="360" w:lineRule="auto"/>
        <w:jc w:val="center"/>
        <w:rPr>
          <w:rFonts w:ascii="Simplified Arabic" w:hAnsi="Simplified Arabic" w:cs="Simplified Arabic"/>
          <w:b/>
          <w:bCs/>
          <w:color w:val="000000" w:themeColor="text1"/>
          <w:sz w:val="32"/>
          <w:szCs w:val="32"/>
          <w:rtl/>
        </w:rPr>
      </w:pPr>
    </w:p>
    <w:p w:rsidR="008F0A97" w:rsidRDefault="008F0A97" w:rsidP="00031FB4">
      <w:pPr>
        <w:spacing w:line="360" w:lineRule="auto"/>
        <w:jc w:val="center"/>
        <w:rPr>
          <w:rFonts w:ascii="Simplified Arabic" w:hAnsi="Simplified Arabic" w:cs="Simplified Arabic"/>
          <w:b/>
          <w:bCs/>
          <w:color w:val="000000" w:themeColor="text1"/>
          <w:sz w:val="32"/>
          <w:szCs w:val="32"/>
          <w:rtl/>
        </w:rPr>
      </w:pPr>
    </w:p>
    <w:p w:rsidR="008F0A97" w:rsidRDefault="008F0A97" w:rsidP="00031FB4">
      <w:pPr>
        <w:spacing w:line="360" w:lineRule="auto"/>
        <w:jc w:val="center"/>
        <w:rPr>
          <w:rFonts w:ascii="Simplified Arabic" w:hAnsi="Simplified Arabic" w:cs="Simplified Arabic"/>
          <w:b/>
          <w:bCs/>
          <w:color w:val="000000" w:themeColor="text1"/>
          <w:sz w:val="32"/>
          <w:szCs w:val="32"/>
          <w:rtl/>
        </w:rPr>
      </w:pPr>
    </w:p>
    <w:p w:rsidR="008F0A97" w:rsidRDefault="008F0A97" w:rsidP="00031FB4">
      <w:pPr>
        <w:spacing w:line="360" w:lineRule="auto"/>
        <w:jc w:val="center"/>
        <w:rPr>
          <w:rFonts w:ascii="Simplified Arabic" w:hAnsi="Simplified Arabic" w:cs="Simplified Arabic"/>
          <w:b/>
          <w:bCs/>
          <w:color w:val="000000" w:themeColor="text1"/>
          <w:sz w:val="32"/>
          <w:szCs w:val="32"/>
          <w:rtl/>
        </w:rPr>
      </w:pPr>
    </w:p>
    <w:p w:rsidR="008F0A97" w:rsidRDefault="008F0A97" w:rsidP="00031FB4">
      <w:pPr>
        <w:spacing w:line="360" w:lineRule="auto"/>
        <w:jc w:val="center"/>
        <w:rPr>
          <w:rFonts w:ascii="Simplified Arabic" w:hAnsi="Simplified Arabic" w:cs="Simplified Arabic"/>
          <w:b/>
          <w:bCs/>
          <w:color w:val="000000" w:themeColor="text1"/>
          <w:sz w:val="32"/>
          <w:szCs w:val="32"/>
          <w:rtl/>
        </w:rPr>
      </w:pPr>
    </w:p>
    <w:p w:rsidR="002C3745" w:rsidRDefault="002C3745" w:rsidP="00031FB4">
      <w:pPr>
        <w:spacing w:line="360" w:lineRule="auto"/>
        <w:jc w:val="center"/>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lastRenderedPageBreak/>
        <w:t>قائمة المحتويات</w:t>
      </w:r>
    </w:p>
    <w:tbl>
      <w:tblPr>
        <w:tblStyle w:val="a4"/>
        <w:bidiVisual/>
        <w:tblW w:w="10733" w:type="dxa"/>
        <w:tblLook w:val="04A0" w:firstRow="1" w:lastRow="0" w:firstColumn="1" w:lastColumn="0" w:noHBand="0" w:noVBand="1"/>
      </w:tblPr>
      <w:tblGrid>
        <w:gridCol w:w="9837"/>
        <w:gridCol w:w="896"/>
      </w:tblGrid>
      <w:tr w:rsidR="00001658" w:rsidRPr="00001658" w:rsidTr="00736E8F">
        <w:tc>
          <w:tcPr>
            <w:tcW w:w="9882" w:type="dxa"/>
            <w:shd w:val="clear" w:color="auto" w:fill="E7D09D" w:themeFill="accent4" w:themeFillTint="99"/>
          </w:tcPr>
          <w:p w:rsidR="00001658" w:rsidRPr="00001658" w:rsidRDefault="00001658" w:rsidP="00001658">
            <w:pPr>
              <w:rPr>
                <w:rFonts w:asciiTheme="majorBidi" w:hAnsiTheme="majorBidi" w:cstheme="majorBidi"/>
                <w:color w:val="000000" w:themeColor="text1"/>
                <w:sz w:val="28"/>
                <w:szCs w:val="28"/>
                <w:rtl/>
              </w:rPr>
            </w:pPr>
            <w:r w:rsidRPr="00001658">
              <w:rPr>
                <w:rFonts w:asciiTheme="majorBidi" w:hAnsiTheme="majorBidi" w:cstheme="majorBidi"/>
                <w:color w:val="000000" w:themeColor="text1"/>
                <w:sz w:val="28"/>
                <w:szCs w:val="28"/>
                <w:rtl/>
              </w:rPr>
              <w:t>الموضوع</w:t>
            </w:r>
          </w:p>
        </w:tc>
        <w:tc>
          <w:tcPr>
            <w:tcW w:w="851" w:type="dxa"/>
            <w:shd w:val="clear" w:color="auto" w:fill="E7D09D" w:themeFill="accent4" w:themeFillTint="99"/>
          </w:tcPr>
          <w:p w:rsidR="00001658" w:rsidRPr="00001658" w:rsidRDefault="00001658" w:rsidP="00001658">
            <w:pPr>
              <w:rPr>
                <w:rFonts w:asciiTheme="majorBidi" w:hAnsiTheme="majorBidi" w:cstheme="majorBidi"/>
                <w:color w:val="000000" w:themeColor="text1"/>
                <w:sz w:val="28"/>
                <w:szCs w:val="28"/>
                <w:rtl/>
              </w:rPr>
            </w:pPr>
            <w:r w:rsidRPr="00001658">
              <w:rPr>
                <w:rFonts w:asciiTheme="majorBidi" w:hAnsiTheme="majorBidi" w:cstheme="majorBidi"/>
                <w:color w:val="000000" w:themeColor="text1"/>
                <w:sz w:val="28"/>
                <w:szCs w:val="28"/>
                <w:rtl/>
              </w:rPr>
              <w:t>الصفحة</w:t>
            </w:r>
          </w:p>
        </w:tc>
      </w:tr>
      <w:tr w:rsidR="00001658" w:rsidRPr="00001658" w:rsidTr="00736E8F">
        <w:tc>
          <w:tcPr>
            <w:tcW w:w="9882" w:type="dxa"/>
          </w:tcPr>
          <w:p w:rsidR="00001658" w:rsidRPr="00001658" w:rsidRDefault="00670710"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الآية القرآنية</w:t>
            </w:r>
          </w:p>
        </w:tc>
        <w:tc>
          <w:tcPr>
            <w:tcW w:w="851" w:type="dxa"/>
            <w:shd w:val="clear" w:color="auto" w:fill="E7D09D" w:themeFill="accent4" w:themeFillTint="99"/>
          </w:tcPr>
          <w:p w:rsidR="00001658" w:rsidRPr="00001658" w:rsidRDefault="00001658" w:rsidP="00001658">
            <w:pPr>
              <w:rPr>
                <w:rFonts w:asciiTheme="majorBidi" w:hAnsiTheme="majorBidi" w:cstheme="majorBidi"/>
                <w:color w:val="000000" w:themeColor="text1"/>
                <w:sz w:val="28"/>
                <w:szCs w:val="28"/>
                <w:rtl/>
              </w:rPr>
            </w:pPr>
          </w:p>
        </w:tc>
      </w:tr>
      <w:tr w:rsidR="00001658" w:rsidRPr="00001658" w:rsidTr="00736E8F">
        <w:tc>
          <w:tcPr>
            <w:tcW w:w="9882" w:type="dxa"/>
          </w:tcPr>
          <w:p w:rsidR="00001658" w:rsidRPr="00001658" w:rsidRDefault="00670710"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الإهداء</w:t>
            </w:r>
          </w:p>
        </w:tc>
        <w:tc>
          <w:tcPr>
            <w:tcW w:w="851" w:type="dxa"/>
            <w:shd w:val="clear" w:color="auto" w:fill="E7D09D" w:themeFill="accent4" w:themeFillTint="99"/>
          </w:tcPr>
          <w:p w:rsidR="00001658"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أ</w:t>
            </w:r>
          </w:p>
        </w:tc>
      </w:tr>
      <w:tr w:rsidR="00670710" w:rsidRPr="00001658" w:rsidTr="00736E8F">
        <w:tc>
          <w:tcPr>
            <w:tcW w:w="9882" w:type="dxa"/>
          </w:tcPr>
          <w:p w:rsidR="00670710" w:rsidRDefault="00670710"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الشكر والعرفان</w:t>
            </w:r>
          </w:p>
        </w:tc>
        <w:tc>
          <w:tcPr>
            <w:tcW w:w="851" w:type="dxa"/>
            <w:shd w:val="clear" w:color="auto" w:fill="E7D09D" w:themeFill="accent4" w:themeFillTint="99"/>
          </w:tcPr>
          <w:p w:rsidR="00670710"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ب</w:t>
            </w:r>
          </w:p>
        </w:tc>
      </w:tr>
      <w:tr w:rsidR="00670710" w:rsidRPr="00001658" w:rsidTr="00736E8F">
        <w:tc>
          <w:tcPr>
            <w:tcW w:w="9882" w:type="dxa"/>
          </w:tcPr>
          <w:p w:rsidR="00670710" w:rsidRDefault="00670710"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المستخلص</w:t>
            </w:r>
          </w:p>
        </w:tc>
        <w:tc>
          <w:tcPr>
            <w:tcW w:w="851" w:type="dxa"/>
            <w:shd w:val="clear" w:color="auto" w:fill="E7D09D" w:themeFill="accent4" w:themeFillTint="99"/>
          </w:tcPr>
          <w:p w:rsidR="00670710"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ج</w:t>
            </w:r>
          </w:p>
        </w:tc>
      </w:tr>
      <w:tr w:rsidR="00670710" w:rsidRPr="00001658" w:rsidTr="00736E8F">
        <w:tc>
          <w:tcPr>
            <w:tcW w:w="9882" w:type="dxa"/>
          </w:tcPr>
          <w:p w:rsidR="00670710" w:rsidRDefault="00670710"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المقدمة</w:t>
            </w:r>
          </w:p>
        </w:tc>
        <w:tc>
          <w:tcPr>
            <w:tcW w:w="851" w:type="dxa"/>
            <w:shd w:val="clear" w:color="auto" w:fill="E7D09D" w:themeFill="accent4" w:themeFillTint="99"/>
          </w:tcPr>
          <w:p w:rsidR="00670710"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1-2</w:t>
            </w:r>
          </w:p>
        </w:tc>
      </w:tr>
      <w:tr w:rsidR="00670710" w:rsidRPr="00001658" w:rsidTr="00736E8F">
        <w:tc>
          <w:tcPr>
            <w:tcW w:w="9882" w:type="dxa"/>
          </w:tcPr>
          <w:p w:rsidR="00670710" w:rsidRDefault="00670710"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الفصل الاول </w:t>
            </w:r>
            <w:r>
              <w:rPr>
                <w:rFonts w:asciiTheme="majorBidi" w:hAnsiTheme="majorBidi" w:cstheme="majorBidi"/>
                <w:color w:val="000000" w:themeColor="text1"/>
                <w:sz w:val="28"/>
                <w:szCs w:val="28"/>
                <w:rtl/>
              </w:rPr>
              <w:t>–</w:t>
            </w:r>
            <w:r>
              <w:rPr>
                <w:rFonts w:asciiTheme="majorBidi" w:hAnsiTheme="majorBidi" w:cstheme="majorBidi" w:hint="cs"/>
                <w:color w:val="000000" w:themeColor="text1"/>
                <w:sz w:val="28"/>
                <w:szCs w:val="28"/>
                <w:rtl/>
              </w:rPr>
              <w:t xml:space="preserve"> منهجية البحث والدراسات السابقة</w:t>
            </w:r>
          </w:p>
        </w:tc>
        <w:tc>
          <w:tcPr>
            <w:tcW w:w="851" w:type="dxa"/>
            <w:shd w:val="clear" w:color="auto" w:fill="E7D09D" w:themeFill="accent4" w:themeFillTint="99"/>
          </w:tcPr>
          <w:p w:rsidR="00670710"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3</w:t>
            </w:r>
          </w:p>
        </w:tc>
      </w:tr>
      <w:tr w:rsidR="00670710" w:rsidRPr="00001658" w:rsidTr="00736E8F">
        <w:tc>
          <w:tcPr>
            <w:tcW w:w="9882" w:type="dxa"/>
          </w:tcPr>
          <w:p w:rsidR="00670710" w:rsidRDefault="00265DB8"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المبحث الأول : منهجية البحث</w:t>
            </w:r>
          </w:p>
        </w:tc>
        <w:tc>
          <w:tcPr>
            <w:tcW w:w="851" w:type="dxa"/>
            <w:shd w:val="clear" w:color="auto" w:fill="E7D09D" w:themeFill="accent4" w:themeFillTint="99"/>
          </w:tcPr>
          <w:p w:rsidR="00670710"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3</w:t>
            </w:r>
          </w:p>
        </w:tc>
      </w:tr>
      <w:tr w:rsidR="00265DB8" w:rsidRPr="00001658" w:rsidTr="00736E8F">
        <w:tc>
          <w:tcPr>
            <w:tcW w:w="9882" w:type="dxa"/>
          </w:tcPr>
          <w:p w:rsidR="00265DB8" w:rsidRDefault="00265DB8"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مشكلة البحث</w:t>
            </w:r>
            <w:r w:rsidR="001A0B5A">
              <w:rPr>
                <w:rFonts w:asciiTheme="majorBidi" w:hAnsiTheme="majorBidi" w:cstheme="majorBidi" w:hint="cs"/>
                <w:color w:val="000000" w:themeColor="text1"/>
                <w:sz w:val="28"/>
                <w:szCs w:val="28"/>
                <w:rtl/>
              </w:rPr>
              <w:t xml:space="preserve"> </w:t>
            </w:r>
          </w:p>
        </w:tc>
        <w:tc>
          <w:tcPr>
            <w:tcW w:w="851" w:type="dxa"/>
            <w:shd w:val="clear" w:color="auto" w:fill="E7D09D" w:themeFill="accent4" w:themeFillTint="99"/>
          </w:tcPr>
          <w:p w:rsidR="00265DB8"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3</w:t>
            </w:r>
          </w:p>
        </w:tc>
      </w:tr>
      <w:tr w:rsidR="001A0B5A" w:rsidRPr="00001658" w:rsidTr="00736E8F">
        <w:tc>
          <w:tcPr>
            <w:tcW w:w="9882" w:type="dxa"/>
          </w:tcPr>
          <w:p w:rsidR="001A0B5A" w:rsidRDefault="001A0B5A"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أهمية البحث</w:t>
            </w:r>
          </w:p>
        </w:tc>
        <w:tc>
          <w:tcPr>
            <w:tcW w:w="851" w:type="dxa"/>
            <w:shd w:val="clear" w:color="auto" w:fill="E7D09D" w:themeFill="accent4" w:themeFillTint="99"/>
          </w:tcPr>
          <w:p w:rsidR="001A0B5A"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3</w:t>
            </w:r>
          </w:p>
        </w:tc>
      </w:tr>
      <w:tr w:rsidR="001A0B5A" w:rsidRPr="00001658" w:rsidTr="00736E8F">
        <w:tc>
          <w:tcPr>
            <w:tcW w:w="9882" w:type="dxa"/>
          </w:tcPr>
          <w:p w:rsidR="001A0B5A" w:rsidRDefault="001A0B5A"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اهداف البحث</w:t>
            </w:r>
          </w:p>
        </w:tc>
        <w:tc>
          <w:tcPr>
            <w:tcW w:w="851" w:type="dxa"/>
            <w:shd w:val="clear" w:color="auto" w:fill="E7D09D" w:themeFill="accent4" w:themeFillTint="99"/>
          </w:tcPr>
          <w:p w:rsidR="001A0B5A"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3</w:t>
            </w:r>
          </w:p>
        </w:tc>
      </w:tr>
      <w:tr w:rsidR="001A0B5A" w:rsidRPr="00001658" w:rsidTr="00736E8F">
        <w:tc>
          <w:tcPr>
            <w:tcW w:w="9882" w:type="dxa"/>
          </w:tcPr>
          <w:p w:rsidR="001A0B5A" w:rsidRDefault="001A0B5A"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المخطط الفرضي للبحث</w:t>
            </w:r>
          </w:p>
        </w:tc>
        <w:tc>
          <w:tcPr>
            <w:tcW w:w="851" w:type="dxa"/>
            <w:shd w:val="clear" w:color="auto" w:fill="E7D09D" w:themeFill="accent4" w:themeFillTint="99"/>
          </w:tcPr>
          <w:p w:rsidR="001A0B5A"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5</w:t>
            </w:r>
          </w:p>
        </w:tc>
      </w:tr>
      <w:tr w:rsidR="001A0B5A" w:rsidRPr="00001658" w:rsidTr="00736E8F">
        <w:tc>
          <w:tcPr>
            <w:tcW w:w="9882" w:type="dxa"/>
          </w:tcPr>
          <w:p w:rsidR="001A0B5A" w:rsidRDefault="001A0B5A"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فرضيات البحث</w:t>
            </w:r>
          </w:p>
        </w:tc>
        <w:tc>
          <w:tcPr>
            <w:tcW w:w="851" w:type="dxa"/>
            <w:shd w:val="clear" w:color="auto" w:fill="E7D09D" w:themeFill="accent4" w:themeFillTint="99"/>
          </w:tcPr>
          <w:p w:rsidR="001A0B5A"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5-6</w:t>
            </w:r>
          </w:p>
        </w:tc>
      </w:tr>
      <w:tr w:rsidR="000931A1" w:rsidRPr="00001658" w:rsidTr="00736E8F">
        <w:tc>
          <w:tcPr>
            <w:tcW w:w="9882" w:type="dxa"/>
          </w:tcPr>
          <w:p w:rsidR="000931A1" w:rsidRDefault="000931A1"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حدود البحث</w:t>
            </w:r>
          </w:p>
        </w:tc>
        <w:tc>
          <w:tcPr>
            <w:tcW w:w="851" w:type="dxa"/>
            <w:shd w:val="clear" w:color="auto" w:fill="E7D09D" w:themeFill="accent4" w:themeFillTint="99"/>
          </w:tcPr>
          <w:p w:rsidR="000931A1"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6</w:t>
            </w:r>
          </w:p>
        </w:tc>
      </w:tr>
      <w:tr w:rsidR="000931A1" w:rsidRPr="00001658" w:rsidTr="00736E8F">
        <w:tc>
          <w:tcPr>
            <w:tcW w:w="9882" w:type="dxa"/>
          </w:tcPr>
          <w:p w:rsidR="000931A1" w:rsidRDefault="000931A1"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اساليب جمع البيانات</w:t>
            </w:r>
          </w:p>
        </w:tc>
        <w:tc>
          <w:tcPr>
            <w:tcW w:w="851" w:type="dxa"/>
            <w:shd w:val="clear" w:color="auto" w:fill="E7D09D" w:themeFill="accent4" w:themeFillTint="99"/>
          </w:tcPr>
          <w:p w:rsidR="000931A1" w:rsidRPr="00001658" w:rsidRDefault="008C0E37"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6</w:t>
            </w:r>
          </w:p>
        </w:tc>
      </w:tr>
      <w:tr w:rsidR="000931A1" w:rsidRPr="00001658" w:rsidTr="00736E8F">
        <w:tc>
          <w:tcPr>
            <w:tcW w:w="9882" w:type="dxa"/>
          </w:tcPr>
          <w:p w:rsidR="000931A1" w:rsidRDefault="000931A1"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المبحث الثاني : الدراسات السابقة</w:t>
            </w:r>
          </w:p>
        </w:tc>
        <w:tc>
          <w:tcPr>
            <w:tcW w:w="851" w:type="dxa"/>
            <w:shd w:val="clear" w:color="auto" w:fill="E7D09D" w:themeFill="accent4" w:themeFillTint="99"/>
          </w:tcPr>
          <w:p w:rsidR="000931A1" w:rsidRPr="00001658" w:rsidRDefault="008F0A97" w:rsidP="00001658">
            <w:pPr>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lang w:bidi="ar-IQ"/>
              </w:rPr>
              <w:t>5</w:t>
            </w:r>
          </w:p>
        </w:tc>
      </w:tr>
      <w:tr w:rsidR="000931A1" w:rsidRPr="00001658" w:rsidTr="00736E8F">
        <w:tc>
          <w:tcPr>
            <w:tcW w:w="9882" w:type="dxa"/>
          </w:tcPr>
          <w:p w:rsidR="000931A1" w:rsidRDefault="000931A1"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الفصل الثاني </w:t>
            </w:r>
            <w:r w:rsidR="007753EB">
              <w:rPr>
                <w:rFonts w:asciiTheme="majorBidi" w:hAnsiTheme="majorBidi" w:cstheme="majorBidi"/>
                <w:color w:val="000000" w:themeColor="text1"/>
                <w:sz w:val="28"/>
                <w:szCs w:val="28"/>
                <w:rtl/>
              </w:rPr>
              <w:t>–</w:t>
            </w:r>
            <w:r w:rsidR="007753EB">
              <w:rPr>
                <w:rFonts w:asciiTheme="majorBidi" w:hAnsiTheme="majorBidi" w:cstheme="majorBidi" w:hint="cs"/>
                <w:color w:val="000000" w:themeColor="text1"/>
                <w:sz w:val="28"/>
                <w:szCs w:val="28"/>
                <w:rtl/>
              </w:rPr>
              <w:t xml:space="preserve"> الإطار النظري للبحث</w:t>
            </w:r>
          </w:p>
        </w:tc>
        <w:tc>
          <w:tcPr>
            <w:tcW w:w="851" w:type="dxa"/>
            <w:shd w:val="clear" w:color="auto" w:fill="E7D09D" w:themeFill="accent4" w:themeFillTint="99"/>
          </w:tcPr>
          <w:p w:rsidR="000931A1" w:rsidRPr="00001658" w:rsidRDefault="008F0A97" w:rsidP="00A51881">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6</w:t>
            </w:r>
            <w:r w:rsidR="008C0E37">
              <w:rPr>
                <w:rFonts w:asciiTheme="majorBidi" w:hAnsiTheme="majorBidi" w:cstheme="majorBidi" w:hint="cs"/>
                <w:color w:val="000000" w:themeColor="text1"/>
                <w:sz w:val="28"/>
                <w:szCs w:val="28"/>
                <w:rtl/>
              </w:rPr>
              <w:t>-</w:t>
            </w:r>
            <w:r w:rsidR="00A51881">
              <w:rPr>
                <w:rFonts w:asciiTheme="majorBidi" w:hAnsiTheme="majorBidi" w:cstheme="majorBidi" w:hint="cs"/>
                <w:color w:val="000000" w:themeColor="text1"/>
                <w:sz w:val="28"/>
                <w:szCs w:val="28"/>
                <w:rtl/>
              </w:rPr>
              <w:t>15</w:t>
            </w:r>
          </w:p>
        </w:tc>
      </w:tr>
      <w:tr w:rsidR="007753EB" w:rsidRPr="00001658" w:rsidTr="00736E8F">
        <w:tc>
          <w:tcPr>
            <w:tcW w:w="9882" w:type="dxa"/>
          </w:tcPr>
          <w:p w:rsidR="007753EB" w:rsidRDefault="007753EB"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الفصل الثالث : الإطار العملي للبحث</w:t>
            </w:r>
          </w:p>
        </w:tc>
        <w:tc>
          <w:tcPr>
            <w:tcW w:w="851" w:type="dxa"/>
            <w:shd w:val="clear" w:color="auto" w:fill="E7D09D" w:themeFill="accent4" w:themeFillTint="99"/>
          </w:tcPr>
          <w:p w:rsidR="007753EB" w:rsidRPr="00001658" w:rsidRDefault="00A51881" w:rsidP="00A51881">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16</w:t>
            </w:r>
            <w:r w:rsidR="008C0E37">
              <w:rPr>
                <w:rFonts w:asciiTheme="majorBidi" w:hAnsiTheme="majorBidi" w:cstheme="majorBidi" w:hint="cs"/>
                <w:color w:val="000000" w:themeColor="text1"/>
                <w:sz w:val="28"/>
                <w:szCs w:val="28"/>
                <w:rtl/>
              </w:rPr>
              <w:t>-</w:t>
            </w:r>
            <w:r>
              <w:rPr>
                <w:rFonts w:asciiTheme="majorBidi" w:hAnsiTheme="majorBidi" w:cstheme="majorBidi" w:hint="cs"/>
                <w:color w:val="000000" w:themeColor="text1"/>
                <w:sz w:val="28"/>
                <w:szCs w:val="28"/>
                <w:rtl/>
              </w:rPr>
              <w:t>23</w:t>
            </w:r>
          </w:p>
        </w:tc>
      </w:tr>
      <w:tr w:rsidR="007753EB" w:rsidRPr="00001658" w:rsidTr="00736E8F">
        <w:tc>
          <w:tcPr>
            <w:tcW w:w="9882" w:type="dxa"/>
          </w:tcPr>
          <w:p w:rsidR="007753EB" w:rsidRDefault="007753EB"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الفصل الرابع </w:t>
            </w:r>
            <w:r>
              <w:rPr>
                <w:rFonts w:asciiTheme="majorBidi" w:hAnsiTheme="majorBidi" w:cstheme="majorBidi"/>
                <w:color w:val="000000" w:themeColor="text1"/>
                <w:sz w:val="28"/>
                <w:szCs w:val="28"/>
                <w:rtl/>
              </w:rPr>
              <w:t>–</w:t>
            </w:r>
            <w:r>
              <w:rPr>
                <w:rFonts w:asciiTheme="majorBidi" w:hAnsiTheme="majorBidi" w:cstheme="majorBidi" w:hint="cs"/>
                <w:color w:val="000000" w:themeColor="text1"/>
                <w:sz w:val="28"/>
                <w:szCs w:val="28"/>
                <w:rtl/>
              </w:rPr>
              <w:t xml:space="preserve"> الاستنتاجات والتوصيات</w:t>
            </w:r>
          </w:p>
        </w:tc>
        <w:tc>
          <w:tcPr>
            <w:tcW w:w="851" w:type="dxa"/>
            <w:shd w:val="clear" w:color="auto" w:fill="E7D09D" w:themeFill="accent4" w:themeFillTint="99"/>
          </w:tcPr>
          <w:p w:rsidR="007753EB" w:rsidRPr="00001658" w:rsidRDefault="00A51881"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24</w:t>
            </w:r>
          </w:p>
        </w:tc>
      </w:tr>
      <w:tr w:rsidR="007753EB" w:rsidRPr="00001658" w:rsidTr="00736E8F">
        <w:tc>
          <w:tcPr>
            <w:tcW w:w="9882" w:type="dxa"/>
          </w:tcPr>
          <w:p w:rsidR="007753EB" w:rsidRDefault="007753EB"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المراجع</w:t>
            </w:r>
          </w:p>
        </w:tc>
        <w:tc>
          <w:tcPr>
            <w:tcW w:w="851" w:type="dxa"/>
            <w:shd w:val="clear" w:color="auto" w:fill="E7D09D" w:themeFill="accent4" w:themeFillTint="99"/>
          </w:tcPr>
          <w:p w:rsidR="007753EB" w:rsidRPr="00001658" w:rsidRDefault="00A51881" w:rsidP="00A51881">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25</w:t>
            </w:r>
            <w:r w:rsidR="008C0E37">
              <w:rPr>
                <w:rFonts w:asciiTheme="majorBidi" w:hAnsiTheme="majorBidi" w:cstheme="majorBidi" w:hint="cs"/>
                <w:color w:val="000000" w:themeColor="text1"/>
                <w:sz w:val="28"/>
                <w:szCs w:val="28"/>
                <w:rtl/>
              </w:rPr>
              <w:t>-</w:t>
            </w:r>
            <w:r>
              <w:rPr>
                <w:rFonts w:asciiTheme="majorBidi" w:hAnsiTheme="majorBidi" w:cstheme="majorBidi" w:hint="cs"/>
                <w:color w:val="000000" w:themeColor="text1"/>
                <w:sz w:val="28"/>
                <w:szCs w:val="28"/>
                <w:rtl/>
              </w:rPr>
              <w:t>26</w:t>
            </w:r>
          </w:p>
        </w:tc>
      </w:tr>
      <w:tr w:rsidR="007753EB" w:rsidRPr="00001658" w:rsidTr="00736E8F">
        <w:tc>
          <w:tcPr>
            <w:tcW w:w="9882" w:type="dxa"/>
          </w:tcPr>
          <w:p w:rsidR="007753EB" w:rsidRDefault="007753EB" w:rsidP="00001658">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الملاحق</w:t>
            </w:r>
          </w:p>
        </w:tc>
        <w:tc>
          <w:tcPr>
            <w:tcW w:w="851" w:type="dxa"/>
            <w:shd w:val="clear" w:color="auto" w:fill="E7D09D" w:themeFill="accent4" w:themeFillTint="99"/>
          </w:tcPr>
          <w:p w:rsidR="007753EB" w:rsidRPr="00001658" w:rsidRDefault="00A51881" w:rsidP="00F27B7E">
            <w:pPr>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27</w:t>
            </w:r>
            <w:r w:rsidR="008C0E37">
              <w:rPr>
                <w:rFonts w:asciiTheme="majorBidi" w:hAnsiTheme="majorBidi" w:cstheme="majorBidi" w:hint="cs"/>
                <w:color w:val="000000" w:themeColor="text1"/>
                <w:sz w:val="28"/>
                <w:szCs w:val="28"/>
                <w:rtl/>
              </w:rPr>
              <w:t>-</w:t>
            </w:r>
            <w:r w:rsidR="00F27B7E">
              <w:rPr>
                <w:rFonts w:asciiTheme="majorBidi" w:hAnsiTheme="majorBidi" w:cstheme="majorBidi" w:hint="cs"/>
                <w:color w:val="000000" w:themeColor="text1"/>
                <w:sz w:val="28"/>
                <w:szCs w:val="28"/>
                <w:rtl/>
              </w:rPr>
              <w:t>31</w:t>
            </w:r>
          </w:p>
        </w:tc>
      </w:tr>
    </w:tbl>
    <w:p w:rsidR="002C3745" w:rsidRDefault="00A51F75" w:rsidP="00736E8F">
      <w:pPr>
        <w:spacing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قائمة الاشكال</w:t>
      </w:r>
    </w:p>
    <w:tbl>
      <w:tblPr>
        <w:tblStyle w:val="a4"/>
        <w:bidiVisual/>
        <w:tblW w:w="10733" w:type="dxa"/>
        <w:tblLook w:val="04A0" w:firstRow="1" w:lastRow="0" w:firstColumn="1" w:lastColumn="0" w:noHBand="0" w:noVBand="1"/>
      </w:tblPr>
      <w:tblGrid>
        <w:gridCol w:w="9873"/>
        <w:gridCol w:w="860"/>
      </w:tblGrid>
      <w:tr w:rsidR="004E2BA7" w:rsidRPr="00A51881" w:rsidTr="00736E8F">
        <w:tc>
          <w:tcPr>
            <w:tcW w:w="9873" w:type="dxa"/>
            <w:shd w:val="clear" w:color="auto" w:fill="E7D09D" w:themeFill="accent4" w:themeFillTint="99"/>
          </w:tcPr>
          <w:p w:rsidR="004E2BA7" w:rsidRPr="00A51881" w:rsidRDefault="00F12EAF" w:rsidP="00A51881">
            <w:pPr>
              <w:rPr>
                <w:rFonts w:ascii="Simplified Arabic" w:hAnsi="Simplified Arabic" w:cs="Simplified Arabic"/>
                <w:color w:val="000000" w:themeColor="text1"/>
                <w:sz w:val="24"/>
                <w:szCs w:val="24"/>
                <w:rtl/>
              </w:rPr>
            </w:pPr>
            <w:r w:rsidRPr="00A51881">
              <w:rPr>
                <w:rFonts w:ascii="Simplified Arabic" w:hAnsi="Simplified Arabic" w:cs="Simplified Arabic" w:hint="cs"/>
                <w:color w:val="000000" w:themeColor="text1"/>
                <w:sz w:val="24"/>
                <w:szCs w:val="24"/>
                <w:rtl/>
              </w:rPr>
              <w:t>عنوان الشكل</w:t>
            </w:r>
          </w:p>
        </w:tc>
        <w:tc>
          <w:tcPr>
            <w:tcW w:w="860" w:type="dxa"/>
            <w:shd w:val="clear" w:color="auto" w:fill="E7D09D" w:themeFill="accent4" w:themeFillTint="99"/>
          </w:tcPr>
          <w:p w:rsidR="004E2BA7" w:rsidRPr="00A51881" w:rsidRDefault="00F12EAF" w:rsidP="00A51881">
            <w:pPr>
              <w:rPr>
                <w:rFonts w:ascii="Simplified Arabic" w:hAnsi="Simplified Arabic" w:cs="Simplified Arabic"/>
                <w:color w:val="000000" w:themeColor="text1"/>
                <w:sz w:val="24"/>
                <w:szCs w:val="24"/>
                <w:rtl/>
              </w:rPr>
            </w:pPr>
            <w:r w:rsidRPr="00A51881">
              <w:rPr>
                <w:rFonts w:ascii="Simplified Arabic" w:hAnsi="Simplified Arabic" w:cs="Simplified Arabic" w:hint="cs"/>
                <w:color w:val="000000" w:themeColor="text1"/>
                <w:sz w:val="24"/>
                <w:szCs w:val="24"/>
                <w:rtl/>
              </w:rPr>
              <w:t>الصفحة</w:t>
            </w:r>
          </w:p>
        </w:tc>
      </w:tr>
      <w:tr w:rsidR="004E2BA7" w:rsidRPr="00A51881" w:rsidTr="00736E8F">
        <w:tc>
          <w:tcPr>
            <w:tcW w:w="9873" w:type="dxa"/>
          </w:tcPr>
          <w:p w:rsidR="004E2BA7" w:rsidRPr="00A51881" w:rsidRDefault="00F12EAF" w:rsidP="00A51881">
            <w:pPr>
              <w:rPr>
                <w:rFonts w:ascii="Simplified Arabic" w:hAnsi="Simplified Arabic" w:cs="Simplified Arabic"/>
                <w:color w:val="000000" w:themeColor="text1"/>
                <w:sz w:val="24"/>
                <w:szCs w:val="24"/>
                <w:rtl/>
              </w:rPr>
            </w:pPr>
            <w:r w:rsidRPr="00A51881">
              <w:rPr>
                <w:rFonts w:ascii="Simplified Arabic" w:hAnsi="Simplified Arabic" w:cs="Simplified Arabic" w:hint="cs"/>
                <w:color w:val="000000" w:themeColor="text1"/>
                <w:sz w:val="24"/>
                <w:szCs w:val="24"/>
                <w:rtl/>
              </w:rPr>
              <w:t>المخطط الفرضي للبحث</w:t>
            </w:r>
          </w:p>
        </w:tc>
        <w:tc>
          <w:tcPr>
            <w:tcW w:w="860" w:type="dxa"/>
            <w:shd w:val="clear" w:color="auto" w:fill="E7D09D" w:themeFill="accent4" w:themeFillTint="99"/>
          </w:tcPr>
          <w:p w:rsidR="004E2BA7" w:rsidRPr="00A51881" w:rsidRDefault="008C0E37" w:rsidP="00A51881">
            <w:pPr>
              <w:rPr>
                <w:rFonts w:ascii="Simplified Arabic" w:hAnsi="Simplified Arabic" w:cs="Simplified Arabic"/>
                <w:color w:val="000000" w:themeColor="text1"/>
                <w:sz w:val="24"/>
                <w:szCs w:val="24"/>
                <w:rtl/>
              </w:rPr>
            </w:pPr>
            <w:r w:rsidRPr="00A51881">
              <w:rPr>
                <w:rFonts w:ascii="Simplified Arabic" w:hAnsi="Simplified Arabic" w:cs="Simplified Arabic" w:hint="cs"/>
                <w:color w:val="000000" w:themeColor="text1"/>
                <w:sz w:val="24"/>
                <w:szCs w:val="24"/>
                <w:rtl/>
              </w:rPr>
              <w:t>5</w:t>
            </w:r>
          </w:p>
        </w:tc>
      </w:tr>
      <w:tr w:rsidR="004E2BA7" w:rsidRPr="00A51881" w:rsidTr="00736E8F">
        <w:tc>
          <w:tcPr>
            <w:tcW w:w="9873" w:type="dxa"/>
          </w:tcPr>
          <w:p w:rsidR="004E2BA7" w:rsidRPr="00A51881" w:rsidRDefault="00F12EAF" w:rsidP="00A51881">
            <w:pPr>
              <w:rPr>
                <w:rFonts w:ascii="Simplified Arabic" w:hAnsi="Simplified Arabic" w:cs="Simplified Arabic"/>
                <w:color w:val="000000" w:themeColor="text1"/>
                <w:sz w:val="24"/>
                <w:szCs w:val="24"/>
                <w:rtl/>
              </w:rPr>
            </w:pPr>
            <w:r w:rsidRPr="00A51881">
              <w:rPr>
                <w:rFonts w:ascii="Simplified Arabic" w:hAnsi="Simplified Arabic" w:cs="Simplified Arabic" w:hint="cs"/>
                <w:color w:val="000000" w:themeColor="text1"/>
                <w:sz w:val="24"/>
                <w:szCs w:val="24"/>
                <w:rtl/>
              </w:rPr>
              <w:t>ابعاد المتغير المستقل</w:t>
            </w:r>
          </w:p>
        </w:tc>
        <w:tc>
          <w:tcPr>
            <w:tcW w:w="860" w:type="dxa"/>
            <w:shd w:val="clear" w:color="auto" w:fill="E7D09D" w:themeFill="accent4" w:themeFillTint="99"/>
          </w:tcPr>
          <w:p w:rsidR="004E2BA7" w:rsidRPr="00A51881" w:rsidRDefault="008F0A97" w:rsidP="00A51881">
            <w:pPr>
              <w:rPr>
                <w:rFonts w:ascii="Simplified Arabic" w:hAnsi="Simplified Arabic" w:cs="Simplified Arabic"/>
                <w:color w:val="000000" w:themeColor="text1"/>
                <w:sz w:val="24"/>
                <w:szCs w:val="24"/>
                <w:rtl/>
              </w:rPr>
            </w:pPr>
            <w:r w:rsidRPr="00A51881">
              <w:rPr>
                <w:rFonts w:ascii="Simplified Arabic" w:hAnsi="Simplified Arabic" w:cs="Simplified Arabic" w:hint="cs"/>
                <w:color w:val="000000" w:themeColor="text1"/>
                <w:sz w:val="24"/>
                <w:szCs w:val="24"/>
                <w:rtl/>
              </w:rPr>
              <w:t>10</w:t>
            </w:r>
          </w:p>
        </w:tc>
      </w:tr>
      <w:tr w:rsidR="00F12EAF" w:rsidRPr="00A51881" w:rsidTr="00736E8F">
        <w:tc>
          <w:tcPr>
            <w:tcW w:w="9873" w:type="dxa"/>
          </w:tcPr>
          <w:p w:rsidR="00F12EAF" w:rsidRPr="00A51881" w:rsidRDefault="00F12EAF" w:rsidP="00A51881">
            <w:pPr>
              <w:rPr>
                <w:rFonts w:ascii="Simplified Arabic" w:hAnsi="Simplified Arabic" w:cs="Simplified Arabic"/>
                <w:color w:val="000000" w:themeColor="text1"/>
                <w:sz w:val="24"/>
                <w:szCs w:val="24"/>
                <w:rtl/>
              </w:rPr>
            </w:pPr>
            <w:r w:rsidRPr="00A51881">
              <w:rPr>
                <w:rFonts w:ascii="Simplified Arabic" w:hAnsi="Simplified Arabic" w:cs="Simplified Arabic" w:hint="cs"/>
                <w:color w:val="000000" w:themeColor="text1"/>
                <w:sz w:val="24"/>
                <w:szCs w:val="24"/>
                <w:rtl/>
              </w:rPr>
              <w:t>ابعاد المتغير التابع</w:t>
            </w:r>
          </w:p>
        </w:tc>
        <w:tc>
          <w:tcPr>
            <w:tcW w:w="860" w:type="dxa"/>
            <w:shd w:val="clear" w:color="auto" w:fill="E7D09D" w:themeFill="accent4" w:themeFillTint="99"/>
          </w:tcPr>
          <w:p w:rsidR="00F12EAF" w:rsidRPr="00A51881" w:rsidRDefault="00A51881" w:rsidP="00A51881">
            <w:pPr>
              <w:rPr>
                <w:rFonts w:ascii="Simplified Arabic" w:hAnsi="Simplified Arabic" w:cs="Simplified Arabic"/>
                <w:color w:val="000000" w:themeColor="text1"/>
                <w:sz w:val="24"/>
                <w:szCs w:val="24"/>
                <w:rtl/>
              </w:rPr>
            </w:pPr>
            <w:r w:rsidRPr="00A51881">
              <w:rPr>
                <w:rFonts w:ascii="Simplified Arabic" w:hAnsi="Simplified Arabic" w:cs="Simplified Arabic" w:hint="cs"/>
                <w:color w:val="000000" w:themeColor="text1"/>
                <w:sz w:val="24"/>
                <w:szCs w:val="24"/>
                <w:rtl/>
              </w:rPr>
              <w:t>13</w:t>
            </w:r>
          </w:p>
        </w:tc>
      </w:tr>
    </w:tbl>
    <w:p w:rsidR="00A51F75" w:rsidRDefault="00A51F75" w:rsidP="00736E8F">
      <w:pPr>
        <w:spacing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قائمة الجداول</w:t>
      </w:r>
    </w:p>
    <w:tbl>
      <w:tblPr>
        <w:tblStyle w:val="a4"/>
        <w:bidiVisual/>
        <w:tblW w:w="10733" w:type="dxa"/>
        <w:tblLook w:val="04A0" w:firstRow="1" w:lastRow="0" w:firstColumn="1" w:lastColumn="0" w:noHBand="0" w:noVBand="1"/>
      </w:tblPr>
      <w:tblGrid>
        <w:gridCol w:w="9837"/>
        <w:gridCol w:w="896"/>
      </w:tblGrid>
      <w:tr w:rsidR="00FA6995" w:rsidRPr="008C0E37" w:rsidTr="00736E8F">
        <w:tc>
          <w:tcPr>
            <w:tcW w:w="9837" w:type="dxa"/>
            <w:shd w:val="clear" w:color="auto" w:fill="E7D09D" w:themeFill="accent4" w:themeFillTint="99"/>
          </w:tcPr>
          <w:p w:rsidR="00FA6995" w:rsidRPr="008C0E37" w:rsidRDefault="00FA6995" w:rsidP="00736E8F">
            <w:pPr>
              <w:rPr>
                <w:rFonts w:ascii="Simplified Arabic" w:hAnsi="Simplified Arabic" w:cs="Simplified Arabic"/>
                <w:color w:val="000000" w:themeColor="text1"/>
                <w:sz w:val="24"/>
                <w:szCs w:val="24"/>
                <w:rtl/>
              </w:rPr>
            </w:pPr>
            <w:r w:rsidRPr="008C0E37">
              <w:rPr>
                <w:rFonts w:ascii="Simplified Arabic" w:hAnsi="Simplified Arabic" w:cs="Simplified Arabic" w:hint="cs"/>
                <w:color w:val="000000" w:themeColor="text1"/>
                <w:sz w:val="24"/>
                <w:szCs w:val="24"/>
                <w:rtl/>
              </w:rPr>
              <w:t>عنوان الجدول</w:t>
            </w:r>
          </w:p>
        </w:tc>
        <w:tc>
          <w:tcPr>
            <w:tcW w:w="896" w:type="dxa"/>
            <w:shd w:val="clear" w:color="auto" w:fill="E7D09D" w:themeFill="accent4" w:themeFillTint="99"/>
          </w:tcPr>
          <w:p w:rsidR="00FA6995" w:rsidRPr="008C0E37" w:rsidRDefault="00FA6995" w:rsidP="00736E8F">
            <w:pPr>
              <w:rPr>
                <w:rFonts w:ascii="Simplified Arabic" w:hAnsi="Simplified Arabic" w:cs="Simplified Arabic"/>
                <w:color w:val="000000" w:themeColor="text1"/>
                <w:sz w:val="24"/>
                <w:szCs w:val="24"/>
                <w:rtl/>
              </w:rPr>
            </w:pPr>
            <w:r w:rsidRPr="008C0E37">
              <w:rPr>
                <w:rFonts w:ascii="Simplified Arabic" w:hAnsi="Simplified Arabic" w:cs="Simplified Arabic" w:hint="cs"/>
                <w:color w:val="000000" w:themeColor="text1"/>
                <w:sz w:val="24"/>
                <w:szCs w:val="24"/>
                <w:rtl/>
              </w:rPr>
              <w:t>الصفحة</w:t>
            </w:r>
          </w:p>
        </w:tc>
      </w:tr>
      <w:tr w:rsidR="00FA6995" w:rsidRPr="008C0E37" w:rsidTr="00736E8F">
        <w:tc>
          <w:tcPr>
            <w:tcW w:w="9837" w:type="dxa"/>
          </w:tcPr>
          <w:p w:rsidR="00FA6995" w:rsidRPr="008C0E37" w:rsidRDefault="00FA6995" w:rsidP="00736E8F">
            <w:pPr>
              <w:rPr>
                <w:rFonts w:ascii="Simplified Arabic" w:hAnsi="Simplified Arabic" w:cs="Simplified Arabic"/>
                <w:color w:val="000000" w:themeColor="text1"/>
                <w:sz w:val="24"/>
                <w:szCs w:val="24"/>
                <w:rtl/>
              </w:rPr>
            </w:pPr>
            <w:r w:rsidRPr="008C0E37">
              <w:rPr>
                <w:rFonts w:ascii="Simplified Arabic" w:hAnsi="Simplified Arabic" w:cs="Simplified Arabic" w:hint="cs"/>
                <w:color w:val="000000" w:themeColor="text1"/>
                <w:sz w:val="24"/>
                <w:szCs w:val="24"/>
                <w:rtl/>
              </w:rPr>
              <w:t>الدراسات السابقة المتعلقة بالمتغير المستقل</w:t>
            </w:r>
          </w:p>
        </w:tc>
        <w:tc>
          <w:tcPr>
            <w:tcW w:w="896" w:type="dxa"/>
            <w:shd w:val="clear" w:color="auto" w:fill="E7D09D" w:themeFill="accent4" w:themeFillTint="99"/>
          </w:tcPr>
          <w:p w:rsidR="00FA6995" w:rsidRPr="008C0E37" w:rsidRDefault="008F0A97" w:rsidP="00736E8F">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5</w:t>
            </w:r>
          </w:p>
        </w:tc>
      </w:tr>
      <w:tr w:rsidR="00FA6995" w:rsidRPr="008C0E37" w:rsidTr="00736E8F">
        <w:tc>
          <w:tcPr>
            <w:tcW w:w="9837" w:type="dxa"/>
          </w:tcPr>
          <w:p w:rsidR="00FA6995" w:rsidRPr="008C0E37" w:rsidRDefault="00FA6995" w:rsidP="00736E8F">
            <w:pPr>
              <w:rPr>
                <w:rFonts w:ascii="Simplified Arabic" w:hAnsi="Simplified Arabic" w:cs="Simplified Arabic"/>
                <w:color w:val="000000" w:themeColor="text1"/>
                <w:sz w:val="24"/>
                <w:szCs w:val="24"/>
                <w:rtl/>
              </w:rPr>
            </w:pPr>
            <w:r w:rsidRPr="008C0E37">
              <w:rPr>
                <w:rFonts w:ascii="Simplified Arabic" w:hAnsi="Simplified Arabic" w:cs="Simplified Arabic" w:hint="cs"/>
                <w:color w:val="000000" w:themeColor="text1"/>
                <w:sz w:val="24"/>
                <w:szCs w:val="24"/>
                <w:rtl/>
              </w:rPr>
              <w:t>الدراسات السابقة المتعلقة بالمتغير التابع</w:t>
            </w:r>
          </w:p>
        </w:tc>
        <w:tc>
          <w:tcPr>
            <w:tcW w:w="896" w:type="dxa"/>
            <w:shd w:val="clear" w:color="auto" w:fill="E7D09D" w:themeFill="accent4" w:themeFillTint="99"/>
          </w:tcPr>
          <w:p w:rsidR="00FA6995" w:rsidRPr="008C0E37" w:rsidRDefault="008F0A97" w:rsidP="00736E8F">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5</w:t>
            </w:r>
          </w:p>
        </w:tc>
      </w:tr>
      <w:tr w:rsidR="008F0A97" w:rsidRPr="008C0E37" w:rsidTr="00736E8F">
        <w:tc>
          <w:tcPr>
            <w:tcW w:w="9837" w:type="dxa"/>
          </w:tcPr>
          <w:p w:rsidR="008F0A97" w:rsidRPr="008C0E37" w:rsidRDefault="008F0A97" w:rsidP="00736E8F">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مفاهيم المتغير المستقل</w:t>
            </w:r>
          </w:p>
        </w:tc>
        <w:tc>
          <w:tcPr>
            <w:tcW w:w="896" w:type="dxa"/>
            <w:shd w:val="clear" w:color="auto" w:fill="E7D09D" w:themeFill="accent4" w:themeFillTint="99"/>
          </w:tcPr>
          <w:p w:rsidR="008F0A97" w:rsidRDefault="008F0A97" w:rsidP="00736E8F">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6</w:t>
            </w:r>
          </w:p>
        </w:tc>
      </w:tr>
      <w:tr w:rsidR="008F0A97" w:rsidRPr="008C0E37" w:rsidTr="00736E8F">
        <w:tc>
          <w:tcPr>
            <w:tcW w:w="9837" w:type="dxa"/>
          </w:tcPr>
          <w:p w:rsidR="008F0A97" w:rsidRPr="008C0E37" w:rsidRDefault="008F0A97" w:rsidP="00736E8F">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مفاهيم المتغير التابع</w:t>
            </w:r>
          </w:p>
        </w:tc>
        <w:tc>
          <w:tcPr>
            <w:tcW w:w="896" w:type="dxa"/>
            <w:shd w:val="clear" w:color="auto" w:fill="E7D09D" w:themeFill="accent4" w:themeFillTint="99"/>
          </w:tcPr>
          <w:p w:rsidR="008F0A97" w:rsidRDefault="00A51881" w:rsidP="00736E8F">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11</w:t>
            </w:r>
          </w:p>
        </w:tc>
      </w:tr>
    </w:tbl>
    <w:p w:rsidR="00A51F75" w:rsidRDefault="00A51F75" w:rsidP="00736E8F">
      <w:pPr>
        <w:spacing w:line="240" w:lineRule="auto"/>
        <w:jc w:val="center"/>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قائمة الملاحق</w:t>
      </w:r>
    </w:p>
    <w:tbl>
      <w:tblPr>
        <w:tblStyle w:val="a4"/>
        <w:bidiVisual/>
        <w:tblW w:w="10733" w:type="dxa"/>
        <w:tblLook w:val="04A0" w:firstRow="1" w:lastRow="0" w:firstColumn="1" w:lastColumn="0" w:noHBand="0" w:noVBand="1"/>
      </w:tblPr>
      <w:tblGrid>
        <w:gridCol w:w="9837"/>
        <w:gridCol w:w="896"/>
      </w:tblGrid>
      <w:tr w:rsidR="00976773" w:rsidRPr="008C0E37" w:rsidTr="00736E8F">
        <w:tc>
          <w:tcPr>
            <w:tcW w:w="9837" w:type="dxa"/>
            <w:shd w:val="clear" w:color="auto" w:fill="E7D09D" w:themeFill="accent4" w:themeFillTint="99"/>
          </w:tcPr>
          <w:p w:rsidR="00976773" w:rsidRPr="008C0E37" w:rsidRDefault="00976773" w:rsidP="00001658">
            <w:pPr>
              <w:rPr>
                <w:rFonts w:ascii="Simplified Arabic" w:hAnsi="Simplified Arabic" w:cs="Simplified Arabic"/>
                <w:color w:val="000000" w:themeColor="text1"/>
                <w:sz w:val="24"/>
                <w:szCs w:val="24"/>
                <w:rtl/>
              </w:rPr>
            </w:pPr>
            <w:r w:rsidRPr="008C0E37">
              <w:rPr>
                <w:rFonts w:ascii="Simplified Arabic" w:hAnsi="Simplified Arabic" w:cs="Simplified Arabic" w:hint="cs"/>
                <w:color w:val="000000" w:themeColor="text1"/>
                <w:sz w:val="24"/>
                <w:szCs w:val="24"/>
                <w:rtl/>
              </w:rPr>
              <w:t>عنوان الملحق</w:t>
            </w:r>
          </w:p>
        </w:tc>
        <w:tc>
          <w:tcPr>
            <w:tcW w:w="896" w:type="dxa"/>
            <w:shd w:val="clear" w:color="auto" w:fill="E7D09D" w:themeFill="accent4" w:themeFillTint="99"/>
          </w:tcPr>
          <w:p w:rsidR="00976773" w:rsidRPr="008C0E37" w:rsidRDefault="00976773" w:rsidP="00001658">
            <w:pPr>
              <w:rPr>
                <w:rFonts w:ascii="Simplified Arabic" w:hAnsi="Simplified Arabic" w:cs="Simplified Arabic"/>
                <w:color w:val="000000" w:themeColor="text1"/>
                <w:sz w:val="24"/>
                <w:szCs w:val="24"/>
                <w:rtl/>
              </w:rPr>
            </w:pPr>
            <w:r w:rsidRPr="008C0E37">
              <w:rPr>
                <w:rFonts w:ascii="Simplified Arabic" w:hAnsi="Simplified Arabic" w:cs="Simplified Arabic" w:hint="cs"/>
                <w:color w:val="000000" w:themeColor="text1"/>
                <w:sz w:val="24"/>
                <w:szCs w:val="24"/>
                <w:rtl/>
              </w:rPr>
              <w:t>الصفحة</w:t>
            </w:r>
          </w:p>
        </w:tc>
      </w:tr>
      <w:tr w:rsidR="00976773" w:rsidRPr="008C0E37" w:rsidTr="00736E8F">
        <w:tc>
          <w:tcPr>
            <w:tcW w:w="9837" w:type="dxa"/>
          </w:tcPr>
          <w:p w:rsidR="00976773" w:rsidRPr="008C0E37" w:rsidRDefault="00976773" w:rsidP="00001658">
            <w:pPr>
              <w:rPr>
                <w:rFonts w:ascii="Simplified Arabic" w:hAnsi="Simplified Arabic" w:cs="Simplified Arabic"/>
                <w:color w:val="000000" w:themeColor="text1"/>
                <w:sz w:val="24"/>
                <w:szCs w:val="24"/>
                <w:rtl/>
              </w:rPr>
            </w:pPr>
            <w:r w:rsidRPr="008C0E37">
              <w:rPr>
                <w:rFonts w:ascii="Simplified Arabic" w:hAnsi="Simplified Arabic" w:cs="Simplified Arabic" w:hint="cs"/>
                <w:color w:val="000000" w:themeColor="text1"/>
                <w:sz w:val="24"/>
                <w:szCs w:val="24"/>
                <w:rtl/>
              </w:rPr>
              <w:lastRenderedPageBreak/>
              <w:t>استمارة الاستبيان</w:t>
            </w:r>
          </w:p>
        </w:tc>
        <w:tc>
          <w:tcPr>
            <w:tcW w:w="896" w:type="dxa"/>
            <w:shd w:val="clear" w:color="auto" w:fill="E7D09D" w:themeFill="accent4" w:themeFillTint="99"/>
          </w:tcPr>
          <w:p w:rsidR="00976773" w:rsidRPr="008C0E37" w:rsidRDefault="00A51881" w:rsidP="00F27B7E">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27</w:t>
            </w:r>
            <w:r w:rsidR="008C0E37" w:rsidRPr="008C0E37">
              <w:rPr>
                <w:rFonts w:ascii="Simplified Arabic" w:hAnsi="Simplified Arabic" w:cs="Simplified Arabic" w:hint="cs"/>
                <w:color w:val="000000" w:themeColor="text1"/>
                <w:sz w:val="24"/>
                <w:szCs w:val="24"/>
                <w:rtl/>
              </w:rPr>
              <w:t>-</w:t>
            </w:r>
            <w:r w:rsidR="00F27B7E">
              <w:rPr>
                <w:rFonts w:ascii="Simplified Arabic" w:hAnsi="Simplified Arabic" w:cs="Simplified Arabic" w:hint="cs"/>
                <w:color w:val="000000" w:themeColor="text1"/>
                <w:sz w:val="24"/>
                <w:szCs w:val="24"/>
                <w:rtl/>
              </w:rPr>
              <w:t>31</w:t>
            </w:r>
          </w:p>
        </w:tc>
      </w:tr>
      <w:tr w:rsidR="00A51881" w:rsidRPr="008C0E37" w:rsidTr="00736E8F">
        <w:tc>
          <w:tcPr>
            <w:tcW w:w="9837" w:type="dxa"/>
          </w:tcPr>
          <w:p w:rsidR="00A51881" w:rsidRPr="008C0E37" w:rsidRDefault="00A51881" w:rsidP="00001658">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طلب تسهيل مهمة</w:t>
            </w:r>
          </w:p>
        </w:tc>
        <w:tc>
          <w:tcPr>
            <w:tcW w:w="896" w:type="dxa"/>
            <w:shd w:val="clear" w:color="auto" w:fill="E7D09D" w:themeFill="accent4" w:themeFillTint="99"/>
          </w:tcPr>
          <w:p w:rsidR="00A51881" w:rsidRPr="008C0E37" w:rsidRDefault="00F27B7E" w:rsidP="00001658">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32</w:t>
            </w:r>
          </w:p>
        </w:tc>
      </w:tr>
    </w:tbl>
    <w:p w:rsidR="0076166E" w:rsidRDefault="0076166E" w:rsidP="00C4234B">
      <w:pPr>
        <w:spacing w:line="360" w:lineRule="auto"/>
        <w:rPr>
          <w:rFonts w:ascii="Simplified Arabic" w:hAnsi="Simplified Arabic" w:cs="Simplified Arabic"/>
          <w:b/>
          <w:bCs/>
          <w:color w:val="000000" w:themeColor="text1"/>
          <w:sz w:val="32"/>
          <w:szCs w:val="32"/>
          <w:rtl/>
        </w:rPr>
        <w:sectPr w:rsidR="0076166E" w:rsidSect="00796E7B">
          <w:footerReference w:type="default" r:id="rId9"/>
          <w:pgSz w:w="11906" w:h="16838"/>
          <w:pgMar w:top="720" w:right="720" w:bottom="720" w:left="720" w:header="708" w:footer="708" w:gutter="0"/>
          <w:pgBorders w:offsetFrom="page">
            <w:top w:val="weavingBraid" w:sz="4" w:space="24" w:color="D8B25C" w:themeColor="accent4"/>
            <w:left w:val="weavingBraid" w:sz="4" w:space="24" w:color="D8B25C" w:themeColor="accent4"/>
            <w:bottom w:val="weavingBraid" w:sz="4" w:space="24" w:color="D8B25C" w:themeColor="accent4"/>
            <w:right w:val="weavingBraid" w:sz="4" w:space="24" w:color="D8B25C" w:themeColor="accent4"/>
          </w:pgBorders>
          <w:pgNumType w:fmt="arabicAbjad" w:start="1"/>
          <w:cols w:space="708"/>
          <w:bidi/>
          <w:rtlGutter/>
          <w:docGrid w:linePitch="360"/>
        </w:sectPr>
      </w:pPr>
    </w:p>
    <w:p w:rsidR="008D2FE0" w:rsidRPr="00124030" w:rsidRDefault="008D2FE0" w:rsidP="00736E8F">
      <w:pPr>
        <w:spacing w:line="360" w:lineRule="auto"/>
        <w:jc w:val="center"/>
        <w:rPr>
          <w:rFonts w:ascii="Simplified Arabic" w:hAnsi="Simplified Arabic" w:cs="Simplified Arabic"/>
          <w:b/>
          <w:bCs/>
          <w:color w:val="000000" w:themeColor="text1"/>
          <w:sz w:val="32"/>
          <w:szCs w:val="32"/>
          <w:rtl/>
        </w:rPr>
      </w:pPr>
      <w:r w:rsidRPr="00124030">
        <w:rPr>
          <w:rFonts w:ascii="Simplified Arabic" w:hAnsi="Simplified Arabic" w:cs="Simplified Arabic"/>
          <w:b/>
          <w:bCs/>
          <w:color w:val="000000" w:themeColor="text1"/>
          <w:sz w:val="32"/>
          <w:szCs w:val="32"/>
          <w:rtl/>
        </w:rPr>
        <w:lastRenderedPageBreak/>
        <w:t>المقدمة</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جودة الخدمات تعد من الامور الأساسية والحيوية والتي تاثر بشكل كبير على رضا العملاء وتشمل جميع الخدمات المقدمة لإرضاء سواء كانت خدمات طبيه او خدمات غير طبية وتزويد التحديات التي تواجه المنظمة الطبية في الوقت الحاضر واصبح يحسن الجودة الخدمة من أولويات المنظمة وتسعى بتحسين الرعاية الصحية وتقديم خدمة بجودة عالية وتضمن تحديات تواجه المنظمات الأعمال الصحية بتحسين جودة الخدمات من جوانب كثيرة اهمها زيادة الطلب على خدمة صحية وتحديات التشغيل والتمويل وان التحول التكنولوجي الذي يطلب تحديث بأسلوب وتقنية مستخدمة في تقديم الخدمات الصحية وتحديات التوظيف والتشريع الصحي وتحتاج المنظمة الى الاستجابة الكفؤة لتلك التحديات بطرق تحديث واساليب وتقنيات وتطوير القدرة بتحسين جودة الخدمة القدمة للمريض والمجتمع بشكل عام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الاستجابة الاستراتيجية هي عنصر حاسم وحيوي بنجاح المنظمات الصحية والذي يساعد بتكسف المتغيرات المحيطة وتحسين جودة الخدمة التي تقدمها بسبب طبيعة العمل في المجال الصحي وان الاستجابة الاستراتيجية تعد عامل اساسي بتحسين جودة الخدمات وتلبية حاجات المريض والمجتمع . في ظل التحديات التي تواجهها المنظمة الصحية تزايدت الضغوط والتغير الاجتماعي والتكنولوجي وان الاستجابة الاستراتيجية اصبحت اكثر اهميه بتحسين جودة الخدمات وتميز المنظمة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يتميز هذا البحث بمحاولة تحسين جودة الخدمة عبر الاستجابة الاستراتيجية بهذه العلاقة ونتيجة لما ورد اعلاه ان الهدف الرئيسي لهذا البحث هو التعرف على اثر الاستجابة الاستراتيجية بتعزيز جودة الخدمة في مستشفى الصدر العام في محافظة ميسان وعينه البحث وقد تم اختيار المستشفى كمكان لتطبيق البحث كونه ذات ملكية عامة ويقدم الخدمة لعدد من الزبائن ومن ثم تحتاج إلى تكيف المتغيرات التي تحدث في البيئة وخصوصا في ظل الضروف الاقتصادية والسياسية والغير مستقرة في العراق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تضمن البحث اربع فصول ، الفصل الاول تضمن منهجية البحث والدراسات السابقة بينما ركز الفصل الثاني في الاطار النظري المتعلق بمتغيرات البحث ، وسنستعرض في الفصل الثالث الاطار العملي من البحث من خلال تحليل الفرضيات الارتباط والاثر بين المتغيرات بينما الفصل الرابع يقدم الاستنتاجات والتوصيات التي توصل اليه البحث . </w:t>
      </w: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rPr>
          <w:rFonts w:asciiTheme="majorBidi" w:hAnsiTheme="majorBidi" w:cstheme="majorBidi"/>
          <w:sz w:val="28"/>
          <w:szCs w:val="28"/>
          <w:rtl/>
        </w:rPr>
      </w:pPr>
    </w:p>
    <w:p w:rsidR="008F0A97" w:rsidRPr="005126C3" w:rsidRDefault="008F0A97" w:rsidP="008F0A97">
      <w:pPr>
        <w:spacing w:line="360" w:lineRule="auto"/>
        <w:jc w:val="center"/>
        <w:rPr>
          <w:rFonts w:asciiTheme="majorBidi" w:hAnsiTheme="majorBidi" w:cstheme="majorBidi"/>
          <w:b/>
          <w:bCs/>
          <w:sz w:val="36"/>
          <w:szCs w:val="36"/>
          <w:rtl/>
        </w:rPr>
      </w:pPr>
      <w:r w:rsidRPr="005126C3">
        <w:rPr>
          <w:rFonts w:asciiTheme="majorBidi" w:hAnsiTheme="majorBidi" w:cstheme="majorBidi" w:hint="cs"/>
          <w:b/>
          <w:bCs/>
          <w:sz w:val="36"/>
          <w:szCs w:val="36"/>
          <w:rtl/>
        </w:rPr>
        <w:t xml:space="preserve">الفصل الاول </w:t>
      </w:r>
    </w:p>
    <w:p w:rsidR="008F0A97" w:rsidRPr="005126C3" w:rsidRDefault="008F0A97" w:rsidP="008F0A97">
      <w:pPr>
        <w:spacing w:line="360" w:lineRule="auto"/>
        <w:jc w:val="center"/>
        <w:rPr>
          <w:rFonts w:asciiTheme="majorBidi" w:hAnsiTheme="majorBidi" w:cstheme="majorBidi"/>
          <w:b/>
          <w:bCs/>
          <w:sz w:val="36"/>
          <w:szCs w:val="36"/>
          <w:rtl/>
        </w:rPr>
      </w:pPr>
      <w:r w:rsidRPr="005126C3">
        <w:rPr>
          <w:rFonts w:asciiTheme="majorBidi" w:hAnsiTheme="majorBidi" w:cstheme="majorBidi" w:hint="cs"/>
          <w:b/>
          <w:bCs/>
          <w:sz w:val="36"/>
          <w:szCs w:val="36"/>
          <w:rtl/>
        </w:rPr>
        <w:lastRenderedPageBreak/>
        <w:t xml:space="preserve">المبحث الأول </w:t>
      </w:r>
      <w:r w:rsidRPr="005126C3">
        <w:rPr>
          <w:rFonts w:asciiTheme="majorBidi" w:hAnsiTheme="majorBidi" w:cstheme="majorBidi"/>
          <w:b/>
          <w:bCs/>
          <w:sz w:val="36"/>
          <w:szCs w:val="36"/>
          <w:rtl/>
        </w:rPr>
        <w:t>–</w:t>
      </w:r>
      <w:r w:rsidRPr="005126C3">
        <w:rPr>
          <w:rFonts w:asciiTheme="majorBidi" w:hAnsiTheme="majorBidi" w:cstheme="majorBidi" w:hint="cs"/>
          <w:b/>
          <w:bCs/>
          <w:sz w:val="36"/>
          <w:szCs w:val="36"/>
          <w:rtl/>
        </w:rPr>
        <w:t xml:space="preserve"> منهجية البحث</w:t>
      </w:r>
    </w:p>
    <w:p w:rsidR="008F0A97" w:rsidRPr="005126C3" w:rsidRDefault="008F0A97" w:rsidP="008F0A97">
      <w:pPr>
        <w:spacing w:line="360" w:lineRule="auto"/>
        <w:rPr>
          <w:rFonts w:asciiTheme="majorBidi" w:hAnsiTheme="majorBidi" w:cstheme="majorBidi"/>
          <w:b/>
          <w:bCs/>
          <w:sz w:val="32"/>
          <w:szCs w:val="32"/>
          <w:rtl/>
        </w:rPr>
      </w:pPr>
      <w:r w:rsidRPr="005126C3">
        <w:rPr>
          <w:rFonts w:asciiTheme="majorBidi" w:hAnsiTheme="majorBidi" w:cstheme="majorBidi" w:hint="cs"/>
          <w:b/>
          <w:bCs/>
          <w:sz w:val="32"/>
          <w:szCs w:val="32"/>
          <w:rtl/>
        </w:rPr>
        <w:t>اولا : مشكلة البحث</w:t>
      </w:r>
    </w:p>
    <w:p w:rsidR="008F0A97" w:rsidRDefault="008F0A97" w:rsidP="008F0A97">
      <w:pPr>
        <w:spacing w:line="360" w:lineRule="auto"/>
        <w:rPr>
          <w:rFonts w:asciiTheme="majorBidi" w:hAnsiTheme="majorBidi" w:cstheme="majorBidi"/>
          <w:sz w:val="28"/>
          <w:szCs w:val="28"/>
          <w:rtl/>
        </w:rPr>
      </w:pPr>
      <w:r w:rsidRPr="00476BEE">
        <w:rPr>
          <w:rFonts w:asciiTheme="majorBidi" w:hAnsiTheme="majorBidi" w:cstheme="majorBidi" w:hint="cs"/>
          <w:sz w:val="28"/>
          <w:szCs w:val="28"/>
          <w:rtl/>
        </w:rPr>
        <w:t xml:space="preserve">مشكلة البحث تحتاج دراسة شامله باساليب تحسين الخدمة الصحية وتحليل العوامل التحديات والنجاح التي تواجه المنظمة في القطاع الصحي وتحقيق ذلك بما ان تحسين جودة الخدمة هو الهدف الاستراتيجي والجوهري للمنظمة بجميع القطاعات وبنا فيها التجارية والتعليمية والصحية يمكن عن طريق الاستجابة الاستراتيجية التكيف مع تحديات المتغيرة في بيئة الاعمال واتخاذ القرار الصحي بتحقيق الاهداف المستهدفة ويمكن للمنظمة العمل بتحسين الجودة الخدمة التي تقدمها ومن ثم تتيح المنظمة تحقيق الاهداف الاستراتيجية وتحقيق </w:t>
      </w:r>
      <w:r>
        <w:rPr>
          <w:rFonts w:asciiTheme="majorBidi" w:hAnsiTheme="majorBidi" w:cstheme="majorBidi" w:hint="cs"/>
          <w:sz w:val="28"/>
          <w:szCs w:val="28"/>
          <w:rtl/>
        </w:rPr>
        <w:t>الميزة</w:t>
      </w:r>
      <w:r w:rsidRPr="00476BEE">
        <w:rPr>
          <w:rFonts w:asciiTheme="majorBidi" w:hAnsiTheme="majorBidi" w:cstheme="majorBidi" w:hint="cs"/>
          <w:sz w:val="28"/>
          <w:szCs w:val="28"/>
          <w:rtl/>
        </w:rPr>
        <w:t xml:space="preserve"> التنافسية . من اجل تحديد مشكلة البحث يتم بلورة الاسئلة التالية :</w:t>
      </w:r>
    </w:p>
    <w:p w:rsidR="008F0A97" w:rsidRPr="00476BEE" w:rsidRDefault="008F0A97" w:rsidP="00C31990">
      <w:pPr>
        <w:pStyle w:val="a3"/>
        <w:numPr>
          <w:ilvl w:val="0"/>
          <w:numId w:val="1"/>
        </w:numPr>
        <w:spacing w:line="360" w:lineRule="auto"/>
        <w:rPr>
          <w:rFonts w:asciiTheme="majorBidi" w:hAnsiTheme="majorBidi" w:cstheme="majorBidi"/>
          <w:sz w:val="28"/>
          <w:szCs w:val="28"/>
          <w:rtl/>
        </w:rPr>
      </w:pPr>
      <w:r w:rsidRPr="00476BEE">
        <w:rPr>
          <w:rFonts w:asciiTheme="majorBidi" w:hAnsiTheme="majorBidi" w:cstheme="majorBidi" w:hint="cs"/>
          <w:sz w:val="28"/>
          <w:szCs w:val="28"/>
          <w:rtl/>
        </w:rPr>
        <w:t>ما مستو</w:t>
      </w:r>
      <w:r w:rsidRPr="00476BEE">
        <w:rPr>
          <w:rFonts w:asciiTheme="majorBidi" w:hAnsiTheme="majorBidi" w:cstheme="majorBidi" w:hint="eastAsia"/>
          <w:sz w:val="28"/>
          <w:szCs w:val="28"/>
          <w:rtl/>
        </w:rPr>
        <w:t>ى</w:t>
      </w:r>
      <w:r w:rsidRPr="00476BEE">
        <w:rPr>
          <w:rFonts w:asciiTheme="majorBidi" w:hAnsiTheme="majorBidi" w:cstheme="majorBidi" w:hint="cs"/>
          <w:sz w:val="28"/>
          <w:szCs w:val="28"/>
          <w:rtl/>
        </w:rPr>
        <w:t xml:space="preserve"> توافر الاستجابة الاستراتيجية في مستشفى الصدر العام مجال البحث ؟</w:t>
      </w:r>
    </w:p>
    <w:p w:rsidR="008F0A97" w:rsidRPr="00476BEE" w:rsidRDefault="008F0A97" w:rsidP="00C31990">
      <w:pPr>
        <w:pStyle w:val="a3"/>
        <w:numPr>
          <w:ilvl w:val="0"/>
          <w:numId w:val="1"/>
        </w:numPr>
        <w:spacing w:line="360" w:lineRule="auto"/>
        <w:rPr>
          <w:rFonts w:asciiTheme="majorBidi" w:hAnsiTheme="majorBidi" w:cstheme="majorBidi"/>
          <w:sz w:val="28"/>
          <w:szCs w:val="28"/>
          <w:rtl/>
        </w:rPr>
      </w:pPr>
      <w:r w:rsidRPr="00476BEE">
        <w:rPr>
          <w:rFonts w:asciiTheme="majorBidi" w:hAnsiTheme="majorBidi" w:cstheme="majorBidi" w:hint="cs"/>
          <w:sz w:val="28"/>
          <w:szCs w:val="28"/>
          <w:rtl/>
        </w:rPr>
        <w:t>ما مد</w:t>
      </w:r>
      <w:r w:rsidRPr="00476BEE">
        <w:rPr>
          <w:rFonts w:asciiTheme="majorBidi" w:hAnsiTheme="majorBidi" w:cstheme="majorBidi" w:hint="eastAsia"/>
          <w:sz w:val="28"/>
          <w:szCs w:val="28"/>
          <w:rtl/>
        </w:rPr>
        <w:t>ى</w:t>
      </w:r>
      <w:r w:rsidRPr="00476BEE">
        <w:rPr>
          <w:rFonts w:asciiTheme="majorBidi" w:hAnsiTheme="majorBidi" w:cstheme="majorBidi" w:hint="cs"/>
          <w:sz w:val="28"/>
          <w:szCs w:val="28"/>
          <w:rtl/>
        </w:rPr>
        <w:t xml:space="preserve"> مستوى جودة الخدمة الطبية في المستشفى المبحوثة ؟</w:t>
      </w:r>
    </w:p>
    <w:p w:rsidR="008F0A97" w:rsidRPr="00476BEE" w:rsidRDefault="008F0A97" w:rsidP="00C31990">
      <w:pPr>
        <w:pStyle w:val="a3"/>
        <w:numPr>
          <w:ilvl w:val="0"/>
          <w:numId w:val="1"/>
        </w:numPr>
        <w:spacing w:line="360" w:lineRule="auto"/>
        <w:rPr>
          <w:rFonts w:asciiTheme="majorBidi" w:hAnsiTheme="majorBidi" w:cstheme="majorBidi"/>
          <w:sz w:val="28"/>
          <w:szCs w:val="28"/>
          <w:rtl/>
        </w:rPr>
      </w:pPr>
      <w:r w:rsidRPr="00476BEE">
        <w:rPr>
          <w:rFonts w:asciiTheme="majorBidi" w:hAnsiTheme="majorBidi" w:cstheme="majorBidi" w:hint="cs"/>
          <w:sz w:val="28"/>
          <w:szCs w:val="28"/>
          <w:rtl/>
        </w:rPr>
        <w:t xml:space="preserve">ما تاثير الاستجابة الاستراتيجية في تعزيز جودة الخدمة في مستشفى الصدر مجتمع البحث ؟ </w:t>
      </w:r>
    </w:p>
    <w:p w:rsidR="008F0A97" w:rsidRPr="00932DEB" w:rsidRDefault="008F0A97" w:rsidP="008F0A97">
      <w:pPr>
        <w:spacing w:line="360" w:lineRule="auto"/>
        <w:rPr>
          <w:rFonts w:asciiTheme="majorBidi" w:hAnsiTheme="majorBidi" w:cstheme="majorBidi"/>
          <w:b/>
          <w:bCs/>
          <w:sz w:val="32"/>
          <w:szCs w:val="32"/>
          <w:rtl/>
        </w:rPr>
      </w:pPr>
      <w:r>
        <w:rPr>
          <w:rFonts w:asciiTheme="majorBidi" w:hAnsiTheme="majorBidi" w:cstheme="majorBidi" w:hint="cs"/>
          <w:sz w:val="28"/>
          <w:szCs w:val="28"/>
          <w:rtl/>
        </w:rPr>
        <w:t xml:space="preserve">  </w:t>
      </w:r>
      <w:r w:rsidRPr="00932DEB">
        <w:rPr>
          <w:rFonts w:asciiTheme="majorBidi" w:hAnsiTheme="majorBidi" w:cstheme="majorBidi" w:hint="cs"/>
          <w:b/>
          <w:bCs/>
          <w:sz w:val="32"/>
          <w:szCs w:val="32"/>
          <w:rtl/>
        </w:rPr>
        <w:t xml:space="preserve">ثانيا : اهمية البحث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تتبع اهمية البحث من الحاجة الى الاهتمام بالخدمة الطبية وتعزيز جودتها من خلال الاستجابة الاستراتيجية لحاجات المريض ونتيجة ذلك تتمثل الاهمية بما يلي :</w:t>
      </w:r>
    </w:p>
    <w:p w:rsidR="008F0A97" w:rsidRPr="00F57B3D" w:rsidRDefault="008F0A97" w:rsidP="00C31990">
      <w:pPr>
        <w:pStyle w:val="a3"/>
        <w:numPr>
          <w:ilvl w:val="0"/>
          <w:numId w:val="2"/>
        </w:numPr>
        <w:spacing w:line="360" w:lineRule="auto"/>
        <w:rPr>
          <w:rFonts w:asciiTheme="majorBidi" w:hAnsiTheme="majorBidi" w:cstheme="majorBidi"/>
          <w:sz w:val="28"/>
          <w:szCs w:val="28"/>
          <w:rtl/>
        </w:rPr>
      </w:pPr>
      <w:r w:rsidRPr="00F57B3D">
        <w:rPr>
          <w:rFonts w:asciiTheme="majorBidi" w:hAnsiTheme="majorBidi" w:cstheme="majorBidi" w:hint="cs"/>
          <w:sz w:val="28"/>
          <w:szCs w:val="28"/>
          <w:rtl/>
        </w:rPr>
        <w:t xml:space="preserve">اهمية متغيرات البحث ( الاستجابة الاستراتيجية و جودة الخدمة ) تشكل محور الموضوع المؤثر والحيوي في عمل المنظمة ولا سيما منظمات صحية التي تهدف بتعزيز خدمتها . </w:t>
      </w:r>
    </w:p>
    <w:p w:rsidR="008F0A97" w:rsidRPr="00F57B3D" w:rsidRDefault="008F0A97" w:rsidP="00C31990">
      <w:pPr>
        <w:pStyle w:val="a3"/>
        <w:numPr>
          <w:ilvl w:val="0"/>
          <w:numId w:val="2"/>
        </w:numPr>
        <w:spacing w:line="360" w:lineRule="auto"/>
        <w:rPr>
          <w:rFonts w:asciiTheme="majorBidi" w:hAnsiTheme="majorBidi" w:cstheme="majorBidi"/>
          <w:sz w:val="28"/>
          <w:szCs w:val="28"/>
          <w:rtl/>
        </w:rPr>
      </w:pPr>
      <w:r w:rsidRPr="00F57B3D">
        <w:rPr>
          <w:rFonts w:asciiTheme="majorBidi" w:hAnsiTheme="majorBidi" w:cstheme="majorBidi" w:hint="cs"/>
          <w:sz w:val="28"/>
          <w:szCs w:val="28"/>
          <w:rtl/>
        </w:rPr>
        <w:t xml:space="preserve">يأتي هذا البحث مكمل الأبحاث السابقة والذي تقدمت بدراسة الاستجابة الاستراتيجية وجودة الخدمة واهميتها ويتميز هذا البحث عن سابقه في محاولة تعزيز جودة الخدمة عبر الاستجابة الاستراتيجية في هذه العلاقة . </w:t>
      </w:r>
    </w:p>
    <w:p w:rsidR="008F0A97" w:rsidRPr="00F57B3D" w:rsidRDefault="008F0A97" w:rsidP="00C31990">
      <w:pPr>
        <w:pStyle w:val="a3"/>
        <w:numPr>
          <w:ilvl w:val="0"/>
          <w:numId w:val="2"/>
        </w:numPr>
        <w:spacing w:line="360" w:lineRule="auto"/>
        <w:rPr>
          <w:rFonts w:asciiTheme="majorBidi" w:hAnsiTheme="majorBidi" w:cstheme="majorBidi"/>
          <w:sz w:val="28"/>
          <w:szCs w:val="28"/>
          <w:rtl/>
        </w:rPr>
      </w:pPr>
      <w:r w:rsidRPr="00F57B3D">
        <w:rPr>
          <w:rFonts w:asciiTheme="majorBidi" w:hAnsiTheme="majorBidi" w:cstheme="majorBidi" w:hint="cs"/>
          <w:sz w:val="28"/>
          <w:szCs w:val="28"/>
          <w:rtl/>
        </w:rPr>
        <w:t>هذا البحث ذات اهمية لأنه يعمل على تعزيز جودة الخدمات في الجانب الصحي الذي له علاقة مباشرة بحياة الإنسان واكد الكثير من الأبحاث السابقة في مجال الادارة الاستراتيجية على اثر الاستجابة الاستراتيجية حيوي بتحقيق النجاح والتميز والقدرة بمواجهة التحديات التي تواجهها المنظمات .</w:t>
      </w:r>
    </w:p>
    <w:p w:rsidR="008F0A97" w:rsidRDefault="008F0A97" w:rsidP="00C31990">
      <w:pPr>
        <w:pStyle w:val="a3"/>
        <w:numPr>
          <w:ilvl w:val="0"/>
          <w:numId w:val="2"/>
        </w:numPr>
        <w:spacing w:line="360" w:lineRule="auto"/>
        <w:rPr>
          <w:rFonts w:asciiTheme="majorBidi" w:hAnsiTheme="majorBidi" w:cstheme="majorBidi"/>
          <w:sz w:val="28"/>
          <w:szCs w:val="28"/>
        </w:rPr>
      </w:pPr>
      <w:r w:rsidRPr="00F57B3D">
        <w:rPr>
          <w:rFonts w:asciiTheme="majorBidi" w:hAnsiTheme="majorBidi" w:cstheme="majorBidi" w:hint="cs"/>
          <w:sz w:val="28"/>
          <w:szCs w:val="28"/>
          <w:rtl/>
        </w:rPr>
        <w:t xml:space="preserve">ان الايمان الادارة العليا للمستشفى باهمية تعزيز جودة خدمتها سيساعد بتقديم خدمة ذات جودة عالية ويمكنها من تحقق الاهداف بكفاءة وفعالية. </w:t>
      </w:r>
    </w:p>
    <w:p w:rsidR="008F0A97" w:rsidRDefault="008F0A97" w:rsidP="008F0A97">
      <w:pPr>
        <w:pStyle w:val="a3"/>
        <w:spacing w:line="360" w:lineRule="auto"/>
        <w:rPr>
          <w:rFonts w:asciiTheme="majorBidi" w:hAnsiTheme="majorBidi" w:cstheme="majorBidi"/>
          <w:sz w:val="28"/>
          <w:szCs w:val="28"/>
          <w:rtl/>
        </w:rPr>
      </w:pPr>
    </w:p>
    <w:p w:rsidR="008F0A97" w:rsidRDefault="008F0A97" w:rsidP="008F0A97">
      <w:pPr>
        <w:pStyle w:val="a3"/>
        <w:spacing w:line="360" w:lineRule="auto"/>
        <w:rPr>
          <w:rFonts w:asciiTheme="majorBidi" w:hAnsiTheme="majorBidi" w:cstheme="majorBidi"/>
          <w:sz w:val="28"/>
          <w:szCs w:val="28"/>
          <w:rtl/>
        </w:rPr>
      </w:pPr>
    </w:p>
    <w:p w:rsidR="008F0A97" w:rsidRPr="00F57B3D" w:rsidRDefault="008F0A97" w:rsidP="008F0A97">
      <w:pPr>
        <w:pStyle w:val="a3"/>
        <w:spacing w:line="360" w:lineRule="auto"/>
        <w:rPr>
          <w:rFonts w:asciiTheme="majorBidi" w:hAnsiTheme="majorBidi" w:cstheme="majorBidi"/>
          <w:sz w:val="28"/>
          <w:szCs w:val="28"/>
          <w:rtl/>
        </w:rPr>
      </w:pPr>
    </w:p>
    <w:p w:rsidR="008F0A97" w:rsidRPr="00135FB1" w:rsidRDefault="008F0A97" w:rsidP="008F0A97">
      <w:pPr>
        <w:spacing w:line="360" w:lineRule="auto"/>
        <w:rPr>
          <w:rFonts w:asciiTheme="majorBidi" w:hAnsiTheme="majorBidi" w:cstheme="majorBidi"/>
          <w:b/>
          <w:bCs/>
          <w:sz w:val="32"/>
          <w:szCs w:val="32"/>
          <w:rtl/>
        </w:rPr>
      </w:pPr>
      <w:r w:rsidRPr="00135FB1">
        <w:rPr>
          <w:rFonts w:asciiTheme="majorBidi" w:hAnsiTheme="majorBidi" w:cstheme="majorBidi" w:hint="cs"/>
          <w:b/>
          <w:bCs/>
          <w:sz w:val="32"/>
          <w:szCs w:val="32"/>
          <w:rtl/>
        </w:rPr>
        <w:t xml:space="preserve">ثالثا : اهداف البحث   </w:t>
      </w:r>
    </w:p>
    <w:p w:rsidR="008F0A97" w:rsidRDefault="008F0A97" w:rsidP="008F0A97">
      <w:pPr>
        <w:spacing w:line="360" w:lineRule="auto"/>
        <w:rPr>
          <w:rFonts w:asciiTheme="majorBidi" w:hAnsiTheme="majorBidi" w:cstheme="majorBidi"/>
          <w:sz w:val="28"/>
          <w:szCs w:val="28"/>
          <w:rtl/>
        </w:rPr>
      </w:pPr>
      <w:r w:rsidRPr="00F56AEE">
        <w:rPr>
          <w:rFonts w:asciiTheme="majorBidi" w:hAnsiTheme="majorBidi" w:cstheme="majorBidi" w:hint="cs"/>
          <w:sz w:val="28"/>
          <w:szCs w:val="28"/>
          <w:rtl/>
        </w:rPr>
        <w:lastRenderedPageBreak/>
        <w:t xml:space="preserve">  ان الهدف الرئيسي للبحث هو بيان اثر الاستجابة الاستراتيجية في تعزيز جودة الخدمة في مستشفى الصدر العام في محافظة ميسان ونتيجة ذلك يسعى البحث في تحقيق الاهداف الاتية :</w:t>
      </w:r>
    </w:p>
    <w:p w:rsidR="008F0A97" w:rsidRPr="00F56AEE" w:rsidRDefault="008F0A97" w:rsidP="00C31990">
      <w:pPr>
        <w:pStyle w:val="a3"/>
        <w:numPr>
          <w:ilvl w:val="0"/>
          <w:numId w:val="3"/>
        </w:numPr>
        <w:spacing w:line="360" w:lineRule="auto"/>
        <w:rPr>
          <w:rFonts w:asciiTheme="majorBidi" w:hAnsiTheme="majorBidi" w:cstheme="majorBidi"/>
          <w:sz w:val="28"/>
          <w:szCs w:val="28"/>
          <w:rtl/>
        </w:rPr>
      </w:pPr>
      <w:r w:rsidRPr="00F56AEE">
        <w:rPr>
          <w:rFonts w:asciiTheme="majorBidi" w:hAnsiTheme="majorBidi" w:cstheme="majorBidi" w:hint="cs"/>
          <w:sz w:val="28"/>
          <w:szCs w:val="28"/>
          <w:rtl/>
        </w:rPr>
        <w:t xml:space="preserve">معرفة مدى سعي المستشفى الصدر العام بتعزيز جودة الخدمة . </w:t>
      </w:r>
    </w:p>
    <w:p w:rsidR="008F0A97" w:rsidRPr="00F56AEE" w:rsidRDefault="008F0A97" w:rsidP="00C31990">
      <w:pPr>
        <w:pStyle w:val="a3"/>
        <w:numPr>
          <w:ilvl w:val="0"/>
          <w:numId w:val="3"/>
        </w:numPr>
        <w:spacing w:line="360" w:lineRule="auto"/>
        <w:rPr>
          <w:rFonts w:asciiTheme="majorBidi" w:hAnsiTheme="majorBidi" w:cstheme="majorBidi"/>
          <w:sz w:val="28"/>
          <w:szCs w:val="28"/>
          <w:rtl/>
        </w:rPr>
      </w:pPr>
      <w:r w:rsidRPr="00F56AEE">
        <w:rPr>
          <w:rFonts w:asciiTheme="majorBidi" w:hAnsiTheme="majorBidi" w:cstheme="majorBidi" w:hint="cs"/>
          <w:sz w:val="28"/>
          <w:szCs w:val="28"/>
          <w:rtl/>
        </w:rPr>
        <w:t xml:space="preserve">التعرف على مستوى توفر الاستجابة الاستراتيجية في مستشفى الصدر العام . </w:t>
      </w:r>
    </w:p>
    <w:p w:rsidR="008F0A97" w:rsidRPr="00F56AEE" w:rsidRDefault="008F0A97" w:rsidP="00C31990">
      <w:pPr>
        <w:pStyle w:val="a3"/>
        <w:numPr>
          <w:ilvl w:val="0"/>
          <w:numId w:val="3"/>
        </w:numPr>
        <w:spacing w:line="360" w:lineRule="auto"/>
        <w:rPr>
          <w:rFonts w:asciiTheme="majorBidi" w:hAnsiTheme="majorBidi" w:cstheme="majorBidi"/>
          <w:sz w:val="28"/>
          <w:szCs w:val="28"/>
        </w:rPr>
      </w:pPr>
      <w:r w:rsidRPr="00F56AEE">
        <w:rPr>
          <w:rFonts w:asciiTheme="majorBidi" w:hAnsiTheme="majorBidi" w:cstheme="majorBidi" w:hint="cs"/>
          <w:sz w:val="28"/>
          <w:szCs w:val="28"/>
          <w:rtl/>
        </w:rPr>
        <w:t xml:space="preserve">تحليل علاقة الارتباط والاثر بين الاستجابة الاستراتيجية وجودة الخدمة المستخدمة في مستشفى صدر العام . </w:t>
      </w:r>
    </w:p>
    <w:p w:rsidR="008F0A97" w:rsidRPr="00811EF3" w:rsidRDefault="008F0A97" w:rsidP="008F0A97">
      <w:pPr>
        <w:spacing w:line="360" w:lineRule="auto"/>
        <w:rPr>
          <w:rFonts w:asciiTheme="majorBidi" w:hAnsiTheme="majorBidi" w:cstheme="majorBidi"/>
          <w:b/>
          <w:bCs/>
          <w:sz w:val="32"/>
          <w:szCs w:val="32"/>
          <w:rtl/>
        </w:rPr>
      </w:pPr>
      <w:r w:rsidRPr="00811EF3">
        <w:rPr>
          <w:rFonts w:asciiTheme="majorBidi" w:hAnsiTheme="majorBidi" w:cstheme="majorBidi" w:hint="cs"/>
          <w:b/>
          <w:bCs/>
          <w:sz w:val="32"/>
          <w:szCs w:val="32"/>
          <w:rtl/>
        </w:rPr>
        <w:t>ثالثا : النموذج الفرضي للبحث</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قسم نموذج البحث الى قسمين :</w:t>
      </w:r>
    </w:p>
    <w:p w:rsidR="008F0A97" w:rsidRDefault="008F0A97" w:rsidP="008F0A97">
      <w:pPr>
        <w:spacing w:line="360" w:lineRule="auto"/>
        <w:rPr>
          <w:rFonts w:asciiTheme="majorBidi" w:hAnsiTheme="majorBidi" w:cstheme="majorBidi"/>
          <w:sz w:val="28"/>
          <w:szCs w:val="28"/>
          <w:rtl/>
        </w:rPr>
      </w:pPr>
      <w:r w:rsidRPr="00811EF3">
        <w:rPr>
          <w:rFonts w:asciiTheme="majorBidi" w:hAnsiTheme="majorBidi" w:cstheme="majorBidi" w:hint="cs"/>
          <w:b/>
          <w:bCs/>
          <w:sz w:val="28"/>
          <w:szCs w:val="28"/>
          <w:rtl/>
        </w:rPr>
        <w:t xml:space="preserve"> القسم الاول المتغير المستقل</w:t>
      </w:r>
      <w:r>
        <w:rPr>
          <w:rFonts w:asciiTheme="majorBidi" w:hAnsiTheme="majorBidi" w:cstheme="majorBidi" w:hint="cs"/>
          <w:sz w:val="28"/>
          <w:szCs w:val="28"/>
          <w:rtl/>
        </w:rPr>
        <w:t xml:space="preserve"> : الاستجابة الاستراتيجية :  والتي تتمثل بالأبعاد ( سيولة  الموارد ، نضج عمليات الاعمال ، الاستجابة الاعمال البيئية ) بحسب مقياس ( </w:t>
      </w:r>
      <w:r>
        <w:rPr>
          <w:rFonts w:asciiTheme="majorBidi" w:hAnsiTheme="majorBidi" w:cstheme="majorBidi" w:hint="cs"/>
          <w:sz w:val="28"/>
          <w:szCs w:val="28"/>
          <w:lang w:bidi="ar-EG"/>
        </w:rPr>
        <w:t>Mavenger , 2013</w:t>
      </w:r>
      <w:r>
        <w:rPr>
          <w:rFonts w:asciiTheme="majorBidi" w:hAnsiTheme="majorBidi" w:cstheme="majorBidi" w:hint="cs"/>
          <w:sz w:val="28"/>
          <w:szCs w:val="28"/>
          <w:rtl/>
        </w:rPr>
        <w:t xml:space="preserve"> ) </w: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75648" behindDoc="1" locked="0" layoutInCell="1" allowOverlap="1" wp14:anchorId="574CAE43">
                <wp:simplePos x="0" y="0"/>
                <wp:positionH relativeFrom="column">
                  <wp:posOffset>807085</wp:posOffset>
                </wp:positionH>
                <wp:positionV relativeFrom="paragraph">
                  <wp:posOffset>596900</wp:posOffset>
                </wp:positionV>
                <wp:extent cx="5146040" cy="2516505"/>
                <wp:effectExtent l="0" t="0" r="0" b="0"/>
                <wp:wrapNone/>
                <wp:docPr id="28"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6040" cy="251650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Pr="00AF4E10" w:rsidRDefault="008F0A97" w:rsidP="008F0A97">
                            <w:pPr>
                              <w:jc w:val="center"/>
                              <w:rPr>
                                <w:b/>
                                <w:bCs/>
                                <w:color w:val="FF0000"/>
                                <w:sz w:val="24"/>
                                <w:szCs w:val="24"/>
                              </w:rPr>
                            </w:pPr>
                            <w:r>
                              <w:rPr>
                                <w:rFonts w:hint="cs"/>
                                <w:b/>
                                <w:bCs/>
                                <w:color w:val="FF0000"/>
                                <w:sz w:val="24"/>
                                <w:szCs w:val="24"/>
                                <w:rtl/>
                                <w:lang w:bidi="ar-EG"/>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4CAE43" id="مستطيل 2" o:spid="_x0000_s1028" style="position:absolute;left:0;text-align:left;margin-left:63.55pt;margin-top:47pt;width:405.2pt;height:198.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" filled="f" strokecolor="black [3213]" strokeweight="1pt">
                <v:path arrowok="t"/>
                <v:textbox>
                  <w:txbxContent>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Default="008F0A97" w:rsidP="008F0A97">
                      <w:pPr>
                        <w:jc w:val="center"/>
                        <w:rPr>
                          <w:b/>
                          <w:bCs/>
                          <w:color w:val="FF0000"/>
                          <w:sz w:val="24"/>
                          <w:szCs w:val="24"/>
                          <w:rtl/>
                          <w:lang w:bidi="ar-EG"/>
                        </w:rPr>
                      </w:pPr>
                    </w:p>
                    <w:p w:rsidR="008F0A97" w:rsidRPr="00AF4E10" w:rsidRDefault="008F0A97" w:rsidP="008F0A97">
                      <w:pPr>
                        <w:jc w:val="center"/>
                        <w:rPr>
                          <w:b/>
                          <w:bCs/>
                          <w:color w:val="FF0000"/>
                          <w:sz w:val="24"/>
                          <w:szCs w:val="24"/>
                        </w:rPr>
                      </w:pPr>
                      <w:r>
                        <w:rPr>
                          <w:rFonts w:hint="cs"/>
                          <w:b/>
                          <w:bCs/>
                          <w:color w:val="FF0000"/>
                          <w:sz w:val="24"/>
                          <w:szCs w:val="24"/>
                          <w:rtl/>
                          <w:lang w:bidi="ar-EG"/>
                        </w:rPr>
                        <w:t xml:space="preserve">                                                                                  </w:t>
                      </w:r>
                    </w:p>
                  </w:txbxContent>
                </v:textbox>
              </v:rect>
            </w:pict>
          </mc:Fallback>
        </mc:AlternateContent>
      </w:r>
      <w:r w:rsidR="008F0A97" w:rsidRPr="00811EF3">
        <w:rPr>
          <w:rFonts w:asciiTheme="majorBidi" w:hAnsiTheme="majorBidi" w:cstheme="majorBidi" w:hint="cs"/>
          <w:b/>
          <w:bCs/>
          <w:sz w:val="28"/>
          <w:szCs w:val="28"/>
          <w:rtl/>
        </w:rPr>
        <w:t xml:space="preserve"> القسم الثاني : المتغير التابع</w:t>
      </w:r>
      <w:r w:rsidR="008F0A97">
        <w:rPr>
          <w:rFonts w:asciiTheme="majorBidi" w:hAnsiTheme="majorBidi" w:cstheme="majorBidi" w:hint="cs"/>
          <w:sz w:val="28"/>
          <w:szCs w:val="28"/>
          <w:rtl/>
        </w:rPr>
        <w:t xml:space="preserve"> : جودة الخدمات : والتي تتمثل بالابعاد ( الاعتمادية ، الضمان ، الملموسية ، التعاطف ) بحسب مقياس ( </w:t>
      </w:r>
      <w:r w:rsidR="008F0A97">
        <w:rPr>
          <w:rFonts w:asciiTheme="majorBidi" w:hAnsiTheme="majorBidi" w:cstheme="majorBidi" w:hint="cs"/>
          <w:sz w:val="28"/>
          <w:szCs w:val="28"/>
          <w:lang w:bidi="ar-EG"/>
        </w:rPr>
        <w:t>Parasuraman , 1993</w:t>
      </w:r>
      <w:r w:rsidR="008F0A97">
        <w:rPr>
          <w:rFonts w:asciiTheme="majorBidi" w:hAnsiTheme="majorBidi" w:cstheme="majorBidi" w:hint="cs"/>
          <w:sz w:val="28"/>
          <w:szCs w:val="28"/>
          <w:rtl/>
        </w:rPr>
        <w:t xml:space="preserve"> ) .</w: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77696" behindDoc="1" locked="0" layoutInCell="1" allowOverlap="1" wp14:anchorId="4D63E182">
                <wp:simplePos x="0" y="0"/>
                <wp:positionH relativeFrom="column">
                  <wp:posOffset>1189355</wp:posOffset>
                </wp:positionH>
                <wp:positionV relativeFrom="paragraph">
                  <wp:posOffset>130175</wp:posOffset>
                </wp:positionV>
                <wp:extent cx="1571625" cy="2141220"/>
                <wp:effectExtent l="0" t="0" r="0" b="0"/>
                <wp:wrapNone/>
                <wp:docPr id="27" name="إطار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2141220"/>
                        </a:xfrm>
                        <a:custGeom>
                          <a:avLst/>
                          <a:gdLst>
                            <a:gd name="T0" fmla="*/ 0 w 1571625"/>
                            <a:gd name="T1" fmla="*/ 0 h 2141220"/>
                            <a:gd name="T2" fmla="*/ 1571625 w 1571625"/>
                            <a:gd name="T3" fmla="*/ 0 h 2141220"/>
                            <a:gd name="T4" fmla="*/ 1571625 w 1571625"/>
                            <a:gd name="T5" fmla="*/ 2141220 h 2141220"/>
                            <a:gd name="T6" fmla="*/ 0 w 1571625"/>
                            <a:gd name="T7" fmla="*/ 2141220 h 2141220"/>
                            <a:gd name="T8" fmla="*/ 0 w 1571625"/>
                            <a:gd name="T9" fmla="*/ 0 h 2141220"/>
                            <a:gd name="T10" fmla="*/ 107813 w 1571625"/>
                            <a:gd name="T11" fmla="*/ 107813 h 2141220"/>
                            <a:gd name="T12" fmla="*/ 107813 w 1571625"/>
                            <a:gd name="T13" fmla="*/ 2033407 h 2141220"/>
                            <a:gd name="T14" fmla="*/ 1463812 w 1571625"/>
                            <a:gd name="T15" fmla="*/ 2033407 h 2141220"/>
                            <a:gd name="T16" fmla="*/ 1463812 w 1571625"/>
                            <a:gd name="T17" fmla="*/ 107813 h 2141220"/>
                            <a:gd name="T18" fmla="*/ 107813 w 1571625"/>
                            <a:gd name="T19" fmla="*/ 107813 h 21412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571625"/>
                            <a:gd name="T31" fmla="*/ 0 h 2141220"/>
                            <a:gd name="T32" fmla="*/ 1571625 w 1571625"/>
                            <a:gd name="T33" fmla="*/ 2141220 h 214122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571625" h="2141220">
                              <a:moveTo>
                                <a:pt x="0" y="0"/>
                              </a:moveTo>
                              <a:lnTo>
                                <a:pt x="1571625" y="0"/>
                              </a:lnTo>
                              <a:lnTo>
                                <a:pt x="1571625" y="2141220"/>
                              </a:lnTo>
                              <a:lnTo>
                                <a:pt x="0" y="2141220"/>
                              </a:lnTo>
                              <a:lnTo>
                                <a:pt x="0" y="0"/>
                              </a:lnTo>
                              <a:close/>
                              <a:moveTo>
                                <a:pt x="107813" y="107813"/>
                              </a:moveTo>
                              <a:lnTo>
                                <a:pt x="107813" y="2033407"/>
                              </a:lnTo>
                              <a:lnTo>
                                <a:pt x="1463812" y="2033407"/>
                              </a:lnTo>
                              <a:lnTo>
                                <a:pt x="1463812" y="107813"/>
                              </a:lnTo>
                              <a:lnTo>
                                <a:pt x="107813" y="107813"/>
                              </a:lnTo>
                              <a:close/>
                            </a:path>
                          </a:pathLst>
                        </a:custGeom>
                        <a:gradFill rotWithShape="1">
                          <a:gsLst>
                            <a:gs pos="0">
                              <a:srgbClr val="5EC3A3"/>
                            </a:gs>
                            <a:gs pos="50000">
                              <a:srgbClr val="3CC099"/>
                            </a:gs>
                            <a:gs pos="100000">
                              <a:srgbClr val="2FAF8A"/>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8F0A97" w:rsidRDefault="008F0A97" w:rsidP="008F0A97">
                            <w:pPr>
                              <w:pBdr>
                                <w:bottom w:val="single" w:sz="6" w:space="1" w:color="auto"/>
                              </w:pBdr>
                              <w:jc w:val="center"/>
                              <w:rPr>
                                <w:b/>
                                <w:bCs/>
                                <w:color w:val="000000" w:themeColor="text1"/>
                                <w:sz w:val="28"/>
                                <w:szCs w:val="28"/>
                                <w:rtl/>
                                <w:lang w:bidi="ar-EG"/>
                              </w:rPr>
                            </w:pPr>
                          </w:p>
                          <w:p w:rsidR="008F0A97" w:rsidRDefault="008F0A97" w:rsidP="008F0A97">
                            <w:pPr>
                              <w:pBdr>
                                <w:bottom w:val="single" w:sz="6" w:space="1" w:color="auto"/>
                              </w:pBdr>
                              <w:jc w:val="center"/>
                              <w:rPr>
                                <w:b/>
                                <w:bCs/>
                                <w:color w:val="000000" w:themeColor="text1"/>
                                <w:sz w:val="28"/>
                                <w:szCs w:val="28"/>
                                <w:rtl/>
                                <w:lang w:bidi="ar-EG"/>
                              </w:rPr>
                            </w:pPr>
                            <w:r>
                              <w:rPr>
                                <w:rFonts w:hint="cs"/>
                                <w:b/>
                                <w:bCs/>
                                <w:color w:val="000000" w:themeColor="text1"/>
                                <w:sz w:val="28"/>
                                <w:szCs w:val="28"/>
                                <w:rtl/>
                                <w:lang w:bidi="ar-EG"/>
                              </w:rPr>
                              <w:t>جودة الخدمات</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الاعتمادية</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الضمان</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الملموسية</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 xml:space="preserve">التعاطف </w:t>
                            </w:r>
                          </w:p>
                          <w:p w:rsidR="008F0A97" w:rsidRDefault="008F0A97" w:rsidP="008F0A97">
                            <w:pPr>
                              <w:jc w:val="center"/>
                              <w:rPr>
                                <w:b/>
                                <w:bCs/>
                                <w:color w:val="000000" w:themeColor="text1"/>
                                <w:sz w:val="28"/>
                                <w:szCs w:val="28"/>
                                <w:rtl/>
                                <w:lang w:bidi="ar-EG"/>
                              </w:rPr>
                            </w:pPr>
                          </w:p>
                          <w:p w:rsidR="008F0A97" w:rsidRDefault="008F0A97" w:rsidP="008F0A97">
                            <w:pPr>
                              <w:jc w:val="center"/>
                              <w:rPr>
                                <w:b/>
                                <w:bCs/>
                                <w:color w:val="000000" w:themeColor="text1"/>
                                <w:sz w:val="28"/>
                                <w:szCs w:val="28"/>
                                <w:rtl/>
                                <w:lang w:bidi="ar-EG"/>
                              </w:rPr>
                            </w:pPr>
                          </w:p>
                          <w:p w:rsidR="008F0A97" w:rsidRDefault="008F0A97" w:rsidP="008F0A97">
                            <w:pPr>
                              <w:jc w:val="center"/>
                              <w:rPr>
                                <w:b/>
                                <w:bCs/>
                                <w:color w:val="000000" w:themeColor="text1"/>
                                <w:sz w:val="28"/>
                                <w:szCs w:val="28"/>
                                <w:rtl/>
                                <w:lang w:bidi="ar-EG"/>
                              </w:rPr>
                            </w:pPr>
                          </w:p>
                          <w:p w:rsidR="008F0A97" w:rsidRDefault="008F0A97" w:rsidP="008F0A97">
                            <w:pPr>
                              <w:jc w:val="center"/>
                              <w:rPr>
                                <w:b/>
                                <w:bCs/>
                                <w:color w:val="000000" w:themeColor="text1"/>
                                <w:sz w:val="28"/>
                                <w:szCs w:val="28"/>
                                <w:rtl/>
                                <w:lang w:bidi="ar-EG"/>
                              </w:rPr>
                            </w:pPr>
                          </w:p>
                          <w:p w:rsidR="008F0A97" w:rsidRPr="00666098" w:rsidRDefault="008F0A97" w:rsidP="008F0A97">
                            <w:pPr>
                              <w:jc w:val="center"/>
                              <w:rPr>
                                <w:b/>
                                <w:bCs/>
                                <w:color w:val="000000" w:themeColor="text1"/>
                                <w:sz w:val="28"/>
                                <w:szCs w:val="28"/>
                                <w:lang w:bidi="ar-EG"/>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3E182" id="إطار 4" o:spid="_x0000_s1029" style="position:absolute;left:0;text-align:left;margin-left:93.65pt;margin-top:10.25pt;width:123.75pt;height:168.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1625,214122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" adj="-11796480,,5400" path="m,l1571625,r,2141220l,2141220,,xm107813,107813r,1925594l1463812,2033407r,-1925594l107813,107813xe" fillcolor="#5ec3a3" stroked="f">
                <v:fill color2="#2faf8a" rotate="t" colors="0 #5ec3a3;.5 #3cc099;1 #2faf8a" focus="100%" type="gradient">
                  <o:fill v:ext="view" type="gradientUnscaled"/>
                </v:fill>
                <v:stroke joinstyle="miter"/>
                <v:shadow on="t" color="black" opacity="41287f" offset="0,1.5pt"/>
                <v:formulas/>
                <v:path arrowok="t" o:connecttype="custom" o:connectlocs="0,0;1571625,0;1571625,2141220;0,2141220;0,0;107813,107813;107813,2033407;1463812,2033407;1463812,107813;107813,107813" o:connectangles="0,0,0,0,0,0,0,0,0,0" textboxrect="0,0,1571625,2141220"/>
                <v:textbox>
                  <w:txbxContent>
                    <w:p w:rsidR="008F0A97" w:rsidRDefault="008F0A97" w:rsidP="008F0A97">
                      <w:pPr>
                        <w:pBdr>
                          <w:bottom w:val="single" w:sz="6" w:space="1" w:color="auto"/>
                        </w:pBdr>
                        <w:jc w:val="center"/>
                        <w:rPr>
                          <w:b/>
                          <w:bCs/>
                          <w:color w:val="000000" w:themeColor="text1"/>
                          <w:sz w:val="28"/>
                          <w:szCs w:val="28"/>
                          <w:rtl/>
                          <w:lang w:bidi="ar-EG"/>
                        </w:rPr>
                      </w:pPr>
                    </w:p>
                    <w:p w:rsidR="008F0A97" w:rsidRDefault="008F0A97" w:rsidP="008F0A97">
                      <w:pPr>
                        <w:pBdr>
                          <w:bottom w:val="single" w:sz="6" w:space="1" w:color="auto"/>
                        </w:pBdr>
                        <w:jc w:val="center"/>
                        <w:rPr>
                          <w:b/>
                          <w:bCs/>
                          <w:color w:val="000000" w:themeColor="text1"/>
                          <w:sz w:val="28"/>
                          <w:szCs w:val="28"/>
                          <w:rtl/>
                          <w:lang w:bidi="ar-EG"/>
                        </w:rPr>
                      </w:pPr>
                      <w:r>
                        <w:rPr>
                          <w:rFonts w:hint="cs"/>
                          <w:b/>
                          <w:bCs/>
                          <w:color w:val="000000" w:themeColor="text1"/>
                          <w:sz w:val="28"/>
                          <w:szCs w:val="28"/>
                          <w:rtl/>
                          <w:lang w:bidi="ar-EG"/>
                        </w:rPr>
                        <w:t>جودة الخدمات</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الاعتمادية</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الضمان</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الملموسية</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 xml:space="preserve">التعاطف </w:t>
                      </w:r>
                    </w:p>
                    <w:p w:rsidR="008F0A97" w:rsidRDefault="008F0A97" w:rsidP="008F0A97">
                      <w:pPr>
                        <w:jc w:val="center"/>
                        <w:rPr>
                          <w:b/>
                          <w:bCs/>
                          <w:color w:val="000000" w:themeColor="text1"/>
                          <w:sz w:val="28"/>
                          <w:szCs w:val="28"/>
                          <w:rtl/>
                          <w:lang w:bidi="ar-EG"/>
                        </w:rPr>
                      </w:pPr>
                    </w:p>
                    <w:p w:rsidR="008F0A97" w:rsidRDefault="008F0A97" w:rsidP="008F0A97">
                      <w:pPr>
                        <w:jc w:val="center"/>
                        <w:rPr>
                          <w:b/>
                          <w:bCs/>
                          <w:color w:val="000000" w:themeColor="text1"/>
                          <w:sz w:val="28"/>
                          <w:szCs w:val="28"/>
                          <w:rtl/>
                          <w:lang w:bidi="ar-EG"/>
                        </w:rPr>
                      </w:pPr>
                    </w:p>
                    <w:p w:rsidR="008F0A97" w:rsidRDefault="008F0A97" w:rsidP="008F0A97">
                      <w:pPr>
                        <w:jc w:val="center"/>
                        <w:rPr>
                          <w:b/>
                          <w:bCs/>
                          <w:color w:val="000000" w:themeColor="text1"/>
                          <w:sz w:val="28"/>
                          <w:szCs w:val="28"/>
                          <w:rtl/>
                          <w:lang w:bidi="ar-EG"/>
                        </w:rPr>
                      </w:pPr>
                    </w:p>
                    <w:p w:rsidR="008F0A97" w:rsidRDefault="008F0A97" w:rsidP="008F0A97">
                      <w:pPr>
                        <w:jc w:val="center"/>
                        <w:rPr>
                          <w:b/>
                          <w:bCs/>
                          <w:color w:val="000000" w:themeColor="text1"/>
                          <w:sz w:val="28"/>
                          <w:szCs w:val="28"/>
                          <w:rtl/>
                          <w:lang w:bidi="ar-EG"/>
                        </w:rPr>
                      </w:pPr>
                    </w:p>
                    <w:p w:rsidR="008F0A97" w:rsidRPr="00666098" w:rsidRDefault="008F0A97" w:rsidP="008F0A97">
                      <w:pPr>
                        <w:jc w:val="center"/>
                        <w:rPr>
                          <w:b/>
                          <w:bCs/>
                          <w:color w:val="000000" w:themeColor="text1"/>
                          <w:sz w:val="28"/>
                          <w:szCs w:val="28"/>
                          <w:lang w:bidi="ar-EG"/>
                        </w:rPr>
                      </w:pPr>
                    </w:p>
                  </w:txbxContent>
                </v:textbox>
              </v:shape>
            </w:pict>
          </mc:Fallback>
        </mc:AlternateContent>
      </w:r>
      <w:r>
        <w:rPr>
          <w:rFonts w:asciiTheme="majorBidi" w:hAnsiTheme="majorBidi" w:cstheme="majorBidi"/>
          <w:noProof/>
          <w:sz w:val="28"/>
          <w:szCs w:val="28"/>
          <w:rtl/>
          <w:lang w:val="ar-SA"/>
        </w:rPr>
        <mc:AlternateContent>
          <mc:Choice Requires="wps">
            <w:drawing>
              <wp:anchor distT="0" distB="0" distL="114300" distR="114300" simplePos="0" relativeHeight="251676672" behindDoc="1" locked="0" layoutInCell="1" allowOverlap="1" wp14:anchorId="1C116AC6">
                <wp:simplePos x="0" y="0"/>
                <wp:positionH relativeFrom="column">
                  <wp:posOffset>4060190</wp:posOffset>
                </wp:positionH>
                <wp:positionV relativeFrom="paragraph">
                  <wp:posOffset>66675</wp:posOffset>
                </wp:positionV>
                <wp:extent cx="1571625" cy="2205355"/>
                <wp:effectExtent l="0" t="0" r="0" b="4445"/>
                <wp:wrapNone/>
                <wp:docPr id="26" name="إطار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2205355"/>
                        </a:xfrm>
                        <a:custGeom>
                          <a:avLst/>
                          <a:gdLst>
                            <a:gd name="T0" fmla="*/ 0 w 1571625"/>
                            <a:gd name="T1" fmla="*/ 0 h 2205355"/>
                            <a:gd name="T2" fmla="*/ 1571625 w 1571625"/>
                            <a:gd name="T3" fmla="*/ 0 h 2205355"/>
                            <a:gd name="T4" fmla="*/ 1571625 w 1571625"/>
                            <a:gd name="T5" fmla="*/ 2205355 h 2205355"/>
                            <a:gd name="T6" fmla="*/ 0 w 1571625"/>
                            <a:gd name="T7" fmla="*/ 2205355 h 2205355"/>
                            <a:gd name="T8" fmla="*/ 0 w 1571625"/>
                            <a:gd name="T9" fmla="*/ 0 h 2205355"/>
                            <a:gd name="T10" fmla="*/ 107813 w 1571625"/>
                            <a:gd name="T11" fmla="*/ 107813 h 2205355"/>
                            <a:gd name="T12" fmla="*/ 107813 w 1571625"/>
                            <a:gd name="T13" fmla="*/ 2097542 h 2205355"/>
                            <a:gd name="T14" fmla="*/ 1463812 w 1571625"/>
                            <a:gd name="T15" fmla="*/ 2097542 h 2205355"/>
                            <a:gd name="T16" fmla="*/ 1463812 w 1571625"/>
                            <a:gd name="T17" fmla="*/ 107813 h 2205355"/>
                            <a:gd name="T18" fmla="*/ 107813 w 1571625"/>
                            <a:gd name="T19" fmla="*/ 107813 h 220535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571625"/>
                            <a:gd name="T31" fmla="*/ 0 h 2205355"/>
                            <a:gd name="T32" fmla="*/ 1571625 w 1571625"/>
                            <a:gd name="T33" fmla="*/ 2205355 h 220535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571625" h="2205355">
                              <a:moveTo>
                                <a:pt x="0" y="0"/>
                              </a:moveTo>
                              <a:lnTo>
                                <a:pt x="1571625" y="0"/>
                              </a:lnTo>
                              <a:lnTo>
                                <a:pt x="1571625" y="2205355"/>
                              </a:lnTo>
                              <a:lnTo>
                                <a:pt x="0" y="2205355"/>
                              </a:lnTo>
                              <a:lnTo>
                                <a:pt x="0" y="0"/>
                              </a:lnTo>
                              <a:close/>
                              <a:moveTo>
                                <a:pt x="107813" y="107813"/>
                              </a:moveTo>
                              <a:lnTo>
                                <a:pt x="107813" y="2097542"/>
                              </a:lnTo>
                              <a:lnTo>
                                <a:pt x="1463812" y="2097542"/>
                              </a:lnTo>
                              <a:lnTo>
                                <a:pt x="1463812" y="107813"/>
                              </a:lnTo>
                              <a:lnTo>
                                <a:pt x="107813" y="107813"/>
                              </a:lnTo>
                              <a:close/>
                            </a:path>
                          </a:pathLst>
                        </a:custGeom>
                        <a:gradFill rotWithShape="1">
                          <a:gsLst>
                            <a:gs pos="0">
                              <a:srgbClr val="5EC3A3"/>
                            </a:gs>
                            <a:gs pos="50000">
                              <a:srgbClr val="3CC099"/>
                            </a:gs>
                            <a:gs pos="100000">
                              <a:srgbClr val="2FAF8A"/>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8F0A97" w:rsidRDefault="008F0A97" w:rsidP="008F0A97">
                            <w:pPr>
                              <w:pBdr>
                                <w:bottom w:val="single" w:sz="6" w:space="1" w:color="auto"/>
                              </w:pBdr>
                              <w:jc w:val="center"/>
                              <w:rPr>
                                <w:b/>
                                <w:bCs/>
                                <w:color w:val="000000" w:themeColor="text1"/>
                                <w:sz w:val="28"/>
                                <w:szCs w:val="28"/>
                                <w:rtl/>
                                <w:lang w:bidi="ar-EG"/>
                              </w:rPr>
                            </w:pPr>
                            <w:r>
                              <w:rPr>
                                <w:rFonts w:hint="cs"/>
                                <w:b/>
                                <w:bCs/>
                                <w:color w:val="000000" w:themeColor="text1"/>
                                <w:sz w:val="28"/>
                                <w:szCs w:val="28"/>
                                <w:rtl/>
                                <w:lang w:bidi="ar-EG"/>
                              </w:rPr>
                              <w:t>ا</w:t>
                            </w:r>
                          </w:p>
                          <w:p w:rsidR="008F0A97" w:rsidRDefault="008F0A97" w:rsidP="008F0A97">
                            <w:pPr>
                              <w:pBdr>
                                <w:bottom w:val="single" w:sz="6" w:space="1" w:color="auto"/>
                              </w:pBdr>
                              <w:jc w:val="center"/>
                              <w:rPr>
                                <w:b/>
                                <w:bCs/>
                                <w:color w:val="000000" w:themeColor="text1"/>
                                <w:sz w:val="28"/>
                                <w:szCs w:val="28"/>
                                <w:rtl/>
                                <w:lang w:bidi="ar-EG"/>
                              </w:rPr>
                            </w:pPr>
                            <w:r>
                              <w:rPr>
                                <w:rFonts w:hint="cs"/>
                                <w:b/>
                                <w:bCs/>
                                <w:color w:val="000000" w:themeColor="text1"/>
                                <w:sz w:val="28"/>
                                <w:szCs w:val="28"/>
                                <w:rtl/>
                                <w:lang w:bidi="ar-EG"/>
                              </w:rPr>
                              <w:t>لاستجابة الاستراتيجية</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سيولة الموارد</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نضج العمليات الأعمال</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الاستجابة لأعمال البيئة</w:t>
                            </w:r>
                          </w:p>
                          <w:p w:rsidR="008F0A97" w:rsidRDefault="008F0A97" w:rsidP="008F0A97">
                            <w:pPr>
                              <w:jc w:val="center"/>
                              <w:rPr>
                                <w:b/>
                                <w:bCs/>
                                <w:color w:val="000000" w:themeColor="text1"/>
                                <w:sz w:val="28"/>
                                <w:szCs w:val="28"/>
                                <w:rtl/>
                                <w:lang w:bidi="ar-EG"/>
                              </w:rPr>
                            </w:pPr>
                          </w:p>
                          <w:p w:rsidR="008F0A97" w:rsidRPr="00666098" w:rsidRDefault="008F0A97" w:rsidP="008F0A97">
                            <w:pPr>
                              <w:jc w:val="center"/>
                              <w:rPr>
                                <w:b/>
                                <w:bCs/>
                                <w:color w:val="000000" w:themeColor="text1"/>
                                <w:sz w:val="28"/>
                                <w:szCs w:val="28"/>
                                <w:lang w:bidi="ar-EG"/>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16AC6" id="إطار 3" o:spid="_x0000_s1030" style="position:absolute;left:0;text-align:left;margin-left:319.7pt;margin-top:5.25pt;width:123.75pt;height:173.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1625,2205355"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" adj="-11796480,,5400" path="m,l1571625,r,2205355l,2205355,,xm107813,107813r,1989729l1463812,2097542r,-1989729l107813,107813xe" fillcolor="#5ec3a3" stroked="f">
                <v:fill color2="#2faf8a" rotate="t" colors="0 #5ec3a3;.5 #3cc099;1 #2faf8a" focus="100%" type="gradient">
                  <o:fill v:ext="view" type="gradientUnscaled"/>
                </v:fill>
                <v:stroke joinstyle="miter"/>
                <v:shadow on="t" color="black" opacity="41287f" offset="0,1.5pt"/>
                <v:formulas/>
                <v:path arrowok="t" o:connecttype="custom" o:connectlocs="0,0;1571625,0;1571625,2205355;0,2205355;0,0;107813,107813;107813,2097542;1463812,2097542;1463812,107813;107813,107813" o:connectangles="0,0,0,0,0,0,0,0,0,0" textboxrect="0,0,1571625,2205355"/>
                <v:textbox>
                  <w:txbxContent>
                    <w:p w:rsidR="008F0A97" w:rsidRDefault="008F0A97" w:rsidP="008F0A97">
                      <w:pPr>
                        <w:pBdr>
                          <w:bottom w:val="single" w:sz="6" w:space="1" w:color="auto"/>
                        </w:pBdr>
                        <w:jc w:val="center"/>
                        <w:rPr>
                          <w:b/>
                          <w:bCs/>
                          <w:color w:val="000000" w:themeColor="text1"/>
                          <w:sz w:val="28"/>
                          <w:szCs w:val="28"/>
                          <w:rtl/>
                          <w:lang w:bidi="ar-EG"/>
                        </w:rPr>
                      </w:pPr>
                      <w:r>
                        <w:rPr>
                          <w:rFonts w:hint="cs"/>
                          <w:b/>
                          <w:bCs/>
                          <w:color w:val="000000" w:themeColor="text1"/>
                          <w:sz w:val="28"/>
                          <w:szCs w:val="28"/>
                          <w:rtl/>
                          <w:lang w:bidi="ar-EG"/>
                        </w:rPr>
                        <w:t>ا</w:t>
                      </w:r>
                    </w:p>
                    <w:p w:rsidR="008F0A97" w:rsidRDefault="008F0A97" w:rsidP="008F0A97">
                      <w:pPr>
                        <w:pBdr>
                          <w:bottom w:val="single" w:sz="6" w:space="1" w:color="auto"/>
                        </w:pBdr>
                        <w:jc w:val="center"/>
                        <w:rPr>
                          <w:b/>
                          <w:bCs/>
                          <w:color w:val="000000" w:themeColor="text1"/>
                          <w:sz w:val="28"/>
                          <w:szCs w:val="28"/>
                          <w:rtl/>
                          <w:lang w:bidi="ar-EG"/>
                        </w:rPr>
                      </w:pPr>
                      <w:r>
                        <w:rPr>
                          <w:rFonts w:hint="cs"/>
                          <w:b/>
                          <w:bCs/>
                          <w:color w:val="000000" w:themeColor="text1"/>
                          <w:sz w:val="28"/>
                          <w:szCs w:val="28"/>
                          <w:rtl/>
                          <w:lang w:bidi="ar-EG"/>
                        </w:rPr>
                        <w:t>لاستجابة الاستراتيجية</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سيولة الموارد</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نضج العمليات الأعمال</w:t>
                      </w:r>
                    </w:p>
                    <w:p w:rsidR="008F0A97" w:rsidRDefault="008F0A97" w:rsidP="008F0A97">
                      <w:pPr>
                        <w:jc w:val="center"/>
                        <w:rPr>
                          <w:b/>
                          <w:bCs/>
                          <w:color w:val="000000" w:themeColor="text1"/>
                          <w:sz w:val="28"/>
                          <w:szCs w:val="28"/>
                          <w:rtl/>
                          <w:lang w:bidi="ar-EG"/>
                        </w:rPr>
                      </w:pPr>
                      <w:r>
                        <w:rPr>
                          <w:rFonts w:hint="cs"/>
                          <w:b/>
                          <w:bCs/>
                          <w:color w:val="000000" w:themeColor="text1"/>
                          <w:sz w:val="28"/>
                          <w:szCs w:val="28"/>
                          <w:rtl/>
                          <w:lang w:bidi="ar-EG"/>
                        </w:rPr>
                        <w:t>الاستجابة لأعمال البيئة</w:t>
                      </w:r>
                    </w:p>
                    <w:p w:rsidR="008F0A97" w:rsidRDefault="008F0A97" w:rsidP="008F0A97">
                      <w:pPr>
                        <w:jc w:val="center"/>
                        <w:rPr>
                          <w:b/>
                          <w:bCs/>
                          <w:color w:val="000000" w:themeColor="text1"/>
                          <w:sz w:val="28"/>
                          <w:szCs w:val="28"/>
                          <w:rtl/>
                          <w:lang w:bidi="ar-EG"/>
                        </w:rPr>
                      </w:pPr>
                    </w:p>
                    <w:p w:rsidR="008F0A97" w:rsidRPr="00666098" w:rsidRDefault="008F0A97" w:rsidP="008F0A97">
                      <w:pPr>
                        <w:jc w:val="center"/>
                        <w:rPr>
                          <w:b/>
                          <w:bCs/>
                          <w:color w:val="000000" w:themeColor="text1"/>
                          <w:sz w:val="28"/>
                          <w:szCs w:val="28"/>
                          <w:lang w:bidi="ar-EG"/>
                        </w:rPr>
                      </w:pPr>
                    </w:p>
                  </w:txbxContent>
                </v:textbox>
              </v:shape>
            </w:pict>
          </mc:Fallback>
        </mc:AlternateContent>
      </w:r>
    </w:p>
    <w:p w:rsidR="008F0A97" w:rsidRDefault="008F0A97" w:rsidP="008F0A97">
      <w:pPr>
        <w:spacing w:line="360" w:lineRule="auto"/>
        <w:rPr>
          <w:rFonts w:asciiTheme="majorBidi" w:hAnsiTheme="majorBidi" w:cstheme="majorBidi"/>
          <w:sz w:val="28"/>
          <w:szCs w:val="28"/>
          <w:rtl/>
        </w:rPr>
      </w:pP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78720" behindDoc="0" locked="0" layoutInCell="1" allowOverlap="1" wp14:anchorId="6C6276E3">
                <wp:simplePos x="0" y="0"/>
                <wp:positionH relativeFrom="column">
                  <wp:posOffset>2850515</wp:posOffset>
                </wp:positionH>
                <wp:positionV relativeFrom="paragraph">
                  <wp:posOffset>124460</wp:posOffset>
                </wp:positionV>
                <wp:extent cx="1107440" cy="278130"/>
                <wp:effectExtent l="19050" t="19050" r="0" b="26670"/>
                <wp:wrapNone/>
                <wp:docPr id="25" name="سهم: لليسار واليمين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7440" cy="278130"/>
                        </a:xfrm>
                        <a:prstGeom prst="lef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072E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سهم: لليسار واليمين 25" o:spid="_x0000_s1026" type="#_x0000_t69" style="position:absolute;left:0;text-align:left;margin-left:224.45pt;margin-top:9.8pt;width:87.2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" adj="2712" fillcolor="#dd8047 [3205]" strokecolor="#7a3c16 [1605]" strokeweight="1pt">
                <v:path arrowok="t"/>
              </v:shape>
            </w:pict>
          </mc:Fallback>
        </mc:AlternateContent>
      </w:r>
      <w:r w:rsidR="008F0A97">
        <w:rPr>
          <w:rFonts w:asciiTheme="majorBidi" w:hAnsiTheme="majorBidi" w:cstheme="majorBidi" w:hint="cs"/>
          <w:sz w:val="28"/>
          <w:szCs w:val="28"/>
          <w:rtl/>
        </w:rPr>
        <w:t xml:space="preserve">                                                               علاقة ارتباط</w: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80768" behindDoc="0" locked="0" layoutInCell="1" allowOverlap="1" wp14:anchorId="775A4EA4">
                <wp:simplePos x="0" y="0"/>
                <wp:positionH relativeFrom="column">
                  <wp:posOffset>2850515</wp:posOffset>
                </wp:positionH>
                <wp:positionV relativeFrom="paragraph">
                  <wp:posOffset>196215</wp:posOffset>
                </wp:positionV>
                <wp:extent cx="969010" cy="372110"/>
                <wp:effectExtent l="19050" t="19050" r="2540" b="27940"/>
                <wp:wrapNone/>
                <wp:docPr id="24" name="سهم: لليسار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9010" cy="372110"/>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57C5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24" o:spid="_x0000_s1026" type="#_x0000_t66" style="position:absolute;left:0;text-align:left;margin-left:224.45pt;margin-top:15.45pt;width:76.3pt;height:29.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" adj="4147" fillcolor="#b7cee1 [2164]" strokecolor="#94b6d2 [3204]" strokeweight=".5pt">
                <v:fill color2="#a8c3da [2612]" rotate="t" colors="0 #ccdce9;.5 #c0d3e3;1 #b6cde1" focus="100%" type="gradient">
                  <o:fill v:ext="view" type="gradientUnscaled"/>
                </v:fill>
                <v:path arrowok="t"/>
              </v:shape>
            </w:pict>
          </mc:Fallback>
        </mc:AlternateContent>
      </w:r>
      <w:r w:rsidR="008F0A97">
        <w:rPr>
          <w:rFonts w:asciiTheme="majorBidi" w:hAnsiTheme="majorBidi" w:cstheme="majorBidi" w:hint="cs"/>
          <w:sz w:val="28"/>
          <w:szCs w:val="28"/>
          <w:rtl/>
        </w:rPr>
        <w:t xml:space="preserve">                                                                    الاثر</w:t>
      </w: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jc w:val="center"/>
        <w:rPr>
          <w:rFonts w:asciiTheme="majorBidi" w:hAnsiTheme="majorBidi" w:cstheme="majorBidi"/>
          <w:sz w:val="28"/>
          <w:szCs w:val="28"/>
          <w:rtl/>
        </w:rPr>
      </w:pPr>
    </w:p>
    <w:p w:rsidR="008F0A97" w:rsidRDefault="008F0A97" w:rsidP="008F0A97">
      <w:pPr>
        <w:spacing w:line="360" w:lineRule="auto"/>
        <w:jc w:val="center"/>
        <w:rPr>
          <w:rFonts w:asciiTheme="majorBidi" w:hAnsiTheme="majorBidi" w:cstheme="majorBidi"/>
          <w:sz w:val="28"/>
          <w:szCs w:val="28"/>
          <w:rtl/>
        </w:rPr>
      </w:pPr>
      <w:r>
        <w:rPr>
          <w:rFonts w:asciiTheme="majorBidi" w:hAnsiTheme="majorBidi" w:cstheme="majorBidi" w:hint="cs"/>
          <w:sz w:val="28"/>
          <w:szCs w:val="28"/>
          <w:rtl/>
        </w:rPr>
        <w:t>الشكل ( ١ ) النموذج الفرضي للبحث</w:t>
      </w:r>
    </w:p>
    <w:p w:rsidR="008F0A97" w:rsidRDefault="008F0A97" w:rsidP="008F0A97">
      <w:pPr>
        <w:spacing w:line="360" w:lineRule="auto"/>
        <w:jc w:val="center"/>
        <w:rPr>
          <w:rFonts w:asciiTheme="majorBidi" w:hAnsiTheme="majorBidi" w:cstheme="majorBidi"/>
          <w:sz w:val="28"/>
          <w:szCs w:val="28"/>
          <w:rtl/>
        </w:rPr>
      </w:pPr>
      <w:r>
        <w:rPr>
          <w:rFonts w:asciiTheme="majorBidi" w:hAnsiTheme="majorBidi" w:cstheme="majorBidi" w:hint="cs"/>
          <w:sz w:val="28"/>
          <w:szCs w:val="28"/>
          <w:rtl/>
        </w:rPr>
        <w:t>المصدر : اعداد الباحثان</w:t>
      </w: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Pr="00542767" w:rsidRDefault="008F0A97" w:rsidP="008F0A97">
      <w:pPr>
        <w:spacing w:line="360" w:lineRule="auto"/>
        <w:rPr>
          <w:rFonts w:asciiTheme="majorBidi" w:hAnsiTheme="majorBidi" w:cstheme="majorBidi"/>
          <w:b/>
          <w:bCs/>
          <w:sz w:val="28"/>
          <w:szCs w:val="28"/>
          <w:rtl/>
        </w:rPr>
      </w:pPr>
      <w:r w:rsidRPr="00542767">
        <w:rPr>
          <w:rFonts w:asciiTheme="majorBidi" w:hAnsiTheme="majorBidi" w:cstheme="majorBidi" w:hint="cs"/>
          <w:b/>
          <w:bCs/>
          <w:sz w:val="28"/>
          <w:szCs w:val="28"/>
          <w:rtl/>
        </w:rPr>
        <w:t>خامسا // فرضيات البحث</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تماشي مع اهمية واهداف البحث تم وضع الفرضيات الرئيسية والتي سيتم عرضها على النحو الآتي  ::</w:t>
      </w:r>
    </w:p>
    <w:p w:rsidR="008F0A97" w:rsidRDefault="008F0A97" w:rsidP="008F0A97">
      <w:pPr>
        <w:spacing w:line="360" w:lineRule="auto"/>
        <w:rPr>
          <w:rFonts w:asciiTheme="majorBidi" w:hAnsiTheme="majorBidi" w:cstheme="majorBidi"/>
          <w:sz w:val="28"/>
          <w:szCs w:val="28"/>
          <w:rtl/>
        </w:rPr>
      </w:pPr>
      <w:bookmarkStart w:id="0" w:name="_Hlk162317806"/>
      <w:r w:rsidRPr="008C50C1">
        <w:rPr>
          <w:rFonts w:asciiTheme="majorBidi" w:hAnsiTheme="majorBidi" w:cstheme="majorBidi" w:hint="cs"/>
          <w:b/>
          <w:bCs/>
          <w:sz w:val="28"/>
          <w:szCs w:val="28"/>
          <w:rtl/>
        </w:rPr>
        <w:lastRenderedPageBreak/>
        <w:t>الفرضية الرئيسية الاولى</w:t>
      </w:r>
      <w:r>
        <w:rPr>
          <w:rFonts w:asciiTheme="majorBidi" w:hAnsiTheme="majorBidi" w:cstheme="majorBidi" w:hint="cs"/>
          <w:sz w:val="28"/>
          <w:szCs w:val="28"/>
          <w:rtl/>
        </w:rPr>
        <w:t xml:space="preserve"> :- توجد علاقة ارتباط ذو دلالة إحصائية  بين الاستجابة الاستراتيجية بأبعادها ( سيولة الموارد ، الاستجابة عمليات الاعمال ، الاستجابة لأعمال البيئة ) وجودة الخدمات بأبعادها ( الاعتمادية ، الضمان ، الملموسية ، التعاطف ) </w:t>
      </w:r>
      <w:bookmarkEnd w:id="0"/>
    </w:p>
    <w:p w:rsidR="008F0A97" w:rsidRDefault="008F0A97" w:rsidP="008F0A97">
      <w:pPr>
        <w:spacing w:line="360" w:lineRule="auto"/>
        <w:rPr>
          <w:rFonts w:asciiTheme="majorBidi" w:hAnsiTheme="majorBidi" w:cstheme="majorBidi"/>
          <w:sz w:val="28"/>
          <w:szCs w:val="28"/>
          <w:rtl/>
        </w:rPr>
      </w:pPr>
      <w:r w:rsidRPr="008C50C1">
        <w:rPr>
          <w:rFonts w:asciiTheme="majorBidi" w:hAnsiTheme="majorBidi" w:cstheme="majorBidi" w:hint="cs"/>
          <w:b/>
          <w:bCs/>
          <w:sz w:val="28"/>
          <w:szCs w:val="28"/>
          <w:rtl/>
        </w:rPr>
        <w:t>الفرضية الرئيسية الثانية</w:t>
      </w:r>
      <w:r>
        <w:rPr>
          <w:rFonts w:asciiTheme="majorBidi" w:hAnsiTheme="majorBidi" w:cstheme="majorBidi" w:hint="cs"/>
          <w:sz w:val="28"/>
          <w:szCs w:val="28"/>
          <w:rtl/>
        </w:rPr>
        <w:t xml:space="preserve"> :- يوجد تأثير ذو دلالة إحصائية بين الاستجابة الاستراتيجية بأبعادها ( سيولة الموارد ، الاستجابة عمليات الاعمال ، الاستجابة لأعمال البيئة ) وجودة الخدمات بأبعادها ( الاعتمادية ، الضمان ، الملموسية ، التعاطف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سادساً // حدود البحث</w:t>
      </w:r>
    </w:p>
    <w:p w:rsidR="008F0A97" w:rsidRDefault="008F0A97" w:rsidP="008F0A97">
      <w:pPr>
        <w:spacing w:line="360" w:lineRule="auto"/>
        <w:rPr>
          <w:rFonts w:asciiTheme="majorBidi" w:hAnsiTheme="majorBidi" w:cstheme="majorBidi"/>
          <w:sz w:val="28"/>
          <w:szCs w:val="28"/>
          <w:rtl/>
        </w:rPr>
      </w:pPr>
      <w:r w:rsidRPr="00CD1793">
        <w:rPr>
          <w:rFonts w:asciiTheme="majorBidi" w:hAnsiTheme="majorBidi" w:cstheme="majorBidi" w:hint="cs"/>
          <w:b/>
          <w:bCs/>
          <w:sz w:val="28"/>
          <w:szCs w:val="28"/>
          <w:rtl/>
        </w:rPr>
        <w:t>الحدود البشرية</w:t>
      </w:r>
      <w:r>
        <w:rPr>
          <w:rFonts w:asciiTheme="majorBidi" w:hAnsiTheme="majorBidi" w:cstheme="majorBidi" w:hint="cs"/>
          <w:sz w:val="28"/>
          <w:szCs w:val="28"/>
          <w:rtl/>
        </w:rPr>
        <w:t xml:space="preserve"> : شملت الملاكات الطبية وتمريضية في مستشفى الصدر العام في محافظة ميسان . </w:t>
      </w:r>
    </w:p>
    <w:p w:rsidR="008F0A97" w:rsidRDefault="008F0A97" w:rsidP="008F0A97">
      <w:pPr>
        <w:spacing w:line="360" w:lineRule="auto"/>
        <w:rPr>
          <w:rFonts w:asciiTheme="majorBidi" w:hAnsiTheme="majorBidi" w:cstheme="majorBidi"/>
          <w:sz w:val="28"/>
          <w:szCs w:val="28"/>
          <w:rtl/>
        </w:rPr>
      </w:pPr>
      <w:r w:rsidRPr="00CD1793">
        <w:rPr>
          <w:rFonts w:asciiTheme="majorBidi" w:hAnsiTheme="majorBidi" w:cstheme="majorBidi" w:hint="cs"/>
          <w:b/>
          <w:bCs/>
          <w:sz w:val="28"/>
          <w:szCs w:val="28"/>
          <w:rtl/>
        </w:rPr>
        <w:t>الحدود الزمانية</w:t>
      </w:r>
      <w:r>
        <w:rPr>
          <w:rFonts w:asciiTheme="majorBidi" w:hAnsiTheme="majorBidi" w:cstheme="majorBidi" w:hint="cs"/>
          <w:sz w:val="28"/>
          <w:szCs w:val="28"/>
          <w:rtl/>
        </w:rPr>
        <w:t xml:space="preserve"> : تتمثل الحدود الزمانية من 28-1-2024  الى 30-4-2024  .</w:t>
      </w:r>
    </w:p>
    <w:p w:rsidR="008F0A97" w:rsidRDefault="008F0A97" w:rsidP="008F0A97">
      <w:pPr>
        <w:spacing w:line="360" w:lineRule="auto"/>
        <w:rPr>
          <w:rFonts w:asciiTheme="majorBidi" w:hAnsiTheme="majorBidi" w:cstheme="majorBidi"/>
          <w:sz w:val="28"/>
          <w:szCs w:val="28"/>
          <w:rtl/>
        </w:rPr>
      </w:pPr>
      <w:r w:rsidRPr="00CD1793">
        <w:rPr>
          <w:rFonts w:asciiTheme="majorBidi" w:hAnsiTheme="majorBidi" w:cstheme="majorBidi" w:hint="cs"/>
          <w:b/>
          <w:bCs/>
          <w:sz w:val="28"/>
          <w:szCs w:val="28"/>
          <w:rtl/>
        </w:rPr>
        <w:t>الحدود المكانية</w:t>
      </w:r>
      <w:r>
        <w:rPr>
          <w:rFonts w:asciiTheme="majorBidi" w:hAnsiTheme="majorBidi" w:cstheme="majorBidi" w:hint="cs"/>
          <w:sz w:val="28"/>
          <w:szCs w:val="28"/>
          <w:rtl/>
        </w:rPr>
        <w:t xml:space="preserve"> :   </w:t>
      </w:r>
      <w:bookmarkStart w:id="1" w:name="_Hlk162312383"/>
      <w:r>
        <w:rPr>
          <w:rFonts w:asciiTheme="majorBidi" w:hAnsiTheme="majorBidi" w:cstheme="majorBidi" w:hint="cs"/>
          <w:sz w:val="28"/>
          <w:szCs w:val="28"/>
          <w:rtl/>
        </w:rPr>
        <w:t>مستشفى الصدر العام في محافظة ميسان</w:t>
      </w:r>
      <w:bookmarkEnd w:id="1"/>
    </w:p>
    <w:p w:rsidR="008F0A97" w:rsidRDefault="008F0A97" w:rsidP="008F0A97">
      <w:pPr>
        <w:spacing w:line="360" w:lineRule="auto"/>
        <w:rPr>
          <w:rFonts w:asciiTheme="majorBidi" w:hAnsiTheme="majorBidi" w:cstheme="majorBidi"/>
          <w:sz w:val="28"/>
          <w:szCs w:val="28"/>
          <w:rtl/>
        </w:rPr>
      </w:pPr>
      <w:r w:rsidRPr="00CD1793">
        <w:rPr>
          <w:rFonts w:asciiTheme="majorBidi" w:hAnsiTheme="majorBidi" w:cstheme="majorBidi" w:hint="cs"/>
          <w:b/>
          <w:bCs/>
          <w:sz w:val="28"/>
          <w:szCs w:val="28"/>
          <w:rtl/>
        </w:rPr>
        <w:t>الحدود الموضوعية</w:t>
      </w:r>
      <w:r>
        <w:rPr>
          <w:rFonts w:asciiTheme="majorBidi" w:hAnsiTheme="majorBidi" w:cstheme="majorBidi" w:hint="cs"/>
          <w:sz w:val="28"/>
          <w:szCs w:val="28"/>
          <w:rtl/>
        </w:rPr>
        <w:t xml:space="preserve"> :  انحصر البحث الحالي بموضوع (  الاستجابة الاستراتيجية ودورها في تعزيز جودة الخدمات ) </w:t>
      </w:r>
    </w:p>
    <w:p w:rsidR="008F0A97" w:rsidRPr="00CD1793" w:rsidRDefault="008F0A97" w:rsidP="008F0A97">
      <w:pPr>
        <w:spacing w:line="360" w:lineRule="auto"/>
        <w:rPr>
          <w:rFonts w:asciiTheme="majorBidi" w:hAnsiTheme="majorBidi" w:cstheme="majorBidi"/>
          <w:b/>
          <w:bCs/>
          <w:sz w:val="32"/>
          <w:szCs w:val="32"/>
          <w:rtl/>
        </w:rPr>
      </w:pPr>
      <w:r w:rsidRPr="00CD1793">
        <w:rPr>
          <w:rFonts w:asciiTheme="majorBidi" w:hAnsiTheme="majorBidi" w:cstheme="majorBidi" w:hint="cs"/>
          <w:b/>
          <w:bCs/>
          <w:sz w:val="32"/>
          <w:szCs w:val="32"/>
          <w:rtl/>
        </w:rPr>
        <w:t>سابعا // مجتمع وعينه البحث</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مجتمع البحث : تمثل المجتمع بالادارة العليا والوسطى في مستشفى الصدر العام في ميسان حسب الهيكل التنظيمي من مدير مستشفى ومعاونيه ومدراء الاقسام  والشعب والوحدات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عينة البحث :</w:t>
      </w:r>
      <w:r w:rsidRPr="008F0A97">
        <w:rPr>
          <w:rFonts w:asciiTheme="majorBidi" w:hAnsiTheme="majorBidi" w:cstheme="majorBidi" w:hint="cs"/>
          <w:sz w:val="28"/>
          <w:szCs w:val="28"/>
          <w:rtl/>
        </w:rPr>
        <w:t xml:space="preserve"> </w:t>
      </w:r>
      <w:r>
        <w:rPr>
          <w:rFonts w:asciiTheme="majorBidi" w:hAnsiTheme="majorBidi" w:cstheme="majorBidi" w:hint="cs"/>
          <w:sz w:val="28"/>
          <w:szCs w:val="28"/>
          <w:rtl/>
        </w:rPr>
        <w:t>شملت الملاكات الطبية وتمريضية في مستشفى الصدر العام في محافظة ميسان .</w:t>
      </w:r>
    </w:p>
    <w:p w:rsidR="008F0A97" w:rsidRPr="00CD1793" w:rsidRDefault="008F0A97" w:rsidP="008F0A97">
      <w:pPr>
        <w:spacing w:line="360" w:lineRule="auto"/>
        <w:rPr>
          <w:rFonts w:asciiTheme="majorBidi" w:hAnsiTheme="majorBidi" w:cstheme="majorBidi"/>
          <w:b/>
          <w:bCs/>
          <w:sz w:val="32"/>
          <w:szCs w:val="32"/>
          <w:rtl/>
        </w:rPr>
      </w:pPr>
      <w:r w:rsidRPr="00CD1793">
        <w:rPr>
          <w:rFonts w:asciiTheme="majorBidi" w:hAnsiTheme="majorBidi" w:cstheme="majorBidi" w:hint="cs"/>
          <w:b/>
          <w:bCs/>
          <w:sz w:val="32"/>
          <w:szCs w:val="32"/>
          <w:rtl/>
        </w:rPr>
        <w:t>ثامنا // اساليب جمع البيانات</w:t>
      </w:r>
    </w:p>
    <w:p w:rsidR="008F0A97" w:rsidRDefault="008F0A97" w:rsidP="008F0A97">
      <w:pPr>
        <w:spacing w:line="360" w:lineRule="auto"/>
        <w:rPr>
          <w:rFonts w:asciiTheme="majorBidi" w:hAnsiTheme="majorBidi" w:cstheme="majorBidi"/>
          <w:sz w:val="28"/>
          <w:szCs w:val="28"/>
          <w:rtl/>
        </w:rPr>
      </w:pPr>
      <w:r w:rsidRPr="00C82634">
        <w:rPr>
          <w:rFonts w:asciiTheme="majorBidi" w:hAnsiTheme="majorBidi" w:cstheme="majorBidi" w:hint="cs"/>
          <w:b/>
          <w:bCs/>
          <w:sz w:val="28"/>
          <w:szCs w:val="28"/>
          <w:rtl/>
        </w:rPr>
        <w:t>الجانب النظري</w:t>
      </w:r>
      <w:r>
        <w:rPr>
          <w:rFonts w:asciiTheme="majorBidi" w:hAnsiTheme="majorBidi" w:cstheme="majorBidi" w:hint="cs"/>
          <w:sz w:val="28"/>
          <w:szCs w:val="28"/>
          <w:rtl/>
        </w:rPr>
        <w:t xml:space="preserve"> :: اعتمد الباحثان  في الجانب النظري  على ماهو معروض من دراسات ومراجع عربية وأجنبية وبحوث علمية والرسائل الجامعية والاطاريح والتي تم الحصول عليها من الانترنت . </w:t>
      </w:r>
    </w:p>
    <w:p w:rsidR="008F0A97" w:rsidRDefault="008F0A97" w:rsidP="008F0A97">
      <w:pPr>
        <w:spacing w:line="360" w:lineRule="auto"/>
        <w:rPr>
          <w:rFonts w:asciiTheme="majorBidi" w:hAnsiTheme="majorBidi" w:cstheme="majorBidi"/>
          <w:sz w:val="28"/>
          <w:szCs w:val="28"/>
          <w:rtl/>
        </w:rPr>
      </w:pPr>
      <w:r w:rsidRPr="00C82634">
        <w:rPr>
          <w:rFonts w:asciiTheme="majorBidi" w:hAnsiTheme="majorBidi" w:cstheme="majorBidi" w:hint="cs"/>
          <w:b/>
          <w:bCs/>
          <w:sz w:val="28"/>
          <w:szCs w:val="28"/>
          <w:rtl/>
        </w:rPr>
        <w:t>الجانب العملي</w:t>
      </w:r>
      <w:r>
        <w:rPr>
          <w:rFonts w:asciiTheme="majorBidi" w:hAnsiTheme="majorBidi" w:cstheme="majorBidi" w:hint="cs"/>
          <w:sz w:val="28"/>
          <w:szCs w:val="28"/>
          <w:rtl/>
        </w:rPr>
        <w:t xml:space="preserve"> :: تم اعتماد استمارة الاستبيان  وتشخيص متغيرات البحث  وتم طرح مجموعة اسئلة من خلالها وتكون متعلقة ببيئة العمل من داخل المنظمة المبحوثه .</w:t>
      </w: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rPr>
          <w:rFonts w:asciiTheme="majorBidi" w:hAnsiTheme="majorBidi" w:cstheme="majorBidi"/>
          <w:sz w:val="28"/>
          <w:szCs w:val="28"/>
          <w:rtl/>
        </w:rPr>
      </w:pPr>
    </w:p>
    <w:p w:rsidR="008F0A97" w:rsidRPr="00111E1F" w:rsidRDefault="008F0A97" w:rsidP="008F0A97">
      <w:pPr>
        <w:spacing w:line="360" w:lineRule="auto"/>
        <w:jc w:val="center"/>
        <w:rPr>
          <w:rFonts w:asciiTheme="majorBidi" w:hAnsiTheme="majorBidi" w:cstheme="majorBidi"/>
          <w:b/>
          <w:bCs/>
          <w:sz w:val="32"/>
          <w:szCs w:val="32"/>
          <w:rtl/>
        </w:rPr>
      </w:pPr>
      <w:r w:rsidRPr="00111E1F">
        <w:rPr>
          <w:rFonts w:asciiTheme="majorBidi" w:hAnsiTheme="majorBidi" w:cstheme="majorBidi" w:hint="cs"/>
          <w:b/>
          <w:bCs/>
          <w:sz w:val="32"/>
          <w:szCs w:val="32"/>
          <w:rtl/>
        </w:rPr>
        <w:t xml:space="preserve">المبحث الثاني </w:t>
      </w:r>
      <w:r w:rsidRPr="00111E1F">
        <w:rPr>
          <w:rFonts w:asciiTheme="majorBidi" w:hAnsiTheme="majorBidi" w:cstheme="majorBidi"/>
          <w:b/>
          <w:bCs/>
          <w:sz w:val="32"/>
          <w:szCs w:val="32"/>
          <w:rtl/>
        </w:rPr>
        <w:t>–</w:t>
      </w:r>
      <w:r w:rsidRPr="00111E1F">
        <w:rPr>
          <w:rFonts w:asciiTheme="majorBidi" w:hAnsiTheme="majorBidi" w:cstheme="majorBidi" w:hint="cs"/>
          <w:b/>
          <w:bCs/>
          <w:sz w:val="32"/>
          <w:szCs w:val="32"/>
          <w:rtl/>
        </w:rPr>
        <w:t xml:space="preserve"> الدراسات السابقة</w:t>
      </w:r>
    </w:p>
    <w:p w:rsidR="008F0A97" w:rsidRPr="00111E1F" w:rsidRDefault="008F0A97" w:rsidP="008F0A97">
      <w:pPr>
        <w:spacing w:line="360" w:lineRule="auto"/>
        <w:rPr>
          <w:rFonts w:asciiTheme="majorBidi" w:hAnsiTheme="majorBidi" w:cstheme="majorBidi"/>
          <w:b/>
          <w:bCs/>
          <w:sz w:val="28"/>
          <w:szCs w:val="28"/>
          <w:rtl/>
        </w:rPr>
      </w:pPr>
      <w:r w:rsidRPr="00111E1F">
        <w:rPr>
          <w:rFonts w:asciiTheme="majorBidi" w:hAnsiTheme="majorBidi" w:cstheme="majorBidi" w:hint="cs"/>
          <w:b/>
          <w:bCs/>
          <w:sz w:val="28"/>
          <w:szCs w:val="28"/>
          <w:rtl/>
        </w:rPr>
        <w:t xml:space="preserve">اولا : الدراسة المتعلقة بالمتغير المستقل " </w:t>
      </w:r>
      <w:r>
        <w:rPr>
          <w:rFonts w:asciiTheme="majorBidi" w:hAnsiTheme="majorBidi" w:cstheme="majorBidi" w:hint="cs"/>
          <w:b/>
          <w:bCs/>
          <w:sz w:val="28"/>
          <w:szCs w:val="28"/>
          <w:rtl/>
        </w:rPr>
        <w:t xml:space="preserve"> الاستجابة الاستراتيجية</w:t>
      </w:r>
      <w:r w:rsidRPr="00111E1F">
        <w:rPr>
          <w:rFonts w:asciiTheme="majorBidi" w:hAnsiTheme="majorBidi" w:cstheme="majorBidi" w:hint="cs"/>
          <w:b/>
          <w:bCs/>
          <w:sz w:val="28"/>
          <w:szCs w:val="28"/>
          <w:rtl/>
        </w:rPr>
        <w:t xml:space="preserve">" </w:t>
      </w:r>
    </w:p>
    <w:tbl>
      <w:tblPr>
        <w:tblStyle w:val="a4"/>
        <w:bidiVisual/>
        <w:tblW w:w="10333" w:type="dxa"/>
        <w:tblLook w:val="04A0" w:firstRow="1" w:lastRow="0" w:firstColumn="1" w:lastColumn="0" w:noHBand="0" w:noVBand="1"/>
      </w:tblPr>
      <w:tblGrid>
        <w:gridCol w:w="2110"/>
        <w:gridCol w:w="8223"/>
      </w:tblGrid>
      <w:tr w:rsidR="008F0A97" w:rsidTr="008F0A97">
        <w:tc>
          <w:tcPr>
            <w:tcW w:w="211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lastRenderedPageBreak/>
              <w:t>الدراسة الاولى</w:t>
            </w:r>
          </w:p>
        </w:tc>
        <w:tc>
          <w:tcPr>
            <w:tcW w:w="8223"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الطائي ومحمد (2017)</w:t>
            </w:r>
          </w:p>
        </w:tc>
      </w:tr>
      <w:tr w:rsidR="008F0A97" w:rsidTr="008F0A97">
        <w:tc>
          <w:tcPr>
            <w:tcW w:w="211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عنوان البحث</w:t>
            </w:r>
          </w:p>
        </w:tc>
        <w:tc>
          <w:tcPr>
            <w:tcW w:w="8223" w:type="dxa"/>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الإستجابة الإستراتيجية ودورها في الحد من التكاسل الوظيفي (دراسة ميدانية في ديوان محافظة النجف الأشرف</w:t>
            </w:r>
          </w:p>
        </w:tc>
      </w:tr>
      <w:tr w:rsidR="008F0A97" w:rsidTr="008F0A97">
        <w:tc>
          <w:tcPr>
            <w:tcW w:w="211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هدف البحث</w:t>
            </w:r>
          </w:p>
        </w:tc>
        <w:tc>
          <w:tcPr>
            <w:tcW w:w="8223" w:type="dxa"/>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كان الهدف من الدراسة هو التطرق إلى إعتماد بعض المعايير الخاصة بالإستجابة الإستراتيجية التي يمكن عن طريق مواجهة التكاسل الوظيفي في ديوان محافظة النجف الأشرف.</w:t>
            </w:r>
          </w:p>
        </w:tc>
      </w:tr>
      <w:tr w:rsidR="008F0A97" w:rsidTr="008F0A97">
        <w:tc>
          <w:tcPr>
            <w:tcW w:w="211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نتائج البحث</w:t>
            </w:r>
          </w:p>
        </w:tc>
        <w:tc>
          <w:tcPr>
            <w:tcW w:w="8223" w:type="dxa"/>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قد تبين عن طريق نتائج البحث أن ديوان المحافظة يعمل على تقليل حالات اللامبالاة من قبل الافراد العاملين والحد من التكاسل الوظيفي لهم وكل السلوكيات التي من شانها ان تربك العمل والاهتمام بالأنشطة التي تعزز عمل ديوان المحافظة.</w:t>
            </w:r>
          </w:p>
        </w:tc>
      </w:tr>
      <w:tr w:rsidR="008F0A97" w:rsidTr="008F0A97">
        <w:tc>
          <w:tcPr>
            <w:tcW w:w="211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 xml:space="preserve">الدراسة الثانية </w:t>
            </w:r>
          </w:p>
        </w:tc>
        <w:tc>
          <w:tcPr>
            <w:tcW w:w="8223" w:type="dxa"/>
            <w:shd w:val="clear" w:color="auto" w:fill="E7D09D" w:themeFill="accent4" w:themeFillTint="99"/>
          </w:tcPr>
          <w:p w:rsidR="008F0A97" w:rsidRDefault="008F0A97" w:rsidP="008F0A97">
            <w:pPr>
              <w:bidi w:val="0"/>
              <w:rPr>
                <w:rFonts w:asciiTheme="majorBidi" w:hAnsiTheme="majorBidi" w:cstheme="majorBidi"/>
                <w:sz w:val="28"/>
                <w:szCs w:val="28"/>
                <w:rtl/>
              </w:rPr>
            </w:pPr>
            <w:r>
              <w:rPr>
                <w:rFonts w:asciiTheme="majorBidi" w:hAnsiTheme="majorBidi" w:cstheme="majorBidi" w:hint="cs"/>
                <w:sz w:val="28"/>
                <w:szCs w:val="28"/>
                <w:lang w:bidi="ar-EG"/>
              </w:rPr>
              <w:t>Kabue et al.,</w:t>
            </w:r>
            <w:r>
              <w:rPr>
                <w:rFonts w:asciiTheme="majorBidi" w:hAnsiTheme="majorBidi" w:cstheme="majorBidi" w:hint="cs"/>
                <w:sz w:val="28"/>
                <w:szCs w:val="28"/>
                <w:rtl/>
                <w:lang w:bidi="ar-EG"/>
              </w:rPr>
              <w:t>)</w:t>
            </w:r>
            <w:r>
              <w:rPr>
                <w:rFonts w:asciiTheme="majorBidi" w:hAnsiTheme="majorBidi" w:cstheme="majorBidi" w:hint="cs"/>
                <w:sz w:val="28"/>
                <w:szCs w:val="28"/>
                <w:lang w:bidi="ar-EG"/>
              </w:rPr>
              <w:t xml:space="preserve"> 2019)</w:t>
            </w:r>
          </w:p>
        </w:tc>
      </w:tr>
      <w:tr w:rsidR="008F0A97" w:rsidTr="008F0A97">
        <w:tc>
          <w:tcPr>
            <w:tcW w:w="211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عنوان البحث</w:t>
            </w:r>
          </w:p>
        </w:tc>
        <w:tc>
          <w:tcPr>
            <w:tcW w:w="8223" w:type="dxa"/>
          </w:tcPr>
          <w:p w:rsidR="008F0A97" w:rsidRDefault="008F0A97" w:rsidP="008F0A97">
            <w:pPr>
              <w:bidi w:val="0"/>
              <w:rPr>
                <w:rFonts w:asciiTheme="majorBidi" w:hAnsiTheme="majorBidi" w:cstheme="majorBidi"/>
                <w:sz w:val="28"/>
                <w:szCs w:val="28"/>
                <w:rtl/>
                <w:lang w:bidi="ar-EG"/>
              </w:rPr>
            </w:pPr>
            <w:r>
              <w:rPr>
                <w:rFonts w:asciiTheme="majorBidi" w:hAnsiTheme="majorBidi" w:cstheme="majorBidi" w:hint="cs"/>
                <w:sz w:val="28"/>
                <w:szCs w:val="28"/>
                <w:lang w:bidi="ar-EG"/>
              </w:rPr>
              <w:t>Relationship between strategic response capability and export performance of manufacturing firms in Kenya</w:t>
            </w:r>
          </w:p>
        </w:tc>
      </w:tr>
      <w:tr w:rsidR="008F0A97" w:rsidTr="008F0A97">
        <w:tc>
          <w:tcPr>
            <w:tcW w:w="211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هدف البحث</w:t>
            </w:r>
          </w:p>
        </w:tc>
        <w:tc>
          <w:tcPr>
            <w:tcW w:w="8223" w:type="dxa"/>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كان الغرض من الدراسة هو تحليل العلاقة بين قدرة الاستجابة الاستراتيجية وأداء التصدير الشركات التصنيع في كينيا.</w:t>
            </w:r>
          </w:p>
        </w:tc>
      </w:tr>
      <w:tr w:rsidR="008F0A97" w:rsidTr="008F0A97">
        <w:tc>
          <w:tcPr>
            <w:tcW w:w="211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نتائج البحث</w:t>
            </w:r>
          </w:p>
        </w:tc>
        <w:tc>
          <w:tcPr>
            <w:tcW w:w="8223" w:type="dxa"/>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وأظهرت النتائج كذلك أن القدرات التشغيلية ليس لها تأثير تفاعلي كبير على العلاقة بين قدرة الاستجابة الاستراتيجية وأداء التصدير الشركات التصنيع.</w:t>
            </w:r>
          </w:p>
        </w:tc>
      </w:tr>
    </w:tbl>
    <w:p w:rsidR="008F0A97" w:rsidRDefault="008F0A97" w:rsidP="008F0A97">
      <w:pPr>
        <w:spacing w:line="360" w:lineRule="auto"/>
        <w:jc w:val="center"/>
        <w:rPr>
          <w:rFonts w:asciiTheme="majorBidi" w:hAnsiTheme="majorBidi" w:cstheme="majorBidi"/>
          <w:sz w:val="28"/>
          <w:szCs w:val="28"/>
          <w:rtl/>
        </w:rPr>
      </w:pPr>
      <w:r>
        <w:rPr>
          <w:rFonts w:asciiTheme="majorBidi" w:hAnsiTheme="majorBidi" w:cstheme="majorBidi" w:hint="cs"/>
          <w:sz w:val="28"/>
          <w:szCs w:val="28"/>
          <w:rtl/>
        </w:rPr>
        <w:t>الجدول ( ١ ) الدراسات السابقة المتعلقة بالمتغير المستقل</w:t>
      </w:r>
    </w:p>
    <w:p w:rsidR="008F0A97" w:rsidRDefault="008F0A97" w:rsidP="008F0A97">
      <w:pPr>
        <w:spacing w:line="360" w:lineRule="auto"/>
        <w:jc w:val="center"/>
        <w:rPr>
          <w:rFonts w:asciiTheme="majorBidi" w:hAnsiTheme="majorBidi" w:cstheme="majorBidi"/>
          <w:sz w:val="28"/>
          <w:szCs w:val="28"/>
          <w:rtl/>
        </w:rPr>
      </w:pPr>
    </w:p>
    <w:p w:rsidR="008F0A97" w:rsidRPr="00111E1F" w:rsidRDefault="008F0A97" w:rsidP="008F0A97">
      <w:pPr>
        <w:spacing w:line="360" w:lineRule="auto"/>
        <w:rPr>
          <w:rFonts w:asciiTheme="majorBidi" w:hAnsiTheme="majorBidi" w:cstheme="majorBidi"/>
          <w:b/>
          <w:bCs/>
          <w:sz w:val="28"/>
          <w:szCs w:val="28"/>
          <w:rtl/>
        </w:rPr>
      </w:pPr>
      <w:r w:rsidRPr="00111E1F">
        <w:rPr>
          <w:rFonts w:asciiTheme="majorBidi" w:hAnsiTheme="majorBidi" w:cstheme="majorBidi" w:hint="cs"/>
          <w:b/>
          <w:bCs/>
          <w:sz w:val="28"/>
          <w:szCs w:val="28"/>
          <w:rtl/>
        </w:rPr>
        <w:t xml:space="preserve">ثانيا : الدراسة المتعلقة بالمتغير التابع " </w:t>
      </w:r>
      <w:r>
        <w:rPr>
          <w:rFonts w:asciiTheme="majorBidi" w:hAnsiTheme="majorBidi" w:cstheme="majorBidi" w:hint="cs"/>
          <w:b/>
          <w:bCs/>
          <w:sz w:val="28"/>
          <w:szCs w:val="28"/>
          <w:rtl/>
        </w:rPr>
        <w:t xml:space="preserve"> جودة الخدمات</w:t>
      </w:r>
      <w:r w:rsidRPr="00111E1F">
        <w:rPr>
          <w:rFonts w:asciiTheme="majorBidi" w:hAnsiTheme="majorBidi" w:cstheme="majorBidi" w:hint="cs"/>
          <w:b/>
          <w:bCs/>
          <w:sz w:val="28"/>
          <w:szCs w:val="28"/>
          <w:rtl/>
        </w:rPr>
        <w:t xml:space="preserve"> " </w:t>
      </w:r>
    </w:p>
    <w:tbl>
      <w:tblPr>
        <w:tblStyle w:val="a4"/>
        <w:bidiVisual/>
        <w:tblW w:w="10490" w:type="dxa"/>
        <w:tblLook w:val="04A0" w:firstRow="1" w:lastRow="0" w:firstColumn="1" w:lastColumn="0" w:noHBand="0" w:noVBand="1"/>
      </w:tblPr>
      <w:tblGrid>
        <w:gridCol w:w="2300"/>
        <w:gridCol w:w="8190"/>
      </w:tblGrid>
      <w:tr w:rsidR="008F0A97" w:rsidTr="008F0A97">
        <w:tc>
          <w:tcPr>
            <w:tcW w:w="230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الدراسة الاولى</w:t>
            </w:r>
          </w:p>
        </w:tc>
        <w:tc>
          <w:tcPr>
            <w:tcW w:w="819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العطار والمعموري (2021</w:t>
            </w:r>
          </w:p>
        </w:tc>
      </w:tr>
      <w:tr w:rsidR="008F0A97" w:rsidTr="008F0A97">
        <w:tc>
          <w:tcPr>
            <w:tcW w:w="230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عنوان البحث</w:t>
            </w:r>
          </w:p>
        </w:tc>
        <w:tc>
          <w:tcPr>
            <w:tcW w:w="8190" w:type="dxa"/>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تأثير البراعة التسويقية في تحسين جودة الخدمة بحث تحليلي لآراء عينة من العاملين في مستشفى الكفيل التخصصي في محافظة كربلاء المقدسة</w:t>
            </w:r>
          </w:p>
        </w:tc>
      </w:tr>
      <w:tr w:rsidR="008F0A97" w:rsidTr="008F0A97">
        <w:tc>
          <w:tcPr>
            <w:tcW w:w="230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هدف البحث</w:t>
            </w:r>
          </w:p>
        </w:tc>
        <w:tc>
          <w:tcPr>
            <w:tcW w:w="8190" w:type="dxa"/>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هدف البحث الحالي الى تقصي تأثير البراعة التسويقية في تحسين جودة الخدمة</w:t>
            </w:r>
          </w:p>
        </w:tc>
      </w:tr>
      <w:tr w:rsidR="008F0A97" w:rsidTr="008F0A97">
        <w:tc>
          <w:tcPr>
            <w:tcW w:w="230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نتائج البحث</w:t>
            </w:r>
          </w:p>
        </w:tc>
        <w:tc>
          <w:tcPr>
            <w:tcW w:w="8190" w:type="dxa"/>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اعتمادية خدماتها المقدمة وخاصة فيما يتعلق بتوفير الخدمة الى المرضى بشكل صحيح ودقيق كما معلن عنها.</w:t>
            </w:r>
          </w:p>
        </w:tc>
      </w:tr>
      <w:tr w:rsidR="008F0A97" w:rsidTr="008F0A97">
        <w:tc>
          <w:tcPr>
            <w:tcW w:w="230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الدراسة الثانية</w:t>
            </w:r>
          </w:p>
        </w:tc>
        <w:tc>
          <w:tcPr>
            <w:tcW w:w="8190" w:type="dxa"/>
            <w:shd w:val="clear" w:color="auto" w:fill="E7D09D" w:themeFill="accent4" w:themeFillTint="99"/>
          </w:tcPr>
          <w:p w:rsidR="008F0A97" w:rsidRDefault="008F0A97" w:rsidP="008F0A97">
            <w:pPr>
              <w:bidi w:val="0"/>
              <w:rPr>
                <w:rFonts w:asciiTheme="majorBidi" w:hAnsiTheme="majorBidi" w:cstheme="majorBidi"/>
                <w:sz w:val="28"/>
                <w:szCs w:val="28"/>
              </w:rPr>
            </w:pPr>
            <w:r>
              <w:rPr>
                <w:rFonts w:asciiTheme="majorBidi" w:hAnsiTheme="majorBidi" w:cstheme="majorBidi" w:hint="cs"/>
                <w:sz w:val="28"/>
                <w:szCs w:val="28"/>
                <w:lang w:bidi="ar-EG"/>
              </w:rPr>
              <w:t>Al-Gasawneh et al (2022)</w:t>
            </w:r>
          </w:p>
        </w:tc>
      </w:tr>
      <w:tr w:rsidR="008F0A97" w:rsidTr="008F0A97">
        <w:tc>
          <w:tcPr>
            <w:tcW w:w="230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عنوان البحث</w:t>
            </w:r>
          </w:p>
        </w:tc>
        <w:tc>
          <w:tcPr>
            <w:tcW w:w="8190" w:type="dxa"/>
          </w:tcPr>
          <w:p w:rsidR="008F0A97" w:rsidRDefault="008F0A97" w:rsidP="008F0A97">
            <w:pPr>
              <w:bidi w:val="0"/>
              <w:rPr>
                <w:rFonts w:asciiTheme="majorBidi" w:hAnsiTheme="majorBidi" w:cstheme="majorBidi"/>
                <w:sz w:val="28"/>
                <w:szCs w:val="28"/>
                <w:rtl/>
                <w:lang w:bidi="ar-EG"/>
              </w:rPr>
            </w:pPr>
            <w:r>
              <w:rPr>
                <w:rFonts w:asciiTheme="majorBidi" w:hAnsiTheme="majorBidi" w:cstheme="majorBidi" w:hint="cs"/>
                <w:sz w:val="28"/>
                <w:szCs w:val="28"/>
                <w:lang w:bidi="ar-EG"/>
              </w:rPr>
              <w:t>The impact of customer relationship management dimensions on service quality. In hotels from first class to five stars in Jordan</w:t>
            </w:r>
          </w:p>
        </w:tc>
      </w:tr>
      <w:tr w:rsidR="008F0A97" w:rsidTr="008F0A97">
        <w:tc>
          <w:tcPr>
            <w:tcW w:w="230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هدف البحث</w:t>
            </w:r>
          </w:p>
        </w:tc>
        <w:tc>
          <w:tcPr>
            <w:tcW w:w="8190" w:type="dxa"/>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تم التحقيق في تأثير أبعاد إدارة علاقات الزبائن (</w:t>
            </w:r>
            <w:r>
              <w:rPr>
                <w:rFonts w:asciiTheme="majorBidi" w:hAnsiTheme="majorBidi" w:cstheme="majorBidi" w:hint="cs"/>
                <w:sz w:val="28"/>
                <w:szCs w:val="28"/>
                <w:lang w:bidi="ar-EG"/>
              </w:rPr>
              <w:t>CRM</w:t>
            </w:r>
            <w:r>
              <w:rPr>
                <w:rFonts w:asciiTheme="majorBidi" w:hAnsiTheme="majorBidi" w:cstheme="majorBidi" w:hint="cs"/>
                <w:sz w:val="28"/>
                <w:szCs w:val="28"/>
                <w:rtl/>
              </w:rPr>
              <w:t>) على جودة الخدمة بناءً على نظرية العرض القائم على الموارد.</w:t>
            </w:r>
          </w:p>
        </w:tc>
      </w:tr>
      <w:tr w:rsidR="008F0A97" w:rsidTr="008F0A97">
        <w:tc>
          <w:tcPr>
            <w:tcW w:w="2300" w:type="dxa"/>
            <w:shd w:val="clear" w:color="auto" w:fill="E7D09D" w:themeFill="accent4" w:themeFillTint="99"/>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نتائج البحث</w:t>
            </w:r>
          </w:p>
        </w:tc>
        <w:tc>
          <w:tcPr>
            <w:tcW w:w="8190" w:type="dxa"/>
          </w:tcPr>
          <w:p w:rsidR="008F0A97" w:rsidRDefault="008F0A97" w:rsidP="008F0A97">
            <w:pPr>
              <w:rPr>
                <w:rFonts w:asciiTheme="majorBidi" w:hAnsiTheme="majorBidi" w:cstheme="majorBidi"/>
                <w:sz w:val="28"/>
                <w:szCs w:val="28"/>
                <w:rtl/>
              </w:rPr>
            </w:pPr>
            <w:r>
              <w:rPr>
                <w:rFonts w:asciiTheme="majorBidi" w:hAnsiTheme="majorBidi" w:cstheme="majorBidi" w:hint="cs"/>
                <w:sz w:val="28"/>
                <w:szCs w:val="28"/>
                <w:rtl/>
              </w:rPr>
              <w:t>أظهرت النتائج أن التركيز الرئيسي على الزبائن، وإدارة المعرفة، وإدارة علاقات الزبائن والتكنولوجيا القائمة على إدارة علاقات الزبائن، كان لها آثار إيجابية على جودة الخدمة.</w:t>
            </w:r>
          </w:p>
        </w:tc>
      </w:tr>
    </w:tbl>
    <w:p w:rsidR="008F0A97" w:rsidRDefault="008F0A97" w:rsidP="008F0A97">
      <w:pPr>
        <w:spacing w:line="360" w:lineRule="auto"/>
        <w:jc w:val="center"/>
        <w:rPr>
          <w:rFonts w:asciiTheme="majorBidi" w:hAnsiTheme="majorBidi" w:cstheme="majorBidi"/>
          <w:sz w:val="28"/>
          <w:szCs w:val="28"/>
          <w:rtl/>
        </w:rPr>
      </w:pPr>
      <w:r>
        <w:rPr>
          <w:rFonts w:asciiTheme="majorBidi" w:hAnsiTheme="majorBidi" w:cstheme="majorBidi" w:hint="cs"/>
          <w:sz w:val="28"/>
          <w:szCs w:val="28"/>
          <w:rtl/>
        </w:rPr>
        <w:t>الجدول ( ٢ ) الدراسات السابقة المتعلقة بالمتغير التابع</w:t>
      </w:r>
    </w:p>
    <w:p w:rsidR="008F0A97" w:rsidRDefault="008F0A97" w:rsidP="008F0A97">
      <w:pPr>
        <w:spacing w:line="360" w:lineRule="auto"/>
        <w:rPr>
          <w:rFonts w:asciiTheme="majorBidi" w:hAnsiTheme="majorBidi" w:cstheme="majorBidi"/>
          <w:sz w:val="28"/>
          <w:szCs w:val="28"/>
          <w:rtl/>
        </w:rPr>
      </w:pPr>
    </w:p>
    <w:p w:rsidR="008F0A97" w:rsidRPr="00111E1F" w:rsidRDefault="008F0A97" w:rsidP="008F0A97">
      <w:pPr>
        <w:spacing w:line="360" w:lineRule="auto"/>
        <w:rPr>
          <w:rFonts w:asciiTheme="majorBidi" w:hAnsiTheme="majorBidi" w:cstheme="majorBidi"/>
          <w:sz w:val="28"/>
          <w:szCs w:val="28"/>
          <w:rtl/>
        </w:rPr>
      </w:pPr>
    </w:p>
    <w:p w:rsidR="008F0A97" w:rsidRPr="00BF216F" w:rsidRDefault="008F0A97" w:rsidP="008F0A97">
      <w:pPr>
        <w:spacing w:line="360" w:lineRule="auto"/>
        <w:jc w:val="center"/>
        <w:rPr>
          <w:rFonts w:asciiTheme="majorBidi" w:hAnsiTheme="majorBidi" w:cstheme="majorBidi"/>
          <w:b/>
          <w:bCs/>
          <w:sz w:val="36"/>
          <w:szCs w:val="36"/>
          <w:rtl/>
        </w:rPr>
      </w:pPr>
      <w:r w:rsidRPr="00BF216F">
        <w:rPr>
          <w:rFonts w:asciiTheme="majorBidi" w:hAnsiTheme="majorBidi" w:cstheme="majorBidi" w:hint="cs"/>
          <w:b/>
          <w:bCs/>
          <w:sz w:val="36"/>
          <w:szCs w:val="36"/>
          <w:rtl/>
        </w:rPr>
        <w:t xml:space="preserve">الفصل الثاني </w:t>
      </w:r>
      <w:r w:rsidRPr="00BF216F">
        <w:rPr>
          <w:rFonts w:asciiTheme="majorBidi" w:hAnsiTheme="majorBidi" w:cstheme="majorBidi"/>
          <w:b/>
          <w:bCs/>
          <w:sz w:val="36"/>
          <w:szCs w:val="36"/>
          <w:rtl/>
        </w:rPr>
        <w:t>–</w:t>
      </w:r>
      <w:r w:rsidRPr="00BF216F">
        <w:rPr>
          <w:rFonts w:asciiTheme="majorBidi" w:hAnsiTheme="majorBidi" w:cstheme="majorBidi" w:hint="cs"/>
          <w:b/>
          <w:bCs/>
          <w:sz w:val="36"/>
          <w:szCs w:val="36"/>
          <w:rtl/>
        </w:rPr>
        <w:t xml:space="preserve"> الإطار النظري</w:t>
      </w:r>
    </w:p>
    <w:p w:rsidR="008F0A97" w:rsidRPr="00326B46" w:rsidRDefault="008F0A97" w:rsidP="008F0A97">
      <w:pPr>
        <w:spacing w:line="360" w:lineRule="auto"/>
        <w:jc w:val="center"/>
        <w:rPr>
          <w:rFonts w:asciiTheme="majorBidi" w:hAnsiTheme="majorBidi" w:cstheme="majorBidi"/>
          <w:b/>
          <w:bCs/>
          <w:sz w:val="36"/>
          <w:szCs w:val="36"/>
          <w:rtl/>
        </w:rPr>
      </w:pPr>
      <w:r w:rsidRPr="00BF216F">
        <w:rPr>
          <w:rFonts w:asciiTheme="majorBidi" w:hAnsiTheme="majorBidi" w:cstheme="majorBidi" w:hint="cs"/>
          <w:b/>
          <w:bCs/>
          <w:sz w:val="36"/>
          <w:szCs w:val="36"/>
          <w:rtl/>
        </w:rPr>
        <w:t xml:space="preserve">المبحث الأول </w:t>
      </w:r>
      <w:r w:rsidRPr="00BF216F">
        <w:rPr>
          <w:rFonts w:asciiTheme="majorBidi" w:hAnsiTheme="majorBidi" w:cstheme="majorBidi"/>
          <w:b/>
          <w:bCs/>
          <w:sz w:val="36"/>
          <w:szCs w:val="36"/>
          <w:rtl/>
        </w:rPr>
        <w:t>–</w:t>
      </w:r>
      <w:r w:rsidRPr="00BF216F">
        <w:rPr>
          <w:rFonts w:asciiTheme="majorBidi" w:hAnsiTheme="majorBidi" w:cstheme="majorBidi" w:hint="cs"/>
          <w:b/>
          <w:bCs/>
          <w:sz w:val="36"/>
          <w:szCs w:val="36"/>
          <w:rtl/>
        </w:rPr>
        <w:t xml:space="preserve"> </w:t>
      </w:r>
      <w:r>
        <w:rPr>
          <w:rFonts w:asciiTheme="majorBidi" w:hAnsiTheme="majorBidi" w:cstheme="majorBidi" w:hint="cs"/>
          <w:b/>
          <w:bCs/>
          <w:sz w:val="36"/>
          <w:szCs w:val="36"/>
          <w:rtl/>
        </w:rPr>
        <w:t>الاستجابة الاستراتيجية</w:t>
      </w:r>
    </w:p>
    <w:p w:rsidR="008F0A97" w:rsidRPr="00BF216F" w:rsidRDefault="008F0A97" w:rsidP="008F0A97">
      <w:pPr>
        <w:spacing w:line="360" w:lineRule="auto"/>
        <w:rPr>
          <w:rFonts w:asciiTheme="majorBidi" w:hAnsiTheme="majorBidi" w:cstheme="majorBidi"/>
          <w:b/>
          <w:bCs/>
          <w:sz w:val="32"/>
          <w:szCs w:val="32"/>
          <w:rtl/>
        </w:rPr>
      </w:pPr>
      <w:r w:rsidRPr="00BF216F">
        <w:rPr>
          <w:rFonts w:asciiTheme="majorBidi" w:hAnsiTheme="majorBidi" w:cstheme="majorBidi" w:hint="cs"/>
          <w:b/>
          <w:bCs/>
          <w:sz w:val="32"/>
          <w:szCs w:val="32"/>
          <w:rtl/>
        </w:rPr>
        <w:t xml:space="preserve">اولا : مفهوم </w:t>
      </w:r>
      <w:r>
        <w:rPr>
          <w:rFonts w:asciiTheme="majorBidi" w:hAnsiTheme="majorBidi" w:cstheme="majorBidi" w:hint="cs"/>
          <w:b/>
          <w:bCs/>
          <w:sz w:val="32"/>
          <w:szCs w:val="32"/>
          <w:rtl/>
        </w:rPr>
        <w:t>الاستجابة الاستراتيجية</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الاستجابة الاستراتيجية تضمن تغيرات بسلوك الاستراتيجي للمنظمة وضمان نجاح في بيئة مستقبلية متغيرة وهو رد فعل لما حدث او يتوقع حدوثة في البيئة ومراجح ان تنجح المنظمات بتعامل عدم اليقين ودمجها في عمليات صنع القرارات الخاصة على الامد البعيد واستعداد لتحمل المخاطر وشعور الحدسي بما يفضله العملاء واستجابة السريعة لتطور الجديد وكي تكون المنظمة قادرة على تفاعل بشكل فعال في البيئة المحيطة وتكون لديها استراتيجية وتكون قادرة على الادارة الاستراتيجية ( </w:t>
      </w:r>
      <w:r>
        <w:rPr>
          <w:rFonts w:asciiTheme="majorBidi" w:hAnsiTheme="majorBidi" w:cstheme="majorBidi" w:hint="cs"/>
          <w:sz w:val="28"/>
          <w:szCs w:val="28"/>
          <w:lang w:bidi="ar-EG"/>
        </w:rPr>
        <w:t>Mukiri , 2014 : 12</w:t>
      </w:r>
      <w:r>
        <w:rPr>
          <w:rFonts w:asciiTheme="majorBidi" w:hAnsiTheme="majorBidi" w:cstheme="majorBidi" w:hint="cs"/>
          <w:sz w:val="28"/>
          <w:szCs w:val="28"/>
          <w:rtl/>
        </w:rPr>
        <w:t xml:space="preserve">)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ان الاستجابة الاستراتيجية تطلب التحرك والسرعة بالوقت المناسب ولان التغير الديناميكية والسريع وعدم الاستجابة في الوقت المناسب وقد تسبب بضياع الفاعلية الاستجابة ولابد من السرعة بتحريك وجاراه التغير لضمان التوقع والتكيف مع البيئة الجديدة وان اهم المتطلبات باستجابة الدقة ويجب على المنظمة الاعمال ومراعاة الدقة عند تحرك ومجاراة التقلب الحاصل وان تكون الخطوات المتبعة واقعية وقابلة للتطبيق بالوقت المناسب وسلاسة وتاثر في باقي الخصائص كما لها قابلية بأفشال الاستجابة  ( </w:t>
      </w:r>
      <w:r>
        <w:rPr>
          <w:rFonts w:asciiTheme="majorBidi" w:hAnsiTheme="majorBidi" w:cstheme="majorBidi" w:hint="cs"/>
          <w:sz w:val="28"/>
          <w:szCs w:val="28"/>
          <w:lang w:bidi="ar-EG"/>
        </w:rPr>
        <w:t>Hortovanyi et al , 2021 : 4</w:t>
      </w:r>
      <w:r>
        <w:rPr>
          <w:rFonts w:asciiTheme="majorBidi" w:hAnsiTheme="majorBidi" w:cstheme="majorBidi" w:hint="cs"/>
          <w:sz w:val="28"/>
          <w:szCs w:val="28"/>
          <w:rtl/>
        </w:rPr>
        <w:t xml:space="preserve"> )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لم يحدد مفهوم موحد الاستجابة الاستراتيجية بسبب اختلاف وجهات النظر حول المفهوم ومن هذه وجهات النظر مايلي ومما موضح بالجدول ( ٣ ) : </w:t>
      </w:r>
    </w:p>
    <w:tbl>
      <w:tblPr>
        <w:tblStyle w:val="a4"/>
        <w:bidiVisual/>
        <w:tblW w:w="0" w:type="auto"/>
        <w:tblInd w:w="430" w:type="dxa"/>
        <w:tblLook w:val="04A0" w:firstRow="1" w:lastRow="0" w:firstColumn="1" w:lastColumn="0" w:noHBand="0" w:noVBand="1"/>
      </w:tblPr>
      <w:tblGrid>
        <w:gridCol w:w="1699"/>
        <w:gridCol w:w="7925"/>
      </w:tblGrid>
      <w:tr w:rsidR="008F0A97" w:rsidTr="008F0A97">
        <w:tc>
          <w:tcPr>
            <w:tcW w:w="1699" w:type="dxa"/>
            <w:shd w:val="clear" w:color="auto" w:fill="E7D09D" w:themeFill="accent4" w:themeFillTint="99"/>
          </w:tcPr>
          <w:p w:rsidR="008F0A97" w:rsidRDefault="008F0A97" w:rsidP="008F0A97">
            <w:pPr>
              <w:spacing w:line="360" w:lineRule="auto"/>
              <w:rPr>
                <w:rFonts w:asciiTheme="majorBidi" w:hAnsiTheme="majorBidi" w:cstheme="majorBidi"/>
                <w:sz w:val="28"/>
                <w:szCs w:val="28"/>
                <w:lang w:bidi="ar-EG"/>
              </w:rPr>
            </w:pPr>
            <w:r>
              <w:rPr>
                <w:rFonts w:asciiTheme="majorBidi" w:hAnsiTheme="majorBidi" w:cstheme="majorBidi" w:hint="cs"/>
                <w:sz w:val="28"/>
                <w:szCs w:val="28"/>
                <w:rtl/>
                <w:lang w:bidi="ar-EG"/>
              </w:rPr>
              <w:t>الباحث والسنه</w:t>
            </w:r>
          </w:p>
        </w:tc>
        <w:tc>
          <w:tcPr>
            <w:tcW w:w="7925" w:type="dxa"/>
            <w:shd w:val="clear" w:color="auto" w:fill="E7D09D" w:themeFill="accent4" w:themeFillTint="99"/>
          </w:tcPr>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المفهوم</w:t>
            </w:r>
          </w:p>
        </w:tc>
      </w:tr>
      <w:tr w:rsidR="008F0A97" w:rsidTr="008F0A97">
        <w:tc>
          <w:tcPr>
            <w:tcW w:w="1699" w:type="dxa"/>
            <w:shd w:val="clear" w:color="auto" w:fill="E7D09D" w:themeFill="accent4" w:themeFillTint="99"/>
          </w:tcPr>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lang w:bidi="ar-EG"/>
              </w:rPr>
              <w:t>Qu et al , 2015 : 23</w:t>
            </w:r>
            <w:r>
              <w:rPr>
                <w:rFonts w:asciiTheme="majorBidi" w:hAnsiTheme="majorBidi" w:cstheme="majorBidi" w:hint="cs"/>
                <w:sz w:val="28"/>
                <w:szCs w:val="28"/>
                <w:rtl/>
              </w:rPr>
              <w:t xml:space="preserve"> </w:t>
            </w:r>
          </w:p>
        </w:tc>
        <w:tc>
          <w:tcPr>
            <w:tcW w:w="7925" w:type="dxa"/>
          </w:tcPr>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هي مجموعة قرارات تتخذها الادارة العليا بتعديل الاستراتيجية بما تخدم مصالح المنظمات والحد من المخاطر المحتملة واستغلال الفرص .      </w:t>
            </w:r>
          </w:p>
        </w:tc>
      </w:tr>
      <w:tr w:rsidR="008F0A97" w:rsidTr="008F0A97">
        <w:tc>
          <w:tcPr>
            <w:tcW w:w="1699" w:type="dxa"/>
            <w:shd w:val="clear" w:color="auto" w:fill="E7D09D" w:themeFill="accent4" w:themeFillTint="99"/>
          </w:tcPr>
          <w:p w:rsidR="008F0A97" w:rsidRDefault="008F0A97" w:rsidP="008F0A97">
            <w:pPr>
              <w:spacing w:line="360" w:lineRule="auto"/>
              <w:rPr>
                <w:rFonts w:asciiTheme="majorBidi" w:hAnsiTheme="majorBidi" w:cstheme="majorBidi"/>
                <w:sz w:val="28"/>
                <w:szCs w:val="28"/>
                <w:rtl/>
                <w:lang w:bidi="ar-EG"/>
              </w:rPr>
            </w:pPr>
            <w:r>
              <w:rPr>
                <w:rFonts w:asciiTheme="majorBidi" w:hAnsiTheme="majorBidi" w:cstheme="majorBidi" w:hint="cs"/>
                <w:sz w:val="28"/>
                <w:szCs w:val="28"/>
                <w:lang w:bidi="ar-EG"/>
              </w:rPr>
              <w:t>Maritim , 2016 : 4</w:t>
            </w:r>
            <w:r>
              <w:rPr>
                <w:rFonts w:asciiTheme="majorBidi" w:hAnsiTheme="majorBidi" w:cstheme="majorBidi" w:hint="cs"/>
                <w:sz w:val="28"/>
                <w:szCs w:val="28"/>
                <w:rtl/>
                <w:lang w:bidi="ar-EG"/>
              </w:rPr>
              <w:t xml:space="preserve"> </w:t>
            </w:r>
          </w:p>
        </w:tc>
        <w:tc>
          <w:tcPr>
            <w:tcW w:w="7925" w:type="dxa"/>
          </w:tcPr>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هي قدرة المنظمة باعادة تكوين الموارد والعمليات بالشكل الدقيق والسريع لاعادة الاستجابة والتصرف لمتطلبات البيئة لأعمال .</w:t>
            </w:r>
          </w:p>
        </w:tc>
      </w:tr>
      <w:tr w:rsidR="008F0A97" w:rsidTr="008F0A97">
        <w:tc>
          <w:tcPr>
            <w:tcW w:w="1699" w:type="dxa"/>
            <w:shd w:val="clear" w:color="auto" w:fill="E7D09D" w:themeFill="accent4" w:themeFillTint="99"/>
          </w:tcPr>
          <w:p w:rsidR="008F0A97" w:rsidRDefault="008F0A97" w:rsidP="008F0A97">
            <w:pPr>
              <w:spacing w:line="360" w:lineRule="auto"/>
              <w:rPr>
                <w:rFonts w:asciiTheme="majorBidi" w:hAnsiTheme="majorBidi" w:cstheme="majorBidi"/>
                <w:sz w:val="28"/>
                <w:szCs w:val="28"/>
                <w:rtl/>
                <w:lang w:bidi="ar-EG"/>
              </w:rPr>
            </w:pPr>
            <w:r>
              <w:rPr>
                <w:rFonts w:asciiTheme="majorBidi" w:hAnsiTheme="majorBidi" w:cstheme="majorBidi" w:hint="cs"/>
                <w:sz w:val="28"/>
                <w:szCs w:val="28"/>
                <w:lang w:bidi="ar-EG"/>
              </w:rPr>
              <w:t>Wijethilake et al , 2017 : 137</w:t>
            </w:r>
            <w:r>
              <w:rPr>
                <w:rFonts w:asciiTheme="majorBidi" w:hAnsiTheme="majorBidi" w:cstheme="majorBidi" w:hint="cs"/>
                <w:sz w:val="28"/>
                <w:szCs w:val="28"/>
                <w:rtl/>
                <w:lang w:bidi="ar-EG"/>
              </w:rPr>
              <w:t xml:space="preserve"> </w:t>
            </w:r>
          </w:p>
        </w:tc>
        <w:tc>
          <w:tcPr>
            <w:tcW w:w="7925" w:type="dxa"/>
          </w:tcPr>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هي مدخل اداري يهدف من خلاله المنظمة تحقق الاهداف الاستراتيجية بطرق الاستجابة للتغير الحاصل في البيئة الخارجية والداخلية ومواجهة طرق امكانيات وموارد التي تتمتع بها . </w:t>
            </w:r>
          </w:p>
        </w:tc>
      </w:tr>
      <w:tr w:rsidR="008F0A97" w:rsidTr="008F0A97">
        <w:tc>
          <w:tcPr>
            <w:tcW w:w="1699" w:type="dxa"/>
            <w:shd w:val="clear" w:color="auto" w:fill="E7D09D" w:themeFill="accent4" w:themeFillTint="99"/>
          </w:tcPr>
          <w:p w:rsidR="008F0A97" w:rsidRDefault="008F0A97" w:rsidP="008F0A97">
            <w:pPr>
              <w:spacing w:line="360" w:lineRule="auto"/>
              <w:rPr>
                <w:rFonts w:asciiTheme="majorBidi" w:hAnsiTheme="majorBidi" w:cstheme="majorBidi"/>
                <w:sz w:val="28"/>
                <w:szCs w:val="28"/>
                <w:rtl/>
                <w:lang w:bidi="ar-EG"/>
              </w:rPr>
            </w:pPr>
            <w:r>
              <w:rPr>
                <w:rFonts w:asciiTheme="majorBidi" w:hAnsiTheme="majorBidi" w:cstheme="majorBidi" w:hint="cs"/>
                <w:sz w:val="28"/>
                <w:szCs w:val="28"/>
                <w:lang w:bidi="ar-EG"/>
              </w:rPr>
              <w:t>Lin et al , 2018 : 595</w:t>
            </w:r>
            <w:r>
              <w:rPr>
                <w:rFonts w:asciiTheme="majorBidi" w:hAnsiTheme="majorBidi" w:cstheme="majorBidi" w:hint="cs"/>
                <w:sz w:val="28"/>
                <w:szCs w:val="28"/>
                <w:rtl/>
                <w:lang w:bidi="ar-EG"/>
              </w:rPr>
              <w:t xml:space="preserve"> </w:t>
            </w:r>
          </w:p>
        </w:tc>
        <w:tc>
          <w:tcPr>
            <w:tcW w:w="7925" w:type="dxa"/>
          </w:tcPr>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هي قدرة المنظمة التي تعمل للتعاون مع الزبائن والشركاء والاعمال على اعادة تكوين الموارد وعمليات بسرعة وسلاسة للتفاعل بما يتماشى مع التطورات والمتغيرات السائدة والتحديات الاستراتيجية والمتوقع في بيئة العمل .  </w:t>
            </w:r>
          </w:p>
        </w:tc>
      </w:tr>
      <w:tr w:rsidR="008F0A97" w:rsidTr="008F0A97">
        <w:tc>
          <w:tcPr>
            <w:tcW w:w="1699" w:type="dxa"/>
            <w:shd w:val="clear" w:color="auto" w:fill="E7D09D" w:themeFill="accent4" w:themeFillTint="99"/>
          </w:tcPr>
          <w:p w:rsidR="008F0A97" w:rsidRDefault="008F0A97" w:rsidP="008F0A97">
            <w:pPr>
              <w:spacing w:line="360" w:lineRule="auto"/>
              <w:rPr>
                <w:rFonts w:asciiTheme="majorBidi" w:hAnsiTheme="majorBidi" w:cstheme="majorBidi"/>
                <w:sz w:val="28"/>
                <w:szCs w:val="28"/>
                <w:rtl/>
                <w:lang w:bidi="ar-EG"/>
              </w:rPr>
            </w:pPr>
            <w:r>
              <w:rPr>
                <w:rFonts w:asciiTheme="majorBidi" w:hAnsiTheme="majorBidi" w:cstheme="majorBidi" w:hint="cs"/>
                <w:sz w:val="28"/>
                <w:szCs w:val="28"/>
                <w:lang w:bidi="ar-EG"/>
              </w:rPr>
              <w:t>Salman &amp; Al Nuaimi , 2021 : 25</w:t>
            </w:r>
            <w:r>
              <w:rPr>
                <w:rFonts w:asciiTheme="majorBidi" w:hAnsiTheme="majorBidi" w:cstheme="majorBidi" w:hint="cs"/>
                <w:sz w:val="28"/>
                <w:szCs w:val="28"/>
                <w:rtl/>
                <w:lang w:bidi="ar-EG"/>
              </w:rPr>
              <w:t xml:space="preserve"> </w:t>
            </w:r>
          </w:p>
        </w:tc>
        <w:tc>
          <w:tcPr>
            <w:tcW w:w="7925" w:type="dxa"/>
          </w:tcPr>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انها الاعتراف بالواقع ويحدث في الاسواق والاعتراف بما تحصل من اختلافات في بيئة داخلية وخارجية للمنظمات .</w:t>
            </w:r>
          </w:p>
        </w:tc>
      </w:tr>
      <w:tr w:rsidR="008F0A97" w:rsidTr="008F0A97">
        <w:tc>
          <w:tcPr>
            <w:tcW w:w="1699" w:type="dxa"/>
            <w:shd w:val="clear" w:color="auto" w:fill="E7D09D" w:themeFill="accent4" w:themeFillTint="99"/>
          </w:tcPr>
          <w:p w:rsidR="008F0A97" w:rsidRDefault="008F0A97" w:rsidP="008F0A97">
            <w:pPr>
              <w:spacing w:line="360" w:lineRule="auto"/>
              <w:rPr>
                <w:rFonts w:asciiTheme="majorBidi" w:hAnsiTheme="majorBidi" w:cstheme="majorBidi"/>
                <w:sz w:val="28"/>
                <w:szCs w:val="28"/>
                <w:rtl/>
                <w:lang w:bidi="ar-EG"/>
              </w:rPr>
            </w:pPr>
            <w:r>
              <w:rPr>
                <w:rFonts w:asciiTheme="majorBidi" w:hAnsiTheme="majorBidi" w:cstheme="majorBidi" w:hint="cs"/>
                <w:sz w:val="28"/>
                <w:szCs w:val="28"/>
                <w:lang w:bidi="ar-EG"/>
              </w:rPr>
              <w:t>Flaih &amp; Chalab , 2022 : 31</w:t>
            </w:r>
            <w:r>
              <w:rPr>
                <w:rFonts w:asciiTheme="majorBidi" w:hAnsiTheme="majorBidi" w:cstheme="majorBidi" w:hint="cs"/>
                <w:sz w:val="28"/>
                <w:szCs w:val="28"/>
                <w:rtl/>
                <w:lang w:bidi="ar-EG"/>
              </w:rPr>
              <w:t xml:space="preserve"> </w:t>
            </w:r>
          </w:p>
        </w:tc>
        <w:tc>
          <w:tcPr>
            <w:tcW w:w="7925" w:type="dxa"/>
          </w:tcPr>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انها صياغة وتنفيذ خطة مصممة بتحقق الاهداف بواسطة مجموعة اجراءات وقرارات </w:t>
            </w:r>
          </w:p>
        </w:tc>
      </w:tr>
      <w:tr w:rsidR="008F0A97" w:rsidTr="008F0A97">
        <w:tc>
          <w:tcPr>
            <w:tcW w:w="1699" w:type="dxa"/>
            <w:shd w:val="clear" w:color="auto" w:fill="E7D09D" w:themeFill="accent4" w:themeFillTint="99"/>
          </w:tcPr>
          <w:p w:rsidR="008F0A97" w:rsidRDefault="008F0A97" w:rsidP="008F0A97">
            <w:pPr>
              <w:spacing w:line="360" w:lineRule="auto"/>
              <w:rPr>
                <w:rFonts w:asciiTheme="majorBidi" w:hAnsiTheme="majorBidi" w:cstheme="majorBidi"/>
                <w:sz w:val="28"/>
                <w:szCs w:val="28"/>
                <w:lang w:bidi="ar-EG"/>
              </w:rPr>
            </w:pPr>
            <w:r>
              <w:rPr>
                <w:rFonts w:asciiTheme="majorBidi" w:hAnsiTheme="majorBidi" w:cstheme="majorBidi" w:hint="cs"/>
                <w:sz w:val="28"/>
                <w:szCs w:val="28"/>
                <w:lang w:bidi="ar-EG"/>
              </w:rPr>
              <w:t>Yun et al , 2023 : 68</w:t>
            </w:r>
            <w:r>
              <w:rPr>
                <w:rFonts w:asciiTheme="majorBidi" w:hAnsiTheme="majorBidi" w:cstheme="majorBidi" w:hint="cs"/>
                <w:sz w:val="28"/>
                <w:szCs w:val="28"/>
                <w:rtl/>
                <w:lang w:bidi="ar-EG"/>
              </w:rPr>
              <w:t xml:space="preserve"> </w:t>
            </w:r>
          </w:p>
        </w:tc>
        <w:tc>
          <w:tcPr>
            <w:tcW w:w="7925" w:type="dxa"/>
          </w:tcPr>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هي انشطة وطرق وممارسة تقوم بها المنظمة للتكيف مع بيئة سوقية واجتماعية .   </w:t>
            </w:r>
          </w:p>
        </w:tc>
      </w:tr>
    </w:tbl>
    <w:p w:rsidR="008F0A97" w:rsidRDefault="008F0A97" w:rsidP="008F0A97">
      <w:pPr>
        <w:spacing w:line="360" w:lineRule="auto"/>
        <w:jc w:val="center"/>
        <w:rPr>
          <w:rFonts w:asciiTheme="majorBidi" w:hAnsiTheme="majorBidi" w:cstheme="majorBidi"/>
          <w:sz w:val="28"/>
          <w:szCs w:val="28"/>
          <w:rtl/>
        </w:rPr>
      </w:pPr>
      <w:r>
        <w:rPr>
          <w:rFonts w:asciiTheme="majorBidi" w:hAnsiTheme="majorBidi" w:cstheme="majorBidi" w:hint="cs"/>
          <w:sz w:val="28"/>
          <w:szCs w:val="28"/>
          <w:rtl/>
        </w:rPr>
        <w:t>الجدول ( ٣ ) مفاهيم الاستجابة الاستراتيجية لعدد من الباحثين والكتاب</w:t>
      </w:r>
    </w:p>
    <w:p w:rsidR="008F0A97" w:rsidRDefault="008F0A97" w:rsidP="008F0A97">
      <w:pPr>
        <w:spacing w:line="360" w:lineRule="auto"/>
        <w:jc w:val="center"/>
        <w:rPr>
          <w:rFonts w:asciiTheme="majorBidi" w:hAnsiTheme="majorBidi" w:cstheme="majorBidi"/>
          <w:sz w:val="28"/>
          <w:szCs w:val="28"/>
          <w:rtl/>
        </w:rPr>
      </w:pPr>
      <w:r>
        <w:rPr>
          <w:rFonts w:asciiTheme="majorBidi" w:hAnsiTheme="majorBidi" w:cstheme="majorBidi" w:hint="cs"/>
          <w:sz w:val="28"/>
          <w:szCs w:val="28"/>
          <w:rtl/>
        </w:rPr>
        <w:t>المصدر : اعداد الباحثان</w:t>
      </w:r>
    </w:p>
    <w:p w:rsidR="008F0A97" w:rsidRDefault="008F0A97" w:rsidP="008F0A97">
      <w:pPr>
        <w:spacing w:line="360" w:lineRule="auto"/>
        <w:rPr>
          <w:rFonts w:asciiTheme="majorBidi" w:hAnsiTheme="majorBidi" w:cstheme="majorBidi"/>
          <w:sz w:val="28"/>
          <w:szCs w:val="28"/>
          <w:rtl/>
        </w:rPr>
      </w:pPr>
      <w:r w:rsidRPr="00C41CB5">
        <w:rPr>
          <w:rFonts w:asciiTheme="majorBidi" w:hAnsiTheme="majorBidi" w:cstheme="majorBidi" w:hint="cs"/>
          <w:b/>
          <w:bCs/>
          <w:color w:val="FF0000"/>
          <w:sz w:val="28"/>
          <w:szCs w:val="28"/>
          <w:rtl/>
        </w:rPr>
        <w:t xml:space="preserve">ويمكن توضيح مفهوم </w:t>
      </w:r>
      <w:r>
        <w:rPr>
          <w:rFonts w:asciiTheme="majorBidi" w:hAnsiTheme="majorBidi" w:cstheme="majorBidi" w:hint="cs"/>
          <w:b/>
          <w:bCs/>
          <w:color w:val="FF0000"/>
          <w:sz w:val="28"/>
          <w:szCs w:val="28"/>
          <w:rtl/>
        </w:rPr>
        <w:t>الاستجابة الاستراتيجية</w:t>
      </w:r>
      <w:r w:rsidRPr="00C41CB5">
        <w:rPr>
          <w:rFonts w:asciiTheme="majorBidi" w:hAnsiTheme="majorBidi" w:cstheme="majorBidi" w:hint="cs"/>
          <w:b/>
          <w:bCs/>
          <w:color w:val="FF0000"/>
          <w:sz w:val="28"/>
          <w:szCs w:val="28"/>
          <w:rtl/>
        </w:rPr>
        <w:t xml:space="preserve"> من وجهة نظر </w:t>
      </w:r>
      <w:r>
        <w:rPr>
          <w:rFonts w:asciiTheme="majorBidi" w:hAnsiTheme="majorBidi" w:cstheme="majorBidi" w:hint="cs"/>
          <w:b/>
          <w:bCs/>
          <w:color w:val="FF0000"/>
          <w:sz w:val="28"/>
          <w:szCs w:val="28"/>
          <w:rtl/>
        </w:rPr>
        <w:t>الباحثان</w:t>
      </w:r>
      <w:r>
        <w:rPr>
          <w:rFonts w:asciiTheme="majorBidi" w:hAnsiTheme="majorBidi" w:cstheme="majorBidi" w:hint="cs"/>
          <w:sz w:val="28"/>
          <w:szCs w:val="28"/>
          <w:rtl/>
        </w:rPr>
        <w:t xml:space="preserve"> : هي التغير بطريقه التفكير بكيف اداء الاعمال وبحث بطرق جديدة يمكن التوظيف لتحقيق المهام ومكلفة للافراد ومجاراة المنظمات التي قد تتجاوز المنظمة التي تبقى راكدة دون الاستجابة والتحرك للتغير وتحول السريع بالبيئة .</w:t>
      </w:r>
    </w:p>
    <w:p w:rsidR="008F0A97" w:rsidRPr="007A651E" w:rsidRDefault="008F0A97" w:rsidP="008F0A97">
      <w:pPr>
        <w:spacing w:line="360" w:lineRule="auto"/>
        <w:rPr>
          <w:rFonts w:asciiTheme="majorBidi" w:hAnsiTheme="majorBidi" w:cstheme="majorBidi"/>
          <w:b/>
          <w:bCs/>
          <w:sz w:val="32"/>
          <w:szCs w:val="32"/>
          <w:rtl/>
        </w:rPr>
      </w:pPr>
      <w:r w:rsidRPr="007A651E">
        <w:rPr>
          <w:rFonts w:asciiTheme="majorBidi" w:hAnsiTheme="majorBidi" w:cstheme="majorBidi" w:hint="cs"/>
          <w:b/>
          <w:bCs/>
          <w:sz w:val="32"/>
          <w:szCs w:val="32"/>
          <w:rtl/>
        </w:rPr>
        <w:t xml:space="preserve">ثانيا : </w:t>
      </w:r>
      <w:r>
        <w:rPr>
          <w:rFonts w:asciiTheme="majorBidi" w:hAnsiTheme="majorBidi" w:cstheme="majorBidi" w:hint="cs"/>
          <w:b/>
          <w:bCs/>
          <w:sz w:val="32"/>
          <w:szCs w:val="32"/>
          <w:rtl/>
        </w:rPr>
        <w:t>اهمية الاستجابة الاستراتيجية</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كشفت الدراسات تبني الاستجابة الاستراتيجية مكن المنظمة من استجابة فعالة للتغير بالمنظمة البيئية ويتم الكشف عن المنظمات الاي تستخدم الاستجابة الاستراتيجية ويمكن تعظيم كفاءتها وتقدم الخدمة ذات القيمة المضافة بسعر اقل من المنافسين والاستجابة الاستراتيجية هي تغير ياثر بسلوك الاستراتيجي للمنظمات واصبح المصطلحات مثل تخفيض التكاليف وتوحيد التكاليف امر روتيني للبقاء على قيد الحياة ( </w:t>
      </w:r>
      <w:r>
        <w:rPr>
          <w:rFonts w:asciiTheme="majorBidi" w:hAnsiTheme="majorBidi" w:cstheme="majorBidi" w:hint="cs"/>
          <w:sz w:val="28"/>
          <w:szCs w:val="28"/>
          <w:lang w:bidi="ar-EG"/>
        </w:rPr>
        <w:t>Salman &amp; Al Nuaimi , 2021 : 25</w:t>
      </w:r>
      <w:r>
        <w:rPr>
          <w:rFonts w:asciiTheme="majorBidi" w:hAnsiTheme="majorBidi" w:cstheme="majorBidi" w:hint="cs"/>
          <w:sz w:val="28"/>
          <w:szCs w:val="28"/>
          <w:rtl/>
        </w:rPr>
        <w:t xml:space="preserve"> )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في حين اشار ( </w:t>
      </w:r>
      <w:r>
        <w:rPr>
          <w:rFonts w:asciiTheme="majorBidi" w:hAnsiTheme="majorBidi" w:cstheme="majorBidi" w:hint="cs"/>
          <w:sz w:val="28"/>
          <w:szCs w:val="28"/>
          <w:lang w:bidi="ar-EG"/>
        </w:rPr>
        <w:t>He et al , 2022 : 6</w:t>
      </w:r>
      <w:r>
        <w:rPr>
          <w:rFonts w:asciiTheme="majorBidi" w:hAnsiTheme="majorBidi" w:cstheme="majorBidi" w:hint="cs"/>
          <w:sz w:val="28"/>
          <w:szCs w:val="28"/>
          <w:rtl/>
        </w:rPr>
        <w:t xml:space="preserve"> ) ان الاستجابة الاستراتيجية تكمن في : </w:t>
      </w:r>
    </w:p>
    <w:p w:rsidR="008F0A97" w:rsidRPr="00AC1430" w:rsidRDefault="008F0A97" w:rsidP="00C31990">
      <w:pPr>
        <w:pStyle w:val="a3"/>
        <w:numPr>
          <w:ilvl w:val="0"/>
          <w:numId w:val="7"/>
        </w:numPr>
        <w:spacing w:line="360" w:lineRule="auto"/>
        <w:rPr>
          <w:rFonts w:asciiTheme="majorBidi" w:hAnsiTheme="majorBidi" w:cstheme="majorBidi"/>
          <w:sz w:val="28"/>
          <w:szCs w:val="28"/>
          <w:rtl/>
        </w:rPr>
      </w:pPr>
      <w:r w:rsidRPr="00AC1430">
        <w:rPr>
          <w:rFonts w:asciiTheme="majorBidi" w:hAnsiTheme="majorBidi" w:cstheme="majorBidi" w:hint="cs"/>
          <w:sz w:val="28"/>
          <w:szCs w:val="28"/>
          <w:rtl/>
        </w:rPr>
        <w:t xml:space="preserve">تعمل بتعديل العمليات وطرق انتاج وادخال تحسينات مستمرة بالتكنولوجيا المتبعة بالانتاج والزيادة بانتاجها وفاعلية العمليات وعلى اسس الاستهلاك الاقل من انتاج اكبر لمواجهة التحديات بالبيئة . </w:t>
      </w:r>
    </w:p>
    <w:p w:rsidR="008F0A97" w:rsidRPr="00AC1430" w:rsidRDefault="008F0A97" w:rsidP="00C31990">
      <w:pPr>
        <w:pStyle w:val="a3"/>
        <w:numPr>
          <w:ilvl w:val="0"/>
          <w:numId w:val="7"/>
        </w:numPr>
        <w:spacing w:line="360" w:lineRule="auto"/>
        <w:rPr>
          <w:rFonts w:asciiTheme="majorBidi" w:hAnsiTheme="majorBidi" w:cstheme="majorBidi"/>
          <w:sz w:val="28"/>
          <w:szCs w:val="28"/>
          <w:rtl/>
        </w:rPr>
      </w:pPr>
      <w:r w:rsidRPr="00AC1430">
        <w:rPr>
          <w:rFonts w:asciiTheme="majorBidi" w:hAnsiTheme="majorBidi" w:cstheme="majorBidi" w:hint="cs"/>
          <w:sz w:val="28"/>
          <w:szCs w:val="28"/>
          <w:rtl/>
        </w:rPr>
        <w:t>تعمل بتغيير المنظمات بكيفية التعامل مع المورد المحدود وينتج عنه استجابة للتغير باسلوب حياة العمل وجعل الافراد اكثر حرص من استخدام المورد الذي يحتاجه لانجاز مهامه وان المنظمة تعمل بظروف استثنائية نتيجه تغير البيئة التي من المهم ان يعني الفرد بها .</w:t>
      </w:r>
    </w:p>
    <w:p w:rsidR="008F0A97" w:rsidRDefault="008F0A97" w:rsidP="00C31990">
      <w:pPr>
        <w:pStyle w:val="a3"/>
        <w:numPr>
          <w:ilvl w:val="0"/>
          <w:numId w:val="7"/>
        </w:numPr>
        <w:spacing w:line="360" w:lineRule="auto"/>
        <w:rPr>
          <w:rFonts w:asciiTheme="majorBidi" w:hAnsiTheme="majorBidi" w:cstheme="majorBidi"/>
          <w:sz w:val="28"/>
          <w:szCs w:val="28"/>
        </w:rPr>
      </w:pPr>
      <w:r w:rsidRPr="00AC1430">
        <w:rPr>
          <w:rFonts w:asciiTheme="majorBidi" w:hAnsiTheme="majorBidi" w:cstheme="majorBidi" w:hint="cs"/>
          <w:sz w:val="28"/>
          <w:szCs w:val="28"/>
          <w:rtl/>
        </w:rPr>
        <w:t xml:space="preserve">تعمل بتحقيق الكفاءة من ناحية الاستخدام المحدد وطرق التدبير الاستراتيجية والتنظيمية والاقتصادية والتي تنتج التعديل الحاصل بسبب الاستجابة واجراء وخطوات تتبعها . </w:t>
      </w:r>
    </w:p>
    <w:p w:rsidR="008F0A97" w:rsidRDefault="008F0A97" w:rsidP="008F0A97">
      <w:pPr>
        <w:spacing w:line="360" w:lineRule="auto"/>
        <w:rPr>
          <w:rFonts w:asciiTheme="majorBidi" w:hAnsiTheme="majorBidi" w:cstheme="majorBidi"/>
          <w:sz w:val="28"/>
          <w:szCs w:val="28"/>
          <w:rtl/>
        </w:rPr>
      </w:pPr>
    </w:p>
    <w:p w:rsidR="008F0A97" w:rsidRPr="008F0A97" w:rsidRDefault="008F0A97" w:rsidP="008F0A97">
      <w:pPr>
        <w:spacing w:line="360" w:lineRule="auto"/>
        <w:rPr>
          <w:rFonts w:asciiTheme="majorBidi" w:hAnsiTheme="majorBidi" w:cstheme="majorBidi"/>
          <w:sz w:val="28"/>
          <w:szCs w:val="28"/>
          <w:rtl/>
        </w:rPr>
      </w:pPr>
    </w:p>
    <w:p w:rsidR="008F0A97" w:rsidRPr="002D3E6D" w:rsidRDefault="008F0A97" w:rsidP="008F0A97">
      <w:pPr>
        <w:spacing w:line="360" w:lineRule="auto"/>
        <w:rPr>
          <w:rFonts w:asciiTheme="majorBidi" w:hAnsiTheme="majorBidi" w:cstheme="majorBidi"/>
          <w:sz w:val="32"/>
          <w:szCs w:val="32"/>
          <w:rtl/>
        </w:rPr>
      </w:pPr>
      <w:r w:rsidRPr="002D3E6D">
        <w:rPr>
          <w:rFonts w:asciiTheme="majorBidi" w:hAnsiTheme="majorBidi" w:cstheme="majorBidi" w:hint="cs"/>
          <w:b/>
          <w:bCs/>
          <w:sz w:val="32"/>
          <w:szCs w:val="32"/>
          <w:rtl/>
        </w:rPr>
        <w:t xml:space="preserve">ثالثا : </w:t>
      </w:r>
      <w:r>
        <w:rPr>
          <w:rFonts w:asciiTheme="majorBidi" w:hAnsiTheme="majorBidi" w:cstheme="majorBidi" w:hint="cs"/>
          <w:b/>
          <w:bCs/>
          <w:sz w:val="32"/>
          <w:szCs w:val="32"/>
          <w:rtl/>
        </w:rPr>
        <w:t>فوائد</w:t>
      </w:r>
      <w:r w:rsidRPr="002D3E6D">
        <w:rPr>
          <w:rFonts w:asciiTheme="majorBidi" w:hAnsiTheme="majorBidi" w:cstheme="majorBidi" w:hint="cs"/>
          <w:b/>
          <w:bCs/>
          <w:sz w:val="32"/>
          <w:szCs w:val="32"/>
          <w:rtl/>
        </w:rPr>
        <w:t xml:space="preserve">  </w:t>
      </w:r>
      <w:r>
        <w:rPr>
          <w:rFonts w:asciiTheme="majorBidi" w:hAnsiTheme="majorBidi" w:cstheme="majorBidi" w:hint="cs"/>
          <w:b/>
          <w:bCs/>
          <w:sz w:val="32"/>
          <w:szCs w:val="32"/>
          <w:rtl/>
        </w:rPr>
        <w:t>الاستجابة الاستراتيجية</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يشير ( </w:t>
      </w:r>
      <w:r>
        <w:rPr>
          <w:rFonts w:asciiTheme="majorBidi" w:hAnsiTheme="majorBidi" w:cstheme="majorBidi" w:hint="cs"/>
          <w:sz w:val="28"/>
          <w:szCs w:val="28"/>
          <w:lang w:bidi="ar-EG"/>
        </w:rPr>
        <w:t>Kong , 2022 : 1</w:t>
      </w:r>
      <w:r>
        <w:rPr>
          <w:rFonts w:asciiTheme="majorBidi" w:hAnsiTheme="majorBidi" w:cstheme="majorBidi" w:hint="cs"/>
          <w:sz w:val="28"/>
          <w:szCs w:val="28"/>
          <w:rtl/>
        </w:rPr>
        <w:t xml:space="preserve"> ) ان الاستجابة الاستراتيجية فوائد عدة ومن بينها مايلي : </w:t>
      </w:r>
    </w:p>
    <w:p w:rsidR="008F0A97" w:rsidRPr="00362CA6" w:rsidRDefault="008F0A97" w:rsidP="00C31990">
      <w:pPr>
        <w:pStyle w:val="a3"/>
        <w:numPr>
          <w:ilvl w:val="0"/>
          <w:numId w:val="8"/>
        </w:numPr>
        <w:spacing w:line="360" w:lineRule="auto"/>
        <w:rPr>
          <w:rFonts w:asciiTheme="majorBidi" w:hAnsiTheme="majorBidi" w:cstheme="majorBidi"/>
          <w:sz w:val="28"/>
          <w:szCs w:val="28"/>
          <w:rtl/>
        </w:rPr>
      </w:pPr>
      <w:r w:rsidRPr="00362CA6">
        <w:rPr>
          <w:rFonts w:asciiTheme="majorBidi" w:hAnsiTheme="majorBidi" w:cstheme="majorBidi" w:hint="cs"/>
          <w:sz w:val="28"/>
          <w:szCs w:val="28"/>
          <w:rtl/>
        </w:rPr>
        <w:t xml:space="preserve">الاستجابة مهمه بالمجتمع تخدم المنظمة من خلال تعرفها على التغير الحاصل بالنوع البشري المكون للمجتمع وتبع ذلك التغير بذوق وحاجه الاجتماعية وتعمل المنظمات بالاستجابة للتغير الاجتماعي . </w:t>
      </w:r>
    </w:p>
    <w:p w:rsidR="008F0A97" w:rsidRPr="00362CA6" w:rsidRDefault="008F0A97" w:rsidP="00C31990">
      <w:pPr>
        <w:pStyle w:val="a3"/>
        <w:numPr>
          <w:ilvl w:val="0"/>
          <w:numId w:val="8"/>
        </w:numPr>
        <w:spacing w:line="360" w:lineRule="auto"/>
        <w:rPr>
          <w:rFonts w:asciiTheme="majorBidi" w:hAnsiTheme="majorBidi" w:cstheme="majorBidi"/>
          <w:sz w:val="28"/>
          <w:szCs w:val="28"/>
          <w:rtl/>
        </w:rPr>
      </w:pPr>
      <w:r w:rsidRPr="00362CA6">
        <w:rPr>
          <w:rFonts w:asciiTheme="majorBidi" w:hAnsiTheme="majorBidi" w:cstheme="majorBidi" w:hint="cs"/>
          <w:sz w:val="28"/>
          <w:szCs w:val="28"/>
          <w:rtl/>
        </w:rPr>
        <w:t>الاستجابة الاستراتيجية تكشف عن التغير الحاصل بالعادات والتقاليد والاعراف وثقافة المجتمع الذي يخدم ويحاول التكيف دون مقاومة وتجنب الممارسات التي تمس الثقافة وتحترم الطائفية والديانة والاعراف وتعمل بخدمتها بشكل متساوي واحترام المناسبة المختلفة وتعمل بالتعاون مع الموظفين بتخصص تلك المناسبات وتسهل الممارسات للعادات والمناسبات العامة والخاصة .</w:t>
      </w:r>
    </w:p>
    <w:p w:rsidR="008F0A97" w:rsidRPr="00362CA6" w:rsidRDefault="008F0A97" w:rsidP="00C31990">
      <w:pPr>
        <w:pStyle w:val="a3"/>
        <w:numPr>
          <w:ilvl w:val="0"/>
          <w:numId w:val="8"/>
        </w:numPr>
        <w:spacing w:line="360" w:lineRule="auto"/>
        <w:rPr>
          <w:rFonts w:asciiTheme="majorBidi" w:hAnsiTheme="majorBidi" w:cstheme="majorBidi"/>
          <w:sz w:val="28"/>
          <w:szCs w:val="28"/>
          <w:rtl/>
        </w:rPr>
      </w:pPr>
      <w:r w:rsidRPr="00362CA6">
        <w:rPr>
          <w:rFonts w:asciiTheme="majorBidi" w:hAnsiTheme="majorBidi" w:cstheme="majorBidi" w:hint="cs"/>
          <w:sz w:val="28"/>
          <w:szCs w:val="28"/>
          <w:rtl/>
        </w:rPr>
        <w:t>تعمل المنظمات بالاستجابة الى اي تغير واحترام البيئة وتجنب الممارسة الضارة والملوثة للبيئة واتباع مدخل عمل يكون بالأغلب صديق للبيئة المحافظة عليها .</w:t>
      </w:r>
    </w:p>
    <w:p w:rsidR="008F0A97" w:rsidRPr="00D54C02" w:rsidRDefault="008F0A97" w:rsidP="008F0A97">
      <w:pPr>
        <w:spacing w:line="360" w:lineRule="auto"/>
        <w:rPr>
          <w:rFonts w:asciiTheme="majorBidi" w:hAnsiTheme="majorBidi" w:cstheme="majorBidi"/>
          <w:b/>
          <w:bCs/>
          <w:sz w:val="32"/>
          <w:szCs w:val="32"/>
          <w:rtl/>
        </w:rPr>
      </w:pPr>
      <w:r w:rsidRPr="007A651E">
        <w:rPr>
          <w:rFonts w:asciiTheme="majorBidi" w:hAnsiTheme="majorBidi" w:cstheme="majorBidi" w:hint="cs"/>
          <w:b/>
          <w:bCs/>
          <w:sz w:val="32"/>
          <w:szCs w:val="32"/>
          <w:rtl/>
        </w:rPr>
        <w:t xml:space="preserve">رابعا  : </w:t>
      </w:r>
      <w:r>
        <w:rPr>
          <w:rFonts w:asciiTheme="majorBidi" w:hAnsiTheme="majorBidi" w:cstheme="majorBidi" w:hint="cs"/>
          <w:b/>
          <w:bCs/>
          <w:sz w:val="28"/>
          <w:szCs w:val="28"/>
          <w:rtl/>
        </w:rPr>
        <w:t>متطلبات</w:t>
      </w:r>
      <w:r w:rsidRPr="00D54C02">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الاستجابة الاستراتيجية</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ان تحديد الاستجابة المثلى يتطلب من المنظمات مجموعه متطلبات وهي كما يلي : ( </w:t>
      </w:r>
      <w:r>
        <w:rPr>
          <w:rFonts w:asciiTheme="majorBidi" w:hAnsiTheme="majorBidi" w:cstheme="majorBidi" w:hint="cs"/>
          <w:sz w:val="28"/>
          <w:szCs w:val="28"/>
          <w:lang w:bidi="ar-EG"/>
        </w:rPr>
        <w:t>Kirtley et al , 2020 : 7</w:t>
      </w:r>
      <w:r>
        <w:rPr>
          <w:rFonts w:asciiTheme="majorBidi" w:hAnsiTheme="majorBidi" w:cstheme="majorBidi" w:hint="cs"/>
          <w:sz w:val="28"/>
          <w:szCs w:val="28"/>
          <w:rtl/>
        </w:rPr>
        <w:t xml:space="preserve"> ) :</w:t>
      </w:r>
    </w:p>
    <w:p w:rsidR="008F0A97" w:rsidRPr="00AD5B88" w:rsidRDefault="008F0A97" w:rsidP="00C31990">
      <w:pPr>
        <w:pStyle w:val="a3"/>
        <w:numPr>
          <w:ilvl w:val="0"/>
          <w:numId w:val="9"/>
        </w:numPr>
        <w:spacing w:line="360" w:lineRule="auto"/>
        <w:rPr>
          <w:rFonts w:asciiTheme="majorBidi" w:hAnsiTheme="majorBidi" w:cstheme="majorBidi"/>
          <w:sz w:val="28"/>
          <w:szCs w:val="28"/>
          <w:rtl/>
        </w:rPr>
      </w:pPr>
      <w:r w:rsidRPr="00AD5B88">
        <w:rPr>
          <w:rFonts w:asciiTheme="majorBidi" w:hAnsiTheme="majorBidi" w:cstheme="majorBidi" w:hint="cs"/>
          <w:b/>
          <w:bCs/>
          <w:sz w:val="28"/>
          <w:szCs w:val="28"/>
          <w:rtl/>
        </w:rPr>
        <w:t>اولا : تحديد حجم التغير</w:t>
      </w:r>
      <w:r w:rsidRPr="00AD5B88">
        <w:rPr>
          <w:rFonts w:asciiTheme="majorBidi" w:hAnsiTheme="majorBidi" w:cstheme="majorBidi" w:hint="cs"/>
          <w:sz w:val="28"/>
          <w:szCs w:val="28"/>
          <w:rtl/>
        </w:rPr>
        <w:t xml:space="preserve"> : اي التغير الحاصل بعالم الاعمال الذي يختلف بحجمه من حيث التغير العارم او الطفيف ولكل منه شكل يتلائم معه ويحدد حجم التغير بشكل استراتيجي وشكل التغير الذي سيلحق المنظمة . </w:t>
      </w:r>
    </w:p>
    <w:p w:rsidR="008F0A97" w:rsidRPr="00AD5B88" w:rsidRDefault="008F0A97" w:rsidP="00C31990">
      <w:pPr>
        <w:pStyle w:val="a3"/>
        <w:numPr>
          <w:ilvl w:val="0"/>
          <w:numId w:val="9"/>
        </w:numPr>
        <w:spacing w:line="360" w:lineRule="auto"/>
        <w:rPr>
          <w:rFonts w:asciiTheme="majorBidi" w:hAnsiTheme="majorBidi" w:cstheme="majorBidi"/>
          <w:sz w:val="28"/>
          <w:szCs w:val="28"/>
          <w:rtl/>
        </w:rPr>
      </w:pPr>
      <w:r w:rsidRPr="00AD5B88">
        <w:rPr>
          <w:rFonts w:asciiTheme="majorBidi" w:hAnsiTheme="majorBidi" w:cstheme="majorBidi" w:hint="cs"/>
          <w:b/>
          <w:bCs/>
          <w:sz w:val="28"/>
          <w:szCs w:val="28"/>
          <w:rtl/>
        </w:rPr>
        <w:t>ثانيا تحديد مدى التغير</w:t>
      </w:r>
      <w:r w:rsidRPr="00AD5B88">
        <w:rPr>
          <w:rFonts w:asciiTheme="majorBidi" w:hAnsiTheme="majorBidi" w:cstheme="majorBidi" w:hint="cs"/>
          <w:sz w:val="28"/>
          <w:szCs w:val="28"/>
          <w:rtl/>
        </w:rPr>
        <w:t xml:space="preserve"> :  والمقصود به هو التنبؤ الى اين يصل التغير والى متى يستمر تأثيره وما هي تداعيات التغير الحاصل بالمحيط وان تحديد المدى دوما يتصف بانخفاض الدقة وانه يعتمد على التنبؤ تبعا لذلك يتم التحديد لطرق الاستجابة باحتساب مدى الاستمرارية للتغير وتحدد الى متى تبقى الاجراءات الاستجابة . </w:t>
      </w:r>
    </w:p>
    <w:p w:rsidR="008F0A97" w:rsidRPr="00AD5B88" w:rsidRDefault="008F0A97" w:rsidP="00C31990">
      <w:pPr>
        <w:pStyle w:val="a3"/>
        <w:numPr>
          <w:ilvl w:val="0"/>
          <w:numId w:val="9"/>
        </w:numPr>
        <w:spacing w:line="360" w:lineRule="auto"/>
        <w:rPr>
          <w:rFonts w:asciiTheme="majorBidi" w:hAnsiTheme="majorBidi" w:cstheme="majorBidi"/>
          <w:sz w:val="28"/>
          <w:szCs w:val="28"/>
          <w:rtl/>
        </w:rPr>
      </w:pPr>
      <w:r w:rsidRPr="00AD5B88">
        <w:rPr>
          <w:rFonts w:asciiTheme="majorBidi" w:hAnsiTheme="majorBidi" w:cstheme="majorBidi" w:hint="cs"/>
          <w:b/>
          <w:bCs/>
          <w:sz w:val="28"/>
          <w:szCs w:val="28"/>
          <w:rtl/>
        </w:rPr>
        <w:t>ثالثا : تحديد السرعة بالتغير</w:t>
      </w:r>
      <w:r w:rsidRPr="00AD5B88">
        <w:rPr>
          <w:rFonts w:asciiTheme="majorBidi" w:hAnsiTheme="majorBidi" w:cstheme="majorBidi" w:hint="cs"/>
          <w:sz w:val="28"/>
          <w:szCs w:val="28"/>
          <w:rtl/>
        </w:rPr>
        <w:t xml:space="preserve"> : ان سرعه التغير تختلف في الاعمال هنالك تغير سريع وصادم حيث لا يوف</w:t>
      </w:r>
      <w:r w:rsidRPr="00AD5B88">
        <w:rPr>
          <w:rFonts w:asciiTheme="majorBidi" w:hAnsiTheme="majorBidi" w:cstheme="majorBidi" w:hint="eastAsia"/>
          <w:sz w:val="28"/>
          <w:szCs w:val="28"/>
          <w:rtl/>
        </w:rPr>
        <w:t>ر</w:t>
      </w:r>
      <w:r w:rsidRPr="00AD5B88">
        <w:rPr>
          <w:rFonts w:asciiTheme="majorBidi" w:hAnsiTheme="majorBidi" w:cstheme="majorBidi" w:hint="cs"/>
          <w:sz w:val="28"/>
          <w:szCs w:val="28"/>
          <w:rtl/>
        </w:rPr>
        <w:t xml:space="preserve"> وقت للتكيف والذي يطلب تحرك سريع ويتوجب على المنظمات اختيار الطرق الاستجابة والتي يمكن تطبيقها بأسرع وقت مع اتصافها بالسهولة بتوفر الدقة بالتنفيذ وبشكل يوفر المنظمات النجاة ، وهنالك تغير بطئ يوفر للمنظمات بعض الوقت لاختيار طرق التكيف الاستراتيجي وان هذا التغير يوفر للمنظمات اختيار استراتيجية شانه توفر استغلال التغير الافضل والربح من فرص تفرزها . </w:t>
      </w:r>
    </w:p>
    <w:p w:rsidR="008F0A97" w:rsidRDefault="008F0A97" w:rsidP="00C31990">
      <w:pPr>
        <w:pStyle w:val="a3"/>
        <w:numPr>
          <w:ilvl w:val="0"/>
          <w:numId w:val="9"/>
        </w:numPr>
        <w:spacing w:line="360" w:lineRule="auto"/>
        <w:rPr>
          <w:rFonts w:asciiTheme="majorBidi" w:hAnsiTheme="majorBidi" w:cstheme="majorBidi"/>
          <w:sz w:val="28"/>
          <w:szCs w:val="28"/>
        </w:rPr>
      </w:pPr>
      <w:r w:rsidRPr="00AD5B88">
        <w:rPr>
          <w:rFonts w:asciiTheme="majorBidi" w:hAnsiTheme="majorBidi" w:cstheme="majorBidi" w:hint="cs"/>
          <w:b/>
          <w:bCs/>
          <w:sz w:val="28"/>
          <w:szCs w:val="28"/>
          <w:rtl/>
        </w:rPr>
        <w:t>رابعا : تحديد تأثير التغير</w:t>
      </w:r>
      <w:r w:rsidRPr="00AD5B88">
        <w:rPr>
          <w:rFonts w:asciiTheme="majorBidi" w:hAnsiTheme="majorBidi" w:cstheme="majorBidi" w:hint="cs"/>
          <w:sz w:val="28"/>
          <w:szCs w:val="28"/>
          <w:rtl/>
        </w:rPr>
        <w:t xml:space="preserve"> : هنالك تاثير للتغير بالبيئة المحيطة وتختلف من بيئة المكونة للبيئة الشاملة وعلى المنظمات تحدد تأثير التغير في البيئة وهل سيكون شامل ويجب على المنظمات تحدد تاثير التغير في اي جزء من المنظمة تبعا لذلك التحديد وطرق الاستجابة للتغير .</w:t>
      </w:r>
    </w:p>
    <w:p w:rsidR="008F0A97" w:rsidRDefault="008F0A97" w:rsidP="008F0A97">
      <w:pPr>
        <w:spacing w:line="360" w:lineRule="auto"/>
        <w:rPr>
          <w:rFonts w:asciiTheme="majorBidi" w:hAnsiTheme="majorBidi" w:cstheme="majorBidi"/>
          <w:sz w:val="28"/>
          <w:szCs w:val="28"/>
          <w:rtl/>
        </w:rPr>
      </w:pPr>
    </w:p>
    <w:p w:rsidR="008F0A97" w:rsidRPr="008F0A97" w:rsidRDefault="008F0A97" w:rsidP="008F0A97">
      <w:pPr>
        <w:spacing w:line="360" w:lineRule="auto"/>
        <w:rPr>
          <w:rFonts w:asciiTheme="majorBidi" w:hAnsiTheme="majorBidi" w:cstheme="majorBidi"/>
          <w:sz w:val="28"/>
          <w:szCs w:val="28"/>
          <w:rtl/>
        </w:rPr>
      </w:pPr>
    </w:p>
    <w:p w:rsidR="008F0A97" w:rsidRPr="00BF216F" w:rsidRDefault="008F0A97" w:rsidP="008F0A97">
      <w:pPr>
        <w:spacing w:line="360" w:lineRule="auto"/>
        <w:rPr>
          <w:rFonts w:asciiTheme="majorBidi" w:hAnsiTheme="majorBidi" w:cstheme="majorBidi"/>
          <w:b/>
          <w:bCs/>
          <w:sz w:val="32"/>
          <w:szCs w:val="32"/>
          <w:rtl/>
        </w:rPr>
      </w:pPr>
      <w:r w:rsidRPr="00BF216F">
        <w:rPr>
          <w:rFonts w:asciiTheme="majorBidi" w:hAnsiTheme="majorBidi" w:cstheme="majorBidi" w:hint="cs"/>
          <w:b/>
          <w:bCs/>
          <w:sz w:val="32"/>
          <w:szCs w:val="32"/>
          <w:rtl/>
        </w:rPr>
        <w:t xml:space="preserve">خامسا : ابعاد </w:t>
      </w:r>
      <w:r>
        <w:rPr>
          <w:rFonts w:asciiTheme="majorBidi" w:hAnsiTheme="majorBidi" w:cstheme="majorBidi" w:hint="cs"/>
          <w:b/>
          <w:bCs/>
          <w:sz w:val="32"/>
          <w:szCs w:val="32"/>
          <w:rtl/>
        </w:rPr>
        <w:t>الاستجابة الاستراتيجية</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نتائج البحوث اظهرت تبني الاستجابة الاستراتيجية وقد تمكن المنظمة من الاستجابة بفاعلية وتم كشف ان المنظمة تستخدم الاستجابة الاستراتيجية ويمكنها تعظيم كفاءتها ومقدراتها الجوهرية ويمكن تقديم السلع والخدمات ذات قيمة مضافة بسعر اقل من المنافسين ( </w:t>
      </w:r>
      <w:r>
        <w:rPr>
          <w:rFonts w:asciiTheme="majorBidi" w:hAnsiTheme="majorBidi" w:cstheme="majorBidi" w:hint="cs"/>
          <w:sz w:val="28"/>
          <w:szCs w:val="28"/>
          <w:lang w:bidi="ar-EG"/>
        </w:rPr>
        <w:t>Naderi et al , 2022 : 6</w:t>
      </w:r>
      <w:r>
        <w:rPr>
          <w:rFonts w:asciiTheme="majorBidi" w:hAnsiTheme="majorBidi" w:cstheme="majorBidi" w:hint="cs"/>
          <w:sz w:val="28"/>
          <w:szCs w:val="28"/>
          <w:rtl/>
        </w:rPr>
        <w:t xml:space="preserve"> )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سيتم الاعتماد على الابعاد التالية في البحث الحالي ( سيولة  الموارد ، نضج عمليات الاعمال ، الاستجابة الاعمال البيئية ) وكما يلي : </w:t>
      </w:r>
    </w:p>
    <w:p w:rsidR="008F0A97" w:rsidRPr="005917E4" w:rsidRDefault="008F0A97" w:rsidP="00C31990">
      <w:pPr>
        <w:pStyle w:val="a3"/>
        <w:numPr>
          <w:ilvl w:val="0"/>
          <w:numId w:val="4"/>
        </w:numPr>
        <w:spacing w:line="360" w:lineRule="auto"/>
        <w:rPr>
          <w:rFonts w:asciiTheme="majorBidi" w:hAnsiTheme="majorBidi" w:cstheme="majorBidi"/>
          <w:b/>
          <w:bCs/>
          <w:sz w:val="28"/>
          <w:szCs w:val="28"/>
          <w:rtl/>
        </w:rPr>
      </w:pPr>
      <w:r w:rsidRPr="005917E4">
        <w:rPr>
          <w:rFonts w:asciiTheme="majorBidi" w:hAnsiTheme="majorBidi" w:cstheme="majorBidi" w:hint="cs"/>
          <w:b/>
          <w:bCs/>
          <w:sz w:val="28"/>
          <w:szCs w:val="28"/>
          <w:rtl/>
        </w:rPr>
        <w:t>البعد الاول : سيولة الموارد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جميع المنظمات تحتاج للتكيف مع العالم والاستعداد للدوران بأسرع ما يمك</w:t>
      </w:r>
      <w:r>
        <w:rPr>
          <w:rFonts w:asciiTheme="majorBidi" w:hAnsiTheme="majorBidi" w:cstheme="majorBidi" w:hint="eastAsia"/>
          <w:sz w:val="28"/>
          <w:szCs w:val="28"/>
          <w:rtl/>
        </w:rPr>
        <w:t>ن</w:t>
      </w:r>
      <w:r>
        <w:rPr>
          <w:rFonts w:asciiTheme="majorBidi" w:hAnsiTheme="majorBidi" w:cstheme="majorBidi" w:hint="cs"/>
          <w:sz w:val="28"/>
          <w:szCs w:val="28"/>
          <w:rtl/>
        </w:rPr>
        <w:t xml:space="preserve"> خلال الاستجابة لتغير والابداع باستمرار وان كل الادلة النظرية والتجريبية وفرت المعلومات المؤكدة حول الارتباط بين ضمان نجاح الاستجابة الاستراتيجية وسيولة الموارد وهي قدرة الموارد مثل العمالة والراس المال والتحرك بحرية وسهولة من داخل الاقتصاد وتسهل عن طرق عوامل مثل الانخفاض الحواجز امام دخول والخروج وحق الملكية القوية والمنظمات الاسواق الفعالة وتسمح بسيولة الموارد بتخصص الفعال للمورد ويمكن ان يؤدي بزيادة النمو الاقتصادي والتنمية ( </w:t>
      </w:r>
      <w:r>
        <w:rPr>
          <w:rFonts w:asciiTheme="majorBidi" w:hAnsiTheme="majorBidi" w:cstheme="majorBidi" w:hint="cs"/>
          <w:sz w:val="28"/>
          <w:szCs w:val="28"/>
          <w:lang w:bidi="ar-EG"/>
        </w:rPr>
        <w:t>Kitur et al , 2020 :14</w:t>
      </w:r>
      <w:r>
        <w:rPr>
          <w:rFonts w:asciiTheme="majorBidi" w:hAnsiTheme="majorBidi" w:cstheme="majorBidi" w:hint="cs"/>
          <w:sz w:val="28"/>
          <w:szCs w:val="28"/>
          <w:rtl/>
        </w:rPr>
        <w:t xml:space="preserve">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هناك تاثير ايجابي لسيولة الموارد على اداء المنظمة عبر الاستجابة للتغيرات وقد اشار ان هذه العلاقة تنتج من منطلق وان الموارد التي تملكها المنظمة وتكون مفيدة في تطور الميزة التنافسية وتعزيز الأداء المنظمة من خلال التغير والأزمات وتؤكد ان السلوك التنافسي للمنظمة لا يتوقف على موقف من البيئة الاوسع وعن طريق بعض الجوانب الجوهرية والاستثنائية للمنظمة والتي تشكل مورد أساليب لاستراتيجية خلق القيمة والتي تؤدي بالنهاية الى ميزة تنافسية تميز المنظمة في طرقها واساليبها للتصدي للازمات وتأقلم البيئة الجديدة ( </w:t>
      </w:r>
      <w:r>
        <w:rPr>
          <w:rFonts w:asciiTheme="majorBidi" w:hAnsiTheme="majorBidi" w:cstheme="majorBidi" w:hint="cs"/>
          <w:sz w:val="28"/>
          <w:szCs w:val="28"/>
          <w:lang w:bidi="ar-EG"/>
        </w:rPr>
        <w:t xml:space="preserve">Red </w:t>
      </w:r>
      <w:r>
        <w:rPr>
          <w:rFonts w:asciiTheme="majorBidi" w:hAnsiTheme="majorBidi" w:cstheme="majorBidi"/>
          <w:sz w:val="28"/>
          <w:szCs w:val="28"/>
          <w:lang w:bidi="ar-EG"/>
        </w:rPr>
        <w:t>–</w:t>
      </w:r>
      <w:r>
        <w:rPr>
          <w:rFonts w:asciiTheme="majorBidi" w:hAnsiTheme="majorBidi" w:cstheme="majorBidi" w:hint="cs"/>
          <w:sz w:val="28"/>
          <w:szCs w:val="28"/>
          <w:lang w:bidi="ar-EG"/>
        </w:rPr>
        <w:t xml:space="preserve"> Well et al , 2021 : 303</w:t>
      </w:r>
      <w:r>
        <w:rPr>
          <w:rFonts w:asciiTheme="majorBidi" w:hAnsiTheme="majorBidi" w:cstheme="majorBidi" w:hint="cs"/>
          <w:sz w:val="28"/>
          <w:szCs w:val="28"/>
          <w:rtl/>
        </w:rPr>
        <w:t xml:space="preserve"> ) .</w:t>
      </w:r>
    </w:p>
    <w:p w:rsidR="008F0A97" w:rsidRPr="00262B3B" w:rsidRDefault="008F0A97" w:rsidP="008F0A97">
      <w:pPr>
        <w:spacing w:line="360" w:lineRule="auto"/>
        <w:rPr>
          <w:rFonts w:asciiTheme="majorBidi" w:hAnsiTheme="majorBidi" w:cstheme="majorBidi"/>
          <w:b/>
          <w:bCs/>
          <w:sz w:val="28"/>
          <w:szCs w:val="28"/>
          <w:rtl/>
        </w:rPr>
      </w:pPr>
      <w:r w:rsidRPr="00262B3B">
        <w:rPr>
          <w:rFonts w:asciiTheme="majorBidi" w:hAnsiTheme="majorBidi" w:cstheme="majorBidi" w:hint="cs"/>
          <w:b/>
          <w:bCs/>
          <w:sz w:val="28"/>
          <w:szCs w:val="28"/>
          <w:rtl/>
        </w:rPr>
        <w:t>البعد الثاني : نضج عمليات الاعمال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لابد من الاعتراف ان عمليات الاعمال لها دور بالحياة وبمراحل التطور ويمكن تحديدها وقياسها ومراقبتها والتحكم فيها بجميع الأوقات وان عمليات الاعمال هو نظم اداري يركز بتعزيز الاداء التنظيمي بطرق ادارة العمليات الاعمال وان النضج العملية هو تحول الاكثر شمول من توجه تجاري وبما يعني ان تحقق مراحل الاكبر من النضج ويطلب درجه اعلى من القدرة التنظيمية ( </w:t>
      </w:r>
      <w:r>
        <w:rPr>
          <w:rFonts w:asciiTheme="majorBidi" w:hAnsiTheme="majorBidi" w:cstheme="majorBidi" w:hint="cs"/>
          <w:sz w:val="28"/>
          <w:szCs w:val="28"/>
          <w:lang w:bidi="ar-EG"/>
        </w:rPr>
        <w:t>Fauziah et al , 2021 : 254</w:t>
      </w:r>
      <w:r>
        <w:rPr>
          <w:rFonts w:asciiTheme="majorBidi" w:hAnsiTheme="majorBidi" w:cstheme="majorBidi" w:hint="cs"/>
          <w:sz w:val="28"/>
          <w:szCs w:val="28"/>
          <w:rtl/>
        </w:rPr>
        <w:t xml:space="preserve"> )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تعتمد المنظمات مجال الاستراتيجية عدد من الصناعات بشكل اساسي بالأصول الاستراتيجية وقدرة نشر هذه الاصول وتعتمد المنافسة الاقتصاد العالمي على القدرات  وحزم العقد من المعرفة والمهارات المتراكمة وتمارس طرق العمليات التنظيمية ونظرا لمدخل الاعمال القدرة الجديدة وان عدد من المنظمات تنظر الى العمليات انها اصول استراتيجية بظل المنظور ولم يعد ينظر الى المنظمات انها مجموعة مجالات وظيفية وكمجموعة عمليات متكاملة وينظر للعمليات انها اصول تطلب الاستثمار والتطور عند النضج واصبح مفهوم العمليات ذو اهمية متزايدة وتتبنى المنظمات وجهة نظر عملية المنظمة منذ الثمانينات وظهور عدد من النماذج التي تدعى التوجه المنظمة خلال عمليات بناء مستوى النضج الذي يؤدي إلى ديمومة عالم الأعمال رغم التغير المستمر في البيئة ( </w:t>
      </w:r>
      <w:r>
        <w:rPr>
          <w:rFonts w:asciiTheme="majorBidi" w:hAnsiTheme="majorBidi" w:cstheme="majorBidi" w:hint="cs"/>
          <w:sz w:val="28"/>
          <w:szCs w:val="28"/>
          <w:lang w:bidi="ar-EG"/>
        </w:rPr>
        <w:t>Felch et al , 2022 : 110</w:t>
      </w:r>
      <w:r>
        <w:rPr>
          <w:rFonts w:asciiTheme="majorBidi" w:hAnsiTheme="majorBidi" w:cstheme="majorBidi" w:hint="cs"/>
          <w:sz w:val="28"/>
          <w:szCs w:val="28"/>
          <w:rtl/>
        </w:rPr>
        <w:t xml:space="preserve"> ) .</w:t>
      </w:r>
    </w:p>
    <w:p w:rsidR="008F0A97" w:rsidRPr="006C1302" w:rsidRDefault="008F0A97" w:rsidP="008F0A97">
      <w:pPr>
        <w:spacing w:line="360" w:lineRule="auto"/>
        <w:rPr>
          <w:rFonts w:asciiTheme="majorBidi" w:hAnsiTheme="majorBidi" w:cstheme="majorBidi"/>
          <w:b/>
          <w:bCs/>
          <w:sz w:val="28"/>
          <w:szCs w:val="28"/>
          <w:rtl/>
        </w:rPr>
      </w:pPr>
      <w:r w:rsidRPr="006C1302">
        <w:rPr>
          <w:rFonts w:asciiTheme="majorBidi" w:hAnsiTheme="majorBidi" w:cstheme="majorBidi" w:hint="cs"/>
          <w:b/>
          <w:bCs/>
          <w:sz w:val="28"/>
          <w:szCs w:val="28"/>
          <w:rtl/>
        </w:rPr>
        <w:t>البعد الثالث : استجابة الاعمال للبيئة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تؤدي الأعمال الحديثة الاثر في بيئة مثقلة بالمخاطر والقضايا وتغير السريع الخاص بظل التداعيات العلمية لمجموعة ازمات استثنائية مستمرة بالتأثير وتكون المنظمة ادوات تتخذ مدخل استراتيجي لتحديد نطاق واتجاه ومستوى تاثير يتوقع ان يكون للتغير البيئي ( </w:t>
      </w:r>
      <w:r>
        <w:rPr>
          <w:rFonts w:asciiTheme="majorBidi" w:hAnsiTheme="majorBidi" w:cstheme="majorBidi" w:hint="cs"/>
          <w:sz w:val="28"/>
          <w:szCs w:val="28"/>
          <w:lang w:bidi="ar-EG"/>
        </w:rPr>
        <w:t>Ko et al , 2021 : 2</w:t>
      </w:r>
      <w:r>
        <w:rPr>
          <w:rFonts w:asciiTheme="majorBidi" w:hAnsiTheme="majorBidi" w:cstheme="majorBidi" w:hint="cs"/>
          <w:sz w:val="28"/>
          <w:szCs w:val="28"/>
          <w:rtl/>
        </w:rPr>
        <w:t xml:space="preserve"> )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ان التحول يوفر النمو الاقتصادي ليتم عن طرق زيادة الدائمة بأحجام مادية وتنفيذ المنتجات والخدمات المحدثة بشكل عام ولاكن من خلال الزيادة بالقيمة المضافة للسلع التي تعتمد الابتكار والخيار البديل للزبون والسرعة بالاستجابة الاعمال للتغير النوعي وفي ظل الأزمات المعقدة قد تكشف للباحثين وجهة قصور كبير في الاعمال وسلاسل تجهيز بما يتعلق بظروف الاعمال وتأهب للكوارث في المنظمة الاعمال ووفق المنظمة. التعاون الاقتصادي والتنمية وتأثر بميزانيات المنظمات بشكل لا مرجع فيه بكيف استجابة للتغير والموقف وان عملية الاستجابة ليس سهلة هي ممتدة وطويلة وتشمل قبل واثناء وبعد الكارثة وتجد المنظمات طرق للبقاء والتوسع على المدراء اغتنام الفرص وان يكونوا اكثر قدرة بالتكيف مع التغير والاكثر مرونة بإدارة الأزمات لانها توضح كيف تتكيف المنظمة مع البيئة ( </w:t>
      </w:r>
      <w:r>
        <w:rPr>
          <w:rFonts w:asciiTheme="majorBidi" w:hAnsiTheme="majorBidi" w:cstheme="majorBidi" w:hint="cs"/>
          <w:sz w:val="28"/>
          <w:szCs w:val="28"/>
          <w:lang w:bidi="ar-EG"/>
        </w:rPr>
        <w:t>Chaiyapa et al , 2016 : 205</w:t>
      </w:r>
      <w:r>
        <w:rPr>
          <w:rFonts w:asciiTheme="majorBidi" w:hAnsiTheme="majorBidi" w:cstheme="majorBidi" w:hint="cs"/>
          <w:sz w:val="28"/>
          <w:szCs w:val="28"/>
          <w:rtl/>
        </w:rPr>
        <w:t xml:space="preserve"> ) . </w: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84864" behindDoc="0" locked="0" layoutInCell="1" allowOverlap="1" wp14:anchorId="335DA82E">
                <wp:simplePos x="0" y="0"/>
                <wp:positionH relativeFrom="column">
                  <wp:posOffset>2115185</wp:posOffset>
                </wp:positionH>
                <wp:positionV relativeFrom="paragraph">
                  <wp:posOffset>66040</wp:posOffset>
                </wp:positionV>
                <wp:extent cx="2150110" cy="416560"/>
                <wp:effectExtent l="0" t="0" r="2540" b="2540"/>
                <wp:wrapNone/>
                <wp:docPr id="23" name="مستطيل: زوايا مستديرة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0110" cy="41656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ابعاد الاستجابة الاستراتيجية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5DA82E" id="مستطيل: زوايا مستديرة 10" o:spid="_x0000_s1031" style="position:absolute;left:0;text-align:left;margin-left:166.55pt;margin-top:5.2pt;width:169.3pt;height:3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" fillcolor="#94b6d2 [3204]" strokecolor="#345c7d [1604]" strokeweight="1pt">
                <v:stroke joinstyle="miter"/>
                <v:path arrowok="t"/>
                <v:textbo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ابعاد الاستجابة الاستراتيجية</w:t>
                      </w:r>
                    </w:p>
                  </w:txbxContent>
                </v:textbox>
              </v:roundrect>
            </w:pict>
          </mc:Fallback>
        </mc:AlternateContent>
      </w:r>
      <w:r>
        <w:rPr>
          <w:rFonts w:asciiTheme="majorBidi" w:hAnsiTheme="majorBidi" w:cstheme="majorBidi"/>
          <w:noProof/>
          <w:sz w:val="28"/>
          <w:szCs w:val="28"/>
          <w:rtl/>
          <w:lang w:val="ar-SA"/>
        </w:rPr>
        <mc:AlternateContent>
          <mc:Choice Requires="wps">
            <w:drawing>
              <wp:anchor distT="0" distB="0" distL="114300" distR="114300" simplePos="0" relativeHeight="251683840" behindDoc="1" locked="0" layoutInCell="1" allowOverlap="1" wp14:anchorId="2FB9F06A">
                <wp:simplePos x="0" y="0"/>
                <wp:positionH relativeFrom="column">
                  <wp:posOffset>1249045</wp:posOffset>
                </wp:positionH>
                <wp:positionV relativeFrom="paragraph">
                  <wp:posOffset>-5080</wp:posOffset>
                </wp:positionV>
                <wp:extent cx="3911600" cy="2275205"/>
                <wp:effectExtent l="0" t="0" r="0" b="0"/>
                <wp:wrapNone/>
                <wp:docPr id="22"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0" cy="2275205"/>
                        </a:xfrm>
                        <a:prstGeom prst="rect">
                          <a:avLst/>
                        </a:prstGeom>
                        <a:solidFill>
                          <a:schemeClr val="lt1">
                            <a:lumMod val="100000"/>
                            <a:lumOff val="0"/>
                          </a:schemeClr>
                        </a:solidFill>
                        <a:ln w="12700">
                          <a:solidFill>
                            <a:schemeClr val="accent3">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E38653" id="مستطيل 1" o:spid="_x0000_s1026" style="position:absolute;left:0;text-align:left;margin-left:98.35pt;margin-top:-.4pt;width:308pt;height:179.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" fillcolor="white [3201]" strokecolor="#a5ab81 [3206]" strokeweight="1pt">
                <v:path arrowok="t"/>
              </v:rect>
            </w:pict>
          </mc:Fallback>
        </mc:AlternateConten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91008" behindDoc="0" locked="0" layoutInCell="1" allowOverlap="1" wp14:anchorId="66ED2E88">
                <wp:simplePos x="0" y="0"/>
                <wp:positionH relativeFrom="column">
                  <wp:posOffset>2457450</wp:posOffset>
                </wp:positionH>
                <wp:positionV relativeFrom="paragraph">
                  <wp:posOffset>87630</wp:posOffset>
                </wp:positionV>
                <wp:extent cx="450850" cy="1111250"/>
                <wp:effectExtent l="38100" t="0" r="6350" b="31750"/>
                <wp:wrapNone/>
                <wp:docPr id="21" name="رابط كسهم مستقي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0850" cy="111125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E8C32A3" id="_x0000_t32" coordsize="21600,21600" o:spt="32" o:oned="t" path="m,l21600,21600e" filled="f">
                <v:path arrowok="t" fillok="f" o:connecttype="none"/>
                <o:lock v:ext="edit" shapetype="t"/>
              </v:shapetype>
              <v:shape id="رابط كسهم مستقيم 16" o:spid="_x0000_s1026" type="#_x0000_t32" style="position:absolute;left:0;text-align:left;margin-left:193.5pt;margin-top:6.9pt;width:35.5pt;height:8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" strokecolor="black [3200]" strokeweight="1pt">
                <v:stroke endarrow="block" joinstyle="miter"/>
                <o:lock v:ext="edit" shapetype="f"/>
              </v:shape>
            </w:pict>
          </mc:Fallback>
        </mc:AlternateContent>
      </w:r>
      <w:r>
        <w:rPr>
          <w:rFonts w:asciiTheme="majorBidi" w:hAnsiTheme="majorBidi" w:cstheme="majorBidi"/>
          <w:noProof/>
          <w:sz w:val="28"/>
          <w:szCs w:val="28"/>
          <w:rtl/>
          <w:lang w:val="ar-SA"/>
        </w:rPr>
        <mc:AlternateContent>
          <mc:Choice Requires="wps">
            <w:drawing>
              <wp:anchor distT="0" distB="0" distL="114300" distR="114300" simplePos="0" relativeHeight="251689984" behindDoc="0" locked="0" layoutInCell="1" allowOverlap="1" wp14:anchorId="22A0E97B">
                <wp:simplePos x="0" y="0"/>
                <wp:positionH relativeFrom="column">
                  <wp:posOffset>2908300</wp:posOffset>
                </wp:positionH>
                <wp:positionV relativeFrom="paragraph">
                  <wp:posOffset>86995</wp:posOffset>
                </wp:positionV>
                <wp:extent cx="374650" cy="794385"/>
                <wp:effectExtent l="0" t="0" r="44450" b="43815"/>
                <wp:wrapNone/>
                <wp:docPr id="20" name="رابط كسهم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4650" cy="794385"/>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CC9C8F" id="رابط كسهم مستقيم 15" o:spid="_x0000_s1026" type="#_x0000_t32" style="position:absolute;left:0;text-align:left;margin-left:229pt;margin-top:6.85pt;width:29.5pt;height:6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" strokecolor="black [3200]" strokeweight="1pt">
                <v:stroke endarrow="block" joinstyle="miter"/>
                <o:lock v:ext="edit" shapetype="f"/>
              </v:shape>
            </w:pict>
          </mc:Fallback>
        </mc:AlternateContent>
      </w:r>
      <w:r>
        <w:rPr>
          <w:rFonts w:asciiTheme="majorBidi" w:hAnsiTheme="majorBidi" w:cstheme="majorBidi"/>
          <w:noProof/>
          <w:sz w:val="28"/>
          <w:szCs w:val="28"/>
          <w:rtl/>
          <w:lang w:val="ar-SA"/>
        </w:rPr>
        <mc:AlternateContent>
          <mc:Choice Requires="wps">
            <w:drawing>
              <wp:anchor distT="0" distB="0" distL="114300" distR="114300" simplePos="0" relativeHeight="251688960" behindDoc="0" locked="0" layoutInCell="1" allowOverlap="1" wp14:anchorId="6D30E35C">
                <wp:simplePos x="0" y="0"/>
                <wp:positionH relativeFrom="column">
                  <wp:posOffset>2908300</wp:posOffset>
                </wp:positionH>
                <wp:positionV relativeFrom="paragraph">
                  <wp:posOffset>81280</wp:posOffset>
                </wp:positionV>
                <wp:extent cx="844550" cy="577850"/>
                <wp:effectExtent l="0" t="0" r="50800" b="31750"/>
                <wp:wrapNone/>
                <wp:docPr id="19" name="رابط كسهم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44550" cy="57785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4EBBBB" id="رابط كسهم مستقيم 14" o:spid="_x0000_s1026" type="#_x0000_t32" style="position:absolute;left:0;text-align:left;margin-left:229pt;margin-top:6.4pt;width:66.5pt;height: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" strokecolor="black [3200]" strokeweight="1pt">
                <v:stroke endarrow="block" joinstyle="miter"/>
                <o:lock v:ext="edit" shapetype="f"/>
              </v:shape>
            </w:pict>
          </mc:Fallback>
        </mc:AlternateConten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85888" behindDoc="0" locked="0" layoutInCell="1" allowOverlap="1" wp14:anchorId="7708C184">
                <wp:simplePos x="0" y="0"/>
                <wp:positionH relativeFrom="column">
                  <wp:posOffset>3754755</wp:posOffset>
                </wp:positionH>
                <wp:positionV relativeFrom="paragraph">
                  <wp:posOffset>104140</wp:posOffset>
                </wp:positionV>
                <wp:extent cx="1351280" cy="381635"/>
                <wp:effectExtent l="0" t="0" r="1270" b="0"/>
                <wp:wrapNone/>
                <wp:docPr id="18" name="مستطيل: زوايا مستديرة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1280" cy="38163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سيولة الموارد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08C184" id="مستطيل: زوايا مستديرة 11" o:spid="_x0000_s1032" style="position:absolute;left:0;text-align:left;margin-left:295.65pt;margin-top:8.2pt;width:106.4pt;height:3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" fillcolor="#94b6d2 [3204]" strokecolor="#345c7d [1604]" strokeweight="1pt">
                <v:stroke joinstyle="miter"/>
                <v:path arrowok="t"/>
                <v:textbo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سيولة الموارد</w:t>
                      </w:r>
                    </w:p>
                  </w:txbxContent>
                </v:textbox>
              </v:roundrect>
            </w:pict>
          </mc:Fallback>
        </mc:AlternateConten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86912" behindDoc="0" locked="0" layoutInCell="1" allowOverlap="1" wp14:anchorId="35CA4F80">
                <wp:simplePos x="0" y="0"/>
                <wp:positionH relativeFrom="column">
                  <wp:posOffset>3032125</wp:posOffset>
                </wp:positionH>
                <wp:positionV relativeFrom="paragraph">
                  <wp:posOffset>186690</wp:posOffset>
                </wp:positionV>
                <wp:extent cx="1496695" cy="421640"/>
                <wp:effectExtent l="0" t="0" r="8255" b="0"/>
                <wp:wrapNone/>
                <wp:docPr id="17" name="مستطيل: زوايا مستديرة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6695" cy="42164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نضج عمليات الاعمال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CA4F80" id="مستطيل: زوايا مستديرة 12" o:spid="_x0000_s1033" style="position:absolute;left:0;text-align:left;margin-left:238.75pt;margin-top:14.7pt;width:117.85pt;height:3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" fillcolor="#94b6d2 [3204]" strokecolor="#345c7d [1604]" strokeweight="1pt">
                <v:stroke joinstyle="miter"/>
                <v:path arrowok="t"/>
                <v:textbo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نضج عمليات الاعمال</w:t>
                      </w:r>
                    </w:p>
                  </w:txbxContent>
                </v:textbox>
              </v:roundrect>
            </w:pict>
          </mc:Fallback>
        </mc:AlternateConten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87936" behindDoc="0" locked="0" layoutInCell="1" allowOverlap="1" wp14:anchorId="2110FA40">
                <wp:simplePos x="0" y="0"/>
                <wp:positionH relativeFrom="column">
                  <wp:posOffset>1784350</wp:posOffset>
                </wp:positionH>
                <wp:positionV relativeFrom="paragraph">
                  <wp:posOffset>217805</wp:posOffset>
                </wp:positionV>
                <wp:extent cx="1764665" cy="400050"/>
                <wp:effectExtent l="0" t="0" r="6985" b="0"/>
                <wp:wrapNone/>
                <wp:docPr id="16" name="مستطيل: زوايا مستديرة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4665" cy="400050"/>
                        </a:xfrm>
                        <a:prstGeom prst="roundRect">
                          <a:avLst>
                            <a:gd name="adj" fmla="val 0"/>
                          </a:avLst>
                        </a:prstGeom>
                        <a:solidFill>
                          <a:schemeClr val="accent1">
                            <a:lumMod val="100000"/>
                            <a:lumOff val="0"/>
                          </a:schemeClr>
                        </a:solidFill>
                        <a:ln w="12700">
                          <a:solidFill>
                            <a:schemeClr val="accent1">
                              <a:lumMod val="50000"/>
                              <a:lumOff val="0"/>
                            </a:schemeClr>
                          </a:solidFill>
                          <a:miter lim="800000"/>
                          <a:headEnd/>
                          <a:tailEnd/>
                        </a:ln>
                      </wps:spPr>
                      <wps:txb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استجابه لأعمال البيئة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10FA40" id="مستطيل: زوايا مستديرة 13" o:spid="_x0000_s1034" style="position:absolute;left:0;text-align:left;margin-left:140.5pt;margin-top:17.15pt;width:138.95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" fillcolor="#94b6d2 [3204]" strokecolor="#345c7d [1604]" strokeweight="1pt">
                <v:stroke joinstyle="miter"/>
                <v:path arrowok="t"/>
                <v:textbo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استجابه لأعمال البيئة</w:t>
                      </w:r>
                    </w:p>
                  </w:txbxContent>
                </v:textbox>
              </v:roundrect>
            </w:pict>
          </mc:Fallback>
        </mc:AlternateContent>
      </w: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jc w:val="center"/>
        <w:rPr>
          <w:rFonts w:asciiTheme="majorBidi" w:hAnsiTheme="majorBidi" w:cstheme="majorBidi"/>
          <w:sz w:val="28"/>
          <w:szCs w:val="28"/>
          <w:rtl/>
        </w:rPr>
      </w:pPr>
      <w:r>
        <w:rPr>
          <w:rFonts w:asciiTheme="majorBidi" w:hAnsiTheme="majorBidi" w:cstheme="majorBidi" w:hint="cs"/>
          <w:sz w:val="28"/>
          <w:szCs w:val="28"/>
          <w:rtl/>
        </w:rPr>
        <w:t>الشكل ( ٢ ) ابعاد الاستجابة الاستراتيجية</w:t>
      </w:r>
    </w:p>
    <w:p w:rsidR="008F0A97" w:rsidRDefault="008F0A97" w:rsidP="008F0A97">
      <w:pPr>
        <w:spacing w:line="360" w:lineRule="auto"/>
        <w:jc w:val="center"/>
        <w:rPr>
          <w:rFonts w:asciiTheme="majorBidi" w:hAnsiTheme="majorBidi" w:cstheme="majorBidi"/>
          <w:sz w:val="28"/>
          <w:szCs w:val="28"/>
          <w:rtl/>
        </w:rPr>
      </w:pPr>
      <w:r>
        <w:rPr>
          <w:rFonts w:asciiTheme="majorBidi" w:hAnsiTheme="majorBidi" w:cstheme="majorBidi" w:hint="cs"/>
          <w:sz w:val="28"/>
          <w:szCs w:val="28"/>
          <w:rtl/>
        </w:rPr>
        <w:t>المصدر : أعداد الباحثان</w:t>
      </w: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rPr>
          <w:rFonts w:asciiTheme="majorBidi" w:hAnsiTheme="majorBidi" w:cstheme="majorBidi"/>
          <w:sz w:val="28"/>
          <w:szCs w:val="28"/>
          <w:rtl/>
        </w:rPr>
      </w:pPr>
    </w:p>
    <w:p w:rsidR="008F0A97" w:rsidRDefault="008F0A97" w:rsidP="008F0A97">
      <w:pPr>
        <w:spacing w:line="360" w:lineRule="auto"/>
        <w:rPr>
          <w:rFonts w:asciiTheme="majorBidi" w:hAnsiTheme="majorBidi" w:cstheme="majorBidi"/>
          <w:sz w:val="28"/>
          <w:szCs w:val="28"/>
          <w:rtl/>
        </w:rPr>
      </w:pPr>
    </w:p>
    <w:p w:rsidR="008F0A97" w:rsidRPr="00BF3DDC" w:rsidRDefault="008F0A97" w:rsidP="008F0A97">
      <w:pPr>
        <w:spacing w:line="360" w:lineRule="auto"/>
        <w:jc w:val="center"/>
        <w:rPr>
          <w:rFonts w:asciiTheme="majorBidi" w:hAnsiTheme="majorBidi" w:cstheme="majorBidi"/>
          <w:b/>
          <w:bCs/>
          <w:sz w:val="32"/>
          <w:szCs w:val="32"/>
          <w:rtl/>
        </w:rPr>
      </w:pPr>
      <w:r w:rsidRPr="00BF216F">
        <w:rPr>
          <w:rFonts w:asciiTheme="majorBidi" w:hAnsiTheme="majorBidi" w:cstheme="majorBidi" w:hint="cs"/>
          <w:b/>
          <w:bCs/>
          <w:sz w:val="32"/>
          <w:szCs w:val="32"/>
          <w:rtl/>
        </w:rPr>
        <w:t xml:space="preserve">المبحث الثاني </w:t>
      </w:r>
      <w:r w:rsidRPr="00BF216F">
        <w:rPr>
          <w:rFonts w:asciiTheme="majorBidi" w:hAnsiTheme="majorBidi" w:cstheme="majorBidi"/>
          <w:b/>
          <w:bCs/>
          <w:sz w:val="32"/>
          <w:szCs w:val="32"/>
          <w:rtl/>
        </w:rPr>
        <w:t>–</w:t>
      </w:r>
      <w:r>
        <w:rPr>
          <w:rFonts w:asciiTheme="majorBidi" w:hAnsiTheme="majorBidi" w:cstheme="majorBidi" w:hint="cs"/>
          <w:b/>
          <w:bCs/>
          <w:sz w:val="32"/>
          <w:szCs w:val="32"/>
          <w:rtl/>
        </w:rPr>
        <w:t>جودة الخدمات</w:t>
      </w:r>
    </w:p>
    <w:p w:rsidR="008F0A97" w:rsidRPr="00157487" w:rsidRDefault="008F0A97" w:rsidP="008F0A97">
      <w:pPr>
        <w:spacing w:line="360" w:lineRule="auto"/>
        <w:rPr>
          <w:rFonts w:asciiTheme="majorBidi" w:hAnsiTheme="majorBidi" w:cstheme="majorBidi"/>
          <w:b/>
          <w:bCs/>
          <w:sz w:val="32"/>
          <w:szCs w:val="32"/>
          <w:rtl/>
        </w:rPr>
      </w:pPr>
      <w:r w:rsidRPr="00157487">
        <w:rPr>
          <w:rFonts w:asciiTheme="majorBidi" w:hAnsiTheme="majorBidi" w:cstheme="majorBidi" w:hint="cs"/>
          <w:b/>
          <w:bCs/>
          <w:sz w:val="32"/>
          <w:szCs w:val="32"/>
          <w:rtl/>
        </w:rPr>
        <w:t xml:space="preserve">اولا : مفهوم </w:t>
      </w:r>
      <w:r>
        <w:rPr>
          <w:rFonts w:asciiTheme="majorBidi" w:hAnsiTheme="majorBidi" w:cstheme="majorBidi" w:hint="cs"/>
          <w:b/>
          <w:bCs/>
          <w:sz w:val="32"/>
          <w:szCs w:val="32"/>
          <w:rtl/>
        </w:rPr>
        <w:t>جودة الخدمات</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مفهوم جودة الخدمات يعد امر مهم باداء الأعمال وتم دراسته بشكل كبير بمختلف الأدبيات وهو مفهوم معقد ذاتي له خصائص متميزة تميزة عن المنتجات ويختلف جودة الخدمات عن المنتجات بسبب عدم قابلية الفصل وعد تجانس وعدم قابلية الانفصال ( </w:t>
      </w:r>
      <w:r>
        <w:rPr>
          <w:rFonts w:asciiTheme="majorBidi" w:hAnsiTheme="majorBidi" w:cstheme="majorBidi" w:hint="cs"/>
          <w:sz w:val="28"/>
          <w:szCs w:val="28"/>
          <w:lang w:bidi="ar-EG"/>
        </w:rPr>
        <w:t>Kanyama et al , 2022 : 3</w:t>
      </w:r>
      <w:r>
        <w:rPr>
          <w:rFonts w:asciiTheme="majorBidi" w:hAnsiTheme="majorBidi" w:cstheme="majorBidi" w:hint="cs"/>
          <w:sz w:val="28"/>
          <w:szCs w:val="28"/>
          <w:rtl/>
        </w:rPr>
        <w:t xml:space="preserve"> )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بالسنوات الاخيرة اصبحت جودة الخدمة موضوع ساخن على مستوى العالم وتوجه المنظمة عدد من التحديات وتزيد تكلفة الخدمة والاعتماد على التكنولوجيا وعد ارضاء العملاء والضغط على المنظمة بتقليل الكلف وتحسين الجودة وان زيادة الوعي والتغير بالتفضلات والاهتمام بالجودة والادعاء بتحديد مسؤوليات هي عقبات كبيرة للمنظمات من ناحية التحديات تجبر المنظمة بأجراء تغير مستمر وتبني تطور تكنولوجيا لتلبية احتياجات العملاء وتجاوزها وان جودة الخدمة التي تقوم المنظمة بتقديمها تستلزم تحسين بالإضافة إلى اداء المنظمة والمتوقع ان تقدم حل وخدمات عالية الجودة ( </w:t>
      </w:r>
      <w:r>
        <w:rPr>
          <w:rFonts w:asciiTheme="majorBidi" w:hAnsiTheme="majorBidi" w:cstheme="majorBidi" w:hint="cs"/>
          <w:sz w:val="28"/>
          <w:szCs w:val="28"/>
          <w:lang w:bidi="ar-EG"/>
        </w:rPr>
        <w:t>Hussain et al , 2023 : 41</w:t>
      </w:r>
      <w:r>
        <w:rPr>
          <w:rFonts w:asciiTheme="majorBidi" w:hAnsiTheme="majorBidi" w:cstheme="majorBidi" w:hint="cs"/>
          <w:sz w:val="28"/>
          <w:szCs w:val="28"/>
          <w:rtl/>
        </w:rPr>
        <w:t xml:space="preserve"> )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حاول الباحثون عبر بحوثهم تحديد مفهوم جودة الخدمات في الوقوف على مايتوافق مع توجيهاتهم  حيث اختلفت وجهات النظر حول تحديد المفهوم ومن هذه وجهات النظر مايلي كما في الجدول ( ٤ )  : </w:t>
      </w:r>
    </w:p>
    <w:tbl>
      <w:tblPr>
        <w:tblStyle w:val="a4"/>
        <w:bidiVisual/>
        <w:tblW w:w="0" w:type="auto"/>
        <w:tblInd w:w="430" w:type="dxa"/>
        <w:tblLook w:val="04A0" w:firstRow="1" w:lastRow="0" w:firstColumn="1" w:lastColumn="0" w:noHBand="0" w:noVBand="1"/>
      </w:tblPr>
      <w:tblGrid>
        <w:gridCol w:w="1982"/>
        <w:gridCol w:w="7642"/>
      </w:tblGrid>
      <w:tr w:rsidR="008F0A97" w:rsidTr="008F0A97">
        <w:tc>
          <w:tcPr>
            <w:tcW w:w="1982" w:type="dxa"/>
            <w:shd w:val="clear" w:color="auto" w:fill="E7D09D" w:themeFill="accent4" w:themeFillTint="99"/>
          </w:tcPr>
          <w:p w:rsidR="008F0A97" w:rsidRPr="003F6C83" w:rsidRDefault="008F0A97" w:rsidP="008F0A97">
            <w:pPr>
              <w:spacing w:line="276" w:lineRule="auto"/>
              <w:rPr>
                <w:rFonts w:asciiTheme="majorBidi" w:hAnsiTheme="majorBidi" w:cs="Times New Roman"/>
                <w:sz w:val="28"/>
                <w:szCs w:val="28"/>
                <w:rtl/>
                <w:lang w:bidi="ar-EG"/>
              </w:rPr>
            </w:pPr>
            <w:r>
              <w:rPr>
                <w:rFonts w:asciiTheme="majorBidi" w:hAnsiTheme="majorBidi" w:cs="Times New Roman" w:hint="cs"/>
                <w:sz w:val="28"/>
                <w:szCs w:val="28"/>
                <w:rtl/>
                <w:lang w:bidi="ar-EG"/>
              </w:rPr>
              <w:t>الباحث والسنه</w:t>
            </w:r>
          </w:p>
        </w:tc>
        <w:tc>
          <w:tcPr>
            <w:tcW w:w="7642" w:type="dxa"/>
            <w:shd w:val="clear" w:color="auto" w:fill="E7D09D" w:themeFill="accent4" w:themeFillTint="99"/>
          </w:tcPr>
          <w:p w:rsidR="008F0A97" w:rsidRDefault="008F0A97" w:rsidP="008F0A97">
            <w:pPr>
              <w:spacing w:line="276" w:lineRule="auto"/>
              <w:rPr>
                <w:rFonts w:asciiTheme="majorBidi" w:hAnsiTheme="majorBidi" w:cstheme="majorBidi"/>
                <w:sz w:val="28"/>
                <w:szCs w:val="28"/>
                <w:rtl/>
              </w:rPr>
            </w:pPr>
            <w:r>
              <w:rPr>
                <w:rFonts w:asciiTheme="majorBidi" w:hAnsiTheme="majorBidi" w:cstheme="majorBidi" w:hint="cs"/>
                <w:sz w:val="28"/>
                <w:szCs w:val="28"/>
                <w:rtl/>
              </w:rPr>
              <w:t>المفهوم</w:t>
            </w:r>
          </w:p>
        </w:tc>
      </w:tr>
      <w:tr w:rsidR="008F0A97" w:rsidTr="008F0A97">
        <w:tc>
          <w:tcPr>
            <w:tcW w:w="1982" w:type="dxa"/>
            <w:shd w:val="clear" w:color="auto" w:fill="E7D09D" w:themeFill="accent4" w:themeFillTint="99"/>
          </w:tcPr>
          <w:p w:rsidR="008F0A97" w:rsidRDefault="008F0A97" w:rsidP="008F0A97">
            <w:pPr>
              <w:spacing w:line="276" w:lineRule="auto"/>
              <w:rPr>
                <w:rFonts w:asciiTheme="majorBidi" w:hAnsiTheme="majorBidi" w:cs="Times New Roman"/>
                <w:sz w:val="28"/>
                <w:szCs w:val="28"/>
                <w:rtl/>
                <w:lang w:bidi="ar-EG"/>
              </w:rPr>
            </w:pPr>
            <w:r>
              <w:rPr>
                <w:rFonts w:asciiTheme="majorBidi" w:hAnsiTheme="majorBidi" w:cs="Times New Roman" w:hint="cs"/>
                <w:sz w:val="28"/>
                <w:szCs w:val="28"/>
                <w:lang w:bidi="ar-EG"/>
              </w:rPr>
              <w:t>Ferrari et al , 2018 : 4</w:t>
            </w:r>
          </w:p>
        </w:tc>
        <w:tc>
          <w:tcPr>
            <w:tcW w:w="7642" w:type="dxa"/>
          </w:tcPr>
          <w:p w:rsidR="008F0A97" w:rsidRDefault="008F0A97" w:rsidP="008F0A97">
            <w:pPr>
              <w:spacing w:line="276" w:lineRule="auto"/>
              <w:rPr>
                <w:rFonts w:asciiTheme="majorBidi" w:hAnsiTheme="majorBidi" w:cstheme="majorBidi"/>
                <w:sz w:val="28"/>
                <w:szCs w:val="28"/>
                <w:rtl/>
              </w:rPr>
            </w:pPr>
            <w:r>
              <w:rPr>
                <w:rFonts w:asciiTheme="majorBidi" w:hAnsiTheme="majorBidi" w:cstheme="majorBidi" w:hint="cs"/>
                <w:sz w:val="28"/>
                <w:szCs w:val="28"/>
                <w:rtl/>
              </w:rPr>
              <w:t xml:space="preserve">هي طرق تعتمد عليها المنظمة في بناء الخدمات على اسس مجموعة توقعات الزبائن وتحاول التجاوز لتلك التوقعات .     </w:t>
            </w:r>
          </w:p>
        </w:tc>
      </w:tr>
      <w:tr w:rsidR="008F0A97" w:rsidTr="008F0A97">
        <w:tc>
          <w:tcPr>
            <w:tcW w:w="1982" w:type="dxa"/>
            <w:shd w:val="clear" w:color="auto" w:fill="E7D09D" w:themeFill="accent4" w:themeFillTint="99"/>
          </w:tcPr>
          <w:p w:rsidR="008F0A97" w:rsidRDefault="008F0A97" w:rsidP="008F0A97">
            <w:pPr>
              <w:spacing w:line="276" w:lineRule="auto"/>
              <w:rPr>
                <w:rFonts w:asciiTheme="majorBidi" w:hAnsiTheme="majorBidi" w:cs="Times New Roman"/>
                <w:sz w:val="28"/>
                <w:szCs w:val="28"/>
                <w:lang w:bidi="ar-EG"/>
              </w:rPr>
            </w:pPr>
            <w:r>
              <w:rPr>
                <w:rFonts w:asciiTheme="majorBidi" w:hAnsiTheme="majorBidi" w:cs="Times New Roman" w:hint="cs"/>
                <w:sz w:val="28"/>
                <w:szCs w:val="28"/>
                <w:lang w:bidi="ar-EG"/>
              </w:rPr>
              <w:t>Exposito et al , 2019 : 2</w:t>
            </w:r>
          </w:p>
        </w:tc>
        <w:tc>
          <w:tcPr>
            <w:tcW w:w="7642" w:type="dxa"/>
          </w:tcPr>
          <w:p w:rsidR="008F0A97" w:rsidRDefault="008F0A97" w:rsidP="008F0A97">
            <w:pPr>
              <w:spacing w:line="276" w:lineRule="auto"/>
              <w:rPr>
                <w:rFonts w:asciiTheme="majorBidi" w:hAnsiTheme="majorBidi" w:cstheme="majorBidi"/>
                <w:sz w:val="28"/>
                <w:szCs w:val="28"/>
                <w:rtl/>
              </w:rPr>
            </w:pPr>
            <w:r>
              <w:rPr>
                <w:rFonts w:asciiTheme="majorBidi" w:hAnsiTheme="majorBidi" w:cstheme="majorBidi" w:hint="cs"/>
                <w:sz w:val="28"/>
                <w:szCs w:val="28"/>
                <w:rtl/>
              </w:rPr>
              <w:t>تقلل الوقت اللازم لانتظار الزبائن بالحصول على الخدمة وزيادة التعاطف والاعتماد .</w:t>
            </w:r>
          </w:p>
        </w:tc>
      </w:tr>
      <w:tr w:rsidR="008F0A97" w:rsidTr="008F0A97">
        <w:tc>
          <w:tcPr>
            <w:tcW w:w="1982" w:type="dxa"/>
            <w:shd w:val="clear" w:color="auto" w:fill="E7D09D" w:themeFill="accent4" w:themeFillTint="99"/>
          </w:tcPr>
          <w:p w:rsidR="008F0A97" w:rsidRDefault="008F0A97" w:rsidP="008F0A97">
            <w:pPr>
              <w:spacing w:line="276" w:lineRule="auto"/>
              <w:rPr>
                <w:rFonts w:asciiTheme="majorBidi" w:hAnsiTheme="majorBidi" w:cs="Times New Roman"/>
                <w:sz w:val="28"/>
                <w:szCs w:val="28"/>
                <w:lang w:bidi="ar-EG"/>
              </w:rPr>
            </w:pPr>
            <w:r>
              <w:rPr>
                <w:rFonts w:asciiTheme="majorBidi" w:hAnsiTheme="majorBidi" w:cs="Times New Roman"/>
                <w:sz w:val="28"/>
                <w:szCs w:val="28"/>
                <w:lang w:bidi="ar-EG"/>
              </w:rPr>
              <w:t>L</w:t>
            </w:r>
            <w:r>
              <w:rPr>
                <w:rFonts w:asciiTheme="majorBidi" w:hAnsiTheme="majorBidi" w:cs="Times New Roman" w:hint="cs"/>
                <w:sz w:val="28"/>
                <w:szCs w:val="28"/>
                <w:lang w:bidi="ar-EG"/>
              </w:rPr>
              <w:t>dha et al , 2020 : 2</w:t>
            </w:r>
            <w:r>
              <w:rPr>
                <w:rFonts w:asciiTheme="majorBidi" w:hAnsiTheme="majorBidi" w:cs="Times New Roman" w:hint="cs"/>
                <w:sz w:val="28"/>
                <w:szCs w:val="28"/>
                <w:rtl/>
                <w:lang w:bidi="ar-EG"/>
              </w:rPr>
              <w:t xml:space="preserve"> </w:t>
            </w:r>
          </w:p>
        </w:tc>
        <w:tc>
          <w:tcPr>
            <w:tcW w:w="7642" w:type="dxa"/>
          </w:tcPr>
          <w:p w:rsidR="008F0A97" w:rsidRDefault="008F0A97" w:rsidP="008F0A97">
            <w:pPr>
              <w:spacing w:line="276" w:lineRule="auto"/>
              <w:rPr>
                <w:rFonts w:asciiTheme="majorBidi" w:hAnsiTheme="majorBidi" w:cstheme="majorBidi"/>
                <w:sz w:val="28"/>
                <w:szCs w:val="28"/>
                <w:rtl/>
              </w:rPr>
            </w:pPr>
            <w:r>
              <w:rPr>
                <w:rFonts w:asciiTheme="majorBidi" w:hAnsiTheme="majorBidi" w:cstheme="majorBidi" w:hint="cs"/>
                <w:sz w:val="28"/>
                <w:szCs w:val="28"/>
                <w:rtl/>
              </w:rPr>
              <w:t>تلبية حاجة ورغبة المستهلك لمواكبه التغير بتوقع المستهلك .</w:t>
            </w:r>
          </w:p>
        </w:tc>
      </w:tr>
      <w:tr w:rsidR="008F0A97" w:rsidTr="008F0A97">
        <w:tc>
          <w:tcPr>
            <w:tcW w:w="1982" w:type="dxa"/>
            <w:shd w:val="clear" w:color="auto" w:fill="E7D09D" w:themeFill="accent4" w:themeFillTint="99"/>
          </w:tcPr>
          <w:p w:rsidR="008F0A97" w:rsidRDefault="008F0A97" w:rsidP="008F0A97">
            <w:pPr>
              <w:spacing w:line="276" w:lineRule="auto"/>
              <w:rPr>
                <w:rFonts w:asciiTheme="majorBidi" w:hAnsiTheme="majorBidi" w:cs="Times New Roman"/>
                <w:sz w:val="28"/>
                <w:szCs w:val="28"/>
                <w:rtl/>
                <w:lang w:bidi="ar-EG"/>
              </w:rPr>
            </w:pPr>
            <w:r>
              <w:rPr>
                <w:rFonts w:asciiTheme="majorBidi" w:hAnsiTheme="majorBidi" w:cs="Times New Roman" w:hint="cs"/>
                <w:sz w:val="28"/>
                <w:szCs w:val="28"/>
                <w:lang w:bidi="ar-EG"/>
              </w:rPr>
              <w:t xml:space="preserve">Abu </w:t>
            </w:r>
            <w:r>
              <w:rPr>
                <w:rFonts w:asciiTheme="majorBidi" w:hAnsiTheme="majorBidi" w:cs="Times New Roman"/>
                <w:sz w:val="28"/>
                <w:szCs w:val="28"/>
                <w:lang w:bidi="ar-EG"/>
              </w:rPr>
              <w:t>–</w:t>
            </w:r>
            <w:r>
              <w:rPr>
                <w:rFonts w:asciiTheme="majorBidi" w:hAnsiTheme="majorBidi" w:cs="Times New Roman" w:hint="cs"/>
                <w:sz w:val="28"/>
                <w:szCs w:val="28"/>
                <w:lang w:bidi="ar-EG"/>
              </w:rPr>
              <w:t xml:space="preserve"> Nahel et al , 2020 : 22</w:t>
            </w:r>
            <w:r>
              <w:rPr>
                <w:rFonts w:asciiTheme="majorBidi" w:hAnsiTheme="majorBidi" w:cs="Times New Roman" w:hint="cs"/>
                <w:sz w:val="28"/>
                <w:szCs w:val="28"/>
                <w:rtl/>
                <w:lang w:bidi="ar-EG"/>
              </w:rPr>
              <w:t xml:space="preserve"> </w:t>
            </w:r>
          </w:p>
        </w:tc>
        <w:tc>
          <w:tcPr>
            <w:tcW w:w="7642" w:type="dxa"/>
          </w:tcPr>
          <w:p w:rsidR="008F0A97" w:rsidRDefault="008F0A97" w:rsidP="008F0A97">
            <w:pPr>
              <w:spacing w:line="276" w:lineRule="auto"/>
              <w:rPr>
                <w:rFonts w:asciiTheme="majorBidi" w:hAnsiTheme="majorBidi" w:cstheme="majorBidi"/>
                <w:sz w:val="28"/>
                <w:szCs w:val="28"/>
                <w:rtl/>
              </w:rPr>
            </w:pPr>
            <w:r>
              <w:rPr>
                <w:rFonts w:asciiTheme="majorBidi" w:hAnsiTheme="majorBidi" w:cstheme="majorBidi" w:hint="cs"/>
                <w:sz w:val="28"/>
                <w:szCs w:val="28"/>
                <w:rtl/>
              </w:rPr>
              <w:t xml:space="preserve">اتصاف الخدمات بمجموعة مميزات توفر للعملاء الاعتمادية في إشباع الحاجات والرغبات . </w:t>
            </w:r>
          </w:p>
        </w:tc>
      </w:tr>
      <w:tr w:rsidR="008F0A97" w:rsidTr="008F0A97">
        <w:tc>
          <w:tcPr>
            <w:tcW w:w="1982" w:type="dxa"/>
            <w:shd w:val="clear" w:color="auto" w:fill="E7D09D" w:themeFill="accent4" w:themeFillTint="99"/>
          </w:tcPr>
          <w:p w:rsidR="008F0A97" w:rsidRDefault="008F0A97" w:rsidP="008F0A97">
            <w:pPr>
              <w:spacing w:line="276" w:lineRule="auto"/>
              <w:rPr>
                <w:rFonts w:asciiTheme="majorBidi" w:hAnsiTheme="majorBidi" w:cs="Times New Roman"/>
                <w:sz w:val="28"/>
                <w:szCs w:val="28"/>
                <w:lang w:bidi="ar-EG"/>
              </w:rPr>
            </w:pPr>
            <w:r>
              <w:rPr>
                <w:rFonts w:asciiTheme="majorBidi" w:hAnsiTheme="majorBidi" w:cs="Times New Roman" w:hint="cs"/>
                <w:sz w:val="28"/>
                <w:szCs w:val="28"/>
                <w:lang w:bidi="ar-EG"/>
              </w:rPr>
              <w:t>Gasni et al , 2021 : 62</w:t>
            </w:r>
            <w:r>
              <w:rPr>
                <w:rFonts w:asciiTheme="majorBidi" w:hAnsiTheme="majorBidi" w:cs="Times New Roman" w:hint="cs"/>
                <w:sz w:val="28"/>
                <w:szCs w:val="28"/>
                <w:rtl/>
                <w:lang w:bidi="ar-EG"/>
              </w:rPr>
              <w:t xml:space="preserve"> </w:t>
            </w:r>
          </w:p>
        </w:tc>
        <w:tc>
          <w:tcPr>
            <w:tcW w:w="7642" w:type="dxa"/>
          </w:tcPr>
          <w:p w:rsidR="008F0A97" w:rsidRDefault="008F0A97" w:rsidP="008F0A97">
            <w:pPr>
              <w:spacing w:line="276" w:lineRule="auto"/>
              <w:rPr>
                <w:rFonts w:asciiTheme="majorBidi" w:hAnsiTheme="majorBidi" w:cstheme="majorBidi"/>
                <w:sz w:val="28"/>
                <w:szCs w:val="28"/>
                <w:rtl/>
              </w:rPr>
            </w:pPr>
            <w:r>
              <w:rPr>
                <w:rFonts w:asciiTheme="majorBidi" w:hAnsiTheme="majorBidi" w:cstheme="majorBidi" w:hint="cs"/>
                <w:sz w:val="28"/>
                <w:szCs w:val="28"/>
                <w:rtl/>
              </w:rPr>
              <w:t xml:space="preserve">هو برنامج يعتمد بتحسين الخدمات والارتقاء بها في مستوى توقع العملاء باستمرار مع السعي الدائم بتجاوز التصور . </w:t>
            </w:r>
          </w:p>
        </w:tc>
      </w:tr>
      <w:tr w:rsidR="008F0A97" w:rsidTr="008F0A97">
        <w:tc>
          <w:tcPr>
            <w:tcW w:w="1982" w:type="dxa"/>
            <w:shd w:val="clear" w:color="auto" w:fill="E7D09D" w:themeFill="accent4" w:themeFillTint="99"/>
          </w:tcPr>
          <w:p w:rsidR="008F0A97" w:rsidRDefault="008F0A97" w:rsidP="008F0A97">
            <w:pPr>
              <w:spacing w:line="276" w:lineRule="auto"/>
              <w:rPr>
                <w:rFonts w:asciiTheme="majorBidi" w:hAnsiTheme="majorBidi" w:cs="Times New Roman"/>
                <w:sz w:val="28"/>
                <w:szCs w:val="28"/>
                <w:rtl/>
                <w:lang w:bidi="ar-EG"/>
              </w:rPr>
            </w:pPr>
            <w:r>
              <w:rPr>
                <w:rFonts w:asciiTheme="majorBidi" w:hAnsiTheme="majorBidi" w:cs="Times New Roman" w:hint="cs"/>
                <w:sz w:val="28"/>
                <w:szCs w:val="28"/>
                <w:lang w:bidi="ar-EG"/>
              </w:rPr>
              <w:t>Kanyama et al , 2022 : 3</w:t>
            </w:r>
            <w:r>
              <w:rPr>
                <w:rFonts w:asciiTheme="majorBidi" w:hAnsiTheme="majorBidi" w:cs="Times New Roman" w:hint="cs"/>
                <w:sz w:val="28"/>
                <w:szCs w:val="28"/>
                <w:rtl/>
                <w:lang w:bidi="ar-EG"/>
              </w:rPr>
              <w:t xml:space="preserve"> </w:t>
            </w:r>
          </w:p>
        </w:tc>
        <w:tc>
          <w:tcPr>
            <w:tcW w:w="7642" w:type="dxa"/>
          </w:tcPr>
          <w:p w:rsidR="008F0A97" w:rsidRDefault="008F0A97" w:rsidP="008F0A97">
            <w:pPr>
              <w:spacing w:line="276" w:lineRule="auto"/>
              <w:rPr>
                <w:rFonts w:asciiTheme="majorBidi" w:hAnsiTheme="majorBidi" w:cstheme="majorBidi"/>
                <w:sz w:val="28"/>
                <w:szCs w:val="28"/>
                <w:rtl/>
              </w:rPr>
            </w:pPr>
            <w:r>
              <w:rPr>
                <w:rFonts w:asciiTheme="majorBidi" w:hAnsiTheme="majorBidi" w:cstheme="majorBidi" w:hint="cs"/>
                <w:sz w:val="28"/>
                <w:szCs w:val="28"/>
                <w:rtl/>
              </w:rPr>
              <w:t xml:space="preserve">انها تقييم لمدى جودة تلبية الخدمات التي تقدم لتوقعات العملاء . </w:t>
            </w:r>
          </w:p>
        </w:tc>
      </w:tr>
      <w:tr w:rsidR="008F0A97" w:rsidTr="008F0A97">
        <w:tc>
          <w:tcPr>
            <w:tcW w:w="1982" w:type="dxa"/>
            <w:shd w:val="clear" w:color="auto" w:fill="E7D09D" w:themeFill="accent4" w:themeFillTint="99"/>
          </w:tcPr>
          <w:p w:rsidR="008F0A97" w:rsidRDefault="008F0A97" w:rsidP="008F0A97">
            <w:pPr>
              <w:spacing w:line="276" w:lineRule="auto"/>
              <w:rPr>
                <w:rFonts w:asciiTheme="majorBidi" w:hAnsiTheme="majorBidi" w:cs="Times New Roman"/>
                <w:sz w:val="28"/>
                <w:szCs w:val="28"/>
                <w:rtl/>
                <w:lang w:bidi="ar-EG"/>
              </w:rPr>
            </w:pPr>
            <w:r>
              <w:rPr>
                <w:rFonts w:asciiTheme="majorBidi" w:hAnsiTheme="majorBidi" w:cs="Times New Roman" w:hint="cs"/>
                <w:sz w:val="28"/>
                <w:szCs w:val="28"/>
                <w:lang w:bidi="ar-EG"/>
              </w:rPr>
              <w:t>Chen et al , 2023 : 114</w:t>
            </w:r>
            <w:r>
              <w:rPr>
                <w:rFonts w:asciiTheme="majorBidi" w:hAnsiTheme="majorBidi" w:cs="Times New Roman" w:hint="cs"/>
                <w:sz w:val="28"/>
                <w:szCs w:val="28"/>
                <w:rtl/>
                <w:lang w:bidi="ar-EG"/>
              </w:rPr>
              <w:t xml:space="preserve"> </w:t>
            </w:r>
          </w:p>
        </w:tc>
        <w:tc>
          <w:tcPr>
            <w:tcW w:w="7642" w:type="dxa"/>
          </w:tcPr>
          <w:p w:rsidR="008F0A97" w:rsidRDefault="008F0A97" w:rsidP="008F0A97">
            <w:pPr>
              <w:spacing w:line="276" w:lineRule="auto"/>
              <w:rPr>
                <w:rFonts w:asciiTheme="majorBidi" w:hAnsiTheme="majorBidi" w:cstheme="majorBidi"/>
                <w:sz w:val="28"/>
                <w:szCs w:val="28"/>
                <w:rtl/>
              </w:rPr>
            </w:pPr>
            <w:r>
              <w:rPr>
                <w:rFonts w:asciiTheme="majorBidi" w:hAnsiTheme="majorBidi" w:cstheme="majorBidi" w:hint="cs"/>
                <w:sz w:val="28"/>
                <w:szCs w:val="28"/>
                <w:rtl/>
              </w:rPr>
              <w:t xml:space="preserve">هي حكم عام يستند بتصور الزبائن بعملية الاستهلاك للخدمة ويمكن اعتباره نتيجه تقييمه . </w:t>
            </w:r>
          </w:p>
        </w:tc>
      </w:tr>
    </w:tbl>
    <w:p w:rsidR="008F0A97" w:rsidRDefault="008F0A97" w:rsidP="008F0A97">
      <w:pPr>
        <w:spacing w:line="360" w:lineRule="auto"/>
        <w:ind w:left="720"/>
        <w:jc w:val="center"/>
        <w:rPr>
          <w:rFonts w:asciiTheme="majorBidi" w:hAnsiTheme="majorBidi" w:cstheme="majorBidi"/>
          <w:sz w:val="28"/>
          <w:szCs w:val="28"/>
          <w:rtl/>
          <w:lang w:bidi="ar-IQ"/>
        </w:rPr>
      </w:pPr>
      <w:r>
        <w:rPr>
          <w:rFonts w:asciiTheme="majorBidi" w:hAnsiTheme="majorBidi" w:cstheme="majorBidi" w:hint="cs"/>
          <w:sz w:val="28"/>
          <w:szCs w:val="28"/>
          <w:rtl/>
        </w:rPr>
        <w:t>الجدول ( ٤ ) مفاهيم جودة الخدمات</w:t>
      </w:r>
      <w:r>
        <w:rPr>
          <w:rFonts w:asciiTheme="majorBidi" w:hAnsiTheme="majorBidi" w:cstheme="majorBidi" w:hint="cs"/>
          <w:sz w:val="28"/>
          <w:szCs w:val="28"/>
          <w:rtl/>
          <w:lang w:bidi="ar-IQ"/>
        </w:rPr>
        <w:t xml:space="preserve"> لعدد من الباحثين والكتاب</w:t>
      </w:r>
    </w:p>
    <w:p w:rsidR="008F0A97" w:rsidRDefault="008F0A97" w:rsidP="008F0A97">
      <w:pPr>
        <w:spacing w:line="360" w:lineRule="auto"/>
        <w:ind w:left="720"/>
        <w:jc w:val="center"/>
        <w:rPr>
          <w:rFonts w:asciiTheme="majorBidi" w:hAnsiTheme="majorBidi" w:cstheme="majorBidi"/>
          <w:sz w:val="28"/>
          <w:szCs w:val="28"/>
          <w:rtl/>
        </w:rPr>
      </w:pPr>
      <w:r>
        <w:rPr>
          <w:rFonts w:asciiTheme="majorBidi" w:hAnsiTheme="majorBidi" w:cstheme="majorBidi" w:hint="cs"/>
          <w:sz w:val="28"/>
          <w:szCs w:val="28"/>
          <w:rtl/>
        </w:rPr>
        <w:t>المصدر : اعداد الباحثان</w:t>
      </w:r>
    </w:p>
    <w:p w:rsidR="008F0A97" w:rsidRDefault="008F0A97" w:rsidP="008F0A97">
      <w:pPr>
        <w:spacing w:line="360" w:lineRule="auto"/>
        <w:rPr>
          <w:rFonts w:asciiTheme="majorBidi" w:hAnsiTheme="majorBidi" w:cstheme="majorBidi"/>
          <w:sz w:val="28"/>
          <w:szCs w:val="28"/>
          <w:rtl/>
        </w:rPr>
      </w:pPr>
      <w:r w:rsidRPr="00924F3A">
        <w:rPr>
          <w:rFonts w:asciiTheme="majorBidi" w:hAnsiTheme="majorBidi" w:cstheme="majorBidi" w:hint="cs"/>
          <w:b/>
          <w:bCs/>
          <w:color w:val="FF0000"/>
          <w:sz w:val="28"/>
          <w:szCs w:val="28"/>
          <w:rtl/>
        </w:rPr>
        <w:t xml:space="preserve">  ويمكن توضيح مفهوم </w:t>
      </w:r>
      <w:r>
        <w:rPr>
          <w:rFonts w:asciiTheme="majorBidi" w:hAnsiTheme="majorBidi" w:cstheme="majorBidi" w:hint="cs"/>
          <w:b/>
          <w:bCs/>
          <w:color w:val="FF0000"/>
          <w:sz w:val="28"/>
          <w:szCs w:val="28"/>
          <w:rtl/>
        </w:rPr>
        <w:t xml:space="preserve">جودة الخدمات </w:t>
      </w:r>
      <w:r w:rsidRPr="00924F3A">
        <w:rPr>
          <w:rFonts w:asciiTheme="majorBidi" w:hAnsiTheme="majorBidi" w:cstheme="majorBidi" w:hint="cs"/>
          <w:b/>
          <w:bCs/>
          <w:color w:val="FF0000"/>
          <w:sz w:val="28"/>
          <w:szCs w:val="28"/>
          <w:rtl/>
        </w:rPr>
        <w:t xml:space="preserve">من وجهة نظر </w:t>
      </w:r>
      <w:r>
        <w:rPr>
          <w:rFonts w:asciiTheme="majorBidi" w:hAnsiTheme="majorBidi" w:cstheme="majorBidi" w:hint="cs"/>
          <w:b/>
          <w:bCs/>
          <w:color w:val="FF0000"/>
          <w:sz w:val="28"/>
          <w:szCs w:val="28"/>
          <w:rtl/>
        </w:rPr>
        <w:t>الباحثان</w:t>
      </w:r>
      <w:r>
        <w:rPr>
          <w:rFonts w:asciiTheme="majorBidi" w:hAnsiTheme="majorBidi" w:cstheme="majorBidi" w:hint="cs"/>
          <w:sz w:val="28"/>
          <w:szCs w:val="28"/>
          <w:rtl/>
        </w:rPr>
        <w:t xml:space="preserve"> :  انها جوهرة الخدمات التي تاثر بتصور واحكام المستهلك للخدمات وغلى تقيمه لها بطرق تركيب بناء الخدمات وبطرق متميزة ورصينة ويمكن معها سداد الحاجه والرغبة بأمان وفاعلية . </w:t>
      </w:r>
    </w:p>
    <w:p w:rsidR="008F0A97" w:rsidRPr="00157487" w:rsidRDefault="008F0A97" w:rsidP="008F0A97">
      <w:pPr>
        <w:spacing w:line="360" w:lineRule="auto"/>
        <w:rPr>
          <w:rFonts w:asciiTheme="majorBidi" w:hAnsiTheme="majorBidi" w:cstheme="majorBidi"/>
          <w:b/>
          <w:bCs/>
          <w:sz w:val="32"/>
          <w:szCs w:val="32"/>
          <w:rtl/>
        </w:rPr>
      </w:pPr>
      <w:r w:rsidRPr="00F94092">
        <w:rPr>
          <w:rFonts w:asciiTheme="majorBidi" w:hAnsiTheme="majorBidi" w:cstheme="majorBidi" w:hint="cs"/>
          <w:b/>
          <w:bCs/>
          <w:sz w:val="28"/>
          <w:szCs w:val="28"/>
          <w:rtl/>
        </w:rPr>
        <w:t xml:space="preserve">ثانيا : </w:t>
      </w:r>
      <w:r>
        <w:rPr>
          <w:rFonts w:asciiTheme="majorBidi" w:hAnsiTheme="majorBidi" w:cstheme="majorBidi" w:hint="cs"/>
          <w:b/>
          <w:bCs/>
          <w:sz w:val="28"/>
          <w:szCs w:val="28"/>
          <w:rtl/>
        </w:rPr>
        <w:t xml:space="preserve">أهمية </w:t>
      </w:r>
      <w:r>
        <w:rPr>
          <w:rFonts w:asciiTheme="majorBidi" w:hAnsiTheme="majorBidi" w:cstheme="majorBidi" w:hint="cs"/>
          <w:b/>
          <w:bCs/>
          <w:sz w:val="32"/>
          <w:szCs w:val="32"/>
          <w:rtl/>
        </w:rPr>
        <w:t>جودة الخدمات</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تعد جودة الخدمات اهمية كبيرة تسعى المنظمة في تحقيقها والتميز والنجاح والارتباط برضا العميل وحتى يتحقق يجب معرفة حاجات ورغبات العملاء وتمثل الجوة الفرق بين توقع العميل والخدمة المدركة والفعلية ( الجميلي ، ٢٠١٩ :٢٥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العمل على رفع قدرة المنظمات بتقديم ما يرض</w:t>
      </w:r>
      <w:r>
        <w:rPr>
          <w:rFonts w:asciiTheme="majorBidi" w:hAnsiTheme="majorBidi" w:cstheme="majorBidi" w:hint="eastAsia"/>
          <w:sz w:val="28"/>
          <w:szCs w:val="28"/>
          <w:rtl/>
        </w:rPr>
        <w:t>ي</w:t>
      </w:r>
      <w:r>
        <w:rPr>
          <w:rFonts w:asciiTheme="majorBidi" w:hAnsiTheme="majorBidi" w:cstheme="majorBidi" w:hint="cs"/>
          <w:sz w:val="28"/>
          <w:szCs w:val="28"/>
          <w:rtl/>
        </w:rPr>
        <w:t xml:space="preserve"> العملاء  معرفة احتياجات وحاجات العملاء وتوقعاتهم واستخدام الاساليب الحديثة التي تضمن جودة ممكنه  اثر حجم الطلب على الخدمات وتوقع وحاجات العملاء مهمة بتقديم الجودة وان تقييمها والقياس يعتبر امر صعب بالنسبة للمنظمات وتحديات لابد من التعامل معها ويطلب منها التعرف على ماهي الخدمات والجودة المقدمة بالإضافة إلى تقييم جودة الخدمات والسعي بتحسينها وتطورها بالشكل المستمر ( مسعود ، ٢٠٢٠ : ١٤ ) .</w:t>
      </w:r>
    </w:p>
    <w:p w:rsidR="008F0A97" w:rsidRP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اهمية الجودة بالغة لدى مقدمي الخدمة ومتلقيها والذي زاد ادراك المنظمة والدور الذي تلعبه ومساعدة بضمان رضا العملاء والولاء ويتبنى اسلوب ومنهج حديث ووسائل تكنولوجيا مقدمة وتدريب العاملين وبما يضمن التقديم للخدمات ذات اهمية وجودة وان مفهوم جودة الخدمات هو مفهوم هام يسعى بتفعيلها وتطويرها بشكل مستمر ودائم لرفع قدرة المنظمة وتقديم ما يرض</w:t>
      </w:r>
      <w:r>
        <w:rPr>
          <w:rFonts w:asciiTheme="majorBidi" w:hAnsiTheme="majorBidi" w:cstheme="majorBidi" w:hint="eastAsia"/>
          <w:sz w:val="28"/>
          <w:szCs w:val="28"/>
          <w:rtl/>
        </w:rPr>
        <w:t>ي</w:t>
      </w:r>
      <w:r>
        <w:rPr>
          <w:rFonts w:asciiTheme="majorBidi" w:hAnsiTheme="majorBidi" w:cstheme="majorBidi" w:hint="cs"/>
          <w:sz w:val="28"/>
          <w:szCs w:val="28"/>
          <w:rtl/>
        </w:rPr>
        <w:t xml:space="preserve"> العملاء من خلال المعرفة لحاجات ورغبات وما يتوقع العميل واستخدام اسلوب اداري حديث ويضمن اعلى جودة ممكنه ويأثر بحجم الطلب على الخدمات وتعد التوقعات والحاجات عوامل مهمه بتقديم الجودة وان تقييمها مقياس يعتبر امر مهم بالنسبة للمنظمة وتحدي لابد التعامل معه ويطلب كذلك التعرف على ماهية الخدمات وجودة تقديمها والسعي بتطويرها بشكل مستمر ( البطانية ، ٢٠١٤ : ٥٥ ) . </w:t>
      </w:r>
    </w:p>
    <w:p w:rsidR="008F0A97" w:rsidRPr="00157487" w:rsidRDefault="008F0A97" w:rsidP="008F0A97">
      <w:pPr>
        <w:spacing w:line="360" w:lineRule="auto"/>
        <w:rPr>
          <w:rFonts w:asciiTheme="majorBidi" w:hAnsiTheme="majorBidi" w:cstheme="majorBidi"/>
          <w:b/>
          <w:bCs/>
          <w:sz w:val="32"/>
          <w:szCs w:val="32"/>
          <w:rtl/>
        </w:rPr>
      </w:pPr>
      <w:r w:rsidRPr="001F6C5C">
        <w:rPr>
          <w:rFonts w:asciiTheme="majorBidi" w:hAnsiTheme="majorBidi" w:cstheme="majorBidi" w:hint="cs"/>
          <w:b/>
          <w:bCs/>
          <w:sz w:val="28"/>
          <w:szCs w:val="28"/>
          <w:rtl/>
        </w:rPr>
        <w:t xml:space="preserve">ثالثا : </w:t>
      </w:r>
      <w:r>
        <w:rPr>
          <w:rFonts w:asciiTheme="majorBidi" w:hAnsiTheme="majorBidi" w:cstheme="majorBidi" w:hint="cs"/>
          <w:b/>
          <w:bCs/>
          <w:sz w:val="28"/>
          <w:szCs w:val="28"/>
          <w:rtl/>
        </w:rPr>
        <w:t>اهداف</w:t>
      </w:r>
      <w:r w:rsidRPr="00FF141D">
        <w:rPr>
          <w:rFonts w:asciiTheme="majorBidi" w:hAnsiTheme="majorBidi" w:cstheme="majorBidi" w:hint="cs"/>
          <w:b/>
          <w:bCs/>
          <w:sz w:val="28"/>
          <w:szCs w:val="28"/>
          <w:rtl/>
        </w:rPr>
        <w:t xml:space="preserve"> </w:t>
      </w:r>
      <w:r>
        <w:rPr>
          <w:rFonts w:asciiTheme="majorBidi" w:hAnsiTheme="majorBidi" w:cstheme="majorBidi" w:hint="cs"/>
          <w:b/>
          <w:bCs/>
          <w:sz w:val="32"/>
          <w:szCs w:val="32"/>
          <w:rtl/>
        </w:rPr>
        <w:t>جودة الخدمات</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يرى ( احمد ، ٢٠١٤ : ٣٦ ) ان اهداف جودة الخدمات تكمن بما يلي : </w:t>
      </w:r>
    </w:p>
    <w:p w:rsidR="008F0A97" w:rsidRPr="00C26A77" w:rsidRDefault="008F0A97" w:rsidP="00C31990">
      <w:pPr>
        <w:pStyle w:val="a3"/>
        <w:numPr>
          <w:ilvl w:val="0"/>
          <w:numId w:val="6"/>
        </w:numPr>
        <w:spacing w:line="360" w:lineRule="auto"/>
        <w:rPr>
          <w:rFonts w:asciiTheme="majorBidi" w:hAnsiTheme="majorBidi" w:cstheme="majorBidi"/>
          <w:sz w:val="28"/>
          <w:szCs w:val="28"/>
          <w:rtl/>
        </w:rPr>
      </w:pPr>
      <w:r w:rsidRPr="00C26A77">
        <w:rPr>
          <w:rFonts w:asciiTheme="majorBidi" w:hAnsiTheme="majorBidi" w:cstheme="majorBidi" w:hint="cs"/>
          <w:b/>
          <w:bCs/>
          <w:sz w:val="28"/>
          <w:szCs w:val="28"/>
          <w:rtl/>
        </w:rPr>
        <w:t>اولا : خفض التكاليف</w:t>
      </w:r>
      <w:r w:rsidRPr="00C26A77">
        <w:rPr>
          <w:rFonts w:asciiTheme="majorBidi" w:hAnsiTheme="majorBidi" w:cstheme="majorBidi" w:hint="cs"/>
          <w:sz w:val="28"/>
          <w:szCs w:val="28"/>
          <w:rtl/>
        </w:rPr>
        <w:t xml:space="preserve"> : ان الجودة تطلب عمل اشياء صحيحه بطرق صحيحة من المرة الاولى وهذا يعني تقليل اشياء تالفة واعادة الانجاز وبالتالي التقليل بالتكلفة . </w:t>
      </w:r>
    </w:p>
    <w:p w:rsidR="008F0A97" w:rsidRPr="00C26A77" w:rsidRDefault="008F0A97" w:rsidP="00C31990">
      <w:pPr>
        <w:pStyle w:val="a3"/>
        <w:numPr>
          <w:ilvl w:val="0"/>
          <w:numId w:val="6"/>
        </w:numPr>
        <w:spacing w:line="360" w:lineRule="auto"/>
        <w:rPr>
          <w:rFonts w:asciiTheme="majorBidi" w:hAnsiTheme="majorBidi" w:cstheme="majorBidi"/>
          <w:sz w:val="28"/>
          <w:szCs w:val="28"/>
          <w:rtl/>
        </w:rPr>
      </w:pPr>
      <w:r w:rsidRPr="00C26A77">
        <w:rPr>
          <w:rFonts w:asciiTheme="majorBidi" w:hAnsiTheme="majorBidi" w:cstheme="majorBidi" w:hint="cs"/>
          <w:b/>
          <w:bCs/>
          <w:sz w:val="28"/>
          <w:szCs w:val="28"/>
          <w:rtl/>
        </w:rPr>
        <w:t>تقليل اوقات اللازم بإنجاز المهمات للزبون</w:t>
      </w:r>
      <w:r w:rsidRPr="00C26A77">
        <w:rPr>
          <w:rFonts w:asciiTheme="majorBidi" w:hAnsiTheme="majorBidi" w:cstheme="majorBidi" w:hint="cs"/>
          <w:sz w:val="28"/>
          <w:szCs w:val="28"/>
          <w:rtl/>
        </w:rPr>
        <w:t xml:space="preserve"> : اجراء وضعت من قبل المنظمات بإنجاز الخدمة للعملاء وركزت بتحقيق الأهداف والمراقبة عليها وبالتالي جاء هذا الاجراء طويل في الكثير من الاحيان ومما ياثر سلبيا في العملاء .</w:t>
      </w:r>
    </w:p>
    <w:p w:rsidR="008F0A97" w:rsidRPr="00C26A77" w:rsidRDefault="008F0A97" w:rsidP="00C31990">
      <w:pPr>
        <w:pStyle w:val="a3"/>
        <w:numPr>
          <w:ilvl w:val="0"/>
          <w:numId w:val="6"/>
        </w:numPr>
        <w:spacing w:line="360" w:lineRule="auto"/>
        <w:rPr>
          <w:rFonts w:asciiTheme="majorBidi" w:hAnsiTheme="majorBidi" w:cstheme="majorBidi"/>
          <w:sz w:val="28"/>
          <w:szCs w:val="28"/>
          <w:rtl/>
        </w:rPr>
      </w:pPr>
      <w:r w:rsidRPr="00C26A77">
        <w:rPr>
          <w:rFonts w:asciiTheme="majorBidi" w:hAnsiTheme="majorBidi" w:cstheme="majorBidi" w:hint="cs"/>
          <w:b/>
          <w:bCs/>
          <w:sz w:val="28"/>
          <w:szCs w:val="28"/>
          <w:rtl/>
        </w:rPr>
        <w:t>ثالثا : تحقق الجودة</w:t>
      </w:r>
      <w:r w:rsidRPr="00C26A77">
        <w:rPr>
          <w:rFonts w:asciiTheme="majorBidi" w:hAnsiTheme="majorBidi" w:cstheme="majorBidi" w:hint="cs"/>
          <w:sz w:val="28"/>
          <w:szCs w:val="28"/>
          <w:rtl/>
        </w:rPr>
        <w:t xml:space="preserve"> : بتطوير للمنتج بحسب رغبة الزبون وان عدم الاهتمام يؤدي إلى الزيادة بوقت الاداء وانجاز المهام والزيادة بالأعمال والزيادة بشكوى المستفيد من هذه الخدمة .  </w:t>
      </w:r>
    </w:p>
    <w:p w:rsidR="008F0A97" w:rsidRDefault="008F0A97" w:rsidP="008F0A97">
      <w:pPr>
        <w:spacing w:line="360" w:lineRule="auto"/>
        <w:rPr>
          <w:rFonts w:asciiTheme="majorBidi" w:hAnsiTheme="majorBidi" w:cstheme="majorBidi"/>
          <w:b/>
          <w:bCs/>
          <w:sz w:val="28"/>
          <w:szCs w:val="28"/>
          <w:rtl/>
        </w:rPr>
      </w:pPr>
    </w:p>
    <w:p w:rsidR="008F0A97" w:rsidRPr="008254C7" w:rsidRDefault="008F0A97" w:rsidP="008F0A97">
      <w:pPr>
        <w:spacing w:line="360" w:lineRule="auto"/>
        <w:rPr>
          <w:rFonts w:asciiTheme="majorBidi" w:hAnsiTheme="majorBidi" w:cstheme="majorBidi"/>
          <w:b/>
          <w:bCs/>
          <w:sz w:val="28"/>
          <w:szCs w:val="28"/>
          <w:rtl/>
        </w:rPr>
      </w:pPr>
      <w:r w:rsidRPr="00416FEE">
        <w:rPr>
          <w:rFonts w:asciiTheme="majorBidi" w:hAnsiTheme="majorBidi" w:cstheme="majorBidi" w:hint="cs"/>
          <w:b/>
          <w:bCs/>
          <w:sz w:val="28"/>
          <w:szCs w:val="28"/>
          <w:rtl/>
        </w:rPr>
        <w:t xml:space="preserve">رابعا : </w:t>
      </w:r>
      <w:r>
        <w:rPr>
          <w:rFonts w:asciiTheme="majorBidi" w:hAnsiTheme="majorBidi" w:cstheme="majorBidi" w:hint="cs"/>
          <w:b/>
          <w:bCs/>
          <w:sz w:val="28"/>
          <w:szCs w:val="28"/>
          <w:rtl/>
        </w:rPr>
        <w:t>خصائص جودة الخدمات</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اشار ( ابو ميزر ، ٢٠١٩ : ١٣ ) و ( الباهي ، ٢٠١٦ : ١٢ ) ان جودة الخدمات تتمتع بعدد من الخصائص وتميزها على غيرها وهي  كما يلي :</w:t>
      </w:r>
    </w:p>
    <w:p w:rsidR="008F0A97" w:rsidRDefault="008F0A97" w:rsidP="008F0A97">
      <w:pPr>
        <w:spacing w:line="360" w:lineRule="auto"/>
        <w:ind w:left="720"/>
        <w:rPr>
          <w:rFonts w:asciiTheme="majorBidi" w:hAnsiTheme="majorBidi" w:cstheme="majorBidi"/>
          <w:sz w:val="28"/>
          <w:szCs w:val="28"/>
          <w:rtl/>
        </w:rPr>
      </w:pPr>
      <w:r w:rsidRPr="00B34956">
        <w:rPr>
          <w:rFonts w:asciiTheme="majorBidi" w:hAnsiTheme="majorBidi" w:cstheme="majorBidi" w:hint="cs"/>
          <w:b/>
          <w:bCs/>
          <w:sz w:val="28"/>
          <w:szCs w:val="28"/>
          <w:rtl/>
        </w:rPr>
        <w:t xml:space="preserve">  اولا : عدم الملموسية</w:t>
      </w:r>
      <w:r>
        <w:rPr>
          <w:rFonts w:asciiTheme="majorBidi" w:hAnsiTheme="majorBidi" w:cstheme="majorBidi" w:hint="cs"/>
          <w:sz w:val="28"/>
          <w:szCs w:val="28"/>
          <w:rtl/>
        </w:rPr>
        <w:t xml:space="preserve"> : من الصعب الاحساس او التذوق بالخدمة ومن الصعب سمعها وشمها ورؤيتها قبل الشراء واهم ما يميزه</w:t>
      </w:r>
      <w:r>
        <w:rPr>
          <w:rFonts w:asciiTheme="majorBidi" w:hAnsiTheme="majorBidi" w:cstheme="majorBidi" w:hint="eastAsia"/>
          <w:sz w:val="28"/>
          <w:szCs w:val="28"/>
          <w:rtl/>
        </w:rPr>
        <w:t>ا</w:t>
      </w:r>
      <w:r>
        <w:rPr>
          <w:rFonts w:asciiTheme="majorBidi" w:hAnsiTheme="majorBidi" w:cstheme="majorBidi" w:hint="cs"/>
          <w:sz w:val="28"/>
          <w:szCs w:val="28"/>
          <w:rtl/>
        </w:rPr>
        <w:t xml:space="preserve"> عن السلعة امر لا يؤدي الى جعل عمليات الاختيار وتقديم المشترك لها عملية صعبة .</w:t>
      </w:r>
    </w:p>
    <w:p w:rsidR="008F0A97" w:rsidRDefault="008F0A97" w:rsidP="008F0A97">
      <w:pPr>
        <w:spacing w:line="240" w:lineRule="auto"/>
        <w:ind w:left="720"/>
        <w:rPr>
          <w:rFonts w:asciiTheme="majorBidi" w:hAnsiTheme="majorBidi" w:cstheme="majorBidi"/>
          <w:sz w:val="28"/>
          <w:szCs w:val="28"/>
          <w:rtl/>
        </w:rPr>
      </w:pPr>
      <w:r w:rsidRPr="00B34956">
        <w:rPr>
          <w:rFonts w:asciiTheme="majorBidi" w:hAnsiTheme="majorBidi" w:cstheme="majorBidi" w:hint="cs"/>
          <w:b/>
          <w:bCs/>
          <w:sz w:val="28"/>
          <w:szCs w:val="28"/>
          <w:rtl/>
        </w:rPr>
        <w:t xml:space="preserve">  ثانيا : التلازمية</w:t>
      </w:r>
      <w:r>
        <w:rPr>
          <w:rFonts w:asciiTheme="majorBidi" w:hAnsiTheme="majorBidi" w:cstheme="majorBidi" w:hint="cs"/>
          <w:sz w:val="28"/>
          <w:szCs w:val="28"/>
          <w:rtl/>
        </w:rPr>
        <w:t xml:space="preserve"> : تتميز الخدمات بتقديم واستهلاك يحدث بان واحد وقدم الخدمات يعتبر جزء من الخدمة سواء كان إله او انسان وسلوك متقدم الخدمة ويأثر بشكل كبير على جودة الخدمات وانجد الخدمة ترتبط بأسلوب الذي يقدم به .  </w:t>
      </w:r>
    </w:p>
    <w:p w:rsidR="008F0A97" w:rsidRDefault="008F0A97" w:rsidP="008F0A97">
      <w:pPr>
        <w:spacing w:line="240" w:lineRule="auto"/>
        <w:ind w:left="720"/>
        <w:rPr>
          <w:rFonts w:asciiTheme="majorBidi" w:hAnsiTheme="majorBidi" w:cstheme="majorBidi"/>
          <w:sz w:val="28"/>
          <w:szCs w:val="28"/>
          <w:rtl/>
        </w:rPr>
      </w:pPr>
      <w:r w:rsidRPr="00B34956">
        <w:rPr>
          <w:rFonts w:asciiTheme="majorBidi" w:hAnsiTheme="majorBidi" w:cstheme="majorBidi" w:hint="cs"/>
          <w:b/>
          <w:bCs/>
          <w:sz w:val="28"/>
          <w:szCs w:val="28"/>
          <w:rtl/>
        </w:rPr>
        <w:t>ثالثا : عدم التجانس</w:t>
      </w:r>
      <w:r>
        <w:rPr>
          <w:rFonts w:asciiTheme="majorBidi" w:hAnsiTheme="majorBidi" w:cstheme="majorBidi" w:hint="cs"/>
          <w:sz w:val="28"/>
          <w:szCs w:val="28"/>
          <w:rtl/>
        </w:rPr>
        <w:t xml:space="preserve"> : تتميز هذه الخاصية بالتقلب وخاصة الذي يعتمد على الانسان وان الخدمة تختلف من موظف الى اخر بنفس المنظمات واداء الموظفين يختلف من وقت إلى اخر ولذا تولت عدد من المنظمات الخدمة والاهتمام بعمليات اختيار وتعيين وتدريب الافراد كي يضمن المحافظة على مستوى الجودة والخدمة المقدمة . </w:t>
      </w:r>
    </w:p>
    <w:p w:rsidR="008F0A97" w:rsidRDefault="008F0A97" w:rsidP="008F0A97">
      <w:pPr>
        <w:spacing w:line="360" w:lineRule="auto"/>
        <w:ind w:left="720"/>
        <w:rPr>
          <w:rFonts w:asciiTheme="majorBidi" w:hAnsiTheme="majorBidi" w:cstheme="majorBidi"/>
          <w:sz w:val="28"/>
          <w:szCs w:val="28"/>
          <w:rtl/>
        </w:rPr>
      </w:pPr>
      <w:r w:rsidRPr="00B34956">
        <w:rPr>
          <w:rFonts w:asciiTheme="majorBidi" w:hAnsiTheme="majorBidi" w:cstheme="majorBidi" w:hint="cs"/>
          <w:b/>
          <w:bCs/>
          <w:sz w:val="28"/>
          <w:szCs w:val="28"/>
          <w:rtl/>
        </w:rPr>
        <w:t>رابعا : الفنائية</w:t>
      </w:r>
      <w:r>
        <w:rPr>
          <w:rFonts w:asciiTheme="majorBidi" w:hAnsiTheme="majorBidi" w:cstheme="majorBidi" w:hint="cs"/>
          <w:sz w:val="28"/>
          <w:szCs w:val="28"/>
          <w:rtl/>
        </w:rPr>
        <w:t xml:space="preserve"> : ان الخدمات لا يمكن خزنها وهي بحالة عدم الاستهلاك وانها تختفي معها مراحل تحقق الارباح والمقعد الخالي بالطائرة برحلة معينة لا يمكن تخزينه او الاستفادة منه برحلات قادمة .</w:t>
      </w:r>
    </w:p>
    <w:p w:rsidR="008F0A97" w:rsidRPr="00C215B0" w:rsidRDefault="008F0A97" w:rsidP="008F0A97">
      <w:pPr>
        <w:spacing w:line="240" w:lineRule="auto"/>
        <w:ind w:left="720"/>
        <w:rPr>
          <w:rFonts w:asciiTheme="majorBidi" w:hAnsiTheme="majorBidi" w:cstheme="majorBidi"/>
          <w:sz w:val="28"/>
          <w:szCs w:val="28"/>
          <w:rtl/>
        </w:rPr>
      </w:pPr>
      <w:r>
        <w:rPr>
          <w:rFonts w:asciiTheme="majorBidi" w:hAnsiTheme="majorBidi" w:cstheme="majorBidi" w:hint="cs"/>
          <w:sz w:val="28"/>
          <w:szCs w:val="28"/>
          <w:rtl/>
        </w:rPr>
        <w:t xml:space="preserve">  </w:t>
      </w:r>
      <w:r w:rsidRPr="00B34956">
        <w:rPr>
          <w:rFonts w:asciiTheme="majorBidi" w:hAnsiTheme="majorBidi" w:cstheme="majorBidi" w:hint="cs"/>
          <w:b/>
          <w:bCs/>
          <w:sz w:val="28"/>
          <w:szCs w:val="28"/>
          <w:rtl/>
        </w:rPr>
        <w:t>خامسا : عدم انتقال الملكية :</w:t>
      </w:r>
      <w:r>
        <w:rPr>
          <w:rFonts w:asciiTheme="majorBidi" w:hAnsiTheme="majorBidi" w:cstheme="majorBidi" w:hint="cs"/>
          <w:sz w:val="28"/>
          <w:szCs w:val="28"/>
          <w:rtl/>
        </w:rPr>
        <w:t xml:space="preserve"> يتطلب من اداء الخدمة الكثير من حالات حضور العملاء واثناء تقديمها هو يتدخل بأحيان كثيرة في طلب الخدمة بحسب المزاج والحاجة ويتدخل في التوقيت والطريقة تقديم الخدمة والرقابة عليها بسبب حضوره ومشاركاته في تقديمها . </w:t>
      </w:r>
    </w:p>
    <w:p w:rsidR="008F0A97" w:rsidRPr="00157487" w:rsidRDefault="008F0A97" w:rsidP="008F0A97">
      <w:pPr>
        <w:spacing w:line="240" w:lineRule="auto"/>
        <w:rPr>
          <w:rFonts w:asciiTheme="majorBidi" w:hAnsiTheme="majorBidi" w:cstheme="majorBidi"/>
          <w:b/>
          <w:bCs/>
          <w:sz w:val="32"/>
          <w:szCs w:val="32"/>
          <w:rtl/>
        </w:rPr>
      </w:pPr>
      <w:r w:rsidRPr="00FA0080">
        <w:rPr>
          <w:rFonts w:asciiTheme="majorBidi" w:hAnsiTheme="majorBidi" w:cstheme="majorBidi" w:hint="cs"/>
          <w:b/>
          <w:bCs/>
          <w:sz w:val="28"/>
          <w:szCs w:val="28"/>
          <w:rtl/>
        </w:rPr>
        <w:t xml:space="preserve">خامسا : </w:t>
      </w:r>
      <w:r>
        <w:rPr>
          <w:rFonts w:asciiTheme="majorBidi" w:hAnsiTheme="majorBidi" w:cstheme="majorBidi" w:hint="cs"/>
          <w:b/>
          <w:bCs/>
          <w:sz w:val="28"/>
          <w:szCs w:val="28"/>
          <w:rtl/>
        </w:rPr>
        <w:t xml:space="preserve">ابعاد </w:t>
      </w:r>
      <w:r>
        <w:rPr>
          <w:rFonts w:asciiTheme="majorBidi" w:hAnsiTheme="majorBidi" w:cstheme="majorBidi" w:hint="cs"/>
          <w:b/>
          <w:bCs/>
          <w:sz w:val="32"/>
          <w:szCs w:val="32"/>
          <w:rtl/>
        </w:rPr>
        <w:t>جودة الخدمات</w:t>
      </w:r>
    </w:p>
    <w:p w:rsidR="008F0A97" w:rsidRDefault="008F0A97" w:rsidP="008F0A97">
      <w:pPr>
        <w:spacing w:line="240" w:lineRule="auto"/>
        <w:rPr>
          <w:rFonts w:asciiTheme="majorBidi" w:hAnsiTheme="majorBidi" w:cstheme="majorBidi"/>
          <w:sz w:val="28"/>
          <w:szCs w:val="28"/>
          <w:rtl/>
        </w:rPr>
      </w:pPr>
      <w:r>
        <w:rPr>
          <w:rFonts w:asciiTheme="majorBidi" w:hAnsiTheme="majorBidi" w:cstheme="majorBidi" w:hint="cs"/>
          <w:sz w:val="28"/>
          <w:szCs w:val="28"/>
          <w:rtl/>
        </w:rPr>
        <w:t xml:space="preserve">نظر لاهمية الجودة الخدمة وارتباط وثيق بديمومة المنظمات والربحية ورضا العملاء قد تتبناها الباحثين عبر مختلف العقود مثل ( </w:t>
      </w:r>
      <w:r>
        <w:rPr>
          <w:rFonts w:asciiTheme="majorBidi" w:hAnsiTheme="majorBidi" w:cstheme="majorBidi" w:hint="cs"/>
          <w:sz w:val="28"/>
          <w:szCs w:val="28"/>
          <w:lang w:bidi="ar-EG"/>
        </w:rPr>
        <w:t>Gasni et al , 2021 : 2 ) , ( Ulusoy &amp; Akyurek , 2022 : 34 )</w:t>
      </w:r>
      <w:r>
        <w:rPr>
          <w:rFonts w:asciiTheme="majorBidi" w:hAnsiTheme="majorBidi" w:cstheme="majorBidi" w:hint="cs"/>
          <w:sz w:val="28"/>
          <w:szCs w:val="28"/>
          <w:rtl/>
        </w:rPr>
        <w:t>) ، ( عبدالله ، ٢٠٢٠ : ٢٧٥ )  . وحاولوا قياس التغير وهنالك مجموعة ابعاد اتفقوا عليها لقياس جودة الخدمة ومنها ( الاعتمادية ، الضمان ، الملموسية ، التعاطف ) .  وكما يلي :</w: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92032" behindDoc="1" locked="0" layoutInCell="1" allowOverlap="1" wp14:anchorId="42D725FC">
                <wp:simplePos x="0" y="0"/>
                <wp:positionH relativeFrom="column">
                  <wp:posOffset>1301115</wp:posOffset>
                </wp:positionH>
                <wp:positionV relativeFrom="paragraph">
                  <wp:posOffset>15875</wp:posOffset>
                </wp:positionV>
                <wp:extent cx="3911600" cy="2638425"/>
                <wp:effectExtent l="0" t="0" r="0" b="9525"/>
                <wp:wrapNone/>
                <wp:docPr id="14" name="مستطيل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0" cy="2638425"/>
                        </a:xfrm>
                        <a:prstGeom prst="rect">
                          <a:avLst/>
                        </a:prstGeom>
                        <a:solidFill>
                          <a:schemeClr val="accent1">
                            <a:lumMod val="20000"/>
                            <a:lumOff val="80000"/>
                          </a:schemeClr>
                        </a:solidFill>
                        <a:ln w="12700">
                          <a:solidFill>
                            <a:schemeClr val="accent3">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8FA57E" id="مستطيل 17" o:spid="_x0000_s1026" style="position:absolute;left:0;text-align:left;margin-left:102.45pt;margin-top:1.25pt;width:308pt;height:207.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" fillcolor="#e9f0f6 [660]" strokecolor="#a5ab81 [3206]" strokeweight="1pt">
                <v:path arrowok="t"/>
              </v:rect>
            </w:pict>
          </mc:Fallback>
        </mc:AlternateContent>
      </w:r>
      <w:r>
        <w:rPr>
          <w:rFonts w:asciiTheme="majorBidi" w:hAnsiTheme="majorBidi" w:cstheme="majorBidi"/>
          <w:noProof/>
          <w:sz w:val="28"/>
          <w:szCs w:val="28"/>
          <w:rtl/>
          <w:lang w:val="ar-SA"/>
        </w:rPr>
        <mc:AlternateContent>
          <mc:Choice Requires="wps">
            <w:drawing>
              <wp:anchor distT="0" distB="0" distL="114300" distR="114300" simplePos="0" relativeHeight="251693056" behindDoc="0" locked="0" layoutInCell="1" allowOverlap="1" wp14:anchorId="55141BA2">
                <wp:simplePos x="0" y="0"/>
                <wp:positionH relativeFrom="column">
                  <wp:posOffset>1530350</wp:posOffset>
                </wp:positionH>
                <wp:positionV relativeFrom="paragraph">
                  <wp:posOffset>78740</wp:posOffset>
                </wp:positionV>
                <wp:extent cx="2150110" cy="416560"/>
                <wp:effectExtent l="0" t="0" r="2540" b="2540"/>
                <wp:wrapNone/>
                <wp:docPr id="13" name="مستطيل: زوايا مستديرة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0110" cy="41656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ابعاد جودة الخدمات</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141BA2" id="مستطيل: زوايا مستديرة 18" o:spid="_x0000_s1035" style="position:absolute;left:0;text-align:left;margin-left:120.5pt;margin-top:6.2pt;width:169.3pt;height:3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" fillcolor="#94b6d2 [3204]" strokecolor="#345c7d [1604]" strokeweight="1pt">
                <v:stroke joinstyle="miter"/>
                <v:path arrowok="t"/>
                <v:textbo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ابعاد جودة الخدمات</w:t>
                      </w:r>
                    </w:p>
                  </w:txbxContent>
                </v:textbox>
              </v:roundrect>
            </w:pict>
          </mc:Fallback>
        </mc:AlternateConten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rPr>
        <mc:AlternateContent>
          <mc:Choice Requires="wps">
            <w:drawing>
              <wp:anchor distT="0" distB="0" distL="114300" distR="114300" simplePos="0" relativeHeight="251702272" behindDoc="0" locked="0" layoutInCell="1" allowOverlap="1" wp14:anchorId="7D4F3357">
                <wp:simplePos x="0" y="0"/>
                <wp:positionH relativeFrom="column">
                  <wp:posOffset>2704465</wp:posOffset>
                </wp:positionH>
                <wp:positionV relativeFrom="paragraph">
                  <wp:posOffset>86995</wp:posOffset>
                </wp:positionV>
                <wp:extent cx="975995" cy="342265"/>
                <wp:effectExtent l="0" t="0" r="33655" b="38735"/>
                <wp:wrapNone/>
                <wp:docPr id="12" nam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5995"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35F4C" id=" 59" o:spid="_x0000_s1026" type="#_x0000_t32" style="position:absolute;left:0;text-align:left;margin-left:212.95pt;margin-top:6.85pt;width:76.85pt;height:2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">
                <v:stroke endarrow="block"/>
                <o:lock v:ext="edit" shapetype="f"/>
              </v:shape>
            </w:pict>
          </mc:Fallback>
        </mc:AlternateContent>
      </w:r>
      <w:r>
        <w:rPr>
          <w:rFonts w:asciiTheme="majorBidi" w:hAnsiTheme="majorBidi" w:cstheme="majorBidi"/>
          <w:noProof/>
          <w:sz w:val="28"/>
          <w:szCs w:val="28"/>
          <w:rtl/>
        </w:rPr>
        <mc:AlternateContent>
          <mc:Choice Requires="wps">
            <w:drawing>
              <wp:anchor distT="0" distB="0" distL="114300" distR="114300" simplePos="0" relativeHeight="251701248" behindDoc="0" locked="0" layoutInCell="1" allowOverlap="1" wp14:anchorId="39AD884B">
                <wp:simplePos x="0" y="0"/>
                <wp:positionH relativeFrom="column">
                  <wp:posOffset>2704465</wp:posOffset>
                </wp:positionH>
                <wp:positionV relativeFrom="paragraph">
                  <wp:posOffset>86995</wp:posOffset>
                </wp:positionV>
                <wp:extent cx="600075" cy="774700"/>
                <wp:effectExtent l="0" t="0" r="66675" b="44450"/>
                <wp:wrapNone/>
                <wp:docPr id="11" nam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 cy="774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0C0EE" id=" 58" o:spid="_x0000_s1026" type="#_x0000_t32" style="position:absolute;left:0;text-align:left;margin-left:212.95pt;margin-top:6.85pt;width:47.25pt;height:6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">
                <v:stroke endarrow="block"/>
                <o:lock v:ext="edit" shapetype="f"/>
              </v:shape>
            </w:pict>
          </mc:Fallback>
        </mc:AlternateContent>
      </w:r>
      <w:r>
        <w:rPr>
          <w:rFonts w:asciiTheme="majorBidi" w:hAnsiTheme="majorBidi" w:cstheme="majorBidi"/>
          <w:noProof/>
          <w:sz w:val="28"/>
          <w:szCs w:val="28"/>
          <w:rtl/>
        </w:rPr>
        <mc:AlternateContent>
          <mc:Choice Requires="wps">
            <w:drawing>
              <wp:anchor distT="0" distB="0" distL="114300" distR="114300" simplePos="0" relativeHeight="251700224" behindDoc="0" locked="0" layoutInCell="1" allowOverlap="1" wp14:anchorId="65DC5569">
                <wp:simplePos x="0" y="0"/>
                <wp:positionH relativeFrom="column">
                  <wp:posOffset>2704465</wp:posOffset>
                </wp:positionH>
                <wp:positionV relativeFrom="paragraph">
                  <wp:posOffset>86995</wp:posOffset>
                </wp:positionV>
                <wp:extent cx="135890" cy="1156335"/>
                <wp:effectExtent l="0" t="0" r="54610" b="24765"/>
                <wp:wrapNone/>
                <wp:docPr id="10" nam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890" cy="1156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668F7" id=" 57" o:spid="_x0000_s1026" type="#_x0000_t32" style="position:absolute;left:0;text-align:left;margin-left:212.95pt;margin-top:6.85pt;width:10.7pt;height:9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">
                <v:stroke endarrow="block"/>
                <o:lock v:ext="edit" shapetype="f"/>
              </v:shape>
            </w:pict>
          </mc:Fallback>
        </mc:AlternateContent>
      </w:r>
      <w:r>
        <w:rPr>
          <w:rFonts w:asciiTheme="majorBidi" w:hAnsiTheme="majorBidi" w:cstheme="majorBidi"/>
          <w:noProof/>
          <w:sz w:val="28"/>
          <w:szCs w:val="28"/>
          <w:rtl/>
        </w:rPr>
        <mc:AlternateContent>
          <mc:Choice Requires="wps">
            <w:drawing>
              <wp:anchor distT="0" distB="0" distL="114300" distR="114300" simplePos="0" relativeHeight="251699200" behindDoc="0" locked="0" layoutInCell="1" allowOverlap="1" wp14:anchorId="462428AC">
                <wp:simplePos x="0" y="0"/>
                <wp:positionH relativeFrom="column">
                  <wp:posOffset>2110740</wp:posOffset>
                </wp:positionH>
                <wp:positionV relativeFrom="paragraph">
                  <wp:posOffset>86995</wp:posOffset>
                </wp:positionV>
                <wp:extent cx="593725" cy="1655445"/>
                <wp:effectExtent l="38100" t="0" r="15875" b="40005"/>
                <wp:wrapNone/>
                <wp:docPr id="9" nam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93725" cy="165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ED7CA" id=" 56" o:spid="_x0000_s1026" type="#_x0000_t32" style="position:absolute;left:0;text-align:left;margin-left:166.2pt;margin-top:6.85pt;width:46.75pt;height:130.3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">
                <v:stroke endarrow="block"/>
                <o:lock v:ext="edit" shapetype="f"/>
              </v:shape>
            </w:pict>
          </mc:Fallback>
        </mc:AlternateContent>
      </w:r>
      <w:r>
        <w:rPr>
          <w:rFonts w:asciiTheme="majorBidi" w:hAnsiTheme="majorBidi" w:cstheme="majorBidi"/>
          <w:noProof/>
          <w:sz w:val="28"/>
          <w:szCs w:val="28"/>
          <w:rtl/>
          <w:lang w:val="ar-SA"/>
        </w:rPr>
        <mc:AlternateContent>
          <mc:Choice Requires="wps">
            <w:drawing>
              <wp:anchor distT="0" distB="0" distL="114300" distR="114300" simplePos="0" relativeHeight="251694080" behindDoc="0" locked="0" layoutInCell="1" allowOverlap="1" wp14:anchorId="3CA5C390">
                <wp:simplePos x="0" y="0"/>
                <wp:positionH relativeFrom="column">
                  <wp:posOffset>3740150</wp:posOffset>
                </wp:positionH>
                <wp:positionV relativeFrom="paragraph">
                  <wp:posOffset>300990</wp:posOffset>
                </wp:positionV>
                <wp:extent cx="1351280" cy="381635"/>
                <wp:effectExtent l="0" t="0" r="1270" b="0"/>
                <wp:wrapNone/>
                <wp:docPr id="8" name="مستطيل: زوايا مستديرة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1280" cy="38163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الاعتمادية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A5C390" id="مستطيل: زوايا مستديرة 19" o:spid="_x0000_s1036" style="position:absolute;left:0;text-align:left;margin-left:294.5pt;margin-top:23.7pt;width:106.4pt;height:3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" fillcolor="#94b6d2 [3204]" strokecolor="#345c7d [1604]" strokeweight="1pt">
                <v:stroke joinstyle="miter"/>
                <v:path arrowok="t"/>
                <v:textbo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الاعتمادية</w:t>
                      </w:r>
                    </w:p>
                  </w:txbxContent>
                </v:textbox>
              </v:roundrect>
            </w:pict>
          </mc:Fallback>
        </mc:AlternateContent>
      </w:r>
    </w:p>
    <w:p w:rsidR="008F0A97" w:rsidRDefault="008F0A97" w:rsidP="008F0A97">
      <w:pPr>
        <w:spacing w:line="360" w:lineRule="auto"/>
        <w:rPr>
          <w:rFonts w:asciiTheme="majorBidi" w:hAnsiTheme="majorBidi" w:cstheme="majorBidi"/>
          <w:sz w:val="28"/>
          <w:szCs w:val="28"/>
          <w:rtl/>
        </w:rPr>
      </w:pP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95104" behindDoc="0" locked="0" layoutInCell="1" allowOverlap="1" wp14:anchorId="0E20AE66">
                <wp:simplePos x="0" y="0"/>
                <wp:positionH relativeFrom="column">
                  <wp:posOffset>3304540</wp:posOffset>
                </wp:positionH>
                <wp:positionV relativeFrom="paragraph">
                  <wp:posOffset>45085</wp:posOffset>
                </wp:positionV>
                <wp:extent cx="1351280" cy="381635"/>
                <wp:effectExtent l="0" t="0" r="1270" b="0"/>
                <wp:wrapNone/>
                <wp:docPr id="7" name="مستطيل: زوايا مستديرة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1280" cy="38163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الضمان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20AE66" id="مستطيل: زوايا مستديرة 20" o:spid="_x0000_s1037" style="position:absolute;left:0;text-align:left;margin-left:260.2pt;margin-top:3.55pt;width:106.4pt;height:30.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" fillcolor="#94b6d2 [3204]" strokecolor="#345c7d [1604]" strokeweight="1pt">
                <v:stroke joinstyle="miter"/>
                <v:path arrowok="t"/>
                <v:textbo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الضمان</w:t>
                      </w:r>
                    </w:p>
                  </w:txbxContent>
                </v:textbox>
              </v:roundrect>
            </w:pict>
          </mc:Fallback>
        </mc:AlternateContent>
      </w:r>
    </w:p>
    <w:p w:rsidR="008F0A97" w:rsidRDefault="001A4620" w:rsidP="008F0A97">
      <w:pPr>
        <w:spacing w:line="360" w:lineRule="auto"/>
        <w:rPr>
          <w:rFonts w:asciiTheme="majorBidi" w:hAnsiTheme="majorBidi" w:cstheme="majorBidi"/>
          <w:sz w:val="28"/>
          <w:szCs w:val="28"/>
          <w:rtl/>
        </w:rPr>
      </w:pPr>
      <w:r>
        <w:rPr>
          <w:rFonts w:asciiTheme="majorBidi" w:hAnsiTheme="majorBidi" w:cstheme="majorBidi"/>
          <w:noProof/>
          <w:sz w:val="28"/>
          <w:szCs w:val="28"/>
          <w:rtl/>
        </w:rPr>
        <mc:AlternateContent>
          <mc:Choice Requires="wps">
            <w:drawing>
              <wp:anchor distT="0" distB="0" distL="114300" distR="114300" simplePos="0" relativeHeight="251698176" behindDoc="0" locked="0" layoutInCell="1" allowOverlap="1" wp14:anchorId="7160B376">
                <wp:simplePos x="0" y="0"/>
                <wp:positionH relativeFrom="column">
                  <wp:posOffset>2647315</wp:posOffset>
                </wp:positionH>
                <wp:positionV relativeFrom="paragraph">
                  <wp:posOffset>135890</wp:posOffset>
                </wp:positionV>
                <wp:extent cx="1351280" cy="381635"/>
                <wp:effectExtent l="0" t="0" r="1270" b="0"/>
                <wp:wrapNone/>
                <wp:docPr id="6" nam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1280" cy="38163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الملموسية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60B376" id=" 54" o:spid="_x0000_s1038" style="position:absolute;left:0;text-align:left;margin-left:208.45pt;margin-top:10.7pt;width:106.4pt;height:3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" fillcolor="#94b6d2 [3204]" strokecolor="#345c7d [1604]" strokeweight="1pt">
                <v:stroke joinstyle="miter"/>
                <v:path arrowok="t"/>
                <v:textbo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الملموسية</w:t>
                      </w:r>
                    </w:p>
                  </w:txbxContent>
                </v:textbox>
              </v:roundrect>
            </w:pict>
          </mc:Fallback>
        </mc:AlternateContent>
      </w:r>
    </w:p>
    <w:p w:rsidR="008F0A97" w:rsidRDefault="001A4620" w:rsidP="00A51881">
      <w:pPr>
        <w:spacing w:line="360" w:lineRule="auto"/>
        <w:rPr>
          <w:rFonts w:asciiTheme="majorBidi" w:hAnsiTheme="majorBidi" w:cstheme="majorBidi"/>
          <w:sz w:val="28"/>
          <w:szCs w:val="28"/>
          <w:rtl/>
        </w:rPr>
      </w:pPr>
      <w:r>
        <w:rPr>
          <w:rFonts w:asciiTheme="majorBidi" w:hAnsiTheme="majorBidi" w:cstheme="majorBidi"/>
          <w:noProof/>
          <w:sz w:val="28"/>
          <w:szCs w:val="28"/>
          <w:rtl/>
          <w:lang w:val="ar-SA"/>
        </w:rPr>
        <mc:AlternateContent>
          <mc:Choice Requires="wps">
            <w:drawing>
              <wp:anchor distT="0" distB="0" distL="114300" distR="114300" simplePos="0" relativeHeight="251697152" behindDoc="0" locked="0" layoutInCell="1" allowOverlap="1" wp14:anchorId="2AF95045">
                <wp:simplePos x="0" y="0"/>
                <wp:positionH relativeFrom="column">
                  <wp:posOffset>1614170</wp:posOffset>
                </wp:positionH>
                <wp:positionV relativeFrom="paragraph">
                  <wp:posOffset>231140</wp:posOffset>
                </wp:positionV>
                <wp:extent cx="1351280" cy="381635"/>
                <wp:effectExtent l="0" t="0" r="1270" b="0"/>
                <wp:wrapNone/>
                <wp:docPr id="3"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1280" cy="38163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التعاطف</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F95045" id="مستطيل: زوايا مستديرة 22" o:spid="_x0000_s1039" style="position:absolute;left:0;text-align:left;margin-left:127.1pt;margin-top:18.2pt;width:106.4pt;height:3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" fillcolor="#94b6d2 [3204]" strokecolor="#345c7d [1604]" strokeweight="1pt">
                <v:stroke joinstyle="miter"/>
                <v:path arrowok="t"/>
                <v:textbox>
                  <w:txbxContent>
                    <w:p w:rsidR="008F0A97" w:rsidRPr="00C07A84" w:rsidRDefault="008F0A97" w:rsidP="008F0A97">
                      <w:pPr>
                        <w:jc w:val="center"/>
                        <w:rPr>
                          <w:b/>
                          <w:bCs/>
                          <w:color w:val="000000" w:themeColor="text1"/>
                          <w:sz w:val="28"/>
                          <w:szCs w:val="28"/>
                        </w:rPr>
                      </w:pPr>
                      <w:r>
                        <w:rPr>
                          <w:rFonts w:hint="cs"/>
                          <w:b/>
                          <w:bCs/>
                          <w:color w:val="000000" w:themeColor="text1"/>
                          <w:sz w:val="28"/>
                          <w:szCs w:val="28"/>
                          <w:rtl/>
                          <w:lang w:bidi="ar-EG"/>
                        </w:rPr>
                        <w:t>التعاطف</w:t>
                      </w:r>
                    </w:p>
                  </w:txbxContent>
                </v:textbox>
              </v:roundrect>
            </w:pict>
          </mc:Fallback>
        </mc:AlternateContent>
      </w:r>
    </w:p>
    <w:p w:rsidR="00A51881" w:rsidRDefault="00A51881" w:rsidP="00A51881">
      <w:pPr>
        <w:spacing w:line="360" w:lineRule="auto"/>
        <w:rPr>
          <w:rFonts w:asciiTheme="majorBidi" w:hAnsiTheme="majorBidi" w:cstheme="majorBidi"/>
          <w:sz w:val="28"/>
          <w:szCs w:val="28"/>
          <w:rtl/>
        </w:rPr>
      </w:pPr>
    </w:p>
    <w:p w:rsidR="008F0A97" w:rsidRDefault="008F0A97" w:rsidP="00A51881">
      <w:pPr>
        <w:spacing w:line="240" w:lineRule="auto"/>
        <w:jc w:val="center"/>
        <w:rPr>
          <w:rFonts w:asciiTheme="majorBidi" w:hAnsiTheme="majorBidi" w:cstheme="majorBidi"/>
          <w:sz w:val="28"/>
          <w:szCs w:val="28"/>
          <w:rtl/>
        </w:rPr>
      </w:pPr>
      <w:r>
        <w:rPr>
          <w:rFonts w:asciiTheme="majorBidi" w:hAnsiTheme="majorBidi" w:cstheme="majorBidi" w:hint="cs"/>
          <w:sz w:val="28"/>
          <w:szCs w:val="28"/>
          <w:rtl/>
        </w:rPr>
        <w:t>الشكل ( ٣ ) ابعاد جودة الخدمات</w:t>
      </w:r>
    </w:p>
    <w:p w:rsidR="008F0A97" w:rsidRDefault="008F0A97" w:rsidP="00A51881">
      <w:pPr>
        <w:spacing w:line="240" w:lineRule="auto"/>
        <w:jc w:val="center"/>
        <w:rPr>
          <w:rFonts w:asciiTheme="majorBidi" w:hAnsiTheme="majorBidi" w:cstheme="majorBidi"/>
          <w:sz w:val="28"/>
          <w:szCs w:val="28"/>
          <w:rtl/>
        </w:rPr>
      </w:pPr>
      <w:r>
        <w:rPr>
          <w:rFonts w:asciiTheme="majorBidi" w:hAnsiTheme="majorBidi" w:cstheme="majorBidi" w:hint="cs"/>
          <w:sz w:val="28"/>
          <w:szCs w:val="28"/>
          <w:rtl/>
        </w:rPr>
        <w:t>المصدر : اعداد الباحثان</w:t>
      </w:r>
    </w:p>
    <w:p w:rsidR="008F0A97" w:rsidRPr="0085526E" w:rsidRDefault="008F0A97" w:rsidP="008F0A97">
      <w:pPr>
        <w:spacing w:line="360" w:lineRule="auto"/>
        <w:rPr>
          <w:rFonts w:asciiTheme="majorBidi" w:hAnsiTheme="majorBidi" w:cstheme="majorBidi"/>
          <w:b/>
          <w:bCs/>
          <w:sz w:val="28"/>
          <w:szCs w:val="28"/>
          <w:rtl/>
        </w:rPr>
      </w:pPr>
      <w:r w:rsidRPr="0085526E">
        <w:rPr>
          <w:rFonts w:asciiTheme="majorBidi" w:hAnsiTheme="majorBidi" w:cstheme="majorBidi" w:hint="cs"/>
          <w:b/>
          <w:bCs/>
          <w:sz w:val="28"/>
          <w:szCs w:val="28"/>
          <w:rtl/>
        </w:rPr>
        <w:t xml:space="preserve">البعد الاول :  الاعتمادية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يشير الى القدرة المقدمة للخدمة وتقديم خدمة دقيقة ومنسقة وتصحيح الامور في اول مرة واهم الابعاد العميل ويفضل العملاء التعامل مع المنظمات التي تفي بوعدها بشأن النتائج الخدمات وتعد الاعتمادية أساسية بالاعتراف ونتيجه تعد احد الاعتمادية اهم ابعاد الجودة وتأسيس ولاء العملاء وترتبط الاعتمادية بعدد كبير بولاء العملاء بالقطاع الرعاية الصحية ( </w:t>
      </w:r>
      <w:r>
        <w:rPr>
          <w:rFonts w:asciiTheme="majorBidi" w:hAnsiTheme="majorBidi" w:cstheme="majorBidi" w:hint="cs"/>
          <w:sz w:val="28"/>
          <w:szCs w:val="28"/>
          <w:lang w:bidi="ar-EG"/>
        </w:rPr>
        <w:t>Kanyama et al , 2022 : 4</w:t>
      </w:r>
      <w:r>
        <w:rPr>
          <w:rFonts w:asciiTheme="majorBidi" w:hAnsiTheme="majorBidi" w:cstheme="majorBidi" w:hint="cs"/>
          <w:sz w:val="28"/>
          <w:szCs w:val="28"/>
          <w:rtl/>
        </w:rPr>
        <w:t xml:space="preserve"> )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جودة الخدمة بالرعاية الصحية هي منطق الخدمة ذات اهمية حيوية وتقبل أي خطا يتعلق بشكل مباشر بحياة الافراد وفي الخدمة الصحية ذات هيكل ديناميكية تعتبر السلوك والمؤهل البشري مهم والاعتماد في الانسان له اهمية قصوى وتتمتع الخدمة بعلاقة وجه لوجه وتؤدي التعليقات الواردة من المرضى واختلاف في العلاج ، ويشتد المدخل في جودة الخدمات كجودة تقنية وفن معالجه وهذا يشير بالجانب الفني والجودة الى امتثال خدمات تشخيص وعلاج طبي حديث ومعيار وقواعد علمية ويشير إلى الجانب الفني الى القدرة الخدمات المقدمة بتلبية حاجات المرضى ( </w:t>
      </w:r>
      <w:r>
        <w:rPr>
          <w:rFonts w:asciiTheme="majorBidi" w:hAnsiTheme="majorBidi" w:cstheme="majorBidi" w:hint="cs"/>
          <w:sz w:val="28"/>
          <w:szCs w:val="28"/>
          <w:lang w:bidi="ar-EG"/>
        </w:rPr>
        <w:t>Erkan et al , 2022 : 198</w:t>
      </w:r>
      <w:r>
        <w:rPr>
          <w:rFonts w:asciiTheme="majorBidi" w:hAnsiTheme="majorBidi" w:cstheme="majorBidi" w:hint="cs"/>
          <w:sz w:val="28"/>
          <w:szCs w:val="28"/>
          <w:rtl/>
        </w:rPr>
        <w:t xml:space="preserve"> ) . </w:t>
      </w:r>
    </w:p>
    <w:p w:rsidR="008F0A97" w:rsidRPr="00DB122A" w:rsidRDefault="008F0A97" w:rsidP="008F0A97">
      <w:pPr>
        <w:spacing w:line="360" w:lineRule="auto"/>
        <w:rPr>
          <w:rFonts w:asciiTheme="majorBidi" w:hAnsiTheme="majorBidi" w:cstheme="majorBidi"/>
          <w:b/>
          <w:bCs/>
          <w:sz w:val="28"/>
          <w:szCs w:val="28"/>
          <w:rtl/>
        </w:rPr>
      </w:pPr>
      <w:r>
        <w:rPr>
          <w:rFonts w:asciiTheme="majorBidi" w:hAnsiTheme="majorBidi" w:cstheme="majorBidi" w:hint="cs"/>
          <w:sz w:val="28"/>
          <w:szCs w:val="28"/>
          <w:rtl/>
        </w:rPr>
        <w:t xml:space="preserve"> </w:t>
      </w:r>
      <w:r w:rsidRPr="00DB122A">
        <w:rPr>
          <w:rFonts w:asciiTheme="majorBidi" w:hAnsiTheme="majorBidi" w:cstheme="majorBidi" w:hint="cs"/>
          <w:b/>
          <w:bCs/>
          <w:sz w:val="28"/>
          <w:szCs w:val="28"/>
          <w:rtl/>
        </w:rPr>
        <w:t xml:space="preserve">البعد الثاني : الضمان: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ويشير الى المعرفة الموظفين ولطفهم والقدرة باكتساب الثقة وتعني ضمان جودة وتصرف وقادرين على الإجابة عن اسئلة العملاء واوضح الابعاد ان ضمان يشمل خدمات متناسقة في وقت محدد ومشاكل يتم تصحيحها بسرعة وموظفين مدربين تدريب جيد وشعور العملاء بالراحة ، لذا يعد الضمان احدى عوامل الحاسمة بجودة الخدمة الصحية ( </w:t>
      </w:r>
      <w:r>
        <w:rPr>
          <w:rFonts w:asciiTheme="majorBidi" w:hAnsiTheme="majorBidi" w:cstheme="majorBidi" w:hint="cs"/>
          <w:sz w:val="28"/>
          <w:szCs w:val="28"/>
          <w:lang w:bidi="ar-EG"/>
        </w:rPr>
        <w:t>Kanyama et al , 2022 : 5</w:t>
      </w:r>
      <w:r>
        <w:rPr>
          <w:rFonts w:asciiTheme="majorBidi" w:hAnsiTheme="majorBidi" w:cstheme="majorBidi" w:hint="cs"/>
          <w:sz w:val="28"/>
          <w:szCs w:val="28"/>
          <w:rtl/>
        </w:rPr>
        <w:t xml:space="preserve">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ان مقدمي الخدمة يتعاملون مع العملاء غير متزنين نفسيا وتصدر منهم في الاغلب تصرف غير متوقع الامر الذي يطلب من المقدم للخدمة حنكة وسرعة في احتواء الموقف والعمل على نقل افضل صور عن الخدمات المقدمة كي تسيطر على انطباع المريض وتأثر في تقييمةووالقرار بزيارة مرة اخرى وهو امر يطلب من المنظمات الاهتمام بالانضباط الكادر النفسي وتدريبة على عمل تحت ظروف صعبه وضمان الانعكاس للصورة المنظمة من خلال ماتقدمة من خدمات تنعكس ايجابيا في نفس الملتقي الخدمة ( </w:t>
      </w:r>
      <w:r>
        <w:rPr>
          <w:rFonts w:asciiTheme="majorBidi" w:hAnsiTheme="majorBidi" w:cstheme="majorBidi" w:hint="cs"/>
          <w:sz w:val="28"/>
          <w:szCs w:val="28"/>
          <w:lang w:bidi="ar-EG"/>
        </w:rPr>
        <w:t>Ossiannilsson , 2019 : 222</w:t>
      </w:r>
      <w:r>
        <w:rPr>
          <w:rFonts w:asciiTheme="majorBidi" w:hAnsiTheme="majorBidi" w:cstheme="majorBidi" w:hint="cs"/>
          <w:sz w:val="28"/>
          <w:szCs w:val="28"/>
          <w:rtl/>
        </w:rPr>
        <w:t xml:space="preserve"> ) . </w:t>
      </w:r>
    </w:p>
    <w:p w:rsidR="008F0A97" w:rsidRPr="00770544" w:rsidRDefault="008F0A97" w:rsidP="008F0A97">
      <w:pPr>
        <w:spacing w:line="360" w:lineRule="auto"/>
        <w:rPr>
          <w:rFonts w:asciiTheme="majorBidi" w:hAnsiTheme="majorBidi" w:cstheme="majorBidi"/>
          <w:b/>
          <w:bCs/>
          <w:sz w:val="28"/>
          <w:szCs w:val="28"/>
          <w:rtl/>
        </w:rPr>
      </w:pPr>
      <w:r w:rsidRPr="00770544">
        <w:rPr>
          <w:rFonts w:asciiTheme="majorBidi" w:hAnsiTheme="majorBidi" w:cstheme="majorBidi" w:hint="cs"/>
          <w:b/>
          <w:bCs/>
          <w:sz w:val="28"/>
          <w:szCs w:val="28"/>
          <w:rtl/>
        </w:rPr>
        <w:t xml:space="preserve">البعد الثالث : الملموسية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هي العامل الاساسي للعملاء باتخاذ القرار وبما يقدمونه من خدمات صحية تمثل ماديا لصورة الخدمات والتي تستخدم وخاصة الزبائن الحدد وتقييم الجودة يممن ان تاثر العوامل المادية بشكل كبير على تصور وجودة الخدمات  ولم يكن للأصول الملموسة تاثير بولاء الزبون في قطاع الخدمة للرغاية الصحية ( </w:t>
      </w:r>
      <w:r>
        <w:rPr>
          <w:rFonts w:asciiTheme="majorBidi" w:hAnsiTheme="majorBidi" w:cstheme="majorBidi" w:hint="cs"/>
          <w:sz w:val="28"/>
          <w:szCs w:val="28"/>
          <w:lang w:bidi="ar-EG"/>
        </w:rPr>
        <w:t>Kanyama et al , 2022 : 4</w:t>
      </w:r>
      <w:r>
        <w:rPr>
          <w:rFonts w:asciiTheme="majorBidi" w:hAnsiTheme="majorBidi" w:cstheme="majorBidi" w:hint="cs"/>
          <w:sz w:val="28"/>
          <w:szCs w:val="28"/>
          <w:rtl/>
        </w:rPr>
        <w:t xml:space="preserve"> ) . يتم تعريف الملموسية انها جودة البيئة المادية وتاخذ الاعتبار عدد من العناصر مثل المنشاة والموظفين والمستخدمة للعمل بتسهيل تقديم الخدمات وتصنيف الملموسية بخمس فئات تشمل ( </w:t>
      </w:r>
      <w:r>
        <w:rPr>
          <w:rFonts w:asciiTheme="majorBidi" w:hAnsiTheme="majorBidi" w:cstheme="majorBidi" w:hint="cs"/>
          <w:sz w:val="28"/>
          <w:szCs w:val="28"/>
          <w:lang w:bidi="ar-EG"/>
        </w:rPr>
        <w:t>Jaafar et al , 2020 : 47</w:t>
      </w:r>
      <w:r>
        <w:rPr>
          <w:rFonts w:asciiTheme="majorBidi" w:hAnsiTheme="majorBidi" w:cstheme="majorBidi" w:hint="cs"/>
          <w:sz w:val="28"/>
          <w:szCs w:val="28"/>
          <w:rtl/>
        </w:rPr>
        <w:t xml:space="preserve"> ) .</w:t>
      </w:r>
    </w:p>
    <w:p w:rsidR="008F0A97" w:rsidRPr="00770544" w:rsidRDefault="008F0A97" w:rsidP="00C31990">
      <w:pPr>
        <w:pStyle w:val="a3"/>
        <w:numPr>
          <w:ilvl w:val="0"/>
          <w:numId w:val="5"/>
        </w:numPr>
        <w:spacing w:line="360" w:lineRule="auto"/>
        <w:rPr>
          <w:rFonts w:asciiTheme="majorBidi" w:hAnsiTheme="majorBidi" w:cstheme="majorBidi"/>
          <w:sz w:val="28"/>
          <w:szCs w:val="28"/>
          <w:rtl/>
        </w:rPr>
      </w:pPr>
      <w:r w:rsidRPr="00770544">
        <w:rPr>
          <w:rFonts w:asciiTheme="majorBidi" w:hAnsiTheme="majorBidi" w:cstheme="majorBidi" w:hint="cs"/>
          <w:sz w:val="28"/>
          <w:szCs w:val="28"/>
          <w:rtl/>
        </w:rPr>
        <w:t xml:space="preserve">نظافة المبنى . </w:t>
      </w:r>
    </w:p>
    <w:p w:rsidR="008F0A97" w:rsidRPr="00770544" w:rsidRDefault="008F0A97" w:rsidP="00C31990">
      <w:pPr>
        <w:pStyle w:val="a3"/>
        <w:numPr>
          <w:ilvl w:val="0"/>
          <w:numId w:val="5"/>
        </w:numPr>
        <w:spacing w:line="360" w:lineRule="auto"/>
        <w:rPr>
          <w:rFonts w:asciiTheme="majorBidi" w:hAnsiTheme="majorBidi" w:cstheme="majorBidi"/>
          <w:sz w:val="28"/>
          <w:szCs w:val="28"/>
          <w:rtl/>
        </w:rPr>
      </w:pPr>
      <w:r w:rsidRPr="00770544">
        <w:rPr>
          <w:rFonts w:asciiTheme="majorBidi" w:hAnsiTheme="majorBidi" w:cstheme="majorBidi" w:hint="cs"/>
          <w:sz w:val="28"/>
          <w:szCs w:val="28"/>
          <w:rtl/>
        </w:rPr>
        <w:t xml:space="preserve">رموز وعلامات . </w:t>
      </w:r>
    </w:p>
    <w:p w:rsidR="008F0A97" w:rsidRPr="00770544" w:rsidRDefault="008F0A97" w:rsidP="00C31990">
      <w:pPr>
        <w:pStyle w:val="a3"/>
        <w:numPr>
          <w:ilvl w:val="0"/>
          <w:numId w:val="5"/>
        </w:numPr>
        <w:spacing w:line="360" w:lineRule="auto"/>
        <w:rPr>
          <w:rFonts w:asciiTheme="majorBidi" w:hAnsiTheme="majorBidi" w:cstheme="majorBidi"/>
          <w:sz w:val="28"/>
          <w:szCs w:val="28"/>
          <w:rtl/>
        </w:rPr>
      </w:pPr>
      <w:r w:rsidRPr="00770544">
        <w:rPr>
          <w:rFonts w:asciiTheme="majorBidi" w:hAnsiTheme="majorBidi" w:cstheme="majorBidi" w:hint="cs"/>
          <w:sz w:val="28"/>
          <w:szCs w:val="28"/>
          <w:rtl/>
        </w:rPr>
        <w:t>عروض مرئية واضحه .</w:t>
      </w:r>
    </w:p>
    <w:p w:rsidR="008F0A97" w:rsidRPr="00770544" w:rsidRDefault="008F0A97" w:rsidP="00C31990">
      <w:pPr>
        <w:pStyle w:val="a3"/>
        <w:numPr>
          <w:ilvl w:val="0"/>
          <w:numId w:val="5"/>
        </w:numPr>
        <w:spacing w:line="360" w:lineRule="auto"/>
        <w:rPr>
          <w:rFonts w:asciiTheme="majorBidi" w:hAnsiTheme="majorBidi" w:cstheme="majorBidi"/>
          <w:sz w:val="28"/>
          <w:szCs w:val="28"/>
          <w:rtl/>
        </w:rPr>
      </w:pPr>
      <w:r w:rsidRPr="00770544">
        <w:rPr>
          <w:rFonts w:asciiTheme="majorBidi" w:hAnsiTheme="majorBidi" w:cstheme="majorBidi" w:hint="cs"/>
          <w:sz w:val="28"/>
          <w:szCs w:val="28"/>
          <w:rtl/>
        </w:rPr>
        <w:t>راحة مكان الجلوس .</w:t>
      </w:r>
    </w:p>
    <w:p w:rsidR="008F0A97" w:rsidRPr="00770544" w:rsidRDefault="008F0A97" w:rsidP="00C31990">
      <w:pPr>
        <w:pStyle w:val="a3"/>
        <w:numPr>
          <w:ilvl w:val="0"/>
          <w:numId w:val="5"/>
        </w:numPr>
        <w:spacing w:line="360" w:lineRule="auto"/>
        <w:rPr>
          <w:rFonts w:asciiTheme="majorBidi" w:hAnsiTheme="majorBidi" w:cstheme="majorBidi"/>
          <w:sz w:val="28"/>
          <w:szCs w:val="28"/>
          <w:rtl/>
        </w:rPr>
      </w:pPr>
      <w:r w:rsidRPr="00770544">
        <w:rPr>
          <w:rFonts w:asciiTheme="majorBidi" w:hAnsiTheme="majorBidi" w:cstheme="majorBidi" w:hint="cs"/>
          <w:sz w:val="28"/>
          <w:szCs w:val="28"/>
          <w:rtl/>
        </w:rPr>
        <w:t xml:space="preserve">ترتيب المعدات والاثاث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تعتبر الملموسية موجودات ثابته المنظمات الصحية وتدعم رأس المال التنظيمي وأن الاستثمار في الموارد الملموسة ليس عملية صرف استهلاكي ولآكنها العكس ويمكن ان تعمل بزيادة الاثراء الراس المال التنظيمي للمنظمة وتبني مختلف انواعها والموارد البشرية الموالية للمنظمات والمعدات والأجهزة وغيرها من مكونات موارد ملموسة وضرورية بإنتاج الخدمات وتعد اموال لدى المنظمة وتحولها الى سيولة  تعد ذات فائدة بدعم جودة ورضا العملاء وتأمين المنظمات ماليا ( </w:t>
      </w:r>
      <w:r>
        <w:rPr>
          <w:rFonts w:asciiTheme="majorBidi" w:hAnsiTheme="majorBidi" w:cstheme="majorBidi" w:hint="cs"/>
          <w:sz w:val="28"/>
          <w:szCs w:val="28"/>
          <w:lang w:bidi="ar-EG"/>
        </w:rPr>
        <w:t>Hoenink et al , 2022 : 2</w:t>
      </w:r>
      <w:r>
        <w:rPr>
          <w:rFonts w:asciiTheme="majorBidi" w:hAnsiTheme="majorBidi" w:cstheme="majorBidi" w:hint="cs"/>
          <w:sz w:val="28"/>
          <w:szCs w:val="28"/>
          <w:rtl/>
        </w:rPr>
        <w:t xml:space="preserve"> ) .</w:t>
      </w:r>
    </w:p>
    <w:p w:rsidR="008F0A97" w:rsidRPr="008539AF" w:rsidRDefault="008F0A97" w:rsidP="008F0A97">
      <w:pPr>
        <w:spacing w:line="360" w:lineRule="auto"/>
        <w:rPr>
          <w:rFonts w:asciiTheme="majorBidi" w:hAnsiTheme="majorBidi" w:cstheme="majorBidi"/>
          <w:b/>
          <w:bCs/>
          <w:sz w:val="28"/>
          <w:szCs w:val="28"/>
          <w:rtl/>
        </w:rPr>
      </w:pPr>
      <w:r w:rsidRPr="008539AF">
        <w:rPr>
          <w:rFonts w:asciiTheme="majorBidi" w:hAnsiTheme="majorBidi" w:cstheme="majorBidi" w:hint="cs"/>
          <w:b/>
          <w:bCs/>
          <w:sz w:val="28"/>
          <w:szCs w:val="28"/>
          <w:rtl/>
        </w:rPr>
        <w:t xml:space="preserve">البعد الرابع : التعاطف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يضمن تزويد العملاء بالاهتمام الشخصي ويشير بقدرة الموظفين بفهم المشاكل الزملاء والعمل بما يخدم مصالح الفضلى ومعاملتهم كالأفراد ويستلزم التعاطف التاكد من ساعات العمل المنظمة المناسبة واشار النتائج الى تاثير التعاطف على ولاء العملاء الايجابية ذات مغزى ويمكن للمستشفى زيادة الرضا والولاء للزبون بشكل كبير بطرق تحسين المهارة  والتعاطف لديهم لذا يعد التعاطف احدى عوامل الاساسية بجودة الخدمة ( </w:t>
      </w:r>
      <w:r>
        <w:rPr>
          <w:rFonts w:asciiTheme="majorBidi" w:hAnsiTheme="majorBidi" w:cstheme="majorBidi" w:hint="cs"/>
          <w:sz w:val="28"/>
          <w:szCs w:val="28"/>
          <w:lang w:bidi="ar-EG"/>
        </w:rPr>
        <w:t>Kanyama et al , 2022 : 6</w:t>
      </w:r>
      <w:r>
        <w:rPr>
          <w:rFonts w:asciiTheme="majorBidi" w:hAnsiTheme="majorBidi" w:cstheme="majorBidi" w:hint="cs"/>
          <w:sz w:val="28"/>
          <w:szCs w:val="28"/>
          <w:rtl/>
        </w:rPr>
        <w:t xml:space="preserve"> ) . </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يشير التعاطف الى المستوى بخدمة الزبون والرعاية والاجتهاد الخاص بحل المشاكل التي تواجه العملاء واحد جوانب المهمة لبعد التعاطف وهو تواصل جيد مع الزبون وان هذا الاتصال يعطي للمنظمات ملاحظة حول موقف الزبون والوضع الحالي والتصرف بطرق مناسبة وتشعر الزبون ان المنظمة تتفهم موقف ومتطلبات ( </w:t>
      </w:r>
      <w:r>
        <w:rPr>
          <w:rFonts w:asciiTheme="majorBidi" w:hAnsiTheme="majorBidi" w:cstheme="majorBidi" w:hint="cs"/>
          <w:sz w:val="28"/>
          <w:szCs w:val="28"/>
          <w:lang w:bidi="ar-EG"/>
        </w:rPr>
        <w:t>Alshurideh , 2022 : 327</w:t>
      </w:r>
      <w:r>
        <w:rPr>
          <w:rFonts w:asciiTheme="majorBidi" w:hAnsiTheme="majorBidi" w:cstheme="majorBidi" w:hint="cs"/>
          <w:sz w:val="28"/>
          <w:szCs w:val="28"/>
          <w:rtl/>
        </w:rPr>
        <w:t xml:space="preserve"> ) .</w:t>
      </w: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Pr="00D34C38" w:rsidRDefault="008F0A97" w:rsidP="008F0A97">
      <w:pPr>
        <w:spacing w:line="360" w:lineRule="auto"/>
        <w:jc w:val="center"/>
        <w:rPr>
          <w:rFonts w:asciiTheme="majorBidi" w:hAnsiTheme="majorBidi" w:cstheme="majorBidi"/>
          <w:b/>
          <w:bCs/>
          <w:sz w:val="36"/>
          <w:szCs w:val="36"/>
          <w:rtl/>
        </w:rPr>
      </w:pPr>
      <w:r>
        <w:rPr>
          <w:rFonts w:asciiTheme="majorBidi" w:hAnsiTheme="majorBidi" w:cstheme="majorBidi" w:hint="cs"/>
          <w:b/>
          <w:bCs/>
          <w:sz w:val="36"/>
          <w:szCs w:val="36"/>
          <w:rtl/>
        </w:rPr>
        <w:t>الفصل الثالث: الجانب العملي</w:t>
      </w:r>
    </w:p>
    <w:p w:rsidR="008F0A97" w:rsidRDefault="008F0A97" w:rsidP="008F0A97">
      <w:pPr>
        <w:spacing w:line="360" w:lineRule="auto"/>
        <w:jc w:val="center"/>
        <w:rPr>
          <w:rFonts w:asciiTheme="majorBidi" w:hAnsiTheme="majorBidi" w:cstheme="majorBidi"/>
          <w:b/>
          <w:bCs/>
          <w:sz w:val="36"/>
          <w:szCs w:val="36"/>
          <w:rtl/>
        </w:rPr>
      </w:pPr>
      <w:r>
        <w:rPr>
          <w:rFonts w:asciiTheme="majorBidi" w:hAnsiTheme="majorBidi" w:cstheme="majorBidi" w:hint="cs"/>
          <w:b/>
          <w:bCs/>
          <w:sz w:val="36"/>
          <w:szCs w:val="36"/>
          <w:rtl/>
        </w:rPr>
        <w:t>المبحث الأول: مجتمع وعينة البحث</w:t>
      </w:r>
    </w:p>
    <w:p w:rsidR="008F0A97" w:rsidRDefault="008F0A97" w:rsidP="008F0A97">
      <w:p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يتضمن هذا المبحث تحليل الخصائص الديموغرافية والمعلومات التعريفية لافراد الدراسة حيث تضمن مجتمع البحث </w:t>
      </w:r>
      <w:r w:rsidRPr="0093771A">
        <w:rPr>
          <w:rFonts w:asciiTheme="majorBidi" w:hAnsiTheme="majorBidi" w:cstheme="majorBidi" w:hint="cs"/>
          <w:sz w:val="28"/>
          <w:szCs w:val="28"/>
          <w:rtl/>
        </w:rPr>
        <w:t>مستشفى الصدر العام في محافظة ميسان</w:t>
      </w:r>
      <w:r>
        <w:rPr>
          <w:rFonts w:asciiTheme="majorBidi" w:hAnsiTheme="majorBidi" w:cstheme="majorBidi" w:hint="cs"/>
          <w:sz w:val="28"/>
          <w:szCs w:val="28"/>
          <w:rtl/>
        </w:rPr>
        <w:t xml:space="preserve"> وشملت العينة </w:t>
      </w:r>
      <w:r w:rsidRPr="00AD0B1A">
        <w:rPr>
          <w:rFonts w:asciiTheme="majorBidi" w:hAnsiTheme="majorBidi" w:cstheme="majorBidi" w:hint="cs"/>
          <w:sz w:val="28"/>
          <w:szCs w:val="28"/>
          <w:rtl/>
        </w:rPr>
        <w:t>الملاكات الطبية و</w:t>
      </w:r>
      <w:r>
        <w:rPr>
          <w:rFonts w:asciiTheme="majorBidi" w:hAnsiTheme="majorBidi" w:cstheme="majorBidi" w:hint="cs"/>
          <w:sz w:val="28"/>
          <w:szCs w:val="28"/>
          <w:rtl/>
        </w:rPr>
        <w:t>ال</w:t>
      </w:r>
      <w:r w:rsidRPr="00AD0B1A">
        <w:rPr>
          <w:rFonts w:asciiTheme="majorBidi" w:hAnsiTheme="majorBidi" w:cstheme="majorBidi" w:hint="cs"/>
          <w:sz w:val="28"/>
          <w:szCs w:val="28"/>
          <w:rtl/>
        </w:rPr>
        <w:t>تمريضية في مستشفى الصدر العام في محافظة ميسان</w:t>
      </w:r>
      <w:r>
        <w:rPr>
          <w:rFonts w:asciiTheme="majorBidi" w:hAnsiTheme="majorBidi" w:cstheme="majorBidi" w:hint="cs"/>
          <w:sz w:val="28"/>
          <w:szCs w:val="28"/>
          <w:rtl/>
        </w:rPr>
        <w:t xml:space="preserve">. وزعت 35 استبانة على عينة الدراسة وكان المسترجع منها 30 استبانة فقط حيث تم تحليل إجابات افراد العينة عن طريق البرنامج الاحصائي </w:t>
      </w:r>
      <w:r>
        <w:rPr>
          <w:rFonts w:asciiTheme="majorBidi" w:hAnsiTheme="majorBidi" w:cstheme="majorBidi"/>
          <w:sz w:val="28"/>
          <w:szCs w:val="28"/>
        </w:rPr>
        <w:t>spss</w:t>
      </w:r>
      <w:r>
        <w:rPr>
          <w:rFonts w:asciiTheme="majorBidi" w:hAnsiTheme="majorBidi" w:cstheme="majorBidi" w:hint="cs"/>
          <w:sz w:val="28"/>
          <w:szCs w:val="28"/>
          <w:rtl/>
          <w:lang w:bidi="ar-IQ"/>
        </w:rPr>
        <w:t>.</w:t>
      </w:r>
    </w:p>
    <w:p w:rsidR="008F0A97" w:rsidRDefault="008F0A97" w:rsidP="008F0A97">
      <w:pPr>
        <w:spacing w:line="360" w:lineRule="auto"/>
        <w:jc w:val="center"/>
        <w:rPr>
          <w:rFonts w:asciiTheme="majorBidi" w:hAnsiTheme="majorBidi" w:cstheme="majorBidi"/>
          <w:b/>
          <w:bCs/>
          <w:sz w:val="28"/>
          <w:szCs w:val="28"/>
          <w:rtl/>
          <w:lang w:bidi="ar-IQ"/>
        </w:rPr>
      </w:pPr>
      <w:r w:rsidRPr="00AD0B1A">
        <w:rPr>
          <w:rFonts w:asciiTheme="majorBidi" w:hAnsiTheme="majorBidi" w:cstheme="majorBidi" w:hint="cs"/>
          <w:b/>
          <w:bCs/>
          <w:sz w:val="28"/>
          <w:szCs w:val="28"/>
          <w:rtl/>
          <w:lang w:bidi="ar-IQ"/>
        </w:rPr>
        <w:t>الجدول (</w:t>
      </w:r>
      <w:r>
        <w:rPr>
          <w:rFonts w:asciiTheme="majorBidi" w:hAnsiTheme="majorBidi" w:cstheme="majorBidi" w:hint="cs"/>
          <w:b/>
          <w:bCs/>
          <w:sz w:val="28"/>
          <w:szCs w:val="28"/>
          <w:rtl/>
          <w:lang w:bidi="ar-IQ"/>
        </w:rPr>
        <w:t>١</w:t>
      </w:r>
      <w:r w:rsidRPr="00AD0B1A">
        <w:rPr>
          <w:rFonts w:asciiTheme="majorBidi" w:hAnsiTheme="majorBidi" w:cstheme="majorBidi" w:hint="cs"/>
          <w:b/>
          <w:bCs/>
          <w:sz w:val="28"/>
          <w:szCs w:val="28"/>
          <w:rtl/>
          <w:lang w:bidi="ar-IQ"/>
        </w:rPr>
        <w:t>) توزيع عينة البحث</w:t>
      </w:r>
    </w:p>
    <w:tbl>
      <w:tblPr>
        <w:tblStyle w:val="TableGrid11"/>
        <w:bidiVisual/>
        <w:tblW w:w="0" w:type="auto"/>
        <w:tblInd w:w="568" w:type="dxa"/>
        <w:shd w:val="clear" w:color="auto" w:fill="DDD9C3"/>
        <w:tblLook w:val="04A0" w:firstRow="1" w:lastRow="0" w:firstColumn="1" w:lastColumn="0" w:noHBand="0" w:noVBand="1"/>
      </w:tblPr>
      <w:tblGrid>
        <w:gridCol w:w="1057"/>
        <w:gridCol w:w="1612"/>
        <w:gridCol w:w="1348"/>
        <w:gridCol w:w="1348"/>
        <w:gridCol w:w="1348"/>
        <w:gridCol w:w="1348"/>
        <w:gridCol w:w="1289"/>
      </w:tblGrid>
      <w:tr w:rsidR="008F0A97" w:rsidRPr="00B416CD" w:rsidTr="00A51881">
        <w:tc>
          <w:tcPr>
            <w:tcW w:w="1057" w:type="dxa"/>
            <w:tcBorders>
              <w:top w:val="single" w:sz="4" w:space="0" w:color="auto"/>
              <w:left w:val="single" w:sz="4" w:space="0" w:color="auto"/>
              <w:bottom w:val="single" w:sz="4" w:space="0" w:color="auto"/>
              <w:right w:val="single" w:sz="4" w:space="0" w:color="auto"/>
            </w:tcBorders>
            <w:shd w:val="clear" w:color="auto" w:fill="C8CCB3" w:themeFill="accent3" w:themeFillTint="99"/>
            <w:hideMark/>
          </w:tcPr>
          <w:p w:rsidR="008F0A97" w:rsidRPr="00B416CD" w:rsidRDefault="008F0A97" w:rsidP="008F0A97">
            <w:pPr>
              <w:tabs>
                <w:tab w:val="left" w:pos="216"/>
                <w:tab w:val="left" w:pos="7552"/>
              </w:tabs>
              <w:jc w:val="center"/>
              <w:rPr>
                <w:rFonts w:ascii="Times New Roman" w:eastAsia="Times New Roman" w:hAnsi="Times New Roman" w:cs="Times New Roman"/>
                <w:b/>
                <w:bCs/>
                <w:sz w:val="32"/>
                <w:szCs w:val="32"/>
                <w:rtl/>
                <w:lang w:bidi="ar-IQ"/>
              </w:rPr>
            </w:pPr>
            <w:r w:rsidRPr="00B416CD">
              <w:rPr>
                <w:rFonts w:ascii="Times New Roman" w:eastAsia="Times New Roman" w:hAnsi="Times New Roman" w:cs="Times New Roman"/>
                <w:b/>
                <w:bCs/>
                <w:sz w:val="32"/>
                <w:szCs w:val="32"/>
                <w:rtl/>
                <w:lang w:bidi="ar-IQ"/>
              </w:rPr>
              <w:t>التسلسل</w:t>
            </w:r>
          </w:p>
        </w:tc>
        <w:tc>
          <w:tcPr>
            <w:tcW w:w="1612" w:type="dxa"/>
            <w:tcBorders>
              <w:top w:val="single" w:sz="4" w:space="0" w:color="auto"/>
              <w:left w:val="single" w:sz="4" w:space="0" w:color="auto"/>
              <w:bottom w:val="single" w:sz="4" w:space="0" w:color="auto"/>
              <w:right w:val="single" w:sz="4" w:space="0" w:color="auto"/>
            </w:tcBorders>
            <w:shd w:val="clear" w:color="auto" w:fill="C8CCB3" w:themeFill="accent3" w:themeFillTint="99"/>
            <w:hideMark/>
          </w:tcPr>
          <w:p w:rsidR="008F0A97" w:rsidRPr="00B416CD" w:rsidRDefault="008F0A97" w:rsidP="008F0A97">
            <w:pPr>
              <w:tabs>
                <w:tab w:val="left" w:pos="216"/>
                <w:tab w:val="left" w:pos="7552"/>
              </w:tabs>
              <w:jc w:val="center"/>
              <w:rPr>
                <w:rFonts w:ascii="Times New Roman" w:eastAsia="Times New Roman" w:hAnsi="Times New Roman" w:cs="Times New Roman"/>
                <w:b/>
                <w:bCs/>
                <w:sz w:val="32"/>
                <w:szCs w:val="32"/>
                <w:rtl/>
                <w:lang w:bidi="ar-IQ"/>
              </w:rPr>
            </w:pPr>
            <w:r w:rsidRPr="00B416CD">
              <w:rPr>
                <w:rFonts w:ascii="Times New Roman" w:eastAsia="Times New Roman" w:hAnsi="Times New Roman" w:cs="Times New Roman"/>
                <w:b/>
                <w:bCs/>
                <w:sz w:val="32"/>
                <w:szCs w:val="32"/>
                <w:rtl/>
                <w:lang w:bidi="ar-IQ"/>
              </w:rPr>
              <w:t>العدد الموزع من الاستمارات</w:t>
            </w:r>
          </w:p>
        </w:tc>
        <w:tc>
          <w:tcPr>
            <w:tcW w:w="1348" w:type="dxa"/>
            <w:tcBorders>
              <w:top w:val="single" w:sz="4" w:space="0" w:color="auto"/>
              <w:left w:val="single" w:sz="4" w:space="0" w:color="auto"/>
              <w:bottom w:val="single" w:sz="4" w:space="0" w:color="auto"/>
              <w:right w:val="single" w:sz="4" w:space="0" w:color="auto"/>
            </w:tcBorders>
            <w:shd w:val="clear" w:color="auto" w:fill="C8CCB3" w:themeFill="accent3" w:themeFillTint="99"/>
            <w:hideMark/>
          </w:tcPr>
          <w:p w:rsidR="008F0A97" w:rsidRPr="00B416CD" w:rsidRDefault="008F0A97" w:rsidP="008F0A97">
            <w:pPr>
              <w:tabs>
                <w:tab w:val="left" w:pos="216"/>
                <w:tab w:val="left" w:pos="7552"/>
              </w:tabs>
              <w:jc w:val="center"/>
              <w:rPr>
                <w:rFonts w:ascii="Times New Roman" w:eastAsia="Times New Roman" w:hAnsi="Times New Roman" w:cs="Times New Roman"/>
                <w:b/>
                <w:bCs/>
                <w:sz w:val="32"/>
                <w:szCs w:val="32"/>
                <w:rtl/>
                <w:lang w:bidi="ar-IQ"/>
              </w:rPr>
            </w:pPr>
            <w:r w:rsidRPr="00B416CD">
              <w:rPr>
                <w:rFonts w:ascii="Times New Roman" w:eastAsia="Times New Roman" w:hAnsi="Times New Roman" w:cs="Times New Roman"/>
                <w:b/>
                <w:bCs/>
                <w:sz w:val="32"/>
                <w:szCs w:val="32"/>
                <w:rtl/>
                <w:lang w:bidi="ar-IQ"/>
              </w:rPr>
              <w:t>المسترجع من الاستمارات</w:t>
            </w:r>
          </w:p>
        </w:tc>
        <w:tc>
          <w:tcPr>
            <w:tcW w:w="1348" w:type="dxa"/>
            <w:tcBorders>
              <w:top w:val="single" w:sz="4" w:space="0" w:color="auto"/>
              <w:left w:val="single" w:sz="4" w:space="0" w:color="auto"/>
              <w:bottom w:val="single" w:sz="4" w:space="0" w:color="auto"/>
              <w:right w:val="single" w:sz="4" w:space="0" w:color="auto"/>
            </w:tcBorders>
            <w:shd w:val="clear" w:color="auto" w:fill="C8CCB3" w:themeFill="accent3" w:themeFillTint="99"/>
            <w:hideMark/>
          </w:tcPr>
          <w:p w:rsidR="008F0A97" w:rsidRPr="00B416CD" w:rsidRDefault="008F0A97" w:rsidP="008F0A97">
            <w:pPr>
              <w:tabs>
                <w:tab w:val="left" w:pos="216"/>
                <w:tab w:val="left" w:pos="7552"/>
              </w:tabs>
              <w:jc w:val="center"/>
              <w:rPr>
                <w:rFonts w:ascii="Times New Roman" w:eastAsia="Times New Roman" w:hAnsi="Times New Roman" w:cs="Times New Roman"/>
                <w:b/>
                <w:bCs/>
                <w:sz w:val="32"/>
                <w:szCs w:val="32"/>
                <w:rtl/>
                <w:lang w:bidi="ar-IQ"/>
              </w:rPr>
            </w:pPr>
            <w:r w:rsidRPr="00B416CD">
              <w:rPr>
                <w:rFonts w:ascii="Times New Roman" w:eastAsia="Times New Roman" w:hAnsi="Times New Roman" w:cs="Times New Roman"/>
                <w:b/>
                <w:bCs/>
                <w:sz w:val="32"/>
                <w:szCs w:val="32"/>
                <w:rtl/>
                <w:lang w:bidi="ar-IQ"/>
              </w:rPr>
              <w:t>المستبعد من الاستمارات</w:t>
            </w:r>
          </w:p>
        </w:tc>
        <w:tc>
          <w:tcPr>
            <w:tcW w:w="1348" w:type="dxa"/>
            <w:tcBorders>
              <w:top w:val="single" w:sz="4" w:space="0" w:color="auto"/>
              <w:left w:val="single" w:sz="4" w:space="0" w:color="auto"/>
              <w:bottom w:val="single" w:sz="4" w:space="0" w:color="auto"/>
              <w:right w:val="single" w:sz="4" w:space="0" w:color="auto"/>
            </w:tcBorders>
            <w:shd w:val="clear" w:color="auto" w:fill="C8CCB3" w:themeFill="accent3" w:themeFillTint="99"/>
            <w:hideMark/>
          </w:tcPr>
          <w:p w:rsidR="008F0A97" w:rsidRPr="00B416CD" w:rsidRDefault="008F0A97" w:rsidP="008F0A97">
            <w:pPr>
              <w:tabs>
                <w:tab w:val="left" w:pos="216"/>
                <w:tab w:val="left" w:pos="7552"/>
              </w:tabs>
              <w:jc w:val="center"/>
              <w:rPr>
                <w:rFonts w:ascii="Times New Roman" w:eastAsia="Times New Roman" w:hAnsi="Times New Roman" w:cs="Times New Roman"/>
                <w:b/>
                <w:bCs/>
                <w:sz w:val="32"/>
                <w:szCs w:val="32"/>
                <w:rtl/>
                <w:lang w:bidi="ar-IQ"/>
              </w:rPr>
            </w:pPr>
            <w:r w:rsidRPr="00B416CD">
              <w:rPr>
                <w:rFonts w:ascii="Times New Roman" w:eastAsia="Times New Roman" w:hAnsi="Times New Roman" w:cs="Times New Roman"/>
                <w:b/>
                <w:bCs/>
                <w:sz w:val="32"/>
                <w:szCs w:val="32"/>
                <w:rtl/>
                <w:lang w:bidi="ar-IQ"/>
              </w:rPr>
              <w:t>غير المسترجع من الاستمارات</w:t>
            </w:r>
          </w:p>
        </w:tc>
        <w:tc>
          <w:tcPr>
            <w:tcW w:w="1348" w:type="dxa"/>
            <w:tcBorders>
              <w:top w:val="single" w:sz="4" w:space="0" w:color="auto"/>
              <w:left w:val="single" w:sz="4" w:space="0" w:color="auto"/>
              <w:bottom w:val="single" w:sz="4" w:space="0" w:color="auto"/>
              <w:right w:val="single" w:sz="4" w:space="0" w:color="auto"/>
            </w:tcBorders>
            <w:shd w:val="clear" w:color="auto" w:fill="C8CCB3" w:themeFill="accent3" w:themeFillTint="99"/>
            <w:hideMark/>
          </w:tcPr>
          <w:p w:rsidR="008F0A97" w:rsidRPr="00B416CD" w:rsidRDefault="008F0A97" w:rsidP="008F0A97">
            <w:pPr>
              <w:tabs>
                <w:tab w:val="left" w:pos="216"/>
                <w:tab w:val="left" w:pos="7552"/>
              </w:tabs>
              <w:jc w:val="center"/>
              <w:rPr>
                <w:rFonts w:ascii="Times New Roman" w:eastAsia="Times New Roman" w:hAnsi="Times New Roman" w:cs="Times New Roman"/>
                <w:b/>
                <w:bCs/>
                <w:sz w:val="32"/>
                <w:szCs w:val="32"/>
                <w:rtl/>
                <w:lang w:bidi="ar-IQ"/>
              </w:rPr>
            </w:pPr>
            <w:r w:rsidRPr="00B416CD">
              <w:rPr>
                <w:rFonts w:ascii="Times New Roman" w:eastAsia="Times New Roman" w:hAnsi="Times New Roman" w:cs="Times New Roman"/>
                <w:b/>
                <w:bCs/>
                <w:sz w:val="32"/>
                <w:szCs w:val="32"/>
                <w:rtl/>
                <w:lang w:bidi="ar-IQ"/>
              </w:rPr>
              <w:t>الصالح من الاستمارات</w:t>
            </w:r>
          </w:p>
        </w:tc>
        <w:tc>
          <w:tcPr>
            <w:tcW w:w="1289" w:type="dxa"/>
            <w:tcBorders>
              <w:top w:val="single" w:sz="4" w:space="0" w:color="auto"/>
              <w:left w:val="single" w:sz="4" w:space="0" w:color="auto"/>
              <w:bottom w:val="single" w:sz="4" w:space="0" w:color="auto"/>
              <w:right w:val="single" w:sz="4" w:space="0" w:color="auto"/>
            </w:tcBorders>
            <w:shd w:val="clear" w:color="auto" w:fill="C8CCB3" w:themeFill="accent3" w:themeFillTint="99"/>
            <w:hideMark/>
          </w:tcPr>
          <w:p w:rsidR="008F0A97" w:rsidRPr="00B416CD" w:rsidRDefault="008F0A97" w:rsidP="008F0A97">
            <w:pPr>
              <w:tabs>
                <w:tab w:val="left" w:pos="216"/>
                <w:tab w:val="left" w:pos="7552"/>
              </w:tabs>
              <w:jc w:val="center"/>
              <w:rPr>
                <w:rFonts w:ascii="Times New Roman" w:eastAsia="Times New Roman" w:hAnsi="Times New Roman" w:cs="Times New Roman"/>
                <w:b/>
                <w:bCs/>
                <w:sz w:val="32"/>
                <w:szCs w:val="32"/>
                <w:rtl/>
                <w:lang w:bidi="ar-IQ"/>
              </w:rPr>
            </w:pPr>
            <w:r w:rsidRPr="00B416CD">
              <w:rPr>
                <w:rFonts w:ascii="Times New Roman" w:eastAsia="Times New Roman" w:hAnsi="Times New Roman" w:cs="Times New Roman"/>
                <w:b/>
                <w:bCs/>
                <w:sz w:val="32"/>
                <w:szCs w:val="32"/>
                <w:rtl/>
                <w:lang w:bidi="ar-IQ"/>
              </w:rPr>
              <w:t>نسبة الاسترجاع</w:t>
            </w:r>
          </w:p>
        </w:tc>
      </w:tr>
      <w:tr w:rsidR="008F0A97" w:rsidRPr="00B416CD" w:rsidTr="00A51881">
        <w:tc>
          <w:tcPr>
            <w:tcW w:w="1057"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B416CD" w:rsidRDefault="008F0A97" w:rsidP="008F0A97">
            <w:pPr>
              <w:tabs>
                <w:tab w:val="left" w:pos="216"/>
                <w:tab w:val="left" w:pos="7552"/>
              </w:tabs>
              <w:jc w:val="center"/>
              <w:rPr>
                <w:rFonts w:ascii="Times New Roman" w:eastAsia="Times New Roman" w:hAnsi="Times New Roman" w:cs="Times New Roman"/>
                <w:color w:val="000000"/>
                <w:sz w:val="32"/>
                <w:szCs w:val="32"/>
                <w:rtl/>
                <w:lang w:bidi="ar-IQ"/>
              </w:rPr>
            </w:pPr>
            <w:r w:rsidRPr="00B416CD">
              <w:rPr>
                <w:rFonts w:ascii="Times New Roman" w:eastAsia="Times New Roman" w:hAnsi="Times New Roman" w:cs="Times New Roman"/>
                <w:color w:val="000000"/>
                <w:sz w:val="32"/>
                <w:szCs w:val="32"/>
              </w:rPr>
              <w:t>1</w:t>
            </w:r>
          </w:p>
        </w:tc>
        <w:tc>
          <w:tcPr>
            <w:tcW w:w="1612"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B416CD" w:rsidRDefault="008F0A97" w:rsidP="008F0A97">
            <w:pPr>
              <w:tabs>
                <w:tab w:val="left" w:pos="216"/>
                <w:tab w:val="left" w:pos="7552"/>
              </w:tabs>
              <w:jc w:val="center"/>
              <w:rPr>
                <w:rFonts w:ascii="Times New Roman" w:eastAsia="Times New Roman" w:hAnsi="Times New Roman" w:cs="Times New Roman"/>
                <w:color w:val="000000"/>
                <w:sz w:val="32"/>
                <w:szCs w:val="32"/>
                <w:rtl/>
                <w:lang w:bidi="ar-IQ"/>
              </w:rPr>
            </w:pPr>
            <w:r w:rsidRPr="00B416CD">
              <w:rPr>
                <w:rFonts w:ascii="Times New Roman" w:eastAsia="Times New Roman" w:hAnsi="Times New Roman" w:cs="Times New Roman"/>
                <w:color w:val="000000"/>
                <w:sz w:val="32"/>
                <w:szCs w:val="32"/>
                <w:lang w:bidi="ar-IQ"/>
              </w:rPr>
              <w:t>3</w:t>
            </w:r>
            <w:r>
              <w:rPr>
                <w:rFonts w:ascii="Times New Roman" w:eastAsia="Times New Roman" w:hAnsi="Times New Roman" w:cs="Times New Roman"/>
                <w:color w:val="000000"/>
                <w:sz w:val="32"/>
                <w:szCs w:val="32"/>
                <w:lang w:bidi="ar-IQ"/>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B416CD" w:rsidRDefault="008F0A97" w:rsidP="008F0A97">
            <w:pPr>
              <w:tabs>
                <w:tab w:val="left" w:pos="216"/>
                <w:tab w:val="left" w:pos="7552"/>
              </w:tabs>
              <w:jc w:val="center"/>
              <w:rPr>
                <w:rFonts w:ascii="Times New Roman" w:eastAsia="Times New Roman" w:hAnsi="Times New Roman" w:cs="Times New Roman"/>
                <w:color w:val="000000"/>
                <w:sz w:val="32"/>
                <w:szCs w:val="32"/>
                <w:lang w:bidi="ar-IQ"/>
              </w:rPr>
            </w:pPr>
            <w:r w:rsidRPr="00B416CD">
              <w:rPr>
                <w:rFonts w:ascii="Times New Roman" w:eastAsia="Times New Roman" w:hAnsi="Times New Roman" w:cs="Times New Roman"/>
                <w:color w:val="000000"/>
                <w:sz w:val="32"/>
                <w:szCs w:val="32"/>
              </w:rPr>
              <w:t>30</w:t>
            </w:r>
          </w:p>
        </w:tc>
        <w:tc>
          <w:tcPr>
            <w:tcW w:w="1348"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B416CD" w:rsidRDefault="008F0A97" w:rsidP="008F0A97">
            <w:pPr>
              <w:tabs>
                <w:tab w:val="left" w:pos="216"/>
                <w:tab w:val="left" w:pos="7552"/>
              </w:tabs>
              <w:jc w:val="center"/>
              <w:rPr>
                <w:rFonts w:ascii="Times New Roman" w:eastAsia="Times New Roman" w:hAnsi="Times New Roman" w:cs="Times New Roman"/>
                <w:color w:val="000000"/>
                <w:sz w:val="32"/>
                <w:szCs w:val="32"/>
                <w:rtl/>
                <w:lang w:bidi="ar-IQ"/>
              </w:rPr>
            </w:pPr>
            <w:r w:rsidRPr="00B416CD">
              <w:rPr>
                <w:rFonts w:ascii="Times New Roman" w:eastAsia="Times New Roman" w:hAnsi="Times New Roman" w:cs="Times New Roman"/>
                <w:color w:val="000000"/>
                <w:sz w:val="32"/>
                <w:szCs w:val="32"/>
              </w:rPr>
              <w:t>0</w:t>
            </w:r>
          </w:p>
        </w:tc>
        <w:tc>
          <w:tcPr>
            <w:tcW w:w="1348"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B416CD" w:rsidRDefault="008F0A97" w:rsidP="008F0A97">
            <w:pPr>
              <w:tabs>
                <w:tab w:val="left" w:pos="216"/>
                <w:tab w:val="left" w:pos="7552"/>
              </w:tabs>
              <w:jc w:val="center"/>
              <w:rPr>
                <w:rFonts w:ascii="Times New Roman" w:eastAsia="Times New Roman" w:hAnsi="Times New Roman" w:cs="Times New Roman"/>
                <w:color w:val="000000"/>
                <w:sz w:val="32"/>
                <w:szCs w:val="32"/>
                <w:rtl/>
              </w:rPr>
            </w:pPr>
            <w:r>
              <w:rPr>
                <w:rFonts w:ascii="Times New Roman" w:eastAsia="Times New Roman" w:hAnsi="Times New Roman" w:cs="Times New Roman"/>
                <w:color w:val="000000"/>
                <w:sz w:val="32"/>
                <w:szCs w:val="32"/>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B416CD" w:rsidRDefault="008F0A97" w:rsidP="008F0A97">
            <w:pPr>
              <w:tabs>
                <w:tab w:val="left" w:pos="216"/>
                <w:tab w:val="left" w:pos="7552"/>
              </w:tabs>
              <w:jc w:val="center"/>
              <w:rPr>
                <w:rFonts w:ascii="Times New Roman" w:eastAsia="Times New Roman" w:hAnsi="Times New Roman" w:cs="Times New Roman"/>
                <w:color w:val="000000"/>
                <w:sz w:val="32"/>
                <w:szCs w:val="32"/>
                <w:lang w:bidi="ar-IQ"/>
              </w:rPr>
            </w:pPr>
            <w:r w:rsidRPr="00B416CD">
              <w:rPr>
                <w:rFonts w:ascii="Times New Roman" w:eastAsia="Times New Roman" w:hAnsi="Times New Roman" w:cs="Times New Roman"/>
                <w:color w:val="000000"/>
                <w:sz w:val="32"/>
                <w:szCs w:val="32"/>
                <w:lang w:bidi="ar-IQ"/>
              </w:rPr>
              <w:t>30</w:t>
            </w:r>
          </w:p>
        </w:tc>
        <w:tc>
          <w:tcPr>
            <w:tcW w:w="1289"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B416CD" w:rsidRDefault="008F0A97" w:rsidP="008F0A97">
            <w:pPr>
              <w:tabs>
                <w:tab w:val="left" w:pos="216"/>
                <w:tab w:val="left" w:pos="7552"/>
              </w:tabs>
              <w:jc w:val="center"/>
              <w:rPr>
                <w:rFonts w:ascii="Times New Roman" w:eastAsia="Times New Roman" w:hAnsi="Times New Roman" w:cs="Times New Roman"/>
                <w:color w:val="000000"/>
                <w:sz w:val="32"/>
                <w:szCs w:val="32"/>
                <w:lang w:bidi="ar-IQ"/>
              </w:rPr>
            </w:pPr>
            <w:r>
              <w:rPr>
                <w:rFonts w:ascii="Times New Roman" w:eastAsia="Times New Roman" w:hAnsi="Times New Roman" w:cs="Times New Roman"/>
                <w:color w:val="000000"/>
                <w:sz w:val="32"/>
                <w:szCs w:val="32"/>
              </w:rPr>
              <w:t>89</w:t>
            </w:r>
            <w:r w:rsidRPr="00B416CD">
              <w:rPr>
                <w:rFonts w:ascii="Times New Roman" w:eastAsia="Times New Roman" w:hAnsi="Times New Roman" w:cs="Times New Roman"/>
                <w:color w:val="000000"/>
                <w:sz w:val="32"/>
                <w:szCs w:val="32"/>
                <w:rtl/>
                <w:lang w:bidi="ar-IQ"/>
              </w:rPr>
              <w:t>%</w:t>
            </w:r>
          </w:p>
        </w:tc>
      </w:tr>
    </w:tbl>
    <w:p w:rsidR="008F0A97" w:rsidRDefault="008F0A97" w:rsidP="008F0A97">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اعداد الباحثان بالاعتماد على النتائج الميدانية</w:t>
      </w:r>
    </w:p>
    <w:p w:rsidR="008F0A97" w:rsidRDefault="008F0A97" w:rsidP="008F0A97">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جدول (٢) المعلومات التعريفية لعينة البحث</w:t>
      </w:r>
    </w:p>
    <w:tbl>
      <w:tblPr>
        <w:tblStyle w:val="8"/>
        <w:bidiVisual/>
        <w:tblW w:w="0" w:type="auto"/>
        <w:tblInd w:w="529" w:type="dxa"/>
        <w:tblLook w:val="04A0" w:firstRow="1" w:lastRow="0" w:firstColumn="1" w:lastColumn="0" w:noHBand="0" w:noVBand="1"/>
      </w:tblPr>
      <w:tblGrid>
        <w:gridCol w:w="2157"/>
        <w:gridCol w:w="2171"/>
        <w:gridCol w:w="2090"/>
        <w:gridCol w:w="3008"/>
      </w:tblGrid>
      <w:tr w:rsidR="008F0A97" w:rsidRPr="00B416CD" w:rsidTr="00A51881">
        <w:tc>
          <w:tcPr>
            <w:tcW w:w="2157" w:type="dxa"/>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المتغير</w:t>
            </w:r>
          </w:p>
        </w:tc>
        <w:tc>
          <w:tcPr>
            <w:tcW w:w="2171" w:type="dxa"/>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الفئة</w:t>
            </w:r>
          </w:p>
        </w:tc>
        <w:tc>
          <w:tcPr>
            <w:tcW w:w="2090" w:type="dxa"/>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التكرار</w:t>
            </w:r>
          </w:p>
        </w:tc>
        <w:tc>
          <w:tcPr>
            <w:tcW w:w="3008" w:type="dxa"/>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النسبة المئوية</w:t>
            </w:r>
          </w:p>
        </w:tc>
      </w:tr>
      <w:tr w:rsidR="008F0A97" w:rsidRPr="00B416CD" w:rsidTr="00A51881">
        <w:tc>
          <w:tcPr>
            <w:tcW w:w="2157" w:type="dxa"/>
            <w:vMerge w:val="restart"/>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الجنس</w:t>
            </w: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ذكر</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2</w:t>
            </w:r>
            <w:r>
              <w:rPr>
                <w:rFonts w:ascii="Arial" w:eastAsia="Times New Roman" w:hAnsi="Arial" w:hint="cs"/>
                <w:b/>
                <w:bCs/>
                <w:sz w:val="32"/>
                <w:szCs w:val="32"/>
                <w:rtl/>
                <w:lang w:bidi="ar-IQ"/>
              </w:rPr>
              <w:t>3</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7</w:t>
            </w:r>
            <w:r>
              <w:rPr>
                <w:rFonts w:ascii="Arial" w:eastAsia="Times New Roman" w:hAnsi="Arial" w:hint="cs"/>
                <w:b/>
                <w:bCs/>
                <w:sz w:val="32"/>
                <w:szCs w:val="32"/>
                <w:rtl/>
                <w:lang w:bidi="ar-IQ"/>
              </w:rPr>
              <w:t>7</w:t>
            </w:r>
            <w:r w:rsidRPr="00B416CD">
              <w:rPr>
                <w:rFonts w:ascii="Arial" w:eastAsia="Times New Roman" w:hAnsi="Arial"/>
                <w:b/>
                <w:bCs/>
                <w:sz w:val="32"/>
                <w:szCs w:val="32"/>
                <w:rtl/>
                <w:lang w:bidi="ar-IQ"/>
              </w:rPr>
              <w:t>%</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انثى</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Pr>
                <w:rFonts w:ascii="Arial" w:eastAsia="Times New Roman" w:hAnsi="Arial" w:hint="cs"/>
                <w:b/>
                <w:bCs/>
                <w:sz w:val="32"/>
                <w:szCs w:val="32"/>
                <w:rtl/>
                <w:lang w:bidi="ar-IQ"/>
              </w:rPr>
              <w:t>7</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2</w:t>
            </w:r>
            <w:r>
              <w:rPr>
                <w:rFonts w:ascii="Arial" w:eastAsia="Times New Roman" w:hAnsi="Arial" w:hint="cs"/>
                <w:b/>
                <w:bCs/>
                <w:sz w:val="32"/>
                <w:szCs w:val="32"/>
                <w:rtl/>
                <w:lang w:bidi="ar-IQ"/>
              </w:rPr>
              <w:t>3</w:t>
            </w:r>
            <w:r w:rsidRPr="00B416CD">
              <w:rPr>
                <w:rFonts w:ascii="Arial" w:eastAsia="Times New Roman" w:hAnsi="Arial"/>
                <w:b/>
                <w:bCs/>
                <w:sz w:val="32"/>
                <w:szCs w:val="32"/>
                <w:rtl/>
                <w:lang w:bidi="ar-IQ"/>
              </w:rPr>
              <w:t>%</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المجموع</w:t>
            </w:r>
          </w:p>
        </w:tc>
        <w:tc>
          <w:tcPr>
            <w:tcW w:w="2090"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30</w:t>
            </w:r>
          </w:p>
        </w:tc>
        <w:tc>
          <w:tcPr>
            <w:tcW w:w="3008"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100%</w:t>
            </w:r>
          </w:p>
        </w:tc>
      </w:tr>
      <w:tr w:rsidR="008F0A97" w:rsidRPr="00B416CD" w:rsidTr="00A51881">
        <w:tc>
          <w:tcPr>
            <w:tcW w:w="2157" w:type="dxa"/>
            <w:vMerge w:val="restart"/>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الفئة العمرية</w:t>
            </w: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20-29 سنة</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Pr>
                <w:rFonts w:ascii="Arial" w:eastAsia="Times New Roman" w:hAnsi="Arial" w:hint="cs"/>
                <w:b/>
                <w:bCs/>
                <w:sz w:val="32"/>
                <w:szCs w:val="32"/>
                <w:rtl/>
                <w:lang w:bidi="ar-IQ"/>
              </w:rPr>
              <w:t>14</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Pr>
                <w:rFonts w:ascii="Arial" w:eastAsia="Times New Roman" w:hAnsi="Arial" w:hint="cs"/>
                <w:b/>
                <w:bCs/>
                <w:sz w:val="32"/>
                <w:szCs w:val="32"/>
                <w:rtl/>
                <w:lang w:bidi="ar-IQ"/>
              </w:rPr>
              <w:t>47</w:t>
            </w:r>
            <w:r w:rsidRPr="00B416CD">
              <w:rPr>
                <w:rFonts w:ascii="Arial" w:eastAsia="Times New Roman" w:hAnsi="Arial"/>
                <w:b/>
                <w:bCs/>
                <w:sz w:val="32"/>
                <w:szCs w:val="32"/>
                <w:rtl/>
                <w:lang w:bidi="ar-IQ"/>
              </w:rPr>
              <w:t>%</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30-37 سنة</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Pr>
                <w:rFonts w:ascii="Arial" w:eastAsia="Times New Roman" w:hAnsi="Arial" w:hint="cs"/>
                <w:b/>
                <w:bCs/>
                <w:sz w:val="32"/>
                <w:szCs w:val="32"/>
                <w:rtl/>
                <w:lang w:bidi="ar-IQ"/>
              </w:rPr>
              <w:t>9</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Pr>
                <w:rFonts w:ascii="Arial" w:eastAsia="Times New Roman" w:hAnsi="Arial" w:hint="cs"/>
                <w:b/>
                <w:bCs/>
                <w:sz w:val="32"/>
                <w:szCs w:val="32"/>
                <w:rtl/>
                <w:lang w:bidi="ar-IQ"/>
              </w:rPr>
              <w:t>30</w:t>
            </w:r>
            <w:r w:rsidRPr="00B416CD">
              <w:rPr>
                <w:rFonts w:ascii="Arial" w:eastAsia="Times New Roman" w:hAnsi="Arial"/>
                <w:b/>
                <w:bCs/>
                <w:sz w:val="32"/>
                <w:szCs w:val="32"/>
                <w:rtl/>
                <w:lang w:bidi="ar-IQ"/>
              </w:rPr>
              <w:t>%</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38-43 سنة</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Pr>
                <w:rFonts w:ascii="Arial" w:eastAsia="Times New Roman" w:hAnsi="Arial" w:hint="cs"/>
                <w:b/>
                <w:bCs/>
                <w:sz w:val="32"/>
                <w:szCs w:val="32"/>
                <w:rtl/>
                <w:lang w:bidi="ar-IQ"/>
              </w:rPr>
              <w:t>6</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Pr>
                <w:rFonts w:ascii="Arial" w:eastAsia="Times New Roman" w:hAnsi="Arial" w:hint="cs"/>
                <w:b/>
                <w:bCs/>
                <w:sz w:val="32"/>
                <w:szCs w:val="32"/>
                <w:rtl/>
                <w:lang w:bidi="ar-IQ"/>
              </w:rPr>
              <w:t>20</w:t>
            </w:r>
            <w:r w:rsidRPr="00B416CD">
              <w:rPr>
                <w:rFonts w:ascii="Arial" w:eastAsia="Times New Roman" w:hAnsi="Arial"/>
                <w:b/>
                <w:bCs/>
                <w:sz w:val="32"/>
                <w:szCs w:val="32"/>
                <w:rtl/>
                <w:lang w:bidi="ar-IQ"/>
              </w:rPr>
              <w:t>%</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44-50 سنة</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3%</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51 سنة فأكثر</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0</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0</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المجموع</w:t>
            </w:r>
          </w:p>
        </w:tc>
        <w:tc>
          <w:tcPr>
            <w:tcW w:w="2090"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30</w:t>
            </w:r>
          </w:p>
        </w:tc>
        <w:tc>
          <w:tcPr>
            <w:tcW w:w="3008"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100%</w:t>
            </w:r>
          </w:p>
        </w:tc>
      </w:tr>
      <w:tr w:rsidR="008F0A97" w:rsidRPr="00B416CD" w:rsidTr="00A51881">
        <w:tc>
          <w:tcPr>
            <w:tcW w:w="2157" w:type="dxa"/>
            <w:vMerge w:val="restart"/>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التحصيل الدراسي</w:t>
            </w: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إعدادية</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0</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0</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دبلوم</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0</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0</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بكالوريوس</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Pr>
                <w:rFonts w:ascii="Arial" w:eastAsia="Times New Roman" w:hAnsi="Arial" w:hint="cs"/>
                <w:b/>
                <w:bCs/>
                <w:sz w:val="32"/>
                <w:szCs w:val="32"/>
                <w:rtl/>
                <w:lang w:bidi="ar-IQ"/>
              </w:rPr>
              <w:t>15</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5</w:t>
            </w:r>
            <w:r>
              <w:rPr>
                <w:rFonts w:ascii="Arial" w:eastAsia="Times New Roman" w:hAnsi="Arial" w:hint="cs"/>
                <w:b/>
                <w:bCs/>
                <w:sz w:val="32"/>
                <w:szCs w:val="32"/>
                <w:rtl/>
                <w:lang w:bidi="ar-IQ"/>
              </w:rPr>
              <w:t>0</w:t>
            </w:r>
            <w:r w:rsidRPr="00B416CD">
              <w:rPr>
                <w:rFonts w:ascii="Arial" w:eastAsia="Times New Roman" w:hAnsi="Arial"/>
                <w:b/>
                <w:bCs/>
                <w:sz w:val="32"/>
                <w:szCs w:val="32"/>
                <w:rtl/>
                <w:lang w:bidi="ar-IQ"/>
              </w:rPr>
              <w:t>%</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ماجستير</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w:t>
            </w:r>
            <w:r>
              <w:rPr>
                <w:rFonts w:ascii="Arial" w:eastAsia="Times New Roman" w:hAnsi="Arial" w:hint="cs"/>
                <w:b/>
                <w:bCs/>
                <w:sz w:val="32"/>
                <w:szCs w:val="32"/>
                <w:rtl/>
                <w:lang w:bidi="ar-IQ"/>
              </w:rPr>
              <w:t>3</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4</w:t>
            </w:r>
            <w:r>
              <w:rPr>
                <w:rFonts w:ascii="Arial" w:eastAsia="Times New Roman" w:hAnsi="Arial" w:hint="cs"/>
                <w:b/>
                <w:bCs/>
                <w:sz w:val="32"/>
                <w:szCs w:val="32"/>
                <w:rtl/>
                <w:lang w:bidi="ar-IQ"/>
              </w:rPr>
              <w:t>3</w:t>
            </w:r>
            <w:r w:rsidRPr="00B416CD">
              <w:rPr>
                <w:rFonts w:ascii="Arial" w:eastAsia="Times New Roman" w:hAnsi="Arial"/>
                <w:b/>
                <w:bCs/>
                <w:sz w:val="32"/>
                <w:szCs w:val="32"/>
                <w:rtl/>
                <w:lang w:bidi="ar-IQ"/>
              </w:rPr>
              <w:t>%</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دكتوراه</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2</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7%</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sz w:val="32"/>
                <w:szCs w:val="32"/>
                <w:lang w:bidi="ar-IQ"/>
              </w:rPr>
            </w:pPr>
          </w:p>
        </w:tc>
        <w:tc>
          <w:tcPr>
            <w:tcW w:w="2171"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المجموع</w:t>
            </w:r>
          </w:p>
        </w:tc>
        <w:tc>
          <w:tcPr>
            <w:tcW w:w="2090"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30</w:t>
            </w:r>
          </w:p>
        </w:tc>
        <w:tc>
          <w:tcPr>
            <w:tcW w:w="3008"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100%</w:t>
            </w:r>
          </w:p>
        </w:tc>
      </w:tr>
      <w:tr w:rsidR="008F0A97" w:rsidRPr="00B416CD" w:rsidTr="00A51881">
        <w:tc>
          <w:tcPr>
            <w:tcW w:w="2157" w:type="dxa"/>
            <w:vMerge w:val="restart"/>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jc w:val="center"/>
              <w:rPr>
                <w:rFonts w:ascii="Arial" w:eastAsia="Times New Roman" w:hAnsi="Arial"/>
                <w:b/>
                <w:bCs/>
                <w:color w:val="FFFFFF"/>
                <w:sz w:val="32"/>
                <w:szCs w:val="32"/>
                <w:rtl/>
                <w:lang w:bidi="ar-IQ"/>
              </w:rPr>
            </w:pPr>
            <w:r w:rsidRPr="00B416CD">
              <w:rPr>
                <w:rFonts w:ascii="Arial" w:eastAsia="Times New Roman" w:hAnsi="Arial"/>
                <w:b/>
                <w:bCs/>
                <w:sz w:val="32"/>
                <w:szCs w:val="32"/>
                <w:rtl/>
                <w:lang w:bidi="ar-IQ"/>
              </w:rPr>
              <w:t>عدد سنوات الخدمة الوظيفية</w:t>
            </w: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1-5 سنوات</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w:t>
            </w:r>
            <w:r>
              <w:rPr>
                <w:rFonts w:ascii="Arial" w:eastAsia="Times New Roman" w:hAnsi="Arial" w:hint="cs"/>
                <w:b/>
                <w:bCs/>
                <w:sz w:val="32"/>
                <w:szCs w:val="32"/>
                <w:rtl/>
                <w:lang w:bidi="ar-IQ"/>
              </w:rPr>
              <w:t>6</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5</w:t>
            </w:r>
            <w:r>
              <w:rPr>
                <w:rFonts w:ascii="Arial" w:eastAsia="Times New Roman" w:hAnsi="Arial" w:hint="cs"/>
                <w:b/>
                <w:bCs/>
                <w:sz w:val="32"/>
                <w:szCs w:val="32"/>
                <w:rtl/>
                <w:lang w:bidi="ar-IQ"/>
              </w:rPr>
              <w:t>3</w:t>
            </w:r>
            <w:r w:rsidRPr="00B416CD">
              <w:rPr>
                <w:rFonts w:ascii="Arial" w:eastAsia="Times New Roman" w:hAnsi="Arial"/>
                <w:b/>
                <w:bCs/>
                <w:sz w:val="32"/>
                <w:szCs w:val="32"/>
                <w:rtl/>
                <w:lang w:bidi="ar-IQ"/>
              </w:rPr>
              <w:t>%</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color w:val="FFFFFF"/>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10 سنوات</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w:t>
            </w:r>
            <w:r>
              <w:rPr>
                <w:rFonts w:ascii="Arial" w:eastAsia="Times New Roman" w:hAnsi="Arial" w:hint="cs"/>
                <w:b/>
                <w:bCs/>
                <w:sz w:val="32"/>
                <w:szCs w:val="32"/>
                <w:rtl/>
                <w:lang w:bidi="ar-IQ"/>
              </w:rPr>
              <w:t>0</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3</w:t>
            </w:r>
            <w:r>
              <w:rPr>
                <w:rFonts w:ascii="Arial" w:eastAsia="Times New Roman" w:hAnsi="Arial" w:hint="cs"/>
                <w:b/>
                <w:bCs/>
                <w:sz w:val="32"/>
                <w:szCs w:val="32"/>
                <w:rtl/>
                <w:lang w:bidi="ar-IQ"/>
              </w:rPr>
              <w:t>3</w:t>
            </w:r>
            <w:r w:rsidRPr="00B416CD">
              <w:rPr>
                <w:rFonts w:ascii="Arial" w:eastAsia="Times New Roman" w:hAnsi="Arial"/>
                <w:b/>
                <w:bCs/>
                <w:sz w:val="32"/>
                <w:szCs w:val="32"/>
                <w:rtl/>
                <w:lang w:bidi="ar-IQ"/>
              </w:rPr>
              <w:t>%</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color w:val="FFFFFF"/>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11-15 سنة</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3</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w:t>
            </w:r>
            <w:r>
              <w:rPr>
                <w:rFonts w:ascii="Arial" w:eastAsia="Times New Roman" w:hAnsi="Arial" w:hint="cs"/>
                <w:b/>
                <w:bCs/>
                <w:sz w:val="32"/>
                <w:szCs w:val="32"/>
                <w:rtl/>
                <w:lang w:bidi="ar-IQ"/>
              </w:rPr>
              <w:t>1</w:t>
            </w:r>
            <w:r w:rsidRPr="00B416CD">
              <w:rPr>
                <w:rFonts w:ascii="Arial" w:eastAsia="Times New Roman" w:hAnsi="Arial"/>
                <w:b/>
                <w:bCs/>
                <w:sz w:val="32"/>
                <w:szCs w:val="32"/>
                <w:rtl/>
                <w:lang w:bidi="ar-IQ"/>
              </w:rPr>
              <w:t>%</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color w:val="FFFFFF"/>
                <w:sz w:val="32"/>
                <w:szCs w:val="32"/>
                <w:lang w:bidi="ar-IQ"/>
              </w:rPr>
            </w:pPr>
          </w:p>
        </w:tc>
        <w:tc>
          <w:tcPr>
            <w:tcW w:w="2171"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16 سنة فأكثر</w:t>
            </w:r>
          </w:p>
        </w:tc>
        <w:tc>
          <w:tcPr>
            <w:tcW w:w="2090"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w:t>
            </w:r>
          </w:p>
        </w:tc>
        <w:tc>
          <w:tcPr>
            <w:tcW w:w="3008" w:type="dxa"/>
            <w:tcBorders>
              <w:top w:val="single" w:sz="4" w:space="0" w:color="auto"/>
              <w:left w:val="single" w:sz="4" w:space="0" w:color="auto"/>
              <w:bottom w:val="single" w:sz="4" w:space="0" w:color="auto"/>
              <w:right w:val="single" w:sz="4" w:space="0" w:color="auto"/>
            </w:tcBorders>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3%</w:t>
            </w:r>
          </w:p>
        </w:tc>
      </w:tr>
      <w:tr w:rsidR="008F0A97" w:rsidRPr="00B416CD" w:rsidTr="00A51881">
        <w:tc>
          <w:tcPr>
            <w:tcW w:w="0" w:type="auto"/>
            <w:vMerge/>
            <w:tcBorders>
              <w:top w:val="single" w:sz="4" w:space="0" w:color="auto"/>
              <w:left w:val="single" w:sz="4" w:space="0" w:color="auto"/>
              <w:bottom w:val="single" w:sz="4" w:space="0" w:color="auto"/>
              <w:right w:val="single" w:sz="4" w:space="0" w:color="auto"/>
            </w:tcBorders>
            <w:shd w:val="clear" w:color="auto" w:fill="C8CCB3" w:themeFill="accent3" w:themeFillTint="99"/>
            <w:vAlign w:val="center"/>
            <w:hideMark/>
          </w:tcPr>
          <w:p w:rsidR="008F0A97" w:rsidRPr="00B416CD" w:rsidRDefault="008F0A97" w:rsidP="008F0A97">
            <w:pPr>
              <w:bidi w:val="0"/>
              <w:rPr>
                <w:rFonts w:ascii="Arial" w:hAnsi="Arial"/>
                <w:b/>
                <w:bCs/>
                <w:color w:val="FFFFFF"/>
                <w:sz w:val="32"/>
                <w:szCs w:val="32"/>
                <w:lang w:bidi="ar-IQ"/>
              </w:rPr>
            </w:pPr>
          </w:p>
        </w:tc>
        <w:tc>
          <w:tcPr>
            <w:tcW w:w="2171"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المجموع</w:t>
            </w:r>
          </w:p>
        </w:tc>
        <w:tc>
          <w:tcPr>
            <w:tcW w:w="2090"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30</w:t>
            </w:r>
          </w:p>
        </w:tc>
        <w:tc>
          <w:tcPr>
            <w:tcW w:w="3008" w:type="dxa"/>
            <w:tcBorders>
              <w:top w:val="single" w:sz="4" w:space="0" w:color="auto"/>
              <w:left w:val="single" w:sz="4" w:space="0" w:color="auto"/>
              <w:bottom w:val="single" w:sz="4" w:space="0" w:color="auto"/>
              <w:right w:val="single" w:sz="4" w:space="0" w:color="auto"/>
            </w:tcBorders>
            <w:shd w:val="clear" w:color="auto" w:fill="DBDDCC" w:themeFill="accent3" w:themeFillTint="66"/>
            <w:vAlign w:val="center"/>
            <w:hideMark/>
          </w:tcPr>
          <w:p w:rsidR="008F0A97" w:rsidRPr="00B416CD" w:rsidRDefault="008F0A97" w:rsidP="008F0A97">
            <w:pPr>
              <w:jc w:val="center"/>
              <w:rPr>
                <w:rFonts w:ascii="Arial" w:eastAsia="Times New Roman" w:hAnsi="Arial"/>
                <w:b/>
                <w:bCs/>
                <w:sz w:val="32"/>
                <w:szCs w:val="32"/>
                <w:rtl/>
                <w:lang w:bidi="ar-IQ"/>
              </w:rPr>
            </w:pPr>
            <w:r w:rsidRPr="00B416CD">
              <w:rPr>
                <w:rFonts w:ascii="Arial" w:eastAsia="Times New Roman" w:hAnsi="Arial"/>
                <w:b/>
                <w:bCs/>
                <w:sz w:val="32"/>
                <w:szCs w:val="32"/>
                <w:rtl/>
                <w:lang w:bidi="ar-IQ"/>
              </w:rPr>
              <w:t>100%</w:t>
            </w:r>
          </w:p>
        </w:tc>
      </w:tr>
    </w:tbl>
    <w:p w:rsidR="008F0A97" w:rsidRDefault="008F0A97" w:rsidP="008F0A97">
      <w:pPr>
        <w:spacing w:line="360" w:lineRule="auto"/>
        <w:jc w:val="center"/>
        <w:rPr>
          <w:rFonts w:asciiTheme="majorBidi" w:hAnsiTheme="majorBidi" w:cstheme="majorBidi"/>
          <w:b/>
          <w:bCs/>
          <w:sz w:val="28"/>
          <w:szCs w:val="28"/>
          <w:rtl/>
          <w:lang w:bidi="ar-IQ"/>
        </w:rPr>
      </w:pPr>
      <w:bookmarkStart w:id="2" w:name="_Hlk162314286"/>
      <w:r>
        <w:rPr>
          <w:rFonts w:asciiTheme="majorBidi" w:hAnsiTheme="majorBidi" w:cstheme="majorBidi" w:hint="cs"/>
          <w:b/>
          <w:bCs/>
          <w:sz w:val="28"/>
          <w:szCs w:val="28"/>
          <w:rtl/>
          <w:lang w:bidi="ar-IQ"/>
        </w:rPr>
        <w:t>اعداد الباحثان بالاعتماد على النتائج الميدانية</w:t>
      </w:r>
    </w:p>
    <w:bookmarkEnd w:id="2"/>
    <w:p w:rsidR="008F0A97" w:rsidRDefault="008F0A97" w:rsidP="008F0A97">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نتائج الجدول توضح التالي</w:t>
      </w:r>
    </w:p>
    <w:p w:rsidR="008F0A97" w:rsidRDefault="008F0A97" w:rsidP="008F0A97">
      <w:pPr>
        <w:spacing w:line="360" w:lineRule="auto"/>
        <w:jc w:val="both"/>
        <w:rPr>
          <w:rFonts w:asciiTheme="majorBidi" w:hAnsiTheme="majorBidi" w:cstheme="majorBidi"/>
          <w:sz w:val="28"/>
          <w:szCs w:val="28"/>
          <w:rtl/>
          <w:lang w:bidi="ar-IQ"/>
        </w:rPr>
      </w:pPr>
      <w:r w:rsidRPr="00443BB2">
        <w:rPr>
          <w:rFonts w:asciiTheme="majorBidi" w:hAnsiTheme="majorBidi" w:cstheme="majorBidi" w:hint="cs"/>
          <w:sz w:val="28"/>
          <w:szCs w:val="28"/>
          <w:rtl/>
          <w:lang w:bidi="ar-IQ"/>
        </w:rPr>
        <w:t>بالنسبة للجنسين فكانت فئة الذكور تشكل الأغلبية من افراد عينة البحث بنسبة (77%)، اما الفئة العمرية فكانت الفئة (20-29 سنة) هي الأعلى بين الفئات بنسبة (47%) من اجمالي عينة البحث، في التحصيل الدراسي كانت المؤهلات العلمية لافراد العينة متقاربة بين حملة شهادة البكالوريوس والماجستير، فيما يخص عدد سنوات الخدمة فكانت الفئة العليا للأفراد مآبين (1-5 سنوات) حيث شكلت نسبة (53%) من اجمالي افراد العينة.</w:t>
      </w:r>
    </w:p>
    <w:p w:rsidR="008F0A97" w:rsidRPr="00B26534" w:rsidRDefault="008F0A97" w:rsidP="008F0A97">
      <w:pPr>
        <w:spacing w:line="360" w:lineRule="auto"/>
        <w:jc w:val="center"/>
        <w:rPr>
          <w:rFonts w:asciiTheme="majorBidi" w:hAnsiTheme="majorBidi" w:cstheme="majorBidi"/>
          <w:b/>
          <w:bCs/>
          <w:sz w:val="36"/>
          <w:szCs w:val="36"/>
          <w:rtl/>
          <w:lang w:bidi="ar-IQ"/>
        </w:rPr>
      </w:pPr>
      <w:r w:rsidRPr="00B26534">
        <w:rPr>
          <w:rFonts w:asciiTheme="majorBidi" w:hAnsiTheme="majorBidi" w:cstheme="majorBidi" w:hint="cs"/>
          <w:b/>
          <w:bCs/>
          <w:sz w:val="36"/>
          <w:szCs w:val="36"/>
          <w:rtl/>
          <w:lang w:bidi="ar-IQ"/>
        </w:rPr>
        <w:t>المبحث الثاني: التحليل الاحصائي لمتغيري البحث</w:t>
      </w:r>
    </w:p>
    <w:p w:rsidR="008F0A97" w:rsidRDefault="008F0A97" w:rsidP="008F0A97">
      <w:pPr>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المراد في هذا المبحث هو تحليل المتوسطات الحسابية والانحرافات المعيارية لمتغيري البحث بهدف معرفة اراء عينة الدراسة في نشاطات كل متغير.</w:t>
      </w:r>
    </w:p>
    <w:p w:rsidR="008F0A97" w:rsidRDefault="008F0A97" w:rsidP="00A51881">
      <w:pPr>
        <w:spacing w:line="240" w:lineRule="auto"/>
        <w:jc w:val="both"/>
        <w:rPr>
          <w:rFonts w:asciiTheme="majorBidi" w:hAnsiTheme="majorBidi" w:cstheme="majorBidi"/>
          <w:sz w:val="28"/>
          <w:szCs w:val="28"/>
          <w:rtl/>
          <w:lang w:bidi="ar-IQ"/>
        </w:rPr>
      </w:pPr>
      <w:r>
        <w:rPr>
          <w:rFonts w:asciiTheme="majorBidi" w:hAnsiTheme="majorBidi" w:cstheme="majorBidi" w:hint="cs"/>
          <w:b/>
          <w:bCs/>
          <w:sz w:val="28"/>
          <w:szCs w:val="28"/>
          <w:rtl/>
          <w:lang w:bidi="ar-IQ"/>
        </w:rPr>
        <w:t xml:space="preserve">أولا: </w:t>
      </w:r>
      <w:r w:rsidRPr="00A53B6C">
        <w:rPr>
          <w:rFonts w:asciiTheme="majorBidi" w:hAnsiTheme="majorBidi" w:cstheme="majorBidi" w:hint="cs"/>
          <w:b/>
          <w:bCs/>
          <w:sz w:val="28"/>
          <w:szCs w:val="28"/>
          <w:rtl/>
          <w:lang w:bidi="ar-IQ"/>
        </w:rPr>
        <w:t xml:space="preserve">المتغير </w:t>
      </w:r>
      <w:r>
        <w:rPr>
          <w:rFonts w:asciiTheme="majorBidi" w:hAnsiTheme="majorBidi" w:cstheme="majorBidi" w:hint="cs"/>
          <w:b/>
          <w:bCs/>
          <w:sz w:val="28"/>
          <w:szCs w:val="28"/>
          <w:rtl/>
          <w:lang w:bidi="ar-IQ"/>
        </w:rPr>
        <w:t>المستقل</w:t>
      </w:r>
      <w:r w:rsidRPr="00A53B6C">
        <w:rPr>
          <w:rFonts w:asciiTheme="majorBidi" w:hAnsiTheme="majorBidi" w:cstheme="majorBidi" w:hint="cs"/>
          <w:b/>
          <w:bCs/>
          <w:sz w:val="28"/>
          <w:szCs w:val="28"/>
          <w:rtl/>
          <w:lang w:bidi="ar-IQ"/>
        </w:rPr>
        <w:t xml:space="preserve"> الاستجابة الاستراتيجية:</w:t>
      </w:r>
      <w:r>
        <w:rPr>
          <w:rFonts w:asciiTheme="majorBidi" w:hAnsiTheme="majorBidi" w:cstheme="majorBidi" w:hint="cs"/>
          <w:sz w:val="28"/>
          <w:szCs w:val="28"/>
          <w:rtl/>
          <w:lang w:bidi="ar-IQ"/>
        </w:rPr>
        <w:t xml:space="preserve"> </w:t>
      </w:r>
      <w:r w:rsidRPr="00A53B6C">
        <w:rPr>
          <w:rFonts w:asciiTheme="majorBidi" w:hAnsiTheme="majorBidi" w:cs="Times New Roman"/>
          <w:sz w:val="28"/>
          <w:szCs w:val="28"/>
          <w:rtl/>
          <w:lang w:bidi="ar-IQ"/>
        </w:rPr>
        <w:t>هي مجموعة معالجات تمكن المستشفى من الاستعانة بها للحد من التهديد الذي تفرزه البيئة الداخلية والخارجية</w:t>
      </w:r>
      <w:r>
        <w:rPr>
          <w:rFonts w:asciiTheme="majorBidi" w:hAnsiTheme="majorBidi" w:cstheme="majorBidi" w:hint="cs"/>
          <w:sz w:val="28"/>
          <w:szCs w:val="28"/>
          <w:rtl/>
          <w:lang w:bidi="ar-IQ"/>
        </w:rPr>
        <w:t>.</w:t>
      </w:r>
    </w:p>
    <w:p w:rsidR="008F0A97" w:rsidRDefault="008F0A97" w:rsidP="00A51881">
      <w:pPr>
        <w:spacing w:line="240" w:lineRule="auto"/>
        <w:jc w:val="center"/>
        <w:rPr>
          <w:rFonts w:asciiTheme="majorBidi" w:hAnsiTheme="majorBidi" w:cstheme="majorBidi"/>
          <w:b/>
          <w:bCs/>
          <w:sz w:val="28"/>
          <w:szCs w:val="28"/>
          <w:rtl/>
          <w:lang w:bidi="ar-IQ"/>
        </w:rPr>
      </w:pPr>
      <w:r w:rsidRPr="00A53B6C">
        <w:rPr>
          <w:rFonts w:asciiTheme="majorBidi" w:hAnsiTheme="majorBidi" w:cstheme="majorBidi" w:hint="cs"/>
          <w:b/>
          <w:bCs/>
          <w:sz w:val="28"/>
          <w:szCs w:val="28"/>
          <w:rtl/>
          <w:lang w:bidi="ar-IQ"/>
        </w:rPr>
        <w:t>جدول (</w:t>
      </w:r>
      <w:r>
        <w:rPr>
          <w:rFonts w:asciiTheme="majorBidi" w:hAnsiTheme="majorBidi" w:cstheme="majorBidi" w:hint="cs"/>
          <w:b/>
          <w:bCs/>
          <w:sz w:val="28"/>
          <w:szCs w:val="28"/>
          <w:rtl/>
          <w:lang w:bidi="ar-IQ"/>
        </w:rPr>
        <w:t>٣</w:t>
      </w:r>
      <w:r w:rsidRPr="00A53B6C">
        <w:rPr>
          <w:rFonts w:asciiTheme="majorBidi" w:hAnsiTheme="majorBidi" w:cstheme="majorBidi" w:hint="cs"/>
          <w:b/>
          <w:bCs/>
          <w:sz w:val="28"/>
          <w:szCs w:val="28"/>
          <w:rtl/>
          <w:lang w:bidi="ar-IQ"/>
        </w:rPr>
        <w:t>) المتوسط الحسابي والانحراف المعياري لمتغير الاستجابة الاستراتيجية</w:t>
      </w:r>
    </w:p>
    <w:tbl>
      <w:tblPr>
        <w:tblpPr w:leftFromText="180" w:rightFromText="180" w:vertAnchor="text" w:horzAnchor="page" w:tblpXSpec="center" w:tblpY="810"/>
        <w:bidiVisual/>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733"/>
        <w:gridCol w:w="1151"/>
        <w:gridCol w:w="1031"/>
        <w:gridCol w:w="883"/>
      </w:tblGrid>
      <w:tr w:rsidR="008F0A97" w:rsidRPr="00A53B6C" w:rsidTr="008F0A97">
        <w:trPr>
          <w:trHeight w:val="510"/>
        </w:trPr>
        <w:tc>
          <w:tcPr>
            <w:tcW w:w="9294" w:type="dxa"/>
            <w:gridSpan w:val="5"/>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bidi w:val="0"/>
              <w:jc w:val="center"/>
              <w:rPr>
                <w:rFonts w:ascii="Times New Roman" w:eastAsia="Times New Roman" w:hAnsi="Times New Roman" w:cs="Times New Roman"/>
                <w:color w:val="FFFFFF"/>
                <w:sz w:val="32"/>
                <w:szCs w:val="32"/>
                <w:lang w:bidi="ar-IQ"/>
              </w:rPr>
            </w:pPr>
            <w:bookmarkStart w:id="3" w:name="_Hlk132774565"/>
            <w:r w:rsidRPr="00A53B6C">
              <w:rPr>
                <w:rFonts w:ascii="Times New Roman" w:eastAsia="Times New Roman" w:hAnsi="Times New Roman" w:cs="Times New Roman"/>
                <w:color w:val="FFFFFF"/>
                <w:sz w:val="32"/>
                <w:szCs w:val="32"/>
                <w:rtl/>
                <w:lang w:bidi="ar-IQ"/>
              </w:rPr>
              <w:t>المتغير المستقل (</w:t>
            </w:r>
            <w:r>
              <w:rPr>
                <w:rFonts w:ascii="Times New Roman" w:eastAsia="Times New Roman" w:hAnsi="Times New Roman" w:cs="Times New Roman" w:hint="cs"/>
                <w:color w:val="FFFFFF"/>
                <w:sz w:val="32"/>
                <w:szCs w:val="32"/>
                <w:rtl/>
                <w:lang w:bidi="ar-IQ"/>
              </w:rPr>
              <w:t>الاستجابة الاستراتيجية</w:t>
            </w:r>
            <w:r w:rsidRPr="00A53B6C">
              <w:rPr>
                <w:rFonts w:ascii="Times New Roman" w:eastAsia="Times New Roman" w:hAnsi="Times New Roman" w:cs="Times New Roman"/>
                <w:color w:val="FFFFFF"/>
                <w:sz w:val="32"/>
                <w:szCs w:val="32"/>
                <w:rtl/>
                <w:lang w:bidi="ar-IQ"/>
              </w:rPr>
              <w:t>)</w:t>
            </w:r>
          </w:p>
        </w:tc>
      </w:tr>
      <w:tr w:rsidR="008F0A97" w:rsidRPr="00A53B6C" w:rsidTr="008F0A97">
        <w:trPr>
          <w:trHeight w:val="734"/>
        </w:trPr>
        <w:tc>
          <w:tcPr>
            <w:tcW w:w="496" w:type="dxa"/>
            <w:tcBorders>
              <w:top w:val="single" w:sz="4" w:space="0" w:color="auto"/>
              <w:left w:val="single" w:sz="4" w:space="0" w:color="auto"/>
              <w:bottom w:val="single" w:sz="4" w:space="0" w:color="auto"/>
            </w:tcBorders>
            <w:shd w:val="clear" w:color="auto" w:fill="FFFFFF"/>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color w:val="000000"/>
                <w:sz w:val="28"/>
                <w:szCs w:val="28"/>
                <w:lang w:bidi="ar-IQ"/>
              </w:rPr>
            </w:pPr>
            <w:r w:rsidRPr="00A53B6C">
              <w:rPr>
                <w:rFonts w:ascii="Times New Roman" w:eastAsia="Times New Roman" w:hAnsi="Times New Roman" w:cs="Times New Roman"/>
                <w:color w:val="000000"/>
                <w:sz w:val="28"/>
                <w:szCs w:val="28"/>
                <w:rtl/>
                <w:lang w:bidi="ar-IQ"/>
              </w:rPr>
              <w:t>ت</w:t>
            </w:r>
          </w:p>
        </w:tc>
        <w:tc>
          <w:tcPr>
            <w:tcW w:w="5733"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A53B6C" w:rsidRDefault="008F0A97" w:rsidP="008F0A97">
            <w:pPr>
              <w:tabs>
                <w:tab w:val="left" w:pos="3254"/>
                <w:tab w:val="center" w:pos="4567"/>
              </w:tabs>
              <w:bidi w:val="0"/>
              <w:rPr>
                <w:rFonts w:ascii="Times New Roman" w:eastAsia="Times New Roman" w:hAnsi="Times New Roman" w:cs="Times New Roman"/>
                <w:b/>
                <w:bCs/>
                <w:color w:val="000000"/>
                <w:sz w:val="32"/>
                <w:szCs w:val="32"/>
                <w:rtl/>
                <w:lang w:bidi="ar-IQ"/>
              </w:rPr>
            </w:pPr>
            <w:r w:rsidRPr="00A53B6C">
              <w:rPr>
                <w:rFonts w:ascii="Times New Roman" w:eastAsia="Times New Roman" w:hAnsi="Times New Roman" w:cs="Times New Roman"/>
                <w:b/>
                <w:bCs/>
                <w:color w:val="000000"/>
                <w:sz w:val="32"/>
                <w:szCs w:val="32"/>
                <w:rtl/>
                <w:lang w:bidi="ar-IQ"/>
              </w:rPr>
              <w:t>الفقرة</w:t>
            </w:r>
          </w:p>
        </w:tc>
        <w:tc>
          <w:tcPr>
            <w:tcW w:w="1151"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المتوسط الحسابي</w:t>
            </w:r>
          </w:p>
        </w:tc>
        <w:tc>
          <w:tcPr>
            <w:tcW w:w="1031"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rtl/>
                <w:lang w:bidi="ar-IQ"/>
              </w:rPr>
              <w:t>الانحراف المعياري</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rtl/>
                <w:lang w:bidi="ar-IQ"/>
              </w:rPr>
              <w:t>النتيجة</w:t>
            </w:r>
          </w:p>
        </w:tc>
      </w:tr>
      <w:tr w:rsidR="008F0A97" w:rsidRPr="00A53B6C" w:rsidTr="008F0A97">
        <w:trPr>
          <w:trHeight w:val="435"/>
        </w:trPr>
        <w:tc>
          <w:tcPr>
            <w:tcW w:w="9294" w:type="dxa"/>
            <w:gridSpan w:val="5"/>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color w:val="FFFFFF"/>
                <w:sz w:val="32"/>
                <w:szCs w:val="32"/>
                <w:rtl/>
                <w:lang w:bidi="ar-IQ"/>
              </w:rPr>
            </w:pPr>
            <w:r w:rsidRPr="00A53B6C">
              <w:rPr>
                <w:rFonts w:ascii="Times New Roman" w:eastAsia="Times New Roman" w:hAnsi="Times New Roman" w:cs="Times New Roman"/>
                <w:color w:val="FFFFFF"/>
                <w:sz w:val="32"/>
                <w:szCs w:val="32"/>
                <w:rtl/>
                <w:lang w:bidi="ar-IQ"/>
              </w:rPr>
              <w:t xml:space="preserve">أولا: </w:t>
            </w:r>
            <w:r>
              <w:rPr>
                <w:rFonts w:ascii="Times New Roman" w:eastAsia="Times New Roman" w:hAnsi="Times New Roman" w:cs="Times New Roman" w:hint="cs"/>
                <w:color w:val="FFFFFF"/>
                <w:sz w:val="32"/>
                <w:szCs w:val="32"/>
                <w:rtl/>
                <w:lang w:bidi="ar-IQ"/>
              </w:rPr>
              <w:t>سيولة الموارد</w:t>
            </w:r>
          </w:p>
        </w:tc>
      </w:tr>
      <w:tr w:rsidR="008F0A97" w:rsidRPr="00A53B6C" w:rsidTr="008F0A97">
        <w:trPr>
          <w:trHeight w:val="719"/>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rtl/>
                <w:lang w:bidi="ar-IQ"/>
              </w:rPr>
            </w:pPr>
            <w:r w:rsidRPr="00A53B6C">
              <w:rPr>
                <w:rFonts w:ascii="Times New Roman" w:eastAsia="Times New Roman" w:hAnsi="Times New Roman" w:cs="Times New Roman"/>
                <w:sz w:val="28"/>
                <w:szCs w:val="28"/>
                <w:lang w:bidi="ar-IQ"/>
              </w:rPr>
              <w:t>1</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lang w:bidi="ar-IQ"/>
              </w:rPr>
            </w:pPr>
            <w:r w:rsidRPr="00C02B32">
              <w:rPr>
                <w:rFonts w:asciiTheme="majorBidi" w:hAnsiTheme="majorBidi" w:cstheme="majorBidi" w:hint="cs"/>
                <w:b/>
                <w:bCs/>
                <w:sz w:val="28"/>
                <w:szCs w:val="28"/>
                <w:rtl/>
              </w:rPr>
              <w:t>تتبع المستشفى اسلوب باستخدام موارد وتقلل الهدر</w:t>
            </w:r>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Pr>
            </w:pPr>
            <w:r w:rsidRPr="00A53B6C">
              <w:rPr>
                <w:rFonts w:ascii="Times New Roman" w:eastAsia="Times New Roman" w:hAnsi="Times New Roman" w:cs="Times New Roman"/>
                <w:b/>
                <w:bCs/>
                <w:sz w:val="28"/>
                <w:szCs w:val="28"/>
              </w:rPr>
              <w:t>4.4</w:t>
            </w:r>
            <w:r>
              <w:rPr>
                <w:rFonts w:ascii="Times New Roman" w:eastAsia="Times New Roman" w:hAnsi="Times New Roman" w:cs="Times New Roman"/>
                <w:b/>
                <w:bCs/>
                <w:sz w:val="28"/>
                <w:szCs w:val="28"/>
              </w:rPr>
              <w:t>3</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0.7</w:t>
            </w:r>
            <w:r>
              <w:rPr>
                <w:rFonts w:ascii="Times New Roman" w:eastAsia="Times New Roman" w:hAnsi="Times New Roman" w:cs="Times New Roman"/>
                <w:b/>
                <w:bCs/>
                <w:sz w:val="28"/>
                <w:szCs w:val="28"/>
                <w:lang w:bidi="ar-IQ"/>
              </w:rPr>
              <w:t>5</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683"/>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rtl/>
                <w:lang w:bidi="ar-IQ"/>
              </w:rPr>
            </w:pPr>
            <w:r w:rsidRPr="00A53B6C">
              <w:rPr>
                <w:rFonts w:ascii="Times New Roman" w:eastAsia="Times New Roman" w:hAnsi="Times New Roman" w:cs="Times New Roman"/>
                <w:sz w:val="28"/>
                <w:szCs w:val="28"/>
                <w:lang w:bidi="ar-IQ"/>
              </w:rPr>
              <w:t>2</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C02B32">
              <w:rPr>
                <w:rFonts w:asciiTheme="majorBidi" w:hAnsiTheme="majorBidi" w:cstheme="majorBidi" w:hint="cs"/>
                <w:b/>
                <w:bCs/>
                <w:sz w:val="28"/>
                <w:szCs w:val="28"/>
                <w:rtl/>
              </w:rPr>
              <w:t xml:space="preserve">تستطيع المستشفى التعديل بالموارد بسهولة وسرعة عند حدوث الاضطرابات </w:t>
            </w:r>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4.4</w:t>
            </w:r>
            <w:r>
              <w:rPr>
                <w:rFonts w:ascii="Times New Roman" w:eastAsia="Times New Roman" w:hAnsi="Times New Roman" w:cs="Times New Roman"/>
                <w:b/>
                <w:bCs/>
                <w:sz w:val="28"/>
                <w:szCs w:val="28"/>
                <w:lang w:bidi="ar-IQ"/>
              </w:rPr>
              <w:t>1</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w:t>
            </w:r>
            <w:r>
              <w:rPr>
                <w:rFonts w:ascii="Times New Roman" w:eastAsia="Times New Roman" w:hAnsi="Times New Roman" w:cs="Times New Roman"/>
                <w:b/>
                <w:bCs/>
                <w:sz w:val="28"/>
                <w:szCs w:val="28"/>
                <w:lang w:bidi="ar-IQ"/>
              </w:rPr>
              <w:t>7</w:t>
            </w:r>
            <w:r w:rsidRPr="00A53B6C">
              <w:rPr>
                <w:rFonts w:ascii="Times New Roman" w:eastAsia="Times New Roman" w:hAnsi="Times New Roman" w:cs="Times New Roman"/>
                <w:b/>
                <w:bCs/>
                <w:sz w:val="28"/>
                <w:szCs w:val="28"/>
                <w:lang w:bidi="ar-IQ"/>
              </w:rPr>
              <w:t>2</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hint="cs"/>
                <w:b/>
                <w:bCs/>
                <w:sz w:val="28"/>
                <w:szCs w:val="28"/>
                <w:rtl/>
                <w:lang w:bidi="ar-IQ"/>
              </w:rPr>
              <w:t xml:space="preserve">اتفق </w:t>
            </w:r>
            <w:r>
              <w:rPr>
                <w:rFonts w:ascii="Times New Roman" w:eastAsia="Times New Roman" w:hAnsi="Times New Roman" w:cs="Times New Roman" w:hint="cs"/>
                <w:b/>
                <w:bCs/>
                <w:sz w:val="28"/>
                <w:szCs w:val="28"/>
                <w:rtl/>
                <w:lang w:bidi="ar-IQ"/>
              </w:rPr>
              <w:t>تماما</w:t>
            </w:r>
            <w:r w:rsidRPr="00A53B6C">
              <w:rPr>
                <w:rFonts w:ascii="Times New Roman" w:eastAsia="Times New Roman" w:hAnsi="Times New Roman" w:cs="Times New Roman"/>
                <w:b/>
                <w:bCs/>
                <w:sz w:val="28"/>
                <w:szCs w:val="28"/>
                <w:rtl/>
                <w:lang w:bidi="ar-IQ"/>
              </w:rPr>
              <w:t xml:space="preserve"> </w:t>
            </w:r>
            <w:r>
              <w:rPr>
                <w:rFonts w:ascii="Times New Roman" w:eastAsia="Times New Roman" w:hAnsi="Times New Roman" w:cs="Times New Roman"/>
                <w:b/>
                <w:bCs/>
                <w:sz w:val="28"/>
                <w:szCs w:val="28"/>
                <w:lang w:bidi="ar-IQ"/>
              </w:rPr>
              <w:t xml:space="preserve">  </w:t>
            </w:r>
          </w:p>
        </w:tc>
      </w:tr>
      <w:tr w:rsidR="008F0A97" w:rsidRPr="00A53B6C" w:rsidTr="008F0A97">
        <w:trPr>
          <w:trHeight w:val="690"/>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sidRPr="00A53B6C">
              <w:rPr>
                <w:rFonts w:ascii="Times New Roman" w:eastAsia="Times New Roman" w:hAnsi="Times New Roman" w:cs="Times New Roman"/>
                <w:sz w:val="28"/>
                <w:szCs w:val="28"/>
                <w:lang w:bidi="ar-IQ"/>
              </w:rPr>
              <w:t>3</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bookmarkStart w:id="4" w:name="_Hlk162314902"/>
            <w:r w:rsidRPr="00C02B32">
              <w:rPr>
                <w:rFonts w:asciiTheme="majorBidi" w:hAnsiTheme="majorBidi" w:cstheme="majorBidi" w:hint="cs"/>
                <w:b/>
                <w:bCs/>
                <w:sz w:val="28"/>
                <w:szCs w:val="28"/>
                <w:rtl/>
              </w:rPr>
              <w:t xml:space="preserve">تتبع المستشفى اسلوب الاستخدام للموارد بتعزيز الاداء خلال فترة الازمات </w:t>
            </w:r>
            <w:bookmarkEnd w:id="4"/>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21</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0.6</w:t>
            </w:r>
            <w:r>
              <w:rPr>
                <w:rFonts w:ascii="Times New Roman" w:eastAsia="Times New Roman" w:hAnsi="Times New Roman" w:cs="Times New Roman"/>
                <w:b/>
                <w:bCs/>
                <w:sz w:val="28"/>
                <w:szCs w:val="28"/>
                <w:lang w:bidi="ar-IQ"/>
              </w:rPr>
              <w:t>5</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687"/>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sidRPr="00A53B6C">
              <w:rPr>
                <w:rFonts w:ascii="Times New Roman" w:eastAsia="Times New Roman" w:hAnsi="Times New Roman" w:cs="Times New Roman"/>
                <w:sz w:val="28"/>
                <w:szCs w:val="28"/>
                <w:lang w:bidi="ar-IQ"/>
              </w:rPr>
              <w:t>4</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C02B32">
              <w:rPr>
                <w:rFonts w:asciiTheme="majorBidi" w:hAnsiTheme="majorBidi" w:cstheme="majorBidi" w:hint="cs"/>
                <w:b/>
                <w:bCs/>
                <w:sz w:val="28"/>
                <w:szCs w:val="28"/>
                <w:rtl/>
              </w:rPr>
              <w:t xml:space="preserve">تستطيع المستشفى الاستثمار بالموارد لتعزيز ميزتها التنافسية وتفوقها على المستشفيات المنافسة </w:t>
            </w:r>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4.2</w:t>
            </w:r>
            <w:r>
              <w:rPr>
                <w:rFonts w:ascii="Times New Roman" w:eastAsia="Times New Roman" w:hAnsi="Times New Roman" w:cs="Times New Roman"/>
                <w:b/>
                <w:bCs/>
                <w:sz w:val="28"/>
                <w:szCs w:val="28"/>
                <w:lang w:bidi="ar-IQ"/>
              </w:rPr>
              <w:t>4</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0.7</w:t>
            </w:r>
            <w:r>
              <w:rPr>
                <w:rFonts w:ascii="Times New Roman" w:eastAsia="Times New Roman" w:hAnsi="Times New Roman" w:cs="Times New Roman"/>
                <w:b/>
                <w:bCs/>
                <w:sz w:val="28"/>
                <w:szCs w:val="28"/>
                <w:lang w:bidi="ar-IQ"/>
              </w:rPr>
              <w:t>7</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481"/>
        </w:trPr>
        <w:tc>
          <w:tcPr>
            <w:tcW w:w="9294" w:type="dxa"/>
            <w:gridSpan w:val="5"/>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color w:val="FFFFFF"/>
                <w:sz w:val="32"/>
                <w:szCs w:val="32"/>
                <w:lang w:bidi="ar-IQ"/>
              </w:rPr>
            </w:pPr>
            <w:r w:rsidRPr="00A53B6C">
              <w:rPr>
                <w:rFonts w:ascii="Times New Roman" w:eastAsia="Times New Roman" w:hAnsi="Times New Roman" w:cs="Times New Roman"/>
                <w:color w:val="FFFFFF"/>
                <w:sz w:val="32"/>
                <w:szCs w:val="32"/>
                <w:rtl/>
                <w:lang w:bidi="ar-IQ"/>
              </w:rPr>
              <w:t xml:space="preserve">ثانيا: </w:t>
            </w:r>
            <w:r>
              <w:rPr>
                <w:rFonts w:ascii="Times New Roman" w:eastAsia="Times New Roman" w:hAnsi="Times New Roman" w:cs="Times New Roman" w:hint="cs"/>
                <w:color w:val="FFFFFF"/>
                <w:sz w:val="32"/>
                <w:szCs w:val="32"/>
                <w:rtl/>
                <w:lang w:bidi="ar-IQ"/>
              </w:rPr>
              <w:t>نضج عمليات الاعمال</w:t>
            </w:r>
          </w:p>
        </w:tc>
      </w:tr>
      <w:tr w:rsidR="008F0A97" w:rsidRPr="00A53B6C" w:rsidTr="008F0A97">
        <w:trPr>
          <w:trHeight w:val="461"/>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Pr>
                <w:rFonts w:ascii="Times New Roman" w:eastAsia="Times New Roman" w:hAnsi="Times New Roman" w:cs="Times New Roman"/>
                <w:sz w:val="28"/>
                <w:szCs w:val="28"/>
                <w:lang w:bidi="ar-IQ"/>
              </w:rPr>
              <w:t>5</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A53B6C">
              <w:rPr>
                <w:rFonts w:asciiTheme="majorBidi" w:hAnsiTheme="majorBidi" w:cstheme="majorBidi" w:hint="cs"/>
                <w:b/>
                <w:bCs/>
                <w:sz w:val="28"/>
                <w:szCs w:val="28"/>
                <w:rtl/>
              </w:rPr>
              <w:t xml:space="preserve">تدار عمليا المستشفى </w:t>
            </w:r>
            <w:r>
              <w:rPr>
                <w:rFonts w:asciiTheme="majorBidi" w:hAnsiTheme="majorBidi" w:cstheme="majorBidi" w:hint="cs"/>
                <w:b/>
                <w:bCs/>
                <w:sz w:val="28"/>
                <w:szCs w:val="28"/>
                <w:rtl/>
              </w:rPr>
              <w:t>و</w:t>
            </w:r>
            <w:r w:rsidRPr="00A53B6C">
              <w:rPr>
                <w:rFonts w:asciiTheme="majorBidi" w:hAnsiTheme="majorBidi" w:cstheme="majorBidi" w:hint="cs"/>
                <w:b/>
                <w:bCs/>
                <w:sz w:val="28"/>
                <w:szCs w:val="28"/>
                <w:rtl/>
              </w:rPr>
              <w:t>تقاس بشكل جيد</w:t>
            </w:r>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28</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0.7</w:t>
            </w:r>
            <w:r>
              <w:rPr>
                <w:rFonts w:ascii="Times New Roman" w:eastAsia="Times New Roman" w:hAnsi="Times New Roman" w:cs="Times New Roman"/>
                <w:b/>
                <w:bCs/>
                <w:sz w:val="28"/>
                <w:szCs w:val="28"/>
                <w:lang w:bidi="ar-IQ"/>
              </w:rPr>
              <w:t>3</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794"/>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Pr>
                <w:rFonts w:ascii="Times New Roman" w:eastAsia="Times New Roman" w:hAnsi="Times New Roman" w:cs="Times New Roman"/>
                <w:sz w:val="28"/>
                <w:szCs w:val="28"/>
                <w:lang w:bidi="ar-IQ"/>
              </w:rPr>
              <w:t>6</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lang w:bidi="ar-IQ"/>
              </w:rPr>
            </w:pPr>
            <w:r w:rsidRPr="00A53B6C">
              <w:rPr>
                <w:rFonts w:asciiTheme="majorBidi" w:hAnsiTheme="majorBidi" w:cstheme="majorBidi" w:hint="cs"/>
                <w:b/>
                <w:bCs/>
                <w:sz w:val="28"/>
                <w:szCs w:val="28"/>
                <w:rtl/>
              </w:rPr>
              <w:t>عمليات المستشفى تكون معيارية وتهدف الى تمكين بالتواصل مع الشركاء الخارجين والداخلين</w:t>
            </w:r>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22</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0.6</w:t>
            </w:r>
            <w:r>
              <w:rPr>
                <w:rFonts w:ascii="Times New Roman" w:eastAsia="Times New Roman" w:hAnsi="Times New Roman" w:cs="Times New Roman"/>
                <w:b/>
                <w:bCs/>
                <w:sz w:val="28"/>
                <w:szCs w:val="28"/>
                <w:lang w:bidi="ar-IQ"/>
              </w:rPr>
              <w:t>9</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w:t>
            </w:r>
            <w:r>
              <w:rPr>
                <w:rFonts w:ascii="Times New Roman" w:eastAsia="Times New Roman" w:hAnsi="Times New Roman" w:cs="Times New Roman" w:hint="cs"/>
                <w:b/>
                <w:bCs/>
                <w:sz w:val="28"/>
                <w:szCs w:val="28"/>
                <w:rtl/>
                <w:lang w:bidi="ar-IQ"/>
              </w:rPr>
              <w:t xml:space="preserve"> تماما</w:t>
            </w:r>
            <w:r w:rsidRPr="00A53B6C">
              <w:rPr>
                <w:rFonts w:ascii="Times New Roman" w:eastAsia="Times New Roman" w:hAnsi="Times New Roman" w:cs="Times New Roman"/>
                <w:b/>
                <w:bCs/>
                <w:sz w:val="28"/>
                <w:szCs w:val="28"/>
                <w:rtl/>
                <w:lang w:bidi="ar-IQ"/>
              </w:rPr>
              <w:t xml:space="preserve"> </w:t>
            </w:r>
          </w:p>
        </w:tc>
      </w:tr>
      <w:tr w:rsidR="008F0A97" w:rsidRPr="00A53B6C" w:rsidTr="008F0A97">
        <w:trPr>
          <w:trHeight w:val="776"/>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Pr>
                <w:rFonts w:ascii="Times New Roman" w:eastAsia="Times New Roman" w:hAnsi="Times New Roman" w:cs="Times New Roman"/>
                <w:sz w:val="28"/>
                <w:szCs w:val="28"/>
                <w:lang w:bidi="ar-IQ"/>
              </w:rPr>
              <w:t>7</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A53B6C">
              <w:rPr>
                <w:rFonts w:asciiTheme="majorBidi" w:hAnsiTheme="majorBidi" w:cstheme="majorBidi" w:hint="cs"/>
                <w:b/>
                <w:bCs/>
                <w:sz w:val="28"/>
                <w:szCs w:val="28"/>
                <w:rtl/>
              </w:rPr>
              <w:t xml:space="preserve">تقوم المستشفى بتحديث انشطتها وعملياتها وفق المتغيرات التي تحصل في البيئة الخارجية </w:t>
            </w:r>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32</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0.76</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782"/>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Pr>
                <w:rFonts w:ascii="Times New Roman" w:eastAsia="Times New Roman" w:hAnsi="Times New Roman" w:cs="Times New Roman"/>
                <w:sz w:val="28"/>
                <w:szCs w:val="28"/>
                <w:lang w:bidi="ar-IQ"/>
              </w:rPr>
              <w:t>8</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bookmarkStart w:id="5" w:name="_Hlk162314821"/>
            <w:r w:rsidRPr="00A53B6C">
              <w:rPr>
                <w:rFonts w:asciiTheme="majorBidi" w:hAnsiTheme="majorBidi" w:cstheme="majorBidi" w:hint="cs"/>
                <w:b/>
                <w:bCs/>
                <w:sz w:val="28"/>
                <w:szCs w:val="28"/>
                <w:rtl/>
              </w:rPr>
              <w:t>تنظر المستشفى الى العملية بانها استراتيجية تطلب تطوير واستثمار دائم</w:t>
            </w:r>
            <w:bookmarkEnd w:id="5"/>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48</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w:t>
            </w:r>
            <w:r>
              <w:rPr>
                <w:rFonts w:ascii="Times New Roman" w:eastAsia="Times New Roman" w:hAnsi="Times New Roman" w:cs="Times New Roman"/>
                <w:b/>
                <w:bCs/>
                <w:sz w:val="28"/>
                <w:szCs w:val="28"/>
                <w:lang w:bidi="ar-IQ"/>
              </w:rPr>
              <w:t>70</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467"/>
        </w:trPr>
        <w:tc>
          <w:tcPr>
            <w:tcW w:w="9294" w:type="dxa"/>
            <w:gridSpan w:val="5"/>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color w:val="FFFFFF"/>
                <w:sz w:val="32"/>
                <w:szCs w:val="32"/>
                <w:rtl/>
                <w:lang w:bidi="ar-IQ"/>
              </w:rPr>
            </w:pPr>
            <w:r w:rsidRPr="00A53B6C">
              <w:rPr>
                <w:rFonts w:ascii="Times New Roman" w:eastAsia="Times New Roman" w:hAnsi="Times New Roman" w:cs="Times New Roman"/>
                <w:color w:val="FFFFFF"/>
                <w:sz w:val="32"/>
                <w:szCs w:val="32"/>
                <w:rtl/>
                <w:lang w:bidi="ar-IQ"/>
              </w:rPr>
              <w:t>ثالثا:</w:t>
            </w:r>
            <w:r>
              <w:rPr>
                <w:rFonts w:ascii="Times New Roman" w:eastAsia="Times New Roman" w:hAnsi="Times New Roman" w:cs="Times New Roman" w:hint="cs"/>
                <w:color w:val="FFFFFF"/>
                <w:sz w:val="32"/>
                <w:szCs w:val="32"/>
                <w:rtl/>
                <w:lang w:bidi="ar-IQ"/>
              </w:rPr>
              <w:t xml:space="preserve"> الاستجابة لأعمال البيئة</w:t>
            </w:r>
          </w:p>
        </w:tc>
      </w:tr>
      <w:tr w:rsidR="008F0A97" w:rsidRPr="00A53B6C" w:rsidTr="008F0A97">
        <w:trPr>
          <w:trHeight w:val="773"/>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Pr>
                <w:rFonts w:ascii="Times New Roman" w:eastAsia="Times New Roman" w:hAnsi="Times New Roman" w:cs="Times New Roman"/>
                <w:sz w:val="28"/>
                <w:szCs w:val="28"/>
                <w:lang w:bidi="ar-IQ"/>
              </w:rPr>
              <w:t>9</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lang w:bidi="ar-IQ"/>
              </w:rPr>
            </w:pPr>
            <w:r w:rsidRPr="00C02B32">
              <w:rPr>
                <w:rFonts w:asciiTheme="majorBidi" w:hAnsiTheme="majorBidi" w:cstheme="majorBidi" w:hint="cs"/>
                <w:b/>
                <w:bCs/>
                <w:sz w:val="28"/>
                <w:szCs w:val="28"/>
                <w:rtl/>
              </w:rPr>
              <w:t>تتمتع المستشفى بقدرتها على الاستجابة لتغير بطلبات المرضى</w:t>
            </w:r>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4.4</w:t>
            </w:r>
            <w:r>
              <w:rPr>
                <w:rFonts w:ascii="Times New Roman" w:eastAsia="Times New Roman" w:hAnsi="Times New Roman" w:cs="Times New Roman"/>
                <w:b/>
                <w:bCs/>
                <w:sz w:val="28"/>
                <w:szCs w:val="28"/>
                <w:lang w:bidi="ar-IQ"/>
              </w:rPr>
              <w:t>1</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0.7</w:t>
            </w:r>
            <w:r>
              <w:rPr>
                <w:rFonts w:ascii="Times New Roman" w:eastAsia="Times New Roman" w:hAnsi="Times New Roman" w:cs="Times New Roman"/>
                <w:b/>
                <w:bCs/>
                <w:sz w:val="28"/>
                <w:szCs w:val="28"/>
                <w:lang w:bidi="ar-IQ"/>
              </w:rPr>
              <w:t>7</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710"/>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rtl/>
                <w:lang w:bidi="ar-IQ"/>
              </w:rPr>
            </w:pPr>
            <w:r w:rsidRPr="00A53B6C">
              <w:rPr>
                <w:rFonts w:ascii="Times New Roman" w:eastAsia="Times New Roman" w:hAnsi="Times New Roman" w:cs="Times New Roman"/>
                <w:sz w:val="28"/>
                <w:szCs w:val="28"/>
                <w:lang w:bidi="ar-IQ"/>
              </w:rPr>
              <w:t>1</w:t>
            </w:r>
            <w:r>
              <w:rPr>
                <w:rFonts w:ascii="Times New Roman" w:eastAsia="Times New Roman" w:hAnsi="Times New Roman" w:cs="Times New Roman"/>
                <w:sz w:val="28"/>
                <w:szCs w:val="28"/>
                <w:lang w:bidi="ar-IQ"/>
              </w:rPr>
              <w:t>0</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bookmarkStart w:id="6" w:name="_Hlk162314737"/>
            <w:r w:rsidRPr="00C02B32">
              <w:rPr>
                <w:rFonts w:asciiTheme="majorBidi" w:hAnsiTheme="majorBidi" w:cstheme="majorBidi" w:hint="cs"/>
                <w:b/>
                <w:bCs/>
                <w:sz w:val="28"/>
                <w:szCs w:val="28"/>
                <w:rtl/>
              </w:rPr>
              <w:t xml:space="preserve">تقدم المستشفى خدمة صحية تفوق توقع المرضى والمستشفى المنافسة لها </w:t>
            </w:r>
            <w:bookmarkEnd w:id="6"/>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55</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w:t>
            </w:r>
            <w:r>
              <w:rPr>
                <w:rFonts w:ascii="Times New Roman" w:eastAsia="Times New Roman" w:hAnsi="Times New Roman" w:cs="Times New Roman"/>
                <w:b/>
                <w:bCs/>
                <w:sz w:val="28"/>
                <w:szCs w:val="28"/>
                <w:lang w:bidi="ar-IQ"/>
              </w:rPr>
              <w:t>61</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759"/>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sidRPr="00A53B6C">
              <w:rPr>
                <w:rFonts w:ascii="Times New Roman" w:eastAsia="Times New Roman" w:hAnsi="Times New Roman" w:cs="Times New Roman"/>
                <w:sz w:val="28"/>
                <w:szCs w:val="28"/>
                <w:lang w:bidi="ar-IQ"/>
              </w:rPr>
              <w:t>1</w:t>
            </w:r>
            <w:r>
              <w:rPr>
                <w:rFonts w:ascii="Times New Roman" w:eastAsia="Times New Roman" w:hAnsi="Times New Roman" w:cs="Times New Roman"/>
                <w:sz w:val="28"/>
                <w:szCs w:val="28"/>
                <w:lang w:bidi="ar-IQ"/>
              </w:rPr>
              <w:t>1</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C02B32">
              <w:rPr>
                <w:rFonts w:asciiTheme="majorBidi" w:hAnsiTheme="majorBidi" w:cstheme="majorBidi" w:hint="cs"/>
                <w:b/>
                <w:bCs/>
                <w:sz w:val="28"/>
                <w:szCs w:val="28"/>
                <w:rtl/>
              </w:rPr>
              <w:t>تستجيب المستشفى للتغير في بيئة العمل الصحية</w:t>
            </w:r>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23</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0.6</w:t>
            </w:r>
            <w:r>
              <w:rPr>
                <w:rFonts w:ascii="Times New Roman" w:eastAsia="Times New Roman" w:hAnsi="Times New Roman" w:cs="Times New Roman"/>
                <w:b/>
                <w:bCs/>
                <w:sz w:val="28"/>
                <w:szCs w:val="28"/>
                <w:lang w:bidi="ar-IQ"/>
              </w:rPr>
              <w:t>7</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755"/>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rtl/>
                <w:lang w:bidi="ar-IQ"/>
              </w:rPr>
            </w:pPr>
            <w:r w:rsidRPr="00A53B6C">
              <w:rPr>
                <w:rFonts w:ascii="Times New Roman" w:eastAsia="Times New Roman" w:hAnsi="Times New Roman" w:cs="Times New Roman"/>
                <w:sz w:val="28"/>
                <w:szCs w:val="28"/>
                <w:lang w:bidi="ar-IQ"/>
              </w:rPr>
              <w:t>1</w:t>
            </w:r>
            <w:r>
              <w:rPr>
                <w:rFonts w:ascii="Times New Roman" w:eastAsia="Times New Roman" w:hAnsi="Times New Roman" w:cs="Times New Roman"/>
                <w:sz w:val="28"/>
                <w:szCs w:val="28"/>
                <w:lang w:bidi="ar-IQ"/>
              </w:rPr>
              <w:t>2</w:t>
            </w:r>
          </w:p>
        </w:tc>
        <w:tc>
          <w:tcPr>
            <w:tcW w:w="5733" w:type="dxa"/>
            <w:tcBorders>
              <w:top w:val="single" w:sz="4" w:space="0" w:color="auto"/>
              <w:left w:val="single" w:sz="4" w:space="0" w:color="auto"/>
              <w:bottom w:val="single" w:sz="4" w:space="0" w:color="auto"/>
              <w:right w:val="single" w:sz="4" w:space="0" w:color="auto"/>
            </w:tcBorders>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C02B32">
              <w:rPr>
                <w:rFonts w:asciiTheme="majorBidi" w:hAnsiTheme="majorBidi" w:cstheme="majorBidi" w:hint="cs"/>
                <w:b/>
                <w:bCs/>
                <w:sz w:val="28"/>
                <w:szCs w:val="28"/>
                <w:rtl/>
              </w:rPr>
              <w:t xml:space="preserve">تتبنى المستشفى اسلوب جديد بتقديم الخدمات الصحية الى المجتمع </w:t>
            </w:r>
          </w:p>
        </w:tc>
        <w:tc>
          <w:tcPr>
            <w:tcW w:w="115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33</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0.62</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539"/>
        </w:trPr>
        <w:tc>
          <w:tcPr>
            <w:tcW w:w="496" w:type="dxa"/>
            <w:tcBorders>
              <w:top w:val="single" w:sz="4" w:space="0" w:color="auto"/>
              <w:left w:val="single" w:sz="4" w:space="0" w:color="auto"/>
              <w:bottom w:val="single" w:sz="4" w:space="0" w:color="auto"/>
            </w:tcBorders>
            <w:shd w:val="clear" w:color="auto" w:fill="7BA79D" w:themeFill="accent5"/>
          </w:tcPr>
          <w:p w:rsidR="008F0A97" w:rsidRPr="00A53B6C" w:rsidRDefault="008F0A97" w:rsidP="008F0A97">
            <w:pPr>
              <w:tabs>
                <w:tab w:val="left" w:pos="3254"/>
                <w:tab w:val="center" w:pos="4567"/>
              </w:tabs>
              <w:bidi w:val="0"/>
              <w:rPr>
                <w:rFonts w:ascii="Times New Roman" w:eastAsia="Times New Roman" w:hAnsi="Times New Roman" w:cs="Times New Roman"/>
                <w:sz w:val="28"/>
                <w:szCs w:val="28"/>
                <w:rtl/>
                <w:lang w:bidi="ar-IQ"/>
              </w:rPr>
            </w:pPr>
          </w:p>
        </w:tc>
        <w:tc>
          <w:tcPr>
            <w:tcW w:w="5733" w:type="dxa"/>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color w:val="FFFFFF"/>
                <w:sz w:val="32"/>
                <w:szCs w:val="32"/>
                <w:rtl/>
                <w:lang w:bidi="ar-IQ"/>
              </w:rPr>
            </w:pPr>
            <w:r w:rsidRPr="00A53B6C">
              <w:rPr>
                <w:rFonts w:ascii="Times New Roman" w:eastAsia="Times New Roman" w:hAnsi="Times New Roman" w:cs="Times New Roman"/>
                <w:b/>
                <w:bCs/>
                <w:color w:val="FFFFFF"/>
                <w:sz w:val="32"/>
                <w:szCs w:val="32"/>
                <w:rtl/>
                <w:lang w:bidi="ar-IQ"/>
              </w:rPr>
              <w:t xml:space="preserve">نتيجة </w:t>
            </w:r>
            <w:r w:rsidRPr="00A53B6C">
              <w:rPr>
                <w:rFonts w:ascii="Times New Roman" w:eastAsia="Times New Roman" w:hAnsi="Times New Roman" w:cs="Times New Roman"/>
                <w:b/>
                <w:bCs/>
                <w:caps/>
                <w:color w:val="FFFFFF"/>
                <w:sz w:val="32"/>
                <w:szCs w:val="32"/>
                <w:rtl/>
                <w:lang w:bidi="ar-IQ"/>
              </w:rPr>
              <w:t>المتغير</w:t>
            </w:r>
            <w:r w:rsidRPr="00A53B6C">
              <w:rPr>
                <w:rFonts w:ascii="Times New Roman" w:eastAsia="Times New Roman" w:hAnsi="Times New Roman" w:cs="Times New Roman"/>
                <w:b/>
                <w:bCs/>
                <w:color w:val="FFFFFF"/>
                <w:sz w:val="32"/>
                <w:szCs w:val="32"/>
                <w:rtl/>
                <w:lang w:bidi="ar-IQ"/>
              </w:rPr>
              <w:t xml:space="preserve"> المستقل (</w:t>
            </w:r>
            <w:r>
              <w:rPr>
                <w:rFonts w:ascii="Times New Roman" w:eastAsia="Times New Roman" w:hAnsi="Times New Roman" w:cs="Times New Roman" w:hint="cs"/>
                <w:b/>
                <w:bCs/>
                <w:color w:val="FFFFFF"/>
                <w:sz w:val="32"/>
                <w:szCs w:val="32"/>
                <w:rtl/>
                <w:lang w:bidi="ar-IQ"/>
              </w:rPr>
              <w:t>الاستجابة الاستراتيجية</w:t>
            </w:r>
            <w:r w:rsidRPr="00A53B6C">
              <w:rPr>
                <w:rFonts w:ascii="Times New Roman" w:eastAsia="Times New Roman" w:hAnsi="Times New Roman" w:cs="Times New Roman"/>
                <w:b/>
                <w:bCs/>
                <w:color w:val="FFFFFF"/>
                <w:sz w:val="32"/>
                <w:szCs w:val="32"/>
                <w:rtl/>
                <w:lang w:bidi="ar-IQ"/>
              </w:rPr>
              <w:t>)</w:t>
            </w:r>
          </w:p>
        </w:tc>
        <w:tc>
          <w:tcPr>
            <w:tcW w:w="1151" w:type="dxa"/>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color w:val="FFFFFF"/>
                <w:sz w:val="28"/>
                <w:szCs w:val="28"/>
                <w:lang w:bidi="ar-IQ"/>
              </w:rPr>
            </w:pPr>
            <w:r w:rsidRPr="00A53B6C">
              <w:rPr>
                <w:rFonts w:ascii="Times New Roman" w:eastAsia="Times New Roman" w:hAnsi="Times New Roman" w:cs="Times New Roman"/>
                <w:b/>
                <w:bCs/>
                <w:color w:val="FFFFFF"/>
                <w:sz w:val="28"/>
                <w:szCs w:val="28"/>
                <w:lang w:bidi="ar-IQ"/>
              </w:rPr>
              <w:t>4.</w:t>
            </w:r>
            <w:r>
              <w:rPr>
                <w:rFonts w:ascii="Times New Roman" w:eastAsia="Times New Roman" w:hAnsi="Times New Roman" w:cs="Times New Roman"/>
                <w:b/>
                <w:bCs/>
                <w:color w:val="FFFFFF"/>
                <w:sz w:val="28"/>
                <w:szCs w:val="28"/>
                <w:lang w:bidi="ar-IQ"/>
              </w:rPr>
              <w:t>409</w:t>
            </w:r>
          </w:p>
        </w:tc>
        <w:tc>
          <w:tcPr>
            <w:tcW w:w="1031" w:type="dxa"/>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color w:val="FFFFFF"/>
                <w:sz w:val="28"/>
                <w:szCs w:val="28"/>
                <w:lang w:bidi="ar-IQ"/>
              </w:rPr>
            </w:pPr>
            <w:r w:rsidRPr="00A53B6C">
              <w:rPr>
                <w:rFonts w:ascii="Times New Roman" w:eastAsia="Times New Roman" w:hAnsi="Times New Roman" w:cs="Times New Roman"/>
                <w:b/>
                <w:bCs/>
                <w:color w:val="FFFFFF"/>
                <w:sz w:val="28"/>
                <w:szCs w:val="28"/>
                <w:lang w:bidi="ar-IQ"/>
              </w:rPr>
              <w:t>0.0</w:t>
            </w:r>
            <w:r>
              <w:rPr>
                <w:rFonts w:ascii="Times New Roman" w:eastAsia="Times New Roman" w:hAnsi="Times New Roman" w:cs="Times New Roman"/>
                <w:b/>
                <w:bCs/>
                <w:color w:val="FFFFFF"/>
                <w:sz w:val="28"/>
                <w:szCs w:val="28"/>
                <w:lang w:bidi="ar-IQ"/>
              </w:rPr>
              <w:t>93</w:t>
            </w:r>
          </w:p>
        </w:tc>
        <w:tc>
          <w:tcPr>
            <w:tcW w:w="883" w:type="dxa"/>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color w:val="FFFFFF"/>
                <w:sz w:val="28"/>
                <w:szCs w:val="28"/>
                <w:lang w:bidi="ar-IQ"/>
              </w:rPr>
            </w:pPr>
            <w:r w:rsidRPr="00A53B6C">
              <w:rPr>
                <w:rFonts w:ascii="Times New Roman" w:eastAsia="Times New Roman" w:hAnsi="Times New Roman" w:cs="Times New Roman"/>
                <w:b/>
                <w:bCs/>
                <w:color w:val="FFFFFF"/>
                <w:sz w:val="28"/>
                <w:szCs w:val="28"/>
                <w:rtl/>
                <w:lang w:bidi="ar-IQ"/>
              </w:rPr>
              <w:t>اتفق تماما</w:t>
            </w:r>
          </w:p>
        </w:tc>
      </w:tr>
    </w:tbl>
    <w:p w:rsidR="008F0A97" w:rsidRDefault="008F0A97" w:rsidP="008F0A97">
      <w:pPr>
        <w:spacing w:line="360" w:lineRule="auto"/>
        <w:jc w:val="center"/>
        <w:rPr>
          <w:rFonts w:asciiTheme="majorBidi" w:hAnsiTheme="majorBidi" w:cstheme="majorBidi"/>
          <w:b/>
          <w:bCs/>
          <w:sz w:val="28"/>
          <w:szCs w:val="28"/>
          <w:lang w:bidi="ar-IQ"/>
        </w:rPr>
      </w:pPr>
      <w:bookmarkStart w:id="7" w:name="_Hlk162316535"/>
      <w:bookmarkEnd w:id="3"/>
      <w:r>
        <w:rPr>
          <w:rFonts w:asciiTheme="majorBidi" w:hAnsiTheme="majorBidi" w:cstheme="majorBidi" w:hint="cs"/>
          <w:b/>
          <w:bCs/>
          <w:sz w:val="28"/>
          <w:szCs w:val="28"/>
          <w:rtl/>
          <w:lang w:bidi="ar-IQ"/>
        </w:rPr>
        <w:t xml:space="preserve">اعداد الباحثان بالاعتماد على برنامج </w:t>
      </w:r>
      <w:r>
        <w:rPr>
          <w:rFonts w:asciiTheme="majorBidi" w:hAnsiTheme="majorBidi" w:cstheme="majorBidi"/>
          <w:b/>
          <w:bCs/>
          <w:sz w:val="28"/>
          <w:szCs w:val="28"/>
          <w:lang w:bidi="ar-IQ"/>
        </w:rPr>
        <w:t>SPSS</w:t>
      </w:r>
    </w:p>
    <w:bookmarkEnd w:id="7"/>
    <w:p w:rsidR="008F0A97" w:rsidRDefault="008F0A97" w:rsidP="008F0A97">
      <w:pPr>
        <w:spacing w:line="360" w:lineRule="auto"/>
        <w:rPr>
          <w:rFonts w:asciiTheme="majorBidi" w:hAnsiTheme="majorBidi" w:cstheme="majorBidi"/>
          <w:sz w:val="28"/>
          <w:szCs w:val="28"/>
          <w:rtl/>
          <w:lang w:bidi="ar-IQ"/>
        </w:rPr>
      </w:pPr>
      <w:r w:rsidRPr="00865B9B">
        <w:rPr>
          <w:rFonts w:asciiTheme="majorBidi" w:hAnsiTheme="majorBidi" w:cstheme="majorBidi" w:hint="cs"/>
          <w:sz w:val="28"/>
          <w:szCs w:val="28"/>
          <w:rtl/>
          <w:lang w:bidi="ar-IQ"/>
        </w:rPr>
        <w:t>يتبين من خلال نتائج الجدول (</w:t>
      </w:r>
      <w:r w:rsidR="00A51881">
        <w:rPr>
          <w:rFonts w:asciiTheme="majorBidi" w:hAnsiTheme="majorBidi" w:cstheme="majorBidi" w:hint="cs"/>
          <w:sz w:val="28"/>
          <w:szCs w:val="28"/>
          <w:rtl/>
          <w:lang w:bidi="ar-IQ"/>
        </w:rPr>
        <w:t>3</w:t>
      </w:r>
      <w:r w:rsidRPr="00865B9B">
        <w:rPr>
          <w:rFonts w:asciiTheme="majorBidi" w:hAnsiTheme="majorBidi" w:cstheme="majorBidi" w:hint="cs"/>
          <w:sz w:val="28"/>
          <w:szCs w:val="28"/>
          <w:rtl/>
          <w:lang w:bidi="ar-IQ"/>
        </w:rPr>
        <w:t>) ان افراد عينة البحث يؤكدون على أهمية الاستجابة الاستراتيجية في بيئة عملهم حيث بلغ المتوسط الحسابي الإجمالي لمتغير الاستجابة الاستراتيجية (</w:t>
      </w:r>
      <w:r w:rsidRPr="00865B9B">
        <w:rPr>
          <w:rFonts w:asciiTheme="majorBidi" w:hAnsiTheme="majorBidi" w:cstheme="majorBidi"/>
          <w:sz w:val="28"/>
          <w:szCs w:val="28"/>
          <w:lang w:bidi="ar-IQ"/>
        </w:rPr>
        <w:t>4.409</w:t>
      </w:r>
      <w:r w:rsidRPr="00865B9B">
        <w:rPr>
          <w:rFonts w:asciiTheme="majorBidi" w:hAnsiTheme="majorBidi" w:cstheme="majorBidi" w:hint="cs"/>
          <w:sz w:val="28"/>
          <w:szCs w:val="28"/>
          <w:rtl/>
          <w:lang w:bidi="ar-IQ"/>
        </w:rPr>
        <w:t>) والانحراف المعياري بلغ (</w:t>
      </w:r>
      <w:r w:rsidRPr="00865B9B">
        <w:rPr>
          <w:rFonts w:asciiTheme="majorBidi" w:hAnsiTheme="majorBidi" w:cstheme="majorBidi"/>
          <w:sz w:val="28"/>
          <w:szCs w:val="28"/>
          <w:lang w:bidi="ar-IQ"/>
        </w:rPr>
        <w:t>0.093</w:t>
      </w:r>
      <w:r w:rsidRPr="00865B9B">
        <w:rPr>
          <w:rFonts w:asciiTheme="majorBidi" w:hAnsiTheme="majorBidi" w:cstheme="majorBidi" w:hint="cs"/>
          <w:sz w:val="28"/>
          <w:szCs w:val="28"/>
          <w:rtl/>
          <w:lang w:bidi="ar-IQ"/>
        </w:rPr>
        <w:t>).</w:t>
      </w:r>
    </w:p>
    <w:p w:rsidR="008F0A97" w:rsidRPr="00B26534" w:rsidRDefault="008F0A97" w:rsidP="008F0A97">
      <w:pPr>
        <w:spacing w:line="360" w:lineRule="auto"/>
        <w:rPr>
          <w:rFonts w:asciiTheme="majorBidi" w:hAnsiTheme="majorBidi" w:cstheme="majorBidi"/>
          <w:b/>
          <w:bCs/>
          <w:sz w:val="28"/>
          <w:szCs w:val="28"/>
          <w:rtl/>
          <w:lang w:bidi="ar-IQ"/>
        </w:rPr>
      </w:pPr>
      <w:r w:rsidRPr="00B26534">
        <w:rPr>
          <w:rFonts w:asciiTheme="majorBidi" w:hAnsiTheme="majorBidi" w:cstheme="majorBidi" w:hint="cs"/>
          <w:b/>
          <w:bCs/>
          <w:sz w:val="28"/>
          <w:szCs w:val="28"/>
          <w:rtl/>
          <w:lang w:bidi="ar-IQ"/>
        </w:rPr>
        <w:t>اهم الفقرات لمتغير الاستجابة الاستراتيجية:</w:t>
      </w:r>
    </w:p>
    <w:p w:rsidR="008F0A97" w:rsidRDefault="008F0A97" w:rsidP="008F0A97">
      <w:pPr>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الفقرة (</w:t>
      </w:r>
      <w:r>
        <w:rPr>
          <w:rFonts w:asciiTheme="majorBidi" w:hAnsiTheme="majorBidi" w:cstheme="majorBidi"/>
          <w:sz w:val="28"/>
          <w:szCs w:val="28"/>
          <w:lang w:bidi="ar-IQ"/>
        </w:rPr>
        <w:t>10</w:t>
      </w:r>
      <w:r>
        <w:rPr>
          <w:rFonts w:asciiTheme="majorBidi" w:hAnsiTheme="majorBidi" w:cstheme="majorBidi" w:hint="cs"/>
          <w:sz w:val="28"/>
          <w:szCs w:val="28"/>
          <w:rtl/>
          <w:lang w:bidi="ar-IQ"/>
        </w:rPr>
        <w:t>) التي تنص على ("</w:t>
      </w:r>
      <w:r w:rsidRPr="0014514F">
        <w:rPr>
          <w:rFonts w:asciiTheme="majorBidi" w:hAnsiTheme="majorBidi" w:cstheme="majorBidi" w:hint="cs"/>
          <w:b/>
          <w:bCs/>
          <w:sz w:val="28"/>
          <w:szCs w:val="28"/>
          <w:rtl/>
        </w:rPr>
        <w:t>تقدم المستشفى خدمة صحية تفوق توقع المرضى والمستشفى المنافسة لها</w:t>
      </w:r>
      <w:r>
        <w:rPr>
          <w:rFonts w:asciiTheme="majorBidi" w:hAnsiTheme="majorBidi" w:cstheme="majorBidi" w:hint="cs"/>
          <w:sz w:val="28"/>
          <w:szCs w:val="28"/>
          <w:rtl/>
        </w:rPr>
        <w:t>.") بمتوسط حسابي قد بلغ (</w:t>
      </w:r>
      <w:r>
        <w:rPr>
          <w:rFonts w:asciiTheme="majorBidi" w:hAnsiTheme="majorBidi" w:cstheme="majorBidi"/>
          <w:sz w:val="28"/>
          <w:szCs w:val="28"/>
        </w:rPr>
        <w:t>4.55</w:t>
      </w:r>
      <w:r>
        <w:rPr>
          <w:rFonts w:asciiTheme="majorBidi" w:hAnsiTheme="majorBidi" w:cstheme="majorBidi" w:hint="cs"/>
          <w:sz w:val="28"/>
          <w:szCs w:val="28"/>
          <w:rtl/>
          <w:lang w:bidi="ar-IQ"/>
        </w:rPr>
        <w:t>) وانحراف معياري يساوي (</w:t>
      </w:r>
      <w:r>
        <w:rPr>
          <w:rFonts w:asciiTheme="majorBidi" w:hAnsiTheme="majorBidi" w:cstheme="majorBidi"/>
          <w:sz w:val="28"/>
          <w:szCs w:val="28"/>
          <w:lang w:bidi="ar-IQ"/>
        </w:rPr>
        <w:t>0.61</w:t>
      </w:r>
      <w:r>
        <w:rPr>
          <w:rFonts w:asciiTheme="majorBidi" w:hAnsiTheme="majorBidi" w:cstheme="majorBidi" w:hint="cs"/>
          <w:sz w:val="28"/>
          <w:szCs w:val="28"/>
          <w:rtl/>
          <w:lang w:bidi="ar-IQ"/>
        </w:rPr>
        <w:t>).</w:t>
      </w:r>
    </w:p>
    <w:p w:rsidR="008F0A97" w:rsidRDefault="008F0A97" w:rsidP="008F0A97">
      <w:pPr>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الفقرة (</w:t>
      </w:r>
      <w:r>
        <w:rPr>
          <w:rFonts w:asciiTheme="majorBidi" w:hAnsiTheme="majorBidi" w:cstheme="majorBidi"/>
          <w:sz w:val="28"/>
          <w:szCs w:val="28"/>
          <w:lang w:bidi="ar-IQ"/>
        </w:rPr>
        <w:t>8</w:t>
      </w:r>
      <w:r>
        <w:rPr>
          <w:rFonts w:asciiTheme="majorBidi" w:hAnsiTheme="majorBidi" w:cstheme="majorBidi" w:hint="cs"/>
          <w:sz w:val="28"/>
          <w:szCs w:val="28"/>
          <w:rtl/>
          <w:lang w:bidi="ar-IQ"/>
        </w:rPr>
        <w:t>) التي وضحت ("</w:t>
      </w:r>
      <w:r w:rsidRPr="00C842C5">
        <w:rPr>
          <w:rFonts w:asciiTheme="majorBidi" w:hAnsiTheme="majorBidi" w:cstheme="majorBidi" w:hint="cs"/>
          <w:b/>
          <w:bCs/>
          <w:sz w:val="28"/>
          <w:szCs w:val="28"/>
          <w:rtl/>
        </w:rPr>
        <w:t>تنظر المستشفى الى العملية بانها استراتيجية تطلب تطوير واستثمار دائم</w:t>
      </w:r>
      <w:r>
        <w:rPr>
          <w:rFonts w:asciiTheme="majorBidi" w:hAnsiTheme="majorBidi" w:cstheme="majorBidi" w:hint="cs"/>
          <w:sz w:val="28"/>
          <w:szCs w:val="28"/>
          <w:rtl/>
        </w:rPr>
        <w:t xml:space="preserve">.") بمتوسط حسابي </w:t>
      </w:r>
      <w:r>
        <w:rPr>
          <w:rFonts w:asciiTheme="majorBidi" w:hAnsiTheme="majorBidi" w:cstheme="majorBidi" w:hint="cs"/>
          <w:sz w:val="28"/>
          <w:szCs w:val="28"/>
          <w:rtl/>
          <w:lang w:bidi="ar-IQ"/>
        </w:rPr>
        <w:t>(</w:t>
      </w:r>
      <w:r>
        <w:rPr>
          <w:rFonts w:asciiTheme="majorBidi" w:hAnsiTheme="majorBidi" w:cstheme="majorBidi"/>
          <w:sz w:val="28"/>
          <w:szCs w:val="28"/>
          <w:lang w:bidi="ar-IQ"/>
        </w:rPr>
        <w:t>4.48</w:t>
      </w:r>
      <w:r>
        <w:rPr>
          <w:rFonts w:asciiTheme="majorBidi" w:hAnsiTheme="majorBidi" w:cstheme="majorBidi" w:hint="cs"/>
          <w:sz w:val="28"/>
          <w:szCs w:val="28"/>
          <w:rtl/>
          <w:lang w:bidi="ar-IQ"/>
        </w:rPr>
        <w:t>) وانحراف معياري (</w:t>
      </w:r>
      <w:r>
        <w:rPr>
          <w:rFonts w:asciiTheme="majorBidi" w:hAnsiTheme="majorBidi" w:cstheme="majorBidi"/>
          <w:sz w:val="28"/>
          <w:szCs w:val="28"/>
          <w:lang w:bidi="ar-IQ"/>
        </w:rPr>
        <w:t>0.70</w:t>
      </w:r>
      <w:r>
        <w:rPr>
          <w:rFonts w:asciiTheme="majorBidi" w:hAnsiTheme="majorBidi" w:cstheme="majorBidi" w:hint="cs"/>
          <w:sz w:val="28"/>
          <w:szCs w:val="28"/>
          <w:rtl/>
          <w:lang w:bidi="ar-IQ"/>
        </w:rPr>
        <w:t>).</w:t>
      </w:r>
    </w:p>
    <w:p w:rsidR="008F0A97" w:rsidRDefault="008F0A97" w:rsidP="008F0A97">
      <w:pPr>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بينما كانت الفقرة (</w:t>
      </w:r>
      <w:r>
        <w:rPr>
          <w:rFonts w:asciiTheme="majorBidi" w:hAnsiTheme="majorBidi" w:cstheme="majorBidi"/>
          <w:sz w:val="28"/>
          <w:szCs w:val="28"/>
          <w:lang w:bidi="ar-IQ"/>
        </w:rPr>
        <w:t>3</w:t>
      </w:r>
      <w:r>
        <w:rPr>
          <w:rFonts w:asciiTheme="majorBidi" w:hAnsiTheme="majorBidi" w:cstheme="majorBidi" w:hint="cs"/>
          <w:sz w:val="28"/>
          <w:szCs w:val="28"/>
          <w:rtl/>
          <w:lang w:bidi="ar-IQ"/>
        </w:rPr>
        <w:t>) اقل الفقرات مساهمة والتي تنص على ("</w:t>
      </w:r>
      <w:r w:rsidRPr="00C842C5">
        <w:rPr>
          <w:rFonts w:asciiTheme="majorBidi" w:hAnsiTheme="majorBidi" w:cstheme="majorBidi" w:hint="cs"/>
          <w:b/>
          <w:bCs/>
          <w:sz w:val="28"/>
          <w:szCs w:val="28"/>
          <w:rtl/>
        </w:rPr>
        <w:t>تتبع المستشفى اسلوب الاستخدام للموارد بتعزيز الاداء خلال فترة الازمات</w:t>
      </w:r>
      <w:r>
        <w:rPr>
          <w:rFonts w:asciiTheme="majorBidi" w:hAnsiTheme="majorBidi" w:cstheme="majorBidi" w:hint="cs"/>
          <w:sz w:val="28"/>
          <w:szCs w:val="28"/>
          <w:rtl/>
        </w:rPr>
        <w:t>.") بمتوسط حسابي (</w:t>
      </w:r>
      <w:r>
        <w:rPr>
          <w:rFonts w:asciiTheme="majorBidi" w:hAnsiTheme="majorBidi" w:cstheme="majorBidi"/>
          <w:sz w:val="28"/>
          <w:szCs w:val="28"/>
        </w:rPr>
        <w:t>4.21</w:t>
      </w:r>
      <w:r>
        <w:rPr>
          <w:rFonts w:asciiTheme="majorBidi" w:hAnsiTheme="majorBidi" w:cstheme="majorBidi" w:hint="cs"/>
          <w:sz w:val="28"/>
          <w:szCs w:val="28"/>
          <w:rtl/>
          <w:lang w:bidi="ar-IQ"/>
        </w:rPr>
        <w:t>) وانحراف معياري (</w:t>
      </w:r>
      <w:r>
        <w:rPr>
          <w:rFonts w:asciiTheme="majorBidi" w:hAnsiTheme="majorBidi" w:cstheme="majorBidi"/>
          <w:sz w:val="28"/>
          <w:szCs w:val="28"/>
          <w:lang w:bidi="ar-IQ"/>
        </w:rPr>
        <w:t>0.65</w:t>
      </w:r>
      <w:r>
        <w:rPr>
          <w:rFonts w:asciiTheme="majorBidi" w:hAnsiTheme="majorBidi" w:cstheme="majorBidi" w:hint="cs"/>
          <w:sz w:val="28"/>
          <w:szCs w:val="28"/>
          <w:rtl/>
          <w:lang w:bidi="ar-IQ"/>
        </w:rPr>
        <w:t>).</w:t>
      </w:r>
    </w:p>
    <w:p w:rsidR="008F0A97" w:rsidRDefault="008F0A97" w:rsidP="008F0A97">
      <w:pPr>
        <w:spacing w:line="360" w:lineRule="auto"/>
        <w:rPr>
          <w:rFonts w:asciiTheme="majorBidi" w:hAnsiTheme="majorBidi" w:cstheme="majorBidi"/>
          <w:b/>
          <w:bCs/>
          <w:sz w:val="28"/>
          <w:szCs w:val="28"/>
          <w:rtl/>
        </w:rPr>
      </w:pPr>
      <w:r>
        <w:rPr>
          <w:rFonts w:asciiTheme="majorBidi" w:hAnsiTheme="majorBidi" w:cstheme="majorBidi" w:hint="cs"/>
          <w:b/>
          <w:bCs/>
          <w:sz w:val="28"/>
          <w:szCs w:val="28"/>
          <w:rtl/>
        </w:rPr>
        <w:t xml:space="preserve">ثانيا: المتغير التابع جودة الخدمات: </w:t>
      </w:r>
      <w:r w:rsidRPr="00CE32F9">
        <w:rPr>
          <w:rFonts w:asciiTheme="majorBidi" w:hAnsiTheme="majorBidi" w:cstheme="majorBidi" w:hint="cs"/>
          <w:sz w:val="28"/>
          <w:szCs w:val="28"/>
          <w:rtl/>
        </w:rPr>
        <w:t>هي المقياس بمدى تلبية الخدمات المتوقعة للمرضى وتجاوزها والتي تشير الى الالتساق والخدمة المقدمة والموثوقة وفاعليتها</w:t>
      </w:r>
      <w:r>
        <w:rPr>
          <w:rFonts w:asciiTheme="majorBidi" w:hAnsiTheme="majorBidi" w:cstheme="majorBidi" w:hint="cs"/>
          <w:b/>
          <w:bCs/>
          <w:sz w:val="28"/>
          <w:szCs w:val="28"/>
          <w:rtl/>
        </w:rPr>
        <w:t>.</w:t>
      </w:r>
    </w:p>
    <w:p w:rsidR="008F0A97" w:rsidRDefault="008F0A97" w:rsidP="00A51881">
      <w:pPr>
        <w:spacing w:line="240" w:lineRule="auto"/>
        <w:jc w:val="center"/>
        <w:rPr>
          <w:rFonts w:asciiTheme="majorBidi" w:hAnsiTheme="majorBidi" w:cstheme="majorBidi"/>
          <w:b/>
          <w:bCs/>
          <w:sz w:val="28"/>
          <w:szCs w:val="28"/>
          <w:rtl/>
        </w:rPr>
      </w:pPr>
      <w:r>
        <w:rPr>
          <w:rFonts w:asciiTheme="majorBidi" w:hAnsiTheme="majorBidi" w:cstheme="majorBidi" w:hint="cs"/>
          <w:b/>
          <w:bCs/>
          <w:sz w:val="28"/>
          <w:szCs w:val="28"/>
          <w:rtl/>
        </w:rPr>
        <w:t>جدول (٤) المتوسط الحسابي والانحراف المعياري لمتغير جودة الخدمات</w:t>
      </w:r>
    </w:p>
    <w:tbl>
      <w:tblPr>
        <w:tblpPr w:leftFromText="180" w:rightFromText="180" w:vertAnchor="text" w:horzAnchor="page" w:tblpXSpec="center" w:tblpY="810"/>
        <w:bidiVisual/>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744"/>
        <w:gridCol w:w="1140"/>
        <w:gridCol w:w="1031"/>
        <w:gridCol w:w="883"/>
        <w:gridCol w:w="12"/>
      </w:tblGrid>
      <w:tr w:rsidR="008F0A97" w:rsidRPr="00A53B6C" w:rsidTr="008F0A97">
        <w:trPr>
          <w:gridAfter w:val="1"/>
          <w:wAfter w:w="12" w:type="dxa"/>
          <w:trHeight w:val="510"/>
        </w:trPr>
        <w:tc>
          <w:tcPr>
            <w:tcW w:w="9294" w:type="dxa"/>
            <w:gridSpan w:val="5"/>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A51881">
            <w:pPr>
              <w:bidi w:val="0"/>
              <w:spacing w:line="240" w:lineRule="auto"/>
              <w:jc w:val="center"/>
              <w:rPr>
                <w:rFonts w:ascii="Times New Roman" w:eastAsia="Times New Roman" w:hAnsi="Times New Roman" w:cs="Times New Roman"/>
                <w:color w:val="FFFFFF"/>
                <w:sz w:val="32"/>
                <w:szCs w:val="32"/>
                <w:lang w:bidi="ar-IQ"/>
              </w:rPr>
            </w:pPr>
            <w:r w:rsidRPr="00A53B6C">
              <w:rPr>
                <w:rFonts w:ascii="Times New Roman" w:eastAsia="Times New Roman" w:hAnsi="Times New Roman" w:cs="Times New Roman"/>
                <w:color w:val="FFFFFF"/>
                <w:sz w:val="32"/>
                <w:szCs w:val="32"/>
                <w:rtl/>
                <w:lang w:bidi="ar-IQ"/>
              </w:rPr>
              <w:t xml:space="preserve">المتغير </w:t>
            </w:r>
            <w:r>
              <w:rPr>
                <w:rFonts w:ascii="Times New Roman" w:eastAsia="Times New Roman" w:hAnsi="Times New Roman" w:cs="Times New Roman" w:hint="cs"/>
                <w:color w:val="FFFFFF"/>
                <w:sz w:val="32"/>
                <w:szCs w:val="32"/>
                <w:rtl/>
                <w:lang w:bidi="ar-IQ"/>
              </w:rPr>
              <w:t>التابع</w:t>
            </w:r>
            <w:r w:rsidRPr="00A53B6C">
              <w:rPr>
                <w:rFonts w:ascii="Times New Roman" w:eastAsia="Times New Roman" w:hAnsi="Times New Roman" w:cs="Times New Roman"/>
                <w:color w:val="FFFFFF"/>
                <w:sz w:val="32"/>
                <w:szCs w:val="32"/>
                <w:rtl/>
                <w:lang w:bidi="ar-IQ"/>
              </w:rPr>
              <w:t xml:space="preserve"> (</w:t>
            </w:r>
            <w:r>
              <w:rPr>
                <w:rFonts w:ascii="Times New Roman" w:eastAsia="Times New Roman" w:hAnsi="Times New Roman" w:cs="Times New Roman" w:hint="cs"/>
                <w:color w:val="FFFFFF"/>
                <w:sz w:val="32"/>
                <w:szCs w:val="32"/>
                <w:rtl/>
                <w:lang w:bidi="ar-IQ"/>
              </w:rPr>
              <w:t>جودة الخدمات</w:t>
            </w:r>
            <w:r w:rsidRPr="00A53B6C">
              <w:rPr>
                <w:rFonts w:ascii="Times New Roman" w:eastAsia="Times New Roman" w:hAnsi="Times New Roman" w:cs="Times New Roman"/>
                <w:color w:val="FFFFFF"/>
                <w:sz w:val="32"/>
                <w:szCs w:val="32"/>
                <w:rtl/>
                <w:lang w:bidi="ar-IQ"/>
              </w:rPr>
              <w:t>)</w:t>
            </w:r>
          </w:p>
        </w:tc>
      </w:tr>
      <w:tr w:rsidR="008F0A97" w:rsidRPr="00A53B6C" w:rsidTr="008F0A97">
        <w:trPr>
          <w:gridAfter w:val="1"/>
          <w:wAfter w:w="12" w:type="dxa"/>
          <w:trHeight w:val="734"/>
        </w:trPr>
        <w:tc>
          <w:tcPr>
            <w:tcW w:w="496" w:type="dxa"/>
            <w:tcBorders>
              <w:top w:val="single" w:sz="4" w:space="0" w:color="auto"/>
              <w:left w:val="single" w:sz="4" w:space="0" w:color="auto"/>
              <w:bottom w:val="single" w:sz="4" w:space="0" w:color="auto"/>
            </w:tcBorders>
            <w:shd w:val="clear" w:color="auto" w:fill="FFFFFF"/>
            <w:hideMark/>
          </w:tcPr>
          <w:p w:rsidR="008F0A97" w:rsidRPr="00A53B6C" w:rsidRDefault="008F0A97" w:rsidP="00A51881">
            <w:pPr>
              <w:tabs>
                <w:tab w:val="left" w:pos="3254"/>
                <w:tab w:val="center" w:pos="4567"/>
              </w:tabs>
              <w:bidi w:val="0"/>
              <w:spacing w:line="240" w:lineRule="auto"/>
              <w:jc w:val="center"/>
              <w:rPr>
                <w:rFonts w:ascii="Times New Roman" w:eastAsia="Times New Roman" w:hAnsi="Times New Roman" w:cs="Times New Roman"/>
                <w:color w:val="000000"/>
                <w:sz w:val="28"/>
                <w:szCs w:val="28"/>
                <w:lang w:bidi="ar-IQ"/>
              </w:rPr>
            </w:pPr>
            <w:r w:rsidRPr="00A53B6C">
              <w:rPr>
                <w:rFonts w:ascii="Times New Roman" w:eastAsia="Times New Roman" w:hAnsi="Times New Roman" w:cs="Times New Roman"/>
                <w:color w:val="000000"/>
                <w:sz w:val="28"/>
                <w:szCs w:val="28"/>
                <w:rtl/>
                <w:lang w:bidi="ar-IQ"/>
              </w:rPr>
              <w:t>ت</w:t>
            </w:r>
          </w:p>
        </w:tc>
        <w:tc>
          <w:tcPr>
            <w:tcW w:w="5744"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A53B6C" w:rsidRDefault="008F0A97" w:rsidP="00A51881">
            <w:pPr>
              <w:tabs>
                <w:tab w:val="left" w:pos="3254"/>
                <w:tab w:val="center" w:pos="4567"/>
              </w:tabs>
              <w:bidi w:val="0"/>
              <w:spacing w:line="240" w:lineRule="auto"/>
              <w:rPr>
                <w:rFonts w:ascii="Times New Roman" w:eastAsia="Times New Roman" w:hAnsi="Times New Roman" w:cs="Times New Roman"/>
                <w:b/>
                <w:bCs/>
                <w:color w:val="000000"/>
                <w:sz w:val="32"/>
                <w:szCs w:val="32"/>
                <w:rtl/>
                <w:lang w:bidi="ar-IQ"/>
              </w:rPr>
            </w:pPr>
            <w:r w:rsidRPr="00A53B6C">
              <w:rPr>
                <w:rFonts w:ascii="Times New Roman" w:eastAsia="Times New Roman" w:hAnsi="Times New Roman" w:cs="Times New Roman"/>
                <w:b/>
                <w:bCs/>
                <w:color w:val="000000"/>
                <w:sz w:val="32"/>
                <w:szCs w:val="32"/>
                <w:rtl/>
                <w:lang w:bidi="ar-IQ"/>
              </w:rPr>
              <w:t>الفقرة</w:t>
            </w:r>
          </w:p>
        </w:tc>
        <w:tc>
          <w:tcPr>
            <w:tcW w:w="1140"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A53B6C" w:rsidRDefault="008F0A97" w:rsidP="00A51881">
            <w:pPr>
              <w:tabs>
                <w:tab w:val="left" w:pos="3254"/>
                <w:tab w:val="center" w:pos="4567"/>
              </w:tabs>
              <w:bidi w:val="0"/>
              <w:spacing w:line="240" w:lineRule="auto"/>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المتوسط الحسابي</w:t>
            </w:r>
          </w:p>
        </w:tc>
        <w:tc>
          <w:tcPr>
            <w:tcW w:w="1031"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A53B6C" w:rsidRDefault="008F0A97" w:rsidP="00A51881">
            <w:pPr>
              <w:tabs>
                <w:tab w:val="left" w:pos="3254"/>
                <w:tab w:val="center" w:pos="4567"/>
              </w:tabs>
              <w:bidi w:val="0"/>
              <w:spacing w:line="240" w:lineRule="auto"/>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rtl/>
                <w:lang w:bidi="ar-IQ"/>
              </w:rPr>
              <w:t>الانحراف المعياري</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rsidR="008F0A97" w:rsidRPr="00A53B6C" w:rsidRDefault="008F0A97" w:rsidP="00A51881">
            <w:pPr>
              <w:tabs>
                <w:tab w:val="left" w:pos="3254"/>
                <w:tab w:val="center" w:pos="4567"/>
              </w:tabs>
              <w:bidi w:val="0"/>
              <w:spacing w:line="240" w:lineRule="auto"/>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rtl/>
                <w:lang w:bidi="ar-IQ"/>
              </w:rPr>
              <w:t>النتيجة</w:t>
            </w:r>
          </w:p>
        </w:tc>
      </w:tr>
      <w:tr w:rsidR="008F0A97" w:rsidRPr="00A53B6C" w:rsidTr="008F0A97">
        <w:trPr>
          <w:gridAfter w:val="1"/>
          <w:wAfter w:w="12" w:type="dxa"/>
          <w:trHeight w:val="435"/>
        </w:trPr>
        <w:tc>
          <w:tcPr>
            <w:tcW w:w="9294" w:type="dxa"/>
            <w:gridSpan w:val="5"/>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A51881">
            <w:pPr>
              <w:tabs>
                <w:tab w:val="left" w:pos="3254"/>
                <w:tab w:val="center" w:pos="4567"/>
              </w:tabs>
              <w:bidi w:val="0"/>
              <w:spacing w:line="240" w:lineRule="auto"/>
              <w:jc w:val="center"/>
              <w:rPr>
                <w:rFonts w:ascii="Times New Roman" w:eastAsia="Times New Roman" w:hAnsi="Times New Roman" w:cs="Times New Roman"/>
                <w:color w:val="FFFFFF"/>
                <w:sz w:val="32"/>
                <w:szCs w:val="32"/>
                <w:rtl/>
                <w:lang w:bidi="ar-IQ"/>
              </w:rPr>
            </w:pPr>
            <w:r w:rsidRPr="00A53B6C">
              <w:rPr>
                <w:rFonts w:ascii="Times New Roman" w:eastAsia="Times New Roman" w:hAnsi="Times New Roman" w:cs="Times New Roman"/>
                <w:color w:val="FFFFFF"/>
                <w:sz w:val="32"/>
                <w:szCs w:val="32"/>
                <w:rtl/>
                <w:lang w:bidi="ar-IQ"/>
              </w:rPr>
              <w:t xml:space="preserve">أولا: </w:t>
            </w:r>
            <w:r>
              <w:rPr>
                <w:rFonts w:ascii="Times New Roman" w:eastAsia="Times New Roman" w:hAnsi="Times New Roman" w:cs="Times New Roman" w:hint="cs"/>
                <w:color w:val="FFFFFF"/>
                <w:sz w:val="32"/>
                <w:szCs w:val="32"/>
                <w:rtl/>
                <w:lang w:bidi="ar-IQ"/>
              </w:rPr>
              <w:t>الاعتمادية</w:t>
            </w:r>
          </w:p>
        </w:tc>
      </w:tr>
      <w:tr w:rsidR="008F0A97" w:rsidRPr="00A53B6C" w:rsidTr="008F0A97">
        <w:trPr>
          <w:gridAfter w:val="1"/>
          <w:wAfter w:w="12" w:type="dxa"/>
          <w:trHeight w:val="719"/>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rtl/>
                <w:lang w:bidi="ar-IQ"/>
              </w:rPr>
            </w:pPr>
            <w:bookmarkStart w:id="8" w:name="_Hlk162317071"/>
            <w:r w:rsidRPr="00A53B6C">
              <w:rPr>
                <w:rFonts w:ascii="Times New Roman" w:eastAsia="Times New Roman" w:hAnsi="Times New Roman" w:cs="Times New Roman"/>
                <w:sz w:val="28"/>
                <w:szCs w:val="28"/>
                <w:lang w:bidi="ar-IQ"/>
              </w:rPr>
              <w:t>1</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lang w:bidi="ar-IQ"/>
              </w:rPr>
            </w:pPr>
            <w:r w:rsidRPr="00886B5E">
              <w:rPr>
                <w:rFonts w:asciiTheme="majorBidi" w:hAnsiTheme="majorBidi" w:cstheme="majorBidi" w:hint="cs"/>
                <w:b/>
                <w:bCs/>
                <w:sz w:val="28"/>
                <w:szCs w:val="28"/>
                <w:rtl/>
              </w:rPr>
              <w:t>تقدم المستشفى الخدمات بشكل صحيح من المرة الاولى</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Pr>
            </w:pPr>
            <w:r w:rsidRPr="00A53B6C">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50</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0.7</w:t>
            </w:r>
            <w:r>
              <w:rPr>
                <w:rFonts w:ascii="Times New Roman" w:eastAsia="Times New Roman" w:hAnsi="Times New Roman" w:cs="Times New Roman"/>
                <w:b/>
                <w:bCs/>
                <w:sz w:val="28"/>
                <w:szCs w:val="28"/>
                <w:lang w:bidi="ar-IQ"/>
              </w:rPr>
              <w:t>2</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bookmarkEnd w:id="8"/>
      <w:tr w:rsidR="008F0A97" w:rsidRPr="00A53B6C" w:rsidTr="008F0A97">
        <w:trPr>
          <w:gridAfter w:val="1"/>
          <w:wAfter w:w="12" w:type="dxa"/>
          <w:trHeight w:val="683"/>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rtl/>
                <w:lang w:bidi="ar-IQ"/>
              </w:rPr>
            </w:pPr>
            <w:r w:rsidRPr="00A53B6C">
              <w:rPr>
                <w:rFonts w:ascii="Times New Roman" w:eastAsia="Times New Roman" w:hAnsi="Times New Roman" w:cs="Times New Roman"/>
                <w:sz w:val="28"/>
                <w:szCs w:val="28"/>
                <w:lang w:bidi="ar-IQ"/>
              </w:rPr>
              <w:t>2</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886B5E">
              <w:rPr>
                <w:rFonts w:asciiTheme="majorBidi" w:hAnsiTheme="majorBidi" w:cstheme="majorBidi" w:hint="cs"/>
                <w:b/>
                <w:bCs/>
                <w:sz w:val="28"/>
                <w:szCs w:val="28"/>
                <w:rtl/>
              </w:rPr>
              <w:t xml:space="preserve">مستوى الخدمات هو نفسه بجميع الاوقات </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41</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w:t>
            </w:r>
            <w:r>
              <w:rPr>
                <w:rFonts w:ascii="Times New Roman" w:eastAsia="Times New Roman" w:hAnsi="Times New Roman" w:cs="Times New Roman"/>
                <w:b/>
                <w:bCs/>
                <w:sz w:val="28"/>
                <w:szCs w:val="28"/>
                <w:lang w:bidi="ar-IQ"/>
              </w:rPr>
              <w:t>75</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hint="cs"/>
                <w:b/>
                <w:bCs/>
                <w:sz w:val="28"/>
                <w:szCs w:val="28"/>
                <w:rtl/>
                <w:lang w:bidi="ar-IQ"/>
              </w:rPr>
              <w:t xml:space="preserve">اتفق </w:t>
            </w:r>
            <w:r>
              <w:rPr>
                <w:rFonts w:ascii="Times New Roman" w:eastAsia="Times New Roman" w:hAnsi="Times New Roman" w:cs="Times New Roman" w:hint="cs"/>
                <w:b/>
                <w:bCs/>
                <w:sz w:val="28"/>
                <w:szCs w:val="28"/>
                <w:rtl/>
                <w:lang w:bidi="ar-IQ"/>
              </w:rPr>
              <w:t>تماما</w:t>
            </w:r>
            <w:r w:rsidRPr="00A53B6C">
              <w:rPr>
                <w:rFonts w:ascii="Times New Roman" w:eastAsia="Times New Roman" w:hAnsi="Times New Roman" w:cs="Times New Roman"/>
                <w:b/>
                <w:bCs/>
                <w:sz w:val="28"/>
                <w:szCs w:val="28"/>
                <w:rtl/>
                <w:lang w:bidi="ar-IQ"/>
              </w:rPr>
              <w:t xml:space="preserve"> </w:t>
            </w:r>
            <w:r>
              <w:rPr>
                <w:rFonts w:ascii="Times New Roman" w:eastAsia="Times New Roman" w:hAnsi="Times New Roman" w:cs="Times New Roman"/>
                <w:b/>
                <w:bCs/>
                <w:sz w:val="28"/>
                <w:szCs w:val="28"/>
                <w:lang w:bidi="ar-IQ"/>
              </w:rPr>
              <w:t xml:space="preserve">  </w:t>
            </w:r>
          </w:p>
        </w:tc>
      </w:tr>
      <w:tr w:rsidR="008F0A97" w:rsidRPr="00A53B6C" w:rsidTr="008F0A97">
        <w:trPr>
          <w:gridAfter w:val="1"/>
          <w:wAfter w:w="12" w:type="dxa"/>
          <w:trHeight w:val="690"/>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sidRPr="00A53B6C">
              <w:rPr>
                <w:rFonts w:ascii="Times New Roman" w:eastAsia="Times New Roman" w:hAnsi="Times New Roman" w:cs="Times New Roman"/>
                <w:sz w:val="28"/>
                <w:szCs w:val="28"/>
                <w:lang w:bidi="ar-IQ"/>
              </w:rPr>
              <w:t>3</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886B5E">
              <w:rPr>
                <w:rFonts w:asciiTheme="majorBidi" w:hAnsiTheme="majorBidi" w:cstheme="majorBidi" w:hint="cs"/>
                <w:b/>
                <w:bCs/>
                <w:sz w:val="28"/>
                <w:szCs w:val="28"/>
                <w:rtl/>
              </w:rPr>
              <w:t xml:space="preserve">توفر المستشفى البيانات الخالية من الاخطاء </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34</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0.6</w:t>
            </w:r>
            <w:r>
              <w:rPr>
                <w:rFonts w:ascii="Times New Roman" w:eastAsia="Times New Roman" w:hAnsi="Times New Roman" w:cs="Times New Roman"/>
                <w:b/>
                <w:bCs/>
                <w:sz w:val="28"/>
                <w:szCs w:val="28"/>
                <w:lang w:bidi="ar-IQ"/>
              </w:rPr>
              <w:t>9</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gridAfter w:val="1"/>
          <w:wAfter w:w="12" w:type="dxa"/>
          <w:trHeight w:val="687"/>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sidRPr="00A53B6C">
              <w:rPr>
                <w:rFonts w:ascii="Times New Roman" w:eastAsia="Times New Roman" w:hAnsi="Times New Roman" w:cs="Times New Roman"/>
                <w:sz w:val="28"/>
                <w:szCs w:val="28"/>
                <w:lang w:bidi="ar-IQ"/>
              </w:rPr>
              <w:t>4</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886B5E">
              <w:rPr>
                <w:rFonts w:asciiTheme="majorBidi" w:hAnsiTheme="majorBidi" w:cstheme="majorBidi" w:hint="cs"/>
                <w:b/>
                <w:bCs/>
                <w:sz w:val="28"/>
                <w:szCs w:val="28"/>
                <w:rtl/>
              </w:rPr>
              <w:t xml:space="preserve">تقدم المستشفى الاستجابة للمرضى كما وعدت </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40</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0.7</w:t>
            </w:r>
            <w:r>
              <w:rPr>
                <w:rFonts w:ascii="Times New Roman" w:eastAsia="Times New Roman" w:hAnsi="Times New Roman" w:cs="Times New Roman"/>
                <w:b/>
                <w:bCs/>
                <w:sz w:val="28"/>
                <w:szCs w:val="28"/>
                <w:lang w:bidi="ar-IQ"/>
              </w:rPr>
              <w:t>7</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gridAfter w:val="1"/>
          <w:wAfter w:w="12" w:type="dxa"/>
          <w:trHeight w:val="481"/>
        </w:trPr>
        <w:tc>
          <w:tcPr>
            <w:tcW w:w="9294" w:type="dxa"/>
            <w:gridSpan w:val="5"/>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color w:val="FFFFFF"/>
                <w:sz w:val="32"/>
                <w:szCs w:val="32"/>
                <w:lang w:bidi="ar-IQ"/>
              </w:rPr>
            </w:pPr>
            <w:r w:rsidRPr="00A53B6C">
              <w:rPr>
                <w:rFonts w:ascii="Times New Roman" w:eastAsia="Times New Roman" w:hAnsi="Times New Roman" w:cs="Times New Roman"/>
                <w:color w:val="FFFFFF"/>
                <w:sz w:val="32"/>
                <w:szCs w:val="32"/>
                <w:rtl/>
                <w:lang w:bidi="ar-IQ"/>
              </w:rPr>
              <w:t xml:space="preserve">ثانيا: </w:t>
            </w:r>
            <w:r>
              <w:rPr>
                <w:rFonts w:ascii="Times New Roman" w:eastAsia="Times New Roman" w:hAnsi="Times New Roman" w:cs="Times New Roman" w:hint="cs"/>
                <w:color w:val="FFFFFF"/>
                <w:sz w:val="32"/>
                <w:szCs w:val="32"/>
                <w:rtl/>
                <w:lang w:bidi="ar-IQ"/>
              </w:rPr>
              <w:t>الضمان</w:t>
            </w:r>
          </w:p>
        </w:tc>
      </w:tr>
      <w:tr w:rsidR="008F0A97" w:rsidRPr="00A53B6C" w:rsidTr="008F0A97">
        <w:trPr>
          <w:gridAfter w:val="1"/>
          <w:wAfter w:w="12" w:type="dxa"/>
          <w:trHeight w:val="551"/>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rtl/>
                <w:lang w:bidi="ar-IQ"/>
              </w:rPr>
            </w:pPr>
            <w:bookmarkStart w:id="9" w:name="_Hlk162316971"/>
            <w:r>
              <w:rPr>
                <w:rFonts w:ascii="Times New Roman" w:eastAsia="Times New Roman" w:hAnsi="Times New Roman" w:cs="Times New Roman"/>
                <w:sz w:val="28"/>
                <w:szCs w:val="28"/>
                <w:lang w:bidi="ar-IQ"/>
              </w:rPr>
              <w:t>5</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886B5E">
              <w:rPr>
                <w:rFonts w:asciiTheme="majorBidi" w:hAnsiTheme="majorBidi" w:cstheme="majorBidi" w:hint="cs"/>
                <w:b/>
                <w:bCs/>
                <w:sz w:val="28"/>
                <w:szCs w:val="28"/>
                <w:rtl/>
              </w:rPr>
              <w:t>يمتلكون الاطباء والممرضين في المستشفى المعرفة المطلوبة</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55</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0.7</w:t>
            </w:r>
            <w:r>
              <w:rPr>
                <w:rFonts w:ascii="Times New Roman" w:eastAsia="Times New Roman" w:hAnsi="Times New Roman" w:cs="Times New Roman"/>
                <w:b/>
                <w:bCs/>
                <w:sz w:val="28"/>
                <w:szCs w:val="28"/>
                <w:lang w:bidi="ar-IQ"/>
              </w:rPr>
              <w:t>1</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gridAfter w:val="1"/>
          <w:wAfter w:w="12" w:type="dxa"/>
          <w:trHeight w:val="794"/>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bookmarkStart w:id="10" w:name="_Hlk162317214"/>
            <w:bookmarkEnd w:id="9"/>
            <w:r>
              <w:rPr>
                <w:rFonts w:ascii="Times New Roman" w:eastAsia="Times New Roman" w:hAnsi="Times New Roman" w:cs="Times New Roman"/>
                <w:sz w:val="28"/>
                <w:szCs w:val="28"/>
                <w:lang w:bidi="ar-IQ"/>
              </w:rPr>
              <w:t>6</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lang w:bidi="ar-IQ"/>
              </w:rPr>
            </w:pPr>
            <w:r w:rsidRPr="00886B5E">
              <w:rPr>
                <w:rFonts w:asciiTheme="majorBidi" w:hAnsiTheme="majorBidi" w:cstheme="majorBidi" w:hint="cs"/>
                <w:b/>
                <w:bCs/>
                <w:sz w:val="28"/>
                <w:szCs w:val="28"/>
                <w:rtl/>
              </w:rPr>
              <w:t>الاطباء والممرضين في المستشفى هم من ذوي الخبرات العالية</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14</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0.6</w:t>
            </w:r>
            <w:r>
              <w:rPr>
                <w:rFonts w:ascii="Times New Roman" w:eastAsia="Times New Roman" w:hAnsi="Times New Roman" w:cs="Times New Roman"/>
                <w:b/>
                <w:bCs/>
                <w:sz w:val="28"/>
                <w:szCs w:val="28"/>
                <w:lang w:bidi="ar-IQ"/>
              </w:rPr>
              <w:t>9</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w:t>
            </w:r>
          </w:p>
        </w:tc>
      </w:tr>
      <w:bookmarkEnd w:id="10"/>
      <w:tr w:rsidR="008F0A97" w:rsidRPr="00A53B6C" w:rsidTr="008F0A97">
        <w:trPr>
          <w:gridAfter w:val="1"/>
          <w:wAfter w:w="12" w:type="dxa"/>
          <w:trHeight w:val="776"/>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Pr>
                <w:rFonts w:ascii="Times New Roman" w:eastAsia="Times New Roman" w:hAnsi="Times New Roman" w:cs="Times New Roman"/>
                <w:sz w:val="28"/>
                <w:szCs w:val="28"/>
                <w:lang w:bidi="ar-IQ"/>
              </w:rPr>
              <w:t>7</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886B5E">
              <w:rPr>
                <w:rFonts w:asciiTheme="majorBidi" w:hAnsiTheme="majorBidi" w:cstheme="majorBidi" w:hint="cs"/>
                <w:b/>
                <w:bCs/>
                <w:sz w:val="28"/>
                <w:szCs w:val="28"/>
                <w:rtl/>
              </w:rPr>
              <w:t xml:space="preserve">يقدم الاطباء والممرضين في المستشفى شرح واضح لحالة المريض </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18</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0.7</w:t>
            </w:r>
            <w:r>
              <w:rPr>
                <w:rFonts w:ascii="Times New Roman" w:eastAsia="Times New Roman" w:hAnsi="Times New Roman" w:cs="Times New Roman"/>
                <w:b/>
                <w:bCs/>
                <w:sz w:val="28"/>
                <w:szCs w:val="28"/>
                <w:lang w:bidi="ar-IQ"/>
              </w:rPr>
              <w:t>2</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w:t>
            </w:r>
          </w:p>
        </w:tc>
      </w:tr>
      <w:tr w:rsidR="008F0A97" w:rsidRPr="00A53B6C" w:rsidTr="008F0A97">
        <w:trPr>
          <w:gridAfter w:val="1"/>
          <w:wAfter w:w="12" w:type="dxa"/>
          <w:trHeight w:val="782"/>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Pr>
                <w:rFonts w:ascii="Times New Roman" w:eastAsia="Times New Roman" w:hAnsi="Times New Roman" w:cs="Times New Roman"/>
                <w:sz w:val="28"/>
                <w:szCs w:val="28"/>
                <w:lang w:bidi="ar-IQ"/>
              </w:rPr>
              <w:t>8</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886B5E">
              <w:rPr>
                <w:rFonts w:asciiTheme="majorBidi" w:hAnsiTheme="majorBidi" w:cstheme="majorBidi" w:hint="cs"/>
                <w:b/>
                <w:bCs/>
                <w:sz w:val="28"/>
                <w:szCs w:val="28"/>
                <w:rtl/>
              </w:rPr>
              <w:t>يتم التعامل مع المريض وافراد العائلة باحترام وكرامه</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16</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w:t>
            </w:r>
            <w:r>
              <w:rPr>
                <w:rFonts w:ascii="Times New Roman" w:eastAsia="Times New Roman" w:hAnsi="Times New Roman" w:cs="Times New Roman"/>
                <w:b/>
                <w:bCs/>
                <w:sz w:val="28"/>
                <w:szCs w:val="28"/>
                <w:lang w:bidi="ar-IQ"/>
              </w:rPr>
              <w:t>71</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w:t>
            </w:r>
          </w:p>
        </w:tc>
      </w:tr>
      <w:tr w:rsidR="008F0A97" w:rsidRPr="00A53B6C" w:rsidTr="008F0A97">
        <w:trPr>
          <w:gridAfter w:val="1"/>
          <w:wAfter w:w="12" w:type="dxa"/>
          <w:trHeight w:val="467"/>
        </w:trPr>
        <w:tc>
          <w:tcPr>
            <w:tcW w:w="9294" w:type="dxa"/>
            <w:gridSpan w:val="5"/>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color w:val="FFFFFF"/>
                <w:sz w:val="32"/>
                <w:szCs w:val="32"/>
                <w:rtl/>
                <w:lang w:bidi="ar-IQ"/>
              </w:rPr>
            </w:pPr>
            <w:r w:rsidRPr="00A53B6C">
              <w:rPr>
                <w:rFonts w:ascii="Times New Roman" w:eastAsia="Times New Roman" w:hAnsi="Times New Roman" w:cs="Times New Roman"/>
                <w:color w:val="FFFFFF"/>
                <w:sz w:val="32"/>
                <w:szCs w:val="32"/>
                <w:rtl/>
                <w:lang w:bidi="ar-IQ"/>
              </w:rPr>
              <w:t>ثالثا:</w:t>
            </w:r>
            <w:r>
              <w:rPr>
                <w:rFonts w:ascii="Times New Roman" w:eastAsia="Times New Roman" w:hAnsi="Times New Roman" w:cs="Times New Roman" w:hint="cs"/>
                <w:color w:val="FFFFFF"/>
                <w:sz w:val="32"/>
                <w:szCs w:val="32"/>
                <w:rtl/>
                <w:lang w:bidi="ar-IQ"/>
              </w:rPr>
              <w:t xml:space="preserve"> الملموسية</w:t>
            </w:r>
          </w:p>
        </w:tc>
      </w:tr>
      <w:tr w:rsidR="008F0A97" w:rsidRPr="00A53B6C" w:rsidTr="008F0A97">
        <w:trPr>
          <w:gridAfter w:val="1"/>
          <w:wAfter w:w="12" w:type="dxa"/>
          <w:trHeight w:val="773"/>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Pr>
                <w:rFonts w:ascii="Times New Roman" w:eastAsia="Times New Roman" w:hAnsi="Times New Roman" w:cs="Times New Roman"/>
                <w:sz w:val="28"/>
                <w:szCs w:val="28"/>
                <w:lang w:bidi="ar-IQ"/>
              </w:rPr>
              <w:t>9</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lang w:bidi="ar-IQ"/>
              </w:rPr>
            </w:pPr>
            <w:r w:rsidRPr="00886B5E">
              <w:rPr>
                <w:rFonts w:asciiTheme="majorBidi" w:hAnsiTheme="majorBidi" w:cstheme="majorBidi" w:hint="cs"/>
                <w:b/>
                <w:bCs/>
                <w:sz w:val="28"/>
                <w:szCs w:val="28"/>
                <w:rtl/>
              </w:rPr>
              <w:t>المستشفى تمتلك معدات مطورة وحديثة بتشخيص والعلاج</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26</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0.7</w:t>
            </w:r>
            <w:r>
              <w:rPr>
                <w:rFonts w:ascii="Times New Roman" w:eastAsia="Times New Roman" w:hAnsi="Times New Roman" w:cs="Times New Roman"/>
                <w:b/>
                <w:bCs/>
                <w:sz w:val="28"/>
                <w:szCs w:val="28"/>
                <w:lang w:bidi="ar-IQ"/>
              </w:rPr>
              <w:t>0</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gridAfter w:val="1"/>
          <w:wAfter w:w="12" w:type="dxa"/>
          <w:trHeight w:val="710"/>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rtl/>
                <w:lang w:bidi="ar-IQ"/>
              </w:rPr>
            </w:pPr>
            <w:r>
              <w:rPr>
                <w:rFonts w:ascii="Times New Roman" w:eastAsia="Times New Roman" w:hAnsi="Times New Roman" w:cs="Times New Roman"/>
                <w:sz w:val="28"/>
                <w:szCs w:val="28"/>
                <w:lang w:bidi="ar-IQ"/>
              </w:rPr>
              <w:t>10</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886B5E">
              <w:rPr>
                <w:rFonts w:asciiTheme="majorBidi" w:hAnsiTheme="majorBidi" w:cstheme="majorBidi" w:hint="cs"/>
                <w:b/>
                <w:bCs/>
                <w:sz w:val="28"/>
                <w:szCs w:val="28"/>
                <w:rtl/>
              </w:rPr>
              <w:t xml:space="preserve">تكون بيئة المستشفى نظيفة </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30</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w:t>
            </w:r>
            <w:r>
              <w:rPr>
                <w:rFonts w:ascii="Times New Roman" w:eastAsia="Times New Roman" w:hAnsi="Times New Roman" w:cs="Times New Roman"/>
                <w:b/>
                <w:bCs/>
                <w:sz w:val="28"/>
                <w:szCs w:val="28"/>
                <w:lang w:bidi="ar-IQ"/>
              </w:rPr>
              <w:t>65</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w:t>
            </w:r>
            <w:r>
              <w:rPr>
                <w:rFonts w:ascii="Times New Roman" w:eastAsia="Times New Roman" w:hAnsi="Times New Roman" w:cs="Times New Roman" w:hint="cs"/>
                <w:b/>
                <w:bCs/>
                <w:sz w:val="28"/>
                <w:szCs w:val="28"/>
                <w:rtl/>
                <w:lang w:bidi="ar-IQ"/>
              </w:rPr>
              <w:t xml:space="preserve"> تماما</w:t>
            </w:r>
          </w:p>
        </w:tc>
      </w:tr>
      <w:tr w:rsidR="008F0A97" w:rsidRPr="00A53B6C" w:rsidTr="008F0A97">
        <w:trPr>
          <w:gridAfter w:val="1"/>
          <w:wAfter w:w="12" w:type="dxa"/>
          <w:trHeight w:val="759"/>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lang w:bidi="ar-IQ"/>
              </w:rPr>
            </w:pPr>
            <w:r w:rsidRPr="00A53B6C">
              <w:rPr>
                <w:rFonts w:ascii="Times New Roman" w:eastAsia="Times New Roman" w:hAnsi="Times New Roman" w:cs="Times New Roman"/>
                <w:sz w:val="28"/>
                <w:szCs w:val="28"/>
                <w:lang w:bidi="ar-IQ"/>
              </w:rPr>
              <w:t>1</w:t>
            </w:r>
            <w:r>
              <w:rPr>
                <w:rFonts w:ascii="Times New Roman" w:eastAsia="Times New Roman" w:hAnsi="Times New Roman" w:cs="Times New Roman"/>
                <w:sz w:val="28"/>
                <w:szCs w:val="28"/>
                <w:lang w:bidi="ar-IQ"/>
              </w:rPr>
              <w:t>1</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886B5E">
              <w:rPr>
                <w:rFonts w:asciiTheme="majorBidi" w:hAnsiTheme="majorBidi" w:cstheme="majorBidi" w:hint="cs"/>
                <w:b/>
                <w:bCs/>
                <w:sz w:val="28"/>
                <w:szCs w:val="28"/>
                <w:rtl/>
              </w:rPr>
              <w:t xml:space="preserve">يرتدي الاطباء والممرضون الملابس انيقة </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15</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0.6</w:t>
            </w:r>
            <w:r>
              <w:rPr>
                <w:rFonts w:ascii="Times New Roman" w:eastAsia="Times New Roman" w:hAnsi="Times New Roman" w:cs="Times New Roman"/>
                <w:b/>
                <w:bCs/>
                <w:sz w:val="28"/>
                <w:szCs w:val="28"/>
                <w:lang w:bidi="ar-IQ"/>
              </w:rPr>
              <w:t>9</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w:t>
            </w:r>
          </w:p>
        </w:tc>
      </w:tr>
      <w:tr w:rsidR="008F0A97" w:rsidRPr="00A53B6C" w:rsidTr="008F0A97">
        <w:trPr>
          <w:gridAfter w:val="1"/>
          <w:wAfter w:w="12" w:type="dxa"/>
          <w:trHeight w:val="755"/>
        </w:trPr>
        <w:tc>
          <w:tcPr>
            <w:tcW w:w="496"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sz w:val="28"/>
                <w:szCs w:val="28"/>
                <w:rtl/>
                <w:lang w:bidi="ar-IQ"/>
              </w:rPr>
            </w:pPr>
            <w:r w:rsidRPr="00A53B6C">
              <w:rPr>
                <w:rFonts w:ascii="Times New Roman" w:eastAsia="Times New Roman" w:hAnsi="Times New Roman" w:cs="Times New Roman"/>
                <w:sz w:val="28"/>
                <w:szCs w:val="28"/>
                <w:lang w:bidi="ar-IQ"/>
              </w:rPr>
              <w:t>1</w:t>
            </w:r>
            <w:r>
              <w:rPr>
                <w:rFonts w:ascii="Times New Roman" w:eastAsia="Times New Roman" w:hAnsi="Times New Roman" w:cs="Times New Roman"/>
                <w:sz w:val="28"/>
                <w:szCs w:val="28"/>
                <w:lang w:bidi="ar-IQ"/>
              </w:rPr>
              <w:t>2</w:t>
            </w:r>
          </w:p>
        </w:tc>
        <w:tc>
          <w:tcPr>
            <w:tcW w:w="5744" w:type="dxa"/>
            <w:shd w:val="clear" w:color="auto" w:fill="E4EDEB" w:themeFill="accent5" w:themeFillTint="33"/>
            <w:hideMark/>
          </w:tcPr>
          <w:p w:rsidR="008F0A97" w:rsidRPr="00A53B6C" w:rsidRDefault="008F0A97" w:rsidP="008F0A97">
            <w:pPr>
              <w:tabs>
                <w:tab w:val="left" w:pos="3254"/>
                <w:tab w:val="center" w:pos="4567"/>
              </w:tabs>
              <w:bidi w:val="0"/>
              <w:rPr>
                <w:rFonts w:ascii="Times New Roman" w:eastAsia="Times New Roman" w:hAnsi="Times New Roman" w:cs="Times New Roman"/>
                <w:b/>
                <w:bCs/>
                <w:sz w:val="28"/>
                <w:szCs w:val="28"/>
              </w:rPr>
            </w:pPr>
            <w:r w:rsidRPr="00886B5E">
              <w:rPr>
                <w:rFonts w:asciiTheme="majorBidi" w:hAnsiTheme="majorBidi" w:cstheme="majorBidi" w:hint="cs"/>
                <w:b/>
                <w:bCs/>
                <w:sz w:val="28"/>
                <w:szCs w:val="28"/>
                <w:rtl/>
              </w:rPr>
              <w:t>البنى التحتية للمستشفى جذابة مثل غرف المرضى والمختبر وقاعة الانتظار وما الى ذلك</w:t>
            </w:r>
          </w:p>
        </w:tc>
        <w:tc>
          <w:tcPr>
            <w:tcW w:w="1140"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rtl/>
                <w:lang w:bidi="ar-IQ"/>
              </w:rPr>
            </w:pPr>
            <w:r w:rsidRPr="00A53B6C">
              <w:rPr>
                <w:rFonts w:ascii="Times New Roman" w:eastAsia="Times New Roman" w:hAnsi="Times New Roman" w:cs="Times New Roman"/>
                <w:b/>
                <w:bCs/>
                <w:sz w:val="28"/>
                <w:szCs w:val="28"/>
                <w:lang w:bidi="ar-IQ"/>
              </w:rPr>
              <w:t>4.</w:t>
            </w:r>
            <w:r>
              <w:rPr>
                <w:rFonts w:ascii="Times New Roman" w:eastAsia="Times New Roman" w:hAnsi="Times New Roman" w:cs="Times New Roman"/>
                <w:b/>
                <w:bCs/>
                <w:sz w:val="28"/>
                <w:szCs w:val="28"/>
                <w:lang w:bidi="ar-IQ"/>
              </w:rPr>
              <w:t>40</w:t>
            </w:r>
          </w:p>
        </w:tc>
        <w:tc>
          <w:tcPr>
            <w:tcW w:w="1031"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lang w:bidi="ar-IQ"/>
              </w:rPr>
              <w:t>0.6</w:t>
            </w:r>
            <w:r>
              <w:rPr>
                <w:rFonts w:ascii="Times New Roman" w:eastAsia="Times New Roman" w:hAnsi="Times New Roman" w:cs="Times New Roman"/>
                <w:b/>
                <w:bCs/>
                <w:sz w:val="28"/>
                <w:szCs w:val="28"/>
                <w:lang w:bidi="ar-IQ"/>
              </w:rPr>
              <w:t>9</w:t>
            </w:r>
          </w:p>
        </w:tc>
        <w:tc>
          <w:tcPr>
            <w:tcW w:w="883" w:type="dxa"/>
            <w:tcBorders>
              <w:top w:val="single" w:sz="4" w:space="0" w:color="auto"/>
              <w:left w:val="single" w:sz="4" w:space="0" w:color="auto"/>
              <w:bottom w:val="single" w:sz="4" w:space="0" w:color="auto"/>
              <w:right w:val="single" w:sz="4" w:space="0" w:color="auto"/>
            </w:tcBorders>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sz w:val="28"/>
                <w:szCs w:val="28"/>
                <w:lang w:bidi="ar-IQ"/>
              </w:rPr>
            </w:pPr>
            <w:r w:rsidRPr="00A53B6C">
              <w:rPr>
                <w:rFonts w:ascii="Times New Roman" w:eastAsia="Times New Roman" w:hAnsi="Times New Roman" w:cs="Times New Roman"/>
                <w:b/>
                <w:bCs/>
                <w:sz w:val="28"/>
                <w:szCs w:val="28"/>
                <w:rtl/>
                <w:lang w:bidi="ar-IQ"/>
              </w:rPr>
              <w:t>اتفق تماما</w:t>
            </w:r>
          </w:p>
        </w:tc>
      </w:tr>
      <w:tr w:rsidR="008F0A97" w:rsidRPr="00A53B6C" w:rsidTr="008F0A97">
        <w:trPr>
          <w:trHeight w:val="395"/>
        </w:trPr>
        <w:tc>
          <w:tcPr>
            <w:tcW w:w="9306" w:type="dxa"/>
            <w:gridSpan w:val="6"/>
            <w:shd w:val="clear" w:color="auto" w:fill="7BA79D" w:themeFill="accent5"/>
          </w:tcPr>
          <w:p w:rsidR="008F0A97" w:rsidRPr="00A53B6C" w:rsidRDefault="008F0A97" w:rsidP="008F0A97">
            <w:pPr>
              <w:bidi w:val="0"/>
              <w:jc w:val="center"/>
            </w:pPr>
            <w:r>
              <w:rPr>
                <w:rFonts w:ascii="Times New Roman" w:eastAsia="Times New Roman" w:hAnsi="Times New Roman" w:cs="Times New Roman" w:hint="cs"/>
                <w:color w:val="FFFFFF"/>
                <w:sz w:val="32"/>
                <w:szCs w:val="32"/>
                <w:rtl/>
                <w:lang w:bidi="ar-IQ"/>
              </w:rPr>
              <w:t>رابعا</w:t>
            </w:r>
            <w:r w:rsidRPr="00A53B6C">
              <w:rPr>
                <w:rFonts w:ascii="Times New Roman" w:eastAsia="Times New Roman" w:hAnsi="Times New Roman" w:cs="Times New Roman"/>
                <w:color w:val="FFFFFF"/>
                <w:sz w:val="32"/>
                <w:szCs w:val="32"/>
                <w:rtl/>
                <w:lang w:bidi="ar-IQ"/>
              </w:rPr>
              <w:t>:</w:t>
            </w:r>
            <w:r>
              <w:rPr>
                <w:rFonts w:ascii="Times New Roman" w:eastAsia="Times New Roman" w:hAnsi="Times New Roman" w:cs="Times New Roman" w:hint="cs"/>
                <w:color w:val="FFFFFF"/>
                <w:sz w:val="32"/>
                <w:szCs w:val="32"/>
                <w:rtl/>
                <w:lang w:bidi="ar-IQ"/>
              </w:rPr>
              <w:t xml:space="preserve"> التعاطف</w:t>
            </w:r>
          </w:p>
        </w:tc>
      </w:tr>
      <w:tr w:rsidR="008F0A97" w:rsidRPr="00A53B6C" w:rsidTr="008F0A97">
        <w:trPr>
          <w:gridAfter w:val="1"/>
          <w:wAfter w:w="12" w:type="dxa"/>
          <w:trHeight w:val="539"/>
        </w:trPr>
        <w:tc>
          <w:tcPr>
            <w:tcW w:w="496" w:type="dxa"/>
            <w:tcBorders>
              <w:top w:val="single" w:sz="4" w:space="0" w:color="auto"/>
              <w:left w:val="single" w:sz="4" w:space="0" w:color="auto"/>
              <w:bottom w:val="single" w:sz="4" w:space="0" w:color="auto"/>
            </w:tcBorders>
            <w:shd w:val="clear" w:color="auto" w:fill="FFFFFF" w:themeFill="background1"/>
          </w:tcPr>
          <w:p w:rsidR="008F0A97" w:rsidRPr="00A53B6C" w:rsidRDefault="008F0A97" w:rsidP="008F0A97">
            <w:pPr>
              <w:tabs>
                <w:tab w:val="left" w:pos="3254"/>
                <w:tab w:val="center" w:pos="4567"/>
              </w:tabs>
              <w:bidi w:val="0"/>
              <w:rPr>
                <w:rFonts w:ascii="Times New Roman" w:eastAsia="Times New Roman" w:hAnsi="Times New Roman" w:cs="Times New Roman"/>
                <w:b/>
                <w:bCs/>
                <w:caps/>
                <w:sz w:val="28"/>
                <w:szCs w:val="28"/>
                <w:rtl/>
                <w:lang w:bidi="ar-IQ"/>
              </w:rPr>
            </w:pPr>
            <w:r>
              <w:rPr>
                <w:rFonts w:ascii="Times New Roman" w:eastAsia="Times New Roman" w:hAnsi="Times New Roman" w:cs="Times New Roman"/>
                <w:b/>
                <w:bCs/>
                <w:caps/>
                <w:sz w:val="28"/>
                <w:szCs w:val="28"/>
                <w:lang w:bidi="ar-IQ"/>
              </w:rPr>
              <w:t>13</w:t>
            </w:r>
          </w:p>
        </w:tc>
        <w:tc>
          <w:tcPr>
            <w:tcW w:w="5744" w:type="dxa"/>
            <w:shd w:val="clear" w:color="auto" w:fill="E4EDEB" w:themeFill="accent5" w:themeFillTint="33"/>
          </w:tcPr>
          <w:p w:rsidR="008F0A97" w:rsidRPr="00886B5E" w:rsidRDefault="008F0A97" w:rsidP="008F0A97">
            <w:pPr>
              <w:tabs>
                <w:tab w:val="left" w:pos="3254"/>
                <w:tab w:val="center" w:pos="4567"/>
              </w:tabs>
              <w:bidi w:val="0"/>
              <w:rPr>
                <w:rFonts w:ascii="Times New Roman" w:eastAsia="Times New Roman" w:hAnsi="Times New Roman" w:cs="Times New Roman"/>
                <w:b/>
                <w:bCs/>
                <w:color w:val="FFFFFF"/>
                <w:sz w:val="32"/>
                <w:szCs w:val="32"/>
                <w:rtl/>
                <w:lang w:bidi="ar-IQ"/>
              </w:rPr>
            </w:pPr>
            <w:r w:rsidRPr="00886B5E">
              <w:rPr>
                <w:rFonts w:asciiTheme="majorBidi" w:hAnsiTheme="majorBidi" w:cstheme="majorBidi" w:hint="cs"/>
                <w:b/>
                <w:bCs/>
                <w:sz w:val="28"/>
                <w:szCs w:val="28"/>
                <w:rtl/>
              </w:rPr>
              <w:t>الكوادر الطبية والممرضون يمتلكون مستوى عالي من التهذيب والتعامل مع المريض</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lang w:bidi="ar-IQ"/>
              </w:rPr>
            </w:pPr>
            <w:r>
              <w:rPr>
                <w:rFonts w:ascii="Times New Roman" w:eastAsia="Times New Roman" w:hAnsi="Times New Roman" w:cs="Times New Roman"/>
                <w:b/>
                <w:bCs/>
                <w:color w:val="000000" w:themeColor="text1"/>
                <w:sz w:val="28"/>
                <w:szCs w:val="28"/>
                <w:lang w:bidi="ar-IQ"/>
              </w:rPr>
              <w:t>4.22</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lang w:bidi="ar-IQ"/>
              </w:rPr>
            </w:pPr>
            <w:r>
              <w:rPr>
                <w:rFonts w:ascii="Times New Roman" w:eastAsia="Times New Roman" w:hAnsi="Times New Roman" w:cs="Times New Roman"/>
                <w:b/>
                <w:bCs/>
                <w:color w:val="000000" w:themeColor="text1"/>
                <w:sz w:val="28"/>
                <w:szCs w:val="28"/>
                <w:lang w:bidi="ar-IQ"/>
              </w:rPr>
              <w:t>0.67</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rtl/>
                <w:lang w:bidi="ar-IQ"/>
              </w:rPr>
            </w:pPr>
            <w:r>
              <w:rPr>
                <w:rFonts w:ascii="Times New Roman" w:eastAsia="Times New Roman" w:hAnsi="Times New Roman" w:cs="Times New Roman" w:hint="cs"/>
                <w:b/>
                <w:bCs/>
                <w:color w:val="000000" w:themeColor="text1"/>
                <w:sz w:val="28"/>
                <w:szCs w:val="28"/>
                <w:rtl/>
                <w:lang w:bidi="ar-IQ"/>
              </w:rPr>
              <w:t>اتفق تماما</w:t>
            </w:r>
          </w:p>
        </w:tc>
      </w:tr>
      <w:tr w:rsidR="008F0A97" w:rsidRPr="00A53B6C" w:rsidTr="008F0A97">
        <w:trPr>
          <w:gridAfter w:val="1"/>
          <w:wAfter w:w="12" w:type="dxa"/>
          <w:trHeight w:val="539"/>
        </w:trPr>
        <w:tc>
          <w:tcPr>
            <w:tcW w:w="496" w:type="dxa"/>
            <w:tcBorders>
              <w:top w:val="single" w:sz="4" w:space="0" w:color="auto"/>
              <w:left w:val="single" w:sz="4" w:space="0" w:color="auto"/>
              <w:bottom w:val="single" w:sz="4" w:space="0" w:color="auto"/>
            </w:tcBorders>
            <w:shd w:val="clear" w:color="auto" w:fill="FFFFFF" w:themeFill="background1"/>
          </w:tcPr>
          <w:p w:rsidR="008F0A97" w:rsidRPr="00A53B6C" w:rsidRDefault="008F0A97" w:rsidP="008F0A97">
            <w:pPr>
              <w:tabs>
                <w:tab w:val="left" w:pos="3254"/>
                <w:tab w:val="center" w:pos="4567"/>
              </w:tabs>
              <w:bidi w:val="0"/>
              <w:rPr>
                <w:rFonts w:ascii="Times New Roman" w:eastAsia="Times New Roman" w:hAnsi="Times New Roman" w:cs="Times New Roman"/>
                <w:b/>
                <w:bCs/>
                <w:caps/>
                <w:sz w:val="28"/>
                <w:szCs w:val="28"/>
                <w:rtl/>
                <w:lang w:bidi="ar-IQ"/>
              </w:rPr>
            </w:pPr>
            <w:r>
              <w:rPr>
                <w:rFonts w:ascii="Times New Roman" w:eastAsia="Times New Roman" w:hAnsi="Times New Roman" w:cs="Times New Roman"/>
                <w:b/>
                <w:bCs/>
                <w:caps/>
                <w:sz w:val="28"/>
                <w:szCs w:val="28"/>
                <w:lang w:bidi="ar-IQ"/>
              </w:rPr>
              <w:t>14</w:t>
            </w:r>
          </w:p>
        </w:tc>
        <w:tc>
          <w:tcPr>
            <w:tcW w:w="5744" w:type="dxa"/>
            <w:shd w:val="clear" w:color="auto" w:fill="E4EDEB" w:themeFill="accent5" w:themeFillTint="33"/>
          </w:tcPr>
          <w:p w:rsidR="008F0A97" w:rsidRPr="00886B5E" w:rsidRDefault="008F0A97" w:rsidP="008F0A97">
            <w:pPr>
              <w:tabs>
                <w:tab w:val="left" w:pos="3254"/>
                <w:tab w:val="center" w:pos="4567"/>
              </w:tabs>
              <w:bidi w:val="0"/>
              <w:rPr>
                <w:rFonts w:ascii="Times New Roman" w:eastAsia="Times New Roman" w:hAnsi="Times New Roman" w:cs="Times New Roman"/>
                <w:b/>
                <w:bCs/>
                <w:color w:val="FFFFFF"/>
                <w:sz w:val="32"/>
                <w:szCs w:val="32"/>
                <w:rtl/>
                <w:lang w:bidi="ar-IQ"/>
              </w:rPr>
            </w:pPr>
            <w:r w:rsidRPr="00886B5E">
              <w:rPr>
                <w:rFonts w:asciiTheme="majorBidi" w:hAnsiTheme="majorBidi" w:cstheme="majorBidi" w:hint="cs"/>
                <w:b/>
                <w:bCs/>
                <w:sz w:val="28"/>
                <w:szCs w:val="28"/>
                <w:rtl/>
              </w:rPr>
              <w:t>يتفهم الملاك الطبي والممرضون احتياجات المريض</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lang w:bidi="ar-IQ"/>
              </w:rPr>
            </w:pPr>
            <w:r>
              <w:rPr>
                <w:rFonts w:ascii="Times New Roman" w:eastAsia="Times New Roman" w:hAnsi="Times New Roman" w:cs="Times New Roman"/>
                <w:b/>
                <w:bCs/>
                <w:color w:val="000000" w:themeColor="text1"/>
                <w:sz w:val="28"/>
                <w:szCs w:val="28"/>
                <w:lang w:bidi="ar-IQ"/>
              </w:rPr>
              <w:t>4.35</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lang w:bidi="ar-IQ"/>
              </w:rPr>
            </w:pPr>
            <w:r>
              <w:rPr>
                <w:rFonts w:ascii="Times New Roman" w:eastAsia="Times New Roman" w:hAnsi="Times New Roman" w:cs="Times New Roman"/>
                <w:b/>
                <w:bCs/>
                <w:color w:val="000000" w:themeColor="text1"/>
                <w:sz w:val="28"/>
                <w:szCs w:val="28"/>
                <w:lang w:bidi="ar-IQ"/>
              </w:rPr>
              <w:t>0.70</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rtl/>
                <w:lang w:bidi="ar-IQ"/>
              </w:rPr>
            </w:pPr>
            <w:r>
              <w:rPr>
                <w:rFonts w:ascii="Times New Roman" w:eastAsia="Times New Roman" w:hAnsi="Times New Roman" w:cs="Times New Roman" w:hint="cs"/>
                <w:b/>
                <w:bCs/>
                <w:color w:val="000000" w:themeColor="text1"/>
                <w:sz w:val="28"/>
                <w:szCs w:val="28"/>
                <w:rtl/>
                <w:lang w:bidi="ar-IQ"/>
              </w:rPr>
              <w:t>اتفق تماما</w:t>
            </w:r>
          </w:p>
        </w:tc>
      </w:tr>
      <w:tr w:rsidR="008F0A97" w:rsidRPr="00A53B6C" w:rsidTr="008F0A97">
        <w:trPr>
          <w:gridAfter w:val="1"/>
          <w:wAfter w:w="12" w:type="dxa"/>
          <w:trHeight w:val="539"/>
        </w:trPr>
        <w:tc>
          <w:tcPr>
            <w:tcW w:w="496" w:type="dxa"/>
            <w:tcBorders>
              <w:top w:val="single" w:sz="4" w:space="0" w:color="auto"/>
              <w:left w:val="single" w:sz="4" w:space="0" w:color="auto"/>
              <w:bottom w:val="single" w:sz="4" w:space="0" w:color="auto"/>
            </w:tcBorders>
            <w:shd w:val="clear" w:color="auto" w:fill="FFFFFF" w:themeFill="background1"/>
          </w:tcPr>
          <w:p w:rsidR="008F0A97" w:rsidRPr="00A53B6C" w:rsidRDefault="008F0A97" w:rsidP="008F0A97">
            <w:pPr>
              <w:tabs>
                <w:tab w:val="left" w:pos="3254"/>
                <w:tab w:val="center" w:pos="4567"/>
              </w:tabs>
              <w:bidi w:val="0"/>
              <w:rPr>
                <w:rFonts w:ascii="Times New Roman" w:eastAsia="Times New Roman" w:hAnsi="Times New Roman" w:cs="Times New Roman"/>
                <w:b/>
                <w:bCs/>
                <w:caps/>
                <w:sz w:val="28"/>
                <w:szCs w:val="28"/>
                <w:rtl/>
                <w:lang w:bidi="ar-IQ"/>
              </w:rPr>
            </w:pPr>
            <w:r>
              <w:rPr>
                <w:rFonts w:ascii="Times New Roman" w:eastAsia="Times New Roman" w:hAnsi="Times New Roman" w:cs="Times New Roman"/>
                <w:b/>
                <w:bCs/>
                <w:caps/>
                <w:sz w:val="28"/>
                <w:szCs w:val="28"/>
                <w:lang w:bidi="ar-IQ"/>
              </w:rPr>
              <w:t>15</w:t>
            </w:r>
          </w:p>
        </w:tc>
        <w:tc>
          <w:tcPr>
            <w:tcW w:w="5744" w:type="dxa"/>
            <w:shd w:val="clear" w:color="auto" w:fill="E4EDEB" w:themeFill="accent5" w:themeFillTint="33"/>
          </w:tcPr>
          <w:p w:rsidR="008F0A97" w:rsidRPr="00886B5E" w:rsidRDefault="008F0A97" w:rsidP="008F0A97">
            <w:pPr>
              <w:tabs>
                <w:tab w:val="left" w:pos="3254"/>
                <w:tab w:val="center" w:pos="4567"/>
              </w:tabs>
              <w:bidi w:val="0"/>
              <w:rPr>
                <w:rFonts w:ascii="Times New Roman" w:eastAsia="Times New Roman" w:hAnsi="Times New Roman" w:cs="Times New Roman"/>
                <w:b/>
                <w:bCs/>
                <w:color w:val="FFFFFF"/>
                <w:sz w:val="32"/>
                <w:szCs w:val="32"/>
                <w:rtl/>
                <w:lang w:bidi="ar-IQ"/>
              </w:rPr>
            </w:pPr>
            <w:r w:rsidRPr="00886B5E">
              <w:rPr>
                <w:rFonts w:asciiTheme="majorBidi" w:hAnsiTheme="majorBidi" w:cstheme="majorBidi" w:hint="cs"/>
                <w:b/>
                <w:bCs/>
                <w:sz w:val="28"/>
                <w:szCs w:val="28"/>
                <w:rtl/>
              </w:rPr>
              <w:t>يتوافق مستوى خدمات المستشفى مع متطلبات المرضى</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lang w:bidi="ar-IQ"/>
              </w:rPr>
            </w:pPr>
            <w:r>
              <w:rPr>
                <w:rFonts w:ascii="Times New Roman" w:eastAsia="Times New Roman" w:hAnsi="Times New Roman" w:cs="Times New Roman"/>
                <w:b/>
                <w:bCs/>
                <w:color w:val="000000" w:themeColor="text1"/>
                <w:sz w:val="28"/>
                <w:szCs w:val="28"/>
                <w:lang w:bidi="ar-IQ"/>
              </w:rPr>
              <w:t>4.36</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lang w:bidi="ar-IQ"/>
              </w:rPr>
            </w:pPr>
            <w:r>
              <w:rPr>
                <w:rFonts w:ascii="Times New Roman" w:eastAsia="Times New Roman" w:hAnsi="Times New Roman" w:cs="Times New Roman"/>
                <w:b/>
                <w:bCs/>
                <w:color w:val="000000" w:themeColor="text1"/>
                <w:sz w:val="28"/>
                <w:szCs w:val="28"/>
                <w:lang w:bidi="ar-IQ"/>
              </w:rPr>
              <w:t>0.65</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rtl/>
                <w:lang w:bidi="ar-IQ"/>
              </w:rPr>
            </w:pPr>
            <w:r>
              <w:rPr>
                <w:rFonts w:ascii="Times New Roman" w:eastAsia="Times New Roman" w:hAnsi="Times New Roman" w:cs="Times New Roman" w:hint="cs"/>
                <w:b/>
                <w:bCs/>
                <w:color w:val="000000" w:themeColor="text1"/>
                <w:sz w:val="28"/>
                <w:szCs w:val="28"/>
                <w:rtl/>
                <w:lang w:bidi="ar-IQ"/>
              </w:rPr>
              <w:t>اتفق تماما</w:t>
            </w:r>
          </w:p>
        </w:tc>
      </w:tr>
      <w:tr w:rsidR="008F0A97" w:rsidRPr="00A53B6C" w:rsidTr="008F0A97">
        <w:trPr>
          <w:gridAfter w:val="1"/>
          <w:wAfter w:w="12" w:type="dxa"/>
          <w:trHeight w:val="539"/>
        </w:trPr>
        <w:tc>
          <w:tcPr>
            <w:tcW w:w="496" w:type="dxa"/>
            <w:tcBorders>
              <w:top w:val="single" w:sz="4" w:space="0" w:color="auto"/>
              <w:left w:val="single" w:sz="4" w:space="0" w:color="auto"/>
              <w:bottom w:val="single" w:sz="4" w:space="0" w:color="auto"/>
            </w:tcBorders>
            <w:shd w:val="clear" w:color="auto" w:fill="FFFFFF" w:themeFill="background1"/>
          </w:tcPr>
          <w:p w:rsidR="008F0A97" w:rsidRPr="00A53B6C" w:rsidRDefault="008F0A97" w:rsidP="008F0A97">
            <w:pPr>
              <w:tabs>
                <w:tab w:val="left" w:pos="3254"/>
                <w:tab w:val="center" w:pos="4567"/>
              </w:tabs>
              <w:bidi w:val="0"/>
              <w:rPr>
                <w:rFonts w:ascii="Times New Roman" w:eastAsia="Times New Roman" w:hAnsi="Times New Roman" w:cs="Times New Roman"/>
                <w:b/>
                <w:bCs/>
                <w:caps/>
                <w:sz w:val="28"/>
                <w:szCs w:val="28"/>
                <w:rtl/>
                <w:lang w:bidi="ar-IQ"/>
              </w:rPr>
            </w:pPr>
            <w:r>
              <w:rPr>
                <w:rFonts w:ascii="Times New Roman" w:eastAsia="Times New Roman" w:hAnsi="Times New Roman" w:cs="Times New Roman"/>
                <w:b/>
                <w:bCs/>
                <w:caps/>
                <w:sz w:val="28"/>
                <w:szCs w:val="28"/>
                <w:lang w:bidi="ar-IQ"/>
              </w:rPr>
              <w:t>16</w:t>
            </w:r>
          </w:p>
        </w:tc>
        <w:tc>
          <w:tcPr>
            <w:tcW w:w="5744" w:type="dxa"/>
            <w:shd w:val="clear" w:color="auto" w:fill="E4EDEB" w:themeFill="accent5" w:themeFillTint="33"/>
          </w:tcPr>
          <w:p w:rsidR="008F0A97" w:rsidRPr="00886B5E" w:rsidRDefault="008F0A97" w:rsidP="008F0A97">
            <w:pPr>
              <w:tabs>
                <w:tab w:val="left" w:pos="3254"/>
                <w:tab w:val="center" w:pos="4567"/>
              </w:tabs>
              <w:bidi w:val="0"/>
              <w:rPr>
                <w:rFonts w:ascii="Times New Roman" w:eastAsia="Times New Roman" w:hAnsi="Times New Roman" w:cs="Times New Roman"/>
                <w:b/>
                <w:bCs/>
                <w:color w:val="FFFFFF"/>
                <w:sz w:val="32"/>
                <w:szCs w:val="32"/>
                <w:rtl/>
                <w:lang w:bidi="ar-IQ"/>
              </w:rPr>
            </w:pPr>
            <w:r w:rsidRPr="00886B5E">
              <w:rPr>
                <w:rFonts w:asciiTheme="majorBidi" w:hAnsiTheme="majorBidi" w:cstheme="majorBidi" w:hint="cs"/>
                <w:b/>
                <w:bCs/>
                <w:sz w:val="28"/>
                <w:szCs w:val="28"/>
                <w:rtl/>
              </w:rPr>
              <w:t>يستمع الملاك الطبي والممرضين الى مشاكل المريض</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lang w:bidi="ar-IQ"/>
              </w:rPr>
            </w:pPr>
            <w:r>
              <w:rPr>
                <w:rFonts w:ascii="Times New Roman" w:eastAsia="Times New Roman" w:hAnsi="Times New Roman" w:cs="Times New Roman"/>
                <w:b/>
                <w:bCs/>
                <w:color w:val="000000" w:themeColor="text1"/>
                <w:sz w:val="28"/>
                <w:szCs w:val="28"/>
                <w:lang w:bidi="ar-IQ"/>
              </w:rPr>
              <w:t>4.23</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lang w:bidi="ar-IQ"/>
              </w:rPr>
            </w:pPr>
            <w:r>
              <w:rPr>
                <w:rFonts w:ascii="Times New Roman" w:eastAsia="Times New Roman" w:hAnsi="Times New Roman" w:cs="Times New Roman"/>
                <w:b/>
                <w:bCs/>
                <w:color w:val="000000" w:themeColor="text1"/>
                <w:sz w:val="28"/>
                <w:szCs w:val="28"/>
                <w:lang w:bidi="ar-IQ"/>
              </w:rPr>
              <w:t>0.68</w:t>
            </w:r>
          </w:p>
        </w:tc>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tcPr>
          <w:p w:rsidR="008F0A97" w:rsidRPr="00005CDE" w:rsidRDefault="008F0A97" w:rsidP="008F0A97">
            <w:pPr>
              <w:tabs>
                <w:tab w:val="left" w:pos="3254"/>
                <w:tab w:val="center" w:pos="4567"/>
              </w:tabs>
              <w:bidi w:val="0"/>
              <w:jc w:val="center"/>
              <w:rPr>
                <w:rFonts w:ascii="Times New Roman" w:eastAsia="Times New Roman" w:hAnsi="Times New Roman" w:cs="Times New Roman"/>
                <w:b/>
                <w:bCs/>
                <w:color w:val="000000" w:themeColor="text1"/>
                <w:sz w:val="28"/>
                <w:szCs w:val="28"/>
                <w:rtl/>
                <w:lang w:bidi="ar-IQ"/>
              </w:rPr>
            </w:pPr>
            <w:r>
              <w:rPr>
                <w:rFonts w:ascii="Times New Roman" w:eastAsia="Times New Roman" w:hAnsi="Times New Roman" w:cs="Times New Roman" w:hint="cs"/>
                <w:b/>
                <w:bCs/>
                <w:color w:val="000000" w:themeColor="text1"/>
                <w:sz w:val="28"/>
                <w:szCs w:val="28"/>
                <w:rtl/>
                <w:lang w:bidi="ar-IQ"/>
              </w:rPr>
              <w:t>اتفق تماما</w:t>
            </w:r>
          </w:p>
        </w:tc>
      </w:tr>
      <w:tr w:rsidR="008F0A97" w:rsidRPr="00A53B6C" w:rsidTr="008F0A97">
        <w:trPr>
          <w:gridAfter w:val="1"/>
          <w:wAfter w:w="12" w:type="dxa"/>
          <w:trHeight w:val="539"/>
        </w:trPr>
        <w:tc>
          <w:tcPr>
            <w:tcW w:w="496" w:type="dxa"/>
            <w:tcBorders>
              <w:top w:val="single" w:sz="4" w:space="0" w:color="auto"/>
              <w:left w:val="single" w:sz="4" w:space="0" w:color="auto"/>
              <w:bottom w:val="single" w:sz="4" w:space="0" w:color="auto"/>
            </w:tcBorders>
            <w:shd w:val="clear" w:color="auto" w:fill="7BA79D" w:themeFill="accent5"/>
          </w:tcPr>
          <w:p w:rsidR="008F0A97" w:rsidRPr="00A53B6C" w:rsidRDefault="008F0A97" w:rsidP="008F0A97">
            <w:pPr>
              <w:tabs>
                <w:tab w:val="left" w:pos="3254"/>
                <w:tab w:val="center" w:pos="4567"/>
              </w:tabs>
              <w:bidi w:val="0"/>
              <w:rPr>
                <w:rFonts w:ascii="Times New Roman" w:eastAsia="Times New Roman" w:hAnsi="Times New Roman" w:cs="Times New Roman"/>
                <w:sz w:val="28"/>
                <w:szCs w:val="28"/>
                <w:rtl/>
                <w:lang w:bidi="ar-IQ"/>
              </w:rPr>
            </w:pPr>
          </w:p>
        </w:tc>
        <w:tc>
          <w:tcPr>
            <w:tcW w:w="5744" w:type="dxa"/>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color w:val="FFFFFF"/>
                <w:sz w:val="32"/>
                <w:szCs w:val="32"/>
                <w:rtl/>
                <w:lang w:bidi="ar-IQ"/>
              </w:rPr>
            </w:pPr>
            <w:r w:rsidRPr="00A53B6C">
              <w:rPr>
                <w:rFonts w:ascii="Times New Roman" w:eastAsia="Times New Roman" w:hAnsi="Times New Roman" w:cs="Times New Roman"/>
                <w:b/>
                <w:bCs/>
                <w:color w:val="FFFFFF"/>
                <w:sz w:val="32"/>
                <w:szCs w:val="32"/>
                <w:rtl/>
                <w:lang w:bidi="ar-IQ"/>
              </w:rPr>
              <w:t xml:space="preserve">نتيجة </w:t>
            </w:r>
            <w:r w:rsidRPr="00A53B6C">
              <w:rPr>
                <w:rFonts w:ascii="Times New Roman" w:eastAsia="Times New Roman" w:hAnsi="Times New Roman" w:cs="Times New Roman"/>
                <w:b/>
                <w:bCs/>
                <w:caps/>
                <w:color w:val="FFFFFF"/>
                <w:sz w:val="32"/>
                <w:szCs w:val="32"/>
                <w:rtl/>
                <w:lang w:bidi="ar-IQ"/>
              </w:rPr>
              <w:t>المتغير</w:t>
            </w:r>
            <w:r w:rsidRPr="00A53B6C">
              <w:rPr>
                <w:rFonts w:ascii="Times New Roman" w:eastAsia="Times New Roman" w:hAnsi="Times New Roman" w:cs="Times New Roman"/>
                <w:b/>
                <w:bCs/>
                <w:color w:val="FFFFFF"/>
                <w:sz w:val="32"/>
                <w:szCs w:val="32"/>
                <w:rtl/>
                <w:lang w:bidi="ar-IQ"/>
              </w:rPr>
              <w:t xml:space="preserve"> ال</w:t>
            </w:r>
            <w:r>
              <w:rPr>
                <w:rFonts w:ascii="Times New Roman" w:eastAsia="Times New Roman" w:hAnsi="Times New Roman" w:cs="Times New Roman" w:hint="cs"/>
                <w:b/>
                <w:bCs/>
                <w:color w:val="FFFFFF"/>
                <w:sz w:val="32"/>
                <w:szCs w:val="32"/>
                <w:rtl/>
                <w:lang w:bidi="ar-IQ"/>
              </w:rPr>
              <w:t>تابع</w:t>
            </w:r>
            <w:r w:rsidRPr="00A53B6C">
              <w:rPr>
                <w:rFonts w:ascii="Times New Roman" w:eastAsia="Times New Roman" w:hAnsi="Times New Roman" w:cs="Times New Roman"/>
                <w:b/>
                <w:bCs/>
                <w:color w:val="FFFFFF"/>
                <w:sz w:val="32"/>
                <w:szCs w:val="32"/>
                <w:rtl/>
                <w:lang w:bidi="ar-IQ"/>
              </w:rPr>
              <w:t xml:space="preserve"> (</w:t>
            </w:r>
            <w:r>
              <w:rPr>
                <w:rFonts w:ascii="Times New Roman" w:eastAsia="Times New Roman" w:hAnsi="Times New Roman" w:cs="Times New Roman" w:hint="cs"/>
                <w:b/>
                <w:bCs/>
                <w:color w:val="FFFFFF"/>
                <w:sz w:val="32"/>
                <w:szCs w:val="32"/>
                <w:rtl/>
                <w:lang w:bidi="ar-IQ"/>
              </w:rPr>
              <w:t>جودة الخدمات</w:t>
            </w:r>
            <w:r w:rsidRPr="00A53B6C">
              <w:rPr>
                <w:rFonts w:ascii="Times New Roman" w:eastAsia="Times New Roman" w:hAnsi="Times New Roman" w:cs="Times New Roman"/>
                <w:b/>
                <w:bCs/>
                <w:color w:val="FFFFFF"/>
                <w:sz w:val="32"/>
                <w:szCs w:val="32"/>
                <w:rtl/>
                <w:lang w:bidi="ar-IQ"/>
              </w:rPr>
              <w:t>)</w:t>
            </w:r>
          </w:p>
        </w:tc>
        <w:tc>
          <w:tcPr>
            <w:tcW w:w="1140" w:type="dxa"/>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color w:val="FFFFFF"/>
                <w:sz w:val="28"/>
                <w:szCs w:val="28"/>
                <w:lang w:bidi="ar-IQ"/>
              </w:rPr>
            </w:pPr>
            <w:r w:rsidRPr="00A53B6C">
              <w:rPr>
                <w:rFonts w:ascii="Times New Roman" w:eastAsia="Times New Roman" w:hAnsi="Times New Roman" w:cs="Times New Roman"/>
                <w:b/>
                <w:bCs/>
                <w:color w:val="FFFFFF"/>
                <w:sz w:val="28"/>
                <w:szCs w:val="28"/>
                <w:lang w:bidi="ar-IQ"/>
              </w:rPr>
              <w:t>4.</w:t>
            </w:r>
            <w:r>
              <w:rPr>
                <w:rFonts w:ascii="Times New Roman" w:eastAsia="Times New Roman" w:hAnsi="Times New Roman" w:cs="Times New Roman"/>
                <w:b/>
                <w:bCs/>
                <w:color w:val="FFFFFF"/>
                <w:sz w:val="28"/>
                <w:szCs w:val="28"/>
                <w:lang w:bidi="ar-IQ"/>
              </w:rPr>
              <w:t>278</w:t>
            </w:r>
          </w:p>
        </w:tc>
        <w:tc>
          <w:tcPr>
            <w:tcW w:w="1031" w:type="dxa"/>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color w:val="FFFFFF"/>
                <w:sz w:val="28"/>
                <w:szCs w:val="28"/>
                <w:lang w:bidi="ar-IQ"/>
              </w:rPr>
            </w:pPr>
            <w:r w:rsidRPr="00A53B6C">
              <w:rPr>
                <w:rFonts w:ascii="Times New Roman" w:eastAsia="Times New Roman" w:hAnsi="Times New Roman" w:cs="Times New Roman"/>
                <w:b/>
                <w:bCs/>
                <w:color w:val="FFFFFF"/>
                <w:sz w:val="28"/>
                <w:szCs w:val="28"/>
                <w:lang w:bidi="ar-IQ"/>
              </w:rPr>
              <w:t>0.0</w:t>
            </w:r>
            <w:r>
              <w:rPr>
                <w:rFonts w:ascii="Times New Roman" w:eastAsia="Times New Roman" w:hAnsi="Times New Roman" w:cs="Times New Roman"/>
                <w:b/>
                <w:bCs/>
                <w:color w:val="FFFFFF"/>
                <w:sz w:val="28"/>
                <w:szCs w:val="28"/>
                <w:lang w:bidi="ar-IQ"/>
              </w:rPr>
              <w:t>31</w:t>
            </w:r>
          </w:p>
        </w:tc>
        <w:tc>
          <w:tcPr>
            <w:tcW w:w="883" w:type="dxa"/>
            <w:tcBorders>
              <w:top w:val="single" w:sz="4" w:space="0" w:color="auto"/>
              <w:left w:val="single" w:sz="4" w:space="0" w:color="auto"/>
              <w:bottom w:val="single" w:sz="4" w:space="0" w:color="auto"/>
              <w:right w:val="single" w:sz="4" w:space="0" w:color="auto"/>
            </w:tcBorders>
            <w:shd w:val="clear" w:color="auto" w:fill="7BA79D" w:themeFill="accent5"/>
            <w:hideMark/>
          </w:tcPr>
          <w:p w:rsidR="008F0A97" w:rsidRPr="00A53B6C" w:rsidRDefault="008F0A97" w:rsidP="008F0A97">
            <w:pPr>
              <w:tabs>
                <w:tab w:val="left" w:pos="3254"/>
                <w:tab w:val="center" w:pos="4567"/>
              </w:tabs>
              <w:bidi w:val="0"/>
              <w:jc w:val="center"/>
              <w:rPr>
                <w:rFonts w:ascii="Times New Roman" w:eastAsia="Times New Roman" w:hAnsi="Times New Roman" w:cs="Times New Roman"/>
                <w:b/>
                <w:bCs/>
                <w:color w:val="FFFFFF"/>
                <w:sz w:val="28"/>
                <w:szCs w:val="28"/>
                <w:lang w:bidi="ar-IQ"/>
              </w:rPr>
            </w:pPr>
            <w:r w:rsidRPr="00A53B6C">
              <w:rPr>
                <w:rFonts w:ascii="Times New Roman" w:eastAsia="Times New Roman" w:hAnsi="Times New Roman" w:cs="Times New Roman"/>
                <w:b/>
                <w:bCs/>
                <w:color w:val="FFFFFF"/>
                <w:sz w:val="28"/>
                <w:szCs w:val="28"/>
                <w:rtl/>
                <w:lang w:bidi="ar-IQ"/>
              </w:rPr>
              <w:t>اتفق تماما</w:t>
            </w:r>
          </w:p>
        </w:tc>
      </w:tr>
    </w:tbl>
    <w:p w:rsidR="008F0A97" w:rsidRDefault="008F0A97" w:rsidP="008F0A97">
      <w:pPr>
        <w:spacing w:line="360" w:lineRule="auto"/>
        <w:jc w:val="center"/>
        <w:rPr>
          <w:rFonts w:asciiTheme="majorBidi" w:hAnsiTheme="majorBidi" w:cstheme="majorBidi"/>
          <w:b/>
          <w:bCs/>
          <w:sz w:val="28"/>
          <w:szCs w:val="28"/>
          <w:lang w:bidi="ar-IQ"/>
        </w:rPr>
      </w:pPr>
      <w:bookmarkStart w:id="11" w:name="_Hlk162318063"/>
      <w:r>
        <w:rPr>
          <w:rFonts w:asciiTheme="majorBidi" w:hAnsiTheme="majorBidi" w:cstheme="majorBidi" w:hint="cs"/>
          <w:b/>
          <w:bCs/>
          <w:sz w:val="28"/>
          <w:szCs w:val="28"/>
          <w:rtl/>
          <w:lang w:bidi="ar-IQ"/>
        </w:rPr>
        <w:t xml:space="preserve">اعداد الباحثان بالاعتماد على برنامج </w:t>
      </w:r>
      <w:r>
        <w:rPr>
          <w:rFonts w:asciiTheme="majorBidi" w:hAnsiTheme="majorBidi" w:cstheme="majorBidi"/>
          <w:b/>
          <w:bCs/>
          <w:sz w:val="28"/>
          <w:szCs w:val="28"/>
          <w:lang w:bidi="ar-IQ"/>
        </w:rPr>
        <w:t>SPSS</w:t>
      </w:r>
    </w:p>
    <w:bookmarkEnd w:id="11"/>
    <w:p w:rsidR="008F0A97" w:rsidRPr="00FA182A" w:rsidRDefault="008F0A97" w:rsidP="008F0A97">
      <w:pPr>
        <w:spacing w:line="360" w:lineRule="auto"/>
        <w:jc w:val="both"/>
        <w:rPr>
          <w:rFonts w:asciiTheme="majorBidi" w:hAnsiTheme="majorBidi" w:cstheme="majorBidi"/>
          <w:sz w:val="28"/>
          <w:szCs w:val="28"/>
          <w:rtl/>
          <w:lang w:bidi="ar-IQ"/>
        </w:rPr>
      </w:pPr>
      <w:r w:rsidRPr="00FA182A">
        <w:rPr>
          <w:rFonts w:asciiTheme="majorBidi" w:hAnsiTheme="majorBidi" w:cstheme="majorBidi" w:hint="cs"/>
          <w:sz w:val="28"/>
          <w:szCs w:val="28"/>
          <w:rtl/>
          <w:lang w:bidi="ar-IQ"/>
        </w:rPr>
        <w:t>تبين نتائج الجدول رضا افراد عينة البحث عن جودة الخدمات الموجودة في المستشفى من خلال تحليل نتائج الاستجابات للاستبيان حيث بلغ المتوسط الحسابي لمتغير جودة الخدمات (</w:t>
      </w:r>
      <w:r w:rsidRPr="00FA182A">
        <w:rPr>
          <w:rFonts w:asciiTheme="majorBidi" w:hAnsiTheme="majorBidi" w:cstheme="majorBidi"/>
          <w:sz w:val="28"/>
          <w:szCs w:val="28"/>
          <w:lang w:bidi="ar-IQ"/>
        </w:rPr>
        <w:t>4.278</w:t>
      </w:r>
      <w:r w:rsidRPr="00FA182A">
        <w:rPr>
          <w:rFonts w:asciiTheme="majorBidi" w:hAnsiTheme="majorBidi" w:cstheme="majorBidi" w:hint="cs"/>
          <w:sz w:val="28"/>
          <w:szCs w:val="28"/>
          <w:rtl/>
          <w:lang w:bidi="ar-IQ"/>
        </w:rPr>
        <w:t>) وبانحراف معياري (</w:t>
      </w:r>
      <w:r w:rsidRPr="00FA182A">
        <w:rPr>
          <w:rFonts w:asciiTheme="majorBidi" w:hAnsiTheme="majorBidi" w:cstheme="majorBidi"/>
          <w:sz w:val="28"/>
          <w:szCs w:val="28"/>
          <w:lang w:bidi="ar-IQ"/>
        </w:rPr>
        <w:t>0.031</w:t>
      </w:r>
      <w:r w:rsidRPr="00FA182A">
        <w:rPr>
          <w:rFonts w:asciiTheme="majorBidi" w:hAnsiTheme="majorBidi" w:cstheme="majorBidi" w:hint="cs"/>
          <w:sz w:val="28"/>
          <w:szCs w:val="28"/>
          <w:rtl/>
          <w:lang w:bidi="ar-IQ"/>
        </w:rPr>
        <w:t>).</w:t>
      </w:r>
    </w:p>
    <w:p w:rsidR="008F0A97" w:rsidRPr="00FA182A" w:rsidRDefault="008F0A97" w:rsidP="008F0A97">
      <w:pPr>
        <w:spacing w:line="360" w:lineRule="auto"/>
        <w:jc w:val="both"/>
        <w:rPr>
          <w:rFonts w:asciiTheme="majorBidi" w:hAnsiTheme="majorBidi" w:cstheme="majorBidi"/>
          <w:sz w:val="28"/>
          <w:szCs w:val="28"/>
          <w:rtl/>
          <w:lang w:bidi="ar-IQ"/>
        </w:rPr>
      </w:pPr>
      <w:r w:rsidRPr="00FA182A">
        <w:rPr>
          <w:rFonts w:asciiTheme="majorBidi" w:hAnsiTheme="majorBidi" w:cstheme="majorBidi" w:hint="cs"/>
          <w:sz w:val="28"/>
          <w:szCs w:val="28"/>
          <w:rtl/>
          <w:lang w:bidi="ar-IQ"/>
        </w:rPr>
        <w:t>أبرز فقرات هذا المتغير كانت الفقرة (</w:t>
      </w:r>
      <w:r w:rsidRPr="00FA182A">
        <w:rPr>
          <w:rFonts w:asciiTheme="majorBidi" w:hAnsiTheme="majorBidi" w:cstheme="majorBidi"/>
          <w:sz w:val="28"/>
          <w:szCs w:val="28"/>
          <w:lang w:bidi="ar-IQ"/>
        </w:rPr>
        <w:t>5</w:t>
      </w:r>
      <w:r w:rsidRPr="00FA182A">
        <w:rPr>
          <w:rFonts w:asciiTheme="majorBidi" w:hAnsiTheme="majorBidi" w:cstheme="majorBidi" w:hint="cs"/>
          <w:sz w:val="28"/>
          <w:szCs w:val="28"/>
          <w:rtl/>
          <w:lang w:bidi="ar-IQ"/>
        </w:rPr>
        <w:t>) التي تبين ("</w:t>
      </w:r>
      <w:r w:rsidRPr="00FA182A">
        <w:rPr>
          <w:rFonts w:asciiTheme="majorBidi" w:hAnsiTheme="majorBidi" w:cs="Times New Roman"/>
          <w:sz w:val="28"/>
          <w:szCs w:val="28"/>
          <w:rtl/>
          <w:lang w:bidi="ar-IQ"/>
        </w:rPr>
        <w:t>يمتلكون الاطباء والممرضين في المستشفى المعرفة المطلوبة</w:t>
      </w:r>
      <w:r w:rsidRPr="00FA182A">
        <w:rPr>
          <w:rFonts w:asciiTheme="majorBidi" w:hAnsiTheme="majorBidi" w:cstheme="majorBidi" w:hint="cs"/>
          <w:sz w:val="28"/>
          <w:szCs w:val="28"/>
          <w:rtl/>
          <w:lang w:bidi="ar-IQ"/>
        </w:rPr>
        <w:t>.") بمتوسط حسابي بلغ (</w:t>
      </w:r>
      <w:r w:rsidRPr="00FA182A">
        <w:rPr>
          <w:rFonts w:asciiTheme="majorBidi" w:hAnsiTheme="majorBidi" w:cstheme="majorBidi"/>
          <w:sz w:val="28"/>
          <w:szCs w:val="28"/>
          <w:lang w:bidi="ar-IQ"/>
        </w:rPr>
        <w:t>4.55</w:t>
      </w:r>
      <w:r w:rsidRPr="00FA182A">
        <w:rPr>
          <w:rFonts w:asciiTheme="majorBidi" w:hAnsiTheme="majorBidi" w:cstheme="majorBidi" w:hint="cs"/>
          <w:sz w:val="28"/>
          <w:szCs w:val="28"/>
          <w:rtl/>
          <w:lang w:bidi="ar-IQ"/>
        </w:rPr>
        <w:t>) وانحراف معياري (</w:t>
      </w:r>
      <w:r w:rsidRPr="00FA182A">
        <w:rPr>
          <w:rFonts w:asciiTheme="majorBidi" w:hAnsiTheme="majorBidi" w:cstheme="majorBidi"/>
          <w:sz w:val="28"/>
          <w:szCs w:val="28"/>
          <w:lang w:bidi="ar-IQ"/>
        </w:rPr>
        <w:t>0.71</w:t>
      </w:r>
      <w:r w:rsidRPr="00FA182A">
        <w:rPr>
          <w:rFonts w:asciiTheme="majorBidi" w:hAnsiTheme="majorBidi" w:cstheme="majorBidi" w:hint="cs"/>
          <w:sz w:val="28"/>
          <w:szCs w:val="28"/>
          <w:rtl/>
          <w:lang w:bidi="ar-IQ"/>
        </w:rPr>
        <w:t>)، ثم تليها الفقرة (</w:t>
      </w:r>
      <w:r w:rsidRPr="00FA182A">
        <w:rPr>
          <w:rFonts w:asciiTheme="majorBidi" w:hAnsiTheme="majorBidi" w:cstheme="majorBidi"/>
          <w:sz w:val="28"/>
          <w:szCs w:val="28"/>
          <w:lang w:bidi="ar-IQ"/>
        </w:rPr>
        <w:t>1</w:t>
      </w:r>
      <w:r w:rsidRPr="00FA182A">
        <w:rPr>
          <w:rFonts w:asciiTheme="majorBidi" w:hAnsiTheme="majorBidi" w:cstheme="majorBidi" w:hint="cs"/>
          <w:sz w:val="28"/>
          <w:szCs w:val="28"/>
          <w:rtl/>
          <w:lang w:bidi="ar-IQ"/>
        </w:rPr>
        <w:t>) التي تنص ("</w:t>
      </w:r>
      <w:r w:rsidRPr="00FA182A">
        <w:rPr>
          <w:rFonts w:asciiTheme="majorBidi" w:hAnsiTheme="majorBidi" w:cs="Times New Roman"/>
          <w:sz w:val="28"/>
          <w:szCs w:val="28"/>
          <w:rtl/>
          <w:lang w:bidi="ar-IQ"/>
        </w:rPr>
        <w:t xml:space="preserve">تقدم المستشفى الخدمات بشكل صحيح من المرة </w:t>
      </w:r>
      <w:r w:rsidRPr="00FA182A">
        <w:rPr>
          <w:rFonts w:asciiTheme="majorBidi" w:hAnsiTheme="majorBidi" w:cs="Times New Roman" w:hint="cs"/>
          <w:sz w:val="28"/>
          <w:szCs w:val="28"/>
          <w:rtl/>
          <w:lang w:bidi="ar-IQ"/>
        </w:rPr>
        <w:t>الأولى</w:t>
      </w:r>
      <w:r w:rsidRPr="00FA182A">
        <w:rPr>
          <w:rFonts w:asciiTheme="majorBidi" w:hAnsiTheme="majorBidi" w:cstheme="majorBidi" w:hint="cs"/>
          <w:sz w:val="28"/>
          <w:szCs w:val="28"/>
          <w:rtl/>
          <w:lang w:bidi="ar-IQ"/>
        </w:rPr>
        <w:t>.") بمتوسط حسابي (</w:t>
      </w:r>
      <w:r w:rsidRPr="00FA182A">
        <w:rPr>
          <w:rFonts w:asciiTheme="majorBidi" w:hAnsiTheme="majorBidi" w:cstheme="majorBidi"/>
          <w:sz w:val="28"/>
          <w:szCs w:val="28"/>
          <w:lang w:bidi="ar-IQ"/>
        </w:rPr>
        <w:t>4.50</w:t>
      </w:r>
      <w:r w:rsidRPr="00FA182A">
        <w:rPr>
          <w:rFonts w:asciiTheme="majorBidi" w:hAnsiTheme="majorBidi" w:cstheme="majorBidi" w:hint="cs"/>
          <w:sz w:val="28"/>
          <w:szCs w:val="28"/>
          <w:rtl/>
          <w:lang w:bidi="ar-IQ"/>
        </w:rPr>
        <w:t>) وانحراف معياري (</w:t>
      </w:r>
      <w:r w:rsidRPr="00FA182A">
        <w:rPr>
          <w:rFonts w:asciiTheme="majorBidi" w:hAnsiTheme="majorBidi" w:cstheme="majorBidi"/>
          <w:sz w:val="28"/>
          <w:szCs w:val="28"/>
          <w:lang w:bidi="ar-IQ"/>
        </w:rPr>
        <w:t>0.72</w:t>
      </w:r>
      <w:r w:rsidRPr="00FA182A">
        <w:rPr>
          <w:rFonts w:asciiTheme="majorBidi" w:hAnsiTheme="majorBidi" w:cstheme="majorBidi" w:hint="cs"/>
          <w:sz w:val="28"/>
          <w:szCs w:val="28"/>
          <w:rtl/>
          <w:lang w:bidi="ar-IQ"/>
        </w:rPr>
        <w:t>).</w:t>
      </w:r>
    </w:p>
    <w:p w:rsidR="008F0A97" w:rsidRDefault="008F0A97" w:rsidP="008F0A97">
      <w:pPr>
        <w:spacing w:line="360" w:lineRule="auto"/>
        <w:jc w:val="both"/>
        <w:rPr>
          <w:rFonts w:asciiTheme="majorBidi" w:hAnsiTheme="majorBidi" w:cstheme="majorBidi"/>
          <w:sz w:val="28"/>
          <w:szCs w:val="28"/>
          <w:rtl/>
          <w:lang w:bidi="ar-IQ"/>
        </w:rPr>
      </w:pPr>
      <w:r w:rsidRPr="00FA182A">
        <w:rPr>
          <w:rFonts w:asciiTheme="majorBidi" w:hAnsiTheme="majorBidi" w:cstheme="majorBidi" w:hint="cs"/>
          <w:sz w:val="28"/>
          <w:szCs w:val="28"/>
          <w:rtl/>
          <w:lang w:bidi="ar-IQ"/>
        </w:rPr>
        <w:t>فيما كانت اقل فقرة في متغير جودة الخدمات هي الفقرة (</w:t>
      </w:r>
      <w:r w:rsidRPr="00FA182A">
        <w:rPr>
          <w:rFonts w:asciiTheme="majorBidi" w:hAnsiTheme="majorBidi" w:cstheme="majorBidi"/>
          <w:sz w:val="28"/>
          <w:szCs w:val="28"/>
          <w:lang w:bidi="ar-IQ"/>
        </w:rPr>
        <w:t>6</w:t>
      </w:r>
      <w:r w:rsidRPr="00FA182A">
        <w:rPr>
          <w:rFonts w:asciiTheme="majorBidi" w:hAnsiTheme="majorBidi" w:cstheme="majorBidi" w:hint="cs"/>
          <w:sz w:val="28"/>
          <w:szCs w:val="28"/>
          <w:rtl/>
          <w:lang w:bidi="ar-IQ"/>
        </w:rPr>
        <w:t>) والتي تنص ("</w:t>
      </w:r>
      <w:r w:rsidRPr="00FA182A">
        <w:rPr>
          <w:rFonts w:asciiTheme="majorBidi" w:hAnsiTheme="majorBidi" w:cs="Times New Roman"/>
          <w:sz w:val="28"/>
          <w:szCs w:val="28"/>
          <w:rtl/>
          <w:lang w:bidi="ar-IQ"/>
        </w:rPr>
        <w:t>الاطباء والممرضين في المستشفى هم من ذوي الخبرات العالية</w:t>
      </w:r>
      <w:r w:rsidRPr="00FA182A">
        <w:rPr>
          <w:rFonts w:asciiTheme="majorBidi" w:hAnsiTheme="majorBidi" w:cstheme="majorBidi" w:hint="cs"/>
          <w:sz w:val="28"/>
          <w:szCs w:val="28"/>
          <w:rtl/>
          <w:lang w:bidi="ar-IQ"/>
        </w:rPr>
        <w:t>.") بمتوسط حسابي (</w:t>
      </w:r>
      <w:r w:rsidRPr="00FA182A">
        <w:rPr>
          <w:rFonts w:asciiTheme="majorBidi" w:hAnsiTheme="majorBidi" w:cstheme="majorBidi"/>
          <w:sz w:val="28"/>
          <w:szCs w:val="28"/>
          <w:lang w:bidi="ar-IQ"/>
        </w:rPr>
        <w:t>4.14</w:t>
      </w:r>
      <w:r w:rsidRPr="00FA182A">
        <w:rPr>
          <w:rFonts w:asciiTheme="majorBidi" w:hAnsiTheme="majorBidi" w:cstheme="majorBidi" w:hint="cs"/>
          <w:sz w:val="28"/>
          <w:szCs w:val="28"/>
          <w:rtl/>
          <w:lang w:bidi="ar-IQ"/>
        </w:rPr>
        <w:t>) وانحراف معياري (</w:t>
      </w:r>
      <w:r w:rsidRPr="00FA182A">
        <w:rPr>
          <w:rFonts w:asciiTheme="majorBidi" w:hAnsiTheme="majorBidi" w:cstheme="majorBidi"/>
          <w:sz w:val="28"/>
          <w:szCs w:val="28"/>
          <w:lang w:bidi="ar-IQ"/>
        </w:rPr>
        <w:t>0.69</w:t>
      </w:r>
      <w:r w:rsidRPr="00FA182A">
        <w:rPr>
          <w:rFonts w:asciiTheme="majorBidi" w:hAnsiTheme="majorBidi" w:cstheme="majorBidi" w:hint="cs"/>
          <w:sz w:val="28"/>
          <w:szCs w:val="28"/>
          <w:rtl/>
          <w:lang w:bidi="ar-IQ"/>
        </w:rPr>
        <w:t>)</w:t>
      </w:r>
      <w:r>
        <w:rPr>
          <w:rFonts w:asciiTheme="majorBidi" w:hAnsiTheme="majorBidi" w:cstheme="majorBidi" w:hint="cs"/>
          <w:sz w:val="28"/>
          <w:szCs w:val="28"/>
          <w:rtl/>
          <w:lang w:bidi="ar-IQ"/>
        </w:rPr>
        <w:t>.</w:t>
      </w:r>
    </w:p>
    <w:p w:rsidR="008F0A97" w:rsidRDefault="008F0A97" w:rsidP="008F0A97">
      <w:pPr>
        <w:spacing w:line="360" w:lineRule="auto"/>
        <w:jc w:val="center"/>
        <w:rPr>
          <w:rFonts w:asciiTheme="majorBidi" w:hAnsiTheme="majorBidi" w:cstheme="majorBidi"/>
          <w:b/>
          <w:bCs/>
          <w:sz w:val="36"/>
          <w:szCs w:val="36"/>
          <w:rtl/>
        </w:rPr>
      </w:pPr>
      <w:r w:rsidRPr="00BE1E05">
        <w:rPr>
          <w:rFonts w:asciiTheme="majorBidi" w:hAnsiTheme="majorBidi" w:cstheme="majorBidi" w:hint="cs"/>
          <w:b/>
          <w:bCs/>
          <w:sz w:val="36"/>
          <w:szCs w:val="36"/>
          <w:rtl/>
        </w:rPr>
        <w:t>المبحث الثالث: اختبار فرضيات البحث</w:t>
      </w:r>
    </w:p>
    <w:p w:rsidR="008F0A97" w:rsidRDefault="008F0A97" w:rsidP="008F0A97">
      <w:pPr>
        <w:spacing w:line="360" w:lineRule="auto"/>
        <w:jc w:val="both"/>
        <w:rPr>
          <w:rFonts w:asciiTheme="majorBidi" w:hAnsiTheme="majorBidi" w:cstheme="majorBidi"/>
          <w:sz w:val="28"/>
          <w:szCs w:val="28"/>
          <w:rtl/>
        </w:rPr>
      </w:pPr>
      <w:r w:rsidRPr="00A16729">
        <w:rPr>
          <w:rFonts w:ascii="Times New Roman" w:eastAsia="Times New Roman" w:hAnsi="Times New Roman" w:cs="Times New Roman"/>
          <w:sz w:val="28"/>
          <w:szCs w:val="28"/>
          <w:rtl/>
        </w:rPr>
        <w:t>يه</w:t>
      </w:r>
      <w:r>
        <w:rPr>
          <w:rFonts w:ascii="Times New Roman" w:eastAsia="Times New Roman" w:hAnsi="Times New Roman" w:cs="Times New Roman" w:hint="cs"/>
          <w:sz w:val="28"/>
          <w:szCs w:val="28"/>
          <w:rtl/>
        </w:rPr>
        <w:t>تم</w:t>
      </w:r>
      <w:r w:rsidRPr="00A16729">
        <w:rPr>
          <w:rFonts w:ascii="Times New Roman" w:eastAsia="Times New Roman" w:hAnsi="Times New Roman" w:cs="Times New Roman"/>
          <w:sz w:val="28"/>
          <w:szCs w:val="28"/>
          <w:rtl/>
        </w:rPr>
        <w:t xml:space="preserve"> هذا ال</w:t>
      </w:r>
      <w:r>
        <w:rPr>
          <w:rFonts w:ascii="Times New Roman" w:eastAsia="Times New Roman" w:hAnsi="Times New Roman" w:cs="Times New Roman" w:hint="cs"/>
          <w:sz w:val="28"/>
          <w:szCs w:val="28"/>
          <w:rtl/>
        </w:rPr>
        <w:t>مبحث</w:t>
      </w:r>
      <w:r w:rsidRPr="00A16729">
        <w:rPr>
          <w:rFonts w:ascii="Times New Roman" w:eastAsia="Times New Roman" w:hAnsi="Times New Roman" w:cs="Times New Roman"/>
          <w:sz w:val="28"/>
          <w:szCs w:val="28"/>
          <w:rtl/>
        </w:rPr>
        <w:t xml:space="preserve"> </w:t>
      </w:r>
      <w:r>
        <w:rPr>
          <w:rFonts w:ascii="Times New Roman" w:eastAsia="Times New Roman" w:hAnsi="Times New Roman" w:cs="Times New Roman" w:hint="cs"/>
          <w:sz w:val="28"/>
          <w:szCs w:val="28"/>
          <w:rtl/>
        </w:rPr>
        <w:t>ب</w:t>
      </w:r>
      <w:r w:rsidRPr="00A16729">
        <w:rPr>
          <w:rFonts w:ascii="Times New Roman" w:eastAsia="Times New Roman" w:hAnsi="Times New Roman" w:cs="Times New Roman"/>
          <w:sz w:val="28"/>
          <w:szCs w:val="28"/>
          <w:rtl/>
        </w:rPr>
        <w:t>دراسة العلاقة بين المتغير المستقل (</w:t>
      </w:r>
      <w:r>
        <w:rPr>
          <w:rFonts w:ascii="Times New Roman" w:eastAsia="Times New Roman" w:hAnsi="Times New Roman" w:cs="Times New Roman" w:hint="cs"/>
          <w:sz w:val="28"/>
          <w:szCs w:val="28"/>
          <w:rtl/>
        </w:rPr>
        <w:t>الاستجابة الاستراتيجية</w:t>
      </w:r>
      <w:r w:rsidRPr="00A16729">
        <w:rPr>
          <w:rFonts w:ascii="Times New Roman" w:eastAsia="Times New Roman" w:hAnsi="Times New Roman" w:cs="Times New Roman"/>
          <w:sz w:val="28"/>
          <w:szCs w:val="28"/>
          <w:rtl/>
        </w:rPr>
        <w:t>) والمتغير التابع (</w:t>
      </w:r>
      <w:r>
        <w:rPr>
          <w:rFonts w:ascii="Times New Roman" w:eastAsia="Times New Roman" w:hAnsi="Times New Roman" w:cs="Times New Roman" w:hint="cs"/>
          <w:sz w:val="28"/>
          <w:szCs w:val="28"/>
          <w:rtl/>
        </w:rPr>
        <w:t>جودة الخدمات</w:t>
      </w:r>
      <w:r w:rsidRPr="00A16729">
        <w:rPr>
          <w:rFonts w:ascii="Times New Roman" w:eastAsia="Times New Roman" w:hAnsi="Times New Roman" w:cs="Times New Roman"/>
          <w:sz w:val="28"/>
          <w:szCs w:val="28"/>
          <w:rtl/>
        </w:rPr>
        <w:t>). وي</w:t>
      </w:r>
      <w:r>
        <w:rPr>
          <w:rFonts w:ascii="Times New Roman" w:eastAsia="Times New Roman" w:hAnsi="Times New Roman" w:cs="Times New Roman" w:hint="cs"/>
          <w:sz w:val="28"/>
          <w:szCs w:val="28"/>
          <w:rtl/>
        </w:rPr>
        <w:t>هدف</w:t>
      </w:r>
      <w:r w:rsidRPr="00A16729">
        <w:rPr>
          <w:rFonts w:ascii="Times New Roman" w:eastAsia="Times New Roman" w:hAnsi="Times New Roman" w:cs="Times New Roman"/>
          <w:sz w:val="28"/>
          <w:szCs w:val="28"/>
          <w:rtl/>
        </w:rPr>
        <w:t xml:space="preserve"> إلى </w:t>
      </w:r>
      <w:r>
        <w:rPr>
          <w:rFonts w:ascii="Times New Roman" w:eastAsia="Times New Roman" w:hAnsi="Times New Roman" w:cs="Times New Roman" w:hint="cs"/>
          <w:sz w:val="28"/>
          <w:szCs w:val="28"/>
          <w:rtl/>
        </w:rPr>
        <w:t>تقييم</w:t>
      </w:r>
      <w:r w:rsidRPr="00A16729">
        <w:rPr>
          <w:rFonts w:ascii="Times New Roman" w:eastAsia="Times New Roman" w:hAnsi="Times New Roman" w:cs="Times New Roman"/>
          <w:sz w:val="28"/>
          <w:szCs w:val="28"/>
          <w:rtl/>
        </w:rPr>
        <w:t xml:space="preserve"> ارتباط المتغيرين، وكذلك تأثير </w:t>
      </w:r>
      <w:r>
        <w:rPr>
          <w:rFonts w:ascii="Times New Roman" w:eastAsia="Times New Roman" w:hAnsi="Times New Roman" w:cs="Times New Roman" w:hint="cs"/>
          <w:sz w:val="28"/>
          <w:szCs w:val="28"/>
          <w:rtl/>
        </w:rPr>
        <w:t>الاستجابة الاستراتيجية في جودة الخدمات</w:t>
      </w:r>
      <w:r w:rsidRPr="00A16729">
        <w:rPr>
          <w:rFonts w:ascii="Times New Roman" w:eastAsia="Times New Roman" w:hAnsi="Times New Roman" w:cs="Times New Roman"/>
          <w:sz w:val="28"/>
          <w:szCs w:val="28"/>
          <w:rtl/>
        </w:rPr>
        <w:t xml:space="preserve">. </w:t>
      </w:r>
      <w:r>
        <w:rPr>
          <w:rFonts w:ascii="Times New Roman" w:eastAsia="Times New Roman" w:hAnsi="Times New Roman" w:cs="Times New Roman" w:hint="cs"/>
          <w:sz w:val="28"/>
          <w:szCs w:val="28"/>
          <w:rtl/>
        </w:rPr>
        <w:t>في</w:t>
      </w:r>
      <w:r w:rsidRPr="00A16729">
        <w:rPr>
          <w:rFonts w:ascii="Times New Roman" w:eastAsia="Times New Roman" w:hAnsi="Times New Roman" w:cs="Times New Roman"/>
          <w:sz w:val="28"/>
          <w:szCs w:val="28"/>
          <w:rtl/>
        </w:rPr>
        <w:t xml:space="preserve"> هذا التحليل، ن</w:t>
      </w:r>
      <w:r>
        <w:rPr>
          <w:rFonts w:ascii="Times New Roman" w:eastAsia="Times New Roman" w:hAnsi="Times New Roman" w:cs="Times New Roman" w:hint="cs"/>
          <w:sz w:val="28"/>
          <w:szCs w:val="28"/>
          <w:rtl/>
        </w:rPr>
        <w:t xml:space="preserve">سعى </w:t>
      </w:r>
      <w:r w:rsidRPr="00A16729">
        <w:rPr>
          <w:rFonts w:ascii="Times New Roman" w:eastAsia="Times New Roman" w:hAnsi="Times New Roman" w:cs="Times New Roman"/>
          <w:sz w:val="28"/>
          <w:szCs w:val="28"/>
          <w:rtl/>
        </w:rPr>
        <w:t xml:space="preserve">إلى اختبار فرضيات </w:t>
      </w:r>
      <w:r>
        <w:rPr>
          <w:rFonts w:ascii="Times New Roman" w:eastAsia="Times New Roman" w:hAnsi="Times New Roman" w:cs="Times New Roman" w:hint="cs"/>
          <w:sz w:val="28"/>
          <w:szCs w:val="28"/>
          <w:rtl/>
        </w:rPr>
        <w:t>البحث</w:t>
      </w:r>
      <w:r w:rsidRPr="00A16729">
        <w:rPr>
          <w:rFonts w:ascii="Times New Roman" w:eastAsia="Times New Roman" w:hAnsi="Times New Roman" w:cs="Times New Roman"/>
          <w:sz w:val="28"/>
          <w:szCs w:val="28"/>
          <w:rtl/>
        </w:rPr>
        <w:t xml:space="preserve"> </w:t>
      </w:r>
      <w:r>
        <w:rPr>
          <w:rFonts w:ascii="Times New Roman" w:eastAsia="Times New Roman" w:hAnsi="Times New Roman" w:cs="Times New Roman" w:hint="cs"/>
          <w:sz w:val="28"/>
          <w:szCs w:val="28"/>
          <w:rtl/>
        </w:rPr>
        <w:t>ومعرفة نتائجها</w:t>
      </w:r>
      <w:r w:rsidRPr="00A16729">
        <w:rPr>
          <w:rFonts w:ascii="Times New Roman" w:eastAsia="Times New Roman" w:hAnsi="Times New Roman" w:cs="Times New Roman"/>
          <w:sz w:val="28"/>
          <w:szCs w:val="28"/>
          <w:rtl/>
        </w:rPr>
        <w:t>.</w:t>
      </w:r>
    </w:p>
    <w:p w:rsidR="008F0A97" w:rsidRPr="008511EE" w:rsidRDefault="008F0A97" w:rsidP="008F0A97">
      <w:pPr>
        <w:spacing w:line="360" w:lineRule="auto"/>
        <w:jc w:val="both"/>
        <w:rPr>
          <w:rFonts w:asciiTheme="majorBidi" w:hAnsiTheme="majorBidi" w:cstheme="majorBidi"/>
          <w:b/>
          <w:bCs/>
          <w:sz w:val="28"/>
          <w:szCs w:val="28"/>
          <w:rtl/>
        </w:rPr>
      </w:pPr>
      <w:r w:rsidRPr="008511EE">
        <w:rPr>
          <w:rFonts w:asciiTheme="majorBidi" w:hAnsiTheme="majorBidi" w:cstheme="majorBidi" w:hint="cs"/>
          <w:b/>
          <w:bCs/>
          <w:sz w:val="28"/>
          <w:szCs w:val="28"/>
          <w:rtl/>
        </w:rPr>
        <w:t>أولا: علاقة الارتباط بين الاستجابة الاستراتيجية وجودة الخدمات</w:t>
      </w:r>
    </w:p>
    <w:p w:rsidR="008F0A97" w:rsidRDefault="008F0A97" w:rsidP="008F0A97">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استعمل الباحثان لتحليل علاقة الارتباط (معامل الارتباط بيرسون) من خلاله يتم معرفة درجة الارتباط بين المتغيرين وحسب:</w:t>
      </w:r>
    </w:p>
    <w:p w:rsidR="008F0A97" w:rsidRDefault="008F0A97" w:rsidP="008F0A97">
      <w:pPr>
        <w:spacing w:line="360" w:lineRule="auto"/>
        <w:jc w:val="both"/>
        <w:rPr>
          <w:rFonts w:asciiTheme="majorBidi" w:hAnsiTheme="majorBidi" w:cstheme="majorBidi"/>
          <w:sz w:val="28"/>
          <w:szCs w:val="28"/>
          <w:rtl/>
        </w:rPr>
      </w:pPr>
      <w:r w:rsidRPr="008C50C1">
        <w:rPr>
          <w:rFonts w:asciiTheme="majorBidi" w:hAnsiTheme="majorBidi" w:cstheme="majorBidi" w:hint="cs"/>
          <w:b/>
          <w:bCs/>
          <w:sz w:val="28"/>
          <w:szCs w:val="28"/>
          <w:rtl/>
        </w:rPr>
        <w:t>الفرضية الرئيسية الاولى</w:t>
      </w:r>
      <w:r>
        <w:rPr>
          <w:rFonts w:asciiTheme="majorBidi" w:hAnsiTheme="majorBidi" w:cstheme="majorBidi" w:hint="cs"/>
          <w:sz w:val="28"/>
          <w:szCs w:val="28"/>
          <w:rtl/>
        </w:rPr>
        <w:t xml:space="preserve">: </w:t>
      </w:r>
      <w:r>
        <w:rPr>
          <w:rFonts w:asciiTheme="majorBidi" w:hAnsiTheme="majorBidi" w:cstheme="majorBidi"/>
          <w:sz w:val="28"/>
          <w:szCs w:val="28"/>
          <w:rtl/>
        </w:rPr>
        <w:t>-</w:t>
      </w:r>
      <w:r>
        <w:rPr>
          <w:rFonts w:asciiTheme="majorBidi" w:hAnsiTheme="majorBidi" w:cstheme="majorBidi" w:hint="cs"/>
          <w:sz w:val="28"/>
          <w:szCs w:val="28"/>
          <w:rtl/>
        </w:rPr>
        <w:t xml:space="preserve"> توجد علاقة ارتباط ذو دلالة إحصائية بين </w:t>
      </w:r>
      <w:bookmarkStart w:id="12" w:name="_Hlk162318339"/>
      <w:r>
        <w:rPr>
          <w:rFonts w:asciiTheme="majorBidi" w:hAnsiTheme="majorBidi" w:cstheme="majorBidi" w:hint="cs"/>
          <w:sz w:val="28"/>
          <w:szCs w:val="28"/>
          <w:rtl/>
        </w:rPr>
        <w:t>الاستجابة الاستراتيجية بأبعادها (سيولة الموارد، نضج عمليات الاعمال، الاستجابة لأعمال البيئة) وجودة الخدمات بأبعادها (الاعتمادية، الضمان، الملموسية، التعاطف).</w:t>
      </w:r>
      <w:bookmarkEnd w:id="12"/>
    </w:p>
    <w:p w:rsidR="008F0A97" w:rsidRPr="00B26534" w:rsidRDefault="008F0A97" w:rsidP="008F0A97">
      <w:pPr>
        <w:spacing w:line="360" w:lineRule="auto"/>
        <w:jc w:val="center"/>
        <w:rPr>
          <w:rFonts w:asciiTheme="majorBidi" w:hAnsiTheme="majorBidi" w:cstheme="majorBidi"/>
          <w:b/>
          <w:bCs/>
          <w:sz w:val="28"/>
          <w:szCs w:val="28"/>
          <w:rtl/>
        </w:rPr>
      </w:pPr>
      <w:r w:rsidRPr="00B26534">
        <w:rPr>
          <w:rFonts w:asciiTheme="majorBidi" w:hAnsiTheme="majorBidi" w:cstheme="majorBidi" w:hint="cs"/>
          <w:b/>
          <w:bCs/>
          <w:sz w:val="28"/>
          <w:szCs w:val="28"/>
          <w:rtl/>
        </w:rPr>
        <w:t>جدول (</w:t>
      </w:r>
      <w:r>
        <w:rPr>
          <w:rFonts w:asciiTheme="majorBidi" w:hAnsiTheme="majorBidi" w:cstheme="majorBidi" w:hint="cs"/>
          <w:b/>
          <w:bCs/>
          <w:sz w:val="28"/>
          <w:szCs w:val="28"/>
          <w:rtl/>
        </w:rPr>
        <w:t>٥</w:t>
      </w:r>
      <w:r w:rsidRPr="00B26534">
        <w:rPr>
          <w:rFonts w:asciiTheme="majorBidi" w:hAnsiTheme="majorBidi" w:cstheme="majorBidi" w:hint="cs"/>
          <w:b/>
          <w:bCs/>
          <w:sz w:val="28"/>
          <w:szCs w:val="28"/>
          <w:rtl/>
        </w:rPr>
        <w:t>) نتائج علاقة الارتباط للفرضية الرئيسية الأولى</w:t>
      </w:r>
    </w:p>
    <w:tbl>
      <w:tblPr>
        <w:tblStyle w:val="5-51"/>
        <w:tblpPr w:leftFromText="180" w:rightFromText="180" w:vertAnchor="text" w:horzAnchor="margin" w:tblpXSpec="center" w:tblpY="155"/>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503"/>
        <w:gridCol w:w="2335"/>
        <w:gridCol w:w="2075"/>
      </w:tblGrid>
      <w:tr w:rsidR="008F0A97" w:rsidRPr="00BE245B" w:rsidTr="008F0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830" w:type="dxa"/>
            <w:gridSpan w:val="4"/>
          </w:tcPr>
          <w:p w:rsidR="008F0A97" w:rsidRPr="00BE245B" w:rsidRDefault="008F0A97" w:rsidP="00A51881">
            <w:pPr>
              <w:spacing w:after="160"/>
              <w:jc w:val="center"/>
              <w:rPr>
                <w:rFonts w:asciiTheme="majorBidi" w:hAnsiTheme="majorBidi" w:cstheme="majorBidi"/>
                <w:sz w:val="28"/>
                <w:szCs w:val="28"/>
              </w:rPr>
            </w:pPr>
            <w:r w:rsidRPr="00BE245B">
              <w:rPr>
                <w:rFonts w:asciiTheme="majorBidi" w:hAnsiTheme="majorBidi" w:cstheme="majorBidi"/>
                <w:b/>
                <w:bCs/>
                <w:sz w:val="28"/>
                <w:szCs w:val="28"/>
              </w:rPr>
              <w:t>Correlations</w:t>
            </w:r>
          </w:p>
        </w:tc>
      </w:tr>
      <w:tr w:rsidR="008F0A97" w:rsidRPr="00BE245B" w:rsidTr="008F0A97">
        <w:tc>
          <w:tcPr>
            <w:cnfStyle w:val="000010000000" w:firstRow="0" w:lastRow="0" w:firstColumn="0" w:lastColumn="0" w:oddVBand="1" w:evenVBand="0" w:oddHBand="0" w:evenHBand="0" w:firstRowFirstColumn="0" w:firstRowLastColumn="0" w:lastRowFirstColumn="0" w:lastRowLastColumn="0"/>
            <w:tcW w:w="3420" w:type="dxa"/>
            <w:gridSpan w:val="2"/>
          </w:tcPr>
          <w:p w:rsidR="008F0A97" w:rsidRPr="00BE245B" w:rsidRDefault="008F0A97" w:rsidP="00A51881">
            <w:pPr>
              <w:spacing w:after="160"/>
              <w:jc w:val="center"/>
              <w:rPr>
                <w:rFonts w:asciiTheme="majorBidi" w:hAnsiTheme="majorBidi" w:cstheme="majorBidi"/>
                <w:sz w:val="28"/>
                <w:szCs w:val="28"/>
              </w:rPr>
            </w:pPr>
          </w:p>
        </w:tc>
        <w:tc>
          <w:tcPr>
            <w:tcW w:w="2335" w:type="dxa"/>
          </w:tcPr>
          <w:p w:rsidR="008F0A97" w:rsidRPr="00BE245B" w:rsidRDefault="008F0A97" w:rsidP="00A51881">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الاستجابة الاستراتيجية</w:t>
            </w:r>
          </w:p>
        </w:tc>
        <w:tc>
          <w:tcPr>
            <w:cnfStyle w:val="000010000000" w:firstRow="0" w:lastRow="0" w:firstColumn="0" w:lastColumn="0" w:oddVBand="1" w:evenVBand="0" w:oddHBand="0" w:evenHBand="0" w:firstRowFirstColumn="0" w:firstRowLastColumn="0" w:lastRowFirstColumn="0" w:lastRowLastColumn="0"/>
            <w:tcW w:w="2075" w:type="dxa"/>
          </w:tcPr>
          <w:p w:rsidR="008F0A97" w:rsidRPr="00BE245B" w:rsidRDefault="008F0A97" w:rsidP="00A51881">
            <w:pPr>
              <w:spacing w:after="160"/>
              <w:jc w:val="center"/>
              <w:rPr>
                <w:rFonts w:asciiTheme="majorBidi" w:hAnsiTheme="majorBidi" w:cstheme="majorBidi"/>
                <w:sz w:val="28"/>
                <w:szCs w:val="28"/>
              </w:rPr>
            </w:pPr>
            <w:r>
              <w:rPr>
                <w:rFonts w:asciiTheme="majorBidi" w:hAnsiTheme="majorBidi" w:cstheme="majorBidi" w:hint="cs"/>
                <w:sz w:val="28"/>
                <w:szCs w:val="28"/>
                <w:rtl/>
              </w:rPr>
              <w:t>جودة الخدمات</w:t>
            </w:r>
          </w:p>
        </w:tc>
      </w:tr>
      <w:tr w:rsidR="008F0A97" w:rsidRPr="00BE245B" w:rsidTr="008F0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7" w:type="dxa"/>
            <w:vMerge w:val="restart"/>
          </w:tcPr>
          <w:p w:rsidR="008F0A97" w:rsidRPr="00BE245B" w:rsidRDefault="008F0A97" w:rsidP="00A51881">
            <w:pPr>
              <w:spacing w:after="160"/>
              <w:jc w:val="center"/>
              <w:rPr>
                <w:rFonts w:asciiTheme="majorBidi" w:hAnsiTheme="majorBidi" w:cstheme="majorBidi"/>
                <w:sz w:val="28"/>
                <w:szCs w:val="28"/>
              </w:rPr>
            </w:pPr>
            <w:r>
              <w:rPr>
                <w:rFonts w:asciiTheme="majorBidi" w:hAnsiTheme="majorBidi" w:cstheme="majorBidi" w:hint="cs"/>
                <w:sz w:val="28"/>
                <w:szCs w:val="28"/>
                <w:rtl/>
              </w:rPr>
              <w:t>الاستجابة الاستراتيجية</w:t>
            </w:r>
          </w:p>
        </w:tc>
        <w:tc>
          <w:tcPr>
            <w:tcW w:w="1503" w:type="dxa"/>
          </w:tcPr>
          <w:p w:rsidR="008F0A97" w:rsidRPr="00BE245B" w:rsidRDefault="008F0A97" w:rsidP="00A51881">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Pearson Correlation</w:t>
            </w:r>
          </w:p>
        </w:tc>
        <w:tc>
          <w:tcPr>
            <w:cnfStyle w:val="000010000000" w:firstRow="0" w:lastRow="0" w:firstColumn="0" w:lastColumn="0" w:oddVBand="1" w:evenVBand="0" w:oddHBand="0" w:evenHBand="0" w:firstRowFirstColumn="0" w:firstRowLastColumn="0" w:lastRowFirstColumn="0" w:lastRowLastColumn="0"/>
            <w:tcW w:w="2335" w:type="dxa"/>
          </w:tcPr>
          <w:p w:rsidR="008F0A97" w:rsidRPr="00BE245B" w:rsidRDefault="008F0A97" w:rsidP="00A51881">
            <w:pPr>
              <w:spacing w:after="160"/>
              <w:jc w:val="center"/>
              <w:rPr>
                <w:rFonts w:asciiTheme="majorBidi" w:hAnsiTheme="majorBidi" w:cstheme="majorBidi"/>
                <w:sz w:val="28"/>
                <w:szCs w:val="28"/>
              </w:rPr>
            </w:pPr>
            <w:r w:rsidRPr="00BE245B">
              <w:rPr>
                <w:rFonts w:asciiTheme="majorBidi" w:hAnsiTheme="majorBidi" w:cstheme="majorBidi"/>
                <w:sz w:val="28"/>
                <w:szCs w:val="28"/>
              </w:rPr>
              <w:t>1</w:t>
            </w:r>
          </w:p>
        </w:tc>
        <w:tc>
          <w:tcPr>
            <w:tcW w:w="2075" w:type="dxa"/>
          </w:tcPr>
          <w:p w:rsidR="008F0A97" w:rsidRPr="00BE245B" w:rsidRDefault="008F0A97" w:rsidP="00A51881">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.562</w:t>
            </w:r>
            <w:r w:rsidRPr="00BE245B">
              <w:rPr>
                <w:rFonts w:asciiTheme="majorBidi" w:hAnsiTheme="majorBidi" w:cstheme="majorBidi"/>
                <w:sz w:val="28"/>
                <w:szCs w:val="28"/>
                <w:vertAlign w:val="superscript"/>
              </w:rPr>
              <w:t>**</w:t>
            </w:r>
          </w:p>
        </w:tc>
      </w:tr>
      <w:tr w:rsidR="008F0A97" w:rsidRPr="00BE245B" w:rsidTr="008F0A97">
        <w:tc>
          <w:tcPr>
            <w:cnfStyle w:val="000010000000" w:firstRow="0" w:lastRow="0" w:firstColumn="0" w:lastColumn="0" w:oddVBand="1" w:evenVBand="0" w:oddHBand="0" w:evenHBand="0" w:firstRowFirstColumn="0" w:firstRowLastColumn="0" w:lastRowFirstColumn="0" w:lastRowLastColumn="0"/>
            <w:tcW w:w="1917" w:type="dxa"/>
            <w:vMerge/>
          </w:tcPr>
          <w:p w:rsidR="008F0A97" w:rsidRPr="00BE245B" w:rsidRDefault="008F0A97" w:rsidP="00A51881">
            <w:pPr>
              <w:spacing w:after="160"/>
              <w:jc w:val="center"/>
              <w:rPr>
                <w:rFonts w:asciiTheme="majorBidi" w:hAnsiTheme="majorBidi" w:cstheme="majorBidi"/>
                <w:sz w:val="28"/>
                <w:szCs w:val="28"/>
              </w:rPr>
            </w:pPr>
          </w:p>
        </w:tc>
        <w:tc>
          <w:tcPr>
            <w:tcW w:w="1503" w:type="dxa"/>
          </w:tcPr>
          <w:p w:rsidR="008F0A97" w:rsidRPr="00BE245B" w:rsidRDefault="008F0A97" w:rsidP="00A51881">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Sig. (2-tailed)</w:t>
            </w:r>
          </w:p>
        </w:tc>
        <w:tc>
          <w:tcPr>
            <w:cnfStyle w:val="000010000000" w:firstRow="0" w:lastRow="0" w:firstColumn="0" w:lastColumn="0" w:oddVBand="1" w:evenVBand="0" w:oddHBand="0" w:evenHBand="0" w:firstRowFirstColumn="0" w:firstRowLastColumn="0" w:lastRowFirstColumn="0" w:lastRowLastColumn="0"/>
            <w:tcW w:w="2335" w:type="dxa"/>
          </w:tcPr>
          <w:p w:rsidR="008F0A97" w:rsidRPr="00BE245B" w:rsidRDefault="008F0A97" w:rsidP="00A51881">
            <w:pPr>
              <w:spacing w:after="160"/>
              <w:jc w:val="center"/>
              <w:rPr>
                <w:rFonts w:asciiTheme="majorBidi" w:hAnsiTheme="majorBidi" w:cstheme="majorBidi"/>
                <w:sz w:val="28"/>
                <w:szCs w:val="28"/>
              </w:rPr>
            </w:pPr>
          </w:p>
        </w:tc>
        <w:tc>
          <w:tcPr>
            <w:tcW w:w="2075" w:type="dxa"/>
          </w:tcPr>
          <w:p w:rsidR="008F0A97" w:rsidRPr="00BE245B" w:rsidRDefault="008F0A97" w:rsidP="00A51881">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.001</w:t>
            </w:r>
          </w:p>
        </w:tc>
      </w:tr>
      <w:tr w:rsidR="008F0A97" w:rsidRPr="00BE245B" w:rsidTr="008F0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7" w:type="dxa"/>
            <w:vMerge/>
          </w:tcPr>
          <w:p w:rsidR="008F0A97" w:rsidRPr="00BE245B" w:rsidRDefault="008F0A97" w:rsidP="00A51881">
            <w:pPr>
              <w:spacing w:after="160"/>
              <w:jc w:val="center"/>
              <w:rPr>
                <w:rFonts w:asciiTheme="majorBidi" w:hAnsiTheme="majorBidi" w:cstheme="majorBidi"/>
                <w:sz w:val="28"/>
                <w:szCs w:val="28"/>
              </w:rPr>
            </w:pPr>
          </w:p>
        </w:tc>
        <w:tc>
          <w:tcPr>
            <w:tcW w:w="1503" w:type="dxa"/>
          </w:tcPr>
          <w:p w:rsidR="008F0A97" w:rsidRPr="00BE245B" w:rsidRDefault="008F0A97" w:rsidP="00A51881">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N</w:t>
            </w:r>
          </w:p>
        </w:tc>
        <w:tc>
          <w:tcPr>
            <w:cnfStyle w:val="000010000000" w:firstRow="0" w:lastRow="0" w:firstColumn="0" w:lastColumn="0" w:oddVBand="1" w:evenVBand="0" w:oddHBand="0" w:evenHBand="0" w:firstRowFirstColumn="0" w:firstRowLastColumn="0" w:lastRowFirstColumn="0" w:lastRowLastColumn="0"/>
            <w:tcW w:w="2335" w:type="dxa"/>
          </w:tcPr>
          <w:p w:rsidR="008F0A97" w:rsidRPr="00BE245B" w:rsidRDefault="008F0A97" w:rsidP="00A51881">
            <w:pPr>
              <w:spacing w:after="160"/>
              <w:jc w:val="center"/>
              <w:rPr>
                <w:rFonts w:asciiTheme="majorBidi" w:hAnsiTheme="majorBidi" w:cstheme="majorBidi"/>
                <w:sz w:val="28"/>
                <w:szCs w:val="28"/>
              </w:rPr>
            </w:pPr>
            <w:r w:rsidRPr="00BE245B">
              <w:rPr>
                <w:rFonts w:asciiTheme="majorBidi" w:hAnsiTheme="majorBidi" w:cstheme="majorBidi"/>
                <w:sz w:val="28"/>
                <w:szCs w:val="28"/>
              </w:rPr>
              <w:t>30</w:t>
            </w:r>
          </w:p>
        </w:tc>
        <w:tc>
          <w:tcPr>
            <w:tcW w:w="2075" w:type="dxa"/>
          </w:tcPr>
          <w:p w:rsidR="008F0A97" w:rsidRPr="00BE245B" w:rsidRDefault="008F0A97" w:rsidP="00A51881">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30</w:t>
            </w:r>
          </w:p>
        </w:tc>
      </w:tr>
      <w:tr w:rsidR="008F0A97" w:rsidRPr="00BE245B" w:rsidTr="008F0A97">
        <w:tc>
          <w:tcPr>
            <w:cnfStyle w:val="000010000000" w:firstRow="0" w:lastRow="0" w:firstColumn="0" w:lastColumn="0" w:oddVBand="1" w:evenVBand="0" w:oddHBand="0" w:evenHBand="0" w:firstRowFirstColumn="0" w:firstRowLastColumn="0" w:lastRowFirstColumn="0" w:lastRowLastColumn="0"/>
            <w:tcW w:w="1917" w:type="dxa"/>
            <w:vMerge w:val="restart"/>
          </w:tcPr>
          <w:p w:rsidR="008F0A97" w:rsidRPr="00BE245B" w:rsidRDefault="008F0A97" w:rsidP="00A51881">
            <w:pPr>
              <w:spacing w:after="160"/>
              <w:jc w:val="center"/>
              <w:rPr>
                <w:rFonts w:asciiTheme="majorBidi" w:hAnsiTheme="majorBidi" w:cstheme="majorBidi"/>
                <w:sz w:val="28"/>
                <w:szCs w:val="28"/>
              </w:rPr>
            </w:pPr>
            <w:r>
              <w:rPr>
                <w:rFonts w:asciiTheme="majorBidi" w:hAnsiTheme="majorBidi" w:cstheme="majorBidi" w:hint="cs"/>
                <w:sz w:val="28"/>
                <w:szCs w:val="28"/>
                <w:rtl/>
              </w:rPr>
              <w:t>جودة الخدمات</w:t>
            </w:r>
          </w:p>
        </w:tc>
        <w:tc>
          <w:tcPr>
            <w:tcW w:w="1503" w:type="dxa"/>
          </w:tcPr>
          <w:p w:rsidR="008F0A97" w:rsidRPr="00BE245B" w:rsidRDefault="008F0A97" w:rsidP="00A51881">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Pearson Correlation</w:t>
            </w:r>
          </w:p>
        </w:tc>
        <w:tc>
          <w:tcPr>
            <w:cnfStyle w:val="000010000000" w:firstRow="0" w:lastRow="0" w:firstColumn="0" w:lastColumn="0" w:oddVBand="1" w:evenVBand="0" w:oddHBand="0" w:evenHBand="0" w:firstRowFirstColumn="0" w:firstRowLastColumn="0" w:lastRowFirstColumn="0" w:lastRowLastColumn="0"/>
            <w:tcW w:w="2335" w:type="dxa"/>
          </w:tcPr>
          <w:p w:rsidR="008F0A97" w:rsidRPr="00BE245B" w:rsidRDefault="008F0A97" w:rsidP="00A51881">
            <w:pPr>
              <w:spacing w:after="160"/>
              <w:jc w:val="center"/>
              <w:rPr>
                <w:rFonts w:asciiTheme="majorBidi" w:hAnsiTheme="majorBidi" w:cstheme="majorBidi"/>
                <w:sz w:val="28"/>
                <w:szCs w:val="28"/>
              </w:rPr>
            </w:pPr>
            <w:r w:rsidRPr="00BE245B">
              <w:rPr>
                <w:rFonts w:asciiTheme="majorBidi" w:hAnsiTheme="majorBidi" w:cstheme="majorBidi"/>
                <w:sz w:val="28"/>
                <w:szCs w:val="28"/>
              </w:rPr>
              <w:t>.562</w:t>
            </w:r>
            <w:r w:rsidRPr="00BE245B">
              <w:rPr>
                <w:rFonts w:asciiTheme="majorBidi" w:hAnsiTheme="majorBidi" w:cstheme="majorBidi"/>
                <w:sz w:val="28"/>
                <w:szCs w:val="28"/>
                <w:vertAlign w:val="superscript"/>
              </w:rPr>
              <w:t>**</w:t>
            </w:r>
          </w:p>
        </w:tc>
        <w:tc>
          <w:tcPr>
            <w:tcW w:w="2075" w:type="dxa"/>
          </w:tcPr>
          <w:p w:rsidR="008F0A97" w:rsidRPr="00BE245B" w:rsidRDefault="008F0A97" w:rsidP="00A51881">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1</w:t>
            </w:r>
          </w:p>
        </w:tc>
      </w:tr>
      <w:tr w:rsidR="008F0A97" w:rsidRPr="00BE245B" w:rsidTr="008F0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7" w:type="dxa"/>
            <w:vMerge/>
          </w:tcPr>
          <w:p w:rsidR="008F0A97" w:rsidRPr="00BE245B" w:rsidRDefault="008F0A97" w:rsidP="00A51881">
            <w:pPr>
              <w:spacing w:after="160"/>
              <w:jc w:val="center"/>
              <w:rPr>
                <w:rFonts w:asciiTheme="majorBidi" w:hAnsiTheme="majorBidi" w:cstheme="majorBidi"/>
                <w:sz w:val="28"/>
                <w:szCs w:val="28"/>
              </w:rPr>
            </w:pPr>
          </w:p>
        </w:tc>
        <w:tc>
          <w:tcPr>
            <w:tcW w:w="1503" w:type="dxa"/>
          </w:tcPr>
          <w:p w:rsidR="008F0A97" w:rsidRPr="00BE245B" w:rsidRDefault="008F0A97" w:rsidP="00A51881">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Sig. (2-tailed)</w:t>
            </w:r>
          </w:p>
        </w:tc>
        <w:tc>
          <w:tcPr>
            <w:cnfStyle w:val="000010000000" w:firstRow="0" w:lastRow="0" w:firstColumn="0" w:lastColumn="0" w:oddVBand="1" w:evenVBand="0" w:oddHBand="0" w:evenHBand="0" w:firstRowFirstColumn="0" w:firstRowLastColumn="0" w:lastRowFirstColumn="0" w:lastRowLastColumn="0"/>
            <w:tcW w:w="2335" w:type="dxa"/>
          </w:tcPr>
          <w:p w:rsidR="008F0A97" w:rsidRPr="00BE245B" w:rsidRDefault="008F0A97" w:rsidP="00A51881">
            <w:pPr>
              <w:spacing w:after="160"/>
              <w:jc w:val="center"/>
              <w:rPr>
                <w:rFonts w:asciiTheme="majorBidi" w:hAnsiTheme="majorBidi" w:cstheme="majorBidi"/>
                <w:sz w:val="28"/>
                <w:szCs w:val="28"/>
              </w:rPr>
            </w:pPr>
            <w:r w:rsidRPr="00BE245B">
              <w:rPr>
                <w:rFonts w:asciiTheme="majorBidi" w:hAnsiTheme="majorBidi" w:cstheme="majorBidi"/>
                <w:sz w:val="28"/>
                <w:szCs w:val="28"/>
              </w:rPr>
              <w:t>.001</w:t>
            </w:r>
          </w:p>
        </w:tc>
        <w:tc>
          <w:tcPr>
            <w:tcW w:w="2075" w:type="dxa"/>
          </w:tcPr>
          <w:p w:rsidR="008F0A97" w:rsidRPr="00BE245B" w:rsidRDefault="008F0A97" w:rsidP="00A51881">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tc>
      </w:tr>
      <w:tr w:rsidR="008F0A97" w:rsidRPr="00BE245B" w:rsidTr="008F0A97">
        <w:tc>
          <w:tcPr>
            <w:cnfStyle w:val="000010000000" w:firstRow="0" w:lastRow="0" w:firstColumn="0" w:lastColumn="0" w:oddVBand="1" w:evenVBand="0" w:oddHBand="0" w:evenHBand="0" w:firstRowFirstColumn="0" w:firstRowLastColumn="0" w:lastRowFirstColumn="0" w:lastRowLastColumn="0"/>
            <w:tcW w:w="1917" w:type="dxa"/>
            <w:vMerge/>
          </w:tcPr>
          <w:p w:rsidR="008F0A97" w:rsidRPr="00BE245B" w:rsidRDefault="008F0A97" w:rsidP="00A51881">
            <w:pPr>
              <w:spacing w:after="160"/>
              <w:jc w:val="center"/>
              <w:rPr>
                <w:rFonts w:asciiTheme="majorBidi" w:hAnsiTheme="majorBidi" w:cstheme="majorBidi"/>
                <w:sz w:val="28"/>
                <w:szCs w:val="28"/>
              </w:rPr>
            </w:pPr>
          </w:p>
        </w:tc>
        <w:tc>
          <w:tcPr>
            <w:tcW w:w="1503" w:type="dxa"/>
          </w:tcPr>
          <w:p w:rsidR="008F0A97" w:rsidRPr="00BE245B" w:rsidRDefault="008F0A97" w:rsidP="00A51881">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N</w:t>
            </w:r>
          </w:p>
        </w:tc>
        <w:tc>
          <w:tcPr>
            <w:cnfStyle w:val="000010000000" w:firstRow="0" w:lastRow="0" w:firstColumn="0" w:lastColumn="0" w:oddVBand="1" w:evenVBand="0" w:oddHBand="0" w:evenHBand="0" w:firstRowFirstColumn="0" w:firstRowLastColumn="0" w:lastRowFirstColumn="0" w:lastRowLastColumn="0"/>
            <w:tcW w:w="2335" w:type="dxa"/>
          </w:tcPr>
          <w:p w:rsidR="008F0A97" w:rsidRPr="00BE245B" w:rsidRDefault="008F0A97" w:rsidP="00A51881">
            <w:pPr>
              <w:spacing w:after="160"/>
              <w:jc w:val="center"/>
              <w:rPr>
                <w:rFonts w:asciiTheme="majorBidi" w:hAnsiTheme="majorBidi" w:cstheme="majorBidi"/>
                <w:sz w:val="28"/>
                <w:szCs w:val="28"/>
              </w:rPr>
            </w:pPr>
            <w:r w:rsidRPr="00BE245B">
              <w:rPr>
                <w:rFonts w:asciiTheme="majorBidi" w:hAnsiTheme="majorBidi" w:cstheme="majorBidi"/>
                <w:sz w:val="28"/>
                <w:szCs w:val="28"/>
              </w:rPr>
              <w:t>30</w:t>
            </w:r>
          </w:p>
        </w:tc>
        <w:tc>
          <w:tcPr>
            <w:tcW w:w="2075" w:type="dxa"/>
          </w:tcPr>
          <w:p w:rsidR="008F0A97" w:rsidRPr="00BE245B" w:rsidRDefault="008F0A97" w:rsidP="00A51881">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BE245B">
              <w:rPr>
                <w:rFonts w:asciiTheme="majorBidi" w:hAnsiTheme="majorBidi" w:cstheme="majorBidi"/>
                <w:sz w:val="28"/>
                <w:szCs w:val="28"/>
              </w:rPr>
              <w:t>30</w:t>
            </w:r>
          </w:p>
        </w:tc>
      </w:tr>
      <w:tr w:rsidR="008F0A97" w:rsidRPr="00BE245B" w:rsidTr="008F0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830" w:type="dxa"/>
            <w:gridSpan w:val="4"/>
          </w:tcPr>
          <w:p w:rsidR="008F0A97" w:rsidRPr="00BE245B" w:rsidRDefault="008F0A97" w:rsidP="00A51881">
            <w:pPr>
              <w:spacing w:after="160"/>
              <w:jc w:val="center"/>
              <w:rPr>
                <w:rFonts w:asciiTheme="majorBidi" w:hAnsiTheme="majorBidi" w:cstheme="majorBidi"/>
                <w:sz w:val="28"/>
                <w:szCs w:val="28"/>
              </w:rPr>
            </w:pPr>
            <w:r w:rsidRPr="00BE245B">
              <w:rPr>
                <w:rFonts w:asciiTheme="majorBidi" w:hAnsiTheme="majorBidi" w:cstheme="majorBidi"/>
                <w:sz w:val="28"/>
                <w:szCs w:val="28"/>
              </w:rPr>
              <w:t>**. Correlation is significant at the 0.01 level (2-tailed).</w:t>
            </w:r>
          </w:p>
        </w:tc>
      </w:tr>
    </w:tbl>
    <w:p w:rsidR="008F0A97" w:rsidRPr="00BE245B" w:rsidRDefault="008F0A97" w:rsidP="008F0A97">
      <w:pPr>
        <w:spacing w:line="360" w:lineRule="auto"/>
        <w:jc w:val="center"/>
        <w:rPr>
          <w:rFonts w:asciiTheme="majorBidi" w:hAnsiTheme="majorBidi" w:cstheme="majorBidi"/>
          <w:sz w:val="28"/>
          <w:szCs w:val="28"/>
        </w:rPr>
      </w:pPr>
    </w:p>
    <w:p w:rsidR="008F0A97" w:rsidRDefault="008F0A97" w:rsidP="008F0A97">
      <w:pPr>
        <w:spacing w:line="360" w:lineRule="auto"/>
        <w:jc w:val="center"/>
        <w:rPr>
          <w:rFonts w:asciiTheme="majorBidi" w:hAnsiTheme="majorBidi" w:cstheme="majorBidi"/>
          <w:b/>
          <w:bCs/>
          <w:sz w:val="28"/>
          <w:szCs w:val="28"/>
          <w:rtl/>
          <w:lang w:bidi="ar-IQ"/>
        </w:rPr>
      </w:pPr>
    </w:p>
    <w:p w:rsidR="008F0A97" w:rsidRDefault="008F0A97" w:rsidP="008F0A97">
      <w:pPr>
        <w:spacing w:line="360" w:lineRule="auto"/>
        <w:jc w:val="center"/>
        <w:rPr>
          <w:rFonts w:asciiTheme="majorBidi" w:hAnsiTheme="majorBidi" w:cstheme="majorBidi"/>
          <w:b/>
          <w:bCs/>
          <w:sz w:val="28"/>
          <w:szCs w:val="28"/>
          <w:rtl/>
          <w:lang w:bidi="ar-IQ"/>
        </w:rPr>
      </w:pPr>
    </w:p>
    <w:p w:rsidR="008F0A97" w:rsidRDefault="008F0A97" w:rsidP="008F0A97">
      <w:pPr>
        <w:spacing w:line="360" w:lineRule="auto"/>
        <w:jc w:val="center"/>
        <w:rPr>
          <w:rFonts w:asciiTheme="majorBidi" w:hAnsiTheme="majorBidi" w:cstheme="majorBidi"/>
          <w:b/>
          <w:bCs/>
          <w:sz w:val="28"/>
          <w:szCs w:val="28"/>
          <w:rtl/>
          <w:lang w:bidi="ar-IQ"/>
        </w:rPr>
      </w:pPr>
    </w:p>
    <w:p w:rsidR="008F0A97" w:rsidRDefault="008F0A97" w:rsidP="008F0A97">
      <w:pPr>
        <w:spacing w:line="360" w:lineRule="auto"/>
        <w:jc w:val="center"/>
        <w:rPr>
          <w:rFonts w:asciiTheme="majorBidi" w:hAnsiTheme="majorBidi" w:cstheme="majorBidi"/>
          <w:b/>
          <w:bCs/>
          <w:sz w:val="28"/>
          <w:szCs w:val="28"/>
          <w:rtl/>
          <w:lang w:bidi="ar-IQ"/>
        </w:rPr>
      </w:pPr>
    </w:p>
    <w:p w:rsidR="008F0A97" w:rsidRDefault="008F0A97" w:rsidP="008F0A97">
      <w:pPr>
        <w:spacing w:line="360" w:lineRule="auto"/>
        <w:jc w:val="center"/>
        <w:rPr>
          <w:rFonts w:asciiTheme="majorBidi" w:hAnsiTheme="majorBidi" w:cstheme="majorBidi"/>
          <w:b/>
          <w:bCs/>
          <w:sz w:val="28"/>
          <w:szCs w:val="28"/>
          <w:rtl/>
          <w:lang w:bidi="ar-IQ"/>
        </w:rPr>
      </w:pPr>
    </w:p>
    <w:p w:rsidR="008F0A97" w:rsidRDefault="008F0A97" w:rsidP="008F0A97">
      <w:pPr>
        <w:spacing w:line="360" w:lineRule="auto"/>
        <w:jc w:val="center"/>
        <w:rPr>
          <w:rFonts w:asciiTheme="majorBidi" w:hAnsiTheme="majorBidi" w:cstheme="majorBidi"/>
          <w:b/>
          <w:bCs/>
          <w:sz w:val="28"/>
          <w:szCs w:val="28"/>
          <w:rtl/>
          <w:lang w:bidi="ar-IQ"/>
        </w:rPr>
      </w:pPr>
    </w:p>
    <w:p w:rsidR="008F0A97" w:rsidRDefault="008F0A97" w:rsidP="008F0A97">
      <w:pPr>
        <w:spacing w:line="360" w:lineRule="auto"/>
        <w:jc w:val="center"/>
        <w:rPr>
          <w:rFonts w:asciiTheme="majorBidi" w:hAnsiTheme="majorBidi" w:cstheme="majorBidi"/>
          <w:b/>
          <w:bCs/>
          <w:sz w:val="28"/>
          <w:szCs w:val="28"/>
          <w:rtl/>
          <w:lang w:bidi="ar-IQ"/>
        </w:rPr>
      </w:pPr>
    </w:p>
    <w:p w:rsidR="008F0A97" w:rsidRDefault="008F0A97" w:rsidP="00A51881">
      <w:pPr>
        <w:spacing w:line="240" w:lineRule="auto"/>
        <w:rPr>
          <w:rFonts w:asciiTheme="majorBidi" w:hAnsiTheme="majorBidi" w:cstheme="majorBidi"/>
          <w:b/>
          <w:bCs/>
          <w:sz w:val="28"/>
          <w:szCs w:val="28"/>
          <w:rtl/>
          <w:lang w:bidi="ar-IQ"/>
        </w:rPr>
      </w:pPr>
    </w:p>
    <w:p w:rsidR="00A51881" w:rsidRDefault="00A51881" w:rsidP="00A51881">
      <w:pPr>
        <w:spacing w:line="240" w:lineRule="auto"/>
        <w:rPr>
          <w:rFonts w:asciiTheme="majorBidi" w:hAnsiTheme="majorBidi" w:cstheme="majorBidi"/>
          <w:b/>
          <w:bCs/>
          <w:sz w:val="28"/>
          <w:szCs w:val="28"/>
          <w:rtl/>
          <w:lang w:bidi="ar-IQ"/>
        </w:rPr>
      </w:pPr>
    </w:p>
    <w:p w:rsidR="008F0A97" w:rsidRDefault="008F0A97" w:rsidP="00A51881">
      <w:pPr>
        <w:spacing w:line="240" w:lineRule="auto"/>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اعداد الباحثان بالاعتماد على برنامج </w:t>
      </w:r>
      <w:r>
        <w:rPr>
          <w:rFonts w:asciiTheme="majorBidi" w:hAnsiTheme="majorBidi" w:cstheme="majorBidi"/>
          <w:b/>
          <w:bCs/>
          <w:sz w:val="28"/>
          <w:szCs w:val="28"/>
          <w:lang w:bidi="ar-IQ"/>
        </w:rPr>
        <w:t>SPSS</w:t>
      </w:r>
    </w:p>
    <w:p w:rsidR="008F0A97" w:rsidRDefault="008F0A97" w:rsidP="00A51881">
      <w:pPr>
        <w:spacing w:line="240" w:lineRule="auto"/>
        <w:rPr>
          <w:rFonts w:asciiTheme="majorBidi" w:hAnsiTheme="majorBidi" w:cstheme="majorBidi"/>
          <w:sz w:val="28"/>
          <w:szCs w:val="28"/>
          <w:rtl/>
          <w:lang w:bidi="ar-IQ"/>
        </w:rPr>
      </w:pPr>
      <w:r>
        <w:rPr>
          <w:rFonts w:asciiTheme="majorBidi" w:hAnsiTheme="majorBidi" w:cstheme="majorBidi" w:hint="cs"/>
          <w:sz w:val="28"/>
          <w:szCs w:val="28"/>
          <w:rtl/>
        </w:rPr>
        <w:t>تظهر نتائج الجدول وجود علاقة ارتباط طردية مرتفعة بين الاستجابة الاستراتيجية وجودة الخدمات حيث بلغ معامل الارتباط بيرسون (</w:t>
      </w:r>
      <w:r>
        <w:rPr>
          <w:rFonts w:asciiTheme="majorBidi" w:hAnsiTheme="majorBidi" w:cstheme="majorBidi"/>
          <w:sz w:val="28"/>
          <w:szCs w:val="28"/>
        </w:rPr>
        <w:t>0.562**</w:t>
      </w:r>
      <w:r>
        <w:rPr>
          <w:rFonts w:asciiTheme="majorBidi" w:hAnsiTheme="majorBidi" w:cstheme="majorBidi" w:hint="cs"/>
          <w:sz w:val="28"/>
          <w:szCs w:val="28"/>
          <w:rtl/>
          <w:lang w:bidi="ar-IQ"/>
        </w:rPr>
        <w:t>)، وتتمتع العلاقة بدلالة إحصائية بمستوى (</w:t>
      </w:r>
      <w:r>
        <w:rPr>
          <w:rFonts w:asciiTheme="majorBidi" w:hAnsiTheme="majorBidi" w:cstheme="majorBidi"/>
          <w:sz w:val="28"/>
          <w:szCs w:val="28"/>
          <w:lang w:bidi="ar-IQ"/>
        </w:rPr>
        <w:t>0.001</w:t>
      </w:r>
      <w:r>
        <w:rPr>
          <w:rFonts w:asciiTheme="majorBidi" w:hAnsiTheme="majorBidi" w:cstheme="majorBidi" w:hint="cs"/>
          <w:sz w:val="28"/>
          <w:szCs w:val="28"/>
          <w:rtl/>
          <w:lang w:bidi="ar-IQ"/>
        </w:rPr>
        <w:t>).</w:t>
      </w:r>
    </w:p>
    <w:p w:rsidR="008F0A97" w:rsidRPr="000740C8" w:rsidRDefault="008F0A97" w:rsidP="008F0A97">
      <w:pPr>
        <w:spacing w:line="360" w:lineRule="auto"/>
        <w:rPr>
          <w:rFonts w:asciiTheme="majorBidi" w:hAnsiTheme="majorBidi" w:cstheme="majorBidi"/>
          <w:b/>
          <w:bCs/>
          <w:sz w:val="28"/>
          <w:szCs w:val="28"/>
          <w:rtl/>
        </w:rPr>
      </w:pPr>
      <w:r w:rsidRPr="000740C8">
        <w:rPr>
          <w:rFonts w:asciiTheme="majorBidi" w:hAnsiTheme="majorBidi" w:cstheme="majorBidi" w:hint="cs"/>
          <w:b/>
          <w:bCs/>
          <w:sz w:val="28"/>
          <w:szCs w:val="28"/>
          <w:rtl/>
        </w:rPr>
        <w:t>ثانيا: علاقة التأثير لمتغير الاستجابة الاستراتيجية في جودة الخدمات</w:t>
      </w:r>
    </w:p>
    <w:p w:rsidR="008F0A97" w:rsidRDefault="008F0A97" w:rsidP="00A51881">
      <w:pPr>
        <w:spacing w:line="240" w:lineRule="auto"/>
        <w:rPr>
          <w:rFonts w:asciiTheme="majorBidi" w:hAnsiTheme="majorBidi" w:cstheme="majorBidi"/>
          <w:sz w:val="28"/>
          <w:szCs w:val="28"/>
          <w:rtl/>
        </w:rPr>
      </w:pPr>
      <w:r>
        <w:rPr>
          <w:rFonts w:asciiTheme="majorBidi" w:hAnsiTheme="majorBidi" w:cstheme="majorBidi" w:hint="cs"/>
          <w:sz w:val="28"/>
          <w:szCs w:val="28"/>
          <w:rtl/>
        </w:rPr>
        <w:t xml:space="preserve">الفرضية الرئيسية الثانية: </w:t>
      </w:r>
      <w:r w:rsidRPr="000740C8">
        <w:rPr>
          <w:rFonts w:asciiTheme="majorBidi" w:hAnsiTheme="majorBidi" w:cstheme="majorBidi" w:hint="cs"/>
          <w:sz w:val="28"/>
          <w:szCs w:val="28"/>
          <w:rtl/>
        </w:rPr>
        <w:t>يوجد تأثير ذو دلالة إحصائية بين الاستجابة الاستراتيجية بأبعادها (سيولة الموارد، نضج عمليات الاعمال، الاستجابة لأعمال البيئة) وجودة الخدمات بأبعادها (الاعتمادية، الضمان، الملموسية، التعاطف).</w:t>
      </w:r>
    </w:p>
    <w:p w:rsidR="008F0A97" w:rsidRDefault="008F0A97" w:rsidP="00A51881">
      <w:pPr>
        <w:spacing w:line="240" w:lineRule="auto"/>
        <w:jc w:val="center"/>
        <w:rPr>
          <w:rFonts w:asciiTheme="majorBidi" w:hAnsiTheme="majorBidi" w:cstheme="majorBidi"/>
          <w:b/>
          <w:bCs/>
          <w:sz w:val="28"/>
          <w:szCs w:val="28"/>
          <w:rtl/>
        </w:rPr>
      </w:pPr>
      <w:r w:rsidRPr="000740C8">
        <w:rPr>
          <w:rFonts w:asciiTheme="majorBidi" w:hAnsiTheme="majorBidi" w:cstheme="majorBidi" w:hint="cs"/>
          <w:b/>
          <w:bCs/>
          <w:sz w:val="28"/>
          <w:szCs w:val="28"/>
          <w:rtl/>
        </w:rPr>
        <w:t>جدول (</w:t>
      </w:r>
      <w:r>
        <w:rPr>
          <w:rFonts w:asciiTheme="majorBidi" w:hAnsiTheme="majorBidi" w:cstheme="majorBidi" w:hint="cs"/>
          <w:b/>
          <w:bCs/>
          <w:sz w:val="28"/>
          <w:szCs w:val="28"/>
          <w:rtl/>
        </w:rPr>
        <w:t>٦</w:t>
      </w:r>
      <w:r w:rsidRPr="000740C8">
        <w:rPr>
          <w:rFonts w:asciiTheme="majorBidi" w:hAnsiTheme="majorBidi" w:cstheme="majorBidi" w:hint="cs"/>
          <w:b/>
          <w:bCs/>
          <w:sz w:val="28"/>
          <w:szCs w:val="28"/>
          <w:rtl/>
        </w:rPr>
        <w:t>) علاقة التأثير بين الاستجابة الاستراتيجية وجودة الخدمات</w:t>
      </w:r>
    </w:p>
    <w:tbl>
      <w:tblPr>
        <w:tblStyle w:val="5-51"/>
        <w:tblpPr w:leftFromText="180" w:rightFromText="180" w:vertAnchor="text" w:horzAnchor="margin" w:tblpXSpec="center" w:tblpY="201"/>
        <w:tblW w:w="6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1024"/>
        <w:gridCol w:w="1086"/>
        <w:gridCol w:w="1469"/>
        <w:gridCol w:w="1469"/>
      </w:tblGrid>
      <w:tr w:rsidR="008F0A97" w:rsidRPr="000740C8" w:rsidTr="008F0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48" w:type="dxa"/>
            <w:gridSpan w:val="5"/>
          </w:tcPr>
          <w:p w:rsidR="008F0A97" w:rsidRPr="000740C8" w:rsidRDefault="008F0A97" w:rsidP="008F0A97">
            <w:pPr>
              <w:spacing w:after="160" w:line="360" w:lineRule="auto"/>
              <w:jc w:val="center"/>
              <w:rPr>
                <w:rFonts w:asciiTheme="majorBidi" w:hAnsiTheme="majorBidi" w:cstheme="majorBidi"/>
                <w:b/>
                <w:bCs/>
                <w:sz w:val="28"/>
                <w:szCs w:val="28"/>
              </w:rPr>
            </w:pPr>
            <w:r w:rsidRPr="000740C8">
              <w:rPr>
                <w:rFonts w:asciiTheme="majorBidi" w:hAnsiTheme="majorBidi" w:cstheme="majorBidi"/>
                <w:b/>
                <w:bCs/>
                <w:sz w:val="28"/>
                <w:szCs w:val="28"/>
              </w:rPr>
              <w:t>Model Summary</w:t>
            </w:r>
          </w:p>
        </w:tc>
      </w:tr>
      <w:tr w:rsidR="008F0A97" w:rsidRPr="000740C8" w:rsidTr="008F0A97">
        <w:tc>
          <w:tcPr>
            <w:cnfStyle w:val="000010000000" w:firstRow="0" w:lastRow="0" w:firstColumn="0" w:lastColumn="0" w:oddVBand="1" w:evenVBand="0" w:oddHBand="0" w:evenHBand="0" w:firstRowFirstColumn="0" w:firstRowLastColumn="0" w:lastRowFirstColumn="0" w:lastRowLastColumn="0"/>
            <w:tcW w:w="1700" w:type="dxa"/>
          </w:tcPr>
          <w:p w:rsidR="008F0A97" w:rsidRPr="000740C8" w:rsidRDefault="008F0A97" w:rsidP="008F0A97">
            <w:pPr>
              <w:spacing w:after="160" w:line="360" w:lineRule="auto"/>
              <w:jc w:val="center"/>
              <w:rPr>
                <w:rFonts w:asciiTheme="majorBidi" w:hAnsiTheme="majorBidi" w:cstheme="majorBidi"/>
                <w:b/>
                <w:bCs/>
                <w:sz w:val="28"/>
                <w:szCs w:val="28"/>
              </w:rPr>
            </w:pPr>
            <w:r w:rsidRPr="000740C8">
              <w:rPr>
                <w:rFonts w:asciiTheme="majorBidi" w:hAnsiTheme="majorBidi" w:cstheme="majorBidi"/>
                <w:b/>
                <w:bCs/>
                <w:sz w:val="28"/>
                <w:szCs w:val="28"/>
              </w:rPr>
              <w:t>Model</w:t>
            </w:r>
          </w:p>
        </w:tc>
        <w:tc>
          <w:tcPr>
            <w:tcW w:w="1024" w:type="dxa"/>
          </w:tcPr>
          <w:p w:rsidR="008F0A97" w:rsidRPr="000740C8" w:rsidRDefault="008F0A97" w:rsidP="008F0A9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sidRPr="000740C8">
              <w:rPr>
                <w:rFonts w:asciiTheme="majorBidi" w:hAnsiTheme="majorBidi" w:cstheme="majorBidi"/>
                <w:b/>
                <w:bCs/>
                <w:sz w:val="28"/>
                <w:szCs w:val="28"/>
              </w:rPr>
              <w:t>R</w:t>
            </w:r>
          </w:p>
        </w:tc>
        <w:tc>
          <w:tcPr>
            <w:cnfStyle w:val="000010000000" w:firstRow="0" w:lastRow="0" w:firstColumn="0" w:lastColumn="0" w:oddVBand="1" w:evenVBand="0" w:oddHBand="0" w:evenHBand="0" w:firstRowFirstColumn="0" w:firstRowLastColumn="0" w:lastRowFirstColumn="0" w:lastRowLastColumn="0"/>
            <w:tcW w:w="1086" w:type="dxa"/>
          </w:tcPr>
          <w:p w:rsidR="008F0A97" w:rsidRPr="000740C8" w:rsidRDefault="008F0A97" w:rsidP="008F0A97">
            <w:pPr>
              <w:spacing w:after="160" w:line="360" w:lineRule="auto"/>
              <w:jc w:val="center"/>
              <w:rPr>
                <w:rFonts w:asciiTheme="majorBidi" w:hAnsiTheme="majorBidi" w:cstheme="majorBidi"/>
                <w:b/>
                <w:bCs/>
                <w:sz w:val="28"/>
                <w:szCs w:val="28"/>
              </w:rPr>
            </w:pPr>
            <w:r w:rsidRPr="000740C8">
              <w:rPr>
                <w:rFonts w:asciiTheme="majorBidi" w:hAnsiTheme="majorBidi" w:cstheme="majorBidi"/>
                <w:b/>
                <w:bCs/>
                <w:sz w:val="28"/>
                <w:szCs w:val="28"/>
              </w:rPr>
              <w:t>R Square</w:t>
            </w:r>
          </w:p>
        </w:tc>
        <w:tc>
          <w:tcPr>
            <w:tcW w:w="1469" w:type="dxa"/>
          </w:tcPr>
          <w:p w:rsidR="008F0A97" w:rsidRPr="000740C8" w:rsidRDefault="008F0A97" w:rsidP="008F0A9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sidRPr="000740C8">
              <w:rPr>
                <w:rFonts w:asciiTheme="majorBidi" w:hAnsiTheme="majorBidi" w:cstheme="majorBidi"/>
                <w:b/>
                <w:bCs/>
                <w:sz w:val="28"/>
                <w:szCs w:val="28"/>
              </w:rPr>
              <w:t>Adjusted R Square</w:t>
            </w:r>
          </w:p>
        </w:tc>
        <w:tc>
          <w:tcPr>
            <w:cnfStyle w:val="000010000000" w:firstRow="0" w:lastRow="0" w:firstColumn="0" w:lastColumn="0" w:oddVBand="1" w:evenVBand="0" w:oddHBand="0" w:evenHBand="0" w:firstRowFirstColumn="0" w:firstRowLastColumn="0" w:lastRowFirstColumn="0" w:lastRowLastColumn="0"/>
            <w:tcW w:w="1469" w:type="dxa"/>
          </w:tcPr>
          <w:p w:rsidR="008F0A97" w:rsidRPr="000740C8" w:rsidRDefault="008F0A97" w:rsidP="008F0A97">
            <w:pPr>
              <w:spacing w:after="160" w:line="360" w:lineRule="auto"/>
              <w:jc w:val="center"/>
              <w:rPr>
                <w:rFonts w:asciiTheme="majorBidi" w:hAnsiTheme="majorBidi" w:cstheme="majorBidi"/>
                <w:b/>
                <w:bCs/>
                <w:sz w:val="28"/>
                <w:szCs w:val="28"/>
              </w:rPr>
            </w:pPr>
            <w:r w:rsidRPr="000740C8">
              <w:rPr>
                <w:rFonts w:asciiTheme="majorBidi" w:hAnsiTheme="majorBidi" w:cstheme="majorBidi"/>
                <w:b/>
                <w:bCs/>
                <w:sz w:val="28"/>
                <w:szCs w:val="28"/>
              </w:rPr>
              <w:t>Std. Error of the Estimate</w:t>
            </w:r>
          </w:p>
        </w:tc>
      </w:tr>
      <w:tr w:rsidR="008F0A97" w:rsidRPr="000740C8" w:rsidTr="008F0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00" w:type="dxa"/>
          </w:tcPr>
          <w:p w:rsidR="008F0A97" w:rsidRPr="000740C8" w:rsidRDefault="008F0A97" w:rsidP="008F0A97">
            <w:pPr>
              <w:spacing w:after="160" w:line="360" w:lineRule="auto"/>
              <w:jc w:val="center"/>
              <w:rPr>
                <w:rFonts w:asciiTheme="majorBidi" w:hAnsiTheme="majorBidi" w:cstheme="majorBidi"/>
                <w:b/>
                <w:bCs/>
                <w:sz w:val="28"/>
                <w:szCs w:val="28"/>
              </w:rPr>
            </w:pPr>
            <w:r w:rsidRPr="000740C8">
              <w:rPr>
                <w:rFonts w:asciiTheme="majorBidi" w:hAnsiTheme="majorBidi" w:cstheme="majorBidi"/>
                <w:b/>
                <w:bCs/>
                <w:sz w:val="28"/>
                <w:szCs w:val="28"/>
              </w:rPr>
              <w:t>1</w:t>
            </w:r>
          </w:p>
        </w:tc>
        <w:tc>
          <w:tcPr>
            <w:tcW w:w="1024" w:type="dxa"/>
          </w:tcPr>
          <w:p w:rsidR="008F0A97" w:rsidRPr="000740C8" w:rsidRDefault="008F0A97" w:rsidP="008F0A9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sidRPr="000740C8">
              <w:rPr>
                <w:rFonts w:asciiTheme="majorBidi" w:hAnsiTheme="majorBidi" w:cstheme="majorBidi"/>
                <w:b/>
                <w:bCs/>
                <w:sz w:val="28"/>
                <w:szCs w:val="28"/>
              </w:rPr>
              <w:t>.562</w:t>
            </w:r>
            <w:r w:rsidRPr="000740C8">
              <w:rPr>
                <w:rFonts w:asciiTheme="majorBidi" w:hAnsiTheme="majorBidi" w:cstheme="majorBidi"/>
                <w:b/>
                <w:bCs/>
                <w:sz w:val="28"/>
                <w:szCs w:val="28"/>
                <w:vertAlign w:val="superscript"/>
              </w:rPr>
              <w:t>a</w:t>
            </w:r>
          </w:p>
        </w:tc>
        <w:tc>
          <w:tcPr>
            <w:cnfStyle w:val="000010000000" w:firstRow="0" w:lastRow="0" w:firstColumn="0" w:lastColumn="0" w:oddVBand="1" w:evenVBand="0" w:oddHBand="0" w:evenHBand="0" w:firstRowFirstColumn="0" w:firstRowLastColumn="0" w:lastRowFirstColumn="0" w:lastRowLastColumn="0"/>
            <w:tcW w:w="1086" w:type="dxa"/>
          </w:tcPr>
          <w:p w:rsidR="008F0A97" w:rsidRPr="000740C8" w:rsidRDefault="008F0A97" w:rsidP="008F0A97">
            <w:pPr>
              <w:spacing w:after="160" w:line="360" w:lineRule="auto"/>
              <w:jc w:val="center"/>
              <w:rPr>
                <w:rFonts w:asciiTheme="majorBidi" w:hAnsiTheme="majorBidi" w:cstheme="majorBidi"/>
                <w:b/>
                <w:bCs/>
                <w:sz w:val="28"/>
                <w:szCs w:val="28"/>
              </w:rPr>
            </w:pPr>
            <w:r w:rsidRPr="000740C8">
              <w:rPr>
                <w:rFonts w:asciiTheme="majorBidi" w:hAnsiTheme="majorBidi" w:cstheme="majorBidi"/>
                <w:b/>
                <w:bCs/>
                <w:sz w:val="28"/>
                <w:szCs w:val="28"/>
              </w:rPr>
              <w:t>.316</w:t>
            </w:r>
          </w:p>
        </w:tc>
        <w:tc>
          <w:tcPr>
            <w:tcW w:w="1469" w:type="dxa"/>
          </w:tcPr>
          <w:p w:rsidR="008F0A97" w:rsidRPr="000740C8" w:rsidRDefault="008F0A97" w:rsidP="008F0A9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sidRPr="000740C8">
              <w:rPr>
                <w:rFonts w:asciiTheme="majorBidi" w:hAnsiTheme="majorBidi" w:cstheme="majorBidi"/>
                <w:b/>
                <w:bCs/>
                <w:sz w:val="28"/>
                <w:szCs w:val="28"/>
              </w:rPr>
              <w:t>.292</w:t>
            </w:r>
          </w:p>
        </w:tc>
        <w:tc>
          <w:tcPr>
            <w:cnfStyle w:val="000010000000" w:firstRow="0" w:lastRow="0" w:firstColumn="0" w:lastColumn="0" w:oddVBand="1" w:evenVBand="0" w:oddHBand="0" w:evenHBand="0" w:firstRowFirstColumn="0" w:firstRowLastColumn="0" w:lastRowFirstColumn="0" w:lastRowLastColumn="0"/>
            <w:tcW w:w="1469" w:type="dxa"/>
          </w:tcPr>
          <w:p w:rsidR="008F0A97" w:rsidRPr="000740C8" w:rsidRDefault="008F0A97" w:rsidP="008F0A97">
            <w:pPr>
              <w:spacing w:after="160" w:line="360" w:lineRule="auto"/>
              <w:jc w:val="center"/>
              <w:rPr>
                <w:rFonts w:asciiTheme="majorBidi" w:hAnsiTheme="majorBidi" w:cstheme="majorBidi"/>
                <w:b/>
                <w:bCs/>
                <w:sz w:val="28"/>
                <w:szCs w:val="28"/>
              </w:rPr>
            </w:pPr>
            <w:r w:rsidRPr="000740C8">
              <w:rPr>
                <w:rFonts w:asciiTheme="majorBidi" w:hAnsiTheme="majorBidi" w:cstheme="majorBidi"/>
                <w:b/>
                <w:bCs/>
                <w:sz w:val="28"/>
                <w:szCs w:val="28"/>
              </w:rPr>
              <w:t>.26636</w:t>
            </w:r>
          </w:p>
        </w:tc>
      </w:tr>
      <w:tr w:rsidR="008F0A97" w:rsidRPr="000740C8" w:rsidTr="008F0A97">
        <w:tc>
          <w:tcPr>
            <w:cnfStyle w:val="000010000000" w:firstRow="0" w:lastRow="0" w:firstColumn="0" w:lastColumn="0" w:oddVBand="1" w:evenVBand="0" w:oddHBand="0" w:evenHBand="0" w:firstRowFirstColumn="0" w:firstRowLastColumn="0" w:lastRowFirstColumn="0" w:lastRowLastColumn="0"/>
            <w:tcW w:w="6748" w:type="dxa"/>
            <w:gridSpan w:val="5"/>
          </w:tcPr>
          <w:p w:rsidR="008F0A97" w:rsidRPr="000740C8" w:rsidRDefault="008F0A97" w:rsidP="008F0A97">
            <w:pPr>
              <w:spacing w:after="160" w:line="360" w:lineRule="auto"/>
              <w:jc w:val="center"/>
              <w:rPr>
                <w:rFonts w:asciiTheme="majorBidi" w:hAnsiTheme="majorBidi" w:cstheme="majorBidi"/>
                <w:b/>
                <w:bCs/>
                <w:sz w:val="28"/>
                <w:szCs w:val="28"/>
              </w:rPr>
            </w:pPr>
            <w:r w:rsidRPr="000740C8">
              <w:rPr>
                <w:rFonts w:asciiTheme="majorBidi" w:hAnsiTheme="majorBidi" w:cstheme="majorBidi"/>
                <w:b/>
                <w:bCs/>
                <w:sz w:val="28"/>
                <w:szCs w:val="28"/>
              </w:rPr>
              <w:t xml:space="preserve">a. Predictors: (Constant), </w:t>
            </w:r>
            <w:r>
              <w:rPr>
                <w:rFonts w:asciiTheme="majorBidi" w:hAnsiTheme="majorBidi" w:cstheme="majorBidi" w:hint="cs"/>
                <w:b/>
                <w:bCs/>
                <w:sz w:val="28"/>
                <w:szCs w:val="28"/>
                <w:rtl/>
              </w:rPr>
              <w:t xml:space="preserve"> الاستجابة الاستراتيجية</w:t>
            </w:r>
          </w:p>
        </w:tc>
      </w:tr>
    </w:tbl>
    <w:p w:rsidR="008F0A97" w:rsidRPr="000740C8" w:rsidRDefault="008F0A97" w:rsidP="008F0A97">
      <w:pPr>
        <w:spacing w:line="360" w:lineRule="auto"/>
        <w:jc w:val="center"/>
        <w:rPr>
          <w:rFonts w:asciiTheme="majorBidi" w:hAnsiTheme="majorBidi" w:cstheme="majorBidi"/>
          <w:b/>
          <w:bCs/>
          <w:sz w:val="28"/>
          <w:szCs w:val="28"/>
        </w:rPr>
      </w:pPr>
    </w:p>
    <w:p w:rsidR="008F0A97" w:rsidRPr="000740C8" w:rsidRDefault="008F0A97" w:rsidP="008F0A97">
      <w:pPr>
        <w:spacing w:line="360" w:lineRule="auto"/>
        <w:jc w:val="center"/>
        <w:rPr>
          <w:rFonts w:asciiTheme="majorBidi" w:hAnsiTheme="majorBidi" w:cstheme="majorBidi"/>
          <w:b/>
          <w:bCs/>
          <w:sz w:val="28"/>
          <w:szCs w:val="28"/>
        </w:rPr>
      </w:pPr>
    </w:p>
    <w:p w:rsidR="008F0A97" w:rsidRPr="000740C8" w:rsidRDefault="008F0A97" w:rsidP="008F0A97">
      <w:pPr>
        <w:spacing w:line="360" w:lineRule="auto"/>
        <w:jc w:val="center"/>
        <w:rPr>
          <w:rFonts w:asciiTheme="majorBidi" w:hAnsiTheme="majorBidi" w:cstheme="majorBidi"/>
          <w:b/>
          <w:bCs/>
          <w:sz w:val="28"/>
          <w:szCs w:val="28"/>
          <w:rtl/>
        </w:rPr>
      </w:pPr>
    </w:p>
    <w:p w:rsidR="008F0A97" w:rsidRPr="0078504B" w:rsidRDefault="008F0A97" w:rsidP="008F0A97">
      <w:pPr>
        <w:spacing w:line="360" w:lineRule="auto"/>
        <w:rPr>
          <w:rFonts w:asciiTheme="majorBidi" w:hAnsiTheme="majorBidi" w:cstheme="majorBidi"/>
          <w:b/>
          <w:bCs/>
          <w:sz w:val="28"/>
          <w:szCs w:val="28"/>
          <w:rtl/>
          <w:lang w:bidi="ar-IQ"/>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اعداد الباحثان بالاعتماد على برنامج </w:t>
      </w:r>
      <w:r>
        <w:rPr>
          <w:rFonts w:asciiTheme="majorBidi" w:hAnsiTheme="majorBidi" w:cstheme="majorBidi"/>
          <w:b/>
          <w:bCs/>
          <w:sz w:val="28"/>
          <w:szCs w:val="28"/>
          <w:lang w:bidi="ar-IQ"/>
        </w:rPr>
        <w:t>SPSS</w:t>
      </w:r>
    </w:p>
    <w:p w:rsidR="00A51881" w:rsidRDefault="00A51881" w:rsidP="00A51881">
      <w:pPr>
        <w:spacing w:line="360" w:lineRule="auto"/>
        <w:rPr>
          <w:rFonts w:asciiTheme="majorBidi" w:hAnsiTheme="majorBidi" w:cstheme="majorBidi"/>
          <w:b/>
          <w:bCs/>
          <w:sz w:val="28"/>
          <w:szCs w:val="28"/>
          <w:rtl/>
          <w:lang w:bidi="ar-IQ"/>
        </w:rPr>
      </w:pPr>
    </w:p>
    <w:p w:rsidR="008F0A97" w:rsidRDefault="008F0A97" w:rsidP="008F0A97">
      <w:pPr>
        <w:spacing w:line="360" w:lineRule="auto"/>
        <w:jc w:val="center"/>
        <w:rPr>
          <w:rFonts w:asciiTheme="majorBidi" w:hAnsiTheme="majorBidi" w:cstheme="majorBidi"/>
          <w:b/>
          <w:bCs/>
          <w:sz w:val="28"/>
          <w:szCs w:val="28"/>
          <w:rtl/>
        </w:rPr>
      </w:pPr>
      <w:r w:rsidRPr="000740C8">
        <w:rPr>
          <w:rFonts w:asciiTheme="majorBidi" w:hAnsiTheme="majorBidi" w:cstheme="majorBidi" w:hint="cs"/>
          <w:b/>
          <w:bCs/>
          <w:sz w:val="28"/>
          <w:szCs w:val="28"/>
          <w:rtl/>
        </w:rPr>
        <w:t>جدول (</w:t>
      </w:r>
      <w:r>
        <w:rPr>
          <w:rFonts w:asciiTheme="majorBidi" w:hAnsiTheme="majorBidi" w:cstheme="majorBidi" w:hint="cs"/>
          <w:b/>
          <w:bCs/>
          <w:sz w:val="28"/>
          <w:szCs w:val="28"/>
          <w:rtl/>
        </w:rPr>
        <w:t>٧</w:t>
      </w:r>
      <w:r w:rsidRPr="000740C8">
        <w:rPr>
          <w:rFonts w:asciiTheme="majorBidi" w:hAnsiTheme="majorBidi" w:cstheme="majorBidi" w:hint="cs"/>
          <w:b/>
          <w:bCs/>
          <w:sz w:val="28"/>
          <w:szCs w:val="28"/>
          <w:rtl/>
        </w:rPr>
        <w:t>) علاقة التأثير بين الاستجابة الاستراتيجية وجودة الخدمات</w:t>
      </w:r>
    </w:p>
    <w:tbl>
      <w:tblPr>
        <w:tblStyle w:val="5-51"/>
        <w:tblpPr w:leftFromText="180" w:rightFromText="180" w:vertAnchor="text" w:horzAnchor="margin" w:tblpXSpec="center" w:tblpY="286"/>
        <w:tblW w:w="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8F0A97" w:rsidRPr="00C76872" w:rsidTr="00A5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69" w:type="dxa"/>
            <w:gridSpan w:val="7"/>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ANOVA</w:t>
            </w:r>
            <w:r w:rsidRPr="00C76872">
              <w:rPr>
                <w:rFonts w:asciiTheme="majorBidi" w:hAnsiTheme="majorBidi" w:cstheme="majorBidi"/>
                <w:b/>
                <w:bCs/>
                <w:sz w:val="28"/>
                <w:szCs w:val="28"/>
                <w:vertAlign w:val="superscript"/>
              </w:rPr>
              <w:t>a</w:t>
            </w:r>
          </w:p>
        </w:tc>
      </w:tr>
      <w:tr w:rsidR="008F0A97" w:rsidRPr="00C76872" w:rsidTr="00A51881">
        <w:tc>
          <w:tcPr>
            <w:cnfStyle w:val="000010000000" w:firstRow="0" w:lastRow="0" w:firstColumn="0" w:lastColumn="0" w:oddVBand="1" w:evenVBand="0" w:oddHBand="0" w:evenHBand="0" w:firstRowFirstColumn="0" w:firstRowLastColumn="0" w:lastRowFirstColumn="0" w:lastRowLastColumn="0"/>
            <w:tcW w:w="2017" w:type="dxa"/>
            <w:gridSpan w:val="2"/>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Model</w:t>
            </w:r>
          </w:p>
        </w:tc>
        <w:tc>
          <w:tcPr>
            <w:tcW w:w="1469" w:type="dxa"/>
          </w:tcPr>
          <w:p w:rsidR="008F0A97" w:rsidRPr="00C76872" w:rsidRDefault="008F0A97" w:rsidP="00A5188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sidRPr="00C76872">
              <w:rPr>
                <w:rFonts w:asciiTheme="majorBidi" w:hAnsiTheme="majorBidi" w:cstheme="majorBidi"/>
                <w:b/>
                <w:bCs/>
                <w:sz w:val="28"/>
                <w:szCs w:val="28"/>
              </w:rPr>
              <w:t>Sum of Squares</w:t>
            </w:r>
          </w:p>
        </w:tc>
        <w:tc>
          <w:tcPr>
            <w:cnfStyle w:val="000010000000" w:firstRow="0" w:lastRow="0" w:firstColumn="0" w:lastColumn="0" w:oddVBand="1" w:evenVBand="0" w:oddHBand="0" w:evenHBand="0" w:firstRowFirstColumn="0" w:firstRowLastColumn="0" w:lastRowFirstColumn="0" w:lastRowLastColumn="0"/>
            <w:tcW w:w="1025" w:type="dxa"/>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df</w:t>
            </w:r>
          </w:p>
        </w:tc>
        <w:tc>
          <w:tcPr>
            <w:tcW w:w="1408" w:type="dxa"/>
          </w:tcPr>
          <w:p w:rsidR="008F0A97" w:rsidRPr="00C76872" w:rsidRDefault="008F0A97" w:rsidP="00A5188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sidRPr="00C76872">
              <w:rPr>
                <w:rFonts w:asciiTheme="majorBidi" w:hAnsiTheme="majorBidi" w:cstheme="majorBidi"/>
                <w:b/>
                <w:bCs/>
                <w:sz w:val="28"/>
                <w:szCs w:val="28"/>
              </w:rPr>
              <w:t>Mean Square</w:t>
            </w:r>
          </w:p>
        </w:tc>
        <w:tc>
          <w:tcPr>
            <w:cnfStyle w:val="000010000000" w:firstRow="0" w:lastRow="0" w:firstColumn="0" w:lastColumn="0" w:oddVBand="1" w:evenVBand="0" w:oddHBand="0" w:evenHBand="0" w:firstRowFirstColumn="0" w:firstRowLastColumn="0" w:lastRowFirstColumn="0" w:lastRowLastColumn="0"/>
            <w:tcW w:w="1025" w:type="dxa"/>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F</w:t>
            </w:r>
          </w:p>
        </w:tc>
        <w:tc>
          <w:tcPr>
            <w:tcW w:w="1025" w:type="dxa"/>
          </w:tcPr>
          <w:p w:rsidR="008F0A97" w:rsidRPr="00C76872" w:rsidRDefault="008F0A97" w:rsidP="00A5188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sidRPr="00C76872">
              <w:rPr>
                <w:rFonts w:asciiTheme="majorBidi" w:hAnsiTheme="majorBidi" w:cstheme="majorBidi"/>
                <w:b/>
                <w:bCs/>
                <w:sz w:val="28"/>
                <w:szCs w:val="28"/>
              </w:rPr>
              <w:t>Sig.</w:t>
            </w:r>
          </w:p>
        </w:tc>
      </w:tr>
      <w:tr w:rsidR="008F0A97" w:rsidRPr="00C76872" w:rsidTr="00A5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3" w:type="dxa"/>
            <w:vMerge w:val="restart"/>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1</w:t>
            </w:r>
          </w:p>
        </w:tc>
        <w:tc>
          <w:tcPr>
            <w:tcW w:w="1284" w:type="dxa"/>
          </w:tcPr>
          <w:p w:rsidR="008F0A97" w:rsidRPr="00C76872" w:rsidRDefault="008F0A97" w:rsidP="00A5188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sidRPr="00C76872">
              <w:rPr>
                <w:rFonts w:asciiTheme="majorBidi" w:hAnsiTheme="majorBidi" w:cstheme="majorBidi"/>
                <w:b/>
                <w:bCs/>
                <w:sz w:val="28"/>
                <w:szCs w:val="28"/>
              </w:rPr>
              <w:t>Regression</w:t>
            </w:r>
          </w:p>
        </w:tc>
        <w:tc>
          <w:tcPr>
            <w:cnfStyle w:val="000010000000" w:firstRow="0" w:lastRow="0" w:firstColumn="0" w:lastColumn="0" w:oddVBand="1" w:evenVBand="0" w:oddHBand="0" w:evenHBand="0" w:firstRowFirstColumn="0" w:firstRowLastColumn="0" w:lastRowFirstColumn="0" w:lastRowLastColumn="0"/>
            <w:tcW w:w="1469" w:type="dxa"/>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.919</w:t>
            </w:r>
          </w:p>
        </w:tc>
        <w:tc>
          <w:tcPr>
            <w:tcW w:w="1025" w:type="dxa"/>
          </w:tcPr>
          <w:p w:rsidR="008F0A97" w:rsidRPr="00C76872" w:rsidRDefault="008F0A97" w:rsidP="00A5188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sidRPr="00C76872">
              <w:rPr>
                <w:rFonts w:asciiTheme="majorBidi" w:hAnsiTheme="majorBidi" w:cstheme="majorBidi"/>
                <w:b/>
                <w:bCs/>
                <w:sz w:val="28"/>
                <w:szCs w:val="28"/>
              </w:rPr>
              <w:t>1</w:t>
            </w:r>
          </w:p>
        </w:tc>
        <w:tc>
          <w:tcPr>
            <w:cnfStyle w:val="000010000000" w:firstRow="0" w:lastRow="0" w:firstColumn="0" w:lastColumn="0" w:oddVBand="1" w:evenVBand="0" w:oddHBand="0" w:evenHBand="0" w:firstRowFirstColumn="0" w:firstRowLastColumn="0" w:lastRowFirstColumn="0" w:lastRowLastColumn="0"/>
            <w:tcW w:w="1408" w:type="dxa"/>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.919</w:t>
            </w:r>
          </w:p>
        </w:tc>
        <w:tc>
          <w:tcPr>
            <w:tcW w:w="1025" w:type="dxa"/>
          </w:tcPr>
          <w:p w:rsidR="008F0A97" w:rsidRPr="00C76872" w:rsidRDefault="008F0A97" w:rsidP="00A5188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sidRPr="00C76872">
              <w:rPr>
                <w:rFonts w:asciiTheme="majorBidi" w:hAnsiTheme="majorBidi" w:cstheme="majorBidi"/>
                <w:b/>
                <w:bCs/>
                <w:sz w:val="28"/>
                <w:szCs w:val="28"/>
              </w:rPr>
              <w:t>12.960</w:t>
            </w:r>
          </w:p>
        </w:tc>
        <w:tc>
          <w:tcPr>
            <w:cnfStyle w:val="000010000000" w:firstRow="0" w:lastRow="0" w:firstColumn="0" w:lastColumn="0" w:oddVBand="1" w:evenVBand="0" w:oddHBand="0" w:evenHBand="0" w:firstRowFirstColumn="0" w:firstRowLastColumn="0" w:lastRowFirstColumn="0" w:lastRowLastColumn="0"/>
            <w:tcW w:w="1025" w:type="dxa"/>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.001</w:t>
            </w:r>
            <w:r w:rsidRPr="00C76872">
              <w:rPr>
                <w:rFonts w:asciiTheme="majorBidi" w:hAnsiTheme="majorBidi" w:cstheme="majorBidi"/>
                <w:b/>
                <w:bCs/>
                <w:sz w:val="28"/>
                <w:szCs w:val="28"/>
                <w:vertAlign w:val="superscript"/>
              </w:rPr>
              <w:t>b</w:t>
            </w:r>
          </w:p>
        </w:tc>
      </w:tr>
      <w:tr w:rsidR="008F0A97" w:rsidRPr="00C76872" w:rsidTr="00A51881">
        <w:tc>
          <w:tcPr>
            <w:cnfStyle w:val="000010000000" w:firstRow="0" w:lastRow="0" w:firstColumn="0" w:lastColumn="0" w:oddVBand="1" w:evenVBand="0" w:oddHBand="0" w:evenHBand="0" w:firstRowFirstColumn="0" w:firstRowLastColumn="0" w:lastRowFirstColumn="0" w:lastRowLastColumn="0"/>
            <w:tcW w:w="733" w:type="dxa"/>
            <w:vMerge/>
          </w:tcPr>
          <w:p w:rsidR="008F0A97" w:rsidRPr="00C76872" w:rsidRDefault="008F0A97" w:rsidP="00A51881">
            <w:pPr>
              <w:spacing w:after="160" w:line="360" w:lineRule="auto"/>
              <w:jc w:val="center"/>
              <w:rPr>
                <w:rFonts w:asciiTheme="majorBidi" w:hAnsiTheme="majorBidi" w:cstheme="majorBidi"/>
                <w:b/>
                <w:bCs/>
                <w:sz w:val="28"/>
                <w:szCs w:val="28"/>
              </w:rPr>
            </w:pPr>
          </w:p>
        </w:tc>
        <w:tc>
          <w:tcPr>
            <w:tcW w:w="1284" w:type="dxa"/>
          </w:tcPr>
          <w:p w:rsidR="008F0A97" w:rsidRPr="00C76872" w:rsidRDefault="008F0A97" w:rsidP="00A5188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sidRPr="00C76872">
              <w:rPr>
                <w:rFonts w:asciiTheme="majorBidi" w:hAnsiTheme="majorBidi" w:cstheme="majorBidi"/>
                <w:b/>
                <w:bCs/>
                <w:sz w:val="28"/>
                <w:szCs w:val="28"/>
              </w:rPr>
              <w:t>Residual</w:t>
            </w:r>
          </w:p>
        </w:tc>
        <w:tc>
          <w:tcPr>
            <w:cnfStyle w:val="000010000000" w:firstRow="0" w:lastRow="0" w:firstColumn="0" w:lastColumn="0" w:oddVBand="1" w:evenVBand="0" w:oddHBand="0" w:evenHBand="0" w:firstRowFirstColumn="0" w:firstRowLastColumn="0" w:lastRowFirstColumn="0" w:lastRowLastColumn="0"/>
            <w:tcW w:w="1469" w:type="dxa"/>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1.987</w:t>
            </w:r>
          </w:p>
        </w:tc>
        <w:tc>
          <w:tcPr>
            <w:tcW w:w="1025" w:type="dxa"/>
          </w:tcPr>
          <w:p w:rsidR="008F0A97" w:rsidRPr="00C76872" w:rsidRDefault="008F0A97" w:rsidP="00A5188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sidRPr="00C76872">
              <w:rPr>
                <w:rFonts w:asciiTheme="majorBidi" w:hAnsiTheme="majorBidi" w:cstheme="majorBidi"/>
                <w:b/>
                <w:bCs/>
                <w:sz w:val="28"/>
                <w:szCs w:val="28"/>
              </w:rPr>
              <w:t>28</w:t>
            </w:r>
          </w:p>
        </w:tc>
        <w:tc>
          <w:tcPr>
            <w:cnfStyle w:val="000010000000" w:firstRow="0" w:lastRow="0" w:firstColumn="0" w:lastColumn="0" w:oddVBand="1" w:evenVBand="0" w:oddHBand="0" w:evenHBand="0" w:firstRowFirstColumn="0" w:firstRowLastColumn="0" w:lastRowFirstColumn="0" w:lastRowLastColumn="0"/>
            <w:tcW w:w="1408" w:type="dxa"/>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.071</w:t>
            </w:r>
          </w:p>
        </w:tc>
        <w:tc>
          <w:tcPr>
            <w:tcW w:w="1025" w:type="dxa"/>
          </w:tcPr>
          <w:p w:rsidR="008F0A97" w:rsidRPr="00C76872" w:rsidRDefault="008F0A97" w:rsidP="00A5188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p>
        </w:tc>
        <w:tc>
          <w:tcPr>
            <w:cnfStyle w:val="000010000000" w:firstRow="0" w:lastRow="0" w:firstColumn="0" w:lastColumn="0" w:oddVBand="1" w:evenVBand="0" w:oddHBand="0" w:evenHBand="0" w:firstRowFirstColumn="0" w:firstRowLastColumn="0" w:lastRowFirstColumn="0" w:lastRowLastColumn="0"/>
            <w:tcW w:w="1025" w:type="dxa"/>
          </w:tcPr>
          <w:p w:rsidR="008F0A97" w:rsidRPr="00C76872" w:rsidRDefault="008F0A97" w:rsidP="00A51881">
            <w:pPr>
              <w:spacing w:after="160" w:line="360" w:lineRule="auto"/>
              <w:jc w:val="center"/>
              <w:rPr>
                <w:rFonts w:asciiTheme="majorBidi" w:hAnsiTheme="majorBidi" w:cstheme="majorBidi"/>
                <w:b/>
                <w:bCs/>
                <w:sz w:val="28"/>
                <w:szCs w:val="28"/>
              </w:rPr>
            </w:pPr>
          </w:p>
        </w:tc>
      </w:tr>
      <w:tr w:rsidR="008F0A97" w:rsidRPr="00C76872" w:rsidTr="00A5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3" w:type="dxa"/>
            <w:vMerge/>
          </w:tcPr>
          <w:p w:rsidR="008F0A97" w:rsidRPr="00C76872" w:rsidRDefault="008F0A97" w:rsidP="00A51881">
            <w:pPr>
              <w:spacing w:after="160" w:line="360" w:lineRule="auto"/>
              <w:jc w:val="center"/>
              <w:rPr>
                <w:rFonts w:asciiTheme="majorBidi" w:hAnsiTheme="majorBidi" w:cstheme="majorBidi"/>
                <w:b/>
                <w:bCs/>
                <w:sz w:val="28"/>
                <w:szCs w:val="28"/>
              </w:rPr>
            </w:pPr>
          </w:p>
        </w:tc>
        <w:tc>
          <w:tcPr>
            <w:tcW w:w="1284" w:type="dxa"/>
          </w:tcPr>
          <w:p w:rsidR="008F0A97" w:rsidRPr="00C76872" w:rsidRDefault="008F0A97" w:rsidP="00A5188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sidRPr="00C76872">
              <w:rPr>
                <w:rFonts w:asciiTheme="majorBidi" w:hAnsiTheme="majorBidi" w:cstheme="majorBidi"/>
                <w:b/>
                <w:bCs/>
                <w:sz w:val="28"/>
                <w:szCs w:val="28"/>
              </w:rPr>
              <w:t>Total</w:t>
            </w:r>
          </w:p>
        </w:tc>
        <w:tc>
          <w:tcPr>
            <w:cnfStyle w:val="000010000000" w:firstRow="0" w:lastRow="0" w:firstColumn="0" w:lastColumn="0" w:oddVBand="1" w:evenVBand="0" w:oddHBand="0" w:evenHBand="0" w:firstRowFirstColumn="0" w:firstRowLastColumn="0" w:lastRowFirstColumn="0" w:lastRowLastColumn="0"/>
            <w:tcW w:w="1469" w:type="dxa"/>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2.906</w:t>
            </w:r>
          </w:p>
        </w:tc>
        <w:tc>
          <w:tcPr>
            <w:tcW w:w="1025" w:type="dxa"/>
          </w:tcPr>
          <w:p w:rsidR="008F0A97" w:rsidRPr="00C76872" w:rsidRDefault="008F0A97" w:rsidP="00A5188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sidRPr="00C76872">
              <w:rPr>
                <w:rFonts w:asciiTheme="majorBidi" w:hAnsiTheme="majorBidi" w:cstheme="majorBidi"/>
                <w:b/>
                <w:bCs/>
                <w:sz w:val="28"/>
                <w:szCs w:val="28"/>
              </w:rPr>
              <w:t>29</w:t>
            </w:r>
          </w:p>
        </w:tc>
        <w:tc>
          <w:tcPr>
            <w:cnfStyle w:val="000010000000" w:firstRow="0" w:lastRow="0" w:firstColumn="0" w:lastColumn="0" w:oddVBand="1" w:evenVBand="0" w:oddHBand="0" w:evenHBand="0" w:firstRowFirstColumn="0" w:firstRowLastColumn="0" w:lastRowFirstColumn="0" w:lastRowLastColumn="0"/>
            <w:tcW w:w="1408" w:type="dxa"/>
          </w:tcPr>
          <w:p w:rsidR="008F0A97" w:rsidRPr="00C76872" w:rsidRDefault="008F0A97" w:rsidP="00A51881">
            <w:pPr>
              <w:spacing w:after="160" w:line="360" w:lineRule="auto"/>
              <w:jc w:val="center"/>
              <w:rPr>
                <w:rFonts w:asciiTheme="majorBidi" w:hAnsiTheme="majorBidi" w:cstheme="majorBidi"/>
                <w:b/>
                <w:bCs/>
                <w:sz w:val="28"/>
                <w:szCs w:val="28"/>
              </w:rPr>
            </w:pPr>
          </w:p>
        </w:tc>
        <w:tc>
          <w:tcPr>
            <w:tcW w:w="1025" w:type="dxa"/>
          </w:tcPr>
          <w:p w:rsidR="008F0A97" w:rsidRPr="00C76872" w:rsidRDefault="008F0A97" w:rsidP="00A5188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p>
        </w:tc>
        <w:tc>
          <w:tcPr>
            <w:cnfStyle w:val="000010000000" w:firstRow="0" w:lastRow="0" w:firstColumn="0" w:lastColumn="0" w:oddVBand="1" w:evenVBand="0" w:oddHBand="0" w:evenHBand="0" w:firstRowFirstColumn="0" w:firstRowLastColumn="0" w:lastRowFirstColumn="0" w:lastRowLastColumn="0"/>
            <w:tcW w:w="1025" w:type="dxa"/>
          </w:tcPr>
          <w:p w:rsidR="008F0A97" w:rsidRPr="00C76872" w:rsidRDefault="008F0A97" w:rsidP="00A51881">
            <w:pPr>
              <w:spacing w:after="160" w:line="360" w:lineRule="auto"/>
              <w:jc w:val="center"/>
              <w:rPr>
                <w:rFonts w:asciiTheme="majorBidi" w:hAnsiTheme="majorBidi" w:cstheme="majorBidi"/>
                <w:b/>
                <w:bCs/>
                <w:sz w:val="28"/>
                <w:szCs w:val="28"/>
              </w:rPr>
            </w:pPr>
          </w:p>
        </w:tc>
      </w:tr>
      <w:tr w:rsidR="008F0A97" w:rsidRPr="00C76872" w:rsidTr="00A51881">
        <w:tc>
          <w:tcPr>
            <w:cnfStyle w:val="000010000000" w:firstRow="0" w:lastRow="0" w:firstColumn="0" w:lastColumn="0" w:oddVBand="1" w:evenVBand="0" w:oddHBand="0" w:evenHBand="0" w:firstRowFirstColumn="0" w:firstRowLastColumn="0" w:lastRowFirstColumn="0" w:lastRowLastColumn="0"/>
            <w:tcW w:w="7969" w:type="dxa"/>
            <w:gridSpan w:val="7"/>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 xml:space="preserve">a. Dependent Variable: </w:t>
            </w:r>
            <w:r>
              <w:rPr>
                <w:rFonts w:asciiTheme="majorBidi" w:hAnsiTheme="majorBidi" w:cstheme="majorBidi" w:hint="cs"/>
                <w:b/>
                <w:bCs/>
                <w:sz w:val="28"/>
                <w:szCs w:val="28"/>
                <w:rtl/>
              </w:rPr>
              <w:t xml:space="preserve"> جودة الخدمات</w:t>
            </w:r>
          </w:p>
        </w:tc>
      </w:tr>
      <w:tr w:rsidR="008F0A97" w:rsidRPr="00C76872" w:rsidTr="00A5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69" w:type="dxa"/>
            <w:gridSpan w:val="7"/>
          </w:tcPr>
          <w:p w:rsidR="008F0A97" w:rsidRPr="00C76872" w:rsidRDefault="008F0A97" w:rsidP="00A51881">
            <w:pPr>
              <w:spacing w:after="160" w:line="360" w:lineRule="auto"/>
              <w:jc w:val="center"/>
              <w:rPr>
                <w:rFonts w:asciiTheme="majorBidi" w:hAnsiTheme="majorBidi" w:cstheme="majorBidi"/>
                <w:b/>
                <w:bCs/>
                <w:sz w:val="28"/>
                <w:szCs w:val="28"/>
              </w:rPr>
            </w:pPr>
            <w:r w:rsidRPr="00C76872">
              <w:rPr>
                <w:rFonts w:asciiTheme="majorBidi" w:hAnsiTheme="majorBidi" w:cstheme="majorBidi"/>
                <w:b/>
                <w:bCs/>
                <w:sz w:val="28"/>
                <w:szCs w:val="28"/>
              </w:rPr>
              <w:t xml:space="preserve">b. Predictors: (Constant), </w:t>
            </w:r>
            <w:r>
              <w:rPr>
                <w:rFonts w:asciiTheme="majorBidi" w:hAnsiTheme="majorBidi" w:cstheme="majorBidi" w:hint="cs"/>
                <w:b/>
                <w:bCs/>
                <w:sz w:val="28"/>
                <w:szCs w:val="28"/>
                <w:rtl/>
              </w:rPr>
              <w:t xml:space="preserve"> الاستجابة الاستراتيجية</w:t>
            </w:r>
          </w:p>
        </w:tc>
      </w:tr>
    </w:tbl>
    <w:p w:rsidR="008F0A97" w:rsidRPr="00C76872" w:rsidRDefault="008F0A97" w:rsidP="008F0A97">
      <w:pPr>
        <w:spacing w:line="360" w:lineRule="auto"/>
        <w:jc w:val="center"/>
        <w:rPr>
          <w:rFonts w:asciiTheme="majorBidi" w:hAnsiTheme="majorBidi" w:cstheme="majorBidi"/>
          <w:b/>
          <w:bCs/>
          <w:sz w:val="28"/>
          <w:szCs w:val="28"/>
        </w:rPr>
      </w:pPr>
    </w:p>
    <w:p w:rsidR="008F0A97" w:rsidRPr="00C76872" w:rsidRDefault="008F0A97" w:rsidP="008F0A97">
      <w:pPr>
        <w:spacing w:line="360" w:lineRule="auto"/>
        <w:jc w:val="center"/>
        <w:rPr>
          <w:rFonts w:asciiTheme="majorBidi" w:hAnsiTheme="majorBidi" w:cstheme="majorBidi"/>
          <w:b/>
          <w:bCs/>
          <w:sz w:val="28"/>
          <w:szCs w:val="28"/>
        </w:rPr>
      </w:pPr>
    </w:p>
    <w:p w:rsidR="008F0A97" w:rsidRDefault="008F0A97" w:rsidP="008F0A97">
      <w:pPr>
        <w:spacing w:line="360" w:lineRule="auto"/>
        <w:jc w:val="center"/>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A51881">
      <w:pPr>
        <w:spacing w:line="240" w:lineRule="auto"/>
        <w:rPr>
          <w:rFonts w:asciiTheme="majorBidi" w:hAnsiTheme="majorBidi" w:cstheme="majorBidi"/>
          <w:b/>
          <w:bCs/>
          <w:sz w:val="28"/>
          <w:szCs w:val="28"/>
          <w:rtl/>
        </w:rPr>
      </w:pPr>
    </w:p>
    <w:p w:rsidR="00A51881" w:rsidRDefault="00A51881" w:rsidP="00A51881">
      <w:pPr>
        <w:spacing w:line="240" w:lineRule="auto"/>
        <w:rPr>
          <w:rFonts w:asciiTheme="majorBidi" w:hAnsiTheme="majorBidi" w:cstheme="majorBidi"/>
          <w:b/>
          <w:bCs/>
          <w:sz w:val="28"/>
          <w:szCs w:val="28"/>
          <w:rtl/>
        </w:rPr>
      </w:pPr>
    </w:p>
    <w:p w:rsidR="008F0A97" w:rsidRDefault="008F0A97" w:rsidP="00A51881">
      <w:pPr>
        <w:spacing w:line="240" w:lineRule="auto"/>
        <w:jc w:val="center"/>
        <w:rPr>
          <w:rFonts w:asciiTheme="majorBidi" w:hAnsiTheme="majorBidi" w:cstheme="majorBidi"/>
          <w:b/>
          <w:bCs/>
          <w:sz w:val="28"/>
          <w:szCs w:val="28"/>
          <w:rtl/>
          <w:lang w:bidi="ar-IQ"/>
        </w:rPr>
      </w:pPr>
      <w:bookmarkStart w:id="13" w:name="_Hlk162318609"/>
      <w:r>
        <w:rPr>
          <w:rFonts w:asciiTheme="majorBidi" w:hAnsiTheme="majorBidi" w:cstheme="majorBidi" w:hint="cs"/>
          <w:b/>
          <w:bCs/>
          <w:sz w:val="28"/>
          <w:szCs w:val="28"/>
          <w:rtl/>
          <w:lang w:bidi="ar-IQ"/>
        </w:rPr>
        <w:t xml:space="preserve">اعداد الباحثان بالاعتماد على برنامج </w:t>
      </w:r>
      <w:r>
        <w:rPr>
          <w:rFonts w:asciiTheme="majorBidi" w:hAnsiTheme="majorBidi" w:cstheme="majorBidi"/>
          <w:b/>
          <w:bCs/>
          <w:sz w:val="28"/>
          <w:szCs w:val="28"/>
          <w:lang w:bidi="ar-IQ"/>
        </w:rPr>
        <w:t>SPSS</w:t>
      </w:r>
    </w:p>
    <w:bookmarkEnd w:id="13"/>
    <w:p w:rsidR="008F0A97" w:rsidRDefault="008F0A97" w:rsidP="00A51881">
      <w:pPr>
        <w:spacing w:line="240" w:lineRule="auto"/>
        <w:jc w:val="center"/>
        <w:rPr>
          <w:rFonts w:asciiTheme="majorBidi" w:hAnsiTheme="majorBidi" w:cstheme="majorBidi"/>
          <w:b/>
          <w:bCs/>
          <w:sz w:val="28"/>
          <w:szCs w:val="28"/>
          <w:rtl/>
        </w:rPr>
      </w:pPr>
      <w:r w:rsidRPr="000740C8">
        <w:rPr>
          <w:rFonts w:asciiTheme="majorBidi" w:hAnsiTheme="majorBidi" w:cstheme="majorBidi" w:hint="cs"/>
          <w:b/>
          <w:bCs/>
          <w:sz w:val="28"/>
          <w:szCs w:val="28"/>
          <w:rtl/>
        </w:rPr>
        <w:t>جدول (</w:t>
      </w:r>
      <w:r>
        <w:rPr>
          <w:rFonts w:asciiTheme="majorBidi" w:hAnsiTheme="majorBidi" w:cstheme="majorBidi" w:hint="cs"/>
          <w:b/>
          <w:bCs/>
          <w:sz w:val="28"/>
          <w:szCs w:val="28"/>
          <w:rtl/>
        </w:rPr>
        <w:t>٨</w:t>
      </w:r>
      <w:r w:rsidRPr="000740C8">
        <w:rPr>
          <w:rFonts w:asciiTheme="majorBidi" w:hAnsiTheme="majorBidi" w:cstheme="majorBidi" w:hint="cs"/>
          <w:b/>
          <w:bCs/>
          <w:sz w:val="28"/>
          <w:szCs w:val="28"/>
          <w:rtl/>
        </w:rPr>
        <w:t>) علاقة التأثير بين الاستجابة الاستراتيجية وجودة الخدمات</w:t>
      </w:r>
    </w:p>
    <w:tbl>
      <w:tblPr>
        <w:tblStyle w:val="5-51"/>
        <w:tblpPr w:leftFromText="180" w:rightFromText="180" w:vertAnchor="text" w:horzAnchor="margin" w:tblpXSpec="center" w:tblpY="38"/>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1332"/>
        <w:gridCol w:w="1177"/>
        <w:gridCol w:w="1331"/>
        <w:gridCol w:w="1469"/>
        <w:gridCol w:w="1025"/>
        <w:gridCol w:w="1025"/>
      </w:tblGrid>
      <w:tr w:rsidR="008F0A97" w:rsidRPr="00C76872" w:rsidTr="008F0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092" w:type="dxa"/>
            <w:gridSpan w:val="7"/>
          </w:tcPr>
          <w:p w:rsidR="008F0A97" w:rsidRPr="00C76872" w:rsidRDefault="008F0A97" w:rsidP="00A51881">
            <w:pPr>
              <w:spacing w:after="160"/>
              <w:jc w:val="center"/>
              <w:rPr>
                <w:rFonts w:asciiTheme="majorBidi" w:hAnsiTheme="majorBidi" w:cstheme="majorBidi"/>
                <w:b/>
                <w:bCs/>
                <w:sz w:val="25"/>
                <w:szCs w:val="25"/>
              </w:rPr>
            </w:pPr>
            <w:r w:rsidRPr="00C76872">
              <w:rPr>
                <w:rFonts w:asciiTheme="majorBidi" w:hAnsiTheme="majorBidi" w:cstheme="majorBidi"/>
                <w:b/>
                <w:bCs/>
                <w:sz w:val="25"/>
                <w:szCs w:val="25"/>
              </w:rPr>
              <w:t>Coefficients</w:t>
            </w:r>
            <w:r w:rsidRPr="00C76872">
              <w:rPr>
                <w:rFonts w:asciiTheme="majorBidi" w:hAnsiTheme="majorBidi" w:cstheme="majorBidi"/>
                <w:b/>
                <w:bCs/>
                <w:sz w:val="25"/>
                <w:szCs w:val="25"/>
                <w:vertAlign w:val="superscript"/>
              </w:rPr>
              <w:t>a</w:t>
            </w:r>
          </w:p>
        </w:tc>
      </w:tr>
      <w:tr w:rsidR="008F0A97" w:rsidRPr="00C76872" w:rsidTr="008F0A97">
        <w:tc>
          <w:tcPr>
            <w:cnfStyle w:val="000010000000" w:firstRow="0" w:lastRow="0" w:firstColumn="0" w:lastColumn="0" w:oddVBand="1" w:evenVBand="0" w:oddHBand="0" w:evenHBand="0" w:firstRowFirstColumn="0" w:firstRowLastColumn="0" w:lastRowFirstColumn="0" w:lastRowLastColumn="0"/>
            <w:tcW w:w="2065" w:type="dxa"/>
            <w:gridSpan w:val="2"/>
            <w:vMerge w:val="restart"/>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Model</w:t>
            </w:r>
          </w:p>
        </w:tc>
        <w:tc>
          <w:tcPr>
            <w:tcW w:w="2508" w:type="dxa"/>
            <w:gridSpan w:val="2"/>
          </w:tcPr>
          <w:p w:rsidR="008F0A97" w:rsidRPr="00C76872" w:rsidRDefault="008F0A97" w:rsidP="008F0A9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5"/>
                <w:szCs w:val="25"/>
              </w:rPr>
            </w:pPr>
            <w:r w:rsidRPr="00C76872">
              <w:rPr>
                <w:rFonts w:asciiTheme="majorBidi" w:hAnsiTheme="majorBidi" w:cstheme="majorBidi"/>
                <w:b/>
                <w:bCs/>
                <w:sz w:val="25"/>
                <w:szCs w:val="25"/>
              </w:rPr>
              <w:t>Unstandardized Coefficients</w:t>
            </w:r>
          </w:p>
        </w:tc>
        <w:tc>
          <w:tcPr>
            <w:cnfStyle w:val="000010000000" w:firstRow="0" w:lastRow="0" w:firstColumn="0" w:lastColumn="0" w:oddVBand="1" w:evenVBand="0" w:oddHBand="0" w:evenHBand="0" w:firstRowFirstColumn="0" w:firstRowLastColumn="0" w:lastRowFirstColumn="0" w:lastRowLastColumn="0"/>
            <w:tcW w:w="1469" w:type="dxa"/>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Standardized Coefficients</w:t>
            </w:r>
          </w:p>
        </w:tc>
        <w:tc>
          <w:tcPr>
            <w:tcW w:w="1025" w:type="dxa"/>
            <w:vMerge w:val="restart"/>
          </w:tcPr>
          <w:p w:rsidR="008F0A97" w:rsidRPr="00C76872" w:rsidRDefault="008F0A97" w:rsidP="008F0A9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5"/>
                <w:szCs w:val="25"/>
              </w:rPr>
            </w:pPr>
            <w:r w:rsidRPr="00C76872">
              <w:rPr>
                <w:rFonts w:asciiTheme="majorBidi" w:hAnsiTheme="majorBidi" w:cstheme="majorBidi"/>
                <w:b/>
                <w:bCs/>
                <w:sz w:val="25"/>
                <w:szCs w:val="25"/>
              </w:rPr>
              <w:t>t</w:t>
            </w:r>
          </w:p>
        </w:tc>
        <w:tc>
          <w:tcPr>
            <w:cnfStyle w:val="000010000000" w:firstRow="0" w:lastRow="0" w:firstColumn="0" w:lastColumn="0" w:oddVBand="1" w:evenVBand="0" w:oddHBand="0" w:evenHBand="0" w:firstRowFirstColumn="0" w:firstRowLastColumn="0" w:lastRowFirstColumn="0" w:lastRowLastColumn="0"/>
            <w:tcW w:w="1025" w:type="dxa"/>
            <w:vMerge w:val="restart"/>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Sig.</w:t>
            </w:r>
          </w:p>
        </w:tc>
      </w:tr>
      <w:tr w:rsidR="008F0A97" w:rsidRPr="00C76872" w:rsidTr="008F0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65" w:type="dxa"/>
            <w:gridSpan w:val="2"/>
            <w:vMerge/>
          </w:tcPr>
          <w:p w:rsidR="008F0A97" w:rsidRPr="00C76872" w:rsidRDefault="008F0A97" w:rsidP="008F0A97">
            <w:pPr>
              <w:spacing w:after="160" w:line="360" w:lineRule="auto"/>
              <w:jc w:val="center"/>
              <w:rPr>
                <w:rFonts w:asciiTheme="majorBidi" w:hAnsiTheme="majorBidi" w:cstheme="majorBidi"/>
                <w:b/>
                <w:bCs/>
                <w:sz w:val="25"/>
                <w:szCs w:val="25"/>
              </w:rPr>
            </w:pPr>
          </w:p>
        </w:tc>
        <w:tc>
          <w:tcPr>
            <w:tcW w:w="1177" w:type="dxa"/>
          </w:tcPr>
          <w:p w:rsidR="008F0A97" w:rsidRPr="00C76872" w:rsidRDefault="008F0A97" w:rsidP="008F0A9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5"/>
                <w:szCs w:val="25"/>
              </w:rPr>
            </w:pPr>
            <w:r w:rsidRPr="00C76872">
              <w:rPr>
                <w:rFonts w:asciiTheme="majorBidi" w:hAnsiTheme="majorBidi" w:cstheme="majorBidi"/>
                <w:b/>
                <w:bCs/>
                <w:sz w:val="25"/>
                <w:szCs w:val="25"/>
              </w:rPr>
              <w:t>B</w:t>
            </w:r>
          </w:p>
        </w:tc>
        <w:tc>
          <w:tcPr>
            <w:cnfStyle w:val="000010000000" w:firstRow="0" w:lastRow="0" w:firstColumn="0" w:lastColumn="0" w:oddVBand="1" w:evenVBand="0" w:oddHBand="0" w:evenHBand="0" w:firstRowFirstColumn="0" w:firstRowLastColumn="0" w:lastRowFirstColumn="0" w:lastRowLastColumn="0"/>
            <w:tcW w:w="1331" w:type="dxa"/>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Std. Error</w:t>
            </w:r>
          </w:p>
        </w:tc>
        <w:tc>
          <w:tcPr>
            <w:tcW w:w="1469" w:type="dxa"/>
          </w:tcPr>
          <w:p w:rsidR="008F0A97" w:rsidRPr="00C76872" w:rsidRDefault="008F0A97" w:rsidP="008F0A9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5"/>
                <w:szCs w:val="25"/>
              </w:rPr>
            </w:pPr>
            <w:r w:rsidRPr="00C76872">
              <w:rPr>
                <w:rFonts w:asciiTheme="majorBidi" w:hAnsiTheme="majorBidi" w:cstheme="majorBidi"/>
                <w:b/>
                <w:bCs/>
                <w:sz w:val="25"/>
                <w:szCs w:val="25"/>
              </w:rPr>
              <w:t>Beta</w:t>
            </w:r>
          </w:p>
        </w:tc>
        <w:tc>
          <w:tcPr>
            <w:cnfStyle w:val="000010000000" w:firstRow="0" w:lastRow="0" w:firstColumn="0" w:lastColumn="0" w:oddVBand="1" w:evenVBand="0" w:oddHBand="0" w:evenHBand="0" w:firstRowFirstColumn="0" w:firstRowLastColumn="0" w:lastRowFirstColumn="0" w:lastRowLastColumn="0"/>
            <w:tcW w:w="1025" w:type="dxa"/>
            <w:vMerge/>
          </w:tcPr>
          <w:p w:rsidR="008F0A97" w:rsidRPr="00C76872" w:rsidRDefault="008F0A97" w:rsidP="008F0A97">
            <w:pPr>
              <w:spacing w:after="160" w:line="360" w:lineRule="auto"/>
              <w:jc w:val="center"/>
              <w:rPr>
                <w:rFonts w:asciiTheme="majorBidi" w:hAnsiTheme="majorBidi" w:cstheme="majorBidi"/>
                <w:b/>
                <w:bCs/>
                <w:sz w:val="25"/>
                <w:szCs w:val="25"/>
              </w:rPr>
            </w:pPr>
          </w:p>
        </w:tc>
        <w:tc>
          <w:tcPr>
            <w:tcW w:w="1025" w:type="dxa"/>
            <w:vMerge/>
          </w:tcPr>
          <w:p w:rsidR="008F0A97" w:rsidRPr="00C76872" w:rsidRDefault="008F0A97" w:rsidP="008F0A9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5"/>
                <w:szCs w:val="25"/>
              </w:rPr>
            </w:pPr>
          </w:p>
        </w:tc>
      </w:tr>
      <w:tr w:rsidR="008F0A97" w:rsidRPr="00C76872" w:rsidTr="008F0A97">
        <w:tc>
          <w:tcPr>
            <w:cnfStyle w:val="000010000000" w:firstRow="0" w:lastRow="0" w:firstColumn="0" w:lastColumn="0" w:oddVBand="1" w:evenVBand="0" w:oddHBand="0" w:evenHBand="0" w:firstRowFirstColumn="0" w:firstRowLastColumn="0" w:lastRowFirstColumn="0" w:lastRowLastColumn="0"/>
            <w:tcW w:w="733" w:type="dxa"/>
            <w:vMerge w:val="restart"/>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1</w:t>
            </w:r>
          </w:p>
        </w:tc>
        <w:tc>
          <w:tcPr>
            <w:tcW w:w="1332" w:type="dxa"/>
          </w:tcPr>
          <w:p w:rsidR="008F0A97" w:rsidRPr="00C76872" w:rsidRDefault="008F0A97" w:rsidP="008F0A9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5"/>
                <w:szCs w:val="25"/>
              </w:rPr>
            </w:pPr>
            <w:r w:rsidRPr="00C76872">
              <w:rPr>
                <w:rFonts w:asciiTheme="majorBidi" w:hAnsiTheme="majorBidi" w:cstheme="majorBidi"/>
                <w:b/>
                <w:bCs/>
                <w:sz w:val="25"/>
                <w:szCs w:val="25"/>
              </w:rPr>
              <w:t>(Constant)</w:t>
            </w:r>
          </w:p>
        </w:tc>
        <w:tc>
          <w:tcPr>
            <w:cnfStyle w:val="000010000000" w:firstRow="0" w:lastRow="0" w:firstColumn="0" w:lastColumn="0" w:oddVBand="1" w:evenVBand="0" w:oddHBand="0" w:evenHBand="0" w:firstRowFirstColumn="0" w:firstRowLastColumn="0" w:lastRowFirstColumn="0" w:lastRowLastColumn="0"/>
            <w:tcW w:w="1177" w:type="dxa"/>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1.777</w:t>
            </w:r>
          </w:p>
        </w:tc>
        <w:tc>
          <w:tcPr>
            <w:tcW w:w="1331" w:type="dxa"/>
          </w:tcPr>
          <w:p w:rsidR="008F0A97" w:rsidRPr="00C76872" w:rsidRDefault="008F0A97" w:rsidP="008F0A9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5"/>
                <w:szCs w:val="25"/>
              </w:rPr>
            </w:pPr>
            <w:r w:rsidRPr="00C76872">
              <w:rPr>
                <w:rFonts w:asciiTheme="majorBidi" w:hAnsiTheme="majorBidi" w:cstheme="majorBidi"/>
                <w:b/>
                <w:bCs/>
                <w:sz w:val="25"/>
                <w:szCs w:val="25"/>
              </w:rPr>
              <w:t>.717</w:t>
            </w:r>
          </w:p>
        </w:tc>
        <w:tc>
          <w:tcPr>
            <w:cnfStyle w:val="000010000000" w:firstRow="0" w:lastRow="0" w:firstColumn="0" w:lastColumn="0" w:oddVBand="1" w:evenVBand="0" w:oddHBand="0" w:evenHBand="0" w:firstRowFirstColumn="0" w:firstRowLastColumn="0" w:lastRowFirstColumn="0" w:lastRowLastColumn="0"/>
            <w:tcW w:w="1469" w:type="dxa"/>
          </w:tcPr>
          <w:p w:rsidR="008F0A97" w:rsidRPr="00C76872" w:rsidRDefault="008F0A97" w:rsidP="008F0A97">
            <w:pPr>
              <w:spacing w:after="160" w:line="360" w:lineRule="auto"/>
              <w:jc w:val="center"/>
              <w:rPr>
                <w:rFonts w:asciiTheme="majorBidi" w:hAnsiTheme="majorBidi" w:cstheme="majorBidi"/>
                <w:b/>
                <w:bCs/>
                <w:sz w:val="25"/>
                <w:szCs w:val="25"/>
              </w:rPr>
            </w:pPr>
          </w:p>
        </w:tc>
        <w:tc>
          <w:tcPr>
            <w:tcW w:w="1025" w:type="dxa"/>
          </w:tcPr>
          <w:p w:rsidR="008F0A97" w:rsidRPr="00C76872" w:rsidRDefault="008F0A97" w:rsidP="008F0A9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5"/>
                <w:szCs w:val="25"/>
              </w:rPr>
            </w:pPr>
            <w:r w:rsidRPr="00C76872">
              <w:rPr>
                <w:rFonts w:asciiTheme="majorBidi" w:hAnsiTheme="majorBidi" w:cstheme="majorBidi"/>
                <w:b/>
                <w:bCs/>
                <w:sz w:val="25"/>
                <w:szCs w:val="25"/>
              </w:rPr>
              <w:t>2.480</w:t>
            </w:r>
          </w:p>
        </w:tc>
        <w:tc>
          <w:tcPr>
            <w:cnfStyle w:val="000010000000" w:firstRow="0" w:lastRow="0" w:firstColumn="0" w:lastColumn="0" w:oddVBand="1" w:evenVBand="0" w:oddHBand="0" w:evenHBand="0" w:firstRowFirstColumn="0" w:firstRowLastColumn="0" w:lastRowFirstColumn="0" w:lastRowLastColumn="0"/>
            <w:tcW w:w="1025" w:type="dxa"/>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.019</w:t>
            </w:r>
          </w:p>
        </w:tc>
      </w:tr>
      <w:tr w:rsidR="008F0A97" w:rsidRPr="00C76872" w:rsidTr="008F0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3" w:type="dxa"/>
            <w:vMerge/>
          </w:tcPr>
          <w:p w:rsidR="008F0A97" w:rsidRPr="00C76872" w:rsidRDefault="008F0A97" w:rsidP="008F0A97">
            <w:pPr>
              <w:spacing w:after="160" w:line="360" w:lineRule="auto"/>
              <w:jc w:val="center"/>
              <w:rPr>
                <w:rFonts w:asciiTheme="majorBidi" w:hAnsiTheme="majorBidi" w:cstheme="majorBidi"/>
                <w:b/>
                <w:bCs/>
                <w:sz w:val="25"/>
                <w:szCs w:val="25"/>
              </w:rPr>
            </w:pPr>
          </w:p>
        </w:tc>
        <w:tc>
          <w:tcPr>
            <w:tcW w:w="1332" w:type="dxa"/>
          </w:tcPr>
          <w:p w:rsidR="008F0A97" w:rsidRPr="00C76872" w:rsidRDefault="008F0A97" w:rsidP="008F0A9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5"/>
                <w:szCs w:val="25"/>
                <w:rtl/>
                <w:lang w:bidi="ar-IQ"/>
              </w:rPr>
            </w:pPr>
            <w:r>
              <w:rPr>
                <w:rFonts w:asciiTheme="majorBidi" w:hAnsiTheme="majorBidi" w:cstheme="majorBidi" w:hint="cs"/>
                <w:b/>
                <w:bCs/>
                <w:sz w:val="25"/>
                <w:szCs w:val="25"/>
                <w:rtl/>
                <w:lang w:bidi="ar-IQ"/>
              </w:rPr>
              <w:t>الاستجابة الاستراتيجية</w:t>
            </w:r>
          </w:p>
        </w:tc>
        <w:tc>
          <w:tcPr>
            <w:cnfStyle w:val="000010000000" w:firstRow="0" w:lastRow="0" w:firstColumn="0" w:lastColumn="0" w:oddVBand="1" w:evenVBand="0" w:oddHBand="0" w:evenHBand="0" w:firstRowFirstColumn="0" w:firstRowLastColumn="0" w:lastRowFirstColumn="0" w:lastRowLastColumn="0"/>
            <w:tcW w:w="1177" w:type="dxa"/>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.589</w:t>
            </w:r>
          </w:p>
        </w:tc>
        <w:tc>
          <w:tcPr>
            <w:tcW w:w="1331" w:type="dxa"/>
          </w:tcPr>
          <w:p w:rsidR="008F0A97" w:rsidRPr="00C76872" w:rsidRDefault="008F0A97" w:rsidP="008F0A9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5"/>
                <w:szCs w:val="25"/>
              </w:rPr>
            </w:pPr>
            <w:r w:rsidRPr="00C76872">
              <w:rPr>
                <w:rFonts w:asciiTheme="majorBidi" w:hAnsiTheme="majorBidi" w:cstheme="majorBidi"/>
                <w:b/>
                <w:bCs/>
                <w:sz w:val="25"/>
                <w:szCs w:val="25"/>
              </w:rPr>
              <w:t>.164</w:t>
            </w:r>
          </w:p>
        </w:tc>
        <w:tc>
          <w:tcPr>
            <w:cnfStyle w:val="000010000000" w:firstRow="0" w:lastRow="0" w:firstColumn="0" w:lastColumn="0" w:oddVBand="1" w:evenVBand="0" w:oddHBand="0" w:evenHBand="0" w:firstRowFirstColumn="0" w:firstRowLastColumn="0" w:lastRowFirstColumn="0" w:lastRowLastColumn="0"/>
            <w:tcW w:w="1469" w:type="dxa"/>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.562</w:t>
            </w:r>
          </w:p>
        </w:tc>
        <w:tc>
          <w:tcPr>
            <w:tcW w:w="1025" w:type="dxa"/>
          </w:tcPr>
          <w:p w:rsidR="008F0A97" w:rsidRPr="00C76872" w:rsidRDefault="008F0A97" w:rsidP="008F0A9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5"/>
                <w:szCs w:val="25"/>
              </w:rPr>
            </w:pPr>
            <w:r w:rsidRPr="00C76872">
              <w:rPr>
                <w:rFonts w:asciiTheme="majorBidi" w:hAnsiTheme="majorBidi" w:cstheme="majorBidi"/>
                <w:b/>
                <w:bCs/>
                <w:sz w:val="25"/>
                <w:szCs w:val="25"/>
              </w:rPr>
              <w:t>3.600</w:t>
            </w:r>
          </w:p>
        </w:tc>
        <w:tc>
          <w:tcPr>
            <w:cnfStyle w:val="000010000000" w:firstRow="0" w:lastRow="0" w:firstColumn="0" w:lastColumn="0" w:oddVBand="1" w:evenVBand="0" w:oddHBand="0" w:evenHBand="0" w:firstRowFirstColumn="0" w:firstRowLastColumn="0" w:lastRowFirstColumn="0" w:lastRowLastColumn="0"/>
            <w:tcW w:w="1025" w:type="dxa"/>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.001</w:t>
            </w:r>
          </w:p>
        </w:tc>
      </w:tr>
      <w:tr w:rsidR="008F0A97" w:rsidRPr="00C76872" w:rsidTr="008F0A97">
        <w:tc>
          <w:tcPr>
            <w:cnfStyle w:val="000010000000" w:firstRow="0" w:lastRow="0" w:firstColumn="0" w:lastColumn="0" w:oddVBand="1" w:evenVBand="0" w:oddHBand="0" w:evenHBand="0" w:firstRowFirstColumn="0" w:firstRowLastColumn="0" w:lastRowFirstColumn="0" w:lastRowLastColumn="0"/>
            <w:tcW w:w="8092" w:type="dxa"/>
            <w:gridSpan w:val="7"/>
          </w:tcPr>
          <w:p w:rsidR="008F0A97" w:rsidRPr="00C76872" w:rsidRDefault="008F0A97" w:rsidP="008F0A97">
            <w:pPr>
              <w:spacing w:after="160" w:line="360" w:lineRule="auto"/>
              <w:jc w:val="center"/>
              <w:rPr>
                <w:rFonts w:asciiTheme="majorBidi" w:hAnsiTheme="majorBidi" w:cstheme="majorBidi"/>
                <w:b/>
                <w:bCs/>
                <w:sz w:val="25"/>
                <w:szCs w:val="25"/>
              </w:rPr>
            </w:pPr>
            <w:r w:rsidRPr="00C76872">
              <w:rPr>
                <w:rFonts w:asciiTheme="majorBidi" w:hAnsiTheme="majorBidi" w:cstheme="majorBidi"/>
                <w:b/>
                <w:bCs/>
                <w:sz w:val="25"/>
                <w:szCs w:val="25"/>
              </w:rPr>
              <w:t xml:space="preserve">a. Dependent Variable: </w:t>
            </w:r>
            <w:r>
              <w:rPr>
                <w:rFonts w:asciiTheme="majorBidi" w:hAnsiTheme="majorBidi" w:cstheme="majorBidi" w:hint="cs"/>
                <w:b/>
                <w:bCs/>
                <w:sz w:val="25"/>
                <w:szCs w:val="25"/>
                <w:rtl/>
              </w:rPr>
              <w:t xml:space="preserve"> جودة الخدمات</w:t>
            </w:r>
          </w:p>
        </w:tc>
      </w:tr>
    </w:tbl>
    <w:p w:rsidR="008F0A97" w:rsidRPr="00C76872" w:rsidRDefault="008F0A97" w:rsidP="008F0A97">
      <w:pPr>
        <w:spacing w:line="360" w:lineRule="auto"/>
        <w:jc w:val="center"/>
        <w:rPr>
          <w:rFonts w:asciiTheme="majorBidi" w:hAnsiTheme="majorBidi" w:cstheme="majorBidi"/>
          <w:b/>
          <w:bCs/>
          <w:sz w:val="28"/>
          <w:szCs w:val="28"/>
        </w:rPr>
      </w:pPr>
    </w:p>
    <w:p w:rsidR="008F0A97" w:rsidRPr="00C76872" w:rsidRDefault="008F0A97" w:rsidP="008F0A97">
      <w:pPr>
        <w:spacing w:line="360" w:lineRule="auto"/>
        <w:jc w:val="center"/>
        <w:rPr>
          <w:rFonts w:asciiTheme="majorBidi" w:hAnsiTheme="majorBidi" w:cstheme="majorBidi"/>
          <w:b/>
          <w:bCs/>
          <w:sz w:val="28"/>
          <w:szCs w:val="28"/>
        </w:rPr>
      </w:pPr>
    </w:p>
    <w:p w:rsidR="008F0A97" w:rsidRDefault="008F0A97" w:rsidP="008F0A97">
      <w:pPr>
        <w:spacing w:line="360" w:lineRule="auto"/>
        <w:jc w:val="center"/>
        <w:rPr>
          <w:rFonts w:asciiTheme="majorBidi" w:hAnsiTheme="majorBidi" w:cstheme="majorBidi"/>
          <w:b/>
          <w:bCs/>
          <w:sz w:val="28"/>
          <w:szCs w:val="28"/>
        </w:rPr>
      </w:pPr>
    </w:p>
    <w:p w:rsidR="008F0A97" w:rsidRPr="00C76872"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Default="00A51881" w:rsidP="00A51881">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اعداد الباحثان بالاعتماد على برنامج </w:t>
      </w:r>
      <w:r>
        <w:rPr>
          <w:rFonts w:asciiTheme="majorBidi" w:hAnsiTheme="majorBidi" w:cstheme="majorBidi"/>
          <w:b/>
          <w:bCs/>
          <w:sz w:val="28"/>
          <w:szCs w:val="28"/>
          <w:lang w:bidi="ar-IQ"/>
        </w:rPr>
        <w:t>SPSS</w:t>
      </w:r>
    </w:p>
    <w:p w:rsidR="00A51881" w:rsidRPr="00A51881" w:rsidRDefault="00A51881" w:rsidP="00A51881">
      <w:pPr>
        <w:spacing w:line="360" w:lineRule="auto"/>
        <w:jc w:val="center"/>
        <w:rPr>
          <w:rFonts w:asciiTheme="majorBidi" w:hAnsiTheme="majorBidi" w:cstheme="majorBidi"/>
          <w:b/>
          <w:bCs/>
          <w:sz w:val="28"/>
          <w:szCs w:val="28"/>
          <w:rtl/>
          <w:lang w:bidi="ar-IQ"/>
        </w:rPr>
      </w:pPr>
    </w:p>
    <w:p w:rsidR="008F0A97" w:rsidRDefault="001A4620" w:rsidP="008F0A97">
      <w:pPr>
        <w:spacing w:line="360" w:lineRule="auto"/>
        <w:jc w:val="center"/>
        <w:rPr>
          <w:rFonts w:asciiTheme="majorBidi" w:hAnsiTheme="majorBidi" w:cstheme="majorBidi"/>
          <w:b/>
          <w:bCs/>
          <w:sz w:val="28"/>
          <w:szCs w:val="28"/>
          <w:rtl/>
        </w:rPr>
      </w:pPr>
      <w:r>
        <w:rPr>
          <w:rFonts w:ascii="Calibri" w:eastAsia="Times New Roman" w:hAnsi="Calibri" w:cs="Arial"/>
          <w:noProof/>
          <w:rtl/>
        </w:rPr>
        <mc:AlternateContent>
          <mc:Choice Requires="wps">
            <w:drawing>
              <wp:anchor distT="45720" distB="45720" distL="114300" distR="114300" simplePos="0" relativeHeight="251682816" behindDoc="0" locked="0" layoutInCell="1" allowOverlap="1" wp14:anchorId="3D921E81">
                <wp:simplePos x="0" y="0"/>
                <wp:positionH relativeFrom="margin">
                  <wp:posOffset>-70485</wp:posOffset>
                </wp:positionH>
                <wp:positionV relativeFrom="paragraph">
                  <wp:posOffset>2712720</wp:posOffset>
                </wp:positionV>
                <wp:extent cx="3421380" cy="323850"/>
                <wp:effectExtent l="0" t="0" r="0" b="0"/>
                <wp:wrapNone/>
                <wp:docPr id="2" nam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138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A97" w:rsidRDefault="008F0A97" w:rsidP="008F0A97">
                            <w:pPr>
                              <w:tabs>
                                <w:tab w:val="left" w:pos="216"/>
                                <w:tab w:val="left" w:pos="7552"/>
                              </w:tabs>
                              <w:bidi w:val="0"/>
                              <w:spacing w:line="240" w:lineRule="auto"/>
                              <w:rPr>
                                <w:rFonts w:ascii="Times New Roman" w:hAnsi="Times New Roman" w:cs="Times New Roman"/>
                                <w:b/>
                                <w:bCs/>
                                <w:color w:val="000000"/>
                                <w:sz w:val="28"/>
                                <w:szCs w:val="28"/>
                                <w:lang w:bidi="ar-IQ"/>
                              </w:rPr>
                            </w:pPr>
                            <w:r>
                              <w:rPr>
                                <w:rFonts w:ascii="Times New Roman" w:hAnsi="Times New Roman" w:cs="Times New Roman"/>
                                <w:b/>
                                <w:bCs/>
                                <w:sz w:val="28"/>
                                <w:szCs w:val="28"/>
                                <w:lang w:bidi="ar-IQ"/>
                              </w:rPr>
                              <w:t>*P ≤ 0.05           d.f: (1,28)                   N= 30</w:t>
                            </w:r>
                            <w:r>
                              <w:rPr>
                                <w:rFonts w:ascii="Times New Roman" w:hAnsi="Times New Roman" w:cs="Times New Roman"/>
                                <w:sz w:val="28"/>
                                <w:szCs w:val="28"/>
                                <w:lang w:bidi="ar-IQ"/>
                              </w:rPr>
                              <w:t xml:space="preserve">                                                                           </w:t>
                            </w:r>
                          </w:p>
                          <w:p w:rsidR="008F0A97" w:rsidRDefault="008F0A97" w:rsidP="008F0A97">
                            <w:pPr>
                              <w:rPr>
                                <w:rFonts w:ascii="Calibri" w:hAnsi="Calibri" w:cs="Arial"/>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21E81" id=" 35" o:spid="_x0000_s1040" type="#_x0000_t202" style="position:absolute;left:0;text-align:left;margin-left:-5.55pt;margin-top:213.6pt;width:269.4pt;height:2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" filled="f" stroked="f">
                <v:path arrowok="t"/>
                <v:textbox>
                  <w:txbxContent>
                    <w:p w:rsidR="008F0A97" w:rsidRDefault="008F0A97" w:rsidP="008F0A97">
                      <w:pPr>
                        <w:tabs>
                          <w:tab w:val="left" w:pos="216"/>
                          <w:tab w:val="left" w:pos="7552"/>
                        </w:tabs>
                        <w:bidi w:val="0"/>
                        <w:spacing w:line="240" w:lineRule="auto"/>
                        <w:rPr>
                          <w:rFonts w:ascii="Times New Roman" w:hAnsi="Times New Roman" w:cs="Times New Roman"/>
                          <w:b/>
                          <w:bCs/>
                          <w:color w:val="000000"/>
                          <w:sz w:val="28"/>
                          <w:szCs w:val="28"/>
                          <w:lang w:bidi="ar-IQ"/>
                        </w:rPr>
                      </w:pPr>
                      <w:r>
                        <w:rPr>
                          <w:rFonts w:ascii="Times New Roman" w:hAnsi="Times New Roman" w:cs="Times New Roman"/>
                          <w:b/>
                          <w:bCs/>
                          <w:sz w:val="28"/>
                          <w:szCs w:val="28"/>
                          <w:lang w:bidi="ar-IQ"/>
                        </w:rPr>
                        <w:t>*P ≤ 0.05           d.f: (1,28)                   N= 30</w:t>
                      </w:r>
                      <w:r>
                        <w:rPr>
                          <w:rFonts w:ascii="Times New Roman" w:hAnsi="Times New Roman" w:cs="Times New Roman"/>
                          <w:sz w:val="28"/>
                          <w:szCs w:val="28"/>
                          <w:lang w:bidi="ar-IQ"/>
                        </w:rPr>
                        <w:t xml:space="preserve">                                                                           </w:t>
                      </w:r>
                    </w:p>
                    <w:p w:rsidR="008F0A97" w:rsidRDefault="008F0A97" w:rsidP="008F0A97">
                      <w:pPr>
                        <w:rPr>
                          <w:rFonts w:ascii="Calibri" w:hAnsi="Calibri" w:cs="Arial"/>
                          <w:rtl/>
                        </w:rPr>
                      </w:pPr>
                    </w:p>
                  </w:txbxContent>
                </v:textbox>
                <w10:wrap anchorx="margin"/>
              </v:shape>
            </w:pict>
          </mc:Fallback>
        </mc:AlternateContent>
      </w:r>
      <w:r w:rsidR="008F0A97">
        <w:rPr>
          <w:rFonts w:asciiTheme="majorBidi" w:hAnsiTheme="majorBidi" w:cstheme="majorBidi" w:hint="cs"/>
          <w:b/>
          <w:bCs/>
          <w:sz w:val="28"/>
          <w:szCs w:val="28"/>
          <w:rtl/>
        </w:rPr>
        <w:t>جدول (٩) نتائج علاقة التأثير لمتغير الاستجابة الاستراتيجية في جودة الخدمات</w:t>
      </w:r>
    </w:p>
    <w:tbl>
      <w:tblPr>
        <w:tblpPr w:leftFromText="180" w:rightFromText="180" w:bottomFromText="160" w:vertAnchor="text" w:horzAnchor="margin" w:tblpXSpec="center" w:tblpY="123"/>
        <w:bidiVisual/>
        <w:tblW w:w="9720" w:type="dxa"/>
        <w:tblLayout w:type="fixed"/>
        <w:tblLook w:val="01E0" w:firstRow="1" w:lastRow="1" w:firstColumn="1" w:lastColumn="1" w:noHBand="0" w:noVBand="0"/>
      </w:tblPr>
      <w:tblGrid>
        <w:gridCol w:w="1278"/>
        <w:gridCol w:w="962"/>
        <w:gridCol w:w="1922"/>
        <w:gridCol w:w="925"/>
        <w:gridCol w:w="1300"/>
        <w:gridCol w:w="1020"/>
        <w:gridCol w:w="1281"/>
        <w:gridCol w:w="1032"/>
      </w:tblGrid>
      <w:tr w:rsidR="008F0A97" w:rsidRPr="002623A8" w:rsidTr="00A51881">
        <w:trPr>
          <w:trHeight w:val="1070"/>
        </w:trPr>
        <w:tc>
          <w:tcPr>
            <w:tcW w:w="1278"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FCAC4" w:themeFill="accent5" w:themeFillTint="99"/>
            <w:vAlign w:val="center"/>
          </w:tcPr>
          <w:p w:rsidR="008F0A97" w:rsidRPr="002623A8" w:rsidRDefault="008F0A97" w:rsidP="00A51881">
            <w:pPr>
              <w:spacing w:line="256" w:lineRule="auto"/>
              <w:jc w:val="center"/>
              <w:rPr>
                <w:rFonts w:ascii="Times New Roman" w:eastAsia="Calibri" w:hAnsi="Times New Roman" w:cs="Times New Roman"/>
                <w:b/>
                <w:bCs/>
                <w:kern w:val="2"/>
                <w:sz w:val="28"/>
                <w:szCs w:val="28"/>
                <w:rtl/>
                <w:lang w:bidi="ar-IQ"/>
              </w:rPr>
            </w:pPr>
            <w:r w:rsidRPr="002623A8">
              <w:rPr>
                <w:rFonts w:ascii="Times New Roman" w:eastAsia="Calibri" w:hAnsi="Times New Roman" w:cs="Times New Roman"/>
                <w:b/>
                <w:bCs/>
                <w:kern w:val="2"/>
                <w:sz w:val="28"/>
                <w:szCs w:val="28"/>
                <w:rtl/>
                <w:lang w:bidi="ar-IQ"/>
              </w:rPr>
              <w:t xml:space="preserve">    المتغير</w:t>
            </w:r>
          </w:p>
          <w:p w:rsidR="008F0A97" w:rsidRPr="002623A8" w:rsidRDefault="008F0A97" w:rsidP="00A51881">
            <w:pPr>
              <w:spacing w:line="256" w:lineRule="auto"/>
              <w:jc w:val="center"/>
              <w:rPr>
                <w:rFonts w:ascii="Times New Roman" w:eastAsia="Calibri" w:hAnsi="Times New Roman" w:cs="Times New Roman"/>
                <w:b/>
                <w:bCs/>
                <w:kern w:val="2"/>
                <w:sz w:val="28"/>
                <w:szCs w:val="28"/>
                <w:rtl/>
                <w:lang w:bidi="ar-IQ"/>
              </w:rPr>
            </w:pPr>
            <w:r w:rsidRPr="002623A8">
              <w:rPr>
                <w:rFonts w:ascii="Times New Roman" w:eastAsia="Calibri" w:hAnsi="Times New Roman" w:cs="Times New Roman"/>
                <w:b/>
                <w:bCs/>
                <w:kern w:val="2"/>
                <w:sz w:val="28"/>
                <w:szCs w:val="28"/>
                <w:rtl/>
                <w:lang w:bidi="ar-IQ"/>
              </w:rPr>
              <w:t xml:space="preserve">    المستقل</w:t>
            </w:r>
          </w:p>
          <w:p w:rsidR="008F0A97" w:rsidRPr="002623A8" w:rsidRDefault="008F0A97" w:rsidP="00A51881">
            <w:pPr>
              <w:spacing w:line="256" w:lineRule="auto"/>
              <w:jc w:val="center"/>
              <w:rPr>
                <w:rFonts w:ascii="Times New Roman" w:eastAsia="Calibri" w:hAnsi="Times New Roman" w:cs="Times New Roman"/>
                <w:b/>
                <w:bCs/>
                <w:kern w:val="2"/>
                <w:sz w:val="28"/>
                <w:szCs w:val="28"/>
                <w:rtl/>
                <w:lang w:bidi="ar-IQ"/>
              </w:rPr>
            </w:pPr>
          </w:p>
          <w:p w:rsidR="008F0A97" w:rsidRPr="002623A8" w:rsidRDefault="008F0A97" w:rsidP="00A51881">
            <w:pPr>
              <w:spacing w:line="256" w:lineRule="auto"/>
              <w:rPr>
                <w:rFonts w:ascii="Times New Roman" w:eastAsia="Calibri" w:hAnsi="Times New Roman" w:cs="Times New Roman"/>
                <w:b/>
                <w:bCs/>
                <w:kern w:val="2"/>
                <w:sz w:val="28"/>
                <w:szCs w:val="28"/>
                <w:rtl/>
                <w:lang w:bidi="ar-IQ"/>
              </w:rPr>
            </w:pPr>
            <w:r w:rsidRPr="002623A8">
              <w:rPr>
                <w:rFonts w:ascii="Times New Roman" w:eastAsia="Calibri" w:hAnsi="Times New Roman" w:cs="Times New Roman"/>
                <w:b/>
                <w:bCs/>
                <w:kern w:val="2"/>
                <w:sz w:val="28"/>
                <w:szCs w:val="28"/>
                <w:rtl/>
                <w:lang w:bidi="ar-IQ"/>
              </w:rPr>
              <w:t>المتغير</w:t>
            </w:r>
          </w:p>
          <w:p w:rsidR="008F0A97" w:rsidRPr="002623A8" w:rsidRDefault="008F0A97" w:rsidP="00A51881">
            <w:pPr>
              <w:spacing w:line="256" w:lineRule="auto"/>
              <w:rPr>
                <w:rFonts w:ascii="Times New Roman" w:eastAsia="Calibri" w:hAnsi="Times New Roman" w:cs="Times New Roman"/>
                <w:b/>
                <w:bCs/>
                <w:kern w:val="2"/>
                <w:sz w:val="28"/>
                <w:szCs w:val="28"/>
                <w:rtl/>
                <w:lang w:bidi="ar-IQ"/>
              </w:rPr>
            </w:pPr>
            <w:r w:rsidRPr="002623A8">
              <w:rPr>
                <w:rFonts w:ascii="Times New Roman" w:eastAsia="Calibri" w:hAnsi="Times New Roman" w:cs="Times New Roman"/>
                <w:b/>
                <w:bCs/>
                <w:kern w:val="2"/>
                <w:sz w:val="28"/>
                <w:szCs w:val="28"/>
                <w:rtl/>
                <w:lang w:bidi="ar-IQ"/>
              </w:rPr>
              <w:t xml:space="preserve"> التابع</w:t>
            </w:r>
          </w:p>
        </w:tc>
        <w:tc>
          <w:tcPr>
            <w:tcW w:w="2884" w:type="dxa"/>
            <w:gridSpan w:val="2"/>
            <w:tcBorders>
              <w:top w:val="single" w:sz="4" w:space="0" w:color="auto"/>
              <w:left w:val="single" w:sz="4" w:space="0" w:color="auto"/>
              <w:bottom w:val="single" w:sz="4" w:space="0" w:color="auto"/>
              <w:right w:val="single" w:sz="4" w:space="0" w:color="auto"/>
            </w:tcBorders>
            <w:shd w:val="clear" w:color="auto" w:fill="AFCAC4" w:themeFill="accent5" w:themeFillTint="99"/>
            <w:vAlign w:val="center"/>
            <w:hideMark/>
          </w:tcPr>
          <w:p w:rsidR="008F0A97" w:rsidRPr="002623A8" w:rsidRDefault="008F0A97" w:rsidP="00A51881">
            <w:pPr>
              <w:spacing w:line="256" w:lineRule="auto"/>
              <w:jc w:val="center"/>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الاستجابة الاستراتيجية</w:t>
            </w:r>
          </w:p>
        </w:tc>
        <w:tc>
          <w:tcPr>
            <w:tcW w:w="925" w:type="dxa"/>
            <w:tcBorders>
              <w:top w:val="single" w:sz="4" w:space="0" w:color="auto"/>
              <w:left w:val="single" w:sz="4" w:space="0" w:color="auto"/>
              <w:bottom w:val="single" w:sz="4" w:space="0" w:color="auto"/>
              <w:right w:val="single" w:sz="4" w:space="0" w:color="auto"/>
            </w:tcBorders>
            <w:shd w:val="clear" w:color="auto" w:fill="AFCAC4" w:themeFill="accent5" w:themeFillTint="99"/>
            <w:vAlign w:val="center"/>
            <w:hideMark/>
          </w:tcPr>
          <w:p w:rsidR="008F0A97" w:rsidRPr="002623A8" w:rsidRDefault="008F0A97" w:rsidP="00A51881">
            <w:pPr>
              <w:spacing w:line="256" w:lineRule="auto"/>
              <w:jc w:val="center"/>
              <w:rPr>
                <w:rFonts w:ascii="Times New Roman" w:eastAsia="Calibri" w:hAnsi="Times New Roman" w:cs="Times New Roman"/>
                <w:b/>
                <w:bCs/>
                <w:kern w:val="2"/>
                <w:sz w:val="28"/>
                <w:szCs w:val="28"/>
                <w:rtl/>
                <w:lang w:bidi="ar-IQ"/>
              </w:rPr>
            </w:pPr>
            <w:r w:rsidRPr="002623A8">
              <w:rPr>
                <w:rFonts w:ascii="Times New Roman" w:eastAsia="Calibri" w:hAnsi="Times New Roman" w:cs="Times New Roman"/>
                <w:b/>
                <w:bCs/>
                <w:kern w:val="2"/>
                <w:sz w:val="28"/>
                <w:szCs w:val="28"/>
                <w:lang w:bidi="ar-IQ"/>
              </w:rPr>
              <w:t>R</w:t>
            </w:r>
            <w:r w:rsidRPr="002623A8">
              <w:rPr>
                <w:rFonts w:ascii="Times New Roman" w:eastAsia="Calibri" w:hAnsi="Times New Roman" w:cs="Times New Roman"/>
                <w:b/>
                <w:bCs/>
                <w:kern w:val="2"/>
                <w:sz w:val="28"/>
                <w:szCs w:val="28"/>
                <w:vertAlign w:val="superscript"/>
                <w:lang w:bidi="ar-IQ"/>
              </w:rPr>
              <w:t>2</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FCAC4" w:themeFill="accent5" w:themeFillTint="99"/>
            <w:hideMark/>
          </w:tcPr>
          <w:p w:rsidR="008F0A97" w:rsidRPr="002623A8" w:rsidRDefault="008F0A97" w:rsidP="00A51881">
            <w:pPr>
              <w:spacing w:line="256" w:lineRule="auto"/>
              <w:jc w:val="center"/>
              <w:rPr>
                <w:rFonts w:ascii="Times New Roman" w:eastAsia="Calibri" w:hAnsi="Times New Roman" w:cs="Times New Roman"/>
                <w:b/>
                <w:bCs/>
                <w:kern w:val="2"/>
                <w:sz w:val="28"/>
                <w:szCs w:val="28"/>
                <w:rtl/>
                <w:lang w:bidi="ar-IQ"/>
              </w:rPr>
            </w:pPr>
            <w:r w:rsidRPr="002623A8">
              <w:rPr>
                <w:rFonts w:ascii="Times New Roman" w:eastAsia="Calibri" w:hAnsi="Times New Roman" w:cs="Times New Roman"/>
                <w:b/>
                <w:bCs/>
                <w:kern w:val="2"/>
                <w:sz w:val="28"/>
                <w:szCs w:val="28"/>
                <w:lang w:bidi="ar-IQ"/>
              </w:rPr>
              <w:br/>
              <w:t>T</w:t>
            </w:r>
            <w:r w:rsidRPr="002623A8">
              <w:rPr>
                <w:rFonts w:ascii="Times New Roman" w:eastAsia="Calibri" w:hAnsi="Times New Roman" w:cs="Times New Roman"/>
                <w:b/>
                <w:bCs/>
                <w:kern w:val="2"/>
                <w:sz w:val="28"/>
                <w:szCs w:val="28"/>
                <w:lang w:bidi="ar-IQ"/>
              </w:rPr>
              <w:br/>
            </w:r>
          </w:p>
        </w:tc>
        <w:tc>
          <w:tcPr>
            <w:tcW w:w="2313" w:type="dxa"/>
            <w:gridSpan w:val="2"/>
            <w:tcBorders>
              <w:top w:val="single" w:sz="4" w:space="0" w:color="auto"/>
              <w:left w:val="single" w:sz="4" w:space="0" w:color="auto"/>
              <w:bottom w:val="single" w:sz="4" w:space="0" w:color="auto"/>
              <w:right w:val="single" w:sz="4" w:space="0" w:color="auto"/>
            </w:tcBorders>
            <w:shd w:val="clear" w:color="auto" w:fill="AFCAC4" w:themeFill="accent5" w:themeFillTint="99"/>
            <w:vAlign w:val="center"/>
            <w:hideMark/>
          </w:tcPr>
          <w:p w:rsidR="008F0A97" w:rsidRPr="002623A8" w:rsidRDefault="008F0A97" w:rsidP="00A51881">
            <w:pPr>
              <w:spacing w:line="256" w:lineRule="auto"/>
              <w:jc w:val="center"/>
              <w:rPr>
                <w:rFonts w:ascii="Times New Roman" w:eastAsia="Calibri" w:hAnsi="Times New Roman" w:cs="Times New Roman"/>
                <w:b/>
                <w:bCs/>
                <w:kern w:val="2"/>
                <w:sz w:val="28"/>
                <w:szCs w:val="28"/>
                <w:rtl/>
                <w:lang w:bidi="ar-IQ"/>
              </w:rPr>
            </w:pPr>
            <w:r w:rsidRPr="002623A8">
              <w:rPr>
                <w:rFonts w:ascii="Times New Roman" w:eastAsia="Calibri" w:hAnsi="Times New Roman" w:cs="Times New Roman"/>
                <w:b/>
                <w:bCs/>
                <w:kern w:val="2"/>
                <w:sz w:val="28"/>
                <w:szCs w:val="28"/>
                <w:lang w:bidi="ar-IQ"/>
              </w:rPr>
              <w:t>F</w:t>
            </w:r>
          </w:p>
        </w:tc>
      </w:tr>
      <w:tr w:rsidR="008F0A97" w:rsidRPr="002623A8" w:rsidTr="00A51881">
        <w:trPr>
          <w:trHeight w:val="111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8F0A97" w:rsidRPr="002623A8" w:rsidRDefault="008F0A97" w:rsidP="00A51881">
            <w:pPr>
              <w:spacing w:after="0" w:line="256" w:lineRule="auto"/>
              <w:rPr>
                <w:rFonts w:ascii="Times New Roman" w:eastAsia="Calibri" w:hAnsi="Times New Roman" w:cs="Times New Roman"/>
                <w:b/>
                <w:bCs/>
                <w:kern w:val="2"/>
                <w:sz w:val="28"/>
                <w:szCs w:val="28"/>
                <w:lang w:bidi="ar-IQ"/>
              </w:rPr>
            </w:pPr>
          </w:p>
        </w:tc>
        <w:tc>
          <w:tcPr>
            <w:tcW w:w="962" w:type="dxa"/>
            <w:tcBorders>
              <w:top w:val="single" w:sz="4" w:space="0" w:color="auto"/>
              <w:left w:val="single" w:sz="4" w:space="0" w:color="auto"/>
              <w:bottom w:val="single" w:sz="4" w:space="0" w:color="auto"/>
              <w:right w:val="single" w:sz="4" w:space="0" w:color="auto"/>
            </w:tcBorders>
            <w:shd w:val="clear" w:color="auto" w:fill="AFCAC4" w:themeFill="accent5" w:themeFillTint="99"/>
            <w:vAlign w:val="center"/>
          </w:tcPr>
          <w:p w:rsidR="008F0A97" w:rsidRPr="002623A8" w:rsidRDefault="008F0A97" w:rsidP="00A51881">
            <w:pPr>
              <w:shd w:val="clear" w:color="auto" w:fill="AFCAC4" w:themeFill="accent5" w:themeFillTint="99"/>
              <w:spacing w:line="256" w:lineRule="auto"/>
              <w:jc w:val="center"/>
              <w:rPr>
                <w:rFonts w:ascii="Times New Roman" w:eastAsia="Calibri" w:hAnsi="Times New Roman" w:cs="Times New Roman"/>
                <w:b/>
                <w:bCs/>
                <w:kern w:val="2"/>
                <w:sz w:val="28"/>
                <w:szCs w:val="28"/>
                <w:lang w:bidi="ar-IQ"/>
              </w:rPr>
            </w:pPr>
          </w:p>
          <w:p w:rsidR="008F0A97" w:rsidRPr="002623A8" w:rsidRDefault="008F0A97" w:rsidP="00A51881">
            <w:pPr>
              <w:spacing w:line="256" w:lineRule="auto"/>
              <w:jc w:val="center"/>
              <w:rPr>
                <w:rFonts w:ascii="Times New Roman" w:eastAsia="Calibri" w:hAnsi="Times New Roman" w:cs="Times New Roman"/>
                <w:b/>
                <w:bCs/>
                <w:kern w:val="2"/>
                <w:sz w:val="28"/>
                <w:szCs w:val="28"/>
                <w:lang w:bidi="ar-IQ"/>
              </w:rPr>
            </w:pPr>
            <w:r w:rsidRPr="002623A8">
              <w:rPr>
                <w:rFonts w:ascii="Times New Roman" w:eastAsia="Calibri" w:hAnsi="Times New Roman" w:cs="Times New Roman"/>
                <w:b/>
                <w:bCs/>
                <w:kern w:val="2"/>
                <w:sz w:val="28"/>
                <w:szCs w:val="28"/>
                <w:lang w:bidi="ar-IQ"/>
              </w:rPr>
              <w:t>B0</w:t>
            </w:r>
          </w:p>
        </w:tc>
        <w:tc>
          <w:tcPr>
            <w:tcW w:w="1922" w:type="dxa"/>
            <w:tcBorders>
              <w:top w:val="single" w:sz="4" w:space="0" w:color="auto"/>
              <w:left w:val="single" w:sz="4" w:space="0" w:color="auto"/>
              <w:bottom w:val="single" w:sz="4" w:space="0" w:color="auto"/>
              <w:right w:val="single" w:sz="4" w:space="0" w:color="auto"/>
            </w:tcBorders>
            <w:shd w:val="clear" w:color="auto" w:fill="AFCAC4" w:themeFill="accent5" w:themeFillTint="99"/>
            <w:vAlign w:val="center"/>
          </w:tcPr>
          <w:p w:rsidR="008F0A97" w:rsidRPr="002623A8" w:rsidRDefault="008F0A97" w:rsidP="00A51881">
            <w:pPr>
              <w:spacing w:line="256" w:lineRule="auto"/>
              <w:jc w:val="center"/>
              <w:rPr>
                <w:rFonts w:ascii="Times New Roman" w:eastAsia="Calibri" w:hAnsi="Times New Roman" w:cs="Times New Roman"/>
                <w:b/>
                <w:bCs/>
                <w:kern w:val="2"/>
                <w:sz w:val="28"/>
                <w:szCs w:val="28"/>
                <w:lang w:bidi="ar-IQ"/>
              </w:rPr>
            </w:pPr>
          </w:p>
          <w:p w:rsidR="008F0A97" w:rsidRPr="002623A8" w:rsidRDefault="008F0A97" w:rsidP="00A51881">
            <w:pPr>
              <w:spacing w:line="256" w:lineRule="auto"/>
              <w:jc w:val="center"/>
              <w:rPr>
                <w:rFonts w:ascii="Times New Roman" w:eastAsia="Calibri" w:hAnsi="Times New Roman" w:cs="Times New Roman"/>
                <w:b/>
                <w:bCs/>
                <w:kern w:val="2"/>
                <w:sz w:val="28"/>
                <w:szCs w:val="28"/>
                <w:lang w:bidi="ar-IQ"/>
              </w:rPr>
            </w:pPr>
            <w:r w:rsidRPr="002623A8">
              <w:rPr>
                <w:rFonts w:ascii="Times New Roman" w:eastAsia="Calibri" w:hAnsi="Times New Roman" w:cs="Times New Roman"/>
                <w:b/>
                <w:bCs/>
                <w:kern w:val="2"/>
                <w:sz w:val="28"/>
                <w:szCs w:val="28"/>
                <w:lang w:bidi="ar-IQ"/>
              </w:rPr>
              <w:t>B1</w:t>
            </w:r>
          </w:p>
        </w:tc>
        <w:tc>
          <w:tcPr>
            <w:tcW w:w="925" w:type="dxa"/>
            <w:tcBorders>
              <w:top w:val="single" w:sz="4" w:space="0" w:color="auto"/>
              <w:left w:val="single" w:sz="4" w:space="0" w:color="auto"/>
              <w:bottom w:val="single" w:sz="4" w:space="0" w:color="auto"/>
              <w:right w:val="single" w:sz="4" w:space="0" w:color="auto"/>
            </w:tcBorders>
            <w:shd w:val="clear" w:color="auto" w:fill="AFCAC4" w:themeFill="accent5" w:themeFillTint="99"/>
            <w:vAlign w:val="center"/>
          </w:tcPr>
          <w:p w:rsidR="008F0A97" w:rsidRPr="002623A8" w:rsidRDefault="008F0A97" w:rsidP="00A51881">
            <w:pPr>
              <w:spacing w:line="256" w:lineRule="auto"/>
              <w:jc w:val="center"/>
              <w:rPr>
                <w:rFonts w:ascii="Times New Roman" w:eastAsia="Calibri" w:hAnsi="Times New Roman" w:cs="Times New Roman"/>
                <w:b/>
                <w:bCs/>
                <w:kern w:val="2"/>
                <w:sz w:val="28"/>
                <w:szCs w:val="28"/>
                <w:lang w:bidi="ar-IQ"/>
              </w:rPr>
            </w:pPr>
          </w:p>
        </w:tc>
        <w:tc>
          <w:tcPr>
            <w:tcW w:w="1300" w:type="dxa"/>
            <w:tcBorders>
              <w:top w:val="single" w:sz="4" w:space="0" w:color="auto"/>
              <w:left w:val="single" w:sz="4" w:space="0" w:color="auto"/>
              <w:bottom w:val="single" w:sz="4" w:space="0" w:color="auto"/>
              <w:right w:val="single" w:sz="4" w:space="0" w:color="auto"/>
            </w:tcBorders>
            <w:shd w:val="clear" w:color="auto" w:fill="FFFFFF"/>
          </w:tcPr>
          <w:p w:rsidR="008F0A97" w:rsidRPr="002623A8" w:rsidRDefault="008F0A97" w:rsidP="00A51881">
            <w:pPr>
              <w:spacing w:line="360" w:lineRule="auto"/>
              <w:jc w:val="both"/>
              <w:rPr>
                <w:rFonts w:ascii="Times New Roman" w:eastAsia="Calibri" w:hAnsi="Times New Roman" w:cs="Times New Roman"/>
                <w:b/>
                <w:bCs/>
                <w:color w:val="000000"/>
                <w:kern w:val="2"/>
                <w:sz w:val="28"/>
                <w:szCs w:val="28"/>
                <w:rtl/>
                <w:lang w:bidi="ar-IQ"/>
              </w:rPr>
            </w:pPr>
          </w:p>
          <w:p w:rsidR="008F0A97" w:rsidRPr="002623A8" w:rsidRDefault="008F0A97" w:rsidP="00A51881">
            <w:pPr>
              <w:spacing w:line="360" w:lineRule="auto"/>
              <w:jc w:val="both"/>
              <w:rPr>
                <w:rFonts w:ascii="Times New Roman" w:eastAsia="Calibri" w:hAnsi="Times New Roman" w:cs="Times New Roman"/>
                <w:b/>
                <w:bCs/>
                <w:color w:val="000000"/>
                <w:kern w:val="2"/>
                <w:sz w:val="28"/>
                <w:szCs w:val="28"/>
                <w:rtl/>
                <w:lang w:bidi="ar-IQ"/>
              </w:rPr>
            </w:pPr>
            <w:r w:rsidRPr="002623A8">
              <w:rPr>
                <w:rFonts w:ascii="Times New Roman" w:eastAsia="Calibri" w:hAnsi="Times New Roman" w:cs="Times New Roman"/>
                <w:b/>
                <w:bCs/>
                <w:color w:val="000000"/>
                <w:kern w:val="2"/>
                <w:sz w:val="28"/>
                <w:szCs w:val="28"/>
                <w:rtl/>
                <w:lang w:bidi="ar-IQ"/>
              </w:rPr>
              <w:t>المحسوبة</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8F0A97" w:rsidRPr="002623A8" w:rsidRDefault="008F0A97" w:rsidP="00A51881">
            <w:pPr>
              <w:spacing w:line="360" w:lineRule="auto"/>
              <w:jc w:val="both"/>
              <w:rPr>
                <w:rFonts w:ascii="Times New Roman" w:eastAsia="Calibri" w:hAnsi="Times New Roman" w:cs="Times New Roman"/>
                <w:b/>
                <w:bCs/>
                <w:color w:val="000000"/>
                <w:kern w:val="2"/>
                <w:sz w:val="28"/>
                <w:szCs w:val="28"/>
                <w:rtl/>
                <w:lang w:bidi="ar-IQ"/>
              </w:rPr>
            </w:pPr>
          </w:p>
          <w:p w:rsidR="008F0A97" w:rsidRPr="002623A8" w:rsidRDefault="008F0A97" w:rsidP="00A51881">
            <w:pPr>
              <w:spacing w:line="360" w:lineRule="auto"/>
              <w:jc w:val="both"/>
              <w:rPr>
                <w:rFonts w:ascii="Times New Roman" w:eastAsia="Calibri" w:hAnsi="Times New Roman" w:cs="Times New Roman"/>
                <w:b/>
                <w:bCs/>
                <w:color w:val="000000"/>
                <w:kern w:val="2"/>
                <w:sz w:val="28"/>
                <w:szCs w:val="28"/>
                <w:rtl/>
                <w:lang w:bidi="ar-IQ"/>
              </w:rPr>
            </w:pPr>
            <w:r w:rsidRPr="002623A8">
              <w:rPr>
                <w:rFonts w:ascii="Times New Roman" w:eastAsia="Calibri" w:hAnsi="Times New Roman" w:cs="Times New Roman"/>
                <w:b/>
                <w:bCs/>
                <w:color w:val="000000"/>
                <w:kern w:val="2"/>
                <w:sz w:val="28"/>
                <w:szCs w:val="28"/>
                <w:rtl/>
                <w:lang w:bidi="ar-IQ"/>
              </w:rPr>
              <w:t>الجدولية</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8F0A97" w:rsidRPr="002623A8" w:rsidRDefault="008F0A97" w:rsidP="00A51881">
            <w:pPr>
              <w:spacing w:line="360" w:lineRule="auto"/>
              <w:jc w:val="both"/>
              <w:rPr>
                <w:rFonts w:ascii="Times New Roman" w:eastAsia="Calibri" w:hAnsi="Times New Roman" w:cs="Times New Roman"/>
                <w:b/>
                <w:bCs/>
                <w:color w:val="000000"/>
                <w:kern w:val="2"/>
                <w:sz w:val="28"/>
                <w:szCs w:val="28"/>
                <w:rtl/>
                <w:lang w:bidi="ar-IQ"/>
              </w:rPr>
            </w:pPr>
          </w:p>
          <w:p w:rsidR="008F0A97" w:rsidRPr="002623A8" w:rsidRDefault="008F0A97" w:rsidP="00A51881">
            <w:pPr>
              <w:spacing w:line="360" w:lineRule="auto"/>
              <w:jc w:val="both"/>
              <w:rPr>
                <w:rFonts w:ascii="Times New Roman" w:eastAsia="Calibri" w:hAnsi="Times New Roman" w:cs="Times New Roman"/>
                <w:b/>
                <w:bCs/>
                <w:color w:val="000000"/>
                <w:kern w:val="2"/>
                <w:sz w:val="28"/>
                <w:szCs w:val="28"/>
                <w:rtl/>
                <w:lang w:bidi="ar-IQ"/>
              </w:rPr>
            </w:pPr>
            <w:r w:rsidRPr="002623A8">
              <w:rPr>
                <w:rFonts w:ascii="Times New Roman" w:eastAsia="Calibri" w:hAnsi="Times New Roman" w:cs="Times New Roman"/>
                <w:b/>
                <w:bCs/>
                <w:color w:val="000000"/>
                <w:kern w:val="2"/>
                <w:sz w:val="28"/>
                <w:szCs w:val="28"/>
                <w:rtl/>
                <w:lang w:bidi="ar-IQ"/>
              </w:rPr>
              <w:t>المحسوبة</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8F0A97" w:rsidRPr="002623A8" w:rsidRDefault="008F0A97" w:rsidP="00A51881">
            <w:pPr>
              <w:spacing w:line="360" w:lineRule="auto"/>
              <w:jc w:val="both"/>
              <w:rPr>
                <w:rFonts w:ascii="Times New Roman" w:eastAsia="Calibri" w:hAnsi="Times New Roman" w:cs="Times New Roman"/>
                <w:b/>
                <w:bCs/>
                <w:color w:val="000000"/>
                <w:kern w:val="2"/>
                <w:sz w:val="28"/>
                <w:szCs w:val="28"/>
                <w:rtl/>
                <w:lang w:bidi="ar-IQ"/>
              </w:rPr>
            </w:pPr>
          </w:p>
          <w:p w:rsidR="008F0A97" w:rsidRPr="002623A8" w:rsidRDefault="008F0A97" w:rsidP="00A51881">
            <w:pPr>
              <w:spacing w:line="360" w:lineRule="auto"/>
              <w:jc w:val="both"/>
              <w:rPr>
                <w:rFonts w:ascii="Times New Roman" w:eastAsia="Calibri" w:hAnsi="Times New Roman" w:cs="Times New Roman"/>
                <w:b/>
                <w:bCs/>
                <w:color w:val="000000"/>
                <w:kern w:val="2"/>
                <w:sz w:val="28"/>
                <w:szCs w:val="28"/>
                <w:rtl/>
                <w:lang w:bidi="ar-IQ"/>
              </w:rPr>
            </w:pPr>
            <w:r w:rsidRPr="002623A8">
              <w:rPr>
                <w:rFonts w:ascii="Times New Roman" w:eastAsia="Calibri" w:hAnsi="Times New Roman" w:cs="Times New Roman"/>
                <w:b/>
                <w:bCs/>
                <w:color w:val="000000"/>
                <w:kern w:val="2"/>
                <w:sz w:val="28"/>
                <w:szCs w:val="28"/>
                <w:rtl/>
                <w:lang w:bidi="ar-IQ"/>
              </w:rPr>
              <w:t>الجدولية</w:t>
            </w:r>
          </w:p>
        </w:tc>
      </w:tr>
      <w:tr w:rsidR="008F0A97" w:rsidRPr="002623A8" w:rsidTr="00A51881">
        <w:trPr>
          <w:trHeight w:val="593"/>
        </w:trPr>
        <w:tc>
          <w:tcPr>
            <w:tcW w:w="1278" w:type="dxa"/>
            <w:tcBorders>
              <w:top w:val="single" w:sz="4" w:space="0" w:color="auto"/>
              <w:left w:val="single" w:sz="4" w:space="0" w:color="auto"/>
              <w:bottom w:val="single" w:sz="4" w:space="0" w:color="auto"/>
              <w:right w:val="single" w:sz="4" w:space="0" w:color="auto"/>
            </w:tcBorders>
            <w:shd w:val="clear" w:color="auto" w:fill="AFCAC4" w:themeFill="accent5" w:themeFillTint="99"/>
            <w:vAlign w:val="center"/>
            <w:hideMark/>
          </w:tcPr>
          <w:p w:rsidR="008F0A97" w:rsidRPr="002623A8" w:rsidRDefault="008F0A97" w:rsidP="00A51881">
            <w:pPr>
              <w:spacing w:line="256" w:lineRule="auto"/>
              <w:jc w:val="center"/>
              <w:rPr>
                <w:rFonts w:ascii="Times New Roman" w:eastAsia="Calibri" w:hAnsi="Times New Roman" w:cs="Times New Roman"/>
                <w:b/>
                <w:bCs/>
                <w:kern w:val="2"/>
                <w:sz w:val="28"/>
                <w:szCs w:val="28"/>
                <w:lang w:bidi="ar-IQ"/>
              </w:rPr>
            </w:pPr>
            <w:r>
              <w:rPr>
                <w:rFonts w:ascii="Times New Roman" w:eastAsia="Calibri" w:hAnsi="Times New Roman" w:cs="Times New Roman" w:hint="cs"/>
                <w:b/>
                <w:bCs/>
                <w:kern w:val="2"/>
                <w:sz w:val="28"/>
                <w:szCs w:val="28"/>
                <w:rtl/>
                <w:lang w:bidi="ar-IQ"/>
              </w:rPr>
              <w:t>جودة الخدمات</w:t>
            </w:r>
          </w:p>
        </w:tc>
        <w:tc>
          <w:tcPr>
            <w:tcW w:w="962" w:type="dxa"/>
            <w:tcBorders>
              <w:top w:val="single" w:sz="4" w:space="0" w:color="auto"/>
              <w:left w:val="single" w:sz="4" w:space="0" w:color="auto"/>
              <w:bottom w:val="single" w:sz="4" w:space="0" w:color="auto"/>
              <w:right w:val="single" w:sz="4" w:space="0" w:color="auto"/>
            </w:tcBorders>
            <w:vAlign w:val="center"/>
            <w:hideMark/>
          </w:tcPr>
          <w:p w:rsidR="008F0A97" w:rsidRPr="002623A8" w:rsidRDefault="008F0A97" w:rsidP="00A51881">
            <w:pPr>
              <w:spacing w:line="240" w:lineRule="auto"/>
              <w:jc w:val="center"/>
              <w:rPr>
                <w:rFonts w:ascii="Times New Roman" w:eastAsia="Calibri" w:hAnsi="Times New Roman" w:cs="Times New Roman"/>
                <w:b/>
                <w:bCs/>
                <w:kern w:val="2"/>
                <w:sz w:val="28"/>
                <w:szCs w:val="28"/>
                <w:lang w:bidi="ar-IQ"/>
              </w:rPr>
            </w:pPr>
            <w:r w:rsidRPr="002623A8">
              <w:rPr>
                <w:rFonts w:ascii="Times New Roman" w:eastAsia="Calibri" w:hAnsi="Times New Roman" w:cs="Times New Roman"/>
                <w:b/>
                <w:bCs/>
                <w:kern w:val="2"/>
                <w:sz w:val="28"/>
                <w:szCs w:val="28"/>
                <w:lang w:bidi="ar-IQ"/>
              </w:rPr>
              <w:t>0.5</w:t>
            </w:r>
            <w:r>
              <w:rPr>
                <w:rFonts w:ascii="Times New Roman" w:eastAsia="Calibri" w:hAnsi="Times New Roman" w:cs="Times New Roman"/>
                <w:b/>
                <w:bCs/>
                <w:kern w:val="2"/>
                <w:sz w:val="28"/>
                <w:szCs w:val="28"/>
                <w:lang w:bidi="ar-IQ"/>
              </w:rPr>
              <w:t>62</w:t>
            </w:r>
          </w:p>
        </w:tc>
        <w:tc>
          <w:tcPr>
            <w:tcW w:w="1922" w:type="dxa"/>
            <w:tcBorders>
              <w:top w:val="single" w:sz="4" w:space="0" w:color="auto"/>
              <w:left w:val="single" w:sz="4" w:space="0" w:color="auto"/>
              <w:bottom w:val="single" w:sz="4" w:space="0" w:color="auto"/>
              <w:right w:val="single" w:sz="4" w:space="0" w:color="auto"/>
            </w:tcBorders>
            <w:vAlign w:val="center"/>
            <w:hideMark/>
          </w:tcPr>
          <w:p w:rsidR="008F0A97" w:rsidRPr="002623A8" w:rsidRDefault="008F0A97" w:rsidP="00A51881">
            <w:pPr>
              <w:spacing w:line="240" w:lineRule="auto"/>
              <w:jc w:val="center"/>
              <w:rPr>
                <w:rFonts w:ascii="Times New Roman" w:eastAsia="Calibri" w:hAnsi="Times New Roman" w:cs="Times New Roman"/>
                <w:b/>
                <w:bCs/>
                <w:kern w:val="2"/>
                <w:sz w:val="28"/>
                <w:szCs w:val="28"/>
                <w:rtl/>
                <w:lang w:bidi="ar-IQ"/>
              </w:rPr>
            </w:pPr>
            <w:r w:rsidRPr="002623A8">
              <w:rPr>
                <w:rFonts w:ascii="Times New Roman" w:eastAsia="Calibri" w:hAnsi="Times New Roman" w:cs="Times New Roman"/>
                <w:b/>
                <w:bCs/>
                <w:kern w:val="2"/>
                <w:sz w:val="28"/>
                <w:szCs w:val="28"/>
                <w:lang w:bidi="ar-IQ"/>
              </w:rPr>
              <w:t>0.</w:t>
            </w:r>
            <w:r>
              <w:rPr>
                <w:rFonts w:ascii="Times New Roman" w:eastAsia="Calibri" w:hAnsi="Times New Roman" w:cs="Times New Roman"/>
                <w:b/>
                <w:bCs/>
                <w:kern w:val="2"/>
                <w:sz w:val="28"/>
                <w:szCs w:val="28"/>
                <w:lang w:bidi="ar-IQ"/>
              </w:rPr>
              <w:t>589</w:t>
            </w:r>
          </w:p>
        </w:tc>
        <w:tc>
          <w:tcPr>
            <w:tcW w:w="925" w:type="dxa"/>
            <w:tcBorders>
              <w:top w:val="single" w:sz="4" w:space="0" w:color="auto"/>
              <w:left w:val="single" w:sz="4" w:space="0" w:color="auto"/>
              <w:bottom w:val="single" w:sz="4" w:space="0" w:color="auto"/>
              <w:right w:val="single" w:sz="4" w:space="0" w:color="auto"/>
            </w:tcBorders>
            <w:vAlign w:val="center"/>
            <w:hideMark/>
          </w:tcPr>
          <w:p w:rsidR="008F0A97" w:rsidRPr="002623A8" w:rsidRDefault="008F0A97" w:rsidP="00A51881">
            <w:pPr>
              <w:spacing w:line="240" w:lineRule="auto"/>
              <w:jc w:val="center"/>
              <w:rPr>
                <w:rFonts w:ascii="Times New Roman" w:eastAsia="Calibri" w:hAnsi="Times New Roman" w:cs="Times New Roman"/>
                <w:b/>
                <w:bCs/>
                <w:kern w:val="2"/>
                <w:sz w:val="28"/>
                <w:szCs w:val="28"/>
                <w:lang w:bidi="ar-IQ"/>
              </w:rPr>
            </w:pPr>
            <w:bookmarkStart w:id="14" w:name="_Hlk159015768"/>
            <w:r w:rsidRPr="002623A8">
              <w:rPr>
                <w:rFonts w:ascii="Times New Roman" w:eastAsia="Calibri" w:hAnsi="Times New Roman" w:cs="Times New Roman"/>
                <w:b/>
                <w:bCs/>
                <w:kern w:val="2"/>
                <w:sz w:val="28"/>
                <w:szCs w:val="28"/>
                <w:lang w:bidi="ar-IQ"/>
              </w:rPr>
              <w:t>0.3</w:t>
            </w:r>
            <w:bookmarkEnd w:id="14"/>
            <w:r>
              <w:rPr>
                <w:rFonts w:ascii="Times New Roman" w:eastAsia="Calibri" w:hAnsi="Times New Roman" w:cs="Times New Roman"/>
                <w:b/>
                <w:bCs/>
                <w:kern w:val="2"/>
                <w:sz w:val="28"/>
                <w:szCs w:val="28"/>
                <w:lang w:bidi="ar-IQ"/>
              </w:rPr>
              <w:t>16</w:t>
            </w:r>
          </w:p>
        </w:tc>
        <w:tc>
          <w:tcPr>
            <w:tcW w:w="1300" w:type="dxa"/>
            <w:tcBorders>
              <w:top w:val="single" w:sz="4" w:space="0" w:color="auto"/>
              <w:left w:val="single" w:sz="4" w:space="0" w:color="auto"/>
              <w:bottom w:val="single" w:sz="4" w:space="0" w:color="auto"/>
              <w:right w:val="single" w:sz="4" w:space="0" w:color="auto"/>
            </w:tcBorders>
            <w:vAlign w:val="center"/>
            <w:hideMark/>
          </w:tcPr>
          <w:p w:rsidR="008F0A97" w:rsidRPr="002623A8" w:rsidRDefault="008F0A97" w:rsidP="00A51881">
            <w:pPr>
              <w:spacing w:line="240" w:lineRule="auto"/>
              <w:jc w:val="center"/>
              <w:rPr>
                <w:rFonts w:ascii="Times New Roman" w:eastAsia="Calibri" w:hAnsi="Times New Roman" w:cs="Times New Roman"/>
                <w:b/>
                <w:bCs/>
                <w:kern w:val="2"/>
                <w:sz w:val="28"/>
                <w:szCs w:val="28"/>
                <w:rtl/>
                <w:lang w:bidi="ar-IQ"/>
              </w:rPr>
            </w:pPr>
            <w:r w:rsidRPr="002623A8">
              <w:rPr>
                <w:rFonts w:ascii="Times New Roman" w:eastAsia="Calibri" w:hAnsi="Times New Roman" w:cs="Times New Roman"/>
                <w:b/>
                <w:bCs/>
                <w:kern w:val="2"/>
                <w:sz w:val="28"/>
                <w:szCs w:val="28"/>
                <w:lang w:bidi="ar-IQ"/>
              </w:rPr>
              <w:t>2.</w:t>
            </w:r>
            <w:r>
              <w:rPr>
                <w:rFonts w:ascii="Times New Roman" w:eastAsia="Calibri" w:hAnsi="Times New Roman" w:cs="Times New Roman"/>
                <w:b/>
                <w:bCs/>
                <w:kern w:val="2"/>
                <w:sz w:val="28"/>
                <w:szCs w:val="28"/>
                <w:lang w:bidi="ar-IQ"/>
              </w:rPr>
              <w:t>480</w:t>
            </w:r>
          </w:p>
        </w:tc>
        <w:tc>
          <w:tcPr>
            <w:tcW w:w="1020" w:type="dxa"/>
            <w:tcBorders>
              <w:top w:val="single" w:sz="4" w:space="0" w:color="auto"/>
              <w:left w:val="single" w:sz="4" w:space="0" w:color="auto"/>
              <w:bottom w:val="single" w:sz="4" w:space="0" w:color="auto"/>
              <w:right w:val="single" w:sz="4" w:space="0" w:color="auto"/>
            </w:tcBorders>
            <w:vAlign w:val="center"/>
            <w:hideMark/>
          </w:tcPr>
          <w:p w:rsidR="008F0A97" w:rsidRPr="002623A8" w:rsidRDefault="008F0A97" w:rsidP="00A51881">
            <w:pPr>
              <w:spacing w:line="240" w:lineRule="auto"/>
              <w:jc w:val="center"/>
              <w:rPr>
                <w:rFonts w:ascii="Times New Roman" w:eastAsia="Calibri" w:hAnsi="Times New Roman" w:cs="Times New Roman"/>
                <w:b/>
                <w:bCs/>
                <w:kern w:val="2"/>
                <w:sz w:val="28"/>
                <w:szCs w:val="28"/>
                <w:rtl/>
                <w:lang w:bidi="ar-IQ"/>
              </w:rPr>
            </w:pPr>
            <w:r w:rsidRPr="002623A8">
              <w:rPr>
                <w:rFonts w:ascii="Times New Roman" w:eastAsia="Calibri" w:hAnsi="Times New Roman" w:cs="Times New Roman"/>
                <w:b/>
                <w:bCs/>
                <w:kern w:val="2"/>
                <w:sz w:val="28"/>
                <w:szCs w:val="28"/>
                <w:lang w:bidi="ar-IQ"/>
              </w:rPr>
              <w:t>1.697</w:t>
            </w:r>
          </w:p>
        </w:tc>
        <w:tc>
          <w:tcPr>
            <w:tcW w:w="1281" w:type="dxa"/>
            <w:tcBorders>
              <w:top w:val="single" w:sz="4" w:space="0" w:color="auto"/>
              <w:left w:val="single" w:sz="4" w:space="0" w:color="auto"/>
              <w:bottom w:val="single" w:sz="4" w:space="0" w:color="auto"/>
              <w:right w:val="single" w:sz="4" w:space="0" w:color="auto"/>
            </w:tcBorders>
            <w:vAlign w:val="center"/>
            <w:hideMark/>
          </w:tcPr>
          <w:p w:rsidR="008F0A97" w:rsidRPr="002623A8" w:rsidRDefault="008F0A97" w:rsidP="00A51881">
            <w:pPr>
              <w:spacing w:line="240" w:lineRule="auto"/>
              <w:jc w:val="center"/>
              <w:rPr>
                <w:rFonts w:ascii="Times New Roman" w:eastAsia="Calibri" w:hAnsi="Times New Roman" w:cs="Times New Roman"/>
                <w:b/>
                <w:bCs/>
                <w:kern w:val="2"/>
                <w:sz w:val="28"/>
                <w:szCs w:val="28"/>
                <w:rtl/>
                <w:lang w:bidi="ar-IQ"/>
              </w:rPr>
            </w:pPr>
            <w:r>
              <w:rPr>
                <w:rFonts w:ascii="Times New Roman" w:eastAsia="Calibri" w:hAnsi="Times New Roman" w:cs="Times New Roman"/>
                <w:b/>
                <w:bCs/>
                <w:kern w:val="2"/>
                <w:sz w:val="28"/>
                <w:szCs w:val="28"/>
                <w:lang w:bidi="ar-IQ"/>
              </w:rPr>
              <w:t>12.960</w:t>
            </w:r>
          </w:p>
        </w:tc>
        <w:tc>
          <w:tcPr>
            <w:tcW w:w="1032" w:type="dxa"/>
            <w:tcBorders>
              <w:top w:val="single" w:sz="4" w:space="0" w:color="auto"/>
              <w:left w:val="single" w:sz="4" w:space="0" w:color="auto"/>
              <w:bottom w:val="single" w:sz="4" w:space="0" w:color="auto"/>
              <w:right w:val="single" w:sz="4" w:space="0" w:color="auto"/>
            </w:tcBorders>
            <w:vAlign w:val="center"/>
            <w:hideMark/>
          </w:tcPr>
          <w:p w:rsidR="008F0A97" w:rsidRPr="002623A8" w:rsidRDefault="008F0A97" w:rsidP="00A51881">
            <w:pPr>
              <w:spacing w:line="256" w:lineRule="auto"/>
              <w:jc w:val="center"/>
              <w:rPr>
                <w:rFonts w:ascii="Times New Roman" w:eastAsia="Calibri" w:hAnsi="Times New Roman" w:cs="Times New Roman"/>
                <w:b/>
                <w:bCs/>
                <w:kern w:val="2"/>
                <w:sz w:val="28"/>
                <w:szCs w:val="28"/>
                <w:rtl/>
                <w:lang w:bidi="ar-IQ"/>
              </w:rPr>
            </w:pPr>
            <w:bookmarkStart w:id="15" w:name="_Hlk159015610"/>
            <w:r w:rsidRPr="002623A8">
              <w:rPr>
                <w:rFonts w:ascii="Times New Roman" w:eastAsia="Calibri" w:hAnsi="Times New Roman" w:cs="Times New Roman"/>
                <w:b/>
                <w:bCs/>
                <w:kern w:val="2"/>
                <w:sz w:val="28"/>
                <w:szCs w:val="28"/>
                <w:lang w:bidi="ar-IQ"/>
              </w:rPr>
              <w:t>4.170</w:t>
            </w:r>
            <w:bookmarkEnd w:id="15"/>
          </w:p>
        </w:tc>
      </w:tr>
    </w:tbl>
    <w:p w:rsidR="008F0A97" w:rsidRDefault="008F0A97" w:rsidP="008F0A97">
      <w:pPr>
        <w:spacing w:line="360" w:lineRule="auto"/>
        <w:jc w:val="center"/>
        <w:rPr>
          <w:rFonts w:asciiTheme="majorBidi" w:hAnsiTheme="majorBidi" w:cstheme="majorBidi"/>
          <w:b/>
          <w:bCs/>
          <w:sz w:val="28"/>
          <w:szCs w:val="28"/>
          <w:rtl/>
          <w:lang w:bidi="ar-IQ"/>
        </w:rPr>
      </w:pPr>
    </w:p>
    <w:p w:rsidR="008F0A97" w:rsidRDefault="008F0A97" w:rsidP="00A51881">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اعداد الباحثان بالاعتماد على برنامج </w:t>
      </w:r>
      <w:r>
        <w:rPr>
          <w:rFonts w:asciiTheme="majorBidi" w:hAnsiTheme="majorBidi" w:cstheme="majorBidi"/>
          <w:b/>
          <w:bCs/>
          <w:sz w:val="28"/>
          <w:szCs w:val="28"/>
          <w:lang w:bidi="ar-IQ"/>
        </w:rPr>
        <w:t>SPSS</w:t>
      </w:r>
    </w:p>
    <w:p w:rsidR="008F0A97" w:rsidRDefault="008F0A97" w:rsidP="00A51881">
      <w:pPr>
        <w:spacing w:line="360" w:lineRule="auto"/>
        <w:jc w:val="both"/>
        <w:rPr>
          <w:rFonts w:asciiTheme="majorBidi" w:hAnsiTheme="majorBidi" w:cstheme="majorBidi"/>
          <w:sz w:val="28"/>
          <w:szCs w:val="28"/>
          <w:rtl/>
          <w:lang w:bidi="ar-IQ"/>
        </w:rPr>
      </w:pPr>
      <w:r w:rsidRPr="00F24FCD">
        <w:rPr>
          <w:rFonts w:asciiTheme="majorBidi" w:hAnsiTheme="majorBidi" w:cstheme="majorBidi" w:hint="cs"/>
          <w:sz w:val="28"/>
          <w:szCs w:val="28"/>
          <w:rtl/>
          <w:lang w:bidi="ar-IQ"/>
        </w:rPr>
        <w:t xml:space="preserve">تظهر نتائج الجداول السابقة وجود علاقة تأثير لمتغير الاستجابة الاستراتيجية في جودة الخدمات حيث بلغ معامل التحديد </w:t>
      </w:r>
      <w:r w:rsidRPr="00F24FCD">
        <w:rPr>
          <w:rFonts w:asciiTheme="majorBidi" w:hAnsiTheme="majorBidi" w:cstheme="majorBidi"/>
          <w:sz w:val="28"/>
          <w:szCs w:val="28"/>
          <w:lang w:bidi="ar-IQ"/>
        </w:rPr>
        <w:t>R2</w:t>
      </w:r>
      <w:r w:rsidRPr="00F24FCD">
        <w:rPr>
          <w:rFonts w:asciiTheme="majorBidi" w:hAnsiTheme="majorBidi" w:cstheme="majorBidi" w:hint="cs"/>
          <w:sz w:val="28"/>
          <w:szCs w:val="28"/>
          <w:rtl/>
          <w:lang w:bidi="ar-IQ"/>
        </w:rPr>
        <w:t xml:space="preserve"> قيمة (</w:t>
      </w:r>
      <w:r w:rsidRPr="00F24FCD">
        <w:rPr>
          <w:rFonts w:asciiTheme="majorBidi" w:hAnsiTheme="majorBidi" w:cstheme="majorBidi"/>
          <w:sz w:val="28"/>
          <w:szCs w:val="28"/>
          <w:lang w:bidi="ar-IQ"/>
        </w:rPr>
        <w:t>0.316</w:t>
      </w:r>
      <w:r w:rsidRPr="00F24FCD">
        <w:rPr>
          <w:rFonts w:asciiTheme="majorBidi" w:hAnsiTheme="majorBidi" w:cstheme="majorBidi" w:hint="cs"/>
          <w:sz w:val="28"/>
          <w:szCs w:val="28"/>
          <w:rtl/>
          <w:lang w:bidi="ar-IQ"/>
        </w:rPr>
        <w:t>) حيث تبين تلك القيمة ان (</w:t>
      </w:r>
      <w:r w:rsidRPr="00F24FCD">
        <w:rPr>
          <w:rFonts w:asciiTheme="majorBidi" w:hAnsiTheme="majorBidi" w:cstheme="majorBidi"/>
          <w:sz w:val="28"/>
          <w:szCs w:val="28"/>
          <w:lang w:bidi="ar-IQ"/>
        </w:rPr>
        <w:t>31.60%</w:t>
      </w:r>
      <w:r w:rsidRPr="00F24FCD">
        <w:rPr>
          <w:rFonts w:asciiTheme="majorBidi" w:hAnsiTheme="majorBidi" w:cstheme="majorBidi" w:hint="cs"/>
          <w:sz w:val="28"/>
          <w:szCs w:val="28"/>
          <w:rtl/>
          <w:lang w:bidi="ar-IQ"/>
        </w:rPr>
        <w:t xml:space="preserve">) من التغيرات في جودة الخدمات سببها يعود الى تأثير الاستجابة الاستراتيجية فيها, حيث بلغت نتيجة </w:t>
      </w:r>
      <w:r w:rsidRPr="00F24FCD">
        <w:rPr>
          <w:rFonts w:asciiTheme="majorBidi" w:hAnsiTheme="majorBidi" w:cstheme="majorBidi"/>
          <w:sz w:val="28"/>
          <w:szCs w:val="28"/>
          <w:lang w:bidi="ar-IQ"/>
        </w:rPr>
        <w:t>F</w:t>
      </w:r>
      <w:r w:rsidRPr="00F24FCD">
        <w:rPr>
          <w:rFonts w:asciiTheme="majorBidi" w:hAnsiTheme="majorBidi" w:cstheme="majorBidi" w:hint="cs"/>
          <w:sz w:val="28"/>
          <w:szCs w:val="28"/>
          <w:rtl/>
          <w:lang w:bidi="ar-IQ"/>
        </w:rPr>
        <w:t xml:space="preserve"> المحسوبة قيمة (</w:t>
      </w:r>
      <w:r w:rsidRPr="00F24FCD">
        <w:rPr>
          <w:rFonts w:asciiTheme="majorBidi" w:hAnsiTheme="majorBidi" w:cstheme="majorBidi"/>
          <w:sz w:val="28"/>
          <w:szCs w:val="28"/>
          <w:lang w:bidi="ar-IQ"/>
        </w:rPr>
        <w:t>12.960</w:t>
      </w:r>
      <w:r w:rsidRPr="00F24FCD">
        <w:rPr>
          <w:rFonts w:asciiTheme="majorBidi" w:hAnsiTheme="majorBidi" w:cstheme="majorBidi" w:hint="cs"/>
          <w:sz w:val="28"/>
          <w:szCs w:val="28"/>
          <w:rtl/>
          <w:lang w:bidi="ar-IQ"/>
        </w:rPr>
        <w:t xml:space="preserve">) وهي اعلى من </w:t>
      </w:r>
      <w:r w:rsidRPr="00F24FCD">
        <w:rPr>
          <w:rFonts w:asciiTheme="majorBidi" w:hAnsiTheme="majorBidi" w:cstheme="majorBidi"/>
          <w:sz w:val="28"/>
          <w:szCs w:val="28"/>
          <w:lang w:bidi="ar-IQ"/>
        </w:rPr>
        <w:t>F</w:t>
      </w:r>
      <w:r w:rsidRPr="00F24FCD">
        <w:rPr>
          <w:rFonts w:asciiTheme="majorBidi" w:hAnsiTheme="majorBidi" w:cstheme="majorBidi" w:hint="cs"/>
          <w:sz w:val="28"/>
          <w:szCs w:val="28"/>
          <w:rtl/>
          <w:lang w:bidi="ar-IQ"/>
        </w:rPr>
        <w:t xml:space="preserve"> الجدولية التي بلغت (</w:t>
      </w:r>
      <w:r w:rsidRPr="00F24FCD">
        <w:rPr>
          <w:rFonts w:asciiTheme="majorBidi" w:hAnsiTheme="majorBidi" w:cstheme="majorBidi"/>
          <w:sz w:val="28"/>
          <w:szCs w:val="28"/>
          <w:lang w:bidi="ar-IQ"/>
        </w:rPr>
        <w:t>4.170</w:t>
      </w:r>
      <w:r w:rsidRPr="00F24FCD">
        <w:rPr>
          <w:rFonts w:asciiTheme="majorBidi" w:hAnsiTheme="majorBidi" w:cstheme="majorBidi" w:hint="cs"/>
          <w:sz w:val="28"/>
          <w:szCs w:val="28"/>
          <w:rtl/>
          <w:lang w:bidi="ar-IQ"/>
        </w:rPr>
        <w:t xml:space="preserve">) وهذا يوضح التغيرات للاستجابة الاستراتيجية التي تؤثر في جودة الخدمات, وكانت </w:t>
      </w:r>
      <w:r w:rsidRPr="00F24FCD">
        <w:rPr>
          <w:rFonts w:asciiTheme="majorBidi" w:hAnsiTheme="majorBidi" w:cstheme="majorBidi"/>
          <w:sz w:val="28"/>
          <w:szCs w:val="28"/>
          <w:lang w:bidi="ar-IQ"/>
        </w:rPr>
        <w:t>T</w:t>
      </w:r>
      <w:r w:rsidRPr="00F24FCD">
        <w:rPr>
          <w:rFonts w:asciiTheme="majorBidi" w:hAnsiTheme="majorBidi" w:cstheme="majorBidi" w:hint="cs"/>
          <w:sz w:val="28"/>
          <w:szCs w:val="28"/>
          <w:rtl/>
          <w:lang w:bidi="ar-IQ"/>
        </w:rPr>
        <w:t xml:space="preserve"> المحسوبة قد بلغت (</w:t>
      </w:r>
      <w:r w:rsidRPr="00F24FCD">
        <w:rPr>
          <w:rFonts w:asciiTheme="majorBidi" w:hAnsiTheme="majorBidi" w:cstheme="majorBidi"/>
          <w:sz w:val="28"/>
          <w:szCs w:val="28"/>
          <w:lang w:bidi="ar-IQ"/>
        </w:rPr>
        <w:t>2.480</w:t>
      </w:r>
      <w:r w:rsidRPr="00F24FCD">
        <w:rPr>
          <w:rFonts w:asciiTheme="majorBidi" w:hAnsiTheme="majorBidi" w:cstheme="majorBidi" w:hint="cs"/>
          <w:sz w:val="28"/>
          <w:szCs w:val="28"/>
          <w:rtl/>
          <w:lang w:bidi="ar-IQ"/>
        </w:rPr>
        <w:t xml:space="preserve">) وكانت اكبر من </w:t>
      </w:r>
      <w:r w:rsidRPr="00F24FCD">
        <w:rPr>
          <w:rFonts w:asciiTheme="majorBidi" w:hAnsiTheme="majorBidi" w:cstheme="majorBidi"/>
          <w:sz w:val="28"/>
          <w:szCs w:val="28"/>
          <w:lang w:bidi="ar-IQ"/>
        </w:rPr>
        <w:t>T</w:t>
      </w:r>
      <w:r w:rsidRPr="00F24FCD">
        <w:rPr>
          <w:rFonts w:asciiTheme="majorBidi" w:hAnsiTheme="majorBidi" w:cstheme="majorBidi" w:hint="cs"/>
          <w:sz w:val="28"/>
          <w:szCs w:val="28"/>
          <w:rtl/>
          <w:lang w:bidi="ar-IQ"/>
        </w:rPr>
        <w:t xml:space="preserve"> الجدولية البالغة (</w:t>
      </w:r>
      <w:r w:rsidRPr="00F24FCD">
        <w:rPr>
          <w:rFonts w:asciiTheme="majorBidi" w:hAnsiTheme="majorBidi" w:cstheme="majorBidi"/>
          <w:sz w:val="28"/>
          <w:szCs w:val="28"/>
          <w:lang w:bidi="ar-IQ"/>
        </w:rPr>
        <w:t>1.697</w:t>
      </w:r>
      <w:r w:rsidRPr="00F24FCD">
        <w:rPr>
          <w:rFonts w:asciiTheme="majorBidi" w:hAnsiTheme="majorBidi" w:cstheme="majorBidi" w:hint="cs"/>
          <w:sz w:val="28"/>
          <w:szCs w:val="28"/>
          <w:rtl/>
          <w:lang w:bidi="ar-IQ"/>
        </w:rPr>
        <w:t>) مما يوضح لنا صحة الفرضية الرئيسية الثانية.</w:t>
      </w:r>
    </w:p>
    <w:p w:rsidR="00A51881" w:rsidRDefault="00A51881" w:rsidP="00A51881">
      <w:pPr>
        <w:spacing w:line="36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Default="00A51881" w:rsidP="008F0A97">
      <w:pPr>
        <w:spacing w:line="240" w:lineRule="auto"/>
        <w:jc w:val="both"/>
        <w:rPr>
          <w:rFonts w:asciiTheme="majorBidi" w:hAnsiTheme="majorBidi" w:cstheme="majorBidi"/>
          <w:sz w:val="28"/>
          <w:szCs w:val="28"/>
          <w:rtl/>
          <w:lang w:bidi="ar-IQ"/>
        </w:rPr>
      </w:pPr>
    </w:p>
    <w:p w:rsidR="00A51881" w:rsidRPr="00F24FCD" w:rsidRDefault="00A51881" w:rsidP="008F0A97">
      <w:pPr>
        <w:spacing w:line="240" w:lineRule="auto"/>
        <w:jc w:val="both"/>
        <w:rPr>
          <w:rFonts w:asciiTheme="majorBidi" w:hAnsiTheme="majorBidi" w:cstheme="majorBidi"/>
          <w:sz w:val="28"/>
          <w:szCs w:val="28"/>
          <w:rtl/>
          <w:lang w:bidi="ar-IQ"/>
        </w:rPr>
      </w:pPr>
    </w:p>
    <w:p w:rsidR="008F0A97" w:rsidRPr="002C0145" w:rsidRDefault="008F0A97" w:rsidP="008F0A97">
      <w:pPr>
        <w:spacing w:line="360" w:lineRule="auto"/>
        <w:jc w:val="center"/>
        <w:rPr>
          <w:rFonts w:asciiTheme="majorBidi" w:hAnsiTheme="majorBidi" w:cstheme="majorBidi"/>
          <w:b/>
          <w:bCs/>
          <w:sz w:val="32"/>
          <w:szCs w:val="32"/>
          <w:rtl/>
          <w:lang w:bidi="ar-IQ"/>
        </w:rPr>
      </w:pPr>
      <w:r w:rsidRPr="002C0145">
        <w:rPr>
          <w:rFonts w:asciiTheme="majorBidi" w:hAnsiTheme="majorBidi" w:cstheme="majorBidi" w:hint="cs"/>
          <w:b/>
          <w:bCs/>
          <w:sz w:val="32"/>
          <w:szCs w:val="32"/>
          <w:rtl/>
          <w:lang w:bidi="ar-IQ"/>
        </w:rPr>
        <w:t xml:space="preserve">الفصل الرابع </w:t>
      </w:r>
      <w:r w:rsidRPr="002C0145">
        <w:rPr>
          <w:rFonts w:asciiTheme="majorBidi" w:hAnsiTheme="majorBidi" w:cstheme="majorBidi"/>
          <w:b/>
          <w:bCs/>
          <w:sz w:val="32"/>
          <w:szCs w:val="32"/>
          <w:rtl/>
          <w:lang w:bidi="ar-IQ"/>
        </w:rPr>
        <w:t>–</w:t>
      </w:r>
      <w:r w:rsidRPr="002C0145">
        <w:rPr>
          <w:rFonts w:asciiTheme="majorBidi" w:hAnsiTheme="majorBidi" w:cstheme="majorBidi" w:hint="cs"/>
          <w:b/>
          <w:bCs/>
          <w:sz w:val="32"/>
          <w:szCs w:val="32"/>
          <w:rtl/>
          <w:lang w:bidi="ar-IQ"/>
        </w:rPr>
        <w:t xml:space="preserve"> الاستنتاجات والتوصيات</w:t>
      </w:r>
    </w:p>
    <w:p w:rsidR="008F0A97" w:rsidRPr="002C0145" w:rsidRDefault="008F0A97" w:rsidP="008F0A97">
      <w:pPr>
        <w:spacing w:line="360" w:lineRule="auto"/>
        <w:jc w:val="center"/>
        <w:rPr>
          <w:rFonts w:asciiTheme="majorBidi" w:hAnsiTheme="majorBidi" w:cstheme="majorBidi"/>
          <w:b/>
          <w:bCs/>
          <w:sz w:val="32"/>
          <w:szCs w:val="32"/>
          <w:rtl/>
          <w:lang w:bidi="ar-IQ"/>
        </w:rPr>
      </w:pPr>
      <w:r w:rsidRPr="002C0145">
        <w:rPr>
          <w:rFonts w:asciiTheme="majorBidi" w:hAnsiTheme="majorBidi" w:cstheme="majorBidi" w:hint="cs"/>
          <w:b/>
          <w:bCs/>
          <w:sz w:val="32"/>
          <w:szCs w:val="32"/>
          <w:rtl/>
          <w:lang w:bidi="ar-IQ"/>
        </w:rPr>
        <w:t>المبحث الأول : الاستنتاجات</w:t>
      </w:r>
    </w:p>
    <w:p w:rsidR="008F0A97" w:rsidRDefault="008F0A97" w:rsidP="00C31990">
      <w:pPr>
        <w:pStyle w:val="a3"/>
        <w:numPr>
          <w:ilvl w:val="0"/>
          <w:numId w:val="10"/>
        </w:numPr>
        <w:spacing w:line="360" w:lineRule="auto"/>
        <w:rPr>
          <w:rFonts w:asciiTheme="majorBidi" w:hAnsiTheme="majorBidi" w:cstheme="majorBidi"/>
          <w:sz w:val="28"/>
          <w:szCs w:val="28"/>
          <w:lang w:bidi="ar-IQ"/>
        </w:rPr>
      </w:pPr>
      <w:r w:rsidRPr="007631CD">
        <w:rPr>
          <w:rFonts w:asciiTheme="majorBidi" w:hAnsiTheme="majorBidi" w:cstheme="majorBidi" w:hint="cs"/>
          <w:sz w:val="28"/>
          <w:szCs w:val="28"/>
          <w:rtl/>
          <w:lang w:bidi="ar-IQ"/>
        </w:rPr>
        <w:t>تهتم المستشفى المبحوثة بسيولة المورد التنظيمي وتعمل بتوفير متطلبات تقييم الخدمة بمختلف احتياجات من تقنيه واجهزة طبيه ومستلزمات التي تحتاجها بالأقسام الصحية .</w:t>
      </w:r>
    </w:p>
    <w:p w:rsidR="008F0A97" w:rsidRDefault="008F0A97" w:rsidP="00C31990">
      <w:pPr>
        <w:pStyle w:val="a3"/>
        <w:numPr>
          <w:ilvl w:val="0"/>
          <w:numId w:val="10"/>
        </w:numPr>
        <w:spacing w:line="360" w:lineRule="auto"/>
        <w:rPr>
          <w:rFonts w:asciiTheme="majorBidi" w:hAnsiTheme="majorBidi" w:cstheme="majorBidi"/>
          <w:sz w:val="28"/>
          <w:szCs w:val="28"/>
          <w:lang w:bidi="ar-IQ"/>
        </w:rPr>
      </w:pPr>
      <w:r w:rsidRPr="007631CD">
        <w:rPr>
          <w:rFonts w:asciiTheme="majorBidi" w:hAnsiTheme="majorBidi" w:cstheme="majorBidi" w:hint="cs"/>
          <w:sz w:val="28"/>
          <w:szCs w:val="28"/>
          <w:rtl/>
          <w:lang w:bidi="ar-IQ"/>
        </w:rPr>
        <w:t xml:space="preserve">  تتبع المستشفى المبحوثة استراتيجية الاستباقية بتعاملها مع تشكيل الخدمة المتنوعة والتي تقدم للمرضى وانها تتوقع المتطلبات التي يحتاجها المريض من حيث السرعة بتقديم الخدمة .  </w:t>
      </w:r>
    </w:p>
    <w:p w:rsidR="008F0A97" w:rsidRDefault="008F0A97" w:rsidP="00C31990">
      <w:pPr>
        <w:pStyle w:val="a3"/>
        <w:numPr>
          <w:ilvl w:val="0"/>
          <w:numId w:val="10"/>
        </w:numPr>
        <w:spacing w:line="360" w:lineRule="auto"/>
        <w:rPr>
          <w:rFonts w:asciiTheme="majorBidi" w:hAnsiTheme="majorBidi" w:cstheme="majorBidi"/>
          <w:sz w:val="28"/>
          <w:szCs w:val="28"/>
          <w:lang w:bidi="ar-IQ"/>
        </w:rPr>
      </w:pPr>
      <w:r w:rsidRPr="007631CD">
        <w:rPr>
          <w:rFonts w:asciiTheme="majorBidi" w:hAnsiTheme="majorBidi" w:cstheme="majorBidi" w:hint="cs"/>
          <w:sz w:val="28"/>
          <w:szCs w:val="28"/>
          <w:rtl/>
          <w:lang w:bidi="ar-IQ"/>
        </w:rPr>
        <w:t>تبين لنا ان ابعاد الاستجابة الاستراتيجية تاثر بجودة الخدمات وتأثير ايجابي يحقق النضج بعملية الأعمال  وثم الاستباقية ومن ثم السيولة بالموارد واخيرا الاستجابة لأعمال البيئة .</w:t>
      </w:r>
    </w:p>
    <w:p w:rsidR="008F0A97" w:rsidRDefault="008F0A97" w:rsidP="00C31990">
      <w:pPr>
        <w:pStyle w:val="a3"/>
        <w:numPr>
          <w:ilvl w:val="0"/>
          <w:numId w:val="10"/>
        </w:numPr>
        <w:spacing w:line="360" w:lineRule="auto"/>
        <w:rPr>
          <w:rFonts w:asciiTheme="majorBidi" w:hAnsiTheme="majorBidi" w:cstheme="majorBidi"/>
          <w:sz w:val="28"/>
          <w:szCs w:val="28"/>
          <w:lang w:bidi="ar-IQ"/>
        </w:rPr>
      </w:pPr>
      <w:r w:rsidRPr="007631CD">
        <w:rPr>
          <w:rFonts w:asciiTheme="majorBidi" w:hAnsiTheme="majorBidi" w:cstheme="majorBidi" w:hint="cs"/>
          <w:sz w:val="28"/>
          <w:szCs w:val="28"/>
          <w:rtl/>
          <w:lang w:bidi="ar-IQ"/>
        </w:rPr>
        <w:t xml:space="preserve"> توفر المستشفى المبحوثة موظفين مختصين بالاستجابة على استفسار المريض بخصوص تواجد ملاكتها الطبية والتمريضية بموعد تقديم الخدمة او اي استفسار اخر .</w:t>
      </w:r>
    </w:p>
    <w:p w:rsidR="008F0A97" w:rsidRPr="007631CD" w:rsidRDefault="008F0A97" w:rsidP="00C31990">
      <w:pPr>
        <w:pStyle w:val="a3"/>
        <w:numPr>
          <w:ilvl w:val="0"/>
          <w:numId w:val="10"/>
        </w:numPr>
        <w:spacing w:line="360" w:lineRule="auto"/>
        <w:rPr>
          <w:rFonts w:asciiTheme="majorBidi" w:hAnsiTheme="majorBidi" w:cstheme="majorBidi"/>
          <w:sz w:val="28"/>
          <w:szCs w:val="28"/>
          <w:rtl/>
          <w:lang w:bidi="ar-IQ"/>
        </w:rPr>
      </w:pPr>
      <w:r w:rsidRPr="007631CD">
        <w:rPr>
          <w:rFonts w:asciiTheme="majorBidi" w:hAnsiTheme="majorBidi" w:cstheme="majorBidi" w:hint="cs"/>
          <w:sz w:val="28"/>
          <w:szCs w:val="28"/>
          <w:rtl/>
          <w:lang w:bidi="ar-IQ"/>
        </w:rPr>
        <w:t xml:space="preserve"> تشجع المستشفى المبحوثة الموظفين بتعامل التعاطفي مع المرضى وانها تحفزهم بالتفاعل مع حاجاتهم والتعامل الودي القائم على الالفة والتعاطف مع الآخرين وتعزيز الرضا ومستوى الولاء . </w:t>
      </w:r>
    </w:p>
    <w:p w:rsidR="008F0A97" w:rsidRPr="00364AA4" w:rsidRDefault="008F0A97" w:rsidP="008F0A97">
      <w:pPr>
        <w:spacing w:line="360" w:lineRule="auto"/>
        <w:jc w:val="center"/>
        <w:rPr>
          <w:rFonts w:asciiTheme="majorBidi" w:hAnsiTheme="majorBidi" w:cstheme="majorBidi"/>
          <w:b/>
          <w:bCs/>
          <w:sz w:val="32"/>
          <w:szCs w:val="32"/>
          <w:rtl/>
        </w:rPr>
      </w:pPr>
      <w:r w:rsidRPr="00364AA4">
        <w:rPr>
          <w:rFonts w:asciiTheme="majorBidi" w:hAnsiTheme="majorBidi" w:cstheme="majorBidi" w:hint="cs"/>
          <w:b/>
          <w:bCs/>
          <w:sz w:val="32"/>
          <w:szCs w:val="32"/>
          <w:rtl/>
        </w:rPr>
        <w:t>المبحث الثاني : التوصيات</w:t>
      </w:r>
    </w:p>
    <w:p w:rsidR="008F0A97" w:rsidRDefault="008F0A97" w:rsidP="00C31990">
      <w:pPr>
        <w:pStyle w:val="a3"/>
        <w:numPr>
          <w:ilvl w:val="0"/>
          <w:numId w:val="11"/>
        </w:numPr>
        <w:spacing w:line="360" w:lineRule="auto"/>
        <w:rPr>
          <w:rFonts w:asciiTheme="majorBidi" w:hAnsiTheme="majorBidi" w:cstheme="majorBidi"/>
          <w:sz w:val="28"/>
          <w:szCs w:val="28"/>
        </w:rPr>
      </w:pPr>
      <w:r w:rsidRPr="00364AA4">
        <w:rPr>
          <w:rFonts w:asciiTheme="majorBidi" w:hAnsiTheme="majorBidi" w:cstheme="majorBidi" w:hint="cs"/>
          <w:sz w:val="28"/>
          <w:szCs w:val="28"/>
          <w:rtl/>
        </w:rPr>
        <w:t xml:space="preserve">توجه المستشفى المبحوثة نحو تعزيز الاهتمام بتوفير الموارد الطبية وتوفير العناية والكمية المناسبة بحسب متطلباتهم المتوقعة وتحسين جودة الخدمة التي تقدم للمريض . </w:t>
      </w:r>
    </w:p>
    <w:p w:rsidR="008F0A97" w:rsidRDefault="008F0A97" w:rsidP="00C31990">
      <w:pPr>
        <w:pStyle w:val="a3"/>
        <w:numPr>
          <w:ilvl w:val="0"/>
          <w:numId w:val="11"/>
        </w:numPr>
        <w:spacing w:line="360" w:lineRule="auto"/>
        <w:rPr>
          <w:rFonts w:asciiTheme="majorBidi" w:hAnsiTheme="majorBidi" w:cstheme="majorBidi"/>
          <w:sz w:val="28"/>
          <w:szCs w:val="28"/>
        </w:rPr>
      </w:pPr>
      <w:r w:rsidRPr="00364AA4">
        <w:rPr>
          <w:rFonts w:asciiTheme="majorBidi" w:hAnsiTheme="majorBidi" w:cstheme="majorBidi" w:hint="cs"/>
          <w:sz w:val="28"/>
          <w:szCs w:val="28"/>
          <w:rtl/>
        </w:rPr>
        <w:t xml:space="preserve"> دعوة المستشفى بالالتزام بتهيئة مستلزمات لازمة بتوفير المناخ الداعم لتقديم الخدمة الصحية واقتناء اجهزة وتقنيات مطورة من شانها تقديم خدمات مختلفة بدقة عالية . </w:t>
      </w:r>
    </w:p>
    <w:p w:rsidR="008F0A97" w:rsidRDefault="008F0A97" w:rsidP="00C31990">
      <w:pPr>
        <w:pStyle w:val="a3"/>
        <w:numPr>
          <w:ilvl w:val="0"/>
          <w:numId w:val="11"/>
        </w:numPr>
        <w:spacing w:line="360" w:lineRule="auto"/>
        <w:rPr>
          <w:rFonts w:asciiTheme="majorBidi" w:hAnsiTheme="majorBidi" w:cstheme="majorBidi"/>
          <w:sz w:val="28"/>
          <w:szCs w:val="28"/>
        </w:rPr>
      </w:pPr>
      <w:r w:rsidRPr="00364AA4">
        <w:rPr>
          <w:rFonts w:asciiTheme="majorBidi" w:hAnsiTheme="majorBidi" w:cstheme="majorBidi" w:hint="cs"/>
          <w:sz w:val="28"/>
          <w:szCs w:val="28"/>
          <w:rtl/>
        </w:rPr>
        <w:t>حث المستشفى المبحوثة بتنظيم جودة النقاش والورش العمل الميدانية وطرح افكار جديدة وتقدين نصائح وإرشادات للمبتدئين واضيف اهمية التواصل مع الاطباء المختصين ببعض مجالات المهمه  بتحسين جودة الخدمة المقدمة للمرضى .</w:t>
      </w:r>
    </w:p>
    <w:p w:rsidR="008F0A97" w:rsidRDefault="008F0A97" w:rsidP="00C31990">
      <w:pPr>
        <w:pStyle w:val="a3"/>
        <w:numPr>
          <w:ilvl w:val="0"/>
          <w:numId w:val="11"/>
        </w:numPr>
        <w:spacing w:line="360" w:lineRule="auto"/>
        <w:rPr>
          <w:rFonts w:asciiTheme="majorBidi" w:hAnsiTheme="majorBidi" w:cstheme="majorBidi"/>
          <w:sz w:val="28"/>
          <w:szCs w:val="28"/>
        </w:rPr>
      </w:pPr>
      <w:r w:rsidRPr="00364AA4">
        <w:rPr>
          <w:rFonts w:asciiTheme="majorBidi" w:hAnsiTheme="majorBidi" w:cstheme="majorBidi" w:hint="cs"/>
          <w:sz w:val="28"/>
          <w:szCs w:val="28"/>
          <w:rtl/>
        </w:rPr>
        <w:t xml:space="preserve"> دعوة المستشفى الى تعزيز جودة الخدمة وتقديم الخدمة بجودة عالية وبمستوى عالي وضمان الدقة الإنتاجية لدى المرضى وزيادة العوامل الثقة بنوع الخدمة وتشجيع الملاكات الصحية بتبني عوامل الاستجابة والتعاطف لكل ما يطلبه المريض</w:t>
      </w:r>
      <w:r>
        <w:rPr>
          <w:rFonts w:asciiTheme="majorBidi" w:hAnsiTheme="majorBidi" w:cstheme="majorBidi" w:hint="cs"/>
          <w:sz w:val="28"/>
          <w:szCs w:val="28"/>
          <w:rtl/>
        </w:rPr>
        <w:t xml:space="preserve"> .</w:t>
      </w:r>
    </w:p>
    <w:p w:rsidR="008F0A97" w:rsidRPr="00364AA4" w:rsidRDefault="008F0A97" w:rsidP="00C31990">
      <w:pPr>
        <w:pStyle w:val="a3"/>
        <w:numPr>
          <w:ilvl w:val="0"/>
          <w:numId w:val="11"/>
        </w:numPr>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التوصية باهمية السرعة بتقديم الخدمة المرضى دون تأخير وتوثيق المعلومات المختلفة التي تخص المريض واحتفاظ بما إلكترونيا ومتابعة حالتهم وتسجيل التطور بكل حالة الاستفادة منها مستقبلا . </w:t>
      </w:r>
    </w:p>
    <w:p w:rsidR="008F0A97" w:rsidRDefault="008F0A97" w:rsidP="008F0A97">
      <w:pPr>
        <w:spacing w:line="360" w:lineRule="auto"/>
        <w:rPr>
          <w:rFonts w:asciiTheme="majorBidi" w:hAnsiTheme="majorBidi" w:cstheme="majorBidi"/>
          <w:b/>
          <w:bCs/>
          <w:sz w:val="28"/>
          <w:szCs w:val="28"/>
          <w:rtl/>
        </w:rPr>
      </w:pPr>
    </w:p>
    <w:p w:rsidR="00A51881" w:rsidRDefault="00A51881" w:rsidP="008F0A97">
      <w:pPr>
        <w:spacing w:line="360" w:lineRule="auto"/>
        <w:rPr>
          <w:rFonts w:asciiTheme="majorBidi" w:hAnsiTheme="majorBidi" w:cstheme="majorBidi"/>
          <w:b/>
          <w:bCs/>
          <w:sz w:val="28"/>
          <w:szCs w:val="28"/>
          <w:rtl/>
        </w:rPr>
      </w:pPr>
    </w:p>
    <w:p w:rsidR="008F0A97" w:rsidRDefault="008F0A97" w:rsidP="008F0A97">
      <w:pPr>
        <w:spacing w:line="360" w:lineRule="auto"/>
        <w:rPr>
          <w:rFonts w:asciiTheme="majorBidi" w:hAnsiTheme="majorBidi" w:cstheme="majorBidi"/>
          <w:b/>
          <w:bCs/>
          <w:sz w:val="28"/>
          <w:szCs w:val="28"/>
          <w:rtl/>
        </w:rPr>
      </w:pPr>
    </w:p>
    <w:p w:rsidR="008F0A97" w:rsidRPr="00A7570A" w:rsidRDefault="008F0A97" w:rsidP="008F0A97">
      <w:pPr>
        <w:spacing w:line="360" w:lineRule="auto"/>
        <w:rPr>
          <w:rFonts w:asciiTheme="majorBidi" w:hAnsiTheme="majorBidi" w:cstheme="majorBidi"/>
          <w:sz w:val="28"/>
          <w:szCs w:val="28"/>
          <w:rtl/>
        </w:rPr>
      </w:pPr>
      <w:r w:rsidRPr="000028AE">
        <w:rPr>
          <w:rFonts w:asciiTheme="majorBidi" w:hAnsiTheme="majorBidi" w:cstheme="majorBidi" w:hint="cs"/>
          <w:b/>
          <w:bCs/>
          <w:sz w:val="28"/>
          <w:szCs w:val="28"/>
          <w:rtl/>
        </w:rPr>
        <w:t>المصادر // العربية</w:t>
      </w:r>
    </w:p>
    <w:p w:rsidR="00A51881" w:rsidRPr="00583D3C" w:rsidRDefault="00A51881" w:rsidP="00C31990">
      <w:pPr>
        <w:pStyle w:val="a3"/>
        <w:numPr>
          <w:ilvl w:val="0"/>
          <w:numId w:val="12"/>
        </w:numPr>
        <w:spacing w:line="240" w:lineRule="auto"/>
        <w:rPr>
          <w:rFonts w:asciiTheme="majorBidi" w:hAnsiTheme="majorBidi" w:cstheme="majorBidi"/>
          <w:sz w:val="28"/>
          <w:szCs w:val="28"/>
          <w:rtl/>
          <w:lang w:bidi="ar-EG"/>
        </w:rPr>
      </w:pPr>
      <w:r>
        <w:rPr>
          <w:rFonts w:asciiTheme="majorBidi" w:hAnsiTheme="majorBidi" w:cstheme="majorBidi" w:hint="cs"/>
          <w:sz w:val="28"/>
          <w:szCs w:val="28"/>
          <w:rtl/>
          <w:lang w:bidi="ar-EG"/>
        </w:rPr>
        <w:t>. أحمد، بثينة لقمان، ۲۰۱۰، "الإبداع وإنعكاساته على تطوير الجودة لخدمات المعلومات بالتطبيق في المكتبة المركزية بجامعة الموصل"، مجلة تكريت للعلوم الإدارية والإقتصادية، المجلد 6 ، العدد ٢٠</w:t>
      </w:r>
    </w:p>
    <w:p w:rsidR="00A51881" w:rsidRDefault="00A51881" w:rsidP="00C31990">
      <w:pPr>
        <w:pStyle w:val="a3"/>
        <w:numPr>
          <w:ilvl w:val="0"/>
          <w:numId w:val="12"/>
        </w:numPr>
        <w:spacing w:line="240" w:lineRule="auto"/>
        <w:rPr>
          <w:rFonts w:asciiTheme="majorBidi" w:hAnsiTheme="majorBidi" w:cstheme="majorBidi"/>
          <w:sz w:val="28"/>
          <w:szCs w:val="28"/>
          <w:lang w:bidi="ar-EG"/>
        </w:rPr>
      </w:pPr>
      <w:r>
        <w:rPr>
          <w:rFonts w:asciiTheme="majorBidi" w:hAnsiTheme="majorBidi" w:cstheme="majorBidi" w:hint="cs"/>
          <w:sz w:val="28"/>
          <w:szCs w:val="28"/>
          <w:rtl/>
          <w:lang w:bidi="ar-EG"/>
        </w:rPr>
        <w:t>أبو ميزر، دياب (2019). جودة الخدمات المصرفية في البنوك الفلسطينية العاملة في مدينة الخليل: دراسة مقارنة بين البنوك الإسلامية والبنوك التجارية، رسالة ماجستير، جامعة الخليل، فلسطين.</w:t>
      </w:r>
    </w:p>
    <w:p w:rsidR="00A51881" w:rsidRPr="007E074B" w:rsidRDefault="00A51881" w:rsidP="00C31990">
      <w:pPr>
        <w:pStyle w:val="a3"/>
        <w:numPr>
          <w:ilvl w:val="0"/>
          <w:numId w:val="12"/>
        </w:numPr>
        <w:spacing w:line="24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أحمد، ضاحي 2021). دور الحوكمة المؤسسية كمدخل في تنظيم المجتمع لتدعيم التطوير التنظيمي للجمعيات </w:t>
      </w:r>
      <w:r w:rsidRPr="007E074B">
        <w:rPr>
          <w:rFonts w:asciiTheme="majorBidi" w:hAnsiTheme="majorBidi" w:cstheme="majorBidi" w:hint="cs"/>
          <w:sz w:val="28"/>
          <w:szCs w:val="28"/>
          <w:rtl/>
          <w:lang w:bidi="ar-EG"/>
        </w:rPr>
        <w:t>الأهلية. مجلة كلية الخدمة الاجتماعية للدراسات والبحوث الاجتماعية (23(5) 221-260</w:t>
      </w:r>
    </w:p>
    <w:p w:rsidR="00A51881" w:rsidRDefault="00A51881" w:rsidP="00C31990">
      <w:pPr>
        <w:pStyle w:val="a3"/>
        <w:numPr>
          <w:ilvl w:val="0"/>
          <w:numId w:val="12"/>
        </w:numPr>
        <w:spacing w:line="240" w:lineRule="auto"/>
        <w:rPr>
          <w:rFonts w:asciiTheme="majorBidi" w:hAnsiTheme="majorBidi" w:cstheme="majorBidi"/>
          <w:sz w:val="28"/>
          <w:szCs w:val="28"/>
          <w:lang w:bidi="ar-EG"/>
        </w:rPr>
      </w:pPr>
      <w:r>
        <w:rPr>
          <w:rFonts w:asciiTheme="majorBidi" w:hAnsiTheme="majorBidi" w:cstheme="majorBidi" w:hint="cs"/>
          <w:sz w:val="28"/>
          <w:szCs w:val="28"/>
          <w:rtl/>
          <w:lang w:bidi="ar-EG"/>
        </w:rPr>
        <w:t>الباهي، صلاح الدين (2016) أثر جودة الخدمات المصرفية الإلكترونية على رضا الزبائن: دراسة ميدانية على البنك الإسلامي الأردني في عمان، رسالة ماجستير، جامعة الشرق الأوسط، عمان، الأردن.</w:t>
      </w:r>
    </w:p>
    <w:p w:rsidR="00A51881" w:rsidRPr="007625CC" w:rsidRDefault="00A51881" w:rsidP="00C31990">
      <w:pPr>
        <w:pStyle w:val="a3"/>
        <w:numPr>
          <w:ilvl w:val="0"/>
          <w:numId w:val="12"/>
        </w:numPr>
        <w:spacing w:line="24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الجبوري، أحمد محجوب تركي (2017)، العلاقة بين الحكومة الالكترونية ورضا متلقي </w:t>
      </w:r>
      <w:r>
        <w:rPr>
          <w:rFonts w:asciiTheme="majorBidi" w:hAnsiTheme="majorBidi" w:cstheme="majorBidi"/>
          <w:sz w:val="28"/>
          <w:szCs w:val="28"/>
          <w:rtl/>
          <w:lang w:bidi="ar-EG"/>
        </w:rPr>
        <w:t>–</w:t>
      </w:r>
      <w:r w:rsidRPr="007625CC">
        <w:rPr>
          <w:rFonts w:asciiTheme="majorBidi" w:hAnsiTheme="majorBidi" w:cstheme="majorBidi" w:hint="cs"/>
          <w:sz w:val="28"/>
          <w:szCs w:val="28"/>
          <w:rtl/>
          <w:lang w:bidi="ar-EG"/>
        </w:rPr>
        <w:t>الخدمة دراسة تحليلية للموقع الالكتروني لديوان الخدمة المدنية في الأردن، رسالة ماجستير، جامعة آل البيت، الأردن.</w:t>
      </w:r>
    </w:p>
    <w:p w:rsidR="00A51881" w:rsidRPr="001F6656" w:rsidRDefault="00A51881" w:rsidP="00C31990">
      <w:pPr>
        <w:pStyle w:val="a3"/>
        <w:numPr>
          <w:ilvl w:val="0"/>
          <w:numId w:val="12"/>
        </w:numPr>
        <w:spacing w:line="240" w:lineRule="auto"/>
        <w:rPr>
          <w:rFonts w:asciiTheme="majorBidi" w:hAnsiTheme="majorBidi" w:cstheme="majorBidi"/>
          <w:sz w:val="28"/>
          <w:szCs w:val="28"/>
          <w:lang w:bidi="ar-EG"/>
        </w:rPr>
      </w:pPr>
      <w:r>
        <w:rPr>
          <w:rFonts w:asciiTheme="majorBidi" w:hAnsiTheme="majorBidi" w:cstheme="majorBidi" w:hint="cs"/>
          <w:sz w:val="28"/>
          <w:szCs w:val="28"/>
          <w:rtl/>
          <w:lang w:bidi="ar-EG"/>
        </w:rPr>
        <w:t xml:space="preserve">الجميلي، أيسر (2019)، أثر جودة الخدمة على رضا عملاء شركات التأمين في الأردن </w:t>
      </w:r>
      <w:r>
        <w:rPr>
          <w:rFonts w:asciiTheme="majorBidi" w:hAnsiTheme="majorBidi" w:cstheme="majorBidi"/>
          <w:sz w:val="28"/>
          <w:szCs w:val="28"/>
          <w:rtl/>
          <w:lang w:bidi="ar-EG"/>
        </w:rPr>
        <w:t>–</w:t>
      </w:r>
      <w:r w:rsidRPr="001F6656">
        <w:rPr>
          <w:rFonts w:asciiTheme="majorBidi" w:hAnsiTheme="majorBidi" w:cstheme="majorBidi" w:hint="cs"/>
          <w:sz w:val="28"/>
          <w:szCs w:val="28"/>
          <w:rtl/>
          <w:lang w:bidi="ar-EG"/>
        </w:rPr>
        <w:t>رسالة ماجستير غير منشورة، جامعة آل البيت، الأردن.</w:t>
      </w:r>
    </w:p>
    <w:p w:rsidR="00A51881" w:rsidRPr="00994C30" w:rsidRDefault="00A51881" w:rsidP="00C31990">
      <w:pPr>
        <w:pStyle w:val="a3"/>
        <w:numPr>
          <w:ilvl w:val="0"/>
          <w:numId w:val="12"/>
        </w:numPr>
        <w:spacing w:line="240" w:lineRule="auto"/>
        <w:rPr>
          <w:rFonts w:asciiTheme="majorBidi" w:hAnsiTheme="majorBidi" w:cstheme="majorBidi"/>
          <w:sz w:val="28"/>
          <w:szCs w:val="28"/>
          <w:lang w:bidi="ar-EG"/>
        </w:rPr>
      </w:pPr>
      <w:r>
        <w:rPr>
          <w:rFonts w:asciiTheme="majorBidi" w:hAnsiTheme="majorBidi" w:cstheme="majorBidi" w:hint="cs"/>
          <w:sz w:val="28"/>
          <w:szCs w:val="28"/>
          <w:rtl/>
          <w:lang w:bidi="ar-EG"/>
        </w:rPr>
        <w:t>عبد الله، مازن (2020) عمليات إدارة المعرفة بوصفها أداة لتحقيق جودة الخدمة المصرفية دراسة تحليلية في مصرفي الرافدين والرشيد في محافظة صلاح الدين، مجلة تكريت للعلوم الإدارية والاقتصادية، 16(52)</w:t>
      </w:r>
    </w:p>
    <w:p w:rsidR="00A51881" w:rsidRDefault="00A51881" w:rsidP="00C31990">
      <w:pPr>
        <w:pStyle w:val="a3"/>
        <w:numPr>
          <w:ilvl w:val="0"/>
          <w:numId w:val="12"/>
        </w:numPr>
        <w:spacing w:line="240" w:lineRule="auto"/>
        <w:rPr>
          <w:rFonts w:asciiTheme="majorBidi" w:hAnsiTheme="majorBidi" w:cstheme="majorBidi"/>
          <w:sz w:val="28"/>
          <w:szCs w:val="28"/>
          <w:lang w:bidi="ar-EG"/>
        </w:rPr>
      </w:pPr>
      <w:r>
        <w:rPr>
          <w:rFonts w:asciiTheme="majorBidi" w:hAnsiTheme="majorBidi" w:cstheme="majorBidi" w:hint="cs"/>
          <w:sz w:val="28"/>
          <w:szCs w:val="28"/>
          <w:rtl/>
          <w:lang w:bidi="ar-EG"/>
        </w:rPr>
        <w:t>مسعود، حمد سعيد راشد الاسود (2020) ، الإبداع الإداري وأثره في جودة الخدمة المقدمة في البلديات القطرية، رسالة ماجستير ، جامعة عمان الأهلية، الأردن.</w:t>
      </w:r>
    </w:p>
    <w:p w:rsidR="008F0A97" w:rsidRPr="000028AE" w:rsidRDefault="008F0A97" w:rsidP="008F0A97">
      <w:pPr>
        <w:spacing w:line="240" w:lineRule="auto"/>
        <w:rPr>
          <w:rFonts w:asciiTheme="majorBidi" w:hAnsiTheme="majorBidi" w:cstheme="majorBidi"/>
          <w:b/>
          <w:bCs/>
          <w:sz w:val="28"/>
          <w:szCs w:val="28"/>
          <w:rtl/>
        </w:rPr>
      </w:pPr>
      <w:r>
        <w:rPr>
          <w:rFonts w:asciiTheme="majorBidi" w:hAnsiTheme="majorBidi" w:cstheme="majorBidi" w:hint="cs"/>
          <w:b/>
          <w:bCs/>
          <w:sz w:val="28"/>
          <w:szCs w:val="28"/>
          <w:rtl/>
        </w:rPr>
        <w:t>المصادر // الأجنبية</w:t>
      </w:r>
    </w:p>
    <w:p w:rsidR="00A51881" w:rsidRPr="00A51881" w:rsidRDefault="00A51881" w:rsidP="00A51881">
      <w:pPr>
        <w:spacing w:line="240" w:lineRule="auto"/>
        <w:rPr>
          <w:rFonts w:asciiTheme="majorBidi" w:hAnsiTheme="majorBidi" w:cstheme="majorBidi"/>
          <w:sz w:val="24"/>
          <w:szCs w:val="24"/>
          <w:rtl/>
          <w:lang w:bidi="ar-IQ"/>
        </w:rPr>
      </w:pP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Alshurideh, M. (2022). Does electronic customer relationship </w:t>
      </w:r>
      <w:r w:rsidRPr="00A51881">
        <w:rPr>
          <w:rFonts w:asciiTheme="majorBidi" w:hAnsiTheme="majorBidi" w:cstheme="majorBidi"/>
          <w:sz w:val="24"/>
          <w:szCs w:val="24"/>
          <w:lang w:bidi="ar-EG"/>
        </w:rPr>
        <w:t>M</w:t>
      </w:r>
      <w:r w:rsidRPr="00A51881">
        <w:rPr>
          <w:rFonts w:asciiTheme="majorBidi" w:hAnsiTheme="majorBidi" w:cstheme="majorBidi" w:hint="cs"/>
          <w:sz w:val="24"/>
          <w:szCs w:val="24"/>
          <w:lang w:bidi="ar-EG"/>
        </w:rPr>
        <w:t>anagement (E-CRM) affect service quality at private hospitals in Jordan?. Uncertain Supply Chain Management, 10(2), 325-332.</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Chaiyapa, W., Esteban, M., &amp; Kameyama, Y. (2016). Sectoral </w:t>
      </w:r>
      <w:r w:rsidRPr="00A51881">
        <w:rPr>
          <w:rFonts w:asciiTheme="majorBidi" w:hAnsiTheme="majorBidi" w:cstheme="majorBidi"/>
          <w:sz w:val="24"/>
          <w:szCs w:val="24"/>
          <w:lang w:bidi="ar-EG"/>
        </w:rPr>
        <w:t>A</w:t>
      </w:r>
      <w:r w:rsidRPr="00A51881">
        <w:rPr>
          <w:rFonts w:asciiTheme="majorBidi" w:hAnsiTheme="majorBidi" w:cstheme="majorBidi" w:hint="cs"/>
          <w:sz w:val="24"/>
          <w:szCs w:val="24"/>
          <w:lang w:bidi="ar-EG"/>
        </w:rPr>
        <w:t xml:space="preserve">pproaches establishment for climate change mitigation in Thailand </w:t>
      </w:r>
      <w:r w:rsidRPr="00A51881">
        <w:rPr>
          <w:rFonts w:asciiTheme="majorBidi" w:hAnsiTheme="majorBidi" w:cstheme="majorBidi"/>
          <w:sz w:val="24"/>
          <w:szCs w:val="24"/>
          <w:lang w:bidi="ar-EG"/>
        </w:rPr>
        <w:t>U</w:t>
      </w:r>
      <w:r w:rsidRPr="00A51881">
        <w:rPr>
          <w:rFonts w:asciiTheme="majorBidi" w:hAnsiTheme="majorBidi" w:cstheme="majorBidi" w:hint="cs"/>
          <w:sz w:val="24"/>
          <w:szCs w:val="24"/>
          <w:lang w:bidi="ar-EG"/>
        </w:rPr>
        <w:t>pstream oil and gas industry. Energy Policy, 94, 204-213.</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Erkan, I., &amp; Mehmet, U. N. A. L (2022). . TOTAL QUALITY MANAGEMENT PRACTICES IN HEALTH SERVICES. Research Journal of Business and Management, 9(4), 197-205.</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Expósito, A., Brito, J., Moreno, J. A., &amp; Expósito-Izquierdo, C. (2019). Quality of service objectives for vehicle routing problem with </w:t>
      </w:r>
      <w:r w:rsidRPr="00A51881">
        <w:rPr>
          <w:rFonts w:asciiTheme="majorBidi" w:hAnsiTheme="majorBidi" w:cstheme="majorBidi"/>
          <w:sz w:val="24"/>
          <w:szCs w:val="24"/>
          <w:lang w:bidi="ar-EG"/>
        </w:rPr>
        <w:t>T</w:t>
      </w:r>
      <w:r w:rsidRPr="00A51881">
        <w:rPr>
          <w:rFonts w:asciiTheme="majorBidi" w:hAnsiTheme="majorBidi" w:cstheme="majorBidi" w:hint="cs"/>
          <w:sz w:val="24"/>
          <w:szCs w:val="24"/>
          <w:lang w:bidi="ar-EG"/>
        </w:rPr>
        <w:t>ime windows. Applied Soft Computing, 84, 105707.</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Fauziah, Z., &amp; Supriyanti, D. (2021). Influence of business process </w:t>
      </w:r>
      <w:r w:rsidRPr="00A51881">
        <w:rPr>
          <w:rFonts w:asciiTheme="majorBidi" w:hAnsiTheme="majorBidi" w:cstheme="majorBidi"/>
          <w:sz w:val="24"/>
          <w:szCs w:val="24"/>
          <w:lang w:bidi="ar-EG"/>
        </w:rPr>
        <w:t>M</w:t>
      </w:r>
      <w:r w:rsidRPr="00A51881">
        <w:rPr>
          <w:rFonts w:asciiTheme="majorBidi" w:hAnsiTheme="majorBidi" w:cstheme="majorBidi" w:hint="cs"/>
          <w:sz w:val="24"/>
          <w:szCs w:val="24"/>
          <w:lang w:bidi="ar-EG"/>
        </w:rPr>
        <w:t>aturity model as a business architecture planning proposal. ADI Journal on Recent Innovation, 2(2), 253-263.</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Ferrari, P., Flammini, A., Rinaldi, S., Sisinni, E., Maffei, D., &amp; Malara, M. (2018). Impact of quality of service on cloud based </w:t>
      </w:r>
      <w:r w:rsidRPr="00A51881">
        <w:rPr>
          <w:rFonts w:asciiTheme="majorBidi" w:hAnsiTheme="majorBidi" w:cstheme="majorBidi"/>
          <w:sz w:val="24"/>
          <w:szCs w:val="24"/>
          <w:lang w:bidi="ar-EG"/>
        </w:rPr>
        <w:t>I</w:t>
      </w:r>
      <w:r w:rsidRPr="00A51881">
        <w:rPr>
          <w:rFonts w:asciiTheme="majorBidi" w:hAnsiTheme="majorBidi" w:cstheme="majorBidi" w:hint="cs"/>
          <w:sz w:val="24"/>
          <w:szCs w:val="24"/>
          <w:lang w:bidi="ar-EG"/>
        </w:rPr>
        <w:t>ndustrial IoT applications with OPC UA. Electronics, 7(7), 109.</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Flaih, L. H., &amp; Chalab, I. D. (2022). Strategic Foresight And Its Impact On Strategic Agility: An Analytical Study Of The Opinions Of A Sample Of University Leaders In Private Universities In The Middle Euphrates Region. Journal of Positive School Psychology, 3154-3167.</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Gasni, D., &amp; Fernandez, R. (2021, February). The Impact of Service Quality and Student Satisfaction at the Faculty of Engineering Andalas University. In ICED-QA 2019: Proceedings of the 2</w:t>
      </w:r>
      <w:r w:rsidRPr="00A51881">
        <w:rPr>
          <w:rFonts w:asciiTheme="majorBidi" w:hAnsiTheme="majorBidi" w:cstheme="majorBidi" w:hint="cs"/>
          <w:sz w:val="24"/>
          <w:szCs w:val="24"/>
          <w:vertAlign w:val="superscript"/>
          <w:lang w:bidi="ar-EG"/>
        </w:rPr>
        <w:t>nd</w:t>
      </w:r>
      <w:r w:rsidRPr="00A51881">
        <w:rPr>
          <w:rFonts w:asciiTheme="majorBidi" w:hAnsiTheme="majorBidi" w:cstheme="majorBidi" w:hint="cs"/>
          <w:sz w:val="24"/>
          <w:szCs w:val="24"/>
          <w:lang w:bidi="ar-EG"/>
        </w:rPr>
        <w:t xml:space="preserve"> International Conference on Educational Development and Quality Assurance, ICED-QA 2019, 11 September 2019, Padang, Indonesia (p. 61). European Alliance for Innovation.</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Gasni, D., &amp; Fernandez, R. (2021, February). The Impact of Service Quality and Student Satisfaction at the Faculty of Engineering Andalas University. In ICED-QA 2019: Proceedings of the 2</w:t>
      </w:r>
      <w:r w:rsidRPr="00A51881">
        <w:rPr>
          <w:rFonts w:asciiTheme="majorBidi" w:hAnsiTheme="majorBidi" w:cstheme="majorBidi" w:hint="cs"/>
          <w:sz w:val="24"/>
          <w:szCs w:val="24"/>
          <w:vertAlign w:val="superscript"/>
          <w:lang w:bidi="ar-EG"/>
        </w:rPr>
        <w:t>nd</w:t>
      </w:r>
      <w:r w:rsidRPr="00A51881">
        <w:rPr>
          <w:rFonts w:asciiTheme="majorBidi" w:hAnsiTheme="majorBidi" w:cstheme="majorBidi" w:hint="cs"/>
          <w:sz w:val="24"/>
          <w:szCs w:val="24"/>
          <w:lang w:bidi="ar-EG"/>
        </w:rPr>
        <w:t xml:space="preserve"> International Conference on Educational Development and Quality Assurance, ICED-QA 2019, 11 September 2019, Padang, Indonesia (p. 61). European Alliance for Innovation.</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Hortovanyi, L., Szabo, R. Z., &amp; Fuzes, P. (2021). Extension of the </w:t>
      </w:r>
      <w:r w:rsidRPr="00A51881">
        <w:rPr>
          <w:rFonts w:asciiTheme="majorBidi" w:hAnsiTheme="majorBidi" w:cstheme="majorBidi"/>
          <w:sz w:val="24"/>
          <w:szCs w:val="24"/>
          <w:lang w:bidi="ar-EG"/>
        </w:rPr>
        <w:t>S</w:t>
      </w:r>
      <w:r w:rsidRPr="00A51881">
        <w:rPr>
          <w:rFonts w:asciiTheme="majorBidi" w:hAnsiTheme="majorBidi" w:cstheme="majorBidi" w:hint="cs"/>
          <w:sz w:val="24"/>
          <w:szCs w:val="24"/>
          <w:lang w:bidi="ar-EG"/>
        </w:rPr>
        <w:t xml:space="preserve">trategic renewal journey framework: The changing role of middle </w:t>
      </w:r>
      <w:r w:rsidRPr="00A51881">
        <w:rPr>
          <w:rFonts w:asciiTheme="majorBidi" w:hAnsiTheme="majorBidi" w:cstheme="majorBidi"/>
          <w:sz w:val="24"/>
          <w:szCs w:val="24"/>
          <w:lang w:bidi="ar-EG"/>
        </w:rPr>
        <w:t>M</w:t>
      </w:r>
      <w:r w:rsidRPr="00A51881">
        <w:rPr>
          <w:rFonts w:asciiTheme="majorBidi" w:hAnsiTheme="majorBidi" w:cstheme="majorBidi" w:hint="cs"/>
          <w:sz w:val="24"/>
          <w:szCs w:val="24"/>
          <w:lang w:bidi="ar-EG"/>
        </w:rPr>
        <w:t>anagement. Technology in Society, 65, 101540.</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Kanyama, J., Nurittamont, W., &amp; Siripipatthanakul, S. (2022). Hotel </w:t>
      </w:r>
      <w:r w:rsidRPr="00A51881">
        <w:rPr>
          <w:rFonts w:asciiTheme="majorBidi" w:hAnsiTheme="majorBidi" w:cstheme="majorBidi"/>
          <w:sz w:val="24"/>
          <w:szCs w:val="24"/>
          <w:lang w:bidi="ar-EG"/>
        </w:rPr>
        <w:t>S</w:t>
      </w:r>
      <w:r w:rsidRPr="00A51881">
        <w:rPr>
          <w:rFonts w:asciiTheme="majorBidi" w:hAnsiTheme="majorBidi" w:cstheme="majorBidi" w:hint="cs"/>
          <w:sz w:val="24"/>
          <w:szCs w:val="24"/>
          <w:lang w:bidi="ar-EG"/>
        </w:rPr>
        <w:t>ervice quality and its effect on customer loyalty: The case of Ubon Ratchathani, Thailand during COVID-19 Pandemic. Journal of Management in Business, Healthcare, and Education, 1(2), 1-20.</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Kirtley, J., &amp; O'Mahony, S. (2020). What is a pivot? Explaining when </w:t>
      </w:r>
      <w:r w:rsidRPr="00A51881">
        <w:rPr>
          <w:rFonts w:asciiTheme="majorBidi" w:hAnsiTheme="majorBidi" w:cstheme="majorBidi"/>
          <w:sz w:val="24"/>
          <w:szCs w:val="24"/>
          <w:lang w:bidi="ar-EG"/>
        </w:rPr>
        <w:t>A</w:t>
      </w:r>
      <w:r w:rsidRPr="00A51881">
        <w:rPr>
          <w:rFonts w:asciiTheme="majorBidi" w:hAnsiTheme="majorBidi" w:cstheme="majorBidi" w:hint="cs"/>
          <w:sz w:val="24"/>
          <w:szCs w:val="24"/>
          <w:lang w:bidi="ar-EG"/>
        </w:rPr>
        <w:t xml:space="preserve">nd how entrepreneurial firms decide to make strategic change and </w:t>
      </w:r>
      <w:r w:rsidRPr="00A51881">
        <w:rPr>
          <w:rFonts w:asciiTheme="majorBidi" w:hAnsiTheme="majorBidi" w:cstheme="majorBidi"/>
          <w:sz w:val="24"/>
          <w:szCs w:val="24"/>
          <w:lang w:bidi="ar-EG"/>
        </w:rPr>
        <w:t>P</w:t>
      </w:r>
      <w:r w:rsidRPr="00A51881">
        <w:rPr>
          <w:rFonts w:asciiTheme="majorBidi" w:hAnsiTheme="majorBidi" w:cstheme="majorBidi" w:hint="cs"/>
          <w:sz w:val="24"/>
          <w:szCs w:val="24"/>
          <w:lang w:bidi="ar-EG"/>
        </w:rPr>
        <w:t>ivot. Strategic Management Journal.</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Kitur, T., &amp; Kinyua, G. M. (2020). An Empirical Analysis of the Relationship between Resource Fluidity and Firm Performance: A Perspective of Tours and Travel Companies in Kenya. International Journal of Innovative Research and Advanced Studies, 7(11), 13-21.</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Kong, X., Jiang, F., &amp; Zhu, L. (2022). Business strategy, corporate </w:t>
      </w:r>
      <w:r w:rsidRPr="00A51881">
        <w:rPr>
          <w:rFonts w:asciiTheme="majorBidi" w:hAnsiTheme="majorBidi" w:cstheme="majorBidi"/>
          <w:sz w:val="24"/>
          <w:szCs w:val="24"/>
          <w:lang w:bidi="ar-EG"/>
        </w:rPr>
        <w:t>S</w:t>
      </w:r>
      <w:r w:rsidRPr="00A51881">
        <w:rPr>
          <w:rFonts w:asciiTheme="majorBidi" w:hAnsiTheme="majorBidi" w:cstheme="majorBidi" w:hint="cs"/>
          <w:sz w:val="24"/>
          <w:szCs w:val="24"/>
          <w:lang w:bidi="ar-EG"/>
        </w:rPr>
        <w:t>ocial responsibility, and within-firm pay gap. Economic modelling, 106, 105703.</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Maritim, K. (2016). Strategic Responses to Dynamic Competitive Environment by the East African Portland Cement Company Limited, Kenya (Doctoral dissertation, University of Nairobi).</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Mukiri, P. K. (2014). Strategic responses by East African Breweries Limited to changes in the external environment (Doctoral </w:t>
      </w:r>
      <w:r w:rsidRPr="00A51881">
        <w:rPr>
          <w:rFonts w:asciiTheme="majorBidi" w:hAnsiTheme="majorBidi" w:cstheme="majorBidi"/>
          <w:sz w:val="24"/>
          <w:szCs w:val="24"/>
          <w:lang w:bidi="ar-EG"/>
        </w:rPr>
        <w:t>D</w:t>
      </w:r>
      <w:r w:rsidRPr="00A51881">
        <w:rPr>
          <w:rFonts w:asciiTheme="majorBidi" w:hAnsiTheme="majorBidi" w:cstheme="majorBidi" w:hint="cs"/>
          <w:sz w:val="24"/>
          <w:szCs w:val="24"/>
          <w:lang w:bidi="ar-EG"/>
        </w:rPr>
        <w:t>issertation).</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Naderi, N., Monavvarifard, F., &amp; Salehi, L. (2022). Fostering </w:t>
      </w:r>
      <w:r w:rsidRPr="00A51881">
        <w:rPr>
          <w:rFonts w:asciiTheme="majorBidi" w:hAnsiTheme="majorBidi" w:cstheme="majorBidi"/>
          <w:sz w:val="24"/>
          <w:szCs w:val="24"/>
          <w:lang w:bidi="ar-EG"/>
        </w:rPr>
        <w:t>S</w:t>
      </w:r>
      <w:r w:rsidRPr="00A51881">
        <w:rPr>
          <w:rFonts w:asciiTheme="majorBidi" w:hAnsiTheme="majorBidi" w:cstheme="majorBidi" w:hint="cs"/>
          <w:sz w:val="24"/>
          <w:szCs w:val="24"/>
          <w:lang w:bidi="ar-EG"/>
        </w:rPr>
        <w:t xml:space="preserve">ustainability-oriented knowledge-sharing in academic environment: A key strategic process to achieving SDGs through development of </w:t>
      </w:r>
      <w:r w:rsidRPr="00A51881">
        <w:rPr>
          <w:rFonts w:asciiTheme="majorBidi" w:hAnsiTheme="majorBidi" w:cstheme="majorBidi"/>
          <w:sz w:val="24"/>
          <w:szCs w:val="24"/>
          <w:lang w:bidi="ar-EG"/>
        </w:rPr>
        <w:t>S</w:t>
      </w:r>
      <w:r w:rsidRPr="00A51881">
        <w:rPr>
          <w:rFonts w:asciiTheme="majorBidi" w:hAnsiTheme="majorBidi" w:cstheme="majorBidi" w:hint="cs"/>
          <w:sz w:val="24"/>
          <w:szCs w:val="24"/>
          <w:lang w:bidi="ar-EG"/>
        </w:rPr>
        <w:t>tudents' sustainable entrepreneurship competences. The International Journal of Management Education, 20(1), 100603.</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Ossiannilsson, E. (2019). Considerations for quality assurance of e-</w:t>
      </w:r>
      <w:r w:rsidRPr="00A51881">
        <w:rPr>
          <w:rFonts w:asciiTheme="majorBidi" w:hAnsiTheme="majorBidi" w:cstheme="majorBidi"/>
          <w:sz w:val="24"/>
          <w:szCs w:val="24"/>
          <w:lang w:bidi="ar-EG"/>
        </w:rPr>
        <w:t>L</w:t>
      </w:r>
      <w:r w:rsidRPr="00A51881">
        <w:rPr>
          <w:rFonts w:asciiTheme="majorBidi" w:hAnsiTheme="majorBidi" w:cstheme="majorBidi" w:hint="cs"/>
          <w:sz w:val="24"/>
          <w:szCs w:val="24"/>
          <w:lang w:bidi="ar-EG"/>
        </w:rPr>
        <w:t>earning provision. In European Distance and E-Learning Network (EDEN) Conference Proceedings (No. 1, pp. 222-230). European Distance and E-Learning Network.</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Salman, M. K., &amp; Al Nuaimi, S. A. Q. (2021). The impact of </w:t>
      </w:r>
      <w:r w:rsidRPr="00A51881">
        <w:rPr>
          <w:rFonts w:asciiTheme="majorBidi" w:hAnsiTheme="majorBidi" w:cstheme="majorBidi"/>
          <w:sz w:val="24"/>
          <w:szCs w:val="24"/>
          <w:lang w:bidi="ar-EG"/>
        </w:rPr>
        <w:t>P</w:t>
      </w:r>
      <w:r w:rsidRPr="00A51881">
        <w:rPr>
          <w:rFonts w:asciiTheme="majorBidi" w:hAnsiTheme="majorBidi" w:cstheme="majorBidi" w:hint="cs"/>
          <w:sz w:val="24"/>
          <w:szCs w:val="24"/>
          <w:lang w:bidi="ar-EG"/>
        </w:rPr>
        <w:t xml:space="preserve">erformance management in enhancing strategic response process: </w:t>
      </w:r>
      <w:r w:rsidRPr="00A51881">
        <w:rPr>
          <w:rFonts w:asciiTheme="majorBidi" w:hAnsiTheme="majorBidi" w:cstheme="majorBidi"/>
          <w:sz w:val="24"/>
          <w:szCs w:val="24"/>
          <w:lang w:bidi="ar-EG"/>
        </w:rPr>
        <w:t>F</w:t>
      </w:r>
      <w:r w:rsidRPr="00A51881">
        <w:rPr>
          <w:rFonts w:asciiTheme="majorBidi" w:hAnsiTheme="majorBidi" w:cstheme="majorBidi" w:hint="cs"/>
          <w:sz w:val="24"/>
          <w:szCs w:val="24"/>
          <w:lang w:bidi="ar-EG"/>
        </w:rPr>
        <w:t xml:space="preserve">ield research in the middle refineries company. International Journal </w:t>
      </w:r>
      <w:r w:rsidRPr="00A51881">
        <w:rPr>
          <w:rFonts w:asciiTheme="majorBidi" w:hAnsiTheme="majorBidi" w:cstheme="majorBidi"/>
          <w:sz w:val="24"/>
          <w:szCs w:val="24"/>
          <w:lang w:bidi="ar-EG"/>
        </w:rPr>
        <w:t>O</w:t>
      </w:r>
      <w:r w:rsidRPr="00A51881">
        <w:rPr>
          <w:rFonts w:asciiTheme="majorBidi" w:hAnsiTheme="majorBidi" w:cstheme="majorBidi" w:hint="cs"/>
          <w:sz w:val="24"/>
          <w:szCs w:val="24"/>
          <w:lang w:bidi="ar-EG"/>
        </w:rPr>
        <w:t>f Nonlinear Analysis and Applications, 12, 2509-2520.</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Ulusoy, V., &amp; Akyürek, S. (2022). The effect of perceived service </w:t>
      </w:r>
      <w:r w:rsidRPr="00A51881">
        <w:rPr>
          <w:rFonts w:asciiTheme="majorBidi" w:hAnsiTheme="majorBidi" w:cstheme="majorBidi"/>
          <w:sz w:val="24"/>
          <w:szCs w:val="24"/>
          <w:lang w:bidi="ar-EG"/>
        </w:rPr>
        <w:t>Q</w:t>
      </w:r>
      <w:r w:rsidRPr="00A51881">
        <w:rPr>
          <w:rFonts w:asciiTheme="majorBidi" w:hAnsiTheme="majorBidi" w:cstheme="majorBidi" w:hint="cs"/>
          <w:sz w:val="24"/>
          <w:szCs w:val="24"/>
          <w:lang w:bidi="ar-EG"/>
        </w:rPr>
        <w:t xml:space="preserve">uality and satisfaction on customer loyalty in hotel services: a field </w:t>
      </w:r>
      <w:r w:rsidRPr="00A51881">
        <w:rPr>
          <w:rFonts w:asciiTheme="majorBidi" w:hAnsiTheme="majorBidi" w:cstheme="majorBidi"/>
          <w:sz w:val="24"/>
          <w:szCs w:val="24"/>
          <w:lang w:bidi="ar-EG"/>
        </w:rPr>
        <w:t>R</w:t>
      </w:r>
      <w:r w:rsidRPr="00A51881">
        <w:rPr>
          <w:rFonts w:asciiTheme="majorBidi" w:hAnsiTheme="majorBidi" w:cstheme="majorBidi" w:hint="cs"/>
          <w:sz w:val="24"/>
          <w:szCs w:val="24"/>
          <w:lang w:bidi="ar-EG"/>
        </w:rPr>
        <w:t>esearch in the district of şile. PalArch's Journal of Archaeology of Egypt/Egyptology, 19(1), 326-342.</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Wijethilake, C., &amp; Ekanayake, A. (2018). Proactive strategic </w:t>
      </w:r>
      <w:r w:rsidRPr="00A51881">
        <w:rPr>
          <w:rFonts w:asciiTheme="majorBidi" w:hAnsiTheme="majorBidi" w:cstheme="majorBidi"/>
          <w:sz w:val="24"/>
          <w:szCs w:val="24"/>
          <w:lang w:bidi="ar-EG"/>
        </w:rPr>
        <w:t>R</w:t>
      </w:r>
      <w:r w:rsidRPr="00A51881">
        <w:rPr>
          <w:rFonts w:asciiTheme="majorBidi" w:hAnsiTheme="majorBidi" w:cstheme="majorBidi" w:hint="cs"/>
          <w:sz w:val="24"/>
          <w:szCs w:val="24"/>
          <w:lang w:bidi="ar-EG"/>
        </w:rPr>
        <w:t xml:space="preserve">esponses to corporate sustainability pressures: a sustainability control </w:t>
      </w:r>
      <w:r w:rsidRPr="00A51881">
        <w:rPr>
          <w:rFonts w:asciiTheme="majorBidi" w:hAnsiTheme="majorBidi" w:cstheme="majorBidi"/>
          <w:sz w:val="24"/>
          <w:szCs w:val="24"/>
          <w:lang w:bidi="ar-EG"/>
        </w:rPr>
        <w:t>S</w:t>
      </w:r>
      <w:r w:rsidRPr="00A51881">
        <w:rPr>
          <w:rFonts w:asciiTheme="majorBidi" w:hAnsiTheme="majorBidi" w:cstheme="majorBidi" w:hint="cs"/>
          <w:sz w:val="24"/>
          <w:szCs w:val="24"/>
          <w:lang w:bidi="ar-EG"/>
        </w:rPr>
        <w:t>ystem framework. In Advances in Management Accounting. Emerald Publishing Limited.</w:t>
      </w:r>
    </w:p>
    <w:p w:rsidR="00A51881" w:rsidRPr="00A51881" w:rsidRDefault="00A51881" w:rsidP="00C31990">
      <w:pPr>
        <w:pStyle w:val="a3"/>
        <w:numPr>
          <w:ilvl w:val="0"/>
          <w:numId w:val="13"/>
        </w:numPr>
        <w:bidi w:val="0"/>
        <w:spacing w:line="240" w:lineRule="auto"/>
        <w:rPr>
          <w:rFonts w:asciiTheme="majorBidi" w:hAnsiTheme="majorBidi" w:cstheme="majorBidi"/>
          <w:sz w:val="24"/>
          <w:szCs w:val="24"/>
          <w:lang w:bidi="ar-EG"/>
        </w:rPr>
      </w:pPr>
      <w:r w:rsidRPr="00A51881">
        <w:rPr>
          <w:rFonts w:asciiTheme="majorBidi" w:hAnsiTheme="majorBidi" w:cstheme="majorBidi" w:hint="cs"/>
          <w:sz w:val="24"/>
          <w:szCs w:val="24"/>
          <w:lang w:bidi="ar-EG"/>
        </w:rPr>
        <w:t xml:space="preserve">Yun, C., Shun, M., Jackson, K., Newiduom, L., &amp; Browndi, I. (2023). The Significance of Information Systems in Enhancing Strategic Agility within Supply Chain Context: A Case Study of Telecommunications Industry. International Journal of Engineering </w:t>
      </w:r>
      <w:r w:rsidRPr="00A51881">
        <w:rPr>
          <w:rFonts w:asciiTheme="majorBidi" w:hAnsiTheme="majorBidi" w:cstheme="majorBidi"/>
          <w:sz w:val="24"/>
          <w:szCs w:val="24"/>
          <w:lang w:bidi="ar-EG"/>
        </w:rPr>
        <w:t>A</w:t>
      </w:r>
      <w:r w:rsidRPr="00A51881">
        <w:rPr>
          <w:rFonts w:asciiTheme="majorBidi" w:hAnsiTheme="majorBidi" w:cstheme="majorBidi" w:hint="cs"/>
          <w:sz w:val="24"/>
          <w:szCs w:val="24"/>
          <w:lang w:bidi="ar-EG"/>
        </w:rPr>
        <w:t>nd Applied Sciences, 11(2023), 67-74.</w:t>
      </w:r>
    </w:p>
    <w:p w:rsidR="008F0A97" w:rsidRDefault="008F0A97" w:rsidP="008F0A97">
      <w:pPr>
        <w:spacing w:line="240" w:lineRule="auto"/>
        <w:rPr>
          <w:rFonts w:asciiTheme="majorBidi" w:hAnsiTheme="majorBidi" w:cstheme="majorBidi"/>
          <w:sz w:val="28"/>
          <w:szCs w:val="28"/>
          <w:rtl/>
          <w:lang w:bidi="ar-IQ"/>
        </w:rPr>
      </w:pPr>
    </w:p>
    <w:p w:rsidR="008F0A97" w:rsidRDefault="008F0A97" w:rsidP="008F0A97">
      <w:pPr>
        <w:spacing w:line="240" w:lineRule="auto"/>
        <w:rPr>
          <w:rFonts w:asciiTheme="majorBidi" w:hAnsiTheme="majorBidi" w:cstheme="majorBidi"/>
          <w:sz w:val="28"/>
          <w:szCs w:val="28"/>
          <w:rtl/>
          <w:lang w:bidi="ar-IQ"/>
        </w:rPr>
      </w:pPr>
    </w:p>
    <w:p w:rsidR="008F0A97" w:rsidRDefault="008F0A97" w:rsidP="008F0A97">
      <w:pPr>
        <w:spacing w:line="240" w:lineRule="auto"/>
        <w:rPr>
          <w:rFonts w:asciiTheme="majorBidi" w:hAnsiTheme="majorBidi" w:cstheme="majorBidi"/>
          <w:sz w:val="28"/>
          <w:szCs w:val="28"/>
          <w:rtl/>
          <w:lang w:bidi="ar-IQ"/>
        </w:rPr>
      </w:pPr>
    </w:p>
    <w:p w:rsidR="008F0A97" w:rsidRDefault="008F0A97" w:rsidP="008F0A97">
      <w:pPr>
        <w:spacing w:line="240" w:lineRule="auto"/>
        <w:rPr>
          <w:rFonts w:asciiTheme="majorBidi" w:hAnsiTheme="majorBidi" w:cstheme="majorBidi"/>
          <w:sz w:val="28"/>
          <w:szCs w:val="28"/>
          <w:rtl/>
          <w:lang w:bidi="ar-IQ"/>
        </w:rPr>
      </w:pPr>
    </w:p>
    <w:p w:rsidR="008F0A97" w:rsidRDefault="008F0A97" w:rsidP="008F0A97">
      <w:pPr>
        <w:spacing w:line="240" w:lineRule="auto"/>
        <w:rPr>
          <w:rFonts w:asciiTheme="majorBidi" w:hAnsiTheme="majorBidi" w:cstheme="majorBidi"/>
          <w:sz w:val="28"/>
          <w:szCs w:val="28"/>
          <w:rtl/>
          <w:lang w:bidi="ar-IQ"/>
        </w:rPr>
      </w:pPr>
    </w:p>
    <w:p w:rsidR="008F0A97" w:rsidRDefault="008F0A97" w:rsidP="008F0A97">
      <w:pPr>
        <w:spacing w:line="240" w:lineRule="auto"/>
        <w:rPr>
          <w:rFonts w:asciiTheme="majorBidi" w:hAnsiTheme="majorBidi" w:cstheme="majorBidi"/>
          <w:sz w:val="28"/>
          <w:szCs w:val="28"/>
          <w:rtl/>
          <w:lang w:bidi="ar-IQ"/>
        </w:rPr>
      </w:pPr>
    </w:p>
    <w:p w:rsidR="008F0A97" w:rsidRPr="00D301D3" w:rsidRDefault="008F0A97" w:rsidP="008F0A97">
      <w:pPr>
        <w:spacing w:line="240" w:lineRule="auto"/>
        <w:rPr>
          <w:rFonts w:asciiTheme="majorBidi" w:hAnsiTheme="majorBidi" w:cstheme="majorBidi"/>
          <w:sz w:val="28"/>
          <w:szCs w:val="28"/>
          <w:rtl/>
          <w:lang w:bidi="ar-IQ"/>
        </w:rPr>
      </w:pPr>
    </w:p>
    <w:p w:rsidR="008F0A97" w:rsidRDefault="008F0A97" w:rsidP="008F0A97">
      <w:pPr>
        <w:spacing w:line="240" w:lineRule="auto"/>
        <w:rPr>
          <w:rFonts w:asciiTheme="majorBidi" w:hAnsiTheme="majorBidi" w:cstheme="majorBidi"/>
          <w:sz w:val="28"/>
          <w:szCs w:val="28"/>
          <w:rtl/>
        </w:rPr>
      </w:pPr>
    </w:p>
    <w:p w:rsidR="00A51881" w:rsidRDefault="00A51881" w:rsidP="008F0A97">
      <w:pPr>
        <w:spacing w:line="240" w:lineRule="auto"/>
        <w:rPr>
          <w:rFonts w:asciiTheme="majorBidi" w:hAnsiTheme="majorBidi" w:cstheme="majorBidi"/>
          <w:sz w:val="28"/>
          <w:szCs w:val="28"/>
          <w:rtl/>
        </w:rPr>
      </w:pPr>
    </w:p>
    <w:p w:rsidR="00A51881" w:rsidRDefault="00A51881" w:rsidP="008F0A97">
      <w:pPr>
        <w:spacing w:line="240" w:lineRule="auto"/>
        <w:rPr>
          <w:rFonts w:asciiTheme="majorBidi" w:hAnsiTheme="majorBidi" w:cstheme="majorBidi"/>
          <w:sz w:val="28"/>
          <w:szCs w:val="28"/>
          <w:rtl/>
        </w:rPr>
      </w:pPr>
    </w:p>
    <w:p w:rsidR="00A51881" w:rsidRDefault="00A51881" w:rsidP="008F0A97">
      <w:pPr>
        <w:spacing w:line="240" w:lineRule="auto"/>
        <w:rPr>
          <w:rFonts w:asciiTheme="majorBidi" w:hAnsiTheme="majorBidi" w:cstheme="majorBidi"/>
          <w:sz w:val="28"/>
          <w:szCs w:val="28"/>
          <w:rtl/>
        </w:rPr>
      </w:pPr>
    </w:p>
    <w:p w:rsidR="00A51881" w:rsidRDefault="00A51881" w:rsidP="008F0A97">
      <w:pPr>
        <w:spacing w:line="240" w:lineRule="auto"/>
        <w:rPr>
          <w:rFonts w:asciiTheme="majorBidi" w:hAnsiTheme="majorBidi" w:cstheme="majorBidi"/>
          <w:sz w:val="28"/>
          <w:szCs w:val="28"/>
          <w:rtl/>
        </w:rPr>
      </w:pPr>
    </w:p>
    <w:p w:rsidR="00A51881" w:rsidRDefault="00A51881" w:rsidP="00A51881">
      <w:pPr>
        <w:spacing w:line="240" w:lineRule="auto"/>
        <w:jc w:val="center"/>
        <w:rPr>
          <w:rFonts w:asciiTheme="majorBidi" w:hAnsiTheme="majorBidi" w:cstheme="majorBidi"/>
          <w:sz w:val="28"/>
          <w:szCs w:val="28"/>
          <w:rtl/>
        </w:rPr>
      </w:pPr>
      <w:r>
        <w:rPr>
          <w:rFonts w:asciiTheme="majorBidi" w:hAnsiTheme="majorBidi" w:cstheme="majorBidi" w:hint="cs"/>
          <w:sz w:val="28"/>
          <w:szCs w:val="28"/>
          <w:rtl/>
        </w:rPr>
        <w:t>الملحق (1)</w:t>
      </w:r>
    </w:p>
    <w:p w:rsidR="00A51881" w:rsidRPr="00AC64B2" w:rsidRDefault="001A4620" w:rsidP="00A51881">
      <w:pPr>
        <w:spacing w:line="360" w:lineRule="auto"/>
        <w:rPr>
          <w:rFonts w:asciiTheme="majorBidi" w:hAnsiTheme="majorBidi" w:cstheme="majorBidi"/>
          <w:b/>
          <w:bCs/>
          <w:sz w:val="32"/>
          <w:szCs w:val="32"/>
          <w:rtl/>
          <w:lang w:bidi="ar-IQ"/>
        </w:rPr>
      </w:pPr>
      <w:r>
        <w:rPr>
          <w:rFonts w:asciiTheme="majorBidi" w:hAnsiTheme="majorBidi" w:cstheme="majorBidi"/>
          <w:b/>
          <w:bCs/>
          <w:noProof/>
          <w:sz w:val="32"/>
          <w:szCs w:val="32"/>
          <w:rtl/>
        </w:rPr>
        <mc:AlternateContent>
          <mc:Choice Requires="wps">
            <w:drawing>
              <wp:anchor distT="0" distB="0" distL="114300" distR="114300" simplePos="0" relativeHeight="251705344" behindDoc="0" locked="0" layoutInCell="1" allowOverlap="1" wp14:anchorId="6016B4A0">
                <wp:simplePos x="0" y="0"/>
                <wp:positionH relativeFrom="column">
                  <wp:posOffset>-100965</wp:posOffset>
                </wp:positionH>
                <wp:positionV relativeFrom="paragraph">
                  <wp:posOffset>85725</wp:posOffset>
                </wp:positionV>
                <wp:extent cx="1819275" cy="1876425"/>
                <wp:effectExtent l="0" t="0" r="0" b="0"/>
                <wp:wrapNone/>
                <wp:docPr id="1" nam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9275" cy="18764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51881" w:rsidRDefault="00A51881" w:rsidP="00A51881">
                            <w:r>
                              <w:rPr>
                                <w:noProof/>
                              </w:rPr>
                              <w:drawing>
                                <wp:inline distT="0" distB="0" distL="0" distR="0">
                                  <wp:extent cx="1449070" cy="14490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كلية.jpg"/>
                                          <pic:cNvPicPr/>
                                        </pic:nvPicPr>
                                        <pic:blipFill>
                                          <a:blip r:embed="rId10">
                                            <a:extLst>
                                              <a:ext uri="{28A0092B-C50C-407E-A947-70E740481C1C}">
                                                <a14:useLocalDpi xmlns:a14="http://schemas.microsoft.com/office/drawing/2010/main" val="0"/>
                                              </a:ext>
                                            </a:extLst>
                                          </a:blip>
                                          <a:stretch>
                                            <a:fillRect/>
                                          </a:stretch>
                                        </pic:blipFill>
                                        <pic:spPr>
                                          <a:xfrm>
                                            <a:off x="0" y="0"/>
                                            <a:ext cx="1449070" cy="1449070"/>
                                          </a:xfrm>
                                          <a:prstGeom prst="rect">
                                            <a:avLst/>
                                          </a:prstGeom>
                                          <a:ln>
                                            <a:noFill/>
                                          </a:ln>
                                          <a:effectLst>
                                            <a:softEdge rad="112500"/>
                                          </a:effec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6B4A0" id=" 60" o:spid="_x0000_s1041" type="#_x0000_t202" style="position:absolute;left:0;text-align:left;margin-left:-7.95pt;margin-top:6.75pt;width:143.25pt;height:14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" fillcolor="white [3201]" stroked="f" strokeweight=".5pt">
                <v:path arrowok="t"/>
                <v:textbox>
                  <w:txbxContent>
                    <w:p w:rsidR="00A51881" w:rsidRDefault="00A51881" w:rsidP="00A51881">
                      <w:r>
                        <w:rPr>
                          <w:noProof/>
                        </w:rPr>
                        <w:drawing>
                          <wp:inline distT="0" distB="0" distL="0" distR="0">
                            <wp:extent cx="1449070" cy="14490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كلية.jpg"/>
                                    <pic:cNvPicPr/>
                                  </pic:nvPicPr>
                                  <pic:blipFill>
                                    <a:blip r:embed="rId10">
                                      <a:extLst>
                                        <a:ext uri="{28A0092B-C50C-407E-A947-70E740481C1C}">
                                          <a14:useLocalDpi xmlns:a14="http://schemas.microsoft.com/office/drawing/2010/main" val="0"/>
                                        </a:ext>
                                      </a:extLst>
                                    </a:blip>
                                    <a:stretch>
                                      <a:fillRect/>
                                    </a:stretch>
                                  </pic:blipFill>
                                  <pic:spPr>
                                    <a:xfrm>
                                      <a:off x="0" y="0"/>
                                      <a:ext cx="1449070" cy="1449070"/>
                                    </a:xfrm>
                                    <a:prstGeom prst="rect">
                                      <a:avLst/>
                                    </a:prstGeom>
                                    <a:ln>
                                      <a:noFill/>
                                    </a:ln>
                                    <a:effectLst>
                                      <a:softEdge rad="112500"/>
                                    </a:effectLst>
                                  </pic:spPr>
                                </pic:pic>
                              </a:graphicData>
                            </a:graphic>
                          </wp:inline>
                        </w:drawing>
                      </w:r>
                    </w:p>
                  </w:txbxContent>
                </v:textbox>
              </v:shape>
            </w:pict>
          </mc:Fallback>
        </mc:AlternateContent>
      </w: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وزارة التعليم العالي والبحث العلمي</w:t>
      </w: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جامعة ميسان</w:t>
      </w: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كلية الإدارة والاقتصاد</w:t>
      </w: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قسم إدارة الاعمال</w:t>
      </w:r>
    </w:p>
    <w:p w:rsidR="00A51881" w:rsidRPr="00AC64B2" w:rsidRDefault="00A51881" w:rsidP="00A51881">
      <w:pPr>
        <w:spacing w:line="360" w:lineRule="auto"/>
        <w:jc w:val="center"/>
        <w:rPr>
          <w:rFonts w:asciiTheme="majorBidi" w:hAnsiTheme="majorBidi" w:cstheme="majorBidi"/>
          <w:b/>
          <w:bCs/>
          <w:sz w:val="32"/>
          <w:szCs w:val="32"/>
          <w:u w:val="single"/>
          <w:rtl/>
          <w:lang w:bidi="ar-IQ"/>
        </w:rPr>
      </w:pPr>
      <w:r w:rsidRPr="00AC64B2">
        <w:rPr>
          <w:rFonts w:asciiTheme="majorBidi" w:hAnsiTheme="majorBidi" w:cstheme="majorBidi"/>
          <w:b/>
          <w:bCs/>
          <w:sz w:val="32"/>
          <w:szCs w:val="32"/>
          <w:u w:val="single"/>
          <w:rtl/>
          <w:lang w:bidi="ar-IQ"/>
        </w:rPr>
        <w:t>(استمارة استبانة)</w:t>
      </w:r>
    </w:p>
    <w:p w:rsidR="00A51881" w:rsidRPr="00AC64B2" w:rsidRDefault="00A51881" w:rsidP="00A51881">
      <w:pPr>
        <w:tabs>
          <w:tab w:val="left" w:pos="3588"/>
          <w:tab w:val="left" w:pos="4439"/>
          <w:tab w:val="left" w:pos="4722"/>
        </w:tabs>
        <w:spacing w:line="360" w:lineRule="auto"/>
        <w:jc w:val="center"/>
        <w:rPr>
          <w:rFonts w:asciiTheme="majorBidi" w:hAnsiTheme="majorBidi" w:cstheme="majorBidi"/>
          <w:b/>
          <w:bCs/>
          <w:sz w:val="32"/>
          <w:szCs w:val="32"/>
          <w:rtl/>
        </w:rPr>
      </w:pPr>
      <w:r w:rsidRPr="00AC64B2">
        <w:rPr>
          <w:rFonts w:asciiTheme="majorBidi" w:hAnsiTheme="majorBidi" w:cstheme="majorBidi"/>
          <w:b/>
          <w:bCs/>
          <w:sz w:val="32"/>
          <w:szCs w:val="32"/>
          <w:rtl/>
        </w:rPr>
        <w:t>السلام عليكم ورحمه الله وبركاته</w:t>
      </w:r>
    </w:p>
    <w:p w:rsidR="00A51881" w:rsidRPr="00AC64B2" w:rsidRDefault="00A51881" w:rsidP="00A51881">
      <w:pPr>
        <w:tabs>
          <w:tab w:val="left" w:pos="3588"/>
          <w:tab w:val="left" w:pos="4439"/>
          <w:tab w:val="left" w:pos="4722"/>
        </w:tabs>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تحية احترام وتقدير</w:t>
      </w:r>
      <w:r w:rsidRPr="00AC64B2">
        <w:rPr>
          <w:rFonts w:asciiTheme="majorBidi" w:hAnsiTheme="majorBidi" w:cstheme="majorBidi"/>
          <w:b/>
          <w:bCs/>
          <w:sz w:val="32"/>
          <w:szCs w:val="32"/>
          <w:rtl/>
        </w:rPr>
        <w:t xml:space="preserve"> .... </w:t>
      </w:r>
    </w:p>
    <w:p w:rsidR="00A51881" w:rsidRDefault="00A51881" w:rsidP="00A51881">
      <w:pPr>
        <w:tabs>
          <w:tab w:val="left" w:pos="3588"/>
          <w:tab w:val="left" w:pos="4439"/>
          <w:tab w:val="left" w:pos="4722"/>
        </w:tabs>
        <w:spacing w:line="360" w:lineRule="auto"/>
        <w:jc w:val="center"/>
        <w:rPr>
          <w:rFonts w:asciiTheme="majorBidi" w:hAnsiTheme="majorBidi" w:cstheme="majorBidi"/>
          <w:sz w:val="32"/>
          <w:szCs w:val="32"/>
          <w:rtl/>
          <w:lang w:bidi="ar-IQ"/>
        </w:rPr>
      </w:pPr>
      <w:r>
        <w:rPr>
          <w:rFonts w:asciiTheme="majorBidi" w:hAnsiTheme="majorBidi" w:cstheme="majorBidi" w:hint="cs"/>
          <w:b/>
          <w:bCs/>
          <w:sz w:val="32"/>
          <w:szCs w:val="32"/>
          <w:rtl/>
        </w:rPr>
        <w:t>الاستمارة التي بين يديكم تضمن مجموعة متغيرات ومؤشرات متعلقة بموضوع البحث (</w:t>
      </w:r>
      <w:r>
        <w:rPr>
          <w:rFonts w:asciiTheme="majorBidi" w:hAnsiTheme="majorBidi" w:cstheme="majorBidi" w:hint="cs"/>
          <w:b/>
          <w:bCs/>
          <w:color w:val="FF0000"/>
          <w:sz w:val="32"/>
          <w:szCs w:val="32"/>
          <w:rtl/>
        </w:rPr>
        <w:t xml:space="preserve">  الاستجابة الاستراتيجية ودورها في تعزيز جودة الخدمات _ دراسة استطلاعية </w:t>
      </w:r>
      <w:r>
        <w:rPr>
          <w:rFonts w:asciiTheme="majorBidi" w:hAnsiTheme="majorBidi" w:cstheme="majorBidi" w:hint="cs"/>
          <w:b/>
          <w:bCs/>
          <w:sz w:val="32"/>
          <w:szCs w:val="32"/>
          <w:rtl/>
        </w:rPr>
        <w:t xml:space="preserve"> ) </w:t>
      </w:r>
      <w:r>
        <w:rPr>
          <w:rFonts w:asciiTheme="majorBidi" w:hAnsiTheme="majorBidi" w:cstheme="majorBidi" w:hint="cs"/>
          <w:sz w:val="32"/>
          <w:szCs w:val="32"/>
          <w:rtl/>
          <w:lang w:bidi="ar-IQ"/>
        </w:rPr>
        <w:t xml:space="preserve">والتي تعد استمارة مقياس يعتمد لغرض البحث العلمي ويرجى تفضلكم بالإجابة بما يساهم في الحصول على النتائج الدقيقة وبما يعزز تحقيق هدف البحث وان إجابتكم تستخدم لإغراض البحث العلمي </w:t>
      </w:r>
    </w:p>
    <w:p w:rsidR="00A51881" w:rsidRPr="00AC64B2" w:rsidRDefault="00A51881" w:rsidP="00A51881">
      <w:pPr>
        <w:tabs>
          <w:tab w:val="left" w:pos="3588"/>
          <w:tab w:val="left" w:pos="4439"/>
          <w:tab w:val="left" w:pos="4722"/>
        </w:tabs>
        <w:spacing w:line="360" w:lineRule="auto"/>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ممتنين مساعدتنا ......... شاكرين تعاونكم معنا </w:t>
      </w:r>
    </w:p>
    <w:p w:rsidR="00A51881" w:rsidRPr="00AC64B2" w:rsidRDefault="00A51881" w:rsidP="00A51881">
      <w:pPr>
        <w:tabs>
          <w:tab w:val="left" w:pos="3588"/>
          <w:tab w:val="left" w:pos="4439"/>
          <w:tab w:val="left" w:pos="4722"/>
        </w:tabs>
        <w:spacing w:line="360" w:lineRule="auto"/>
        <w:jc w:val="center"/>
        <w:rPr>
          <w:rFonts w:asciiTheme="majorBidi" w:hAnsiTheme="majorBidi" w:cstheme="majorBidi"/>
          <w:sz w:val="32"/>
          <w:szCs w:val="32"/>
          <w:rtl/>
        </w:rPr>
      </w:pPr>
      <w:r w:rsidRPr="00AC64B2">
        <w:rPr>
          <w:rFonts w:asciiTheme="majorBidi" w:hAnsiTheme="majorBidi" w:cstheme="majorBidi"/>
          <w:b/>
          <w:bCs/>
          <w:sz w:val="32"/>
          <w:szCs w:val="32"/>
          <w:rtl/>
        </w:rPr>
        <w:t>((ملاحظة: يرجى وضع علامة (</w:t>
      </w:r>
      <w:r w:rsidRPr="00AC64B2">
        <w:rPr>
          <w:rFonts w:asciiTheme="majorBidi" w:hAnsiTheme="majorBidi" w:cstheme="majorBidi"/>
          <w:b/>
          <w:bCs/>
          <w:sz w:val="32"/>
          <w:szCs w:val="32"/>
        </w:rPr>
        <w:sym w:font="Symbol" w:char="F0D6"/>
      </w:r>
      <w:r w:rsidRPr="00AC64B2">
        <w:rPr>
          <w:rFonts w:asciiTheme="majorBidi" w:hAnsiTheme="majorBidi" w:cstheme="majorBidi"/>
          <w:b/>
          <w:bCs/>
          <w:sz w:val="32"/>
          <w:szCs w:val="32"/>
          <w:rtl/>
        </w:rPr>
        <w:t>) إمام العبارة التي تمثل وجهة نظرك))</w:t>
      </w: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المشرف                                                         </w:t>
      </w:r>
      <w:r>
        <w:rPr>
          <w:rFonts w:asciiTheme="majorBidi" w:hAnsiTheme="majorBidi" w:cstheme="majorBidi" w:hint="cs"/>
          <w:b/>
          <w:bCs/>
          <w:sz w:val="32"/>
          <w:szCs w:val="32"/>
          <w:rtl/>
          <w:lang w:bidi="ar-IQ"/>
        </w:rPr>
        <w:t xml:space="preserve">         </w:t>
      </w:r>
      <w:r w:rsidRPr="00AC64B2">
        <w:rPr>
          <w:rFonts w:asciiTheme="majorBidi" w:hAnsiTheme="majorBidi" w:cstheme="majorBidi"/>
          <w:b/>
          <w:bCs/>
          <w:sz w:val="32"/>
          <w:szCs w:val="32"/>
          <w:rtl/>
          <w:lang w:bidi="ar-IQ"/>
        </w:rPr>
        <w:t xml:space="preserve">    الباحثان</w:t>
      </w: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م. </w:t>
      </w:r>
      <w:r>
        <w:rPr>
          <w:rFonts w:asciiTheme="majorBidi" w:hAnsiTheme="majorBidi" w:cstheme="majorBidi" w:hint="cs"/>
          <w:b/>
          <w:bCs/>
          <w:sz w:val="32"/>
          <w:szCs w:val="32"/>
          <w:rtl/>
          <w:lang w:bidi="ar-IQ"/>
        </w:rPr>
        <w:t xml:space="preserve">محمد صادق جعفر  </w:t>
      </w:r>
      <w:r w:rsidRPr="00AC64B2">
        <w:rPr>
          <w:rFonts w:asciiTheme="majorBidi" w:hAnsiTheme="majorBidi" w:cstheme="majorBidi"/>
          <w:b/>
          <w:bCs/>
          <w:sz w:val="32"/>
          <w:szCs w:val="32"/>
          <w:rtl/>
          <w:lang w:bidi="ar-IQ"/>
        </w:rPr>
        <w:t xml:space="preserve">                                                     </w:t>
      </w:r>
      <w:r>
        <w:rPr>
          <w:rFonts w:asciiTheme="majorBidi" w:hAnsiTheme="majorBidi" w:cstheme="majorBidi" w:hint="cs"/>
          <w:b/>
          <w:bCs/>
          <w:sz w:val="32"/>
          <w:szCs w:val="32"/>
          <w:rtl/>
          <w:lang w:bidi="ar-IQ"/>
        </w:rPr>
        <w:t>حسين علاوي صالح</w:t>
      </w: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w:t>
      </w:r>
      <w:r>
        <w:rPr>
          <w:rFonts w:asciiTheme="majorBidi" w:hAnsiTheme="majorBidi" w:cstheme="majorBidi" w:hint="cs"/>
          <w:b/>
          <w:bCs/>
          <w:sz w:val="32"/>
          <w:szCs w:val="32"/>
          <w:rtl/>
          <w:lang w:bidi="ar-IQ"/>
        </w:rPr>
        <w:t xml:space="preserve">    </w:t>
      </w:r>
      <w:r w:rsidRPr="00AC64B2">
        <w:rPr>
          <w:rFonts w:asciiTheme="majorBidi" w:hAnsiTheme="majorBidi" w:cstheme="majorBidi"/>
          <w:b/>
          <w:bCs/>
          <w:sz w:val="32"/>
          <w:szCs w:val="32"/>
          <w:rtl/>
          <w:lang w:bidi="ar-IQ"/>
        </w:rPr>
        <w:t xml:space="preserve">    </w:t>
      </w:r>
      <w:r>
        <w:rPr>
          <w:rFonts w:asciiTheme="majorBidi" w:hAnsiTheme="majorBidi" w:cstheme="majorBidi" w:hint="cs"/>
          <w:b/>
          <w:bCs/>
          <w:sz w:val="32"/>
          <w:szCs w:val="32"/>
          <w:rtl/>
          <w:lang w:bidi="ar-IQ"/>
        </w:rPr>
        <w:t xml:space="preserve">   علي رائد خالد</w:t>
      </w:r>
    </w:p>
    <w:p w:rsidR="00A51881" w:rsidRPr="00AC64B2" w:rsidRDefault="00A51881" w:rsidP="00A51881">
      <w:pPr>
        <w:spacing w:line="360" w:lineRule="auto"/>
        <w:jc w:val="center"/>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w:t>
      </w:r>
    </w:p>
    <w:p w:rsidR="00A51881" w:rsidRDefault="00A51881" w:rsidP="00A51881">
      <w:pPr>
        <w:spacing w:line="360" w:lineRule="auto"/>
        <w:rPr>
          <w:rFonts w:asciiTheme="majorBidi" w:hAnsiTheme="majorBidi" w:cstheme="majorBidi"/>
          <w:b/>
          <w:bCs/>
          <w:sz w:val="32"/>
          <w:szCs w:val="32"/>
          <w:rtl/>
          <w:lang w:bidi="ar-IQ"/>
        </w:rPr>
      </w:pPr>
    </w:p>
    <w:p w:rsidR="00A51881" w:rsidRPr="00AC64B2" w:rsidRDefault="00A51881" w:rsidP="00A51881">
      <w:pPr>
        <w:spacing w:line="360" w:lineRule="auto"/>
        <w:rPr>
          <w:rFonts w:asciiTheme="majorBidi" w:hAnsiTheme="majorBidi" w:cstheme="majorBidi"/>
          <w:b/>
          <w:bCs/>
          <w:sz w:val="32"/>
          <w:szCs w:val="32"/>
          <w:rtl/>
          <w:lang w:bidi="ar-IQ"/>
        </w:rPr>
      </w:pPr>
    </w:p>
    <w:p w:rsidR="00A51881" w:rsidRPr="00AC64B2" w:rsidRDefault="00A51881" w:rsidP="00A51881">
      <w:pPr>
        <w:tabs>
          <w:tab w:val="left" w:pos="95"/>
          <w:tab w:val="left" w:pos="662"/>
        </w:tabs>
        <w:spacing w:line="360" w:lineRule="auto"/>
        <w:rPr>
          <w:rFonts w:asciiTheme="majorBidi" w:hAnsiTheme="majorBidi" w:cstheme="majorBidi"/>
          <w:sz w:val="32"/>
          <w:szCs w:val="32"/>
          <w:rtl/>
          <w:lang w:bidi="ar-IQ"/>
        </w:rPr>
      </w:pPr>
      <w:r w:rsidRPr="00AC64B2">
        <w:rPr>
          <w:rFonts w:asciiTheme="majorBidi" w:hAnsiTheme="majorBidi" w:cstheme="majorBidi"/>
          <w:b/>
          <w:bCs/>
          <w:sz w:val="32"/>
          <w:szCs w:val="32"/>
          <w:rtl/>
        </w:rPr>
        <w:t>أولا: بيانات عامة - يرجى وضع علامة (</w:t>
      </w:r>
      <w:r w:rsidRPr="00AC64B2">
        <w:rPr>
          <w:rFonts w:asciiTheme="majorBidi" w:hAnsiTheme="majorBidi" w:cstheme="majorBidi"/>
          <w:b/>
          <w:bCs/>
          <w:sz w:val="32"/>
          <w:szCs w:val="32"/>
        </w:rPr>
        <w:sym w:font="Symbol" w:char="F0D6"/>
      </w:r>
      <w:r w:rsidRPr="00AC64B2">
        <w:rPr>
          <w:rFonts w:asciiTheme="majorBidi" w:hAnsiTheme="majorBidi" w:cstheme="majorBidi"/>
          <w:b/>
          <w:bCs/>
          <w:sz w:val="32"/>
          <w:szCs w:val="32"/>
          <w:rtl/>
        </w:rPr>
        <w:t>) في المربع المناسب</w:t>
      </w: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أولا// الجنس:                             </w:t>
      </w:r>
    </w:p>
    <w:tbl>
      <w:tblPr>
        <w:tblStyle w:val="a4"/>
        <w:bidiVisual/>
        <w:tblW w:w="9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31"/>
        <w:gridCol w:w="2431"/>
        <w:gridCol w:w="2431"/>
        <w:gridCol w:w="2431"/>
      </w:tblGrid>
      <w:tr w:rsidR="00A51881" w:rsidRPr="00AC64B2" w:rsidTr="001E1A82">
        <w:trPr>
          <w:trHeight w:val="594"/>
        </w:trPr>
        <w:tc>
          <w:tcPr>
            <w:tcW w:w="2431"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ذكر</w:t>
            </w:r>
          </w:p>
        </w:tc>
        <w:tc>
          <w:tcPr>
            <w:tcW w:w="2431" w:type="dxa"/>
          </w:tcPr>
          <w:p w:rsidR="00A51881" w:rsidRPr="00AC64B2" w:rsidRDefault="00A51881" w:rsidP="001E1A82">
            <w:pPr>
              <w:spacing w:line="360" w:lineRule="auto"/>
              <w:rPr>
                <w:rFonts w:asciiTheme="majorBidi" w:hAnsiTheme="majorBidi" w:cstheme="majorBidi"/>
                <w:sz w:val="32"/>
                <w:szCs w:val="32"/>
                <w:rtl/>
                <w:lang w:bidi="ar-IQ"/>
              </w:rPr>
            </w:pPr>
          </w:p>
        </w:tc>
        <w:tc>
          <w:tcPr>
            <w:tcW w:w="2431"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انثى</w:t>
            </w:r>
          </w:p>
        </w:tc>
        <w:tc>
          <w:tcPr>
            <w:tcW w:w="2431" w:type="dxa"/>
          </w:tcPr>
          <w:p w:rsidR="00A51881" w:rsidRPr="00AC64B2" w:rsidRDefault="00A51881" w:rsidP="001E1A82">
            <w:pPr>
              <w:spacing w:line="360" w:lineRule="auto"/>
              <w:rPr>
                <w:rFonts w:asciiTheme="majorBidi" w:hAnsiTheme="majorBidi" w:cstheme="majorBidi"/>
                <w:sz w:val="32"/>
                <w:szCs w:val="32"/>
                <w:rtl/>
                <w:lang w:bidi="ar-IQ"/>
              </w:rPr>
            </w:pPr>
          </w:p>
        </w:tc>
      </w:tr>
    </w:tbl>
    <w:p w:rsidR="00A51881" w:rsidRPr="00AC64B2" w:rsidRDefault="00A51881" w:rsidP="00A51881">
      <w:pPr>
        <w:spacing w:line="360" w:lineRule="auto"/>
        <w:rPr>
          <w:rFonts w:asciiTheme="majorBidi" w:hAnsiTheme="majorBidi" w:cstheme="majorBidi"/>
          <w:b/>
          <w:bCs/>
          <w:sz w:val="32"/>
          <w:szCs w:val="32"/>
          <w:rtl/>
          <w:lang w:bidi="ar-IQ"/>
        </w:rPr>
      </w:pP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ثانيا// الفئة العمرية:   </w:t>
      </w:r>
    </w:p>
    <w:tbl>
      <w:tblPr>
        <w:tblStyle w:val="a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15"/>
        <w:gridCol w:w="1915"/>
        <w:gridCol w:w="1915"/>
        <w:gridCol w:w="1915"/>
        <w:gridCol w:w="1916"/>
      </w:tblGrid>
      <w:tr w:rsidR="00A51881" w:rsidRPr="00AC64B2" w:rsidTr="001E1A82">
        <w:tc>
          <w:tcPr>
            <w:tcW w:w="1915"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20-29 سنة</w:t>
            </w:r>
          </w:p>
        </w:tc>
        <w:tc>
          <w:tcPr>
            <w:tcW w:w="1915"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30-37 سنة</w:t>
            </w:r>
          </w:p>
        </w:tc>
        <w:tc>
          <w:tcPr>
            <w:tcW w:w="1915"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38-43 سنة</w:t>
            </w:r>
          </w:p>
        </w:tc>
        <w:tc>
          <w:tcPr>
            <w:tcW w:w="1915"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44-50 سنة</w:t>
            </w:r>
          </w:p>
        </w:tc>
        <w:tc>
          <w:tcPr>
            <w:tcW w:w="1916"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51 سنة فأكثر</w:t>
            </w:r>
          </w:p>
        </w:tc>
      </w:tr>
      <w:tr w:rsidR="00A51881" w:rsidRPr="00AC64B2" w:rsidTr="001E1A82">
        <w:tc>
          <w:tcPr>
            <w:tcW w:w="1915" w:type="dxa"/>
          </w:tcPr>
          <w:p w:rsidR="00A51881" w:rsidRPr="00AC64B2" w:rsidRDefault="00A51881" w:rsidP="001E1A82">
            <w:pPr>
              <w:spacing w:line="360" w:lineRule="auto"/>
              <w:rPr>
                <w:rFonts w:asciiTheme="majorBidi" w:hAnsiTheme="majorBidi" w:cstheme="majorBidi"/>
                <w:sz w:val="32"/>
                <w:szCs w:val="32"/>
                <w:rtl/>
                <w:lang w:bidi="ar-IQ"/>
              </w:rPr>
            </w:pPr>
          </w:p>
        </w:tc>
        <w:tc>
          <w:tcPr>
            <w:tcW w:w="1915" w:type="dxa"/>
          </w:tcPr>
          <w:p w:rsidR="00A51881" w:rsidRPr="00AC64B2" w:rsidRDefault="00A51881" w:rsidP="001E1A82">
            <w:pPr>
              <w:spacing w:line="360" w:lineRule="auto"/>
              <w:rPr>
                <w:rFonts w:asciiTheme="majorBidi" w:hAnsiTheme="majorBidi" w:cstheme="majorBidi"/>
                <w:sz w:val="32"/>
                <w:szCs w:val="32"/>
                <w:rtl/>
                <w:lang w:bidi="ar-IQ"/>
              </w:rPr>
            </w:pPr>
          </w:p>
        </w:tc>
        <w:tc>
          <w:tcPr>
            <w:tcW w:w="1915" w:type="dxa"/>
          </w:tcPr>
          <w:p w:rsidR="00A51881" w:rsidRPr="00AC64B2" w:rsidRDefault="00A51881" w:rsidP="001E1A82">
            <w:pPr>
              <w:spacing w:line="360" w:lineRule="auto"/>
              <w:rPr>
                <w:rFonts w:asciiTheme="majorBidi" w:hAnsiTheme="majorBidi" w:cstheme="majorBidi"/>
                <w:sz w:val="32"/>
                <w:szCs w:val="32"/>
                <w:rtl/>
                <w:lang w:bidi="ar-IQ"/>
              </w:rPr>
            </w:pPr>
          </w:p>
        </w:tc>
        <w:tc>
          <w:tcPr>
            <w:tcW w:w="1915" w:type="dxa"/>
          </w:tcPr>
          <w:p w:rsidR="00A51881" w:rsidRPr="00AC64B2" w:rsidRDefault="00A51881" w:rsidP="001E1A82">
            <w:pPr>
              <w:spacing w:line="360" w:lineRule="auto"/>
              <w:rPr>
                <w:rFonts w:asciiTheme="majorBidi" w:hAnsiTheme="majorBidi" w:cstheme="majorBidi"/>
                <w:sz w:val="32"/>
                <w:szCs w:val="32"/>
                <w:rtl/>
                <w:lang w:bidi="ar-IQ"/>
              </w:rPr>
            </w:pPr>
          </w:p>
        </w:tc>
        <w:tc>
          <w:tcPr>
            <w:tcW w:w="1916" w:type="dxa"/>
          </w:tcPr>
          <w:p w:rsidR="00A51881" w:rsidRPr="00AC64B2" w:rsidRDefault="00A51881" w:rsidP="001E1A82">
            <w:pPr>
              <w:spacing w:line="360" w:lineRule="auto"/>
              <w:rPr>
                <w:rFonts w:asciiTheme="majorBidi" w:hAnsiTheme="majorBidi" w:cstheme="majorBidi"/>
                <w:sz w:val="32"/>
                <w:szCs w:val="32"/>
                <w:rtl/>
                <w:lang w:bidi="ar-IQ"/>
              </w:rPr>
            </w:pPr>
          </w:p>
        </w:tc>
      </w:tr>
    </w:tbl>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w:t>
      </w: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ثالثاً// التحصيل الدراسي:</w:t>
      </w:r>
    </w:p>
    <w:tbl>
      <w:tblPr>
        <w:tblStyle w:val="a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15"/>
        <w:gridCol w:w="1915"/>
        <w:gridCol w:w="1915"/>
        <w:gridCol w:w="1915"/>
        <w:gridCol w:w="1916"/>
      </w:tblGrid>
      <w:tr w:rsidR="00A51881" w:rsidRPr="00AC64B2" w:rsidTr="001E1A82">
        <w:tc>
          <w:tcPr>
            <w:tcW w:w="1915"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إعدادية</w:t>
            </w:r>
          </w:p>
        </w:tc>
        <w:tc>
          <w:tcPr>
            <w:tcW w:w="1915"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دبلوم</w:t>
            </w:r>
          </w:p>
        </w:tc>
        <w:tc>
          <w:tcPr>
            <w:tcW w:w="1915"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بكالوريوس</w:t>
            </w:r>
          </w:p>
        </w:tc>
        <w:tc>
          <w:tcPr>
            <w:tcW w:w="1915"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ماجستير</w:t>
            </w:r>
          </w:p>
        </w:tc>
        <w:tc>
          <w:tcPr>
            <w:tcW w:w="1916"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دكتوراه</w:t>
            </w:r>
          </w:p>
        </w:tc>
      </w:tr>
      <w:tr w:rsidR="00A51881" w:rsidRPr="00AC64B2" w:rsidTr="001E1A82">
        <w:tc>
          <w:tcPr>
            <w:tcW w:w="1915" w:type="dxa"/>
          </w:tcPr>
          <w:p w:rsidR="00A51881" w:rsidRPr="00AC64B2" w:rsidRDefault="00A51881" w:rsidP="001E1A82">
            <w:pPr>
              <w:spacing w:line="360" w:lineRule="auto"/>
              <w:rPr>
                <w:rFonts w:asciiTheme="majorBidi" w:hAnsiTheme="majorBidi" w:cstheme="majorBidi"/>
                <w:sz w:val="32"/>
                <w:szCs w:val="32"/>
                <w:rtl/>
                <w:lang w:bidi="ar-IQ"/>
              </w:rPr>
            </w:pPr>
          </w:p>
        </w:tc>
        <w:tc>
          <w:tcPr>
            <w:tcW w:w="1915" w:type="dxa"/>
          </w:tcPr>
          <w:p w:rsidR="00A51881" w:rsidRPr="00AC64B2" w:rsidRDefault="00A51881" w:rsidP="001E1A82">
            <w:pPr>
              <w:spacing w:line="360" w:lineRule="auto"/>
              <w:rPr>
                <w:rFonts w:asciiTheme="majorBidi" w:hAnsiTheme="majorBidi" w:cstheme="majorBidi"/>
                <w:sz w:val="32"/>
                <w:szCs w:val="32"/>
                <w:rtl/>
                <w:lang w:bidi="ar-IQ"/>
              </w:rPr>
            </w:pPr>
          </w:p>
        </w:tc>
        <w:tc>
          <w:tcPr>
            <w:tcW w:w="1915" w:type="dxa"/>
          </w:tcPr>
          <w:p w:rsidR="00A51881" w:rsidRPr="00AC64B2" w:rsidRDefault="00A51881" w:rsidP="001E1A82">
            <w:pPr>
              <w:spacing w:line="360" w:lineRule="auto"/>
              <w:rPr>
                <w:rFonts w:asciiTheme="majorBidi" w:hAnsiTheme="majorBidi" w:cstheme="majorBidi"/>
                <w:sz w:val="32"/>
                <w:szCs w:val="32"/>
                <w:rtl/>
                <w:lang w:bidi="ar-IQ"/>
              </w:rPr>
            </w:pPr>
          </w:p>
        </w:tc>
        <w:tc>
          <w:tcPr>
            <w:tcW w:w="1915" w:type="dxa"/>
          </w:tcPr>
          <w:p w:rsidR="00A51881" w:rsidRPr="00AC64B2" w:rsidRDefault="00A51881" w:rsidP="001E1A82">
            <w:pPr>
              <w:spacing w:line="360" w:lineRule="auto"/>
              <w:rPr>
                <w:rFonts w:asciiTheme="majorBidi" w:hAnsiTheme="majorBidi" w:cstheme="majorBidi"/>
                <w:sz w:val="32"/>
                <w:szCs w:val="32"/>
                <w:rtl/>
                <w:lang w:bidi="ar-IQ"/>
              </w:rPr>
            </w:pPr>
          </w:p>
        </w:tc>
        <w:tc>
          <w:tcPr>
            <w:tcW w:w="1916" w:type="dxa"/>
          </w:tcPr>
          <w:p w:rsidR="00A51881" w:rsidRPr="00AC64B2" w:rsidRDefault="00A51881" w:rsidP="001E1A82">
            <w:pPr>
              <w:spacing w:line="360" w:lineRule="auto"/>
              <w:rPr>
                <w:rFonts w:asciiTheme="majorBidi" w:hAnsiTheme="majorBidi" w:cstheme="majorBidi"/>
                <w:sz w:val="32"/>
                <w:szCs w:val="32"/>
                <w:rtl/>
                <w:lang w:bidi="ar-IQ"/>
              </w:rPr>
            </w:pPr>
          </w:p>
        </w:tc>
      </w:tr>
    </w:tbl>
    <w:p w:rsidR="00A51881" w:rsidRPr="00AC64B2" w:rsidRDefault="00A51881" w:rsidP="00A51881">
      <w:pPr>
        <w:spacing w:line="360" w:lineRule="auto"/>
        <w:rPr>
          <w:rFonts w:asciiTheme="majorBidi" w:hAnsiTheme="majorBidi" w:cstheme="majorBidi"/>
          <w:b/>
          <w:bCs/>
          <w:sz w:val="32"/>
          <w:szCs w:val="32"/>
          <w:rtl/>
          <w:lang w:bidi="ar-IQ"/>
        </w:rPr>
      </w:pPr>
    </w:p>
    <w:p w:rsidR="00A51881" w:rsidRPr="00AC64B2" w:rsidRDefault="00A51881" w:rsidP="00A51881">
      <w:pPr>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رابعاً// عدد سنوات الخدمة الوظيفية:</w:t>
      </w:r>
    </w:p>
    <w:tbl>
      <w:tblPr>
        <w:tblStyle w:val="a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4"/>
        <w:gridCol w:w="2394"/>
        <w:gridCol w:w="2394"/>
        <w:gridCol w:w="2394"/>
      </w:tblGrid>
      <w:tr w:rsidR="00A51881" w:rsidRPr="00AC64B2" w:rsidTr="001E1A82">
        <w:tc>
          <w:tcPr>
            <w:tcW w:w="2394"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1-5 سنوات</w:t>
            </w:r>
          </w:p>
        </w:tc>
        <w:tc>
          <w:tcPr>
            <w:tcW w:w="2394"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10 سنوات</w:t>
            </w:r>
          </w:p>
        </w:tc>
        <w:tc>
          <w:tcPr>
            <w:tcW w:w="2394"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10-15 سنة</w:t>
            </w:r>
          </w:p>
        </w:tc>
        <w:tc>
          <w:tcPr>
            <w:tcW w:w="2394" w:type="dxa"/>
          </w:tcPr>
          <w:p w:rsidR="00A51881" w:rsidRPr="00AC64B2" w:rsidRDefault="00A51881" w:rsidP="001E1A82">
            <w:pPr>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16 سنة فأكثر</w:t>
            </w:r>
          </w:p>
        </w:tc>
      </w:tr>
      <w:tr w:rsidR="00A51881" w:rsidRPr="00AC64B2" w:rsidTr="001E1A82">
        <w:tc>
          <w:tcPr>
            <w:tcW w:w="2394" w:type="dxa"/>
          </w:tcPr>
          <w:p w:rsidR="00A51881" w:rsidRPr="00AC64B2" w:rsidRDefault="00A51881" w:rsidP="001E1A82">
            <w:pPr>
              <w:spacing w:line="360" w:lineRule="auto"/>
              <w:rPr>
                <w:rFonts w:asciiTheme="majorBidi" w:hAnsiTheme="majorBidi" w:cstheme="majorBidi"/>
                <w:sz w:val="32"/>
                <w:szCs w:val="32"/>
                <w:rtl/>
                <w:lang w:bidi="ar-IQ"/>
              </w:rPr>
            </w:pPr>
          </w:p>
        </w:tc>
        <w:tc>
          <w:tcPr>
            <w:tcW w:w="2394" w:type="dxa"/>
          </w:tcPr>
          <w:p w:rsidR="00A51881" w:rsidRPr="00AC64B2" w:rsidRDefault="00A51881" w:rsidP="001E1A82">
            <w:pPr>
              <w:spacing w:line="360" w:lineRule="auto"/>
              <w:rPr>
                <w:rFonts w:asciiTheme="majorBidi" w:hAnsiTheme="majorBidi" w:cstheme="majorBidi"/>
                <w:sz w:val="32"/>
                <w:szCs w:val="32"/>
                <w:rtl/>
                <w:lang w:bidi="ar-IQ"/>
              </w:rPr>
            </w:pPr>
          </w:p>
        </w:tc>
        <w:tc>
          <w:tcPr>
            <w:tcW w:w="2394" w:type="dxa"/>
          </w:tcPr>
          <w:p w:rsidR="00A51881" w:rsidRPr="00AC64B2" w:rsidRDefault="00A51881" w:rsidP="001E1A82">
            <w:pPr>
              <w:spacing w:line="360" w:lineRule="auto"/>
              <w:rPr>
                <w:rFonts w:asciiTheme="majorBidi" w:hAnsiTheme="majorBidi" w:cstheme="majorBidi"/>
                <w:sz w:val="32"/>
                <w:szCs w:val="32"/>
                <w:rtl/>
                <w:lang w:bidi="ar-IQ"/>
              </w:rPr>
            </w:pPr>
          </w:p>
        </w:tc>
        <w:tc>
          <w:tcPr>
            <w:tcW w:w="2394" w:type="dxa"/>
          </w:tcPr>
          <w:p w:rsidR="00A51881" w:rsidRPr="00AC64B2" w:rsidRDefault="00A51881" w:rsidP="001E1A82">
            <w:pPr>
              <w:spacing w:line="360" w:lineRule="auto"/>
              <w:rPr>
                <w:rFonts w:asciiTheme="majorBidi" w:hAnsiTheme="majorBidi" w:cstheme="majorBidi"/>
                <w:sz w:val="32"/>
                <w:szCs w:val="32"/>
                <w:rtl/>
                <w:lang w:bidi="ar-IQ"/>
              </w:rPr>
            </w:pPr>
          </w:p>
        </w:tc>
      </w:tr>
    </w:tbl>
    <w:p w:rsidR="00A51881" w:rsidRPr="00AC64B2" w:rsidRDefault="00A51881" w:rsidP="00A51881">
      <w:pPr>
        <w:spacing w:line="360" w:lineRule="auto"/>
        <w:rPr>
          <w:rFonts w:asciiTheme="majorBidi" w:hAnsiTheme="majorBidi" w:cstheme="majorBidi"/>
          <w:b/>
          <w:bCs/>
          <w:sz w:val="32"/>
          <w:szCs w:val="32"/>
          <w:rtl/>
          <w:lang w:bidi="ar-IQ"/>
        </w:rPr>
      </w:pPr>
    </w:p>
    <w:p w:rsidR="00A51881" w:rsidRPr="00AC64B2" w:rsidRDefault="00A51881" w:rsidP="00A51881">
      <w:pPr>
        <w:spacing w:line="360" w:lineRule="auto"/>
        <w:jc w:val="both"/>
        <w:rPr>
          <w:rFonts w:asciiTheme="majorBidi" w:hAnsiTheme="majorBidi" w:cstheme="majorBidi"/>
          <w:b/>
          <w:bCs/>
          <w:sz w:val="32"/>
          <w:szCs w:val="32"/>
          <w:rtl/>
          <w:lang w:bidi="ar-IQ"/>
        </w:rPr>
      </w:pPr>
    </w:p>
    <w:p w:rsidR="00A51881" w:rsidRPr="00AC64B2" w:rsidRDefault="00A51881" w:rsidP="00A51881">
      <w:pPr>
        <w:spacing w:line="360" w:lineRule="auto"/>
        <w:jc w:val="both"/>
        <w:rPr>
          <w:rFonts w:asciiTheme="majorBidi" w:hAnsiTheme="majorBidi" w:cstheme="majorBidi"/>
          <w:b/>
          <w:bCs/>
          <w:sz w:val="32"/>
          <w:szCs w:val="32"/>
          <w:rtl/>
        </w:rPr>
      </w:pPr>
    </w:p>
    <w:p w:rsidR="00A51881" w:rsidRDefault="00A51881" w:rsidP="00A51881">
      <w:pPr>
        <w:spacing w:line="360" w:lineRule="auto"/>
        <w:jc w:val="both"/>
        <w:rPr>
          <w:rFonts w:asciiTheme="majorBidi" w:hAnsiTheme="majorBidi" w:cstheme="majorBidi"/>
          <w:b/>
          <w:bCs/>
          <w:sz w:val="32"/>
          <w:szCs w:val="32"/>
          <w:rtl/>
        </w:rPr>
      </w:pPr>
    </w:p>
    <w:p w:rsidR="00A51881" w:rsidRDefault="00A51881" w:rsidP="00A51881">
      <w:pPr>
        <w:spacing w:line="360" w:lineRule="auto"/>
        <w:jc w:val="both"/>
        <w:rPr>
          <w:rFonts w:asciiTheme="majorBidi" w:hAnsiTheme="majorBidi" w:cstheme="majorBidi"/>
          <w:b/>
          <w:bCs/>
          <w:sz w:val="32"/>
          <w:szCs w:val="32"/>
          <w:rtl/>
        </w:rPr>
      </w:pPr>
    </w:p>
    <w:p w:rsidR="00F27B7E" w:rsidRDefault="00F27B7E" w:rsidP="00A51881">
      <w:pPr>
        <w:spacing w:line="360" w:lineRule="auto"/>
        <w:jc w:val="both"/>
        <w:rPr>
          <w:rFonts w:asciiTheme="majorBidi" w:hAnsiTheme="majorBidi" w:cstheme="majorBidi"/>
          <w:b/>
          <w:bCs/>
          <w:sz w:val="32"/>
          <w:szCs w:val="32"/>
          <w:rtl/>
        </w:rPr>
      </w:pPr>
    </w:p>
    <w:p w:rsidR="00A51881" w:rsidRPr="00AC64B2" w:rsidRDefault="00A51881" w:rsidP="00A51881">
      <w:pPr>
        <w:spacing w:line="360" w:lineRule="auto"/>
        <w:jc w:val="both"/>
        <w:rPr>
          <w:rFonts w:asciiTheme="majorBidi" w:hAnsiTheme="majorBidi" w:cstheme="majorBidi"/>
          <w:b/>
          <w:bCs/>
          <w:sz w:val="32"/>
          <w:szCs w:val="32"/>
          <w:rtl/>
        </w:rPr>
      </w:pPr>
    </w:p>
    <w:p w:rsidR="00A51881" w:rsidRPr="00AC64B2" w:rsidRDefault="00A51881" w:rsidP="00A51881">
      <w:pPr>
        <w:spacing w:line="360" w:lineRule="auto"/>
        <w:jc w:val="both"/>
        <w:rPr>
          <w:rFonts w:asciiTheme="majorBidi" w:hAnsiTheme="majorBidi" w:cstheme="majorBidi"/>
          <w:b/>
          <w:bCs/>
          <w:sz w:val="28"/>
          <w:szCs w:val="28"/>
          <w:rtl/>
        </w:rPr>
      </w:pPr>
      <w:r w:rsidRPr="00AC64B2">
        <w:rPr>
          <w:rFonts w:asciiTheme="majorBidi" w:hAnsiTheme="majorBidi" w:cstheme="majorBidi"/>
          <w:b/>
          <w:bCs/>
          <w:sz w:val="28"/>
          <w:szCs w:val="28"/>
          <w:rtl/>
        </w:rPr>
        <w:t xml:space="preserve">الفقرات الخاصة بالمتغير المستقل ( </w:t>
      </w:r>
      <w:r>
        <w:rPr>
          <w:rFonts w:asciiTheme="majorBidi" w:hAnsiTheme="majorBidi" w:cstheme="majorBidi" w:hint="cs"/>
          <w:b/>
          <w:bCs/>
          <w:sz w:val="28"/>
          <w:szCs w:val="28"/>
          <w:rtl/>
        </w:rPr>
        <w:t>الاستجابة الإستراتيجية</w:t>
      </w:r>
      <w:r w:rsidRPr="00AC64B2">
        <w:rPr>
          <w:rFonts w:asciiTheme="majorBidi" w:hAnsiTheme="majorBidi" w:cstheme="majorBidi"/>
          <w:b/>
          <w:bCs/>
          <w:sz w:val="28"/>
          <w:szCs w:val="28"/>
          <w:rtl/>
        </w:rPr>
        <w:t xml:space="preserve">) :   </w:t>
      </w:r>
      <w:r>
        <w:rPr>
          <w:rFonts w:asciiTheme="majorBidi" w:hAnsiTheme="majorBidi" w:cstheme="majorBidi" w:hint="cs"/>
          <w:b/>
          <w:bCs/>
          <w:sz w:val="28"/>
          <w:szCs w:val="28"/>
          <w:rtl/>
        </w:rPr>
        <w:t xml:space="preserve">هي مجموعة معالجات تمكن المستشفى من الاستعانة بها للحد من التهديد الذي تفرزه البيئة الداخلية والخارجية </w:t>
      </w:r>
    </w:p>
    <w:p w:rsidR="00A51881" w:rsidRPr="00AC64B2" w:rsidRDefault="00A51881" w:rsidP="00A51881">
      <w:pPr>
        <w:tabs>
          <w:tab w:val="left" w:pos="237"/>
          <w:tab w:val="left" w:pos="379"/>
        </w:tabs>
        <w:spacing w:before="240" w:line="360" w:lineRule="auto"/>
        <w:jc w:val="both"/>
        <w:rPr>
          <w:rFonts w:asciiTheme="majorBidi" w:hAnsiTheme="majorBidi" w:cstheme="majorBidi"/>
          <w:b/>
          <w:bCs/>
          <w:sz w:val="28"/>
          <w:szCs w:val="28"/>
          <w:rtl/>
        </w:rPr>
      </w:pPr>
      <w:r w:rsidRPr="00AC64B2">
        <w:rPr>
          <w:rFonts w:asciiTheme="majorBidi" w:hAnsiTheme="majorBidi" w:cstheme="majorBidi"/>
          <w:b/>
          <w:bCs/>
          <w:sz w:val="28"/>
          <w:szCs w:val="28"/>
          <w:rtl/>
          <w:lang w:bidi="ar-IQ"/>
        </w:rPr>
        <w:t xml:space="preserve">1 – </w:t>
      </w:r>
      <w:r w:rsidRPr="00AC64B2">
        <w:rPr>
          <w:rFonts w:asciiTheme="majorBidi" w:hAnsiTheme="majorBidi" w:cstheme="majorBidi"/>
          <w:b/>
          <w:bCs/>
          <w:sz w:val="28"/>
          <w:szCs w:val="28"/>
          <w:rtl/>
        </w:rPr>
        <w:t xml:space="preserve"> </w:t>
      </w:r>
      <w:r>
        <w:rPr>
          <w:rFonts w:asciiTheme="majorBidi" w:hAnsiTheme="majorBidi" w:cstheme="majorBidi" w:hint="cs"/>
          <w:b/>
          <w:bCs/>
          <w:sz w:val="28"/>
          <w:szCs w:val="28"/>
          <w:rtl/>
        </w:rPr>
        <w:t>سيولة الموارد: هي امكانية التي تمتلكها الشركة بتحويل الموارد الى النقد باقل خسارة واسرع وقت والتي تمكنها من مواجهة المخاطرة في البيئة الخارجية واستغلال الفرص</w:t>
      </w:r>
    </w:p>
    <w:tbl>
      <w:tblPr>
        <w:tblStyle w:val="5-21"/>
        <w:bidiVisual/>
        <w:tblW w:w="95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8"/>
        <w:gridCol w:w="4540"/>
        <w:gridCol w:w="850"/>
        <w:gridCol w:w="851"/>
        <w:gridCol w:w="850"/>
        <w:gridCol w:w="851"/>
        <w:gridCol w:w="980"/>
      </w:tblGrid>
      <w:tr w:rsidR="00A51881" w:rsidRPr="00AC64B2" w:rsidTr="001E1A82">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ت</w:t>
            </w:r>
          </w:p>
        </w:tc>
        <w:tc>
          <w:tcPr>
            <w:tcW w:w="454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الفقرات</w:t>
            </w:r>
          </w:p>
        </w:tc>
        <w:tc>
          <w:tcPr>
            <w:tcW w:w="85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 تماما</w:t>
            </w:r>
          </w:p>
        </w:tc>
        <w:tc>
          <w:tcPr>
            <w:tcW w:w="851"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w:t>
            </w:r>
          </w:p>
        </w:tc>
        <w:tc>
          <w:tcPr>
            <w:tcW w:w="85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محايد</w:t>
            </w:r>
          </w:p>
        </w:tc>
        <w:tc>
          <w:tcPr>
            <w:tcW w:w="851"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w:t>
            </w:r>
          </w:p>
        </w:tc>
        <w:tc>
          <w:tcPr>
            <w:tcW w:w="98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 تماما</w:t>
            </w: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1</w:t>
            </w:r>
          </w:p>
        </w:tc>
        <w:tc>
          <w:tcPr>
            <w:tcW w:w="4540"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تتبع المستشفى اسلوب باستخدام موارد وتقلل الهدر</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A51881" w:rsidRPr="00AC64B2" w:rsidTr="001E1A82">
        <w:trPr>
          <w:trHeight w:val="686"/>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2</w:t>
            </w:r>
          </w:p>
        </w:tc>
        <w:tc>
          <w:tcPr>
            <w:tcW w:w="4540"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 xml:space="preserve">تستطيع المستشفى التعديل بالموارد بسهولة وسرعة عند حدوث الاضطرابات </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3</w:t>
            </w:r>
          </w:p>
        </w:tc>
        <w:tc>
          <w:tcPr>
            <w:tcW w:w="4540"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 xml:space="preserve">تتبع المستشفى اسلوب الاستخدام للموارد بتعزيز الاداء خلال فترة الازمات </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A51881" w:rsidRPr="00AC64B2" w:rsidTr="001E1A82">
        <w:trPr>
          <w:trHeight w:val="836"/>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٤</w:t>
            </w:r>
          </w:p>
        </w:tc>
        <w:tc>
          <w:tcPr>
            <w:tcW w:w="4540"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 xml:space="preserve">تستطيع المستشفى الاستثمار بالموارد لتعزيز ميزتها التنافسية وتفوقها على المستشفيات المنافسة </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bl>
    <w:p w:rsidR="00A51881" w:rsidRPr="00AC64B2" w:rsidRDefault="00A51881" w:rsidP="00A51881">
      <w:pPr>
        <w:spacing w:after="0" w:line="360" w:lineRule="auto"/>
        <w:jc w:val="both"/>
        <w:rPr>
          <w:rFonts w:asciiTheme="majorBidi" w:hAnsiTheme="majorBidi" w:cstheme="majorBidi"/>
          <w:b/>
          <w:bCs/>
          <w:sz w:val="28"/>
          <w:szCs w:val="28"/>
          <w:rtl/>
        </w:rPr>
      </w:pPr>
      <w:r w:rsidRPr="00AC64B2">
        <w:rPr>
          <w:rFonts w:asciiTheme="majorBidi" w:hAnsiTheme="majorBidi" w:cstheme="majorBidi"/>
          <w:b/>
          <w:bCs/>
          <w:sz w:val="28"/>
          <w:szCs w:val="28"/>
          <w:rtl/>
        </w:rPr>
        <w:t xml:space="preserve">2–    </w:t>
      </w:r>
      <w:r>
        <w:rPr>
          <w:rFonts w:asciiTheme="majorBidi" w:hAnsiTheme="majorBidi" w:cstheme="majorBidi" w:hint="cs"/>
          <w:b/>
          <w:bCs/>
          <w:sz w:val="28"/>
          <w:szCs w:val="28"/>
          <w:rtl/>
        </w:rPr>
        <w:t xml:space="preserve">نضج عمليات الاعمال  : هي مقياس مدى جودة العمليات واعمال المستشفى ومتابعتها وان هذه الاعمال هي انشطة وخطوات تشارك بتحقيق هدف معين مثل تقديم خدمات للمرضى </w:t>
      </w:r>
    </w:p>
    <w:tbl>
      <w:tblPr>
        <w:tblStyle w:val="5-21"/>
        <w:bidiVisual/>
        <w:tblW w:w="95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8"/>
        <w:gridCol w:w="4540"/>
        <w:gridCol w:w="850"/>
        <w:gridCol w:w="851"/>
        <w:gridCol w:w="850"/>
        <w:gridCol w:w="851"/>
        <w:gridCol w:w="980"/>
      </w:tblGrid>
      <w:tr w:rsidR="00A51881" w:rsidRPr="00AC64B2" w:rsidTr="001E1A82">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ت</w:t>
            </w:r>
          </w:p>
        </w:tc>
        <w:tc>
          <w:tcPr>
            <w:tcW w:w="454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الفقرات</w:t>
            </w:r>
          </w:p>
        </w:tc>
        <w:tc>
          <w:tcPr>
            <w:tcW w:w="85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 تماما</w:t>
            </w:r>
          </w:p>
        </w:tc>
        <w:tc>
          <w:tcPr>
            <w:tcW w:w="851"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w:t>
            </w:r>
          </w:p>
        </w:tc>
        <w:tc>
          <w:tcPr>
            <w:tcW w:w="85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محايد</w:t>
            </w:r>
          </w:p>
        </w:tc>
        <w:tc>
          <w:tcPr>
            <w:tcW w:w="851"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w:t>
            </w:r>
          </w:p>
        </w:tc>
        <w:tc>
          <w:tcPr>
            <w:tcW w:w="98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 تماما</w:t>
            </w: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١</w:t>
            </w:r>
          </w:p>
        </w:tc>
        <w:tc>
          <w:tcPr>
            <w:tcW w:w="4540"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تدار عمليا المستشفى ةتقاس بشكل جيد</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A51881" w:rsidRPr="00AC64B2" w:rsidTr="001E1A82">
        <w:trPr>
          <w:trHeight w:val="686"/>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٢</w:t>
            </w:r>
          </w:p>
        </w:tc>
        <w:tc>
          <w:tcPr>
            <w:tcW w:w="4540"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عمليات المستشفى تكون معيارية وتهدف الى تمكين بالتواصل مع الشركاء الخارجين والداخلين</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963"/>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٣</w:t>
            </w:r>
          </w:p>
        </w:tc>
        <w:tc>
          <w:tcPr>
            <w:tcW w:w="4540"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 xml:space="preserve">تقوم المستشفى بتحديث انشطتها وعملياتها وفق المتغيرات التي تحصل في البيئة الخارجية </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A51881" w:rsidRPr="00AC64B2" w:rsidTr="001E1A82">
        <w:trPr>
          <w:trHeight w:val="836"/>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٤</w:t>
            </w:r>
          </w:p>
        </w:tc>
        <w:tc>
          <w:tcPr>
            <w:tcW w:w="4540"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تنظر المستشفى الى العملية بانها استراتيجية تطلب تطوير واستثمار دائم</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bl>
    <w:p w:rsidR="00A51881" w:rsidRPr="00AC64B2" w:rsidRDefault="00A51881" w:rsidP="00A51881">
      <w:pPr>
        <w:spacing w:after="0" w:line="360" w:lineRule="auto"/>
        <w:jc w:val="both"/>
        <w:rPr>
          <w:rFonts w:asciiTheme="majorBidi" w:hAnsiTheme="majorBidi" w:cstheme="majorBidi"/>
          <w:b/>
          <w:bCs/>
          <w:sz w:val="28"/>
          <w:szCs w:val="28"/>
          <w:rtl/>
        </w:rPr>
      </w:pPr>
      <w:r w:rsidRPr="00AC64B2">
        <w:rPr>
          <w:rFonts w:asciiTheme="majorBidi" w:hAnsiTheme="majorBidi" w:cstheme="majorBidi"/>
          <w:b/>
          <w:bCs/>
          <w:sz w:val="28"/>
          <w:szCs w:val="28"/>
          <w:rtl/>
        </w:rPr>
        <w:t xml:space="preserve">٣-  </w:t>
      </w:r>
      <w:r>
        <w:rPr>
          <w:rFonts w:asciiTheme="majorBidi" w:hAnsiTheme="majorBidi" w:cstheme="majorBidi" w:hint="cs"/>
          <w:b/>
          <w:bCs/>
          <w:sz w:val="28"/>
          <w:szCs w:val="28"/>
          <w:rtl/>
        </w:rPr>
        <w:t>الاستجابة لاعمال للبيئة : وتشير الى الطرق التي تستجيب الى المستشفى والتكيف مع التغير والتحديات في البيئة الخارجية والتي تتمثل بجميع العوامل التي تاثر عليها</w:t>
      </w:r>
    </w:p>
    <w:tbl>
      <w:tblPr>
        <w:tblStyle w:val="5-21"/>
        <w:bidiVisual/>
        <w:tblW w:w="95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05"/>
        <w:gridCol w:w="4583"/>
        <w:gridCol w:w="850"/>
        <w:gridCol w:w="851"/>
        <w:gridCol w:w="850"/>
        <w:gridCol w:w="851"/>
        <w:gridCol w:w="980"/>
      </w:tblGrid>
      <w:tr w:rsidR="00A51881" w:rsidRPr="00AC64B2" w:rsidTr="001E1A82">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ت</w:t>
            </w:r>
          </w:p>
        </w:tc>
        <w:tc>
          <w:tcPr>
            <w:tcW w:w="4583"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الفقرات</w:t>
            </w:r>
          </w:p>
        </w:tc>
        <w:tc>
          <w:tcPr>
            <w:tcW w:w="85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 تماما</w:t>
            </w:r>
          </w:p>
        </w:tc>
        <w:tc>
          <w:tcPr>
            <w:tcW w:w="851"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w:t>
            </w:r>
          </w:p>
        </w:tc>
        <w:tc>
          <w:tcPr>
            <w:tcW w:w="85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محايد</w:t>
            </w:r>
          </w:p>
        </w:tc>
        <w:tc>
          <w:tcPr>
            <w:tcW w:w="851"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w:t>
            </w:r>
          </w:p>
        </w:tc>
        <w:tc>
          <w:tcPr>
            <w:tcW w:w="980"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 تماما</w:t>
            </w: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١</w:t>
            </w:r>
          </w:p>
        </w:tc>
        <w:tc>
          <w:tcPr>
            <w:tcW w:w="4583"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تتمتع المستشفى بقدرتها على الاستجابة لتغير بطلبات المرضى</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A51881" w:rsidRPr="00AC64B2" w:rsidTr="001E1A82">
        <w:trPr>
          <w:trHeight w:val="686"/>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٢</w:t>
            </w:r>
          </w:p>
        </w:tc>
        <w:tc>
          <w:tcPr>
            <w:tcW w:w="4583"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 xml:space="preserve">تقدم المستشفة خدمة صحية تفوق توقع المرضى والمستشفى المنافسة لها </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A51881" w:rsidRPr="00AC64B2" w:rsidRDefault="00A51881" w:rsidP="001E1A82">
            <w:pPr>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٣</w:t>
            </w:r>
          </w:p>
        </w:tc>
        <w:tc>
          <w:tcPr>
            <w:tcW w:w="4583"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تستجيب المستشفى للتغير في بيئة العمل الصحية</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A51881" w:rsidRPr="00AC64B2" w:rsidTr="001E1A82">
        <w:trPr>
          <w:trHeight w:val="836"/>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٤</w:t>
            </w:r>
          </w:p>
        </w:tc>
        <w:tc>
          <w:tcPr>
            <w:tcW w:w="4583" w:type="dxa"/>
            <w:tcBorders>
              <w:top w:val="double" w:sz="4" w:space="0" w:color="auto"/>
              <w:left w:val="double" w:sz="4" w:space="0" w:color="auto"/>
              <w:bottom w:val="double" w:sz="4" w:space="0" w:color="auto"/>
              <w:right w:val="double" w:sz="4" w:space="0" w:color="auto"/>
            </w:tcBorders>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 xml:space="preserve">تتبنى المستشفى اسلوب جديد بتقديم الخدمات الصحية الى المجتمع </w:t>
            </w: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bl>
    <w:p w:rsidR="00A51881" w:rsidRPr="00AC64B2" w:rsidRDefault="00A51881" w:rsidP="00A51881">
      <w:pPr>
        <w:spacing w:after="0" w:line="360" w:lineRule="auto"/>
        <w:jc w:val="both"/>
        <w:rPr>
          <w:rFonts w:asciiTheme="majorBidi" w:hAnsiTheme="majorBidi" w:cstheme="majorBidi"/>
          <w:sz w:val="28"/>
          <w:szCs w:val="28"/>
          <w:rtl/>
        </w:rPr>
      </w:pPr>
    </w:p>
    <w:p w:rsidR="00A51881" w:rsidRPr="00AC64B2" w:rsidRDefault="00A51881" w:rsidP="00A51881">
      <w:pPr>
        <w:spacing w:after="0" w:line="360" w:lineRule="auto"/>
        <w:jc w:val="both"/>
        <w:rPr>
          <w:rFonts w:asciiTheme="majorBidi" w:hAnsiTheme="majorBidi" w:cstheme="majorBidi"/>
          <w:color w:val="000000" w:themeColor="text1"/>
          <w:sz w:val="28"/>
          <w:szCs w:val="28"/>
          <w:rtl/>
        </w:rPr>
      </w:pPr>
      <w:r w:rsidRPr="00AC64B2">
        <w:rPr>
          <w:rFonts w:asciiTheme="majorBidi" w:hAnsiTheme="majorBidi" w:cstheme="majorBidi"/>
          <w:b/>
          <w:bCs/>
          <w:sz w:val="28"/>
          <w:szCs w:val="28"/>
          <w:rtl/>
        </w:rPr>
        <w:t>الفقرات الخاصة بالمتغير التابع (</w:t>
      </w:r>
      <w:r w:rsidRPr="00AC64B2">
        <w:rPr>
          <w:rFonts w:asciiTheme="majorBidi" w:hAnsiTheme="majorBidi" w:cstheme="majorBidi"/>
          <w:b/>
          <w:bCs/>
          <w:color w:val="000000" w:themeColor="text1"/>
          <w:sz w:val="28"/>
          <w:szCs w:val="28"/>
          <w:rtl/>
        </w:rPr>
        <w:t xml:space="preserve"> </w:t>
      </w:r>
      <w:r>
        <w:rPr>
          <w:rFonts w:asciiTheme="majorBidi" w:hAnsiTheme="majorBidi" w:cstheme="majorBidi" w:hint="cs"/>
          <w:b/>
          <w:bCs/>
          <w:color w:val="000000" w:themeColor="text1"/>
          <w:sz w:val="28"/>
          <w:szCs w:val="28"/>
          <w:rtl/>
        </w:rPr>
        <w:t>جودة الخدمات</w:t>
      </w:r>
      <w:r w:rsidRPr="00AC64B2">
        <w:rPr>
          <w:rFonts w:asciiTheme="majorBidi" w:hAnsiTheme="majorBidi" w:cstheme="majorBidi"/>
          <w:b/>
          <w:bCs/>
          <w:color w:val="000000" w:themeColor="text1"/>
          <w:sz w:val="28"/>
          <w:szCs w:val="28"/>
          <w:rtl/>
        </w:rPr>
        <w:t xml:space="preserve"> ) </w:t>
      </w:r>
      <w:r w:rsidRPr="00AC64B2">
        <w:rPr>
          <w:rFonts w:asciiTheme="majorBidi" w:hAnsiTheme="majorBidi" w:cstheme="majorBidi"/>
          <w:b/>
          <w:bCs/>
          <w:color w:val="FF0000"/>
          <w:sz w:val="28"/>
          <w:szCs w:val="28"/>
          <w:rtl/>
        </w:rPr>
        <w:t xml:space="preserve"> : </w:t>
      </w:r>
      <w:r w:rsidRPr="00AC64B2">
        <w:rPr>
          <w:rFonts w:asciiTheme="majorBidi" w:hAnsiTheme="majorBidi" w:cstheme="majorBidi"/>
          <w:color w:val="000000" w:themeColor="text1"/>
          <w:sz w:val="28"/>
          <w:szCs w:val="28"/>
          <w:rtl/>
        </w:rPr>
        <w:t xml:space="preserve"> </w:t>
      </w:r>
      <w:r>
        <w:rPr>
          <w:rFonts w:asciiTheme="majorBidi" w:hAnsiTheme="majorBidi" w:cstheme="majorBidi" w:hint="cs"/>
          <w:color w:val="000000" w:themeColor="text1"/>
          <w:sz w:val="28"/>
          <w:szCs w:val="28"/>
          <w:rtl/>
        </w:rPr>
        <w:t xml:space="preserve">هي المقياس بمدى تلبية الخدمات المتوقعة للمرضى وتجاوزها والتي تشير الى الالتساق والخدمة المقدمة والموثوقة وفاعليتها </w:t>
      </w:r>
    </w:p>
    <w:p w:rsidR="00A51881" w:rsidRPr="00743AA7" w:rsidRDefault="00A51881" w:rsidP="00A51881">
      <w:pPr>
        <w:spacing w:before="240" w:after="0" w:line="360" w:lineRule="auto"/>
        <w:jc w:val="both"/>
        <w:rPr>
          <w:rFonts w:asciiTheme="majorBidi" w:hAnsiTheme="majorBidi" w:cstheme="majorBidi"/>
          <w:color w:val="000000" w:themeColor="text1"/>
          <w:sz w:val="28"/>
          <w:szCs w:val="28"/>
          <w:rtl/>
          <w:lang w:bidi="ar-IQ"/>
        </w:rPr>
      </w:pPr>
      <w:r w:rsidRPr="00AC64B2">
        <w:rPr>
          <w:rFonts w:asciiTheme="majorBidi" w:hAnsiTheme="majorBidi" w:cstheme="majorBidi"/>
          <w:b/>
          <w:bCs/>
          <w:sz w:val="28"/>
          <w:szCs w:val="28"/>
          <w:rtl/>
          <w:lang w:bidi="ar-IQ"/>
        </w:rPr>
        <w:t xml:space="preserve">1 </w:t>
      </w:r>
      <w:r w:rsidRPr="00743AA7">
        <w:rPr>
          <w:rFonts w:asciiTheme="majorBidi" w:hAnsiTheme="majorBidi" w:cstheme="majorBidi"/>
          <w:b/>
          <w:bCs/>
          <w:color w:val="000000" w:themeColor="text1"/>
          <w:sz w:val="28"/>
          <w:szCs w:val="28"/>
          <w:rtl/>
          <w:lang w:bidi="ar-IQ"/>
        </w:rPr>
        <w:t xml:space="preserve">– </w:t>
      </w:r>
      <w:r w:rsidRPr="00743AA7">
        <w:rPr>
          <w:rFonts w:asciiTheme="majorBidi" w:hAnsiTheme="majorBidi" w:cstheme="majorBidi"/>
          <w:color w:val="000000" w:themeColor="text1"/>
          <w:sz w:val="28"/>
          <w:szCs w:val="28"/>
          <w:rtl/>
          <w:lang w:bidi="ar-IQ"/>
        </w:rPr>
        <w:t xml:space="preserve"> </w:t>
      </w:r>
      <w:r>
        <w:rPr>
          <w:rFonts w:asciiTheme="majorBidi" w:hAnsiTheme="majorBidi" w:cstheme="majorBidi" w:hint="cs"/>
          <w:color w:val="000000" w:themeColor="text1"/>
          <w:sz w:val="28"/>
          <w:szCs w:val="28"/>
          <w:rtl/>
          <w:lang w:bidi="ar-IQ"/>
        </w:rPr>
        <w:t>الاعتمادية</w:t>
      </w:r>
      <w:r w:rsidRPr="00743AA7">
        <w:rPr>
          <w:rFonts w:asciiTheme="majorBidi" w:hAnsiTheme="majorBidi" w:cstheme="majorBidi" w:hint="cs"/>
          <w:color w:val="000000" w:themeColor="text1"/>
          <w:sz w:val="28"/>
          <w:szCs w:val="28"/>
          <w:rtl/>
          <w:lang w:bidi="ar-IQ"/>
        </w:rPr>
        <w:t xml:space="preserve"> :</w:t>
      </w:r>
      <w:r>
        <w:rPr>
          <w:rFonts w:asciiTheme="majorBidi" w:hAnsiTheme="majorBidi" w:cstheme="majorBidi" w:hint="cs"/>
          <w:color w:val="000000" w:themeColor="text1"/>
          <w:sz w:val="28"/>
          <w:szCs w:val="28"/>
          <w:rtl/>
          <w:lang w:bidi="ar-IQ"/>
        </w:rPr>
        <w:t xml:space="preserve"> هي المستوى التي يمكن المريض من ان يثق بالخدمات المقدمة  من قبل المستشفىوالحصول عليها </w:t>
      </w:r>
    </w:p>
    <w:tbl>
      <w:tblPr>
        <w:tblStyle w:val="5-21"/>
        <w:tblpPr w:leftFromText="180" w:rightFromText="180" w:vertAnchor="text" w:horzAnchor="margin" w:tblpXSpec="center" w:tblpY="282"/>
        <w:bidiVisual/>
        <w:tblW w:w="94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4"/>
        <w:gridCol w:w="4541"/>
        <w:gridCol w:w="851"/>
        <w:gridCol w:w="850"/>
        <w:gridCol w:w="851"/>
        <w:gridCol w:w="850"/>
        <w:gridCol w:w="851"/>
      </w:tblGrid>
      <w:tr w:rsidR="00A51881" w:rsidRPr="00AC64B2" w:rsidTr="001E1A82">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rPr>
                <w:rFonts w:asciiTheme="majorBidi" w:hAnsiTheme="majorBidi" w:cstheme="majorBidi"/>
                <w:sz w:val="28"/>
                <w:szCs w:val="28"/>
                <w:rtl/>
                <w:lang w:bidi="ar-IQ"/>
              </w:rPr>
            </w:pPr>
            <w:r w:rsidRPr="00AC64B2">
              <w:rPr>
                <w:rFonts w:asciiTheme="majorBidi" w:hAnsiTheme="majorBidi" w:cstheme="majorBidi"/>
                <w:sz w:val="28"/>
                <w:szCs w:val="28"/>
                <w:rtl/>
                <w:lang w:bidi="ar-IQ"/>
              </w:rPr>
              <w:t>ت</w:t>
            </w:r>
          </w:p>
        </w:tc>
        <w:tc>
          <w:tcPr>
            <w:tcW w:w="4541"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الفقرات</w:t>
            </w:r>
          </w:p>
        </w:tc>
        <w:tc>
          <w:tcPr>
            <w:tcW w:w="851"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 تماما</w:t>
            </w:r>
          </w:p>
        </w:tc>
        <w:tc>
          <w:tcPr>
            <w:tcW w:w="850" w:type="dxa"/>
            <w:tcBorders>
              <w:top w:val="none" w:sz="0" w:space="0" w:color="auto"/>
              <w:left w:val="none" w:sz="0" w:space="0" w:color="auto"/>
              <w:right w:val="none" w:sz="0" w:space="0" w:color="auto"/>
            </w:tcBorders>
            <w:vAlign w:val="center"/>
          </w:tcPr>
          <w:p w:rsidR="00A51881" w:rsidRPr="00AC64B2" w:rsidRDefault="00A51881" w:rsidP="001E1A82">
            <w:pPr>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w:t>
            </w:r>
          </w:p>
        </w:tc>
        <w:tc>
          <w:tcPr>
            <w:tcW w:w="851"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محايد</w:t>
            </w:r>
          </w:p>
        </w:tc>
        <w:tc>
          <w:tcPr>
            <w:tcW w:w="850"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w:t>
            </w:r>
          </w:p>
        </w:tc>
        <w:tc>
          <w:tcPr>
            <w:tcW w:w="851"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 تماما</w:t>
            </w: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vAlign w:val="center"/>
          </w:tcPr>
          <w:p w:rsidR="00A51881" w:rsidRPr="00AC64B2" w:rsidRDefault="00A51881" w:rsidP="001E1A82">
            <w:pPr>
              <w:spacing w:line="360" w:lineRule="auto"/>
              <w:rPr>
                <w:rFonts w:asciiTheme="majorBidi" w:hAnsiTheme="majorBidi" w:cstheme="majorBidi"/>
                <w:i/>
                <w:iCs/>
                <w:sz w:val="28"/>
                <w:szCs w:val="28"/>
                <w:rtl/>
                <w:lang w:bidi="ar-IQ"/>
              </w:rPr>
            </w:pPr>
            <w:r w:rsidRPr="00AC64B2">
              <w:rPr>
                <w:rFonts w:asciiTheme="majorBidi" w:hAnsiTheme="majorBidi" w:cstheme="majorBidi"/>
                <w:i/>
                <w:iCs/>
                <w:sz w:val="28"/>
                <w:szCs w:val="28"/>
                <w:rtl/>
                <w:lang w:bidi="ar-IQ"/>
              </w:rPr>
              <w:t>١</w:t>
            </w:r>
          </w:p>
        </w:tc>
        <w:tc>
          <w:tcPr>
            <w:tcW w:w="4541" w:type="dxa"/>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تقدم المستشفى الخدمات بشكل صحيح من المرة الاولى</w:t>
            </w:r>
          </w:p>
        </w:tc>
        <w:tc>
          <w:tcPr>
            <w:tcW w:w="851" w:type="dxa"/>
            <w:vAlign w:val="center"/>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r>
      <w:tr w:rsidR="00A51881" w:rsidRPr="00AC64B2" w:rsidTr="001E1A82">
        <w:trPr>
          <w:trHeight w:val="719"/>
        </w:trPr>
        <w:tc>
          <w:tcPr>
            <w:cnfStyle w:val="001000000000" w:firstRow="0" w:lastRow="0" w:firstColumn="1" w:lastColumn="0" w:oddVBand="0" w:evenVBand="0" w:oddHBand="0" w:evenHBand="0" w:firstRowFirstColumn="0" w:firstRowLastColumn="0" w:lastRowFirstColumn="0" w:lastRowLastColumn="0"/>
            <w:tcW w:w="704" w:type="dxa"/>
            <w:tcBorders>
              <w:bottom w:val="double" w:sz="4" w:space="0" w:color="auto"/>
            </w:tcBorders>
            <w:vAlign w:val="center"/>
          </w:tcPr>
          <w:p w:rsidR="00A51881" w:rsidRPr="00AC64B2" w:rsidRDefault="00A51881" w:rsidP="001E1A82">
            <w:pPr>
              <w:spacing w:line="360" w:lineRule="auto"/>
              <w:rPr>
                <w:rFonts w:asciiTheme="majorBidi" w:hAnsiTheme="majorBidi" w:cstheme="majorBidi"/>
                <w:i/>
                <w:iCs/>
                <w:sz w:val="28"/>
                <w:szCs w:val="28"/>
                <w:rtl/>
                <w:lang w:bidi="ar-IQ"/>
              </w:rPr>
            </w:pPr>
            <w:r w:rsidRPr="00AC64B2">
              <w:rPr>
                <w:rFonts w:asciiTheme="majorBidi" w:hAnsiTheme="majorBidi" w:cstheme="majorBidi"/>
                <w:i/>
                <w:iCs/>
                <w:sz w:val="28"/>
                <w:szCs w:val="28"/>
                <w:rtl/>
                <w:lang w:bidi="ar-IQ"/>
              </w:rPr>
              <w:t>٢</w:t>
            </w:r>
          </w:p>
        </w:tc>
        <w:tc>
          <w:tcPr>
            <w:tcW w:w="4541" w:type="dxa"/>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 xml:space="preserve">مستوى الخدمات هو نفسة بجميع الاوقات </w:t>
            </w:r>
          </w:p>
        </w:tc>
        <w:tc>
          <w:tcPr>
            <w:tcW w:w="851" w:type="dxa"/>
            <w:vAlign w:val="center"/>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704" w:type="dxa"/>
            <w:vAlign w:val="center"/>
          </w:tcPr>
          <w:p w:rsidR="00A51881" w:rsidRPr="00AC64B2" w:rsidRDefault="00A51881" w:rsidP="001E1A82">
            <w:pPr>
              <w:spacing w:line="360" w:lineRule="auto"/>
              <w:rPr>
                <w:rFonts w:asciiTheme="majorBidi" w:hAnsiTheme="majorBidi" w:cstheme="majorBidi"/>
                <w:i/>
                <w:iCs/>
                <w:sz w:val="28"/>
                <w:szCs w:val="28"/>
                <w:rtl/>
                <w:lang w:bidi="ar-IQ"/>
              </w:rPr>
            </w:pPr>
            <w:r w:rsidRPr="00AC64B2">
              <w:rPr>
                <w:rFonts w:asciiTheme="majorBidi" w:hAnsiTheme="majorBidi" w:cstheme="majorBidi"/>
                <w:i/>
                <w:iCs/>
                <w:sz w:val="28"/>
                <w:szCs w:val="28"/>
                <w:rtl/>
                <w:lang w:bidi="ar-IQ"/>
              </w:rPr>
              <w:t>٣</w:t>
            </w:r>
          </w:p>
        </w:tc>
        <w:tc>
          <w:tcPr>
            <w:tcW w:w="4541" w:type="dxa"/>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 xml:space="preserve">توفر المستشفى البيانات الخالية من الاخطاء </w:t>
            </w:r>
          </w:p>
        </w:tc>
        <w:tc>
          <w:tcPr>
            <w:tcW w:w="851" w:type="dxa"/>
            <w:vAlign w:val="center"/>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r>
      <w:tr w:rsidR="00A51881" w:rsidRPr="00AC64B2" w:rsidTr="001E1A82">
        <w:trPr>
          <w:trHeight w:val="687"/>
        </w:trPr>
        <w:tc>
          <w:tcPr>
            <w:cnfStyle w:val="001000000000" w:firstRow="0" w:lastRow="0" w:firstColumn="1" w:lastColumn="0" w:oddVBand="0" w:evenVBand="0" w:oddHBand="0" w:evenHBand="0" w:firstRowFirstColumn="0" w:firstRowLastColumn="0" w:lastRowFirstColumn="0" w:lastRowLastColumn="0"/>
            <w:tcW w:w="704" w:type="dxa"/>
            <w:vAlign w:val="center"/>
          </w:tcPr>
          <w:p w:rsidR="00A51881" w:rsidRPr="00AC64B2" w:rsidRDefault="00A51881" w:rsidP="001E1A82">
            <w:pPr>
              <w:spacing w:line="360" w:lineRule="auto"/>
              <w:rPr>
                <w:rFonts w:asciiTheme="majorBidi" w:hAnsiTheme="majorBidi" w:cstheme="majorBidi"/>
                <w:i/>
                <w:iCs/>
                <w:sz w:val="28"/>
                <w:szCs w:val="28"/>
                <w:rtl/>
                <w:lang w:bidi="ar-IQ"/>
              </w:rPr>
            </w:pPr>
            <w:r w:rsidRPr="00AC64B2">
              <w:rPr>
                <w:rFonts w:asciiTheme="majorBidi" w:hAnsiTheme="majorBidi" w:cstheme="majorBidi"/>
                <w:i/>
                <w:iCs/>
                <w:sz w:val="28"/>
                <w:szCs w:val="28"/>
                <w:rtl/>
                <w:lang w:bidi="ar-IQ"/>
              </w:rPr>
              <w:t>٤</w:t>
            </w:r>
          </w:p>
        </w:tc>
        <w:tc>
          <w:tcPr>
            <w:tcW w:w="4541" w:type="dxa"/>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Pr>
                <w:rFonts w:asciiTheme="majorBidi" w:hAnsiTheme="majorBidi" w:cstheme="majorBidi" w:hint="cs"/>
                <w:sz w:val="28"/>
                <w:szCs w:val="28"/>
                <w:rtl/>
              </w:rPr>
              <w:t xml:space="preserve">تقدم المستشفى الاستجابة للمرضى كما وعدت </w:t>
            </w:r>
          </w:p>
        </w:tc>
        <w:tc>
          <w:tcPr>
            <w:tcW w:w="851" w:type="dxa"/>
            <w:vAlign w:val="center"/>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r>
    </w:tbl>
    <w:p w:rsidR="00A51881" w:rsidRDefault="00A51881" w:rsidP="00A51881">
      <w:pPr>
        <w:spacing w:after="0" w:line="360" w:lineRule="auto"/>
        <w:ind w:left="-341"/>
        <w:contextualSpacing/>
        <w:jc w:val="both"/>
        <w:rPr>
          <w:rFonts w:asciiTheme="majorBidi" w:hAnsiTheme="majorBidi" w:cstheme="majorBidi"/>
          <w:sz w:val="28"/>
          <w:szCs w:val="28"/>
          <w:rtl/>
          <w:lang w:bidi="ar-IQ"/>
        </w:rPr>
      </w:pPr>
    </w:p>
    <w:p w:rsidR="00A51881" w:rsidRPr="00AC64B2" w:rsidRDefault="00A51881" w:rsidP="00A51881">
      <w:pPr>
        <w:spacing w:after="0" w:line="360" w:lineRule="auto"/>
        <w:ind w:left="-341"/>
        <w:contextualSpacing/>
        <w:jc w:val="both"/>
        <w:rPr>
          <w:rFonts w:asciiTheme="majorBidi" w:hAnsiTheme="majorBidi" w:cstheme="majorBidi"/>
          <w:sz w:val="28"/>
          <w:szCs w:val="28"/>
          <w:lang w:bidi="ar-IQ"/>
        </w:rPr>
      </w:pPr>
      <w:r w:rsidRPr="00AC64B2">
        <w:rPr>
          <w:rFonts w:asciiTheme="majorBidi" w:hAnsiTheme="majorBidi" w:cstheme="majorBidi"/>
          <w:sz w:val="28"/>
          <w:szCs w:val="28"/>
          <w:rtl/>
          <w:lang w:bidi="ar-IQ"/>
        </w:rPr>
        <w:t xml:space="preserve">2-  </w:t>
      </w:r>
      <w:r>
        <w:rPr>
          <w:rFonts w:asciiTheme="majorBidi" w:hAnsiTheme="majorBidi" w:cstheme="majorBidi" w:hint="cs"/>
          <w:sz w:val="28"/>
          <w:szCs w:val="28"/>
          <w:rtl/>
          <w:lang w:bidi="ar-IQ"/>
        </w:rPr>
        <w:t>الضمان :وهو مايعرف بالامان الى معرفة الموظفين ومجاملتهم والقدرة بالهام الثقة والاطمئنان للمريض وعائلتة</w:t>
      </w:r>
    </w:p>
    <w:tbl>
      <w:tblPr>
        <w:tblStyle w:val="5-21"/>
        <w:bidiVisual/>
        <w:tblW w:w="956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7"/>
        <w:gridCol w:w="4539"/>
        <w:gridCol w:w="850"/>
        <w:gridCol w:w="851"/>
        <w:gridCol w:w="850"/>
        <w:gridCol w:w="851"/>
        <w:gridCol w:w="980"/>
      </w:tblGrid>
      <w:tr w:rsidR="00A51881" w:rsidRPr="00AC64B2" w:rsidTr="001E1A82">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47"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ت</w:t>
            </w:r>
          </w:p>
        </w:tc>
        <w:tc>
          <w:tcPr>
            <w:tcW w:w="4539"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الفقرات</w:t>
            </w:r>
          </w:p>
        </w:tc>
        <w:tc>
          <w:tcPr>
            <w:tcW w:w="850"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 تماما</w:t>
            </w:r>
          </w:p>
        </w:tc>
        <w:tc>
          <w:tcPr>
            <w:tcW w:w="851"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w:t>
            </w:r>
          </w:p>
        </w:tc>
        <w:tc>
          <w:tcPr>
            <w:tcW w:w="850"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محايد</w:t>
            </w:r>
          </w:p>
        </w:tc>
        <w:tc>
          <w:tcPr>
            <w:tcW w:w="851"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w:t>
            </w:r>
          </w:p>
        </w:tc>
        <w:tc>
          <w:tcPr>
            <w:tcW w:w="980"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 تماما</w:t>
            </w: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١</w:t>
            </w:r>
          </w:p>
        </w:tc>
        <w:tc>
          <w:tcPr>
            <w:tcW w:w="4539" w:type="dxa"/>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يمتلكون الاطباء والممرضين في المستشفى المعرفة المطلوبة</w:t>
            </w: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A51881" w:rsidRPr="00AC64B2" w:rsidTr="001E1A82">
        <w:trPr>
          <w:trHeight w:val="686"/>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bottom w:val="double" w:sz="4"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٢</w:t>
            </w:r>
          </w:p>
        </w:tc>
        <w:tc>
          <w:tcPr>
            <w:tcW w:w="4539" w:type="dxa"/>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الاطباء والممرضين في المستشفى هم من ذوي الخبرات العالية</w:t>
            </w: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٣</w:t>
            </w:r>
          </w:p>
        </w:tc>
        <w:tc>
          <w:tcPr>
            <w:tcW w:w="4539" w:type="dxa"/>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 xml:space="preserve">يقدم الاطباء والممرضين في المستشفى شرح واضح لحالة المريض </w:t>
            </w: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A51881" w:rsidRPr="00AC64B2" w:rsidTr="001E1A82">
        <w:trPr>
          <w:trHeight w:val="836"/>
          <w:jc w:val="center"/>
        </w:trPr>
        <w:tc>
          <w:tcPr>
            <w:cnfStyle w:val="001000000000" w:firstRow="0" w:lastRow="0" w:firstColumn="1" w:lastColumn="0" w:oddVBand="0" w:evenVBand="0" w:oddHBand="0" w:evenHBand="0" w:firstRowFirstColumn="0" w:firstRowLastColumn="0" w:lastRowFirstColumn="0" w:lastRowLastColumn="0"/>
            <w:tcW w:w="647" w:type="dxa"/>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٤</w:t>
            </w:r>
          </w:p>
        </w:tc>
        <w:tc>
          <w:tcPr>
            <w:tcW w:w="4539" w:type="dxa"/>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يتم التعامل مع المريض وافراد العائلة باحترام وكرامه</w:t>
            </w: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bl>
    <w:p w:rsidR="00A51881" w:rsidRPr="00AC64B2" w:rsidRDefault="00A51881" w:rsidP="00A51881">
      <w:pPr>
        <w:spacing w:line="360" w:lineRule="auto"/>
        <w:jc w:val="both"/>
        <w:rPr>
          <w:rFonts w:asciiTheme="majorBidi" w:hAnsiTheme="majorBidi" w:cstheme="majorBidi"/>
          <w:sz w:val="28"/>
          <w:szCs w:val="28"/>
          <w:rtl/>
          <w:lang w:bidi="ar-IQ"/>
        </w:rPr>
      </w:pPr>
      <w:r w:rsidRPr="00AC64B2">
        <w:rPr>
          <w:rFonts w:asciiTheme="majorBidi" w:hAnsiTheme="majorBidi" w:cstheme="majorBidi"/>
          <w:b/>
          <w:bCs/>
          <w:sz w:val="28"/>
          <w:szCs w:val="28"/>
          <w:rtl/>
          <w:lang w:bidi="ar-IQ"/>
        </w:rPr>
        <w:t xml:space="preserve">3- </w:t>
      </w:r>
      <w:r>
        <w:rPr>
          <w:rFonts w:asciiTheme="majorBidi" w:hAnsiTheme="majorBidi" w:cstheme="majorBidi" w:hint="cs"/>
          <w:sz w:val="28"/>
          <w:szCs w:val="28"/>
          <w:rtl/>
          <w:lang w:bidi="ar-IQ"/>
        </w:rPr>
        <w:t xml:space="preserve">الملموسة : هي جودة البيئة المادية والتي تاخذ في عين الاعتبار عدد من العناصر مث المنشات المادية والموظفين والميزات المادية لتسهيل تقديم الخدمة </w:t>
      </w:r>
    </w:p>
    <w:tbl>
      <w:tblPr>
        <w:tblStyle w:val="5-21"/>
        <w:bidiVisual/>
        <w:tblW w:w="95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34"/>
        <w:gridCol w:w="4536"/>
        <w:gridCol w:w="850"/>
        <w:gridCol w:w="851"/>
        <w:gridCol w:w="850"/>
        <w:gridCol w:w="851"/>
        <w:gridCol w:w="963"/>
      </w:tblGrid>
      <w:tr w:rsidR="00A51881" w:rsidRPr="00AC64B2" w:rsidTr="001E1A82">
        <w:trPr>
          <w:cnfStyle w:val="100000000000" w:firstRow="1" w:lastRow="0" w:firstColumn="0" w:lastColumn="0" w:oddVBand="0" w:evenVBand="0" w:oddHBand="0" w:evenHBand="0" w:firstRowFirstColumn="0" w:firstRowLastColumn="0" w:lastRowFirstColumn="0" w:lastRowLastColumn="0"/>
          <w:trHeight w:val="966"/>
          <w:jc w:val="center"/>
        </w:trPr>
        <w:tc>
          <w:tcPr>
            <w:cnfStyle w:val="001000000000" w:firstRow="0" w:lastRow="0" w:firstColumn="1" w:lastColumn="0" w:oddVBand="0" w:evenVBand="0" w:oddHBand="0" w:evenHBand="0" w:firstRowFirstColumn="0" w:firstRowLastColumn="0" w:lastRowFirstColumn="0" w:lastRowLastColumn="0"/>
            <w:tcW w:w="634"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ت</w:t>
            </w:r>
          </w:p>
        </w:tc>
        <w:tc>
          <w:tcPr>
            <w:tcW w:w="4536"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الفقرات</w:t>
            </w:r>
          </w:p>
        </w:tc>
        <w:tc>
          <w:tcPr>
            <w:tcW w:w="850"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 تماما</w:t>
            </w:r>
          </w:p>
        </w:tc>
        <w:tc>
          <w:tcPr>
            <w:tcW w:w="851"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w:t>
            </w:r>
          </w:p>
        </w:tc>
        <w:tc>
          <w:tcPr>
            <w:tcW w:w="850"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محايد</w:t>
            </w:r>
          </w:p>
        </w:tc>
        <w:tc>
          <w:tcPr>
            <w:tcW w:w="851"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w:t>
            </w:r>
          </w:p>
        </w:tc>
        <w:tc>
          <w:tcPr>
            <w:tcW w:w="963"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 تماما</w:t>
            </w: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869"/>
          <w:jc w:val="center"/>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١</w:t>
            </w:r>
          </w:p>
        </w:tc>
        <w:tc>
          <w:tcPr>
            <w:tcW w:w="4536" w:type="dxa"/>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المستشفى تمتلك معدات مطورة وحديثة بتشخيص والعلاج</w:t>
            </w: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63"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A51881" w:rsidRPr="00AC64B2" w:rsidTr="001E1A82">
        <w:trPr>
          <w:trHeight w:val="624"/>
          <w:jc w:val="center"/>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٢</w:t>
            </w:r>
          </w:p>
        </w:tc>
        <w:tc>
          <w:tcPr>
            <w:tcW w:w="4536" w:type="dxa"/>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 xml:space="preserve">تكون بيئة المستشفى نظيفة </w:t>
            </w: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63"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634" w:type="dxa"/>
            <w:tcBorders>
              <w:left w:val="double" w:sz="4"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٣</w:t>
            </w:r>
          </w:p>
        </w:tc>
        <w:tc>
          <w:tcPr>
            <w:tcW w:w="4536" w:type="dxa"/>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Pr>
                <w:rFonts w:asciiTheme="majorBidi" w:hAnsiTheme="majorBidi" w:cstheme="majorBidi" w:hint="cs"/>
                <w:sz w:val="28"/>
                <w:szCs w:val="28"/>
                <w:rtl/>
              </w:rPr>
              <w:t xml:space="preserve">يرتدي الاطباء والممرضون الملابس انيقة </w:t>
            </w: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63"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A51881" w:rsidRPr="00AC64B2" w:rsidTr="001E1A82">
        <w:trPr>
          <w:trHeight w:val="624"/>
          <w:jc w:val="center"/>
        </w:trPr>
        <w:tc>
          <w:tcPr>
            <w:cnfStyle w:val="001000000000" w:firstRow="0" w:lastRow="0" w:firstColumn="1" w:lastColumn="0" w:oddVBand="0" w:evenVBand="0" w:oddHBand="0" w:evenHBand="0" w:firstRowFirstColumn="0" w:firstRowLastColumn="0" w:lastRowFirstColumn="0" w:lastRowLastColumn="0"/>
            <w:tcW w:w="634" w:type="dxa"/>
            <w:tcBorders>
              <w:left w:val="double" w:sz="4"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٤</w:t>
            </w:r>
          </w:p>
        </w:tc>
        <w:tc>
          <w:tcPr>
            <w:tcW w:w="4536" w:type="dxa"/>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Pr>
                <w:rFonts w:asciiTheme="majorBidi" w:hAnsiTheme="majorBidi" w:cstheme="majorBidi" w:hint="cs"/>
                <w:sz w:val="28"/>
                <w:szCs w:val="28"/>
                <w:rtl/>
              </w:rPr>
              <w:t>البنى التحتية للمستشفى جذابة مثل غرف المرضى والمختبر وقاعة الانتظار وما الى ذلك</w:t>
            </w: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63"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bl>
    <w:p w:rsidR="00A51881" w:rsidRDefault="00A51881" w:rsidP="00A51881">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4_ التعاطف :هو اشعار المريض والعائلة بالاهتمام الخاص بما توفره لهم المستشفى</w:t>
      </w:r>
    </w:p>
    <w:tbl>
      <w:tblPr>
        <w:tblStyle w:val="5-21"/>
        <w:bidiVisual/>
        <w:tblW w:w="95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34"/>
        <w:gridCol w:w="4536"/>
        <w:gridCol w:w="850"/>
        <w:gridCol w:w="851"/>
        <w:gridCol w:w="850"/>
        <w:gridCol w:w="851"/>
        <w:gridCol w:w="963"/>
      </w:tblGrid>
      <w:tr w:rsidR="00A51881" w:rsidRPr="00AC64B2" w:rsidTr="001E1A82">
        <w:trPr>
          <w:cnfStyle w:val="100000000000" w:firstRow="1" w:lastRow="0" w:firstColumn="0" w:lastColumn="0" w:oddVBand="0" w:evenVBand="0" w:oddHBand="0" w:evenHBand="0" w:firstRowFirstColumn="0" w:firstRowLastColumn="0" w:lastRowFirstColumn="0" w:lastRowLastColumn="0"/>
          <w:trHeight w:val="966"/>
          <w:jc w:val="center"/>
        </w:trPr>
        <w:tc>
          <w:tcPr>
            <w:cnfStyle w:val="001000000000" w:firstRow="0" w:lastRow="0" w:firstColumn="1" w:lastColumn="0" w:oddVBand="0" w:evenVBand="0" w:oddHBand="0" w:evenHBand="0" w:firstRowFirstColumn="0" w:firstRowLastColumn="0" w:lastRowFirstColumn="0" w:lastRowLastColumn="0"/>
            <w:tcW w:w="634"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ت</w:t>
            </w:r>
          </w:p>
        </w:tc>
        <w:tc>
          <w:tcPr>
            <w:tcW w:w="4536"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الفقرات</w:t>
            </w:r>
          </w:p>
        </w:tc>
        <w:tc>
          <w:tcPr>
            <w:tcW w:w="850"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 تماما</w:t>
            </w:r>
          </w:p>
        </w:tc>
        <w:tc>
          <w:tcPr>
            <w:tcW w:w="851"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w:t>
            </w:r>
          </w:p>
        </w:tc>
        <w:tc>
          <w:tcPr>
            <w:tcW w:w="850"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محايد</w:t>
            </w:r>
          </w:p>
        </w:tc>
        <w:tc>
          <w:tcPr>
            <w:tcW w:w="851"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w:t>
            </w:r>
          </w:p>
        </w:tc>
        <w:tc>
          <w:tcPr>
            <w:tcW w:w="963" w:type="dxa"/>
            <w:tcBorders>
              <w:top w:val="none" w:sz="0" w:space="0" w:color="auto"/>
              <w:left w:val="none" w:sz="0" w:space="0" w:color="auto"/>
              <w:right w:val="none" w:sz="0" w:space="0" w:color="auto"/>
            </w:tcBorders>
            <w:vAlign w:val="center"/>
          </w:tcPr>
          <w:p w:rsidR="00A51881" w:rsidRPr="00AC64B2" w:rsidRDefault="00A51881" w:rsidP="001E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 تماما</w:t>
            </w: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869"/>
          <w:jc w:val="center"/>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١</w:t>
            </w:r>
          </w:p>
        </w:tc>
        <w:tc>
          <w:tcPr>
            <w:tcW w:w="4536" w:type="dxa"/>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الكوادر الطبية والممرضون يمتلكون مستوى عالي من التهذيب والتعامل مع المريض</w:t>
            </w: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63"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A51881" w:rsidRPr="00AC64B2" w:rsidTr="001E1A82">
        <w:trPr>
          <w:trHeight w:val="624"/>
          <w:jc w:val="center"/>
        </w:trPr>
        <w:tc>
          <w:tcPr>
            <w:cnfStyle w:val="001000000000" w:firstRow="0" w:lastRow="0" w:firstColumn="1" w:lastColumn="0" w:oddVBand="0" w:evenVBand="0" w:oddHBand="0" w:evenHBand="0" w:firstRowFirstColumn="0" w:firstRowLastColumn="0" w:lastRowFirstColumn="0" w:lastRowLastColumn="0"/>
            <w:tcW w:w="634" w:type="dxa"/>
            <w:tcBorders>
              <w:left w:val="none" w:sz="0"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٢</w:t>
            </w:r>
          </w:p>
        </w:tc>
        <w:tc>
          <w:tcPr>
            <w:tcW w:w="4536" w:type="dxa"/>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rPr>
              <w:t>يتفهم الملاك الطبي والممرضون احتياجات المريض</w:t>
            </w: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63"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r w:rsidR="00A51881" w:rsidRPr="00AC64B2" w:rsidTr="001E1A82">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634" w:type="dxa"/>
            <w:tcBorders>
              <w:left w:val="double" w:sz="4"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٣</w:t>
            </w:r>
          </w:p>
        </w:tc>
        <w:tc>
          <w:tcPr>
            <w:tcW w:w="4536" w:type="dxa"/>
          </w:tcPr>
          <w:p w:rsidR="00A51881" w:rsidRPr="00AC64B2" w:rsidRDefault="00A51881" w:rsidP="001E1A8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Pr>
                <w:rFonts w:asciiTheme="majorBidi" w:hAnsiTheme="majorBidi" w:cstheme="majorBidi" w:hint="cs"/>
                <w:sz w:val="28"/>
                <w:szCs w:val="28"/>
                <w:rtl/>
              </w:rPr>
              <w:t>يتوافق مستوى خدمات المستشفى مع متطلبات المرضى</w:t>
            </w: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63" w:type="dxa"/>
            <w:vAlign w:val="center"/>
          </w:tcPr>
          <w:p w:rsidR="00A51881" w:rsidRPr="00AC64B2" w:rsidRDefault="00A51881" w:rsidP="001E1A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A51881" w:rsidRPr="00AC64B2" w:rsidTr="001E1A82">
        <w:trPr>
          <w:trHeight w:val="624"/>
          <w:jc w:val="center"/>
        </w:trPr>
        <w:tc>
          <w:tcPr>
            <w:cnfStyle w:val="001000000000" w:firstRow="0" w:lastRow="0" w:firstColumn="1" w:lastColumn="0" w:oddVBand="0" w:evenVBand="0" w:oddHBand="0" w:evenHBand="0" w:firstRowFirstColumn="0" w:firstRowLastColumn="0" w:lastRowFirstColumn="0" w:lastRowLastColumn="0"/>
            <w:tcW w:w="634" w:type="dxa"/>
            <w:tcBorders>
              <w:left w:val="double" w:sz="4" w:space="0" w:color="auto"/>
            </w:tcBorders>
            <w:vAlign w:val="center"/>
          </w:tcPr>
          <w:p w:rsidR="00A51881" w:rsidRPr="00AC64B2" w:rsidRDefault="00A51881" w:rsidP="001E1A82">
            <w:pPr>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٤</w:t>
            </w:r>
          </w:p>
        </w:tc>
        <w:tc>
          <w:tcPr>
            <w:tcW w:w="4536" w:type="dxa"/>
          </w:tcPr>
          <w:p w:rsidR="00A51881" w:rsidRPr="00AC64B2" w:rsidRDefault="00A51881" w:rsidP="001E1A8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Pr>
                <w:rFonts w:asciiTheme="majorBidi" w:hAnsiTheme="majorBidi" w:cstheme="majorBidi" w:hint="cs"/>
                <w:sz w:val="28"/>
                <w:szCs w:val="28"/>
                <w:rtl/>
              </w:rPr>
              <w:t>يستمع الملاك الطبي والممرضين الى مشاكل المريض</w:t>
            </w: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63" w:type="dxa"/>
            <w:vAlign w:val="center"/>
          </w:tcPr>
          <w:p w:rsidR="00A51881" w:rsidRPr="00AC64B2" w:rsidRDefault="00A51881" w:rsidP="001E1A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bl>
    <w:p w:rsidR="00A51881" w:rsidRDefault="00A51881" w:rsidP="008F0A97">
      <w:pPr>
        <w:spacing w:line="240" w:lineRule="auto"/>
        <w:rPr>
          <w:rFonts w:asciiTheme="majorBidi" w:hAnsiTheme="majorBidi" w:cstheme="majorBidi"/>
          <w:sz w:val="28"/>
          <w:szCs w:val="28"/>
          <w:rtl/>
        </w:rPr>
      </w:pPr>
    </w:p>
    <w:p w:rsidR="00A51881" w:rsidRDefault="00A51881" w:rsidP="00A51881">
      <w:pPr>
        <w:spacing w:line="240" w:lineRule="auto"/>
        <w:jc w:val="center"/>
        <w:rPr>
          <w:rFonts w:asciiTheme="majorBidi" w:hAnsiTheme="majorBidi" w:cstheme="majorBidi"/>
          <w:sz w:val="28"/>
          <w:szCs w:val="28"/>
          <w:rtl/>
        </w:rPr>
      </w:pPr>
      <w:r>
        <w:rPr>
          <w:rFonts w:asciiTheme="majorBidi" w:hAnsiTheme="majorBidi" w:cstheme="majorBidi" w:hint="cs"/>
          <w:sz w:val="28"/>
          <w:szCs w:val="28"/>
          <w:rtl/>
        </w:rPr>
        <w:t>الملحق (2)</w:t>
      </w:r>
    </w:p>
    <w:p w:rsidR="00A51881" w:rsidRDefault="00A51881" w:rsidP="00A51881">
      <w:pPr>
        <w:spacing w:line="240" w:lineRule="auto"/>
        <w:rPr>
          <w:rFonts w:asciiTheme="majorBidi" w:hAnsiTheme="majorBidi" w:cstheme="majorBidi"/>
          <w:sz w:val="28"/>
          <w:szCs w:val="28"/>
          <w:rtl/>
        </w:rPr>
      </w:pPr>
      <w:r>
        <w:rPr>
          <w:rFonts w:asciiTheme="majorBidi" w:hAnsiTheme="majorBidi" w:cstheme="majorBidi" w:hint="cs"/>
          <w:noProof/>
          <w:sz w:val="28"/>
          <w:szCs w:val="28"/>
          <w:rtl/>
        </w:rPr>
        <w:drawing>
          <wp:anchor distT="0" distB="0" distL="114300" distR="114300" simplePos="0" relativeHeight="251703296" behindDoc="1" locked="0" layoutInCell="1" allowOverlap="1">
            <wp:simplePos x="0" y="0"/>
            <wp:positionH relativeFrom="column">
              <wp:posOffset>164965</wp:posOffset>
            </wp:positionH>
            <wp:positionV relativeFrom="paragraph">
              <wp:posOffset>53854</wp:posOffset>
            </wp:positionV>
            <wp:extent cx="6242388" cy="8978630"/>
            <wp:effectExtent l="19050" t="0" r="6012" b="0"/>
            <wp:wrapNone/>
            <wp:docPr id="4" name="صورة 3" descr="Screenshot_٢٠٢٤٠٤١٧-٢٠٠٨٥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٢٠٢٤٠٤١٧-٢٠٠٨٥٩.png"/>
                    <pic:cNvPicPr/>
                  </pic:nvPicPr>
                  <pic:blipFill>
                    <a:blip r:embed="rId11" cstate="print"/>
                    <a:stretch>
                      <a:fillRect/>
                    </a:stretch>
                  </pic:blipFill>
                  <pic:spPr>
                    <a:xfrm>
                      <a:off x="0" y="0"/>
                      <a:ext cx="6244927" cy="8982282"/>
                    </a:xfrm>
                    <a:prstGeom prst="rect">
                      <a:avLst/>
                    </a:prstGeom>
                  </pic:spPr>
                </pic:pic>
              </a:graphicData>
            </a:graphic>
          </wp:anchor>
        </w:drawing>
      </w:r>
    </w:p>
    <w:p w:rsidR="00A51881" w:rsidRDefault="00A51881" w:rsidP="008F0A97">
      <w:pPr>
        <w:spacing w:line="240" w:lineRule="auto"/>
        <w:rPr>
          <w:rFonts w:asciiTheme="majorBidi" w:hAnsiTheme="majorBidi" w:cstheme="majorBidi"/>
          <w:sz w:val="28"/>
          <w:szCs w:val="28"/>
          <w:rtl/>
        </w:rPr>
      </w:pPr>
    </w:p>
    <w:p w:rsidR="00A51881" w:rsidRDefault="00A51881" w:rsidP="008F0A97">
      <w:pPr>
        <w:spacing w:line="240" w:lineRule="auto"/>
        <w:rPr>
          <w:rFonts w:asciiTheme="majorBidi" w:hAnsiTheme="majorBidi" w:cstheme="majorBidi"/>
          <w:sz w:val="28"/>
          <w:szCs w:val="28"/>
          <w:rtl/>
        </w:rPr>
      </w:pPr>
    </w:p>
    <w:p w:rsidR="00A51881" w:rsidRPr="00F474ED" w:rsidRDefault="00A51881" w:rsidP="008F0A97">
      <w:pPr>
        <w:spacing w:line="240" w:lineRule="auto"/>
        <w:rPr>
          <w:rFonts w:asciiTheme="majorBidi" w:hAnsiTheme="majorBidi" w:cstheme="majorBidi"/>
          <w:sz w:val="28"/>
          <w:szCs w:val="28"/>
        </w:rPr>
      </w:pPr>
    </w:p>
    <w:p w:rsidR="00E10605" w:rsidRPr="00E10605" w:rsidRDefault="00E10605" w:rsidP="00E10605">
      <w:pPr>
        <w:spacing w:line="360" w:lineRule="auto"/>
        <w:jc w:val="center"/>
        <w:rPr>
          <w:rFonts w:asciiTheme="majorBidi" w:hAnsiTheme="majorBidi" w:cstheme="majorBidi"/>
          <w:sz w:val="28"/>
          <w:szCs w:val="28"/>
          <w:rtl/>
          <w:lang w:bidi="ar-IQ"/>
        </w:rPr>
      </w:pPr>
    </w:p>
    <w:sectPr w:rsidR="00E10605" w:rsidRPr="00E10605" w:rsidSect="00796E7B">
      <w:footerReference w:type="default" r:id="rId12"/>
      <w:pgSz w:w="11906" w:h="16838"/>
      <w:pgMar w:top="720" w:right="720" w:bottom="720" w:left="720" w:header="708" w:footer="708" w:gutter="0"/>
      <w:pgBorders w:offsetFrom="page">
        <w:top w:val="weavingBraid" w:sz="4" w:space="24" w:color="D8B25C" w:themeColor="accent4"/>
        <w:left w:val="weavingBraid" w:sz="4" w:space="24" w:color="D8B25C" w:themeColor="accent4"/>
        <w:bottom w:val="weavingBraid" w:sz="4" w:space="24" w:color="D8B25C" w:themeColor="accent4"/>
        <w:right w:val="weavingBraid" w:sz="4" w:space="24" w:color="D8B25C" w:themeColor="accent4"/>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1990" w:rsidRDefault="00C31990" w:rsidP="002C3745">
      <w:pPr>
        <w:spacing w:after="0" w:line="240" w:lineRule="auto"/>
      </w:pPr>
      <w:r>
        <w:separator/>
      </w:r>
    </w:p>
  </w:endnote>
  <w:endnote w:type="continuationSeparator" w:id="0">
    <w:p w:rsidR="00C31990" w:rsidRDefault="00C31990" w:rsidP="002C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8"/>
        <w:szCs w:val="28"/>
        <w:rtl/>
      </w:rPr>
      <w:id w:val="-676343655"/>
      <w:docPartObj>
        <w:docPartGallery w:val="Page Numbers (Bottom of Page)"/>
        <w:docPartUnique/>
      </w:docPartObj>
    </w:sdtPr>
    <w:sdtEndPr/>
    <w:sdtContent>
      <w:p w:rsidR="008F0A97" w:rsidRPr="002C3745" w:rsidRDefault="008F0A97">
        <w:pPr>
          <w:pStyle w:val="aa"/>
          <w:jc w:val="center"/>
          <w:rPr>
            <w:b/>
            <w:bCs/>
            <w:sz w:val="28"/>
            <w:szCs w:val="28"/>
          </w:rPr>
        </w:pPr>
        <w:r w:rsidRPr="002C3745">
          <w:rPr>
            <w:b/>
            <w:bCs/>
            <w:sz w:val="28"/>
            <w:szCs w:val="28"/>
          </w:rPr>
          <w:fldChar w:fldCharType="begin"/>
        </w:r>
        <w:r w:rsidRPr="002C3745">
          <w:rPr>
            <w:b/>
            <w:bCs/>
            <w:sz w:val="28"/>
            <w:szCs w:val="28"/>
          </w:rPr>
          <w:instrText xml:space="preserve"> PAGE   \* MERGEFORMAT </w:instrText>
        </w:r>
        <w:r w:rsidRPr="002C3745">
          <w:rPr>
            <w:b/>
            <w:bCs/>
            <w:sz w:val="28"/>
            <w:szCs w:val="28"/>
          </w:rPr>
          <w:fldChar w:fldCharType="separate"/>
        </w:r>
        <w:r w:rsidR="00AE18A8">
          <w:rPr>
            <w:rFonts w:hint="eastAsia"/>
            <w:b/>
            <w:bCs/>
            <w:noProof/>
            <w:sz w:val="28"/>
            <w:szCs w:val="28"/>
            <w:rtl/>
          </w:rPr>
          <w:t>‌أ</w:t>
        </w:r>
        <w:r w:rsidRPr="002C3745">
          <w:rPr>
            <w:b/>
            <w:bCs/>
            <w:noProof/>
            <w:sz w:val="28"/>
            <w:szCs w:val="28"/>
          </w:rPr>
          <w:fldChar w:fldCharType="end"/>
        </w:r>
      </w:p>
    </w:sdtContent>
  </w:sdt>
  <w:p w:rsidR="008F0A97" w:rsidRDefault="008F0A9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8"/>
        <w:szCs w:val="28"/>
        <w:rtl/>
      </w:rPr>
      <w:id w:val="-598635761"/>
      <w:docPartObj>
        <w:docPartGallery w:val="Page Numbers (Bottom of Page)"/>
        <w:docPartUnique/>
      </w:docPartObj>
    </w:sdtPr>
    <w:sdtEndPr/>
    <w:sdtContent>
      <w:p w:rsidR="008F0A97" w:rsidRPr="002C3745" w:rsidRDefault="008F0A97">
        <w:pPr>
          <w:pStyle w:val="aa"/>
          <w:jc w:val="center"/>
          <w:rPr>
            <w:b/>
            <w:bCs/>
            <w:sz w:val="28"/>
            <w:szCs w:val="28"/>
          </w:rPr>
        </w:pPr>
        <w:r w:rsidRPr="002C3745">
          <w:rPr>
            <w:b/>
            <w:bCs/>
            <w:sz w:val="28"/>
            <w:szCs w:val="28"/>
          </w:rPr>
          <w:fldChar w:fldCharType="begin"/>
        </w:r>
        <w:r w:rsidRPr="002C3745">
          <w:rPr>
            <w:b/>
            <w:bCs/>
            <w:sz w:val="28"/>
            <w:szCs w:val="28"/>
          </w:rPr>
          <w:instrText xml:space="preserve"> PAGE   \* MERGEFORMAT </w:instrText>
        </w:r>
        <w:r w:rsidRPr="002C3745">
          <w:rPr>
            <w:b/>
            <w:bCs/>
            <w:sz w:val="28"/>
            <w:szCs w:val="28"/>
          </w:rPr>
          <w:fldChar w:fldCharType="separate"/>
        </w:r>
        <w:r w:rsidR="00AE18A8">
          <w:rPr>
            <w:b/>
            <w:bCs/>
            <w:noProof/>
            <w:sz w:val="28"/>
            <w:szCs w:val="28"/>
            <w:rtl/>
          </w:rPr>
          <w:t>32</w:t>
        </w:r>
        <w:r w:rsidRPr="002C3745">
          <w:rPr>
            <w:b/>
            <w:bCs/>
            <w:noProof/>
            <w:sz w:val="28"/>
            <w:szCs w:val="28"/>
          </w:rPr>
          <w:fldChar w:fldCharType="end"/>
        </w:r>
      </w:p>
    </w:sdtContent>
  </w:sdt>
  <w:p w:rsidR="008F0A97" w:rsidRDefault="008F0A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1990" w:rsidRDefault="00C31990" w:rsidP="002C3745">
      <w:pPr>
        <w:spacing w:after="0" w:line="240" w:lineRule="auto"/>
      </w:pPr>
      <w:r>
        <w:separator/>
      </w:r>
    </w:p>
  </w:footnote>
  <w:footnote w:type="continuationSeparator" w:id="0">
    <w:p w:rsidR="00C31990" w:rsidRDefault="00C31990" w:rsidP="002C3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E8D"/>
    <w:multiLevelType w:val="hybridMultilevel"/>
    <w:tmpl w:val="68D2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421AF"/>
    <w:multiLevelType w:val="hybridMultilevel"/>
    <w:tmpl w:val="EEBA1D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A29B3"/>
    <w:multiLevelType w:val="hybridMultilevel"/>
    <w:tmpl w:val="D46E0A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7618E1"/>
    <w:multiLevelType w:val="hybridMultilevel"/>
    <w:tmpl w:val="573E7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11CC4"/>
    <w:multiLevelType w:val="hybridMultilevel"/>
    <w:tmpl w:val="A926A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4275B"/>
    <w:multiLevelType w:val="hybridMultilevel"/>
    <w:tmpl w:val="12F6A5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C3872"/>
    <w:multiLevelType w:val="hybridMultilevel"/>
    <w:tmpl w:val="67FE0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574C6"/>
    <w:multiLevelType w:val="hybridMultilevel"/>
    <w:tmpl w:val="511C3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6198E"/>
    <w:multiLevelType w:val="hybridMultilevel"/>
    <w:tmpl w:val="04E2A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34764B"/>
    <w:multiLevelType w:val="hybridMultilevel"/>
    <w:tmpl w:val="EF7AB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11215"/>
    <w:multiLevelType w:val="hybridMultilevel"/>
    <w:tmpl w:val="E79E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D4E91"/>
    <w:multiLevelType w:val="hybridMultilevel"/>
    <w:tmpl w:val="9C82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91E9C"/>
    <w:multiLevelType w:val="hybridMultilevel"/>
    <w:tmpl w:val="08FCF1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12"/>
  </w:num>
  <w:num w:numId="5">
    <w:abstractNumId w:val="10"/>
  </w:num>
  <w:num w:numId="6">
    <w:abstractNumId w:val="8"/>
  </w:num>
  <w:num w:numId="7">
    <w:abstractNumId w:val="4"/>
  </w:num>
  <w:num w:numId="8">
    <w:abstractNumId w:val="6"/>
  </w:num>
  <w:num w:numId="9">
    <w:abstractNumId w:val="7"/>
  </w:num>
  <w:num w:numId="10">
    <w:abstractNumId w:val="3"/>
  </w:num>
  <w:num w:numId="11">
    <w:abstractNumId w:val="2"/>
  </w:num>
  <w:num w:numId="12">
    <w:abstractNumId w:val="5"/>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gutterAtTop/>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6F"/>
    <w:rsid w:val="00001658"/>
    <w:rsid w:val="00003A82"/>
    <w:rsid w:val="00031FB4"/>
    <w:rsid w:val="0003346E"/>
    <w:rsid w:val="000360EB"/>
    <w:rsid w:val="00052013"/>
    <w:rsid w:val="00053C4B"/>
    <w:rsid w:val="00060DE5"/>
    <w:rsid w:val="00064E77"/>
    <w:rsid w:val="00074BA8"/>
    <w:rsid w:val="00075BF6"/>
    <w:rsid w:val="000846BC"/>
    <w:rsid w:val="00085BF6"/>
    <w:rsid w:val="00086D37"/>
    <w:rsid w:val="000931A1"/>
    <w:rsid w:val="0009531F"/>
    <w:rsid w:val="000A1911"/>
    <w:rsid w:val="000A651E"/>
    <w:rsid w:val="000B525C"/>
    <w:rsid w:val="000C62D1"/>
    <w:rsid w:val="000C76CF"/>
    <w:rsid w:val="000D1DA9"/>
    <w:rsid w:val="000D277B"/>
    <w:rsid w:val="000D417E"/>
    <w:rsid w:val="000D4DF7"/>
    <w:rsid w:val="000E44A0"/>
    <w:rsid w:val="000E56E1"/>
    <w:rsid w:val="00101D59"/>
    <w:rsid w:val="00103820"/>
    <w:rsid w:val="00124030"/>
    <w:rsid w:val="001325A7"/>
    <w:rsid w:val="0013649A"/>
    <w:rsid w:val="00136ADE"/>
    <w:rsid w:val="00153AE2"/>
    <w:rsid w:val="00160D93"/>
    <w:rsid w:val="00165059"/>
    <w:rsid w:val="0017105D"/>
    <w:rsid w:val="001850FE"/>
    <w:rsid w:val="00185400"/>
    <w:rsid w:val="001A0B5A"/>
    <w:rsid w:val="001A3A3B"/>
    <w:rsid w:val="001A4620"/>
    <w:rsid w:val="001C2EFA"/>
    <w:rsid w:val="001C76B1"/>
    <w:rsid w:val="001D74A6"/>
    <w:rsid w:val="001E2CE6"/>
    <w:rsid w:val="001E53F7"/>
    <w:rsid w:val="001E6ACF"/>
    <w:rsid w:val="001E6CE9"/>
    <w:rsid w:val="001F7888"/>
    <w:rsid w:val="001F7E0E"/>
    <w:rsid w:val="002019D5"/>
    <w:rsid w:val="00210E93"/>
    <w:rsid w:val="002112A7"/>
    <w:rsid w:val="002135AE"/>
    <w:rsid w:val="00217864"/>
    <w:rsid w:val="002345D3"/>
    <w:rsid w:val="002357EA"/>
    <w:rsid w:val="00241C94"/>
    <w:rsid w:val="00244C9D"/>
    <w:rsid w:val="0025351B"/>
    <w:rsid w:val="002601E0"/>
    <w:rsid w:val="00265DB8"/>
    <w:rsid w:val="00266A19"/>
    <w:rsid w:val="00270E12"/>
    <w:rsid w:val="002767E2"/>
    <w:rsid w:val="00280F1D"/>
    <w:rsid w:val="002872FC"/>
    <w:rsid w:val="00296BDF"/>
    <w:rsid w:val="002A0CCF"/>
    <w:rsid w:val="002B3D96"/>
    <w:rsid w:val="002C3745"/>
    <w:rsid w:val="002C61E4"/>
    <w:rsid w:val="002E5CF8"/>
    <w:rsid w:val="003353CD"/>
    <w:rsid w:val="003401F9"/>
    <w:rsid w:val="00342271"/>
    <w:rsid w:val="0034265F"/>
    <w:rsid w:val="00347C60"/>
    <w:rsid w:val="003544C5"/>
    <w:rsid w:val="00360581"/>
    <w:rsid w:val="0036072D"/>
    <w:rsid w:val="00361064"/>
    <w:rsid w:val="00361471"/>
    <w:rsid w:val="003641D7"/>
    <w:rsid w:val="0037455F"/>
    <w:rsid w:val="00392388"/>
    <w:rsid w:val="00395FF9"/>
    <w:rsid w:val="003A285A"/>
    <w:rsid w:val="003B3CE2"/>
    <w:rsid w:val="003C160B"/>
    <w:rsid w:val="003C6367"/>
    <w:rsid w:val="003D1FEB"/>
    <w:rsid w:val="003E13C0"/>
    <w:rsid w:val="0041062C"/>
    <w:rsid w:val="00411E28"/>
    <w:rsid w:val="00413D3E"/>
    <w:rsid w:val="004143C6"/>
    <w:rsid w:val="004212B7"/>
    <w:rsid w:val="00421345"/>
    <w:rsid w:val="00425B76"/>
    <w:rsid w:val="00430CFC"/>
    <w:rsid w:val="0043159D"/>
    <w:rsid w:val="004431A1"/>
    <w:rsid w:val="0044798D"/>
    <w:rsid w:val="004508C6"/>
    <w:rsid w:val="00457EF7"/>
    <w:rsid w:val="00460A12"/>
    <w:rsid w:val="00472F34"/>
    <w:rsid w:val="0048797F"/>
    <w:rsid w:val="004A321D"/>
    <w:rsid w:val="004B264F"/>
    <w:rsid w:val="004B3946"/>
    <w:rsid w:val="004E2BA7"/>
    <w:rsid w:val="004F303E"/>
    <w:rsid w:val="00503DDF"/>
    <w:rsid w:val="0050424E"/>
    <w:rsid w:val="005143AF"/>
    <w:rsid w:val="005319AA"/>
    <w:rsid w:val="00541D38"/>
    <w:rsid w:val="00546C22"/>
    <w:rsid w:val="00552290"/>
    <w:rsid w:val="00554729"/>
    <w:rsid w:val="00563A96"/>
    <w:rsid w:val="0057118A"/>
    <w:rsid w:val="00580A45"/>
    <w:rsid w:val="005851EF"/>
    <w:rsid w:val="00593385"/>
    <w:rsid w:val="005A0877"/>
    <w:rsid w:val="005A3328"/>
    <w:rsid w:val="005C29ED"/>
    <w:rsid w:val="005D5051"/>
    <w:rsid w:val="005F0E71"/>
    <w:rsid w:val="0060264F"/>
    <w:rsid w:val="00613A2E"/>
    <w:rsid w:val="0063072D"/>
    <w:rsid w:val="00641544"/>
    <w:rsid w:val="006448F9"/>
    <w:rsid w:val="00655DC1"/>
    <w:rsid w:val="00670710"/>
    <w:rsid w:val="006A74E9"/>
    <w:rsid w:val="006B2D7E"/>
    <w:rsid w:val="006B5116"/>
    <w:rsid w:val="006B6761"/>
    <w:rsid w:val="006D1D0C"/>
    <w:rsid w:val="006F0745"/>
    <w:rsid w:val="006F76B4"/>
    <w:rsid w:val="0070016F"/>
    <w:rsid w:val="0070337E"/>
    <w:rsid w:val="0071069B"/>
    <w:rsid w:val="007225C5"/>
    <w:rsid w:val="00725FFE"/>
    <w:rsid w:val="00736E8F"/>
    <w:rsid w:val="007418E0"/>
    <w:rsid w:val="00741F7A"/>
    <w:rsid w:val="0074406B"/>
    <w:rsid w:val="007555AE"/>
    <w:rsid w:val="00756432"/>
    <w:rsid w:val="0076166E"/>
    <w:rsid w:val="00763AD9"/>
    <w:rsid w:val="007753EB"/>
    <w:rsid w:val="00785531"/>
    <w:rsid w:val="00792729"/>
    <w:rsid w:val="00796E7B"/>
    <w:rsid w:val="007A7E31"/>
    <w:rsid w:val="007C7B65"/>
    <w:rsid w:val="007D157D"/>
    <w:rsid w:val="007E6F67"/>
    <w:rsid w:val="008139F9"/>
    <w:rsid w:val="008201CB"/>
    <w:rsid w:val="008275FD"/>
    <w:rsid w:val="0083609C"/>
    <w:rsid w:val="0085375C"/>
    <w:rsid w:val="00867153"/>
    <w:rsid w:val="00872D95"/>
    <w:rsid w:val="008B38EC"/>
    <w:rsid w:val="008B6D9F"/>
    <w:rsid w:val="008C0E37"/>
    <w:rsid w:val="008D2FE0"/>
    <w:rsid w:val="008E2EAE"/>
    <w:rsid w:val="008E580C"/>
    <w:rsid w:val="008F0A97"/>
    <w:rsid w:val="008F371B"/>
    <w:rsid w:val="008F4888"/>
    <w:rsid w:val="00906A42"/>
    <w:rsid w:val="009110F9"/>
    <w:rsid w:val="009123D2"/>
    <w:rsid w:val="009631C6"/>
    <w:rsid w:val="00964B3F"/>
    <w:rsid w:val="00967D79"/>
    <w:rsid w:val="00976773"/>
    <w:rsid w:val="00981BD5"/>
    <w:rsid w:val="009911D6"/>
    <w:rsid w:val="00996919"/>
    <w:rsid w:val="00997D1C"/>
    <w:rsid w:val="009A0F06"/>
    <w:rsid w:val="009B410A"/>
    <w:rsid w:val="009B4536"/>
    <w:rsid w:val="009B4CDA"/>
    <w:rsid w:val="009B77F6"/>
    <w:rsid w:val="009C5E16"/>
    <w:rsid w:val="009D0BA7"/>
    <w:rsid w:val="009E69B3"/>
    <w:rsid w:val="009F7B39"/>
    <w:rsid w:val="00A00D9B"/>
    <w:rsid w:val="00A22F3F"/>
    <w:rsid w:val="00A301AA"/>
    <w:rsid w:val="00A3201B"/>
    <w:rsid w:val="00A320A6"/>
    <w:rsid w:val="00A35DBB"/>
    <w:rsid w:val="00A40DDD"/>
    <w:rsid w:val="00A51881"/>
    <w:rsid w:val="00A51F75"/>
    <w:rsid w:val="00A5276B"/>
    <w:rsid w:val="00A55A42"/>
    <w:rsid w:val="00A5646D"/>
    <w:rsid w:val="00A749D0"/>
    <w:rsid w:val="00A75CE8"/>
    <w:rsid w:val="00A829BE"/>
    <w:rsid w:val="00AA0CF2"/>
    <w:rsid w:val="00AA1AC6"/>
    <w:rsid w:val="00AA4B4C"/>
    <w:rsid w:val="00AB11DA"/>
    <w:rsid w:val="00AD5399"/>
    <w:rsid w:val="00AD6F79"/>
    <w:rsid w:val="00AE18A8"/>
    <w:rsid w:val="00AF1925"/>
    <w:rsid w:val="00AF2A27"/>
    <w:rsid w:val="00B03D4A"/>
    <w:rsid w:val="00B0587A"/>
    <w:rsid w:val="00B17497"/>
    <w:rsid w:val="00B20F19"/>
    <w:rsid w:val="00B2644B"/>
    <w:rsid w:val="00B5613F"/>
    <w:rsid w:val="00B5768D"/>
    <w:rsid w:val="00B65899"/>
    <w:rsid w:val="00B74E7D"/>
    <w:rsid w:val="00B954B6"/>
    <w:rsid w:val="00BA45C6"/>
    <w:rsid w:val="00BB183A"/>
    <w:rsid w:val="00BD43E0"/>
    <w:rsid w:val="00BD73D7"/>
    <w:rsid w:val="00BE1328"/>
    <w:rsid w:val="00BF2EDF"/>
    <w:rsid w:val="00C04043"/>
    <w:rsid w:val="00C05A76"/>
    <w:rsid w:val="00C10F1E"/>
    <w:rsid w:val="00C15F96"/>
    <w:rsid w:val="00C17BB8"/>
    <w:rsid w:val="00C255EE"/>
    <w:rsid w:val="00C31990"/>
    <w:rsid w:val="00C329C0"/>
    <w:rsid w:val="00C3692E"/>
    <w:rsid w:val="00C4234B"/>
    <w:rsid w:val="00C47C2D"/>
    <w:rsid w:val="00C561EA"/>
    <w:rsid w:val="00C803FE"/>
    <w:rsid w:val="00C939A8"/>
    <w:rsid w:val="00CA7755"/>
    <w:rsid w:val="00CB0C86"/>
    <w:rsid w:val="00CB2489"/>
    <w:rsid w:val="00CB6C9D"/>
    <w:rsid w:val="00CC09CA"/>
    <w:rsid w:val="00CD03CC"/>
    <w:rsid w:val="00CE2E3F"/>
    <w:rsid w:val="00CE4341"/>
    <w:rsid w:val="00CE5C09"/>
    <w:rsid w:val="00D04542"/>
    <w:rsid w:val="00D0472E"/>
    <w:rsid w:val="00D04864"/>
    <w:rsid w:val="00D12BA4"/>
    <w:rsid w:val="00D17301"/>
    <w:rsid w:val="00D4309F"/>
    <w:rsid w:val="00D76C27"/>
    <w:rsid w:val="00D87D71"/>
    <w:rsid w:val="00D87EE8"/>
    <w:rsid w:val="00DA0169"/>
    <w:rsid w:val="00DB4BC0"/>
    <w:rsid w:val="00DC2CE3"/>
    <w:rsid w:val="00DC33C3"/>
    <w:rsid w:val="00DD0722"/>
    <w:rsid w:val="00DE18B9"/>
    <w:rsid w:val="00DE7985"/>
    <w:rsid w:val="00E00193"/>
    <w:rsid w:val="00E00B9D"/>
    <w:rsid w:val="00E0279C"/>
    <w:rsid w:val="00E10605"/>
    <w:rsid w:val="00E10A2D"/>
    <w:rsid w:val="00E12421"/>
    <w:rsid w:val="00E332A3"/>
    <w:rsid w:val="00E34C15"/>
    <w:rsid w:val="00E37E66"/>
    <w:rsid w:val="00E43E8C"/>
    <w:rsid w:val="00E476CB"/>
    <w:rsid w:val="00E5438C"/>
    <w:rsid w:val="00E6244F"/>
    <w:rsid w:val="00E65134"/>
    <w:rsid w:val="00E80855"/>
    <w:rsid w:val="00E8290F"/>
    <w:rsid w:val="00E82CFF"/>
    <w:rsid w:val="00E838AC"/>
    <w:rsid w:val="00E8450B"/>
    <w:rsid w:val="00E94500"/>
    <w:rsid w:val="00EA1892"/>
    <w:rsid w:val="00EA1BD5"/>
    <w:rsid w:val="00EA6755"/>
    <w:rsid w:val="00EC0485"/>
    <w:rsid w:val="00ED30D4"/>
    <w:rsid w:val="00ED67B9"/>
    <w:rsid w:val="00EE3557"/>
    <w:rsid w:val="00EE62C0"/>
    <w:rsid w:val="00EF3035"/>
    <w:rsid w:val="00F03B7F"/>
    <w:rsid w:val="00F10F3D"/>
    <w:rsid w:val="00F12EAF"/>
    <w:rsid w:val="00F131BA"/>
    <w:rsid w:val="00F16A06"/>
    <w:rsid w:val="00F25C1A"/>
    <w:rsid w:val="00F27B7E"/>
    <w:rsid w:val="00F30EED"/>
    <w:rsid w:val="00F359D7"/>
    <w:rsid w:val="00F35C37"/>
    <w:rsid w:val="00F53F8B"/>
    <w:rsid w:val="00F7162A"/>
    <w:rsid w:val="00F836BF"/>
    <w:rsid w:val="00F87177"/>
    <w:rsid w:val="00FA6995"/>
    <w:rsid w:val="00FB18E5"/>
    <w:rsid w:val="00FB391C"/>
    <w:rsid w:val="00FF7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6">
      <o:colormenu v:ext="edit" fillcolor="none [660]"/>
    </o:shapedefaults>
    <o:shapelayout v:ext="edit">
      <o:idmap v:ext="edit" data="1"/>
      <o:rules v:ext="edit">
        <o:r id="V:Rule8" type="connector" idref="#رابط كسهم مستقيم 16"/>
        <o:r id="V:Rule9" type="connector" idref="#رابط كسهم مستقيم 14"/>
        <o:r id="V:Rule10" type="connector" idref="#رابط كسهم مستقيم 15"/>
        <o:r id="V:Rule11" type="connector" idref="#_x0000_s1080"/>
        <o:r id="V:Rule12" type="connector" idref="#_x0000_s1081"/>
        <o:r id="V:Rule13" type="connector" idref="#_x0000_s1083"/>
        <o:r id="V:Rule14" type="connector" idref="#_x0000_s1082"/>
      </o:rules>
    </o:shapelayout>
  </w:shapeDefaults>
  <w:decimalSymbol w:val="."/>
  <w:listSeparator w:val=";"/>
  <w15:docId w15:val="{279D33F7-2BA3-2546-A2B8-0407BDC6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16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BC0"/>
    <w:pPr>
      <w:ind w:left="720"/>
      <w:contextualSpacing/>
    </w:pPr>
  </w:style>
  <w:style w:type="table" w:styleId="a4">
    <w:name w:val="Table Grid"/>
    <w:basedOn w:val="a1"/>
    <w:uiPriority w:val="59"/>
    <w:rsid w:val="000D2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41062C"/>
    <w:rPr>
      <w:sz w:val="16"/>
      <w:szCs w:val="16"/>
    </w:rPr>
  </w:style>
  <w:style w:type="paragraph" w:styleId="a6">
    <w:name w:val="annotation text"/>
    <w:basedOn w:val="a"/>
    <w:link w:val="Char"/>
    <w:uiPriority w:val="99"/>
    <w:semiHidden/>
    <w:unhideWhenUsed/>
    <w:rsid w:val="0041062C"/>
    <w:pPr>
      <w:spacing w:line="240" w:lineRule="auto"/>
    </w:pPr>
    <w:rPr>
      <w:sz w:val="20"/>
      <w:szCs w:val="20"/>
    </w:rPr>
  </w:style>
  <w:style w:type="character" w:customStyle="1" w:styleId="Char">
    <w:name w:val="نص تعليق Char"/>
    <w:basedOn w:val="a0"/>
    <w:link w:val="a6"/>
    <w:uiPriority w:val="99"/>
    <w:semiHidden/>
    <w:rsid w:val="0041062C"/>
    <w:rPr>
      <w:sz w:val="20"/>
      <w:szCs w:val="20"/>
    </w:rPr>
  </w:style>
  <w:style w:type="paragraph" w:styleId="a7">
    <w:name w:val="annotation subject"/>
    <w:basedOn w:val="a6"/>
    <w:next w:val="a6"/>
    <w:link w:val="Char0"/>
    <w:uiPriority w:val="99"/>
    <w:semiHidden/>
    <w:unhideWhenUsed/>
    <w:rsid w:val="0041062C"/>
    <w:rPr>
      <w:b/>
      <w:bCs/>
    </w:rPr>
  </w:style>
  <w:style w:type="character" w:customStyle="1" w:styleId="Char0">
    <w:name w:val="موضوع تعليق Char"/>
    <w:basedOn w:val="Char"/>
    <w:link w:val="a7"/>
    <w:uiPriority w:val="99"/>
    <w:semiHidden/>
    <w:rsid w:val="0041062C"/>
    <w:rPr>
      <w:b/>
      <w:bCs/>
      <w:sz w:val="20"/>
      <w:szCs w:val="20"/>
    </w:rPr>
  </w:style>
  <w:style w:type="paragraph" w:styleId="a8">
    <w:name w:val="Balloon Text"/>
    <w:basedOn w:val="a"/>
    <w:link w:val="Char1"/>
    <w:uiPriority w:val="99"/>
    <w:semiHidden/>
    <w:unhideWhenUsed/>
    <w:rsid w:val="0041062C"/>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41062C"/>
    <w:rPr>
      <w:rFonts w:ascii="Tahoma" w:hAnsi="Tahoma" w:cs="Tahoma"/>
      <w:sz w:val="16"/>
      <w:szCs w:val="16"/>
    </w:rPr>
  </w:style>
  <w:style w:type="table" w:customStyle="1" w:styleId="4-41">
    <w:name w:val="جدول شبكة 4 - تمييز 41"/>
    <w:basedOn w:val="a1"/>
    <w:uiPriority w:val="49"/>
    <w:rsid w:val="008275FD"/>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4-21">
    <w:name w:val="جدول شبكة 4 - تمييز 21"/>
    <w:basedOn w:val="a1"/>
    <w:uiPriority w:val="49"/>
    <w:rsid w:val="008275FD"/>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Hyperlink">
    <w:name w:val="Hyperlink"/>
    <w:basedOn w:val="a0"/>
    <w:uiPriority w:val="99"/>
    <w:unhideWhenUsed/>
    <w:rsid w:val="00E10A2D"/>
    <w:rPr>
      <w:color w:val="0000FF"/>
      <w:u w:val="single"/>
    </w:rPr>
  </w:style>
  <w:style w:type="table" w:customStyle="1" w:styleId="TableGrid11">
    <w:name w:val="Table Grid11"/>
    <w:basedOn w:val="a1"/>
    <w:next w:val="a4"/>
    <w:uiPriority w:val="59"/>
    <w:rsid w:val="009A0F0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جدول شبكة 4 - تمييز 51"/>
    <w:basedOn w:val="a1"/>
    <w:uiPriority w:val="49"/>
    <w:rsid w:val="009A0F06"/>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8">
    <w:name w:val="شبكة جدول8"/>
    <w:basedOn w:val="a1"/>
    <w:next w:val="a4"/>
    <w:uiPriority w:val="59"/>
    <w:rsid w:val="009A0F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جدول شبكة 5 داكن - تمييز 51"/>
    <w:basedOn w:val="a1"/>
    <w:uiPriority w:val="50"/>
    <w:rsid w:val="009A0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customStyle="1" w:styleId="GridTable5Dark-Accent61">
    <w:name w:val="Grid Table 5 Dark - Accent 61"/>
    <w:basedOn w:val="a1"/>
    <w:next w:val="5-61"/>
    <w:uiPriority w:val="50"/>
    <w:rsid w:val="001850F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
    <w:name w:val="جدول شبكة 5 داكن - تمييز 61"/>
    <w:basedOn w:val="a1"/>
    <w:uiPriority w:val="50"/>
    <w:rsid w:val="001850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customStyle="1" w:styleId="TableGrid1">
    <w:name w:val="Table Grid1"/>
    <w:basedOn w:val="a1"/>
    <w:next w:val="a4"/>
    <w:uiPriority w:val="59"/>
    <w:rsid w:val="00E1060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جدول شبكة 5 داكن - تمييز 21"/>
    <w:basedOn w:val="a1"/>
    <w:uiPriority w:val="50"/>
    <w:rsid w:val="00E10605"/>
    <w:pPr>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styleId="a9">
    <w:name w:val="header"/>
    <w:basedOn w:val="a"/>
    <w:link w:val="Char2"/>
    <w:uiPriority w:val="99"/>
    <w:unhideWhenUsed/>
    <w:rsid w:val="002C3745"/>
    <w:pPr>
      <w:tabs>
        <w:tab w:val="center" w:pos="4513"/>
        <w:tab w:val="right" w:pos="9026"/>
      </w:tabs>
      <w:spacing w:after="0" w:line="240" w:lineRule="auto"/>
    </w:pPr>
  </w:style>
  <w:style w:type="character" w:customStyle="1" w:styleId="Char2">
    <w:name w:val="رأس الصفحة Char"/>
    <w:basedOn w:val="a0"/>
    <w:link w:val="a9"/>
    <w:uiPriority w:val="99"/>
    <w:rsid w:val="002C3745"/>
  </w:style>
  <w:style w:type="paragraph" w:styleId="aa">
    <w:name w:val="footer"/>
    <w:basedOn w:val="a"/>
    <w:link w:val="Char3"/>
    <w:uiPriority w:val="99"/>
    <w:unhideWhenUsed/>
    <w:rsid w:val="002C3745"/>
    <w:pPr>
      <w:tabs>
        <w:tab w:val="center" w:pos="4513"/>
        <w:tab w:val="right" w:pos="9026"/>
      </w:tabs>
      <w:spacing w:after="0" w:line="240" w:lineRule="auto"/>
    </w:pPr>
  </w:style>
  <w:style w:type="character" w:customStyle="1" w:styleId="Char3">
    <w:name w:val="تذييل الصفحة Char"/>
    <w:basedOn w:val="a0"/>
    <w:link w:val="aa"/>
    <w:uiPriority w:val="99"/>
    <w:rsid w:val="002C3745"/>
  </w:style>
  <w:style w:type="table" w:customStyle="1" w:styleId="PlainTable31">
    <w:name w:val="Plain Table 31"/>
    <w:basedOn w:val="a1"/>
    <w:uiPriority w:val="43"/>
    <w:rsid w:val="008F0A97"/>
    <w:pPr>
      <w:spacing w:after="0" w:line="240" w:lineRule="auto"/>
      <w:jc w:val="right"/>
    </w:pPr>
    <w:rPr>
      <w:rFonts w:ascii="Calibri" w:eastAsia="Calibri" w:hAnsi="Calibri" w:cs="Arial"/>
      <w:kern w:val="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0" Type="http://schemas.openxmlformats.org/officeDocument/2006/relationships/image" Target="media/image2.jpeg"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163E-8929-4427-BE2F-D816248556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7859</Words>
  <Characters>44802</Characters>
  <Application>Microsoft Office Word</Application>
  <DocSecurity>0</DocSecurity>
  <Lines>373</Lines>
  <Paragraphs>105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52556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Dfhhhbbhj@outlook.sa</dc:creator>
  <cp:lastModifiedBy>Dfhhhbbhj@outlook.sa</cp:lastModifiedBy>
  <cp:revision>2</cp:revision>
  <cp:lastPrinted>2024-04-17T17:55:00Z</cp:lastPrinted>
  <dcterms:created xsi:type="dcterms:W3CDTF">2024-04-17T18:10:00Z</dcterms:created>
  <dcterms:modified xsi:type="dcterms:W3CDTF">2024-04-17T18:10:00Z</dcterms:modified>
</cp:coreProperties>
</file>