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CF" w:rsidRPr="00795FDF" w:rsidRDefault="0024585B" w:rsidP="0047331C">
      <w:pPr>
        <w:bidi/>
        <w:rPr>
          <w:rFonts w:ascii="Algerian" w:hAnsi="Algerian" w:cstheme="majorHAnsi"/>
          <w:b/>
          <w:bCs/>
          <w:sz w:val="24"/>
          <w:szCs w:val="24"/>
          <w:rtl/>
          <w:lang w:bidi="ar-IQ"/>
        </w:rPr>
      </w:pPr>
      <w:r>
        <w:rPr>
          <w:noProof/>
          <w:sz w:val="24"/>
          <w:szCs w:val="24"/>
          <w:rtl/>
        </w:rPr>
        <w:drawing>
          <wp:anchor distT="0" distB="0" distL="114300" distR="114300" simplePos="0" relativeHeight="251658240" behindDoc="0" locked="0" layoutInCell="1" allowOverlap="1">
            <wp:simplePos x="0" y="0"/>
            <wp:positionH relativeFrom="column">
              <wp:posOffset>-138024</wp:posOffset>
            </wp:positionH>
            <wp:positionV relativeFrom="paragraph">
              <wp:posOffset>-189781</wp:posOffset>
            </wp:positionV>
            <wp:extent cx="1587261" cy="2033313"/>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جامعة ميسان.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6601" cy="2045278"/>
                    </a:xfrm>
                    <a:prstGeom prst="rect">
                      <a:avLst/>
                    </a:prstGeom>
                  </pic:spPr>
                </pic:pic>
              </a:graphicData>
            </a:graphic>
            <wp14:sizeRelH relativeFrom="page">
              <wp14:pctWidth>0</wp14:pctWidth>
            </wp14:sizeRelH>
            <wp14:sizeRelV relativeFrom="page">
              <wp14:pctHeight>0</wp14:pctHeight>
            </wp14:sizeRelV>
          </wp:anchor>
        </w:drawing>
      </w:r>
      <w:r w:rsidR="0047331C" w:rsidRPr="0047331C">
        <w:rPr>
          <w:rFonts w:ascii="Algerian" w:hAnsi="Algerian"/>
          <w:sz w:val="24"/>
          <w:szCs w:val="24"/>
          <w:rtl/>
          <w:lang w:bidi="ar-IQ"/>
        </w:rPr>
        <w:t xml:space="preserve">     </w:t>
      </w:r>
      <w:r w:rsidR="0047331C" w:rsidRPr="00795FDF">
        <w:rPr>
          <w:rFonts w:ascii="Algerian" w:hAnsi="Algerian" w:cstheme="majorHAnsi"/>
          <w:b/>
          <w:bCs/>
          <w:sz w:val="36"/>
          <w:szCs w:val="36"/>
          <w:rtl/>
          <w:lang w:bidi="ar-IQ"/>
        </w:rPr>
        <w:t>جمهورية العراق</w:t>
      </w:r>
    </w:p>
    <w:p w:rsidR="0047331C" w:rsidRPr="00795FDF" w:rsidRDefault="0047331C" w:rsidP="0047331C">
      <w:pPr>
        <w:bidi/>
        <w:rPr>
          <w:b/>
          <w:bCs/>
          <w:sz w:val="32"/>
          <w:szCs w:val="32"/>
          <w:rtl/>
          <w:lang w:bidi="ar-IQ"/>
        </w:rPr>
      </w:pPr>
      <w:r w:rsidRPr="00795FDF">
        <w:rPr>
          <w:rFonts w:hint="cs"/>
          <w:b/>
          <w:bCs/>
          <w:sz w:val="32"/>
          <w:szCs w:val="32"/>
          <w:rtl/>
          <w:lang w:bidi="ar-IQ"/>
        </w:rPr>
        <w:t>وزارة التعليم العالي والبحث العلمي</w:t>
      </w:r>
    </w:p>
    <w:p w:rsidR="0047331C" w:rsidRPr="00795FDF" w:rsidRDefault="0047331C" w:rsidP="0047331C">
      <w:pPr>
        <w:bidi/>
        <w:rPr>
          <w:b/>
          <w:bCs/>
          <w:sz w:val="32"/>
          <w:szCs w:val="32"/>
          <w:rtl/>
          <w:lang w:bidi="ar-IQ"/>
        </w:rPr>
      </w:pPr>
      <w:r w:rsidRPr="00795FDF">
        <w:rPr>
          <w:rFonts w:hint="cs"/>
          <w:b/>
          <w:bCs/>
          <w:sz w:val="32"/>
          <w:szCs w:val="32"/>
          <w:rtl/>
          <w:lang w:bidi="ar-IQ"/>
        </w:rPr>
        <w:t xml:space="preserve">جامعة ميسان </w:t>
      </w:r>
    </w:p>
    <w:p w:rsidR="0047331C" w:rsidRPr="00795FDF" w:rsidRDefault="0047331C" w:rsidP="0047331C">
      <w:pPr>
        <w:bidi/>
        <w:rPr>
          <w:b/>
          <w:bCs/>
          <w:sz w:val="32"/>
          <w:szCs w:val="32"/>
          <w:rtl/>
          <w:lang w:bidi="ar-IQ"/>
        </w:rPr>
      </w:pPr>
      <w:r w:rsidRPr="00795FDF">
        <w:rPr>
          <w:rFonts w:hint="cs"/>
          <w:b/>
          <w:bCs/>
          <w:sz w:val="32"/>
          <w:szCs w:val="32"/>
          <w:rtl/>
          <w:lang w:bidi="ar-IQ"/>
        </w:rPr>
        <w:t>كلية التربية</w:t>
      </w:r>
    </w:p>
    <w:p w:rsidR="0047331C" w:rsidRPr="00795FDF" w:rsidRDefault="0047331C" w:rsidP="0047331C">
      <w:pPr>
        <w:bidi/>
        <w:rPr>
          <w:b/>
          <w:bCs/>
          <w:sz w:val="32"/>
          <w:szCs w:val="32"/>
          <w:rtl/>
          <w:lang w:bidi="ar-IQ"/>
        </w:rPr>
      </w:pPr>
      <w:r w:rsidRPr="00795FDF">
        <w:rPr>
          <w:rFonts w:hint="cs"/>
          <w:b/>
          <w:bCs/>
          <w:sz w:val="32"/>
          <w:szCs w:val="32"/>
          <w:rtl/>
          <w:lang w:bidi="ar-IQ"/>
        </w:rPr>
        <w:t>قسم التأريخ</w:t>
      </w:r>
    </w:p>
    <w:p w:rsidR="0024585B" w:rsidRPr="00795FDF" w:rsidRDefault="0024585B" w:rsidP="0024585B">
      <w:pPr>
        <w:bidi/>
        <w:rPr>
          <w:b/>
          <w:bCs/>
          <w:sz w:val="24"/>
          <w:szCs w:val="24"/>
          <w:rtl/>
          <w:lang w:bidi="ar-IQ"/>
        </w:rPr>
      </w:pPr>
    </w:p>
    <w:p w:rsidR="0024585B" w:rsidRDefault="0024585B" w:rsidP="00341DDB">
      <w:pPr>
        <w:bidi/>
        <w:jc w:val="center"/>
        <w:rPr>
          <w:sz w:val="24"/>
          <w:szCs w:val="24"/>
          <w:rtl/>
          <w:lang w:bidi="ar-IQ"/>
        </w:rPr>
      </w:pPr>
    </w:p>
    <w:p w:rsidR="00341DDB" w:rsidRPr="00795FDF" w:rsidRDefault="00341DDB" w:rsidP="00795FDF">
      <w:pPr>
        <w:bidi/>
        <w:ind w:right="-90"/>
        <w:jc w:val="center"/>
        <w:rPr>
          <w:sz w:val="36"/>
          <w:szCs w:val="36"/>
          <w:rtl/>
          <w:lang w:bidi="ar-IQ"/>
        </w:rPr>
      </w:pPr>
      <w:r w:rsidRPr="00795FDF">
        <w:rPr>
          <w:rFonts w:hint="cs"/>
          <w:sz w:val="36"/>
          <w:szCs w:val="36"/>
          <w:rtl/>
          <w:lang w:bidi="ar-IQ"/>
        </w:rPr>
        <w:t>الحياة الاجتماعية في المجتمع الاشوري الحديث</w:t>
      </w:r>
      <w:r w:rsidR="000E7052" w:rsidRPr="00795FDF">
        <w:rPr>
          <w:rFonts w:hint="cs"/>
          <w:sz w:val="36"/>
          <w:szCs w:val="36"/>
          <w:rtl/>
          <w:lang w:bidi="ar-IQ"/>
        </w:rPr>
        <w:t xml:space="preserve"> </w:t>
      </w:r>
    </w:p>
    <w:p w:rsidR="000E7052" w:rsidRPr="00795FDF" w:rsidRDefault="000E7052" w:rsidP="00795FDF">
      <w:pPr>
        <w:bidi/>
        <w:ind w:right="-90"/>
        <w:jc w:val="center"/>
        <w:rPr>
          <w:sz w:val="36"/>
          <w:szCs w:val="36"/>
          <w:rtl/>
          <w:lang w:bidi="ar-IQ"/>
        </w:rPr>
      </w:pPr>
    </w:p>
    <w:p w:rsidR="000E7052" w:rsidRPr="00795FDF" w:rsidRDefault="000E7052" w:rsidP="00795FDF">
      <w:pPr>
        <w:bidi/>
        <w:ind w:right="-90"/>
        <w:jc w:val="center"/>
        <w:rPr>
          <w:sz w:val="36"/>
          <w:szCs w:val="36"/>
          <w:rtl/>
          <w:lang w:bidi="ar-IQ"/>
        </w:rPr>
      </w:pPr>
      <w:r w:rsidRPr="00795FDF">
        <w:rPr>
          <w:rFonts w:hint="cs"/>
          <w:sz w:val="36"/>
          <w:szCs w:val="36"/>
          <w:rtl/>
          <w:lang w:bidi="ar-IQ"/>
        </w:rPr>
        <w:t xml:space="preserve">بحث مقدم الى مجلس كلية التربية / جامعة ميسان </w:t>
      </w:r>
    </w:p>
    <w:p w:rsidR="000E7052" w:rsidRPr="00795FDF" w:rsidRDefault="000E7052" w:rsidP="00795FDF">
      <w:pPr>
        <w:bidi/>
        <w:ind w:right="-90"/>
        <w:jc w:val="center"/>
        <w:rPr>
          <w:sz w:val="36"/>
          <w:szCs w:val="36"/>
          <w:rtl/>
          <w:lang w:bidi="ar-IQ"/>
        </w:rPr>
      </w:pPr>
      <w:r w:rsidRPr="00795FDF">
        <w:rPr>
          <w:rFonts w:hint="cs"/>
          <w:sz w:val="36"/>
          <w:szCs w:val="36"/>
          <w:rtl/>
          <w:lang w:bidi="ar-IQ"/>
        </w:rPr>
        <w:t xml:space="preserve">وهي جزء من متطلبات نيل شهادة البكالوريوس في </w:t>
      </w:r>
    </w:p>
    <w:p w:rsidR="000E7052" w:rsidRPr="00795FDF" w:rsidRDefault="000E7052" w:rsidP="00795FDF">
      <w:pPr>
        <w:bidi/>
        <w:ind w:right="-90"/>
        <w:jc w:val="center"/>
        <w:rPr>
          <w:sz w:val="36"/>
          <w:szCs w:val="36"/>
          <w:rtl/>
          <w:lang w:bidi="ar-IQ"/>
        </w:rPr>
      </w:pPr>
      <w:r w:rsidRPr="00795FDF">
        <w:rPr>
          <w:rFonts w:hint="cs"/>
          <w:sz w:val="36"/>
          <w:szCs w:val="36"/>
          <w:rtl/>
          <w:lang w:bidi="ar-IQ"/>
        </w:rPr>
        <w:t xml:space="preserve">التاريخ </w:t>
      </w:r>
    </w:p>
    <w:p w:rsidR="000E7052" w:rsidRPr="00795FDF" w:rsidRDefault="000E7052" w:rsidP="00795FDF">
      <w:pPr>
        <w:bidi/>
        <w:ind w:right="-90"/>
        <w:jc w:val="center"/>
        <w:rPr>
          <w:sz w:val="36"/>
          <w:szCs w:val="36"/>
          <w:rtl/>
          <w:lang w:bidi="ar-IQ"/>
        </w:rPr>
      </w:pPr>
    </w:p>
    <w:p w:rsidR="000E7052" w:rsidRPr="00795FDF" w:rsidRDefault="000E7052" w:rsidP="00795FDF">
      <w:pPr>
        <w:bidi/>
        <w:ind w:right="-90"/>
        <w:jc w:val="center"/>
        <w:rPr>
          <w:sz w:val="36"/>
          <w:szCs w:val="36"/>
          <w:rtl/>
          <w:lang w:bidi="ar-IQ"/>
        </w:rPr>
      </w:pPr>
      <w:r w:rsidRPr="00795FDF">
        <w:rPr>
          <w:rFonts w:hint="cs"/>
          <w:sz w:val="36"/>
          <w:szCs w:val="36"/>
          <w:rtl/>
          <w:lang w:bidi="ar-IQ"/>
        </w:rPr>
        <w:t xml:space="preserve">بحث تقدمت به الطالبة :ــ </w:t>
      </w:r>
    </w:p>
    <w:p w:rsidR="000E7052" w:rsidRPr="00795FDF" w:rsidRDefault="000E7052" w:rsidP="00795FDF">
      <w:pPr>
        <w:bidi/>
        <w:ind w:right="-90"/>
        <w:jc w:val="center"/>
        <w:rPr>
          <w:sz w:val="36"/>
          <w:szCs w:val="36"/>
          <w:rtl/>
          <w:lang w:bidi="ar-IQ"/>
        </w:rPr>
      </w:pPr>
      <w:r w:rsidRPr="00795FDF">
        <w:rPr>
          <w:rFonts w:hint="cs"/>
          <w:sz w:val="36"/>
          <w:szCs w:val="36"/>
          <w:rtl/>
          <w:lang w:bidi="ar-IQ"/>
        </w:rPr>
        <w:t xml:space="preserve">آية علاء عبد الحسين </w:t>
      </w:r>
    </w:p>
    <w:p w:rsidR="000E7052" w:rsidRPr="00795FDF" w:rsidRDefault="000E7052" w:rsidP="00795FDF">
      <w:pPr>
        <w:bidi/>
        <w:ind w:right="-90"/>
        <w:jc w:val="center"/>
        <w:rPr>
          <w:sz w:val="36"/>
          <w:szCs w:val="36"/>
          <w:rtl/>
          <w:lang w:bidi="ar-IQ"/>
        </w:rPr>
      </w:pPr>
    </w:p>
    <w:p w:rsidR="000E7052" w:rsidRPr="00795FDF" w:rsidRDefault="000E7052" w:rsidP="00795FDF">
      <w:pPr>
        <w:bidi/>
        <w:ind w:right="-90"/>
        <w:jc w:val="center"/>
        <w:rPr>
          <w:sz w:val="36"/>
          <w:szCs w:val="36"/>
          <w:rtl/>
          <w:lang w:bidi="ar-IQ"/>
        </w:rPr>
      </w:pPr>
      <w:r w:rsidRPr="00795FDF">
        <w:rPr>
          <w:rFonts w:hint="cs"/>
          <w:sz w:val="36"/>
          <w:szCs w:val="36"/>
          <w:rtl/>
          <w:lang w:bidi="ar-IQ"/>
        </w:rPr>
        <w:t xml:space="preserve">بأشراف :ــ </w:t>
      </w:r>
    </w:p>
    <w:p w:rsidR="000E7052" w:rsidRPr="00795FDF" w:rsidRDefault="000E7052" w:rsidP="00795FDF">
      <w:pPr>
        <w:pStyle w:val="af2"/>
        <w:numPr>
          <w:ilvl w:val="0"/>
          <w:numId w:val="3"/>
        </w:numPr>
        <w:bidi/>
        <w:ind w:right="-90"/>
        <w:jc w:val="center"/>
        <w:rPr>
          <w:sz w:val="36"/>
          <w:szCs w:val="36"/>
          <w:lang w:bidi="ar-IQ"/>
        </w:rPr>
      </w:pPr>
      <w:r w:rsidRPr="00795FDF">
        <w:rPr>
          <w:rFonts w:hint="cs"/>
          <w:sz w:val="36"/>
          <w:szCs w:val="36"/>
          <w:rtl/>
          <w:lang w:bidi="ar-IQ"/>
        </w:rPr>
        <w:t xml:space="preserve">م. دعاء محسن علي </w:t>
      </w:r>
    </w:p>
    <w:p w:rsidR="000E7052" w:rsidRDefault="000E7052" w:rsidP="00795FDF">
      <w:pPr>
        <w:pStyle w:val="af2"/>
        <w:bidi/>
        <w:ind w:left="1440" w:right="-90"/>
        <w:rPr>
          <w:sz w:val="36"/>
          <w:szCs w:val="36"/>
          <w:lang w:bidi="ar-IQ"/>
        </w:rPr>
      </w:pPr>
    </w:p>
    <w:p w:rsidR="00EF29CE" w:rsidRPr="00795FDF" w:rsidRDefault="00EF29CE" w:rsidP="00EF29CE">
      <w:pPr>
        <w:pStyle w:val="af2"/>
        <w:bidi/>
        <w:ind w:left="1440" w:right="-90"/>
        <w:rPr>
          <w:sz w:val="36"/>
          <w:szCs w:val="36"/>
          <w:rtl/>
          <w:lang w:bidi="ar-IQ"/>
        </w:rPr>
      </w:pPr>
    </w:p>
    <w:p w:rsidR="000E7052" w:rsidRPr="00795FDF" w:rsidRDefault="000E7052" w:rsidP="00795FDF">
      <w:pPr>
        <w:pStyle w:val="af2"/>
        <w:bidi/>
        <w:ind w:left="1440" w:right="-90"/>
        <w:rPr>
          <w:sz w:val="36"/>
          <w:szCs w:val="36"/>
          <w:rtl/>
          <w:lang w:bidi="ar-IQ"/>
        </w:rPr>
      </w:pPr>
    </w:p>
    <w:p w:rsidR="000E7052" w:rsidRPr="00EF29CE" w:rsidRDefault="000E7052" w:rsidP="00EF29CE">
      <w:pPr>
        <w:bidi/>
        <w:ind w:right="-90"/>
        <w:rPr>
          <w:sz w:val="36"/>
          <w:szCs w:val="36"/>
          <w:rtl/>
          <w:lang w:bidi="ar-IQ"/>
        </w:rPr>
      </w:pPr>
      <w:r w:rsidRPr="00EF29CE">
        <w:rPr>
          <w:rFonts w:hint="cs"/>
          <w:sz w:val="36"/>
          <w:szCs w:val="36"/>
          <w:rtl/>
          <w:lang w:bidi="ar-IQ"/>
        </w:rPr>
        <w:t>السنة الهجرية (1445 )                         السنة الميلادية (2024 )</w:t>
      </w: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Pr="000E7052" w:rsidRDefault="0024585B" w:rsidP="000E7052">
      <w:pPr>
        <w:pStyle w:val="2"/>
        <w:bidi/>
        <w:rPr>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Pr="00795FDF" w:rsidRDefault="000E7052" w:rsidP="000E7052">
      <w:pPr>
        <w:tabs>
          <w:tab w:val="center" w:pos="4680"/>
          <w:tab w:val="left" w:pos="6396"/>
        </w:tabs>
        <w:bidi/>
        <w:rPr>
          <w:sz w:val="36"/>
          <w:szCs w:val="36"/>
          <w:rtl/>
          <w:lang w:bidi="ar-IQ"/>
        </w:rPr>
      </w:pPr>
      <w:r>
        <w:rPr>
          <w:sz w:val="32"/>
          <w:szCs w:val="32"/>
          <w:rtl/>
          <w:lang w:bidi="ar-IQ"/>
        </w:rPr>
        <w:tab/>
      </w:r>
      <w:r w:rsidRPr="00795FDF">
        <w:rPr>
          <w:rFonts w:hint="cs"/>
          <w:sz w:val="36"/>
          <w:szCs w:val="36"/>
          <w:rtl/>
          <w:lang w:bidi="ar-IQ"/>
        </w:rPr>
        <w:t>بسم الله الرحمن الرحيم</w:t>
      </w:r>
      <w:r w:rsidRPr="00795FDF">
        <w:rPr>
          <w:sz w:val="36"/>
          <w:szCs w:val="36"/>
          <w:rtl/>
          <w:lang w:bidi="ar-IQ"/>
        </w:rPr>
        <w:tab/>
      </w:r>
    </w:p>
    <w:p w:rsidR="000E7052" w:rsidRPr="00795FDF" w:rsidRDefault="000E7052" w:rsidP="000E7052">
      <w:pPr>
        <w:tabs>
          <w:tab w:val="center" w:pos="4680"/>
          <w:tab w:val="left" w:pos="6396"/>
        </w:tabs>
        <w:bidi/>
        <w:rPr>
          <w:sz w:val="36"/>
          <w:szCs w:val="36"/>
          <w:rtl/>
          <w:lang w:bidi="ar-IQ"/>
        </w:rPr>
      </w:pPr>
    </w:p>
    <w:p w:rsidR="000E7052" w:rsidRPr="00795FDF" w:rsidRDefault="0057479B" w:rsidP="000E7052">
      <w:pPr>
        <w:tabs>
          <w:tab w:val="center" w:pos="4680"/>
          <w:tab w:val="left" w:pos="6396"/>
        </w:tabs>
        <w:bidi/>
        <w:jc w:val="center"/>
        <w:rPr>
          <w:sz w:val="36"/>
          <w:szCs w:val="36"/>
          <w:rtl/>
          <w:lang w:bidi="ar-IQ"/>
        </w:rPr>
      </w:pPr>
      <w:r w:rsidRPr="00795FDF">
        <w:rPr>
          <w:rFonts w:hint="cs"/>
          <w:sz w:val="36"/>
          <w:szCs w:val="36"/>
          <w:rtl/>
          <w:lang w:bidi="ar-IQ"/>
        </w:rPr>
        <w:t>(وأخر دعواهم ان الحمد لله رب العالمين)</w:t>
      </w:r>
    </w:p>
    <w:p w:rsidR="0057479B" w:rsidRPr="00795FDF" w:rsidRDefault="0057479B" w:rsidP="0057479B">
      <w:pPr>
        <w:tabs>
          <w:tab w:val="center" w:pos="4680"/>
          <w:tab w:val="left" w:pos="6396"/>
        </w:tabs>
        <w:bidi/>
        <w:jc w:val="center"/>
        <w:rPr>
          <w:sz w:val="36"/>
          <w:szCs w:val="36"/>
          <w:rtl/>
          <w:lang w:bidi="ar-IQ"/>
        </w:rPr>
      </w:pPr>
    </w:p>
    <w:p w:rsidR="0057479B" w:rsidRPr="00795FDF" w:rsidRDefault="0057479B" w:rsidP="0057479B">
      <w:pPr>
        <w:tabs>
          <w:tab w:val="center" w:pos="4680"/>
          <w:tab w:val="left" w:pos="6396"/>
        </w:tabs>
        <w:bidi/>
        <w:jc w:val="center"/>
        <w:rPr>
          <w:sz w:val="36"/>
          <w:szCs w:val="36"/>
          <w:rtl/>
          <w:lang w:bidi="ar-IQ"/>
        </w:rPr>
      </w:pPr>
    </w:p>
    <w:p w:rsidR="0057479B" w:rsidRPr="00795FDF" w:rsidRDefault="0057479B" w:rsidP="0057479B">
      <w:pPr>
        <w:tabs>
          <w:tab w:val="center" w:pos="4680"/>
          <w:tab w:val="left" w:pos="6396"/>
        </w:tabs>
        <w:bidi/>
        <w:jc w:val="right"/>
        <w:rPr>
          <w:sz w:val="36"/>
          <w:szCs w:val="36"/>
          <w:rtl/>
          <w:lang w:bidi="ar-IQ"/>
        </w:rPr>
      </w:pPr>
      <w:r w:rsidRPr="00795FDF">
        <w:rPr>
          <w:rFonts w:hint="cs"/>
          <w:sz w:val="36"/>
          <w:szCs w:val="36"/>
          <w:rtl/>
          <w:lang w:bidi="ar-IQ"/>
        </w:rPr>
        <w:t>صدق الله العلي العظيم</w:t>
      </w:r>
    </w:p>
    <w:p w:rsidR="0057479B" w:rsidRDefault="0057479B" w:rsidP="0057479B">
      <w:pPr>
        <w:tabs>
          <w:tab w:val="center" w:pos="4680"/>
          <w:tab w:val="left" w:pos="6396"/>
        </w:tabs>
        <w:bidi/>
        <w:jc w:val="right"/>
        <w:rPr>
          <w:sz w:val="32"/>
          <w:szCs w:val="32"/>
          <w:rtl/>
          <w:lang w:bidi="ar-IQ"/>
        </w:rPr>
      </w:pPr>
    </w:p>
    <w:p w:rsidR="0057479B" w:rsidRPr="000E7052" w:rsidRDefault="0057479B" w:rsidP="0057479B">
      <w:pPr>
        <w:tabs>
          <w:tab w:val="center" w:pos="4680"/>
          <w:tab w:val="left" w:pos="6396"/>
        </w:tabs>
        <w:bidi/>
        <w:jc w:val="right"/>
        <w:rPr>
          <w:color w:val="FF0000"/>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sz w:val="32"/>
          <w:szCs w:val="32"/>
          <w:rtl/>
          <w:lang w:bidi="ar-IQ"/>
        </w:rPr>
        <w:t>سورة يونس آية ( 10 )</w:t>
      </w: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lang w:bidi="ar-IQ"/>
        </w:rPr>
      </w:pPr>
    </w:p>
    <w:p w:rsidR="00EF29CE" w:rsidRDefault="00EF29CE" w:rsidP="00EF29CE">
      <w:pPr>
        <w:bidi/>
        <w:rPr>
          <w:sz w:val="24"/>
          <w:szCs w:val="24"/>
          <w:lang w:bidi="ar-IQ"/>
        </w:rPr>
      </w:pPr>
    </w:p>
    <w:p w:rsidR="00EF29CE" w:rsidRDefault="00EF29CE" w:rsidP="00EF29CE">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Pr="00795FDF" w:rsidRDefault="001560B2" w:rsidP="00795FDF">
      <w:pPr>
        <w:bidi/>
        <w:jc w:val="center"/>
        <w:rPr>
          <w:sz w:val="32"/>
          <w:szCs w:val="32"/>
          <w:rtl/>
          <w:lang w:bidi="ar-IQ"/>
        </w:rPr>
      </w:pPr>
      <w:r>
        <w:rPr>
          <w:rFonts w:hint="cs"/>
          <w:sz w:val="32"/>
          <w:szCs w:val="32"/>
          <w:rtl/>
          <w:lang w:bidi="ar-IQ"/>
        </w:rPr>
        <w:t>(أ)</w:t>
      </w:r>
    </w:p>
    <w:p w:rsidR="0024585B" w:rsidRDefault="0024585B" w:rsidP="0024585B">
      <w:pPr>
        <w:bidi/>
        <w:rPr>
          <w:sz w:val="24"/>
          <w:szCs w:val="24"/>
          <w:lang w:bidi="ar-IQ"/>
        </w:rPr>
      </w:pPr>
    </w:p>
    <w:p w:rsidR="00EF29CE" w:rsidRDefault="00EF29CE" w:rsidP="00EF29CE">
      <w:pPr>
        <w:bidi/>
        <w:rPr>
          <w:sz w:val="24"/>
          <w:szCs w:val="24"/>
          <w:rtl/>
          <w:lang w:bidi="ar-IQ"/>
        </w:rPr>
      </w:pPr>
    </w:p>
    <w:p w:rsidR="0024585B" w:rsidRDefault="0057479B" w:rsidP="0057479B">
      <w:pPr>
        <w:bidi/>
        <w:jc w:val="center"/>
        <w:rPr>
          <w:sz w:val="56"/>
          <w:szCs w:val="56"/>
          <w:rtl/>
          <w:lang w:bidi="ar-IQ"/>
        </w:rPr>
      </w:pPr>
      <w:r>
        <w:rPr>
          <w:rFonts w:hint="cs"/>
          <w:sz w:val="56"/>
          <w:szCs w:val="56"/>
          <w:rtl/>
          <w:lang w:bidi="ar-IQ"/>
        </w:rPr>
        <w:t xml:space="preserve">الاهداء </w:t>
      </w:r>
    </w:p>
    <w:p w:rsidR="0057479B" w:rsidRDefault="00261E88" w:rsidP="0057479B">
      <w:pPr>
        <w:bidi/>
        <w:rPr>
          <w:sz w:val="32"/>
          <w:szCs w:val="32"/>
          <w:rtl/>
          <w:lang w:bidi="ar-IQ"/>
        </w:rPr>
      </w:pPr>
      <w:r>
        <w:rPr>
          <w:rFonts w:hint="cs"/>
          <w:sz w:val="32"/>
          <w:szCs w:val="32"/>
          <w:rtl/>
          <w:lang w:bidi="ar-IQ"/>
        </w:rPr>
        <w:t>لم تكن الرحلة قصيرة ولا الطريق محفوفاً بالتسهيلات لكنني فعلتها ف الحمد لله الذي يسر البدايات وبلغنا النهايات .</w:t>
      </w:r>
    </w:p>
    <w:p w:rsidR="00261E88" w:rsidRDefault="00261E88" w:rsidP="00261E88">
      <w:pPr>
        <w:bidi/>
        <w:rPr>
          <w:sz w:val="32"/>
          <w:szCs w:val="32"/>
          <w:rtl/>
          <w:lang w:bidi="ar-IQ"/>
        </w:rPr>
      </w:pPr>
      <w:r>
        <w:rPr>
          <w:rFonts w:hint="cs"/>
          <w:sz w:val="32"/>
          <w:szCs w:val="32"/>
          <w:rtl/>
          <w:lang w:bidi="ar-IQ"/>
        </w:rPr>
        <w:t xml:space="preserve">اهداء هذا النجاح لنفسي اولاً ابتدت  بطموح وانتهت بنجاح ثم الى كل من سعى معي </w:t>
      </w:r>
    </w:p>
    <w:p w:rsidR="00261E88" w:rsidRDefault="00261E88" w:rsidP="00261E88">
      <w:pPr>
        <w:bidi/>
        <w:rPr>
          <w:sz w:val="32"/>
          <w:szCs w:val="32"/>
          <w:rtl/>
          <w:lang w:bidi="ar-IQ"/>
        </w:rPr>
      </w:pPr>
      <w:r>
        <w:rPr>
          <w:rFonts w:hint="cs"/>
          <w:sz w:val="32"/>
          <w:szCs w:val="32"/>
          <w:rtl/>
          <w:lang w:bidi="ar-IQ"/>
        </w:rPr>
        <w:t>لا تمام مسيرتي الجامعية .</w:t>
      </w:r>
    </w:p>
    <w:p w:rsidR="00261E88" w:rsidRDefault="00261E88" w:rsidP="00261E88">
      <w:pPr>
        <w:bidi/>
        <w:rPr>
          <w:sz w:val="32"/>
          <w:szCs w:val="32"/>
          <w:rtl/>
          <w:lang w:bidi="ar-IQ"/>
        </w:rPr>
      </w:pPr>
      <w:r>
        <w:rPr>
          <w:rFonts w:hint="cs"/>
          <w:sz w:val="32"/>
          <w:szCs w:val="32"/>
          <w:rtl/>
          <w:lang w:bidi="ar-IQ"/>
        </w:rPr>
        <w:t xml:space="preserve">الى من كان نور دربي وذخري </w:t>
      </w:r>
      <w:r w:rsidR="00D46CF2">
        <w:rPr>
          <w:rFonts w:hint="cs"/>
          <w:sz w:val="32"/>
          <w:szCs w:val="32"/>
          <w:rtl/>
          <w:lang w:bidi="ar-IQ"/>
        </w:rPr>
        <w:t xml:space="preserve">ومن علمني دون انتظار وأملي في الحياة و قرة </w:t>
      </w:r>
    </w:p>
    <w:p w:rsidR="00D46CF2" w:rsidRDefault="00D46CF2" w:rsidP="00D46CF2">
      <w:pPr>
        <w:bidi/>
        <w:rPr>
          <w:sz w:val="32"/>
          <w:szCs w:val="32"/>
          <w:rtl/>
          <w:lang w:bidi="ar-IQ"/>
        </w:rPr>
      </w:pPr>
      <w:r>
        <w:rPr>
          <w:rFonts w:hint="cs"/>
          <w:sz w:val="32"/>
          <w:szCs w:val="32"/>
          <w:rtl/>
          <w:lang w:bidi="ar-IQ"/>
        </w:rPr>
        <w:t xml:space="preserve">عيني... الى ( أبي العزيز ) </w:t>
      </w:r>
    </w:p>
    <w:p w:rsidR="00D46CF2" w:rsidRDefault="00D46CF2" w:rsidP="00D46CF2">
      <w:pPr>
        <w:bidi/>
        <w:rPr>
          <w:sz w:val="32"/>
          <w:szCs w:val="32"/>
          <w:rtl/>
          <w:lang w:bidi="ar-IQ"/>
        </w:rPr>
      </w:pPr>
      <w:r>
        <w:rPr>
          <w:rFonts w:hint="cs"/>
          <w:sz w:val="32"/>
          <w:szCs w:val="32"/>
          <w:rtl/>
          <w:lang w:bidi="ar-IQ"/>
        </w:rPr>
        <w:t xml:space="preserve">الى اليد الخفية التي ازالت الاشواك عن طريقي ومن تحملت كل لحظة ألم مررت بها وساندتني وسهرت ليالي طويلة من اجل راحتي </w:t>
      </w:r>
      <w:r w:rsidR="00EF29CE">
        <w:rPr>
          <w:rFonts w:hint="cs"/>
          <w:sz w:val="32"/>
          <w:szCs w:val="32"/>
          <w:rtl/>
          <w:lang w:bidi="ar-IQ"/>
        </w:rPr>
        <w:t>واستيقظت</w:t>
      </w:r>
      <w:r>
        <w:rPr>
          <w:rFonts w:hint="cs"/>
          <w:sz w:val="32"/>
          <w:szCs w:val="32"/>
          <w:rtl/>
          <w:lang w:bidi="ar-IQ"/>
        </w:rPr>
        <w:t xml:space="preserve">  فجراً من أجل الدعاء لي...</w:t>
      </w:r>
    </w:p>
    <w:p w:rsidR="00D46CF2" w:rsidRPr="0057479B" w:rsidRDefault="00D46CF2" w:rsidP="00D46CF2">
      <w:pPr>
        <w:bidi/>
        <w:rPr>
          <w:sz w:val="32"/>
          <w:szCs w:val="32"/>
          <w:rtl/>
          <w:lang w:bidi="ar-IQ"/>
        </w:rPr>
      </w:pPr>
      <w:r>
        <w:rPr>
          <w:rFonts w:hint="cs"/>
          <w:sz w:val="32"/>
          <w:szCs w:val="32"/>
          <w:rtl/>
          <w:lang w:bidi="ar-IQ"/>
        </w:rPr>
        <w:t>الى ( أمي الحبيبة )</w:t>
      </w:r>
    </w:p>
    <w:p w:rsidR="0024585B" w:rsidRDefault="00D46CF2" w:rsidP="0024585B">
      <w:pPr>
        <w:bidi/>
        <w:rPr>
          <w:sz w:val="32"/>
          <w:szCs w:val="32"/>
          <w:rtl/>
          <w:lang w:bidi="ar-IQ"/>
        </w:rPr>
      </w:pPr>
      <w:r>
        <w:rPr>
          <w:rFonts w:hint="cs"/>
          <w:sz w:val="32"/>
          <w:szCs w:val="32"/>
          <w:rtl/>
          <w:lang w:bidi="ar-IQ"/>
        </w:rPr>
        <w:t>الى من ساندوني بكل حب وقت ضعفي سندي والكتف الذي استند عليه دائماً ....</w:t>
      </w:r>
    </w:p>
    <w:p w:rsidR="00D46CF2" w:rsidRDefault="00D46CF2" w:rsidP="00D46CF2">
      <w:pPr>
        <w:bidi/>
        <w:rPr>
          <w:sz w:val="32"/>
          <w:szCs w:val="32"/>
          <w:rtl/>
          <w:lang w:bidi="ar-IQ"/>
        </w:rPr>
      </w:pPr>
      <w:r>
        <w:rPr>
          <w:rFonts w:hint="cs"/>
          <w:sz w:val="32"/>
          <w:szCs w:val="32"/>
          <w:rtl/>
          <w:lang w:bidi="ar-IQ"/>
        </w:rPr>
        <w:t>الى ( اخوتي )</w:t>
      </w:r>
    </w:p>
    <w:p w:rsidR="00D46CF2" w:rsidRDefault="00D46CF2" w:rsidP="00D46CF2">
      <w:pPr>
        <w:bidi/>
        <w:rPr>
          <w:sz w:val="32"/>
          <w:szCs w:val="32"/>
          <w:rtl/>
          <w:lang w:bidi="ar-IQ"/>
        </w:rPr>
      </w:pPr>
      <w:r>
        <w:rPr>
          <w:rFonts w:hint="cs"/>
          <w:sz w:val="32"/>
          <w:szCs w:val="32"/>
          <w:rtl/>
          <w:lang w:bidi="ar-IQ"/>
        </w:rPr>
        <w:t xml:space="preserve">الى اكثر أستاذة تركت لي بصمة </w:t>
      </w:r>
      <w:r w:rsidR="008F1C1A">
        <w:rPr>
          <w:rFonts w:hint="cs"/>
          <w:sz w:val="32"/>
          <w:szCs w:val="32"/>
          <w:rtl/>
          <w:lang w:bidi="ar-IQ"/>
        </w:rPr>
        <w:t xml:space="preserve">جميلة وب اخلاقها وتعاونها معي كلمة شكراً لا توفيها </w:t>
      </w:r>
    </w:p>
    <w:p w:rsidR="008F1C1A" w:rsidRPr="00D46CF2" w:rsidRDefault="008F1C1A" w:rsidP="008F1C1A">
      <w:pPr>
        <w:bidi/>
        <w:rPr>
          <w:sz w:val="32"/>
          <w:szCs w:val="32"/>
          <w:rtl/>
          <w:lang w:bidi="ar-IQ"/>
        </w:rPr>
      </w:pPr>
      <w:r>
        <w:rPr>
          <w:rFonts w:hint="cs"/>
          <w:sz w:val="32"/>
          <w:szCs w:val="32"/>
          <w:rtl/>
          <w:lang w:bidi="ar-IQ"/>
        </w:rPr>
        <w:t>كانت بصمة جميلة في حياتي الجامعية أسال الله كل التوفيق لها ... ( أ. م. دعاء )</w:t>
      </w: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795FDF" w:rsidRDefault="00795FDF" w:rsidP="00795FDF">
      <w:pPr>
        <w:bidi/>
        <w:rPr>
          <w:sz w:val="24"/>
          <w:szCs w:val="24"/>
          <w:rtl/>
          <w:lang w:bidi="ar-IQ"/>
        </w:rPr>
      </w:pPr>
    </w:p>
    <w:p w:rsidR="00795FDF" w:rsidRDefault="00795FDF" w:rsidP="00795FDF">
      <w:pPr>
        <w:bidi/>
        <w:rPr>
          <w:sz w:val="24"/>
          <w:szCs w:val="24"/>
          <w:rtl/>
          <w:lang w:bidi="ar-IQ"/>
        </w:rPr>
      </w:pPr>
    </w:p>
    <w:p w:rsidR="00795FDF" w:rsidRDefault="00795FDF" w:rsidP="00795FDF">
      <w:pPr>
        <w:bidi/>
        <w:rPr>
          <w:sz w:val="24"/>
          <w:szCs w:val="24"/>
          <w:rtl/>
          <w:lang w:bidi="ar-IQ"/>
        </w:rPr>
      </w:pPr>
    </w:p>
    <w:p w:rsidR="00795FDF" w:rsidRDefault="00795FDF" w:rsidP="00795FDF">
      <w:pPr>
        <w:bidi/>
        <w:rPr>
          <w:sz w:val="24"/>
          <w:szCs w:val="24"/>
          <w:rtl/>
          <w:lang w:bidi="ar-IQ"/>
        </w:rPr>
      </w:pPr>
    </w:p>
    <w:p w:rsidR="00795FDF" w:rsidRDefault="00795FDF" w:rsidP="00795FDF">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Pr="001560B2" w:rsidRDefault="001560B2" w:rsidP="001560B2">
      <w:pPr>
        <w:bidi/>
        <w:jc w:val="center"/>
        <w:rPr>
          <w:sz w:val="32"/>
          <w:szCs w:val="32"/>
          <w:rtl/>
          <w:lang w:bidi="ar-IQ"/>
        </w:rPr>
      </w:pPr>
      <w:r>
        <w:rPr>
          <w:rFonts w:hint="cs"/>
          <w:sz w:val="32"/>
          <w:szCs w:val="32"/>
          <w:rtl/>
          <w:lang w:bidi="ar-IQ"/>
        </w:rPr>
        <w:t>(ب)</w:t>
      </w:r>
    </w:p>
    <w:p w:rsidR="0024585B" w:rsidRPr="001560B2" w:rsidRDefault="0024585B" w:rsidP="001560B2">
      <w:pPr>
        <w:bidi/>
        <w:jc w:val="center"/>
        <w:rPr>
          <w:sz w:val="32"/>
          <w:szCs w:val="32"/>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8642CC" w:rsidP="008642CC">
      <w:pPr>
        <w:bidi/>
        <w:jc w:val="center"/>
        <w:rPr>
          <w:sz w:val="56"/>
          <w:szCs w:val="56"/>
          <w:rtl/>
          <w:lang w:bidi="ar-IQ"/>
        </w:rPr>
      </w:pPr>
      <w:r>
        <w:rPr>
          <w:rFonts w:hint="cs"/>
          <w:sz w:val="56"/>
          <w:szCs w:val="56"/>
          <w:rtl/>
          <w:lang w:bidi="ar-IQ"/>
        </w:rPr>
        <w:t xml:space="preserve">شكر وتقدير </w:t>
      </w:r>
    </w:p>
    <w:p w:rsidR="008642CC" w:rsidRDefault="008642CC" w:rsidP="008642CC">
      <w:pPr>
        <w:bidi/>
        <w:rPr>
          <w:sz w:val="36"/>
          <w:szCs w:val="36"/>
          <w:rtl/>
          <w:lang w:bidi="ar-IQ"/>
        </w:rPr>
      </w:pPr>
      <w:r>
        <w:rPr>
          <w:rFonts w:hint="cs"/>
          <w:sz w:val="36"/>
          <w:szCs w:val="36"/>
          <w:rtl/>
          <w:lang w:bidi="ar-IQ"/>
        </w:rPr>
        <w:t xml:space="preserve">الحمد لله الذي افتتح كتابة بالحمد فقال ( الحمد لله رب العالمين ) لم اكن قبل الخلق </w:t>
      </w:r>
    </w:p>
    <w:p w:rsidR="008642CC" w:rsidRDefault="008642CC" w:rsidP="008642CC">
      <w:pPr>
        <w:bidi/>
        <w:rPr>
          <w:sz w:val="36"/>
          <w:szCs w:val="36"/>
          <w:rtl/>
          <w:lang w:bidi="ar-IQ"/>
        </w:rPr>
      </w:pPr>
      <w:r>
        <w:rPr>
          <w:rFonts w:hint="cs"/>
          <w:sz w:val="36"/>
          <w:szCs w:val="36"/>
          <w:rtl/>
          <w:lang w:bidi="ar-IQ"/>
        </w:rPr>
        <w:t>شيئاً وهبني سمعاً وبصراً وعقلاً وفؤاداً أحمده اناء الليل واطراف النهار . وبعد</w:t>
      </w:r>
    </w:p>
    <w:p w:rsidR="008642CC" w:rsidRDefault="008642CC" w:rsidP="008642CC">
      <w:pPr>
        <w:bidi/>
        <w:rPr>
          <w:sz w:val="36"/>
          <w:szCs w:val="36"/>
          <w:rtl/>
          <w:lang w:bidi="ar-IQ"/>
        </w:rPr>
      </w:pPr>
      <w:r>
        <w:rPr>
          <w:rFonts w:hint="cs"/>
          <w:sz w:val="36"/>
          <w:szCs w:val="36"/>
          <w:rtl/>
          <w:lang w:bidi="ar-IQ"/>
        </w:rPr>
        <w:t xml:space="preserve">لا يسعني بعد حمد الله والثناء عليه الا ان اعترف والامتنان الى كل من ساهم في هذا البحث في فكرة وجهوده واخص ب الشكر والامتنان الى الأستاذة </w:t>
      </w:r>
    </w:p>
    <w:p w:rsidR="008642CC" w:rsidRDefault="008642CC" w:rsidP="008642CC">
      <w:pPr>
        <w:bidi/>
        <w:rPr>
          <w:sz w:val="36"/>
          <w:szCs w:val="36"/>
          <w:rtl/>
          <w:lang w:bidi="ar-IQ"/>
        </w:rPr>
      </w:pPr>
      <w:r>
        <w:rPr>
          <w:rFonts w:hint="cs"/>
          <w:sz w:val="36"/>
          <w:szCs w:val="36"/>
          <w:rtl/>
          <w:lang w:bidi="ar-IQ"/>
        </w:rPr>
        <w:t xml:space="preserve">المشرفة على البحث ( الأستاذة دعاء محسن علي ) على تعاونها معنا </w:t>
      </w:r>
    </w:p>
    <w:p w:rsidR="008642CC" w:rsidRPr="008642CC" w:rsidRDefault="008642CC" w:rsidP="008642CC">
      <w:pPr>
        <w:bidi/>
        <w:rPr>
          <w:sz w:val="36"/>
          <w:szCs w:val="36"/>
          <w:rtl/>
          <w:lang w:bidi="ar-IQ"/>
        </w:rPr>
      </w:pPr>
      <w:r>
        <w:rPr>
          <w:rFonts w:hint="cs"/>
          <w:sz w:val="36"/>
          <w:szCs w:val="36"/>
          <w:rtl/>
          <w:lang w:bidi="ar-IQ"/>
        </w:rPr>
        <w:t>وجهودها المثمرة في اكمال البحث ...</w:t>
      </w: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sz w:val="24"/>
          <w:szCs w:val="24"/>
          <w:rtl/>
          <w:lang w:bidi="ar-IQ"/>
        </w:rPr>
      </w:pPr>
    </w:p>
    <w:p w:rsidR="0024585B" w:rsidRDefault="0024585B" w:rsidP="0024585B">
      <w:pPr>
        <w:bidi/>
        <w:rPr>
          <w:color w:val="FF0000"/>
          <w:sz w:val="72"/>
          <w:szCs w:val="72"/>
          <w:rtl/>
          <w:lang w:bidi="ar-IQ"/>
        </w:rPr>
      </w:pPr>
    </w:p>
    <w:p w:rsidR="0024585B" w:rsidRDefault="0024585B" w:rsidP="0024585B">
      <w:pPr>
        <w:bidi/>
        <w:rPr>
          <w:color w:val="FF0000"/>
          <w:sz w:val="72"/>
          <w:szCs w:val="72"/>
          <w:rtl/>
          <w:lang w:bidi="ar-IQ"/>
        </w:rPr>
      </w:pPr>
    </w:p>
    <w:p w:rsidR="0024585B" w:rsidRDefault="0024585B" w:rsidP="0024585B">
      <w:pPr>
        <w:bidi/>
        <w:rPr>
          <w:color w:val="FF0000"/>
          <w:sz w:val="72"/>
          <w:szCs w:val="72"/>
          <w:rtl/>
          <w:lang w:bidi="ar-IQ"/>
        </w:rPr>
      </w:pPr>
    </w:p>
    <w:p w:rsidR="0024585B" w:rsidRDefault="0024585B" w:rsidP="0024585B">
      <w:pPr>
        <w:bidi/>
        <w:rPr>
          <w:color w:val="FF0000"/>
          <w:sz w:val="72"/>
          <w:szCs w:val="72"/>
          <w:lang w:bidi="ar-IQ"/>
        </w:rPr>
      </w:pPr>
    </w:p>
    <w:p w:rsidR="00EF29CE" w:rsidRDefault="00EF29CE" w:rsidP="00EF29CE">
      <w:pPr>
        <w:bidi/>
        <w:rPr>
          <w:color w:val="FF0000"/>
          <w:sz w:val="72"/>
          <w:szCs w:val="72"/>
          <w:rtl/>
          <w:lang w:bidi="ar-IQ"/>
        </w:rPr>
      </w:pPr>
    </w:p>
    <w:p w:rsidR="0024585B" w:rsidRDefault="0024585B" w:rsidP="001560B2">
      <w:pPr>
        <w:bidi/>
        <w:jc w:val="center"/>
        <w:rPr>
          <w:color w:val="FF0000"/>
          <w:sz w:val="32"/>
          <w:szCs w:val="32"/>
          <w:rtl/>
          <w:lang w:bidi="ar-IQ"/>
        </w:rPr>
      </w:pPr>
    </w:p>
    <w:p w:rsidR="001560B2" w:rsidRPr="001560B2" w:rsidRDefault="001560B2" w:rsidP="001560B2">
      <w:pPr>
        <w:bidi/>
        <w:jc w:val="center"/>
        <w:rPr>
          <w:color w:val="000000"/>
          <w:sz w:val="32"/>
          <w:szCs w:val="32"/>
          <w:rtl/>
          <w:lang w:bidi="ar-IQ"/>
        </w:rPr>
      </w:pPr>
      <w:r>
        <w:rPr>
          <w:rFonts w:hint="cs"/>
          <w:color w:val="000000"/>
          <w:sz w:val="32"/>
          <w:szCs w:val="32"/>
          <w:rtl/>
          <w:lang w:bidi="ar-IQ"/>
        </w:rPr>
        <w:t>(ت)</w:t>
      </w:r>
    </w:p>
    <w:p w:rsidR="0024585B" w:rsidRDefault="0024585B" w:rsidP="0024585B">
      <w:pPr>
        <w:bidi/>
        <w:rPr>
          <w:color w:val="FF0000"/>
          <w:sz w:val="72"/>
          <w:szCs w:val="72"/>
          <w:rtl/>
          <w:lang w:bidi="ar-IQ"/>
        </w:rPr>
      </w:pPr>
    </w:p>
    <w:p w:rsidR="0024585B" w:rsidRDefault="0024585B" w:rsidP="0024585B">
      <w:pPr>
        <w:bidi/>
        <w:rPr>
          <w:color w:val="FF0000"/>
          <w:sz w:val="72"/>
          <w:szCs w:val="72"/>
          <w:rtl/>
          <w:lang w:bidi="ar-IQ"/>
        </w:rPr>
      </w:pPr>
    </w:p>
    <w:p w:rsidR="0024585B" w:rsidRDefault="0024585B" w:rsidP="0024585B">
      <w:pPr>
        <w:bidi/>
        <w:rPr>
          <w:color w:val="FF0000"/>
          <w:sz w:val="72"/>
          <w:szCs w:val="72"/>
          <w:rtl/>
          <w:lang w:bidi="ar-IQ"/>
        </w:rPr>
      </w:pPr>
    </w:p>
    <w:p w:rsidR="0024585B" w:rsidRDefault="0024585B" w:rsidP="0024585B">
      <w:pPr>
        <w:bidi/>
        <w:rPr>
          <w:color w:val="FF0000"/>
          <w:sz w:val="72"/>
          <w:szCs w:val="72"/>
          <w:rtl/>
          <w:lang w:bidi="ar-IQ"/>
        </w:rPr>
      </w:pPr>
    </w:p>
    <w:p w:rsidR="0024585B" w:rsidRDefault="0024585B" w:rsidP="0024585B">
      <w:pPr>
        <w:bidi/>
        <w:rPr>
          <w:color w:val="FF0000"/>
          <w:sz w:val="72"/>
          <w:szCs w:val="72"/>
          <w:rtl/>
          <w:lang w:bidi="ar-IQ"/>
        </w:rPr>
      </w:pPr>
    </w:p>
    <w:p w:rsidR="0024585B" w:rsidRDefault="0024585B" w:rsidP="0024585B">
      <w:pPr>
        <w:bidi/>
        <w:rPr>
          <w:color w:val="FF0000"/>
          <w:sz w:val="72"/>
          <w:szCs w:val="72"/>
          <w:rtl/>
          <w:lang w:bidi="ar-IQ"/>
        </w:rPr>
      </w:pPr>
    </w:p>
    <w:p w:rsidR="0024585B" w:rsidRDefault="0024585B" w:rsidP="0024585B">
      <w:pPr>
        <w:bidi/>
        <w:rPr>
          <w:sz w:val="28"/>
          <w:szCs w:val="28"/>
          <w:lang w:bidi="ar-IQ"/>
        </w:rPr>
      </w:pPr>
    </w:p>
    <w:p w:rsidR="0093410B" w:rsidRDefault="0093410B" w:rsidP="0093410B">
      <w:pPr>
        <w:bidi/>
        <w:rPr>
          <w:sz w:val="28"/>
          <w:szCs w:val="28"/>
          <w:rtl/>
          <w:lang w:bidi="ar-IQ"/>
        </w:rPr>
      </w:pPr>
    </w:p>
    <w:p w:rsidR="0024585B" w:rsidRDefault="0024585B" w:rsidP="0024585B">
      <w:pPr>
        <w:bidi/>
        <w:rPr>
          <w:sz w:val="28"/>
          <w:szCs w:val="28"/>
          <w:rtl/>
          <w:lang w:bidi="ar-IQ"/>
        </w:rPr>
      </w:pPr>
    </w:p>
    <w:p w:rsidR="0024585B" w:rsidRDefault="0024585B" w:rsidP="0024585B">
      <w:pPr>
        <w:bidi/>
        <w:rPr>
          <w:sz w:val="28"/>
          <w:szCs w:val="28"/>
          <w:rtl/>
          <w:lang w:bidi="ar-IQ"/>
        </w:rPr>
      </w:pPr>
    </w:p>
    <w:p w:rsidR="0024585B" w:rsidRDefault="0024585B" w:rsidP="0024585B">
      <w:pPr>
        <w:bidi/>
        <w:rPr>
          <w:sz w:val="28"/>
          <w:szCs w:val="28"/>
          <w:rtl/>
          <w:lang w:bidi="ar-IQ"/>
        </w:rPr>
      </w:pPr>
    </w:p>
    <w:p w:rsidR="0024585B" w:rsidRDefault="0024585B" w:rsidP="0024585B">
      <w:pPr>
        <w:bidi/>
        <w:rPr>
          <w:sz w:val="28"/>
          <w:szCs w:val="28"/>
          <w:rtl/>
          <w:lang w:bidi="ar-IQ"/>
        </w:rPr>
      </w:pPr>
    </w:p>
    <w:p w:rsidR="0024585B" w:rsidRDefault="0024585B" w:rsidP="0024585B">
      <w:pPr>
        <w:bidi/>
        <w:rPr>
          <w:sz w:val="28"/>
          <w:szCs w:val="28"/>
          <w:rtl/>
          <w:lang w:bidi="ar-IQ"/>
        </w:rPr>
      </w:pPr>
    </w:p>
    <w:p w:rsidR="0024585B" w:rsidRDefault="0024585B" w:rsidP="0024585B">
      <w:pPr>
        <w:bidi/>
        <w:rPr>
          <w:sz w:val="28"/>
          <w:szCs w:val="28"/>
          <w:rtl/>
          <w:lang w:bidi="ar-IQ"/>
        </w:rPr>
      </w:pPr>
    </w:p>
    <w:p w:rsidR="0024585B" w:rsidRDefault="0024585B" w:rsidP="0024585B">
      <w:pPr>
        <w:bidi/>
        <w:rPr>
          <w:sz w:val="28"/>
          <w:szCs w:val="28"/>
          <w:rtl/>
          <w:lang w:bidi="ar-IQ"/>
        </w:rPr>
      </w:pPr>
    </w:p>
    <w:p w:rsidR="0024585B" w:rsidRDefault="0024585B" w:rsidP="0024585B">
      <w:pPr>
        <w:bidi/>
        <w:rPr>
          <w:sz w:val="28"/>
          <w:szCs w:val="28"/>
          <w:lang w:bidi="ar-IQ"/>
        </w:rPr>
      </w:pPr>
    </w:p>
    <w:p w:rsidR="003C72E2" w:rsidRDefault="003C72E2" w:rsidP="003C72E2">
      <w:pPr>
        <w:bidi/>
        <w:rPr>
          <w:sz w:val="28"/>
          <w:szCs w:val="28"/>
          <w:lang w:bidi="ar-IQ"/>
        </w:rPr>
      </w:pPr>
    </w:p>
    <w:p w:rsidR="003C72E2" w:rsidRDefault="003C72E2" w:rsidP="003C72E2">
      <w:pPr>
        <w:bidi/>
        <w:rPr>
          <w:sz w:val="28"/>
          <w:szCs w:val="28"/>
          <w:lang w:bidi="ar-IQ"/>
        </w:rPr>
      </w:pPr>
    </w:p>
    <w:p w:rsidR="0093410B" w:rsidRDefault="0093410B" w:rsidP="0093410B">
      <w:pPr>
        <w:bidi/>
        <w:rPr>
          <w:sz w:val="28"/>
          <w:szCs w:val="28"/>
          <w:lang w:bidi="ar-IQ"/>
        </w:rPr>
      </w:pPr>
    </w:p>
    <w:p w:rsidR="003C72E2" w:rsidRDefault="003C72E2" w:rsidP="003C72E2">
      <w:pPr>
        <w:bidi/>
        <w:rPr>
          <w:sz w:val="28"/>
          <w:szCs w:val="28"/>
          <w:lang w:bidi="ar-IQ"/>
        </w:rPr>
      </w:pPr>
    </w:p>
    <w:p w:rsidR="003C72E2" w:rsidRDefault="003C72E2" w:rsidP="003C72E2">
      <w:pPr>
        <w:bidi/>
        <w:rPr>
          <w:sz w:val="28"/>
          <w:szCs w:val="28"/>
          <w:rtl/>
          <w:lang w:bidi="ar-IQ"/>
        </w:rPr>
      </w:pPr>
    </w:p>
    <w:p w:rsidR="0024585B" w:rsidRDefault="0024585B" w:rsidP="0024585B">
      <w:pPr>
        <w:bidi/>
        <w:rPr>
          <w:sz w:val="28"/>
          <w:szCs w:val="28"/>
          <w:rtl/>
          <w:lang w:bidi="ar-IQ"/>
        </w:rPr>
      </w:pPr>
    </w:p>
    <w:tbl>
      <w:tblPr>
        <w:tblStyle w:val="af1"/>
        <w:bidiVisual/>
        <w:tblW w:w="9383" w:type="dxa"/>
        <w:tblLook w:val="04A0" w:firstRow="1" w:lastRow="0" w:firstColumn="1" w:lastColumn="0" w:noHBand="0" w:noVBand="1"/>
      </w:tblPr>
      <w:tblGrid>
        <w:gridCol w:w="995"/>
        <w:gridCol w:w="7028"/>
        <w:gridCol w:w="1360"/>
      </w:tblGrid>
      <w:tr w:rsidR="00B82CC0" w:rsidRPr="00B82CC0" w:rsidTr="0093410B">
        <w:tc>
          <w:tcPr>
            <w:tcW w:w="995" w:type="dxa"/>
          </w:tcPr>
          <w:p w:rsidR="0024585B" w:rsidRPr="00CB20E4" w:rsidRDefault="0024585B" w:rsidP="0024585B">
            <w:pPr>
              <w:bidi/>
              <w:rPr>
                <w:sz w:val="32"/>
                <w:szCs w:val="32"/>
                <w:rtl/>
                <w:lang w:bidi="ar-IQ"/>
              </w:rPr>
            </w:pPr>
            <w:r w:rsidRPr="00CB20E4">
              <w:rPr>
                <w:rFonts w:hint="cs"/>
                <w:sz w:val="32"/>
                <w:szCs w:val="32"/>
                <w:rtl/>
                <w:lang w:bidi="ar-IQ"/>
              </w:rPr>
              <w:lastRenderedPageBreak/>
              <w:t>التسلسل</w:t>
            </w:r>
          </w:p>
        </w:tc>
        <w:tc>
          <w:tcPr>
            <w:tcW w:w="7028" w:type="dxa"/>
          </w:tcPr>
          <w:p w:rsidR="0024585B" w:rsidRPr="00CB20E4" w:rsidRDefault="0024585B" w:rsidP="0024585B">
            <w:pPr>
              <w:bidi/>
              <w:jc w:val="center"/>
              <w:rPr>
                <w:sz w:val="32"/>
                <w:szCs w:val="32"/>
                <w:rtl/>
                <w:lang w:bidi="ar-IQ"/>
              </w:rPr>
            </w:pPr>
            <w:r w:rsidRPr="00CB20E4">
              <w:rPr>
                <w:rFonts w:hint="cs"/>
                <w:sz w:val="32"/>
                <w:szCs w:val="32"/>
                <w:rtl/>
                <w:lang w:bidi="ar-IQ"/>
              </w:rPr>
              <w:t>أسم الموضوع</w:t>
            </w:r>
          </w:p>
        </w:tc>
        <w:tc>
          <w:tcPr>
            <w:tcW w:w="1360" w:type="dxa"/>
          </w:tcPr>
          <w:p w:rsidR="0024585B" w:rsidRPr="00CB20E4" w:rsidRDefault="0024585B" w:rsidP="0024585B">
            <w:pPr>
              <w:bidi/>
              <w:jc w:val="center"/>
              <w:rPr>
                <w:sz w:val="32"/>
                <w:szCs w:val="32"/>
                <w:rtl/>
                <w:lang w:bidi="ar-IQ"/>
              </w:rPr>
            </w:pPr>
            <w:r w:rsidRPr="00CB20E4">
              <w:rPr>
                <w:rFonts w:hint="cs"/>
                <w:sz w:val="32"/>
                <w:szCs w:val="32"/>
                <w:rtl/>
                <w:lang w:bidi="ar-IQ"/>
              </w:rPr>
              <w:t>الصفحة</w:t>
            </w:r>
          </w:p>
        </w:tc>
      </w:tr>
      <w:tr w:rsidR="00B82CC0" w:rsidRPr="00B82CC0" w:rsidTr="0093410B">
        <w:tc>
          <w:tcPr>
            <w:tcW w:w="995" w:type="dxa"/>
          </w:tcPr>
          <w:p w:rsidR="0024585B" w:rsidRPr="00CB20E4" w:rsidRDefault="005B652E" w:rsidP="0024585B">
            <w:pPr>
              <w:bidi/>
              <w:rPr>
                <w:color w:val="000000" w:themeColor="text1"/>
                <w:sz w:val="32"/>
                <w:szCs w:val="32"/>
                <w:rtl/>
                <w:lang w:bidi="ar-IQ"/>
              </w:rPr>
            </w:pPr>
            <w:r w:rsidRPr="00CB20E4">
              <w:rPr>
                <w:rFonts w:hint="cs"/>
                <w:color w:val="000000" w:themeColor="text1"/>
                <w:sz w:val="32"/>
                <w:szCs w:val="32"/>
                <w:rtl/>
                <w:lang w:bidi="ar-IQ"/>
              </w:rPr>
              <w:t>1</w:t>
            </w:r>
          </w:p>
        </w:tc>
        <w:tc>
          <w:tcPr>
            <w:tcW w:w="7028" w:type="dxa"/>
          </w:tcPr>
          <w:p w:rsidR="0024585B" w:rsidRPr="00CB20E4" w:rsidRDefault="005B652E" w:rsidP="0024585B">
            <w:pPr>
              <w:bidi/>
              <w:rPr>
                <w:color w:val="000000"/>
                <w:sz w:val="32"/>
                <w:szCs w:val="32"/>
                <w:rtl/>
                <w:lang w:bidi="ar-IQ"/>
              </w:rPr>
            </w:pPr>
            <w:r w:rsidRPr="00CB20E4">
              <w:rPr>
                <w:rFonts w:hint="cs"/>
                <w:color w:val="000000"/>
                <w:sz w:val="32"/>
                <w:szCs w:val="32"/>
                <w:rtl/>
                <w:lang w:bidi="ar-IQ"/>
              </w:rPr>
              <w:t xml:space="preserve">الآية القرآنية </w:t>
            </w:r>
          </w:p>
        </w:tc>
        <w:tc>
          <w:tcPr>
            <w:tcW w:w="1360" w:type="dxa"/>
          </w:tcPr>
          <w:p w:rsidR="0024585B" w:rsidRPr="00CB20E4" w:rsidRDefault="005B652E" w:rsidP="0024585B">
            <w:pPr>
              <w:bidi/>
              <w:rPr>
                <w:color w:val="000000"/>
                <w:sz w:val="32"/>
                <w:szCs w:val="32"/>
                <w:rtl/>
                <w:lang w:bidi="ar-IQ"/>
              </w:rPr>
            </w:pPr>
            <w:r w:rsidRPr="00CB20E4">
              <w:rPr>
                <w:rFonts w:hint="cs"/>
                <w:color w:val="000000"/>
                <w:sz w:val="32"/>
                <w:szCs w:val="32"/>
                <w:rtl/>
                <w:lang w:bidi="ar-IQ"/>
              </w:rPr>
              <w:t>أ</w:t>
            </w:r>
          </w:p>
        </w:tc>
      </w:tr>
      <w:tr w:rsidR="00B82CC0" w:rsidRPr="00B82CC0" w:rsidTr="0093410B">
        <w:tc>
          <w:tcPr>
            <w:tcW w:w="995" w:type="dxa"/>
          </w:tcPr>
          <w:p w:rsidR="0024585B" w:rsidRPr="00CB20E4" w:rsidRDefault="005B652E" w:rsidP="0024585B">
            <w:pPr>
              <w:bidi/>
              <w:rPr>
                <w:color w:val="000000"/>
                <w:sz w:val="32"/>
                <w:szCs w:val="32"/>
                <w:rtl/>
                <w:lang w:bidi="ar-IQ"/>
              </w:rPr>
            </w:pPr>
            <w:r w:rsidRPr="00CB20E4">
              <w:rPr>
                <w:rFonts w:hint="cs"/>
                <w:color w:val="000000"/>
                <w:sz w:val="32"/>
                <w:szCs w:val="32"/>
                <w:rtl/>
                <w:lang w:bidi="ar-IQ"/>
              </w:rPr>
              <w:t>2</w:t>
            </w:r>
          </w:p>
        </w:tc>
        <w:tc>
          <w:tcPr>
            <w:tcW w:w="7028" w:type="dxa"/>
          </w:tcPr>
          <w:p w:rsidR="0024585B" w:rsidRPr="00CB20E4" w:rsidRDefault="002D02EE" w:rsidP="0024585B">
            <w:pPr>
              <w:bidi/>
              <w:rPr>
                <w:color w:val="000000" w:themeColor="text1"/>
                <w:sz w:val="32"/>
                <w:szCs w:val="32"/>
                <w:rtl/>
                <w:lang w:bidi="ar-IQ"/>
              </w:rPr>
            </w:pPr>
            <w:r w:rsidRPr="00CB20E4">
              <w:rPr>
                <w:rFonts w:hint="cs"/>
                <w:color w:val="000000" w:themeColor="text1"/>
                <w:sz w:val="32"/>
                <w:szCs w:val="32"/>
                <w:rtl/>
                <w:lang w:bidi="ar-IQ"/>
              </w:rPr>
              <w:t>الاهداء</w:t>
            </w:r>
          </w:p>
        </w:tc>
        <w:tc>
          <w:tcPr>
            <w:tcW w:w="1360" w:type="dxa"/>
          </w:tcPr>
          <w:p w:rsidR="0024585B" w:rsidRPr="00CB20E4" w:rsidRDefault="005B652E" w:rsidP="0024585B">
            <w:pPr>
              <w:bidi/>
              <w:rPr>
                <w:color w:val="000000" w:themeColor="text1"/>
                <w:sz w:val="32"/>
                <w:szCs w:val="32"/>
                <w:rtl/>
                <w:lang w:bidi="ar-IQ"/>
              </w:rPr>
            </w:pPr>
            <w:r w:rsidRPr="00CB20E4">
              <w:rPr>
                <w:rFonts w:hint="cs"/>
                <w:color w:val="000000"/>
                <w:sz w:val="32"/>
                <w:szCs w:val="32"/>
                <w:rtl/>
                <w:lang w:bidi="ar-IQ"/>
              </w:rPr>
              <w:t>ب</w:t>
            </w:r>
          </w:p>
        </w:tc>
      </w:tr>
      <w:tr w:rsidR="00B82CC0" w:rsidRPr="00B82CC0" w:rsidTr="0093410B">
        <w:tc>
          <w:tcPr>
            <w:tcW w:w="995" w:type="dxa"/>
          </w:tcPr>
          <w:p w:rsidR="0024585B" w:rsidRPr="00CB20E4" w:rsidRDefault="005B652E" w:rsidP="0024585B">
            <w:pPr>
              <w:bidi/>
              <w:rPr>
                <w:color w:val="000000"/>
                <w:sz w:val="32"/>
                <w:szCs w:val="32"/>
                <w:rtl/>
                <w:lang w:bidi="ar-IQ"/>
              </w:rPr>
            </w:pPr>
            <w:r w:rsidRPr="00CB20E4">
              <w:rPr>
                <w:rFonts w:hint="cs"/>
                <w:color w:val="000000"/>
                <w:sz w:val="32"/>
                <w:szCs w:val="32"/>
                <w:rtl/>
                <w:lang w:bidi="ar-IQ"/>
              </w:rPr>
              <w:t>3</w:t>
            </w:r>
          </w:p>
        </w:tc>
        <w:tc>
          <w:tcPr>
            <w:tcW w:w="7028" w:type="dxa"/>
          </w:tcPr>
          <w:p w:rsidR="0024585B" w:rsidRPr="00CB20E4" w:rsidRDefault="005B652E" w:rsidP="0024585B">
            <w:pPr>
              <w:bidi/>
              <w:rPr>
                <w:color w:val="000000"/>
                <w:sz w:val="32"/>
                <w:szCs w:val="32"/>
                <w:rtl/>
                <w:lang w:bidi="ar-IQ"/>
              </w:rPr>
            </w:pPr>
            <w:r w:rsidRPr="00CB20E4">
              <w:rPr>
                <w:rFonts w:hint="cs"/>
                <w:color w:val="000000"/>
                <w:sz w:val="32"/>
                <w:szCs w:val="32"/>
                <w:rtl/>
                <w:lang w:bidi="ar-IQ"/>
              </w:rPr>
              <w:t xml:space="preserve">شكر وتقدير </w:t>
            </w:r>
          </w:p>
        </w:tc>
        <w:tc>
          <w:tcPr>
            <w:tcW w:w="1360" w:type="dxa"/>
          </w:tcPr>
          <w:p w:rsidR="0024585B" w:rsidRPr="00CB20E4" w:rsidRDefault="001560B2" w:rsidP="0024585B">
            <w:pPr>
              <w:bidi/>
              <w:rPr>
                <w:color w:val="000000" w:themeColor="text1"/>
                <w:sz w:val="32"/>
                <w:szCs w:val="32"/>
                <w:rtl/>
                <w:lang w:bidi="ar-IQ"/>
              </w:rPr>
            </w:pPr>
            <w:r w:rsidRPr="00CB20E4">
              <w:rPr>
                <w:rFonts w:hint="cs"/>
                <w:color w:val="000000" w:themeColor="text1"/>
                <w:sz w:val="32"/>
                <w:szCs w:val="32"/>
                <w:rtl/>
                <w:lang w:bidi="ar-IQ"/>
              </w:rPr>
              <w:t>ت</w:t>
            </w:r>
          </w:p>
        </w:tc>
      </w:tr>
      <w:tr w:rsidR="0024585B" w:rsidRPr="00CB20E4" w:rsidTr="0093410B">
        <w:tc>
          <w:tcPr>
            <w:tcW w:w="995" w:type="dxa"/>
          </w:tcPr>
          <w:p w:rsidR="0024585B" w:rsidRPr="00CB20E4" w:rsidRDefault="00D44BBB" w:rsidP="0024585B">
            <w:pPr>
              <w:bidi/>
              <w:rPr>
                <w:color w:val="000000" w:themeColor="text1"/>
                <w:sz w:val="32"/>
                <w:szCs w:val="32"/>
                <w:rtl/>
                <w:lang w:bidi="ar-IQ"/>
              </w:rPr>
            </w:pPr>
            <w:r w:rsidRPr="00CB20E4">
              <w:rPr>
                <w:rFonts w:hint="cs"/>
                <w:color w:val="000000" w:themeColor="text1"/>
                <w:sz w:val="32"/>
                <w:szCs w:val="32"/>
                <w:rtl/>
                <w:lang w:bidi="ar-IQ"/>
              </w:rPr>
              <w:t>4</w:t>
            </w:r>
          </w:p>
        </w:tc>
        <w:tc>
          <w:tcPr>
            <w:tcW w:w="7028" w:type="dxa"/>
          </w:tcPr>
          <w:p w:rsidR="0024585B" w:rsidRPr="00CB20E4" w:rsidRDefault="00D44BBB" w:rsidP="0024585B">
            <w:pPr>
              <w:bidi/>
              <w:rPr>
                <w:color w:val="000000" w:themeColor="text1"/>
                <w:sz w:val="32"/>
                <w:szCs w:val="32"/>
                <w:rtl/>
                <w:lang w:bidi="ar-IQ"/>
              </w:rPr>
            </w:pPr>
            <w:r w:rsidRPr="00CB20E4">
              <w:rPr>
                <w:rFonts w:hint="cs"/>
                <w:color w:val="000000" w:themeColor="text1"/>
                <w:sz w:val="32"/>
                <w:szCs w:val="32"/>
                <w:rtl/>
                <w:lang w:bidi="ar-IQ"/>
              </w:rPr>
              <w:t>المحتويات</w:t>
            </w:r>
          </w:p>
        </w:tc>
        <w:tc>
          <w:tcPr>
            <w:tcW w:w="1360" w:type="dxa"/>
          </w:tcPr>
          <w:p w:rsidR="0024585B" w:rsidRPr="00CB20E4" w:rsidRDefault="001560B2" w:rsidP="0024585B">
            <w:pPr>
              <w:bidi/>
              <w:rPr>
                <w:color w:val="000000" w:themeColor="text1"/>
                <w:sz w:val="32"/>
                <w:szCs w:val="32"/>
                <w:rtl/>
                <w:lang w:bidi="ar-IQ"/>
              </w:rPr>
            </w:pPr>
            <w:r w:rsidRPr="00CB20E4">
              <w:rPr>
                <w:rFonts w:hint="cs"/>
                <w:color w:val="000000" w:themeColor="text1"/>
                <w:sz w:val="32"/>
                <w:szCs w:val="32"/>
                <w:rtl/>
                <w:lang w:bidi="ar-IQ"/>
              </w:rPr>
              <w:t>ث</w:t>
            </w:r>
          </w:p>
        </w:tc>
      </w:tr>
      <w:tr w:rsidR="0024585B" w:rsidRPr="00CB20E4" w:rsidTr="0093410B">
        <w:tc>
          <w:tcPr>
            <w:tcW w:w="995" w:type="dxa"/>
          </w:tcPr>
          <w:p w:rsidR="0024585B" w:rsidRPr="00CB20E4" w:rsidRDefault="00D44BBB" w:rsidP="0024585B">
            <w:pPr>
              <w:bidi/>
              <w:rPr>
                <w:color w:val="000000" w:themeColor="text1"/>
                <w:sz w:val="32"/>
                <w:szCs w:val="32"/>
                <w:rtl/>
                <w:lang w:bidi="ar-IQ"/>
              </w:rPr>
            </w:pPr>
            <w:r w:rsidRPr="00CB20E4">
              <w:rPr>
                <w:rFonts w:hint="cs"/>
                <w:color w:val="000000" w:themeColor="text1"/>
                <w:sz w:val="32"/>
                <w:szCs w:val="32"/>
                <w:rtl/>
                <w:lang w:bidi="ar-IQ"/>
              </w:rPr>
              <w:t>5</w:t>
            </w:r>
          </w:p>
        </w:tc>
        <w:tc>
          <w:tcPr>
            <w:tcW w:w="7028" w:type="dxa"/>
          </w:tcPr>
          <w:p w:rsidR="0024585B" w:rsidRPr="00CB20E4" w:rsidRDefault="00D44BBB" w:rsidP="0024585B">
            <w:pPr>
              <w:bidi/>
              <w:rPr>
                <w:color w:val="000000" w:themeColor="text1"/>
                <w:sz w:val="32"/>
                <w:szCs w:val="32"/>
                <w:rtl/>
                <w:lang w:bidi="ar-IQ"/>
              </w:rPr>
            </w:pPr>
            <w:r w:rsidRPr="00CB20E4">
              <w:rPr>
                <w:rFonts w:hint="cs"/>
                <w:color w:val="000000" w:themeColor="text1"/>
                <w:sz w:val="32"/>
                <w:szCs w:val="32"/>
                <w:rtl/>
                <w:lang w:bidi="ar-IQ"/>
              </w:rPr>
              <w:t>المقدمة</w:t>
            </w:r>
          </w:p>
        </w:tc>
        <w:tc>
          <w:tcPr>
            <w:tcW w:w="1360" w:type="dxa"/>
          </w:tcPr>
          <w:p w:rsidR="0024585B" w:rsidRPr="00B82CC0" w:rsidRDefault="00D44BBB" w:rsidP="0024585B">
            <w:pPr>
              <w:bidi/>
              <w:rPr>
                <w:color w:val="000000" w:themeColor="text1"/>
                <w:sz w:val="32"/>
                <w:szCs w:val="32"/>
                <w:rtl/>
                <w:lang w:bidi="ar-IQ"/>
              </w:rPr>
            </w:pPr>
            <w:r w:rsidRPr="00CB20E4">
              <w:rPr>
                <w:rFonts w:hint="cs"/>
                <w:color w:val="000000" w:themeColor="text1"/>
                <w:sz w:val="32"/>
                <w:szCs w:val="32"/>
                <w:rtl/>
                <w:lang w:bidi="ar-IQ"/>
              </w:rPr>
              <w:t>1</w:t>
            </w:r>
            <w:r w:rsidR="00B82CC0">
              <w:rPr>
                <w:rFonts w:hint="cs"/>
                <w:color w:val="000000" w:themeColor="text1"/>
                <w:sz w:val="32"/>
                <w:szCs w:val="32"/>
                <w:rtl/>
                <w:lang w:bidi="ar-IQ"/>
              </w:rPr>
              <w:t>-2</w:t>
            </w:r>
          </w:p>
        </w:tc>
      </w:tr>
      <w:tr w:rsidR="002D02EE" w:rsidRPr="00CB20E4" w:rsidTr="0093410B">
        <w:tc>
          <w:tcPr>
            <w:tcW w:w="995" w:type="dxa"/>
          </w:tcPr>
          <w:p w:rsidR="0024585B" w:rsidRPr="00CB20E4" w:rsidRDefault="00D44BBB" w:rsidP="0024585B">
            <w:pPr>
              <w:bidi/>
              <w:rPr>
                <w:color w:val="000000" w:themeColor="text1"/>
                <w:sz w:val="32"/>
                <w:szCs w:val="32"/>
                <w:rtl/>
                <w:lang w:bidi="ar-IQ"/>
              </w:rPr>
            </w:pPr>
            <w:r w:rsidRPr="00CB20E4">
              <w:rPr>
                <w:rFonts w:hint="cs"/>
                <w:color w:val="000000" w:themeColor="text1"/>
                <w:sz w:val="32"/>
                <w:szCs w:val="32"/>
                <w:rtl/>
                <w:lang w:bidi="ar-IQ"/>
              </w:rPr>
              <w:t>6</w:t>
            </w:r>
          </w:p>
        </w:tc>
        <w:tc>
          <w:tcPr>
            <w:tcW w:w="7028" w:type="dxa"/>
          </w:tcPr>
          <w:p w:rsidR="0024585B" w:rsidRPr="00CB20E4" w:rsidRDefault="001560B2" w:rsidP="0024585B">
            <w:pPr>
              <w:bidi/>
              <w:rPr>
                <w:color w:val="000000" w:themeColor="text1"/>
                <w:sz w:val="32"/>
                <w:szCs w:val="32"/>
                <w:rtl/>
                <w:lang w:bidi="ar-IQ"/>
              </w:rPr>
            </w:pPr>
            <w:r w:rsidRPr="00CB20E4">
              <w:rPr>
                <w:rFonts w:hint="cs"/>
                <w:color w:val="000000" w:themeColor="text1"/>
                <w:sz w:val="32"/>
                <w:szCs w:val="32"/>
                <w:rtl/>
                <w:lang w:bidi="ar-IQ"/>
              </w:rPr>
              <w:t xml:space="preserve">المبحث الأول: طبقات المجتمع الاشوري </w:t>
            </w:r>
          </w:p>
        </w:tc>
        <w:tc>
          <w:tcPr>
            <w:tcW w:w="1360" w:type="dxa"/>
          </w:tcPr>
          <w:p w:rsidR="0024585B" w:rsidRPr="00B82CC0" w:rsidRDefault="00B82CC0" w:rsidP="00B82CC0">
            <w:pPr>
              <w:tabs>
                <w:tab w:val="right" w:pos="954"/>
              </w:tabs>
              <w:bidi/>
              <w:rPr>
                <w:color w:val="000000" w:themeColor="text1"/>
                <w:sz w:val="32"/>
                <w:szCs w:val="32"/>
                <w:rtl/>
                <w:lang w:bidi="ar-IQ"/>
              </w:rPr>
            </w:pPr>
            <w:r>
              <w:rPr>
                <w:rFonts w:hint="cs"/>
                <w:color w:val="000000" w:themeColor="text1"/>
                <w:sz w:val="32"/>
                <w:szCs w:val="32"/>
                <w:rtl/>
                <w:lang w:bidi="ar-IQ"/>
              </w:rPr>
              <w:t>3-12</w:t>
            </w:r>
          </w:p>
        </w:tc>
      </w:tr>
      <w:tr w:rsidR="0024585B" w:rsidRPr="00CB20E4" w:rsidTr="0093410B">
        <w:tc>
          <w:tcPr>
            <w:tcW w:w="995" w:type="dxa"/>
          </w:tcPr>
          <w:p w:rsidR="0024585B" w:rsidRPr="00CB20E4" w:rsidRDefault="002D02EE" w:rsidP="0024585B">
            <w:pPr>
              <w:bidi/>
              <w:rPr>
                <w:color w:val="000000" w:themeColor="text1"/>
                <w:sz w:val="32"/>
                <w:szCs w:val="32"/>
                <w:rtl/>
                <w:lang w:bidi="ar-IQ"/>
              </w:rPr>
            </w:pPr>
            <w:r w:rsidRPr="00CB20E4">
              <w:rPr>
                <w:rFonts w:hint="cs"/>
                <w:color w:val="000000" w:themeColor="text1"/>
                <w:sz w:val="32"/>
                <w:szCs w:val="32"/>
                <w:rtl/>
                <w:lang w:bidi="ar-IQ"/>
              </w:rPr>
              <w:t>7</w:t>
            </w:r>
          </w:p>
        </w:tc>
        <w:tc>
          <w:tcPr>
            <w:tcW w:w="7028" w:type="dxa"/>
          </w:tcPr>
          <w:p w:rsidR="0024585B" w:rsidRPr="00CB20E4" w:rsidRDefault="002D02EE" w:rsidP="0024585B">
            <w:pPr>
              <w:bidi/>
              <w:rPr>
                <w:color w:val="000000" w:themeColor="text1"/>
                <w:sz w:val="32"/>
                <w:szCs w:val="32"/>
                <w:rtl/>
                <w:lang w:bidi="ar-IQ"/>
              </w:rPr>
            </w:pPr>
            <w:r w:rsidRPr="00CB20E4">
              <w:rPr>
                <w:rFonts w:hint="cs"/>
                <w:color w:val="000000" w:themeColor="text1"/>
                <w:sz w:val="32"/>
                <w:szCs w:val="32"/>
                <w:rtl/>
                <w:lang w:bidi="ar-IQ"/>
              </w:rPr>
              <w:t xml:space="preserve">اولاً: الطبقة الحاكمة </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4-8</w:t>
            </w:r>
          </w:p>
        </w:tc>
      </w:tr>
      <w:tr w:rsidR="002D02EE" w:rsidRPr="00CB20E4" w:rsidTr="0093410B">
        <w:tc>
          <w:tcPr>
            <w:tcW w:w="995" w:type="dxa"/>
          </w:tcPr>
          <w:p w:rsidR="0024585B" w:rsidRPr="00CB20E4" w:rsidRDefault="002D02EE" w:rsidP="0024585B">
            <w:pPr>
              <w:bidi/>
              <w:rPr>
                <w:color w:val="000000" w:themeColor="text1"/>
                <w:sz w:val="32"/>
                <w:szCs w:val="32"/>
                <w:rtl/>
                <w:lang w:bidi="ar-IQ"/>
              </w:rPr>
            </w:pPr>
            <w:r w:rsidRPr="00CB20E4">
              <w:rPr>
                <w:rFonts w:hint="cs"/>
                <w:color w:val="000000" w:themeColor="text1"/>
                <w:sz w:val="32"/>
                <w:szCs w:val="32"/>
                <w:rtl/>
                <w:lang w:bidi="ar-IQ"/>
              </w:rPr>
              <w:t>8</w:t>
            </w:r>
          </w:p>
        </w:tc>
        <w:tc>
          <w:tcPr>
            <w:tcW w:w="7028" w:type="dxa"/>
          </w:tcPr>
          <w:p w:rsidR="0024585B" w:rsidRPr="00CB20E4" w:rsidRDefault="002D02EE" w:rsidP="002D02EE">
            <w:pPr>
              <w:bidi/>
              <w:rPr>
                <w:color w:val="000000" w:themeColor="text1"/>
                <w:sz w:val="32"/>
                <w:szCs w:val="32"/>
                <w:rtl/>
                <w:lang w:bidi="ar-IQ"/>
              </w:rPr>
            </w:pPr>
            <w:r w:rsidRPr="00CB20E4">
              <w:rPr>
                <w:rFonts w:hint="cs"/>
                <w:color w:val="000000" w:themeColor="text1"/>
                <w:sz w:val="32"/>
                <w:szCs w:val="32"/>
                <w:rtl/>
                <w:lang w:bidi="ar-IQ"/>
              </w:rPr>
              <w:t xml:space="preserve">1-الملك </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4-6</w:t>
            </w:r>
          </w:p>
        </w:tc>
      </w:tr>
      <w:tr w:rsidR="0024585B" w:rsidRPr="00CB20E4" w:rsidTr="0093410B">
        <w:tc>
          <w:tcPr>
            <w:tcW w:w="995" w:type="dxa"/>
          </w:tcPr>
          <w:p w:rsidR="0024585B" w:rsidRPr="00CB20E4" w:rsidRDefault="002D02EE" w:rsidP="0024585B">
            <w:pPr>
              <w:bidi/>
              <w:rPr>
                <w:color w:val="000000" w:themeColor="text1"/>
                <w:sz w:val="32"/>
                <w:szCs w:val="32"/>
                <w:rtl/>
                <w:lang w:bidi="ar-IQ"/>
              </w:rPr>
            </w:pPr>
            <w:r w:rsidRPr="00CB20E4">
              <w:rPr>
                <w:rFonts w:hint="cs"/>
                <w:color w:val="000000" w:themeColor="text1"/>
                <w:sz w:val="32"/>
                <w:szCs w:val="32"/>
                <w:rtl/>
                <w:lang w:bidi="ar-IQ"/>
              </w:rPr>
              <w:t>9</w:t>
            </w:r>
          </w:p>
        </w:tc>
        <w:tc>
          <w:tcPr>
            <w:tcW w:w="7028" w:type="dxa"/>
          </w:tcPr>
          <w:p w:rsidR="0024585B" w:rsidRPr="00CB20E4" w:rsidRDefault="002D02EE" w:rsidP="0024585B">
            <w:pPr>
              <w:bidi/>
              <w:rPr>
                <w:color w:val="000000" w:themeColor="text1"/>
                <w:sz w:val="32"/>
                <w:szCs w:val="32"/>
                <w:rtl/>
                <w:lang w:bidi="ar-IQ"/>
              </w:rPr>
            </w:pPr>
            <w:r w:rsidRPr="00CB20E4">
              <w:rPr>
                <w:rFonts w:hint="cs"/>
                <w:color w:val="000000" w:themeColor="text1"/>
                <w:sz w:val="32"/>
                <w:szCs w:val="32"/>
                <w:rtl/>
                <w:lang w:bidi="ar-IQ"/>
              </w:rPr>
              <w:t>2-العائلة المالكة</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7-8</w:t>
            </w:r>
          </w:p>
        </w:tc>
      </w:tr>
      <w:tr w:rsidR="0024585B" w:rsidRPr="00CB20E4" w:rsidTr="0093410B">
        <w:tc>
          <w:tcPr>
            <w:tcW w:w="995" w:type="dxa"/>
          </w:tcPr>
          <w:p w:rsidR="0024585B" w:rsidRPr="00CB20E4" w:rsidRDefault="002D02EE" w:rsidP="0024585B">
            <w:pPr>
              <w:bidi/>
              <w:rPr>
                <w:color w:val="000000" w:themeColor="text1"/>
                <w:sz w:val="32"/>
                <w:szCs w:val="32"/>
                <w:rtl/>
                <w:lang w:bidi="ar-IQ"/>
              </w:rPr>
            </w:pPr>
            <w:r w:rsidRPr="00CB20E4">
              <w:rPr>
                <w:rFonts w:hint="cs"/>
                <w:color w:val="000000" w:themeColor="text1"/>
                <w:sz w:val="32"/>
                <w:szCs w:val="32"/>
                <w:rtl/>
                <w:lang w:bidi="ar-IQ"/>
              </w:rPr>
              <w:t>10</w:t>
            </w:r>
          </w:p>
        </w:tc>
        <w:tc>
          <w:tcPr>
            <w:tcW w:w="7028" w:type="dxa"/>
          </w:tcPr>
          <w:p w:rsidR="0024585B" w:rsidRPr="00CB20E4" w:rsidRDefault="002D02EE" w:rsidP="0024585B">
            <w:pPr>
              <w:bidi/>
              <w:rPr>
                <w:color w:val="000000" w:themeColor="text1"/>
                <w:sz w:val="32"/>
                <w:szCs w:val="32"/>
                <w:rtl/>
                <w:lang w:bidi="ar-IQ"/>
              </w:rPr>
            </w:pPr>
            <w:r w:rsidRPr="00CB20E4">
              <w:rPr>
                <w:rFonts w:hint="cs"/>
                <w:color w:val="000000" w:themeColor="text1"/>
                <w:sz w:val="32"/>
                <w:szCs w:val="32"/>
                <w:rtl/>
                <w:lang w:bidi="ar-IQ"/>
              </w:rPr>
              <w:t>3-الفئات المتنفذة</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8</w:t>
            </w:r>
          </w:p>
        </w:tc>
      </w:tr>
      <w:tr w:rsidR="0024585B" w:rsidRPr="00CB20E4" w:rsidTr="0093410B">
        <w:trPr>
          <w:trHeight w:val="620"/>
        </w:trPr>
        <w:tc>
          <w:tcPr>
            <w:tcW w:w="995" w:type="dxa"/>
          </w:tcPr>
          <w:p w:rsidR="0024585B" w:rsidRPr="00CB20E4" w:rsidRDefault="002D02EE" w:rsidP="0024585B">
            <w:pPr>
              <w:bidi/>
              <w:rPr>
                <w:color w:val="000000" w:themeColor="text1"/>
                <w:sz w:val="32"/>
                <w:szCs w:val="32"/>
                <w:rtl/>
                <w:lang w:bidi="ar-IQ"/>
              </w:rPr>
            </w:pPr>
            <w:r w:rsidRPr="00CB20E4">
              <w:rPr>
                <w:rFonts w:hint="cs"/>
                <w:color w:val="000000" w:themeColor="text1"/>
                <w:sz w:val="32"/>
                <w:szCs w:val="32"/>
                <w:rtl/>
                <w:lang w:bidi="ar-IQ"/>
              </w:rPr>
              <w:t>11</w:t>
            </w:r>
          </w:p>
        </w:tc>
        <w:tc>
          <w:tcPr>
            <w:tcW w:w="7028" w:type="dxa"/>
          </w:tcPr>
          <w:p w:rsidR="0024585B" w:rsidRPr="00EF29CE" w:rsidRDefault="00EF29CE" w:rsidP="00EF29CE">
            <w:pPr>
              <w:bidi/>
              <w:rPr>
                <w:color w:val="000000" w:themeColor="text1"/>
                <w:sz w:val="32"/>
                <w:szCs w:val="32"/>
                <w:rtl/>
                <w:lang w:bidi="ar-IQ"/>
              </w:rPr>
            </w:pPr>
            <w:r>
              <w:rPr>
                <w:rFonts w:hint="cs"/>
                <w:color w:val="000000" w:themeColor="text1"/>
                <w:sz w:val="32"/>
                <w:szCs w:val="32"/>
                <w:rtl/>
                <w:lang w:bidi="ar-IQ"/>
              </w:rPr>
              <w:t>ثانياً: الطبقة المحكومة</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9-12</w:t>
            </w:r>
          </w:p>
        </w:tc>
      </w:tr>
      <w:tr w:rsidR="0024585B" w:rsidRPr="00CB20E4" w:rsidTr="0093410B">
        <w:tc>
          <w:tcPr>
            <w:tcW w:w="995" w:type="dxa"/>
          </w:tcPr>
          <w:p w:rsidR="0024585B" w:rsidRPr="00CB20E4" w:rsidRDefault="002D02EE" w:rsidP="0024585B">
            <w:pPr>
              <w:bidi/>
              <w:rPr>
                <w:color w:val="000000" w:themeColor="text1"/>
                <w:sz w:val="32"/>
                <w:szCs w:val="32"/>
                <w:rtl/>
                <w:lang w:bidi="ar-IQ"/>
              </w:rPr>
            </w:pPr>
            <w:r w:rsidRPr="00CB20E4">
              <w:rPr>
                <w:rFonts w:hint="cs"/>
                <w:color w:val="000000" w:themeColor="text1"/>
                <w:sz w:val="32"/>
                <w:szCs w:val="32"/>
                <w:rtl/>
                <w:lang w:bidi="ar-IQ"/>
              </w:rPr>
              <w:t>12</w:t>
            </w:r>
          </w:p>
        </w:tc>
        <w:tc>
          <w:tcPr>
            <w:tcW w:w="7028" w:type="dxa"/>
          </w:tcPr>
          <w:p w:rsidR="0024585B" w:rsidRPr="00CB20E4" w:rsidRDefault="002D02EE" w:rsidP="002D02EE">
            <w:pPr>
              <w:pStyle w:val="af2"/>
              <w:numPr>
                <w:ilvl w:val="0"/>
                <w:numId w:val="5"/>
              </w:numPr>
              <w:bidi/>
              <w:rPr>
                <w:color w:val="000000" w:themeColor="text1"/>
                <w:sz w:val="32"/>
                <w:szCs w:val="32"/>
                <w:rtl/>
                <w:lang w:bidi="ar-IQ"/>
              </w:rPr>
            </w:pPr>
            <w:r w:rsidRPr="00CB20E4">
              <w:rPr>
                <w:rFonts w:hint="cs"/>
                <w:color w:val="000000" w:themeColor="text1"/>
                <w:sz w:val="32"/>
                <w:szCs w:val="32"/>
                <w:rtl/>
                <w:lang w:bidi="ar-IQ"/>
              </w:rPr>
              <w:t>فئة الصناع والكسبة والاحرار (الفئة الوسطى)</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9-10</w:t>
            </w:r>
          </w:p>
        </w:tc>
      </w:tr>
      <w:tr w:rsidR="0024585B" w:rsidRPr="00CB20E4" w:rsidTr="0093410B">
        <w:tc>
          <w:tcPr>
            <w:tcW w:w="995" w:type="dxa"/>
          </w:tcPr>
          <w:p w:rsidR="0024585B" w:rsidRPr="00CB20E4" w:rsidRDefault="002D02EE" w:rsidP="0024585B">
            <w:pPr>
              <w:bidi/>
              <w:rPr>
                <w:color w:val="000000" w:themeColor="text1"/>
                <w:sz w:val="32"/>
                <w:szCs w:val="32"/>
                <w:rtl/>
                <w:lang w:bidi="ar-IQ"/>
              </w:rPr>
            </w:pPr>
            <w:r w:rsidRPr="00CB20E4">
              <w:rPr>
                <w:rFonts w:hint="cs"/>
                <w:color w:val="000000" w:themeColor="text1"/>
                <w:sz w:val="32"/>
                <w:szCs w:val="32"/>
                <w:rtl/>
                <w:lang w:bidi="ar-IQ"/>
              </w:rPr>
              <w:t>13</w:t>
            </w:r>
          </w:p>
        </w:tc>
        <w:tc>
          <w:tcPr>
            <w:tcW w:w="7028"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فئة العبيد</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10-12</w:t>
            </w:r>
          </w:p>
        </w:tc>
      </w:tr>
      <w:tr w:rsidR="0024585B" w:rsidRPr="00CB20E4" w:rsidTr="0093410B">
        <w:tc>
          <w:tcPr>
            <w:tcW w:w="995"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14</w:t>
            </w:r>
          </w:p>
        </w:tc>
        <w:tc>
          <w:tcPr>
            <w:tcW w:w="7028"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المبحث الثاني: الاسرة في العصر الاشوري الحديث في ضوء التشريعات الاشورية</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13-21</w:t>
            </w:r>
          </w:p>
        </w:tc>
      </w:tr>
      <w:tr w:rsidR="0024585B" w:rsidRPr="00CB20E4" w:rsidTr="0093410B">
        <w:tc>
          <w:tcPr>
            <w:tcW w:w="995"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15</w:t>
            </w:r>
          </w:p>
        </w:tc>
        <w:tc>
          <w:tcPr>
            <w:tcW w:w="7028"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اولاً: الزواج</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14-16</w:t>
            </w:r>
          </w:p>
        </w:tc>
      </w:tr>
      <w:tr w:rsidR="0024585B" w:rsidRPr="00CB20E4" w:rsidTr="0093410B">
        <w:tc>
          <w:tcPr>
            <w:tcW w:w="995"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16</w:t>
            </w:r>
          </w:p>
        </w:tc>
        <w:tc>
          <w:tcPr>
            <w:tcW w:w="7028"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ثانياً: الطلاق</w:t>
            </w:r>
          </w:p>
        </w:tc>
        <w:tc>
          <w:tcPr>
            <w:tcW w:w="1360" w:type="dxa"/>
          </w:tcPr>
          <w:p w:rsidR="0024585B" w:rsidRPr="00B82CC0" w:rsidRDefault="00B82CC0" w:rsidP="00B82CC0">
            <w:pPr>
              <w:bidi/>
              <w:rPr>
                <w:color w:val="000000" w:themeColor="text1"/>
                <w:sz w:val="32"/>
                <w:szCs w:val="32"/>
                <w:rtl/>
                <w:lang w:bidi="ar-IQ"/>
              </w:rPr>
            </w:pPr>
            <w:r>
              <w:rPr>
                <w:rFonts w:hint="cs"/>
                <w:color w:val="000000" w:themeColor="text1"/>
                <w:sz w:val="32"/>
                <w:szCs w:val="32"/>
                <w:rtl/>
                <w:lang w:bidi="ar-IQ"/>
              </w:rPr>
              <w:t>16-17</w:t>
            </w:r>
          </w:p>
        </w:tc>
      </w:tr>
      <w:tr w:rsidR="0024585B" w:rsidRPr="00CB20E4" w:rsidTr="0093410B">
        <w:trPr>
          <w:trHeight w:val="440"/>
        </w:trPr>
        <w:tc>
          <w:tcPr>
            <w:tcW w:w="995"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17</w:t>
            </w:r>
          </w:p>
        </w:tc>
        <w:tc>
          <w:tcPr>
            <w:tcW w:w="7028"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 xml:space="preserve">ثالثاً: الإرث </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18-19</w:t>
            </w:r>
          </w:p>
        </w:tc>
      </w:tr>
      <w:tr w:rsidR="0024585B" w:rsidRPr="00CB20E4" w:rsidTr="0093410B">
        <w:tc>
          <w:tcPr>
            <w:tcW w:w="995"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18</w:t>
            </w:r>
          </w:p>
        </w:tc>
        <w:tc>
          <w:tcPr>
            <w:tcW w:w="7028"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رابعاً:</w:t>
            </w:r>
            <w:r w:rsidR="00EF29CE">
              <w:rPr>
                <w:color w:val="000000" w:themeColor="text1"/>
                <w:sz w:val="32"/>
                <w:szCs w:val="32"/>
                <w:lang w:bidi="ar-IQ"/>
              </w:rPr>
              <w:t xml:space="preserve"> </w:t>
            </w:r>
            <w:r w:rsidRPr="00CB20E4">
              <w:rPr>
                <w:rFonts w:hint="cs"/>
                <w:color w:val="000000" w:themeColor="text1"/>
                <w:sz w:val="32"/>
                <w:szCs w:val="32"/>
                <w:rtl/>
                <w:lang w:bidi="ar-IQ"/>
              </w:rPr>
              <w:t>ا</w:t>
            </w:r>
            <w:r w:rsidR="00EF29CE">
              <w:rPr>
                <w:color w:val="000000" w:themeColor="text1"/>
                <w:sz w:val="32"/>
                <w:szCs w:val="32"/>
                <w:lang w:bidi="ar-IQ"/>
              </w:rPr>
              <w:t xml:space="preserve"> </w:t>
            </w:r>
            <w:r w:rsidRPr="00CB20E4">
              <w:rPr>
                <w:rFonts w:hint="cs"/>
                <w:color w:val="000000" w:themeColor="text1"/>
                <w:sz w:val="32"/>
                <w:szCs w:val="32"/>
                <w:rtl/>
                <w:lang w:bidi="ar-IQ"/>
              </w:rPr>
              <w:t>لتبني</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20-21</w:t>
            </w:r>
          </w:p>
        </w:tc>
      </w:tr>
      <w:tr w:rsidR="0024585B" w:rsidRPr="00CB20E4" w:rsidTr="0093410B">
        <w:tc>
          <w:tcPr>
            <w:tcW w:w="995"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19</w:t>
            </w:r>
          </w:p>
        </w:tc>
        <w:tc>
          <w:tcPr>
            <w:tcW w:w="7028"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 xml:space="preserve">المبحث الثالث: الحياة اليومية في المجتمع الاشوري </w:t>
            </w:r>
          </w:p>
        </w:tc>
        <w:tc>
          <w:tcPr>
            <w:tcW w:w="1360" w:type="dxa"/>
          </w:tcPr>
          <w:p w:rsidR="0024585B" w:rsidRPr="00B82CC0" w:rsidRDefault="00B82CC0" w:rsidP="00B82CC0">
            <w:pPr>
              <w:tabs>
                <w:tab w:val="right" w:pos="654"/>
              </w:tabs>
              <w:bidi/>
              <w:rPr>
                <w:color w:val="000000" w:themeColor="text1"/>
                <w:sz w:val="32"/>
                <w:szCs w:val="32"/>
                <w:rtl/>
                <w:lang w:bidi="ar-IQ"/>
              </w:rPr>
            </w:pPr>
            <w:r>
              <w:rPr>
                <w:rFonts w:hint="cs"/>
                <w:color w:val="000000" w:themeColor="text1"/>
                <w:sz w:val="32"/>
                <w:szCs w:val="32"/>
                <w:rtl/>
                <w:lang w:bidi="ar-IQ"/>
              </w:rPr>
              <w:t>22-26</w:t>
            </w:r>
          </w:p>
        </w:tc>
      </w:tr>
      <w:tr w:rsidR="0024585B" w:rsidRPr="00CB20E4" w:rsidTr="0093410B">
        <w:trPr>
          <w:trHeight w:val="728"/>
        </w:trPr>
        <w:tc>
          <w:tcPr>
            <w:tcW w:w="995"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20</w:t>
            </w:r>
          </w:p>
          <w:p w:rsidR="00683A86" w:rsidRPr="00CB20E4" w:rsidRDefault="00683A86" w:rsidP="00683A86">
            <w:pPr>
              <w:bidi/>
              <w:rPr>
                <w:color w:val="000000" w:themeColor="text1"/>
                <w:sz w:val="32"/>
                <w:szCs w:val="32"/>
                <w:rtl/>
                <w:lang w:bidi="ar-IQ"/>
              </w:rPr>
            </w:pPr>
            <w:r w:rsidRPr="00CB20E4">
              <w:rPr>
                <w:rFonts w:hint="cs"/>
                <w:color w:val="000000" w:themeColor="text1"/>
                <w:sz w:val="32"/>
                <w:szCs w:val="32"/>
                <w:rtl/>
                <w:lang w:bidi="ar-IQ"/>
              </w:rPr>
              <w:t>21</w:t>
            </w:r>
          </w:p>
        </w:tc>
        <w:tc>
          <w:tcPr>
            <w:tcW w:w="7028" w:type="dxa"/>
          </w:tcPr>
          <w:p w:rsidR="00683A86"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اولاً: السكن</w:t>
            </w:r>
          </w:p>
          <w:p w:rsidR="0024585B" w:rsidRPr="00CB20E4" w:rsidRDefault="00683A86" w:rsidP="00683A86">
            <w:pPr>
              <w:bidi/>
              <w:rPr>
                <w:color w:val="000000" w:themeColor="text1"/>
                <w:sz w:val="32"/>
                <w:szCs w:val="32"/>
                <w:rtl/>
                <w:lang w:bidi="ar-IQ"/>
              </w:rPr>
            </w:pPr>
            <w:r w:rsidRPr="00CB20E4">
              <w:rPr>
                <w:rFonts w:hint="cs"/>
                <w:color w:val="000000" w:themeColor="text1"/>
                <w:sz w:val="32"/>
                <w:szCs w:val="32"/>
                <w:rtl/>
                <w:lang w:bidi="ar-IQ"/>
              </w:rPr>
              <w:t xml:space="preserve">ثانياً: الاعياد </w:t>
            </w:r>
          </w:p>
          <w:p w:rsidR="001560B2" w:rsidRPr="00CB20E4" w:rsidRDefault="001560B2" w:rsidP="001560B2">
            <w:pPr>
              <w:bidi/>
              <w:rPr>
                <w:color w:val="FF0000"/>
                <w:sz w:val="32"/>
                <w:szCs w:val="32"/>
                <w:rtl/>
                <w:lang w:bidi="ar-IQ"/>
              </w:rPr>
            </w:pPr>
          </w:p>
        </w:tc>
        <w:tc>
          <w:tcPr>
            <w:tcW w:w="1360" w:type="dxa"/>
          </w:tcPr>
          <w:p w:rsidR="0024585B" w:rsidRDefault="00B82CC0" w:rsidP="00B82CC0">
            <w:pPr>
              <w:bidi/>
              <w:rPr>
                <w:color w:val="000000" w:themeColor="text1"/>
                <w:sz w:val="32"/>
                <w:szCs w:val="32"/>
                <w:rtl/>
                <w:lang w:bidi="ar-IQ"/>
              </w:rPr>
            </w:pPr>
            <w:r>
              <w:rPr>
                <w:rFonts w:hint="cs"/>
                <w:color w:val="000000" w:themeColor="text1"/>
                <w:sz w:val="32"/>
                <w:szCs w:val="32"/>
                <w:rtl/>
                <w:lang w:bidi="ar-IQ"/>
              </w:rPr>
              <w:t>23-24</w:t>
            </w:r>
          </w:p>
          <w:p w:rsidR="00B82CC0" w:rsidRPr="00B82CC0" w:rsidRDefault="00B82CC0" w:rsidP="00B82CC0">
            <w:pPr>
              <w:bidi/>
              <w:rPr>
                <w:color w:val="000000" w:themeColor="text1"/>
                <w:sz w:val="32"/>
                <w:szCs w:val="32"/>
                <w:rtl/>
                <w:lang w:bidi="ar-IQ"/>
              </w:rPr>
            </w:pPr>
            <w:r>
              <w:rPr>
                <w:rFonts w:hint="cs"/>
                <w:color w:val="000000" w:themeColor="text1"/>
                <w:sz w:val="32"/>
                <w:szCs w:val="32"/>
                <w:rtl/>
                <w:lang w:bidi="ar-IQ"/>
              </w:rPr>
              <w:t>24-25</w:t>
            </w:r>
          </w:p>
        </w:tc>
      </w:tr>
      <w:tr w:rsidR="0024585B" w:rsidRPr="00CB20E4" w:rsidTr="0093410B">
        <w:tc>
          <w:tcPr>
            <w:tcW w:w="995"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22</w:t>
            </w:r>
          </w:p>
        </w:tc>
        <w:tc>
          <w:tcPr>
            <w:tcW w:w="7028"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ثالثاً: الاحتفالات</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26</w:t>
            </w:r>
          </w:p>
        </w:tc>
      </w:tr>
      <w:tr w:rsidR="0024585B" w:rsidRPr="00CB20E4" w:rsidTr="0093410B">
        <w:trPr>
          <w:trHeight w:val="467"/>
        </w:trPr>
        <w:tc>
          <w:tcPr>
            <w:tcW w:w="995" w:type="dxa"/>
          </w:tcPr>
          <w:p w:rsidR="0024585B" w:rsidRPr="00CB20E4" w:rsidRDefault="00683A86" w:rsidP="0024585B">
            <w:pPr>
              <w:bidi/>
              <w:rPr>
                <w:color w:val="000000" w:themeColor="text1"/>
                <w:sz w:val="32"/>
                <w:szCs w:val="32"/>
                <w:rtl/>
                <w:lang w:bidi="ar-IQ"/>
              </w:rPr>
            </w:pPr>
            <w:r w:rsidRPr="00CB20E4">
              <w:rPr>
                <w:rFonts w:hint="cs"/>
                <w:color w:val="000000" w:themeColor="text1"/>
                <w:sz w:val="32"/>
                <w:szCs w:val="32"/>
                <w:rtl/>
                <w:lang w:bidi="ar-IQ"/>
              </w:rPr>
              <w:t>23</w:t>
            </w:r>
          </w:p>
        </w:tc>
        <w:tc>
          <w:tcPr>
            <w:tcW w:w="7028" w:type="dxa"/>
          </w:tcPr>
          <w:p w:rsidR="0024585B" w:rsidRPr="00CB20E4" w:rsidRDefault="00880D67" w:rsidP="0024585B">
            <w:pPr>
              <w:bidi/>
              <w:rPr>
                <w:color w:val="000000" w:themeColor="text1"/>
                <w:sz w:val="32"/>
                <w:szCs w:val="32"/>
                <w:rtl/>
                <w:lang w:bidi="ar-IQ"/>
              </w:rPr>
            </w:pPr>
            <w:r w:rsidRPr="00CB20E4">
              <w:rPr>
                <w:rFonts w:hint="cs"/>
                <w:color w:val="000000" w:themeColor="text1"/>
                <w:sz w:val="32"/>
                <w:szCs w:val="32"/>
                <w:rtl/>
                <w:lang w:bidi="ar-IQ"/>
              </w:rPr>
              <w:t>الخاتمة</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27</w:t>
            </w:r>
          </w:p>
        </w:tc>
      </w:tr>
      <w:tr w:rsidR="0024585B" w:rsidRPr="00CB20E4" w:rsidTr="0093410B">
        <w:tc>
          <w:tcPr>
            <w:tcW w:w="995" w:type="dxa"/>
          </w:tcPr>
          <w:p w:rsidR="0024585B" w:rsidRPr="00CB20E4" w:rsidRDefault="00880D67" w:rsidP="0024585B">
            <w:pPr>
              <w:bidi/>
              <w:rPr>
                <w:color w:val="000000" w:themeColor="text1"/>
                <w:sz w:val="32"/>
                <w:szCs w:val="32"/>
                <w:rtl/>
                <w:lang w:bidi="ar-IQ"/>
              </w:rPr>
            </w:pPr>
            <w:r w:rsidRPr="00CB20E4">
              <w:rPr>
                <w:rFonts w:hint="cs"/>
                <w:color w:val="000000" w:themeColor="text1"/>
                <w:sz w:val="32"/>
                <w:szCs w:val="32"/>
                <w:rtl/>
                <w:lang w:bidi="ar-IQ"/>
              </w:rPr>
              <w:t>24</w:t>
            </w:r>
          </w:p>
        </w:tc>
        <w:tc>
          <w:tcPr>
            <w:tcW w:w="7028" w:type="dxa"/>
          </w:tcPr>
          <w:p w:rsidR="0024585B" w:rsidRPr="00CB20E4" w:rsidRDefault="00880D67" w:rsidP="0024585B">
            <w:pPr>
              <w:bidi/>
              <w:rPr>
                <w:color w:val="000000" w:themeColor="text1"/>
                <w:sz w:val="32"/>
                <w:szCs w:val="32"/>
                <w:rtl/>
                <w:lang w:bidi="ar-IQ"/>
              </w:rPr>
            </w:pPr>
            <w:r w:rsidRPr="00CB20E4">
              <w:rPr>
                <w:rFonts w:hint="cs"/>
                <w:color w:val="000000" w:themeColor="text1"/>
                <w:sz w:val="32"/>
                <w:szCs w:val="32"/>
                <w:rtl/>
                <w:lang w:bidi="ar-IQ"/>
              </w:rPr>
              <w:t>المصادر والمراجع</w:t>
            </w:r>
          </w:p>
        </w:tc>
        <w:tc>
          <w:tcPr>
            <w:tcW w:w="1360" w:type="dxa"/>
          </w:tcPr>
          <w:p w:rsidR="0024585B" w:rsidRPr="00B82CC0" w:rsidRDefault="00B82CC0" w:rsidP="0024585B">
            <w:pPr>
              <w:bidi/>
              <w:rPr>
                <w:color w:val="000000" w:themeColor="text1"/>
                <w:sz w:val="32"/>
                <w:szCs w:val="32"/>
                <w:rtl/>
                <w:lang w:bidi="ar-IQ"/>
              </w:rPr>
            </w:pPr>
            <w:r>
              <w:rPr>
                <w:rFonts w:hint="cs"/>
                <w:color w:val="000000" w:themeColor="text1"/>
                <w:sz w:val="32"/>
                <w:szCs w:val="32"/>
                <w:rtl/>
                <w:lang w:bidi="ar-IQ"/>
              </w:rPr>
              <w:t>28-31</w:t>
            </w:r>
          </w:p>
        </w:tc>
      </w:tr>
    </w:tbl>
    <w:p w:rsidR="00EF29CE" w:rsidRDefault="00EF29CE" w:rsidP="00CB20E4">
      <w:pPr>
        <w:tabs>
          <w:tab w:val="left" w:pos="6465"/>
        </w:tabs>
        <w:rPr>
          <w:sz w:val="32"/>
          <w:szCs w:val="32"/>
          <w:lang w:bidi="ar-IQ"/>
        </w:rPr>
      </w:pPr>
    </w:p>
    <w:p w:rsidR="0093410B" w:rsidRDefault="0093410B" w:rsidP="00CB20E4">
      <w:pPr>
        <w:tabs>
          <w:tab w:val="left" w:pos="6465"/>
        </w:tabs>
        <w:rPr>
          <w:sz w:val="32"/>
          <w:szCs w:val="32"/>
          <w:lang w:bidi="ar-IQ"/>
        </w:rPr>
      </w:pPr>
    </w:p>
    <w:p w:rsidR="0093410B" w:rsidRDefault="0093410B" w:rsidP="00CB20E4">
      <w:pPr>
        <w:tabs>
          <w:tab w:val="left" w:pos="6465"/>
        </w:tabs>
        <w:rPr>
          <w:sz w:val="32"/>
          <w:szCs w:val="32"/>
          <w:lang w:bidi="ar-IQ"/>
        </w:rPr>
      </w:pPr>
    </w:p>
    <w:p w:rsidR="0093410B" w:rsidRDefault="0093410B" w:rsidP="00CB20E4">
      <w:pPr>
        <w:tabs>
          <w:tab w:val="left" w:pos="6465"/>
        </w:tabs>
        <w:rPr>
          <w:sz w:val="32"/>
          <w:szCs w:val="32"/>
          <w:lang w:bidi="ar-IQ"/>
        </w:rPr>
      </w:pPr>
    </w:p>
    <w:p w:rsidR="0093410B" w:rsidRDefault="0093410B" w:rsidP="00CB20E4">
      <w:pPr>
        <w:tabs>
          <w:tab w:val="left" w:pos="6465"/>
        </w:tabs>
        <w:rPr>
          <w:sz w:val="32"/>
          <w:szCs w:val="32"/>
          <w:rtl/>
          <w:lang w:bidi="ar-IQ"/>
        </w:rPr>
      </w:pPr>
    </w:p>
    <w:p w:rsidR="004D5365" w:rsidRDefault="001560B2" w:rsidP="001560B2">
      <w:pPr>
        <w:tabs>
          <w:tab w:val="left" w:pos="6465"/>
        </w:tabs>
        <w:jc w:val="center"/>
        <w:rPr>
          <w:sz w:val="32"/>
          <w:szCs w:val="32"/>
          <w:rtl/>
          <w:lang w:bidi="ar-IQ"/>
        </w:rPr>
      </w:pPr>
      <w:r>
        <w:rPr>
          <w:rFonts w:hint="cs"/>
          <w:sz w:val="32"/>
          <w:szCs w:val="32"/>
          <w:rtl/>
          <w:lang w:bidi="ar-IQ"/>
        </w:rPr>
        <w:t>(ث)</w:t>
      </w:r>
    </w:p>
    <w:p w:rsidR="004D5365" w:rsidRDefault="004D5365" w:rsidP="00CB20E4">
      <w:pPr>
        <w:tabs>
          <w:tab w:val="left" w:pos="6465"/>
        </w:tabs>
        <w:rPr>
          <w:sz w:val="32"/>
          <w:szCs w:val="32"/>
          <w:rtl/>
          <w:lang w:bidi="ar-IQ"/>
        </w:rPr>
      </w:pPr>
    </w:p>
    <w:p w:rsidR="004D5365" w:rsidRDefault="004D5365" w:rsidP="004D5365">
      <w:pPr>
        <w:tabs>
          <w:tab w:val="left" w:pos="6465"/>
        </w:tabs>
        <w:jc w:val="right"/>
        <w:rPr>
          <w:sz w:val="32"/>
          <w:szCs w:val="32"/>
          <w:rtl/>
          <w:lang w:bidi="ar-IQ"/>
        </w:rPr>
      </w:pPr>
    </w:p>
    <w:p w:rsidR="004D5365" w:rsidRDefault="004D5365" w:rsidP="004D5365">
      <w:pPr>
        <w:rPr>
          <w:sz w:val="32"/>
          <w:szCs w:val="32"/>
          <w:rtl/>
          <w:lang w:bidi="ar-IQ"/>
        </w:rPr>
      </w:pPr>
    </w:p>
    <w:p w:rsidR="004D5365" w:rsidRPr="00CB20E4" w:rsidRDefault="004D5365" w:rsidP="004D5365">
      <w:pPr>
        <w:jc w:val="right"/>
        <w:rPr>
          <w:b/>
          <w:bCs/>
          <w:sz w:val="36"/>
          <w:szCs w:val="36"/>
          <w:rtl/>
          <w:lang w:bidi="ar-IQ"/>
        </w:rPr>
      </w:pPr>
      <w:r w:rsidRPr="00CB20E4">
        <w:rPr>
          <w:rFonts w:hint="cs"/>
          <w:b/>
          <w:bCs/>
          <w:sz w:val="36"/>
          <w:szCs w:val="36"/>
          <w:rtl/>
          <w:lang w:bidi="ar-IQ"/>
        </w:rPr>
        <w:t xml:space="preserve">المقدمة </w:t>
      </w:r>
    </w:p>
    <w:p w:rsidR="004D5365" w:rsidRDefault="004D5365" w:rsidP="004D5365">
      <w:pPr>
        <w:jc w:val="right"/>
        <w:rPr>
          <w:sz w:val="32"/>
          <w:szCs w:val="32"/>
          <w:rtl/>
          <w:lang w:bidi="ar-IQ"/>
        </w:rPr>
      </w:pPr>
      <w:r>
        <w:rPr>
          <w:rFonts w:hint="cs"/>
          <w:sz w:val="32"/>
          <w:szCs w:val="32"/>
          <w:rtl/>
          <w:lang w:bidi="ar-IQ"/>
        </w:rPr>
        <w:t>تشير الدراسات التاريخية الى اهمية بلاد اشور سياسياً واجتماعياً واقتصادياً لمعرفة طبيعة حياة الانسان خلال تلك الفترة وايضاً لا عطاء صورة عن مدى رقي الاشوريين وتطورهم قياس بباقي الشعوب وجاء هذا البحث ليؤكد اهمية دراسة الحياة الاجتماعية لبلاد اشور لرسم او إعطاء صورة واضحة لطبيعة الحياة التي كانت سائدة في بلاد اشور .</w:t>
      </w:r>
    </w:p>
    <w:p w:rsidR="004D5365" w:rsidRDefault="004D5365" w:rsidP="004D5365">
      <w:pPr>
        <w:jc w:val="right"/>
        <w:rPr>
          <w:sz w:val="32"/>
          <w:szCs w:val="32"/>
          <w:rtl/>
          <w:lang w:bidi="ar-IQ"/>
        </w:rPr>
      </w:pPr>
      <w:r>
        <w:rPr>
          <w:rFonts w:hint="cs"/>
          <w:sz w:val="32"/>
          <w:szCs w:val="32"/>
          <w:rtl/>
          <w:lang w:bidi="ar-IQ"/>
        </w:rPr>
        <w:t>ومن هنا تأتي اهمية اختيارنا لهذا الموضوع بحثاً لدراسة من خلال التركيز على الحياة الاجتماعية في العصر الاشوري الحديث وفق المصادر العلمية المتوفرة كذلك تبرز اهمية الدراسة من خلال التركيز على الحياة اليومية للمجتمع الاشوري .</w:t>
      </w:r>
    </w:p>
    <w:p w:rsidR="004D5365" w:rsidRDefault="004D5365" w:rsidP="004D5365">
      <w:pPr>
        <w:jc w:val="right"/>
        <w:rPr>
          <w:sz w:val="32"/>
          <w:szCs w:val="32"/>
          <w:rtl/>
          <w:lang w:bidi="ar-IQ"/>
        </w:rPr>
      </w:pPr>
      <w:r>
        <w:rPr>
          <w:rFonts w:hint="cs"/>
          <w:sz w:val="32"/>
          <w:szCs w:val="32"/>
          <w:rtl/>
          <w:lang w:bidi="ar-IQ"/>
        </w:rPr>
        <w:t>وضع فرضية للبحث / ماهي طبقات المجتمع الاشوري ؟ وكيف كانت الاسرة وما مدى تاثيرها على المجتمع ؟ وكيف كانت طبيعة الحياة اليومية في بلاد اشور ؟ وغيرها من التساؤلات والاجابات محاولين اثبات عنها على شكل استنتاجات اما عن المنهج المتبع في تناول الموضوع / فهو المنهج الوصفي التاريخي للنصوص التاريخية لتوضيح الأمور المتعلقة بالحياة اليومية والاجتماعية في بلاد اشور.</w:t>
      </w:r>
    </w:p>
    <w:p w:rsidR="004D5365" w:rsidRDefault="004D5365" w:rsidP="004D5365">
      <w:pPr>
        <w:jc w:val="right"/>
        <w:rPr>
          <w:sz w:val="32"/>
          <w:szCs w:val="32"/>
          <w:rtl/>
          <w:lang w:bidi="ar-IQ"/>
        </w:rPr>
      </w:pPr>
      <w:r>
        <w:rPr>
          <w:rFonts w:hint="cs"/>
          <w:sz w:val="32"/>
          <w:szCs w:val="32"/>
          <w:rtl/>
          <w:lang w:bidi="ar-IQ"/>
        </w:rPr>
        <w:t>واعتمد البحث على اهم المصادر ذات العلاقة بالمجتمع الاشوري ومن هذه المصادر كتاب الدكتور عامر سليمان القانون في العراق القديم وكذلك الحياة الاجتماعية ... ( المدينة والحياة المدنية ) والمعجم الاكدي والاثار الباقية والعادات والتقاليد لشعوب القديمة وغيرها كذلك اعتمدنا على كتاب هاري راكز وترجمة عامر سليمان.</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lang w:bidi="ar-IQ"/>
        </w:rPr>
      </w:pPr>
    </w:p>
    <w:p w:rsidR="00EF29CE" w:rsidRDefault="00EF29CE"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0C78EE" w:rsidP="000C78EE">
      <w:pPr>
        <w:jc w:val="center"/>
        <w:rPr>
          <w:sz w:val="32"/>
          <w:szCs w:val="32"/>
          <w:rtl/>
          <w:lang w:bidi="ar-IQ"/>
        </w:rPr>
      </w:pPr>
      <w:r>
        <w:rPr>
          <w:rFonts w:hint="cs"/>
          <w:sz w:val="32"/>
          <w:szCs w:val="32"/>
          <w:rtl/>
          <w:lang w:bidi="ar-IQ"/>
        </w:rPr>
        <w:t>(1)</w:t>
      </w:r>
    </w:p>
    <w:p w:rsidR="004D5365" w:rsidRDefault="004D5365" w:rsidP="004D5365">
      <w:pPr>
        <w:rPr>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قوة اشور وعظمة بابل كذلك كتاب جورج كرنتينو والحياة اليومية في بلاد اشور وبابل ترجمة سليم طه التكريني وبرهان عبد التكريني وكان لهذه المصادر اهميه خاصة لانها تناولت صلب الموضوع الى جانب ذلك تم الاعتماد على بعض المصادر الأخرى التي تناولت جوانب مختلفة من المجتمع الاشوري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وجاء البحث في ثلاث مباحث كان الأول منها تحت عنوان ( طبقات المجتمع الاشوري ) والتي ينقسم الى طبقتين هما الطبقة الحاكمة والمؤلفة من الملك والاسرة المالكة والفئات المتنفذة في المجتمع الاشوري . والطبقة المحكومة والمؤلفة من الاحرار والعبيد.</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وتناول المبحث الثاني ( الاسرة في العصر الاشوري الحديث في ضوء التشريعات الاشورية ) وتتمثل بالزواج والطلاق والارث والتبني </w:t>
      </w:r>
    </w:p>
    <w:p w:rsidR="004D5365" w:rsidRDefault="004D5365" w:rsidP="000C78EE">
      <w:pPr>
        <w:jc w:val="center"/>
        <w:rPr>
          <w:sz w:val="32"/>
          <w:szCs w:val="32"/>
          <w:rtl/>
          <w:lang w:bidi="ar-IQ"/>
        </w:rPr>
      </w:pPr>
    </w:p>
    <w:p w:rsidR="004D5365" w:rsidRPr="00A378C2" w:rsidRDefault="004D5365" w:rsidP="00A378C2">
      <w:pPr>
        <w:tabs>
          <w:tab w:val="left" w:pos="1440"/>
        </w:tabs>
        <w:jc w:val="right"/>
        <w:rPr>
          <w:sz w:val="32"/>
          <w:szCs w:val="32"/>
          <w:rtl/>
          <w:lang w:bidi="ar-IQ"/>
        </w:rPr>
      </w:pPr>
      <w:r w:rsidRPr="00A378C2">
        <w:rPr>
          <w:rFonts w:hint="cs"/>
          <w:sz w:val="32"/>
          <w:szCs w:val="32"/>
          <w:rtl/>
          <w:lang w:bidi="ar-IQ"/>
        </w:rPr>
        <w:t>اما المبحث الثالث فقد كرس ( لدراسة الحياة اليومية للمجتمع الاشوري ) والاهتمام ب السكن والاعياد والاحتفالات الخاصة ب الاشوريين .</w:t>
      </w:r>
    </w:p>
    <w:p w:rsidR="004D5365" w:rsidRDefault="004D5365" w:rsidP="004D5365">
      <w:pPr>
        <w:jc w:val="right"/>
        <w:rPr>
          <w:sz w:val="32"/>
          <w:szCs w:val="32"/>
          <w:rtl/>
          <w:lang w:bidi="ar-IQ"/>
        </w:rPr>
      </w:pPr>
    </w:p>
    <w:p w:rsidR="004D5365" w:rsidRDefault="004D5365" w:rsidP="004D5365">
      <w:pPr>
        <w:rPr>
          <w:sz w:val="32"/>
          <w:szCs w:val="32"/>
          <w:rtl/>
          <w:lang w:bidi="ar-IQ"/>
        </w:rPr>
      </w:pPr>
    </w:p>
    <w:p w:rsidR="004D5365" w:rsidRPr="003C0877" w:rsidRDefault="004D5365" w:rsidP="004D5365">
      <w:pPr>
        <w:rPr>
          <w:sz w:val="32"/>
          <w:szCs w:val="32"/>
          <w:rtl/>
          <w:lang w:bidi="ar-IQ"/>
        </w:rPr>
      </w:pPr>
      <w:r>
        <w:rPr>
          <w:rFonts w:hint="cs"/>
          <w:sz w:val="32"/>
          <w:szCs w:val="32"/>
          <w:rtl/>
          <w:lang w:bidi="ar-IQ"/>
        </w:rPr>
        <w:t>ومن الله التوفيق.....</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lang w:bidi="ar-IQ"/>
        </w:rPr>
      </w:pPr>
    </w:p>
    <w:p w:rsidR="00EF29CE" w:rsidRDefault="00EF29CE" w:rsidP="004D5365">
      <w:pPr>
        <w:jc w:val="right"/>
        <w:rPr>
          <w:sz w:val="32"/>
          <w:szCs w:val="32"/>
          <w:lang w:bidi="ar-IQ"/>
        </w:rPr>
      </w:pPr>
    </w:p>
    <w:p w:rsidR="00EF29CE" w:rsidRDefault="00EF29CE" w:rsidP="004D5365">
      <w:pPr>
        <w:jc w:val="right"/>
        <w:rPr>
          <w:sz w:val="32"/>
          <w:szCs w:val="32"/>
          <w:rtl/>
          <w:lang w:bidi="ar-IQ"/>
        </w:rPr>
      </w:pPr>
    </w:p>
    <w:p w:rsidR="004D5365" w:rsidRDefault="00A378C2" w:rsidP="00A378C2">
      <w:pPr>
        <w:jc w:val="center"/>
        <w:rPr>
          <w:sz w:val="32"/>
          <w:szCs w:val="32"/>
          <w:rtl/>
          <w:lang w:bidi="ar-IQ"/>
        </w:rPr>
      </w:pPr>
      <w:r>
        <w:rPr>
          <w:rFonts w:hint="cs"/>
          <w:sz w:val="32"/>
          <w:szCs w:val="32"/>
          <w:rtl/>
          <w:lang w:bidi="ar-IQ"/>
        </w:rPr>
        <w:t>(2)</w:t>
      </w:r>
    </w:p>
    <w:p w:rsidR="004D5365" w:rsidRDefault="004D5365" w:rsidP="00CB20E4">
      <w:pPr>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Pr="00CB20E4" w:rsidRDefault="004D5365" w:rsidP="004D5365">
      <w:pPr>
        <w:jc w:val="center"/>
        <w:rPr>
          <w:b/>
          <w:bCs/>
          <w:sz w:val="32"/>
          <w:szCs w:val="32"/>
          <w:rtl/>
          <w:lang w:bidi="ar-IQ"/>
        </w:rPr>
      </w:pPr>
      <w:r w:rsidRPr="00CB20E4">
        <w:rPr>
          <w:rFonts w:hint="cs"/>
          <w:b/>
          <w:bCs/>
          <w:sz w:val="32"/>
          <w:szCs w:val="32"/>
          <w:rtl/>
          <w:lang w:bidi="ar-IQ"/>
        </w:rPr>
        <w:t xml:space="preserve">المبحث الأول </w:t>
      </w:r>
    </w:p>
    <w:p w:rsidR="004D5365" w:rsidRDefault="004D5365" w:rsidP="004D5365">
      <w:pPr>
        <w:jc w:val="center"/>
        <w:rPr>
          <w:b/>
          <w:bCs/>
          <w:sz w:val="32"/>
          <w:szCs w:val="32"/>
          <w:rtl/>
          <w:lang w:bidi="ar-IQ"/>
        </w:rPr>
      </w:pPr>
      <w:r w:rsidRPr="00CB20E4">
        <w:rPr>
          <w:rFonts w:hint="cs"/>
          <w:b/>
          <w:bCs/>
          <w:sz w:val="32"/>
          <w:szCs w:val="32"/>
          <w:rtl/>
          <w:lang w:bidi="ar-IQ"/>
        </w:rPr>
        <w:t>طبقات المجتمع الاشوري</w:t>
      </w:r>
    </w:p>
    <w:p w:rsidR="00CB20E4" w:rsidRPr="00CB20E4" w:rsidRDefault="00CB20E4" w:rsidP="004D5365">
      <w:pPr>
        <w:jc w:val="center"/>
        <w:rPr>
          <w:b/>
          <w:bCs/>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اولاً :ـ الطبقة الحاكمة </w:t>
      </w:r>
    </w:p>
    <w:p w:rsidR="004D5365" w:rsidRDefault="004D5365" w:rsidP="004D5365">
      <w:pPr>
        <w:jc w:val="right"/>
        <w:rPr>
          <w:sz w:val="32"/>
          <w:szCs w:val="32"/>
          <w:rtl/>
          <w:lang w:bidi="ar-IQ"/>
        </w:rPr>
      </w:pPr>
      <w:r>
        <w:rPr>
          <w:rFonts w:hint="cs"/>
          <w:sz w:val="32"/>
          <w:szCs w:val="32"/>
          <w:rtl/>
          <w:lang w:bidi="ar-IQ"/>
        </w:rPr>
        <w:t xml:space="preserve">ــ الملك </w:t>
      </w:r>
    </w:p>
    <w:p w:rsidR="004D5365" w:rsidRDefault="004D5365" w:rsidP="004D5365">
      <w:pPr>
        <w:jc w:val="right"/>
        <w:rPr>
          <w:sz w:val="32"/>
          <w:szCs w:val="32"/>
          <w:rtl/>
          <w:lang w:bidi="ar-IQ"/>
        </w:rPr>
      </w:pPr>
      <w:r>
        <w:rPr>
          <w:rFonts w:hint="cs"/>
          <w:sz w:val="32"/>
          <w:szCs w:val="32"/>
          <w:rtl/>
          <w:lang w:bidi="ar-IQ"/>
        </w:rPr>
        <w:t xml:space="preserve">ــ العائلة المالكة </w:t>
      </w:r>
    </w:p>
    <w:p w:rsidR="004D5365" w:rsidRDefault="004D5365" w:rsidP="004D5365">
      <w:pPr>
        <w:jc w:val="right"/>
        <w:rPr>
          <w:sz w:val="32"/>
          <w:szCs w:val="32"/>
          <w:rtl/>
          <w:lang w:bidi="ar-IQ"/>
        </w:rPr>
      </w:pPr>
      <w:r>
        <w:rPr>
          <w:rFonts w:hint="cs"/>
          <w:sz w:val="32"/>
          <w:szCs w:val="32"/>
          <w:rtl/>
          <w:lang w:bidi="ar-IQ"/>
        </w:rPr>
        <w:t xml:space="preserve">ــ الفئات المتنفذة </w:t>
      </w:r>
    </w:p>
    <w:p w:rsidR="004D5365" w:rsidRDefault="004D5365" w:rsidP="004D5365">
      <w:pPr>
        <w:jc w:val="right"/>
        <w:rPr>
          <w:sz w:val="32"/>
          <w:szCs w:val="32"/>
          <w:rtl/>
          <w:lang w:bidi="ar-IQ"/>
        </w:rPr>
      </w:pPr>
      <w:r>
        <w:rPr>
          <w:rFonts w:hint="cs"/>
          <w:sz w:val="32"/>
          <w:szCs w:val="32"/>
          <w:rtl/>
          <w:lang w:bidi="ar-IQ"/>
        </w:rPr>
        <w:t xml:space="preserve">ثانياً :ـ الطبقة المحكومة </w:t>
      </w:r>
    </w:p>
    <w:p w:rsidR="004D5365" w:rsidRDefault="004D5365" w:rsidP="004D5365">
      <w:pPr>
        <w:jc w:val="right"/>
        <w:rPr>
          <w:sz w:val="32"/>
          <w:szCs w:val="32"/>
          <w:rtl/>
          <w:lang w:bidi="ar-IQ"/>
        </w:rPr>
      </w:pPr>
      <w:r>
        <w:rPr>
          <w:rFonts w:hint="cs"/>
          <w:sz w:val="32"/>
          <w:szCs w:val="32"/>
          <w:rtl/>
          <w:lang w:bidi="ar-IQ"/>
        </w:rPr>
        <w:t>ــ فئة الصناع والكسبة والاحرار ( الفئة الوسطى )</w:t>
      </w:r>
    </w:p>
    <w:p w:rsidR="004D5365" w:rsidRDefault="004D5365" w:rsidP="004D5365">
      <w:pPr>
        <w:jc w:val="right"/>
        <w:rPr>
          <w:sz w:val="32"/>
          <w:szCs w:val="32"/>
          <w:rtl/>
          <w:lang w:bidi="ar-IQ"/>
        </w:rPr>
      </w:pPr>
      <w:r>
        <w:rPr>
          <w:rFonts w:hint="cs"/>
          <w:sz w:val="32"/>
          <w:szCs w:val="32"/>
          <w:rtl/>
          <w:lang w:bidi="ar-IQ"/>
        </w:rPr>
        <w:t>ــ فئة العبيد</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lang w:bidi="ar-IQ"/>
        </w:rPr>
      </w:pPr>
    </w:p>
    <w:p w:rsidR="00EF29CE" w:rsidRDefault="00EF29CE" w:rsidP="004D5365">
      <w:pPr>
        <w:jc w:val="right"/>
        <w:rPr>
          <w:sz w:val="32"/>
          <w:szCs w:val="32"/>
          <w:lang w:bidi="ar-IQ"/>
        </w:rPr>
      </w:pPr>
    </w:p>
    <w:p w:rsidR="00EF29CE" w:rsidRDefault="00EF29CE" w:rsidP="004D5365">
      <w:pPr>
        <w:jc w:val="right"/>
        <w:rPr>
          <w:sz w:val="32"/>
          <w:szCs w:val="32"/>
          <w:rtl/>
          <w:lang w:bidi="ar-IQ"/>
        </w:rPr>
      </w:pPr>
    </w:p>
    <w:p w:rsidR="004D5365" w:rsidRDefault="004D5365" w:rsidP="004D5365">
      <w:pPr>
        <w:jc w:val="right"/>
        <w:rPr>
          <w:sz w:val="32"/>
          <w:szCs w:val="32"/>
          <w:rtl/>
          <w:lang w:bidi="ar-IQ"/>
        </w:rPr>
      </w:pPr>
    </w:p>
    <w:p w:rsidR="004D5365" w:rsidRDefault="00A378C2" w:rsidP="00A378C2">
      <w:pPr>
        <w:jc w:val="center"/>
        <w:rPr>
          <w:sz w:val="32"/>
          <w:szCs w:val="32"/>
          <w:lang w:bidi="ar-IQ"/>
        </w:rPr>
      </w:pPr>
      <w:r>
        <w:rPr>
          <w:rFonts w:hint="cs"/>
          <w:sz w:val="32"/>
          <w:szCs w:val="32"/>
          <w:rtl/>
          <w:lang w:bidi="ar-IQ"/>
        </w:rPr>
        <w:t>(3)</w:t>
      </w:r>
    </w:p>
    <w:p w:rsidR="00EF29CE" w:rsidRDefault="00EF29CE" w:rsidP="00A378C2">
      <w:pPr>
        <w:jc w:val="center"/>
        <w:rPr>
          <w:sz w:val="32"/>
          <w:szCs w:val="32"/>
          <w:rtl/>
          <w:lang w:bidi="ar-IQ"/>
        </w:rPr>
      </w:pPr>
    </w:p>
    <w:p w:rsidR="004D5365" w:rsidRPr="00CB20E4" w:rsidRDefault="004D5365" w:rsidP="004D5365">
      <w:pPr>
        <w:jc w:val="right"/>
        <w:rPr>
          <w:b/>
          <w:bCs/>
          <w:sz w:val="32"/>
          <w:szCs w:val="32"/>
          <w:rtl/>
          <w:lang w:bidi="ar-IQ"/>
        </w:rPr>
      </w:pPr>
      <w:r>
        <w:rPr>
          <w:rFonts w:hint="cs"/>
          <w:sz w:val="32"/>
          <w:szCs w:val="32"/>
          <w:rtl/>
          <w:lang w:bidi="ar-IQ"/>
        </w:rPr>
        <w:lastRenderedPageBreak/>
        <w:t>ا</w:t>
      </w:r>
      <w:r w:rsidR="00A378C2">
        <w:rPr>
          <w:rFonts w:hint="cs"/>
          <w:b/>
          <w:bCs/>
          <w:sz w:val="32"/>
          <w:szCs w:val="32"/>
          <w:rtl/>
          <w:lang w:bidi="ar-IQ"/>
        </w:rPr>
        <w:t>ولاً : الطبقة الحاكمة</w:t>
      </w:r>
    </w:p>
    <w:p w:rsidR="004D5365" w:rsidRPr="00CB20E4" w:rsidRDefault="004D5365" w:rsidP="004D5365">
      <w:pPr>
        <w:jc w:val="right"/>
        <w:rPr>
          <w:b/>
          <w:bCs/>
          <w:sz w:val="32"/>
          <w:szCs w:val="32"/>
          <w:rtl/>
          <w:lang w:bidi="ar-IQ"/>
        </w:rPr>
      </w:pPr>
      <w:r w:rsidRPr="00CB20E4">
        <w:rPr>
          <w:rFonts w:hint="cs"/>
          <w:b/>
          <w:bCs/>
          <w:sz w:val="32"/>
          <w:szCs w:val="32"/>
          <w:rtl/>
          <w:lang w:bidi="ar-IQ"/>
        </w:rPr>
        <w:t xml:space="preserve">1 </w:t>
      </w:r>
      <w:r w:rsidRPr="00CB20E4">
        <w:rPr>
          <w:b/>
          <w:bCs/>
          <w:sz w:val="32"/>
          <w:szCs w:val="32"/>
          <w:rtl/>
          <w:lang w:bidi="ar-IQ"/>
        </w:rPr>
        <w:t>–</w:t>
      </w:r>
      <w:r w:rsidRPr="00CB20E4">
        <w:rPr>
          <w:rFonts w:hint="cs"/>
          <w:b/>
          <w:bCs/>
          <w:sz w:val="32"/>
          <w:szCs w:val="32"/>
          <w:rtl/>
          <w:lang w:bidi="ar-IQ"/>
        </w:rPr>
        <w:t xml:space="preserve"> الملك </w:t>
      </w:r>
    </w:p>
    <w:p w:rsidR="004D5365" w:rsidRDefault="004D5365" w:rsidP="004D5365">
      <w:pPr>
        <w:jc w:val="right"/>
        <w:rPr>
          <w:sz w:val="32"/>
          <w:szCs w:val="32"/>
          <w:rtl/>
          <w:lang w:bidi="ar-IQ"/>
        </w:rPr>
      </w:pPr>
      <w:r>
        <w:rPr>
          <w:rFonts w:hint="cs"/>
          <w:sz w:val="32"/>
          <w:szCs w:val="32"/>
          <w:rtl/>
          <w:lang w:bidi="ar-IQ"/>
        </w:rPr>
        <w:t>المجتمع الاشوري لم يكن مجتمعاً طبقياً مقفلاً قائم على أساس انحدار الفرد الطبقي بقدر ما هو مجتمعاً فئوياً . ( 1 )  انما مبني على أساس التميز بين الافراد استناداً الى حاله الفرد الاقتصادية وامكانياته المادية وعلى ضوء ذلك يمكن تقسيم المجتمع الاشوري الى طبقتين الأولى ( الطبقة الحاكمة والمتنفذة او المسيطرة على الأمور الدينية والدنيوية ) وتضم الاسرة الملكية وعلى راسها الملك والعائلة المالكة وتضم ايضاً الفئات المتنفذة في المملكة الاشورية من النبلاء قادة الجيش والكهنة وأصحاب القطاعات الكبيرة والطبقة الثانية تعرف ب ( الطبقة المحكومة وتتالف من قسمين الأول يضم فئة رجال الاحرار من جمهور المواطنين والرعايا والعاملين  في الحقول والمحلات التجارية  وغيرها اما القسم الثاني هم الفئة التي تسمى بالعبيد . ( 2 )</w:t>
      </w:r>
    </w:p>
    <w:p w:rsidR="004D5365" w:rsidRDefault="004D5365" w:rsidP="004D5365">
      <w:pPr>
        <w:pBdr>
          <w:bottom w:val="single" w:sz="12" w:space="1" w:color="auto"/>
        </w:pBdr>
        <w:jc w:val="right"/>
        <w:rPr>
          <w:sz w:val="32"/>
          <w:szCs w:val="32"/>
          <w:rtl/>
          <w:lang w:bidi="ar-IQ"/>
        </w:rPr>
      </w:pPr>
      <w:r>
        <w:rPr>
          <w:rFonts w:hint="cs"/>
          <w:sz w:val="32"/>
          <w:szCs w:val="32"/>
          <w:rtl/>
          <w:lang w:bidi="ar-IQ"/>
        </w:rPr>
        <w:t xml:space="preserve">ويتمثل الملك اعلى سلطة في بلاد اشور أي تكون في يده جميع السلطات الدينية والدنيوية . (3 ) وكان يمثل قمة الهرم في المملكة الاشورية وراسها . ( 4 ) وهذا يتمثل بقولة ( انا الدولة ) الامر الذي يعكس لنا سلطة الملوك كانت سلطة مطلقة نظرياً ذات طابع استبدادي. ( 5) وهذا التوسع في السلطات والصلاحيات وكامن الملك يستمده من الالهة في ممارسة الحكم وهذا ما اثبتته الألقاب التي اتخذها الملوك الاشوريون في العصر الاشوري القديم متمثلاً بلقب اشاكو الذي يعني حاكم الالهة. ( 6) </w:t>
      </w: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عامر سليمان وفاضل عبد الواحد ، عادات وتقاليد الشعوب القديمة ، ( بغداد </w:t>
      </w:r>
      <w:r>
        <w:rPr>
          <w:sz w:val="32"/>
          <w:szCs w:val="32"/>
          <w:rtl/>
          <w:lang w:bidi="ar-IQ"/>
        </w:rPr>
        <w:t>–</w:t>
      </w:r>
      <w:r>
        <w:rPr>
          <w:rFonts w:hint="cs"/>
          <w:sz w:val="32"/>
          <w:szCs w:val="32"/>
          <w:rtl/>
          <w:lang w:bidi="ar-IQ"/>
        </w:rPr>
        <w:t xml:space="preserve"> 1979 ) ، ص 59 </w:t>
      </w:r>
      <w:r>
        <w:rPr>
          <w:sz w:val="32"/>
          <w:szCs w:val="32"/>
          <w:rtl/>
          <w:lang w:bidi="ar-IQ"/>
        </w:rPr>
        <w:t>–</w:t>
      </w:r>
      <w:r>
        <w:rPr>
          <w:rFonts w:hint="cs"/>
          <w:sz w:val="32"/>
          <w:szCs w:val="32"/>
          <w:rtl/>
          <w:lang w:bidi="ar-IQ"/>
        </w:rPr>
        <w:t xml:space="preserve"> 60 .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المصدر نفسه ، 59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خون زودن ، مدخل الى حضارات الشرق القديم ، ترجمة فاروق إسماعيل ، ( دمشق </w:t>
      </w:r>
      <w:r>
        <w:rPr>
          <w:sz w:val="32"/>
          <w:szCs w:val="32"/>
          <w:rtl/>
          <w:lang w:bidi="ar-IQ"/>
        </w:rPr>
        <w:t>–</w:t>
      </w:r>
      <w:r>
        <w:rPr>
          <w:rFonts w:hint="cs"/>
          <w:sz w:val="32"/>
          <w:szCs w:val="32"/>
          <w:rtl/>
          <w:lang w:bidi="ar-IQ"/>
        </w:rPr>
        <w:t xml:space="preserve"> 2003) ، ص 187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طه باقر ، مقدمة في تاريخ الحضارات القديمة ، (دار الوراق لنشر-د م -2009 )، ج1،ص586 .</w:t>
      </w:r>
    </w:p>
    <w:p w:rsidR="004D5365" w:rsidRDefault="004D5365" w:rsidP="00A378C2">
      <w:pPr>
        <w:jc w:val="center"/>
        <w:rPr>
          <w:sz w:val="32"/>
          <w:szCs w:val="32"/>
          <w:lang w:bidi="ar-IQ"/>
        </w:rPr>
      </w:pPr>
      <w:r>
        <w:rPr>
          <w:rFonts w:hint="cs"/>
          <w:sz w:val="32"/>
          <w:szCs w:val="32"/>
          <w:rtl/>
          <w:lang w:bidi="ar-IQ"/>
        </w:rPr>
        <w:t xml:space="preserve">5-هاري راكز، عظمة اشور، ترجمة خالد اسعد عيسى واحمد غسان ، (دار المؤسسة </w:t>
      </w:r>
      <w:r>
        <w:rPr>
          <w:sz w:val="32"/>
          <w:szCs w:val="32"/>
          <w:rtl/>
          <w:lang w:bidi="ar-IQ"/>
        </w:rPr>
        <w:t>–</w:t>
      </w:r>
      <w:r>
        <w:rPr>
          <w:rFonts w:hint="cs"/>
          <w:sz w:val="32"/>
          <w:szCs w:val="32"/>
          <w:rtl/>
          <w:lang w:bidi="ar-IQ"/>
        </w:rPr>
        <w:t>سوريا-2008 )، ص 207 .</w:t>
      </w:r>
    </w:p>
    <w:p w:rsidR="00EF29CE" w:rsidRDefault="00EF29CE" w:rsidP="00A378C2">
      <w:pPr>
        <w:jc w:val="center"/>
        <w:rPr>
          <w:sz w:val="32"/>
          <w:szCs w:val="32"/>
          <w:lang w:bidi="ar-IQ"/>
        </w:rPr>
      </w:pPr>
    </w:p>
    <w:p w:rsidR="00EF29CE" w:rsidRDefault="00EF29CE" w:rsidP="00A378C2">
      <w:pPr>
        <w:jc w:val="center"/>
        <w:rPr>
          <w:sz w:val="32"/>
          <w:szCs w:val="32"/>
          <w:rtl/>
          <w:lang w:bidi="ar-IQ"/>
        </w:rPr>
      </w:pPr>
    </w:p>
    <w:p w:rsidR="00A378C2" w:rsidRDefault="007277E6" w:rsidP="007277E6">
      <w:pPr>
        <w:tabs>
          <w:tab w:val="left" w:pos="988"/>
        </w:tabs>
        <w:jc w:val="center"/>
        <w:rPr>
          <w:sz w:val="32"/>
          <w:szCs w:val="32"/>
          <w:rtl/>
          <w:lang w:bidi="ar-IQ"/>
        </w:rPr>
      </w:pPr>
      <w:r>
        <w:rPr>
          <w:rFonts w:hint="cs"/>
          <w:sz w:val="32"/>
          <w:szCs w:val="32"/>
          <w:rtl/>
          <w:lang w:bidi="ar-IQ"/>
        </w:rPr>
        <w:t>(4)</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lastRenderedPageBreak/>
        <w:t>لذلك عمل الملوك على غرس هذه الصفة الدينية في نفوس الرعية بصور عديدة منها الأناشيد</w:t>
      </w:r>
    </w:p>
    <w:p w:rsidR="004D5365" w:rsidRDefault="004D5365" w:rsidP="004D5365">
      <w:pPr>
        <w:pBdr>
          <w:bottom w:val="single" w:sz="12" w:space="1" w:color="auto"/>
        </w:pBdr>
        <w:jc w:val="right"/>
        <w:rPr>
          <w:sz w:val="32"/>
          <w:szCs w:val="32"/>
          <w:rtl/>
          <w:lang w:bidi="ar-IQ"/>
        </w:rPr>
      </w:pPr>
      <w:r>
        <w:rPr>
          <w:rFonts w:hint="cs"/>
          <w:sz w:val="32"/>
          <w:szCs w:val="32"/>
          <w:rtl/>
          <w:lang w:bidi="ar-IQ"/>
        </w:rPr>
        <w:t xml:space="preserve"> والصلوات والتراتيل الدينية وغيرها التي تشير الى انهم كانوا الرائي الذي اختاره الاله بقرار منه وعليه فان أي مقاومة ضدة تعد ثورة ضد الالهة وبذلك استغل الملوك تلك الشرعية فاقدموا على استنفار هوى الشعب لتوسيع نطاق سلطتهم الى خارج حدود البلاد وخدمتهم ولهذا كانت المؤسسة الملكية وعلى راسها الملك الأساس الذي قامت عليه المملكة الاشورية وب انهيارها ينهار ذلك البناء . ( 1 ) مهما كان من امر فان جميع الفئات المتواجدة في المجتمع الاشوري تبقى على رهن الإشارة لأنجاز الاعمال الوطنية والشعبية لأشور التي يامر فيها الملك . ( 2 ) اذ ان الملك هو الذي يقرر من يتولى المناصب الكبرى في لقصر او المناصب القيادية في الدولة لذلك يقوم تجديد المهام لهم ايضاً  لديه صلاحيات ب تكليف الموظفين والعاملين لديه في مناصب مختلفة تختلف ب اختلاف طبيعة عملهم ونجاحة العسكري. ( 3 ) وفي اغلب الأحيان كان الملك يجمع بيده الوظائف فقد كان يقف على راس الجهاز الإداري من قصره اكل مشراتي في العاصمة. ( 4 )</w:t>
      </w: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امل ميخائيل مشور ، تاريخ الامبراطورات السامية في بابل واشور ، ( لبنان </w:t>
      </w:r>
      <w:r>
        <w:rPr>
          <w:sz w:val="32"/>
          <w:szCs w:val="32"/>
          <w:rtl/>
          <w:lang w:bidi="ar-IQ"/>
        </w:rPr>
        <w:t>–</w:t>
      </w:r>
      <w:r>
        <w:rPr>
          <w:rFonts w:hint="cs"/>
          <w:sz w:val="32"/>
          <w:szCs w:val="32"/>
          <w:rtl/>
          <w:lang w:bidi="ar-IQ"/>
        </w:rPr>
        <w:t xml:space="preserve"> 2008)، ص197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جورج رو ، العراق القديم ، ترجمة حسين علوان حسين ، ( بغداد </w:t>
      </w:r>
      <w:r>
        <w:rPr>
          <w:sz w:val="32"/>
          <w:szCs w:val="32"/>
          <w:rtl/>
          <w:lang w:bidi="ar-IQ"/>
        </w:rPr>
        <w:t>–</w:t>
      </w:r>
      <w:r>
        <w:rPr>
          <w:rFonts w:hint="cs"/>
          <w:sz w:val="32"/>
          <w:szCs w:val="32"/>
          <w:rtl/>
          <w:lang w:bidi="ar-IQ"/>
        </w:rPr>
        <w:t xml:space="preserve"> 1984 ) ، ص 461 .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خون زودن ، مدخل الحضارات ، ص 80 .</w:t>
      </w:r>
    </w:p>
    <w:p w:rsidR="004D5365" w:rsidRDefault="004D5365" w:rsidP="00A378C2">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علي ياسين الجبوري ، الإدارة ص 243 .</w:t>
      </w:r>
    </w:p>
    <w:p w:rsidR="004D5365" w:rsidRDefault="004D5365" w:rsidP="00A378C2">
      <w:pPr>
        <w:jc w:val="right"/>
        <w:rPr>
          <w:sz w:val="32"/>
          <w:szCs w:val="32"/>
          <w:rtl/>
          <w:lang w:bidi="ar-IQ"/>
        </w:rPr>
      </w:pPr>
    </w:p>
    <w:p w:rsidR="004D5365" w:rsidRDefault="004D5365" w:rsidP="00A378C2">
      <w:pPr>
        <w:jc w:val="right"/>
        <w:rPr>
          <w:sz w:val="32"/>
          <w:szCs w:val="32"/>
          <w:rtl/>
          <w:lang w:bidi="ar-IQ"/>
        </w:rPr>
      </w:pPr>
    </w:p>
    <w:p w:rsidR="004D5365" w:rsidRDefault="004D5365" w:rsidP="00A378C2">
      <w:pPr>
        <w:jc w:val="right"/>
        <w:rPr>
          <w:sz w:val="32"/>
          <w:szCs w:val="32"/>
          <w:rtl/>
          <w:lang w:bidi="ar-IQ"/>
        </w:rPr>
      </w:pPr>
    </w:p>
    <w:p w:rsidR="004D5365" w:rsidRDefault="004D5365" w:rsidP="00A378C2">
      <w:pPr>
        <w:jc w:val="right"/>
        <w:rPr>
          <w:sz w:val="32"/>
          <w:szCs w:val="32"/>
          <w:lang w:bidi="ar-IQ"/>
        </w:rPr>
      </w:pPr>
    </w:p>
    <w:p w:rsidR="004D5365" w:rsidRDefault="004D5365" w:rsidP="00A378C2">
      <w:pPr>
        <w:jc w:val="right"/>
        <w:rPr>
          <w:sz w:val="32"/>
          <w:szCs w:val="32"/>
          <w:lang w:bidi="ar-IQ"/>
        </w:rPr>
      </w:pPr>
    </w:p>
    <w:p w:rsidR="00EF29CE" w:rsidRDefault="00EF29CE" w:rsidP="00A378C2">
      <w:pPr>
        <w:jc w:val="right"/>
        <w:rPr>
          <w:sz w:val="32"/>
          <w:szCs w:val="32"/>
          <w:lang w:bidi="ar-IQ"/>
        </w:rPr>
      </w:pPr>
    </w:p>
    <w:p w:rsidR="00EF29CE" w:rsidRDefault="00EF29CE" w:rsidP="00A378C2">
      <w:pPr>
        <w:jc w:val="right"/>
        <w:rPr>
          <w:sz w:val="32"/>
          <w:szCs w:val="32"/>
          <w:lang w:bidi="ar-IQ"/>
        </w:rPr>
      </w:pPr>
    </w:p>
    <w:p w:rsidR="00EF29CE" w:rsidRDefault="00EF29CE" w:rsidP="00A378C2">
      <w:pPr>
        <w:jc w:val="right"/>
        <w:rPr>
          <w:sz w:val="32"/>
          <w:szCs w:val="32"/>
          <w:lang w:bidi="ar-IQ"/>
        </w:rPr>
      </w:pPr>
    </w:p>
    <w:p w:rsidR="004D5365" w:rsidRDefault="007277E6" w:rsidP="007277E6">
      <w:pPr>
        <w:jc w:val="center"/>
        <w:rPr>
          <w:sz w:val="32"/>
          <w:szCs w:val="32"/>
          <w:lang w:bidi="ar-IQ"/>
        </w:rPr>
      </w:pPr>
      <w:r>
        <w:rPr>
          <w:rFonts w:hint="cs"/>
          <w:sz w:val="32"/>
          <w:szCs w:val="32"/>
          <w:rtl/>
          <w:lang w:bidi="ar-IQ"/>
        </w:rPr>
        <w:t>(5)</w:t>
      </w:r>
      <w:r>
        <w:rPr>
          <w:sz w:val="32"/>
          <w:szCs w:val="32"/>
          <w:lang w:bidi="ar-IQ"/>
        </w:rPr>
        <w:t xml:space="preserve"> </w:t>
      </w:r>
    </w:p>
    <w:p w:rsidR="004D5365" w:rsidRDefault="004D5365" w:rsidP="004D5365">
      <w:pPr>
        <w:jc w:val="right"/>
        <w:rPr>
          <w:sz w:val="32"/>
          <w:szCs w:val="32"/>
          <w:lang w:bidi="ar-IQ"/>
        </w:rPr>
      </w:pPr>
    </w:p>
    <w:p w:rsidR="004D5365" w:rsidRDefault="004D5365" w:rsidP="004D5365">
      <w:pPr>
        <w:pBdr>
          <w:bottom w:val="single" w:sz="12" w:space="1" w:color="auto"/>
        </w:pBdr>
        <w:jc w:val="right"/>
        <w:rPr>
          <w:sz w:val="32"/>
          <w:szCs w:val="32"/>
          <w:rtl/>
          <w:lang w:bidi="ar-IQ"/>
        </w:rPr>
      </w:pPr>
      <w:r>
        <w:rPr>
          <w:rFonts w:hint="cs"/>
          <w:sz w:val="32"/>
          <w:szCs w:val="32"/>
          <w:rtl/>
          <w:lang w:bidi="ar-IQ"/>
        </w:rPr>
        <w:lastRenderedPageBreak/>
        <w:t xml:space="preserve">فقد أحاط الملوك الاشوريين انفسهم بجهاز اداري ضخم من الموظفين وبخاصة في عهد السلالة الشروكينية . ( 1 ) ولكن مناصب الدولة جميعاً سواء كانت مدنية او عسكرية المشغولة من كبار الموظفين او صغارهم يمثلون ( خدماً للملك العظيم القدير ملك اشور ملك الكون ) وكان ذلك واضحاً في الرسائل المرسلة من موظفي الدولة والتي كانت تحمل عبارات ( خادمك وعبدك ) . ( 2 ) وهذا ما عبرت عنه احدى الرسائل المرسلة من شخص يدعى اردو جولا يشكو حاله يقول ( آه ليت الملك سيدي يولي اهتماماً بحال عبده .. كنت في البداية خلال عهد والد الملك رجلاً فقيراً وابن رجل فقير كنت كلباً ميتاً رجلاً فاسقاً ولكنه جعلني عالي الشأن وتلقيت منه الهدايا تقديرية وبات اسمي يذكر بين أسماء النبلاء وتمتعت ب حياة الغنى وبين حين واخر قدم لي بغلاً او ثوراً وسنة اثر سنة صرت اقتني ( 500 غ ) او اثنين من الفضة ..كنت اقف امام النافذة واستمتع ب التأمل قضيت حياتي يوماً بعد يوم في خدمته .. والان ها قد رسخ الملك سيدي في خلافة ابيه اسماً طبياً لكني لم اعامل بشكل لائق يتناسب خدماتي لقد صرت اعاني بشكل لم يحصل من قبل .. ها قد مضت سنتان على موت حيوانين لي لا املك غيرهما وقد سافرت ثلاث مرات الى أربيل ومرة الى اشور وعبرت عن حالتي البائسة ورجوت عطف اليد الملكية واوصلت امري الى الملك سيدي ... ( 3 )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دولا بورت ، بلاد ما بين النهرين حضارة بابل واشور ، تعريب مارون الخوري ، ( بيروت </w:t>
      </w:r>
      <w:r>
        <w:rPr>
          <w:sz w:val="32"/>
          <w:szCs w:val="32"/>
          <w:rtl/>
          <w:lang w:bidi="ar-IQ"/>
        </w:rPr>
        <w:t>–</w:t>
      </w:r>
      <w:r>
        <w:rPr>
          <w:rFonts w:hint="cs"/>
          <w:sz w:val="32"/>
          <w:szCs w:val="32"/>
          <w:rtl/>
          <w:lang w:bidi="ar-IQ"/>
        </w:rPr>
        <w:t xml:space="preserve"> دار الروائج الجديدة </w:t>
      </w:r>
      <w:r>
        <w:rPr>
          <w:sz w:val="32"/>
          <w:szCs w:val="32"/>
          <w:rtl/>
          <w:lang w:bidi="ar-IQ"/>
        </w:rPr>
        <w:t>–</w:t>
      </w:r>
      <w:r>
        <w:rPr>
          <w:rFonts w:hint="cs"/>
          <w:sz w:val="32"/>
          <w:szCs w:val="32"/>
          <w:rtl/>
          <w:lang w:bidi="ar-IQ"/>
        </w:rPr>
        <w:t xml:space="preserve"> ب ت ) ، ص 288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جورج رو ، العراق القديم ، ص 453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ايفا كانجيك </w:t>
      </w:r>
      <w:r>
        <w:rPr>
          <w:sz w:val="32"/>
          <w:szCs w:val="32"/>
          <w:rtl/>
          <w:lang w:bidi="ar-IQ"/>
        </w:rPr>
        <w:t>–</w:t>
      </w:r>
      <w:r>
        <w:rPr>
          <w:rFonts w:hint="cs"/>
          <w:sz w:val="32"/>
          <w:szCs w:val="32"/>
          <w:rtl/>
          <w:lang w:bidi="ar-IQ"/>
        </w:rPr>
        <w:t xml:space="preserve"> كير شباوم ، تاريخ الاشوريين القديم ، تلرجمة فاروق إسماعيل ، ( دمشق </w:t>
      </w:r>
      <w:r>
        <w:rPr>
          <w:sz w:val="32"/>
          <w:szCs w:val="32"/>
          <w:rtl/>
          <w:lang w:bidi="ar-IQ"/>
        </w:rPr>
        <w:t>–</w:t>
      </w:r>
      <w:r>
        <w:rPr>
          <w:rFonts w:hint="cs"/>
          <w:sz w:val="32"/>
          <w:szCs w:val="32"/>
          <w:rtl/>
          <w:lang w:bidi="ar-IQ"/>
        </w:rPr>
        <w:t xml:space="preserve"> 2008 ) ، ص 111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lang w:bidi="ar-IQ"/>
        </w:rPr>
      </w:pPr>
    </w:p>
    <w:p w:rsidR="00EF29CE" w:rsidRDefault="00EF29CE" w:rsidP="004D5365">
      <w:pPr>
        <w:jc w:val="right"/>
        <w:rPr>
          <w:sz w:val="32"/>
          <w:szCs w:val="32"/>
          <w:rtl/>
          <w:lang w:bidi="ar-IQ"/>
        </w:rPr>
      </w:pPr>
    </w:p>
    <w:p w:rsidR="004D5365" w:rsidRDefault="004D5365" w:rsidP="004D5365">
      <w:pPr>
        <w:jc w:val="right"/>
        <w:rPr>
          <w:sz w:val="32"/>
          <w:szCs w:val="32"/>
          <w:lang w:bidi="ar-IQ"/>
        </w:rPr>
      </w:pPr>
    </w:p>
    <w:p w:rsidR="0093410B" w:rsidRDefault="0093410B" w:rsidP="004D5365">
      <w:pPr>
        <w:jc w:val="right"/>
        <w:rPr>
          <w:sz w:val="32"/>
          <w:szCs w:val="32"/>
          <w:rtl/>
          <w:lang w:bidi="ar-IQ"/>
        </w:rPr>
      </w:pPr>
    </w:p>
    <w:p w:rsidR="004D5365" w:rsidRDefault="004D5365" w:rsidP="004D5365">
      <w:pPr>
        <w:jc w:val="center"/>
        <w:rPr>
          <w:sz w:val="32"/>
          <w:szCs w:val="32"/>
          <w:rtl/>
          <w:lang w:bidi="ar-IQ"/>
        </w:rPr>
      </w:pPr>
    </w:p>
    <w:p w:rsidR="004D5365" w:rsidRDefault="007277E6" w:rsidP="00A378C2">
      <w:pPr>
        <w:jc w:val="center"/>
        <w:rPr>
          <w:sz w:val="32"/>
          <w:szCs w:val="32"/>
          <w:rtl/>
          <w:lang w:bidi="ar-IQ"/>
        </w:rPr>
      </w:pPr>
      <w:r>
        <w:rPr>
          <w:rFonts w:hint="cs"/>
          <w:sz w:val="32"/>
          <w:szCs w:val="32"/>
          <w:rtl/>
          <w:lang w:bidi="ar-IQ"/>
        </w:rPr>
        <w:t>(6)</w:t>
      </w:r>
    </w:p>
    <w:p w:rsidR="004D5365" w:rsidRDefault="004D5365" w:rsidP="004D5365">
      <w:pPr>
        <w:jc w:val="right"/>
        <w:rPr>
          <w:sz w:val="32"/>
          <w:szCs w:val="32"/>
          <w:lang w:bidi="ar-IQ"/>
        </w:rPr>
      </w:pPr>
    </w:p>
    <w:p w:rsidR="004D5365" w:rsidRPr="00CB20E4" w:rsidRDefault="004D5365" w:rsidP="004D5365">
      <w:pPr>
        <w:jc w:val="right"/>
        <w:rPr>
          <w:b/>
          <w:bCs/>
          <w:sz w:val="32"/>
          <w:szCs w:val="32"/>
          <w:rtl/>
          <w:lang w:bidi="ar-IQ"/>
        </w:rPr>
      </w:pPr>
      <w:r w:rsidRPr="00CB20E4">
        <w:rPr>
          <w:rFonts w:hint="cs"/>
          <w:b/>
          <w:bCs/>
          <w:sz w:val="32"/>
          <w:szCs w:val="32"/>
          <w:rtl/>
          <w:lang w:bidi="ar-IQ"/>
        </w:rPr>
        <w:lastRenderedPageBreak/>
        <w:t xml:space="preserve">2 </w:t>
      </w:r>
      <w:r w:rsidRPr="00CB20E4">
        <w:rPr>
          <w:b/>
          <w:bCs/>
          <w:sz w:val="32"/>
          <w:szCs w:val="32"/>
          <w:rtl/>
          <w:lang w:bidi="ar-IQ"/>
        </w:rPr>
        <w:t>–</w:t>
      </w:r>
      <w:r w:rsidRPr="00CB20E4">
        <w:rPr>
          <w:rFonts w:hint="cs"/>
          <w:b/>
          <w:bCs/>
          <w:sz w:val="32"/>
          <w:szCs w:val="32"/>
          <w:rtl/>
          <w:lang w:bidi="ar-IQ"/>
        </w:rPr>
        <w:t xml:space="preserve"> العائلة المالكة :</w:t>
      </w:r>
    </w:p>
    <w:p w:rsidR="004D5365" w:rsidRDefault="004D5365" w:rsidP="004D5365">
      <w:pPr>
        <w:pBdr>
          <w:bottom w:val="single" w:sz="12" w:space="1" w:color="auto"/>
        </w:pBdr>
        <w:jc w:val="right"/>
        <w:rPr>
          <w:sz w:val="32"/>
          <w:szCs w:val="32"/>
          <w:rtl/>
          <w:lang w:bidi="ar-IQ"/>
        </w:rPr>
      </w:pPr>
      <w:r>
        <w:rPr>
          <w:rFonts w:hint="cs"/>
          <w:sz w:val="32"/>
          <w:szCs w:val="32"/>
          <w:rtl/>
          <w:lang w:bidi="ar-IQ"/>
        </w:rPr>
        <w:t xml:space="preserve">تاتي العائلة المالكة في المرتبة الثانية بعد الملك الأهمية في المجتمع الاشوري والمتنفذة سياسياً واقتصادياً ولها من الاحترام الكبير كونها قريبة من الملك الذي يمثل الالهة على الأرض وينوب عليها. ( 1 ) تتكون عائلة الملك من عدد من النساء تاتي بالدرجة الأولى الملك ثم الملكة الشرعية والتي يرث أولادها الحكم بعد ابيهم ثم باقي النساء يشكلون زوجات إضافية للملك . ( 2 ) بينما كان ولي العهد يسكن في قصر خاص كان قد اعد خصيصاً لهذه المهمة وعرف هذا القصر ب اسم ( بيت ريدوتي ) اذ تم تنشئته في ذلك القصر بشكل خاص واعداده بتعليمة أساليب إدارة الدولة وقيادة الجيش فضلاً عن تعليمة الثقافة وتكليفة ببعض الواجبات العسكرية والإدارية . ( 3 ) وكان ينوب عن الملك في احدى المقاطعات او يكلف حاكماً عليها. ( 4 ) وقد جاء ذكر اعداد منزل ولي العهد من قبل الملك اشو </w:t>
      </w:r>
      <w:r>
        <w:rPr>
          <w:sz w:val="32"/>
          <w:szCs w:val="32"/>
          <w:rtl/>
          <w:lang w:bidi="ar-IQ"/>
        </w:rPr>
        <w:t>–</w:t>
      </w:r>
      <w:r>
        <w:rPr>
          <w:rFonts w:hint="cs"/>
          <w:sz w:val="32"/>
          <w:szCs w:val="32"/>
          <w:rtl/>
          <w:lang w:bidi="ar-IQ"/>
        </w:rPr>
        <w:t xml:space="preserve"> اخ </w:t>
      </w:r>
      <w:r>
        <w:rPr>
          <w:sz w:val="32"/>
          <w:szCs w:val="32"/>
          <w:rtl/>
          <w:lang w:bidi="ar-IQ"/>
        </w:rPr>
        <w:t>–</w:t>
      </w:r>
      <w:r>
        <w:rPr>
          <w:rFonts w:hint="cs"/>
          <w:sz w:val="32"/>
          <w:szCs w:val="32"/>
          <w:rtl/>
          <w:lang w:bidi="ar-IQ"/>
        </w:rPr>
        <w:t xml:space="preserve"> ادينا ب قوله ( انا اشور </w:t>
      </w:r>
      <w:r>
        <w:rPr>
          <w:sz w:val="32"/>
          <w:szCs w:val="32"/>
          <w:rtl/>
          <w:lang w:bidi="ar-IQ"/>
        </w:rPr>
        <w:t>–</w:t>
      </w:r>
      <w:r>
        <w:rPr>
          <w:rFonts w:hint="cs"/>
          <w:sz w:val="32"/>
          <w:szCs w:val="32"/>
          <w:rtl/>
          <w:lang w:bidi="ar-IQ"/>
        </w:rPr>
        <w:t xml:space="preserve"> اخ </w:t>
      </w:r>
      <w:r>
        <w:rPr>
          <w:sz w:val="32"/>
          <w:szCs w:val="32"/>
          <w:rtl/>
          <w:lang w:bidi="ar-IQ"/>
        </w:rPr>
        <w:t>–</w:t>
      </w:r>
      <w:r>
        <w:rPr>
          <w:rFonts w:hint="cs"/>
          <w:sz w:val="32"/>
          <w:szCs w:val="32"/>
          <w:rtl/>
          <w:lang w:bidi="ar-IQ"/>
        </w:rPr>
        <w:t xml:space="preserve"> ادينا الملك العظيم ملك بلاد اشور حددت بناء بيت ريدوتي الى اشور بان </w:t>
      </w:r>
      <w:r>
        <w:rPr>
          <w:sz w:val="32"/>
          <w:szCs w:val="32"/>
          <w:rtl/>
          <w:lang w:bidi="ar-IQ"/>
        </w:rPr>
        <w:t>–</w:t>
      </w:r>
      <w:r>
        <w:rPr>
          <w:rFonts w:hint="cs"/>
          <w:sz w:val="32"/>
          <w:szCs w:val="32"/>
          <w:rtl/>
          <w:lang w:bidi="ar-IQ"/>
        </w:rPr>
        <w:t xml:space="preserve"> ابل ولي العهد في مدينة تربيص ). ( 5 )</w:t>
      </w:r>
    </w:p>
    <w:p w:rsidR="004D5365" w:rsidRDefault="004D5365" w:rsidP="004D5365">
      <w:pPr>
        <w:jc w:val="right"/>
        <w:rPr>
          <w:sz w:val="32"/>
          <w:szCs w:val="32"/>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احمد مالك الفتيان ، نظام الحكم في العصر الاشوري الحديث ، أطروحة دكتوراه غير منشورة ، ( كلية الاداب </w:t>
      </w:r>
      <w:r>
        <w:rPr>
          <w:sz w:val="32"/>
          <w:szCs w:val="32"/>
          <w:rtl/>
          <w:lang w:bidi="ar-IQ"/>
        </w:rPr>
        <w:t>–</w:t>
      </w:r>
      <w:r>
        <w:rPr>
          <w:rFonts w:hint="cs"/>
          <w:sz w:val="32"/>
          <w:szCs w:val="32"/>
          <w:rtl/>
          <w:lang w:bidi="ar-IQ"/>
        </w:rPr>
        <w:t xml:space="preserve"> جامعة بغداد </w:t>
      </w:r>
      <w:r>
        <w:rPr>
          <w:sz w:val="32"/>
          <w:szCs w:val="32"/>
          <w:rtl/>
          <w:lang w:bidi="ar-IQ"/>
        </w:rPr>
        <w:t>–</w:t>
      </w:r>
      <w:r>
        <w:rPr>
          <w:rFonts w:hint="cs"/>
          <w:sz w:val="32"/>
          <w:szCs w:val="32"/>
          <w:rtl/>
          <w:lang w:bidi="ar-IQ"/>
        </w:rPr>
        <w:t xml:space="preserve"> 1991 ) ، ص 250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جمال مولود دبيان ، تطور فكرة العدل في القوانين العراقية القديمة ، ( بغداد </w:t>
      </w:r>
      <w:r>
        <w:rPr>
          <w:sz w:val="32"/>
          <w:szCs w:val="32"/>
          <w:rtl/>
          <w:lang w:bidi="ar-IQ"/>
        </w:rPr>
        <w:t>–</w:t>
      </w:r>
      <w:r>
        <w:rPr>
          <w:rFonts w:hint="cs"/>
          <w:sz w:val="32"/>
          <w:szCs w:val="32"/>
          <w:rtl/>
          <w:lang w:bidi="ar-IQ"/>
        </w:rPr>
        <w:t xml:space="preserve"> 2001 ) ، ص 212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علي ياسين الجبوري ، الإدارة ، ص 232 ، 234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طه باقر واخرون ، تاريخ العراق القديم ، ج2 ، ( بغداد </w:t>
      </w:r>
      <w:r>
        <w:rPr>
          <w:sz w:val="32"/>
          <w:szCs w:val="32"/>
          <w:rtl/>
          <w:lang w:bidi="ar-IQ"/>
        </w:rPr>
        <w:t>–</w:t>
      </w:r>
      <w:r>
        <w:rPr>
          <w:rFonts w:hint="cs"/>
          <w:sz w:val="32"/>
          <w:szCs w:val="32"/>
          <w:rtl/>
          <w:lang w:bidi="ar-IQ"/>
        </w:rPr>
        <w:t xml:space="preserve"> 1980 ) ، ص 61 .</w:t>
      </w:r>
    </w:p>
    <w:p w:rsidR="004D5365" w:rsidRDefault="004D5365" w:rsidP="004D5365">
      <w:pPr>
        <w:jc w:val="right"/>
        <w:rPr>
          <w:sz w:val="32"/>
          <w:szCs w:val="32"/>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عامر سليمان ، الاثار الباقية ، موسوعة الموصل الحضارية ، (الموصل </w:t>
      </w:r>
      <w:r>
        <w:rPr>
          <w:sz w:val="32"/>
          <w:szCs w:val="32"/>
          <w:rtl/>
          <w:lang w:bidi="ar-IQ"/>
        </w:rPr>
        <w:t>–</w:t>
      </w:r>
      <w:r>
        <w:rPr>
          <w:rFonts w:hint="cs"/>
          <w:sz w:val="32"/>
          <w:szCs w:val="32"/>
          <w:rtl/>
          <w:lang w:bidi="ar-IQ"/>
        </w:rPr>
        <w:t xml:space="preserve"> 1991 ) ، ص 538 .</w:t>
      </w: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EF29CE" w:rsidRDefault="00EF29CE" w:rsidP="004D5365">
      <w:pPr>
        <w:jc w:val="right"/>
        <w:rPr>
          <w:sz w:val="32"/>
          <w:szCs w:val="32"/>
          <w:lang w:bidi="ar-IQ"/>
        </w:rPr>
      </w:pPr>
    </w:p>
    <w:p w:rsidR="003C72E2" w:rsidRDefault="003C72E2" w:rsidP="004D5365">
      <w:pPr>
        <w:jc w:val="right"/>
        <w:rPr>
          <w:sz w:val="32"/>
          <w:szCs w:val="32"/>
          <w:lang w:bidi="ar-IQ"/>
        </w:rPr>
      </w:pPr>
    </w:p>
    <w:p w:rsidR="003C72E2" w:rsidRDefault="003C72E2" w:rsidP="004D5365">
      <w:pPr>
        <w:jc w:val="right"/>
        <w:rPr>
          <w:sz w:val="32"/>
          <w:szCs w:val="32"/>
          <w:lang w:bidi="ar-IQ"/>
        </w:rPr>
      </w:pPr>
    </w:p>
    <w:p w:rsidR="004D5365" w:rsidRDefault="004D5365" w:rsidP="004D5365">
      <w:pPr>
        <w:jc w:val="right"/>
        <w:rPr>
          <w:sz w:val="32"/>
          <w:szCs w:val="32"/>
          <w:lang w:bidi="ar-IQ"/>
        </w:rPr>
      </w:pPr>
    </w:p>
    <w:p w:rsidR="004D5365" w:rsidRDefault="007277E6" w:rsidP="00A378C2">
      <w:pPr>
        <w:jc w:val="center"/>
        <w:rPr>
          <w:sz w:val="32"/>
          <w:szCs w:val="32"/>
          <w:lang w:bidi="ar-IQ"/>
        </w:rPr>
      </w:pPr>
      <w:r>
        <w:rPr>
          <w:rFonts w:hint="cs"/>
          <w:sz w:val="32"/>
          <w:szCs w:val="32"/>
          <w:rtl/>
          <w:lang w:bidi="ar-IQ"/>
        </w:rPr>
        <w:t>(7)</w:t>
      </w:r>
    </w:p>
    <w:p w:rsidR="004D5365" w:rsidRDefault="004D5365" w:rsidP="004D5365">
      <w:pPr>
        <w:jc w:val="right"/>
        <w:rPr>
          <w:sz w:val="32"/>
          <w:szCs w:val="32"/>
          <w:lang w:bidi="ar-IQ"/>
        </w:rPr>
      </w:pPr>
    </w:p>
    <w:p w:rsidR="004D5365" w:rsidRDefault="004D5365" w:rsidP="004D5365">
      <w:pPr>
        <w:jc w:val="right"/>
        <w:rPr>
          <w:sz w:val="32"/>
          <w:szCs w:val="32"/>
          <w:rtl/>
          <w:lang w:bidi="ar-IQ"/>
        </w:rPr>
      </w:pPr>
      <w:r>
        <w:rPr>
          <w:rFonts w:hint="cs"/>
          <w:sz w:val="32"/>
          <w:szCs w:val="32"/>
          <w:rtl/>
          <w:lang w:bidi="ar-IQ"/>
        </w:rPr>
        <w:lastRenderedPageBreak/>
        <w:t xml:space="preserve">عاشوا حياتهم برفاهية حيث كانوا يسكنون القصور الضخمة التي كانت مزودة ب كافة وسائل الراحة في ذلك الوقت ويقوم على خدمتهم الكثير من الخدم من مختلف الجنسين . ( 1 ) وقد تمتع أولئك بجهاز اداري مستقل لكل واحد منهم كتابة الخاص وحامل اختامه ورئيس بريد وغيرهم. ( 2 ) </w:t>
      </w:r>
    </w:p>
    <w:p w:rsidR="004D5365" w:rsidRPr="00CB20E4" w:rsidRDefault="004D5365" w:rsidP="004D5365">
      <w:pPr>
        <w:jc w:val="right"/>
        <w:rPr>
          <w:b/>
          <w:bCs/>
          <w:sz w:val="32"/>
          <w:szCs w:val="32"/>
          <w:rtl/>
          <w:lang w:bidi="ar-IQ"/>
        </w:rPr>
      </w:pPr>
      <w:r>
        <w:rPr>
          <w:rFonts w:hint="cs"/>
          <w:sz w:val="32"/>
          <w:szCs w:val="32"/>
          <w:rtl/>
          <w:lang w:bidi="ar-IQ"/>
        </w:rPr>
        <w:t>3</w:t>
      </w:r>
      <w:r w:rsidRPr="00CB20E4">
        <w:rPr>
          <w:rFonts w:hint="cs"/>
          <w:b/>
          <w:bCs/>
          <w:sz w:val="32"/>
          <w:szCs w:val="32"/>
          <w:rtl/>
          <w:lang w:bidi="ar-IQ"/>
        </w:rPr>
        <w:t xml:space="preserve"> </w:t>
      </w:r>
      <w:r w:rsidRPr="00CB20E4">
        <w:rPr>
          <w:b/>
          <w:bCs/>
          <w:sz w:val="32"/>
          <w:szCs w:val="32"/>
          <w:rtl/>
          <w:lang w:bidi="ar-IQ"/>
        </w:rPr>
        <w:t>–</w:t>
      </w:r>
      <w:r w:rsidRPr="00CB20E4">
        <w:rPr>
          <w:rFonts w:hint="cs"/>
          <w:b/>
          <w:bCs/>
          <w:sz w:val="32"/>
          <w:szCs w:val="32"/>
          <w:rtl/>
          <w:lang w:bidi="ar-IQ"/>
        </w:rPr>
        <w:t xml:space="preserve"> الفئات المتنفذة : </w:t>
      </w:r>
    </w:p>
    <w:p w:rsidR="004D5365" w:rsidRDefault="004D5365" w:rsidP="004D5365">
      <w:pPr>
        <w:jc w:val="right"/>
        <w:rPr>
          <w:sz w:val="32"/>
          <w:szCs w:val="32"/>
          <w:rtl/>
          <w:lang w:bidi="ar-IQ"/>
        </w:rPr>
      </w:pPr>
      <w:r>
        <w:rPr>
          <w:rFonts w:hint="cs"/>
          <w:sz w:val="32"/>
          <w:szCs w:val="32"/>
          <w:rtl/>
          <w:lang w:bidi="ar-IQ"/>
        </w:rPr>
        <w:t xml:space="preserve">يلي الاسرة الحاكمة الفئات المتنفذة سياسياً واقتصادياً ودينياً وتعد احدى ركائز المجتمع الاشوري وكانت تتكون من أصحاب القطاعات الكبيرة والامراء والنبلاء وقادة الجيش وكهنة المعابد وكبار موظفي الدولة واضافتاً الى بعض الفئات المرموقة في المجتمع مثل القضاة والأطباء.. وغيرهم عاشت تلك الفئات حياة مترفة نسبياً وهذا راجع الى مراكزهم الاجتماعية والسياسية والدينية وامكانياتهم المادية وكانوا يسكنون في بيوت فخمة مؤثثة ب اثاث مريح ومزودة ب جميع وسائل الراحة ويقوم على خدمتهم العديد من العبيد. ( 3 ) </w:t>
      </w:r>
    </w:p>
    <w:p w:rsidR="004D5365" w:rsidRDefault="004D5365" w:rsidP="004D5365">
      <w:pPr>
        <w:jc w:val="right"/>
        <w:rPr>
          <w:sz w:val="32"/>
          <w:szCs w:val="32"/>
          <w:rtl/>
          <w:lang w:bidi="ar-IQ"/>
        </w:rPr>
      </w:pPr>
      <w:r>
        <w:rPr>
          <w:rFonts w:hint="cs"/>
          <w:sz w:val="32"/>
          <w:szCs w:val="32"/>
          <w:rtl/>
          <w:lang w:bidi="ar-IQ"/>
        </w:rPr>
        <w:t xml:space="preserve">با :ـ الطبقة المحكومة </w:t>
      </w:r>
    </w:p>
    <w:p w:rsidR="004D5365" w:rsidRDefault="004D5365" w:rsidP="004D5365">
      <w:pPr>
        <w:pBdr>
          <w:bottom w:val="single" w:sz="12" w:space="1" w:color="auto"/>
        </w:pBdr>
        <w:jc w:val="right"/>
        <w:rPr>
          <w:sz w:val="32"/>
          <w:szCs w:val="32"/>
          <w:rtl/>
          <w:lang w:bidi="ar-IQ"/>
        </w:rPr>
      </w:pPr>
      <w:r>
        <w:rPr>
          <w:rFonts w:hint="cs"/>
          <w:sz w:val="32"/>
          <w:szCs w:val="32"/>
          <w:rtl/>
          <w:lang w:bidi="ar-IQ"/>
        </w:rPr>
        <w:t>ويقصد بها تللك المجموعة من افراد المجتمع التي تكون بعيدة عن المساهمة في صنع واتخاذ القرارات المتعلقة بممارسة السلطة السياسية بل تكون مذعنة للقرارات المتخذة من قبل الطبقة الحاكمة لكن افراد هذه الطبقة لم يكونوا على مستوى اجتماعي واحد اذ تضم الاحرار والعبيد. (4 )</w:t>
      </w: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عامر سليمان ، الحياة الاجتماعية والخدمات في المدن العراقية ، ( المدينة والحياة المدنية) ، ( بغداد </w:t>
      </w:r>
      <w:r>
        <w:rPr>
          <w:sz w:val="32"/>
          <w:szCs w:val="32"/>
          <w:rtl/>
          <w:lang w:bidi="ar-IQ"/>
        </w:rPr>
        <w:t>–</w:t>
      </w:r>
      <w:r>
        <w:rPr>
          <w:rFonts w:hint="cs"/>
          <w:sz w:val="32"/>
          <w:szCs w:val="32"/>
          <w:rtl/>
          <w:lang w:bidi="ar-IQ"/>
        </w:rPr>
        <w:t xml:space="preserve"> 1988 ) ، ج1 ، ص 190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دولا بورت ، بلاد ما بين النهرين ، ص 288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عامر سليمان ، العراق في التاريخ القديم </w:t>
      </w:r>
      <w:r>
        <w:rPr>
          <w:sz w:val="32"/>
          <w:szCs w:val="32"/>
          <w:rtl/>
          <w:lang w:bidi="ar-IQ"/>
        </w:rPr>
        <w:t>–</w:t>
      </w:r>
      <w:r>
        <w:rPr>
          <w:rFonts w:hint="cs"/>
          <w:sz w:val="32"/>
          <w:szCs w:val="32"/>
          <w:rtl/>
          <w:lang w:bidi="ar-IQ"/>
        </w:rPr>
        <w:t xml:space="preserve"> موجز التاريخ الحضاري ( الموصل </w:t>
      </w:r>
      <w:r>
        <w:rPr>
          <w:sz w:val="32"/>
          <w:szCs w:val="32"/>
          <w:rtl/>
          <w:lang w:bidi="ar-IQ"/>
        </w:rPr>
        <w:t>–</w:t>
      </w:r>
      <w:r>
        <w:rPr>
          <w:rFonts w:hint="cs"/>
          <w:sz w:val="32"/>
          <w:szCs w:val="32"/>
          <w:rtl/>
          <w:lang w:bidi="ar-IQ"/>
        </w:rPr>
        <w:t xml:space="preserve"> 1993 ) ، ص 150 .</w:t>
      </w:r>
    </w:p>
    <w:p w:rsidR="004D5365" w:rsidRDefault="004D5365" w:rsidP="004D5365">
      <w:pPr>
        <w:jc w:val="right"/>
        <w:rPr>
          <w:sz w:val="32"/>
          <w:szCs w:val="32"/>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عبد الرضا الطحان ، الفكر السياسي في العراق القديم ، ( بغداد </w:t>
      </w:r>
      <w:r>
        <w:rPr>
          <w:sz w:val="32"/>
          <w:szCs w:val="32"/>
          <w:rtl/>
          <w:lang w:bidi="ar-IQ"/>
        </w:rPr>
        <w:t>–</w:t>
      </w:r>
      <w:r>
        <w:rPr>
          <w:rFonts w:hint="cs"/>
          <w:sz w:val="32"/>
          <w:szCs w:val="32"/>
          <w:rtl/>
          <w:lang w:bidi="ar-IQ"/>
        </w:rPr>
        <w:t xml:space="preserve"> 1981 ) ، ص 189 </w:t>
      </w:r>
      <w:r>
        <w:rPr>
          <w:sz w:val="32"/>
          <w:szCs w:val="32"/>
          <w:rtl/>
          <w:lang w:bidi="ar-IQ"/>
        </w:rPr>
        <w:t>–</w:t>
      </w:r>
      <w:r>
        <w:rPr>
          <w:rFonts w:hint="cs"/>
          <w:sz w:val="32"/>
          <w:szCs w:val="32"/>
          <w:rtl/>
          <w:lang w:bidi="ar-IQ"/>
        </w:rPr>
        <w:t xml:space="preserve"> 190 .</w:t>
      </w:r>
    </w:p>
    <w:p w:rsidR="004D5365" w:rsidRDefault="004D5365" w:rsidP="004D5365">
      <w:pPr>
        <w:jc w:val="right"/>
        <w:rPr>
          <w:sz w:val="32"/>
          <w:szCs w:val="32"/>
          <w:lang w:bidi="ar-IQ"/>
        </w:rPr>
      </w:pPr>
    </w:p>
    <w:p w:rsidR="00EF29CE" w:rsidRDefault="00EF29CE" w:rsidP="004D5365">
      <w:pPr>
        <w:jc w:val="right"/>
        <w:rPr>
          <w:sz w:val="32"/>
          <w:szCs w:val="32"/>
          <w:lang w:bidi="ar-IQ"/>
        </w:rPr>
      </w:pPr>
    </w:p>
    <w:p w:rsidR="00EF29CE" w:rsidRDefault="00EF29CE" w:rsidP="004D5365">
      <w:pPr>
        <w:jc w:val="right"/>
        <w:rPr>
          <w:sz w:val="32"/>
          <w:szCs w:val="32"/>
          <w:lang w:bidi="ar-IQ"/>
        </w:rPr>
      </w:pPr>
    </w:p>
    <w:p w:rsidR="00EF29CE" w:rsidRDefault="00EF29CE" w:rsidP="004D5365">
      <w:pPr>
        <w:jc w:val="right"/>
        <w:rPr>
          <w:sz w:val="32"/>
          <w:szCs w:val="32"/>
          <w:lang w:bidi="ar-IQ"/>
        </w:rPr>
      </w:pPr>
    </w:p>
    <w:p w:rsidR="00EF29CE" w:rsidRDefault="00EF29CE" w:rsidP="004D5365">
      <w:pPr>
        <w:jc w:val="right"/>
        <w:rPr>
          <w:sz w:val="32"/>
          <w:szCs w:val="32"/>
          <w:lang w:bidi="ar-IQ"/>
        </w:rPr>
      </w:pPr>
    </w:p>
    <w:p w:rsidR="004D5365" w:rsidRDefault="007277E6" w:rsidP="00A378C2">
      <w:pPr>
        <w:jc w:val="center"/>
        <w:rPr>
          <w:sz w:val="32"/>
          <w:szCs w:val="32"/>
          <w:lang w:bidi="ar-IQ"/>
        </w:rPr>
      </w:pPr>
      <w:r>
        <w:rPr>
          <w:rFonts w:hint="cs"/>
          <w:sz w:val="32"/>
          <w:szCs w:val="32"/>
          <w:rtl/>
          <w:lang w:bidi="ar-IQ"/>
        </w:rPr>
        <w:t>(8)</w:t>
      </w: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Pr="00CB20E4" w:rsidRDefault="004D5365" w:rsidP="004D5365">
      <w:pPr>
        <w:jc w:val="right"/>
        <w:rPr>
          <w:b/>
          <w:bCs/>
          <w:sz w:val="32"/>
          <w:szCs w:val="32"/>
          <w:rtl/>
          <w:lang w:bidi="ar-IQ"/>
        </w:rPr>
      </w:pPr>
      <w:r w:rsidRPr="00CB20E4">
        <w:rPr>
          <w:rFonts w:hint="cs"/>
          <w:b/>
          <w:bCs/>
          <w:sz w:val="32"/>
          <w:szCs w:val="32"/>
          <w:rtl/>
          <w:lang w:bidi="ar-IQ"/>
        </w:rPr>
        <w:t xml:space="preserve">1 </w:t>
      </w:r>
      <w:r w:rsidRPr="00CB20E4">
        <w:rPr>
          <w:b/>
          <w:bCs/>
          <w:sz w:val="32"/>
          <w:szCs w:val="32"/>
          <w:rtl/>
          <w:lang w:bidi="ar-IQ"/>
        </w:rPr>
        <w:t>–</w:t>
      </w:r>
      <w:r w:rsidRPr="00CB20E4">
        <w:rPr>
          <w:rFonts w:hint="cs"/>
          <w:b/>
          <w:bCs/>
          <w:sz w:val="32"/>
          <w:szCs w:val="32"/>
          <w:rtl/>
          <w:lang w:bidi="ar-IQ"/>
        </w:rPr>
        <w:t xml:space="preserve"> فئة الصناع والكسبة والاحرار ( الفئة الوسطى ) :ـ</w:t>
      </w:r>
    </w:p>
    <w:p w:rsidR="004D5365" w:rsidRDefault="004D5365" w:rsidP="004D5365">
      <w:pPr>
        <w:pBdr>
          <w:bottom w:val="single" w:sz="12" w:space="1" w:color="auto"/>
        </w:pBdr>
        <w:jc w:val="right"/>
        <w:rPr>
          <w:sz w:val="32"/>
          <w:szCs w:val="32"/>
          <w:rtl/>
          <w:lang w:bidi="ar-IQ"/>
        </w:rPr>
      </w:pPr>
      <w:r>
        <w:rPr>
          <w:rFonts w:hint="cs"/>
          <w:sz w:val="32"/>
          <w:szCs w:val="32"/>
          <w:rtl/>
          <w:lang w:bidi="ar-IQ"/>
        </w:rPr>
        <w:t xml:space="preserve">ويمثلون هؤلاء احد الأركان الرئيسة من الطبقة المحكومة وهم من رجال الاحرار من الذين يكونون من عامة الناس ويتمثلون بصغار التجار والكسبة وأصحاب الحرف والصناعات اليدوية والعاملين في الحقول والبساتين والكتبة وغيرهم. ( 1 ) وكان افراد هذه الفئة يمارسون أعمالهم اليومية في أماكن مخصصة لهم وهذا ما عبرت عنه بعض الكتابات الملكية ومنها ما أشار اليه الملك ( شلمان </w:t>
      </w:r>
      <w:r>
        <w:rPr>
          <w:sz w:val="32"/>
          <w:szCs w:val="32"/>
          <w:rtl/>
          <w:lang w:bidi="ar-IQ"/>
        </w:rPr>
        <w:t>–</w:t>
      </w:r>
      <w:r>
        <w:rPr>
          <w:rFonts w:hint="cs"/>
          <w:sz w:val="32"/>
          <w:szCs w:val="32"/>
          <w:rtl/>
          <w:lang w:bidi="ar-IQ"/>
        </w:rPr>
        <w:t xml:space="preserve"> اشريد الثالث ) في معرض وصفه لتجديد مدينة اشور فيقول : ( آنذاك كان السور الكبير لمدينتي اشور وسورها الامامي التي بناها فيما مضى الملوك ابائي اسلافي </w:t>
      </w:r>
      <w:r>
        <w:rPr>
          <w:sz w:val="32"/>
          <w:szCs w:val="32"/>
          <w:rtl/>
          <w:lang w:bidi="ar-IQ"/>
        </w:rPr>
        <w:t>–</w:t>
      </w:r>
      <w:r>
        <w:rPr>
          <w:rFonts w:hint="cs"/>
          <w:sz w:val="32"/>
          <w:szCs w:val="32"/>
          <w:rtl/>
          <w:lang w:bidi="ar-IQ"/>
        </w:rPr>
        <w:t xml:space="preserve"> هذه الاسوار كانت متداعية وأصبحت قديمة في بوابة عمال الصناعات المعدنية الى شاطئ دجلة جعلت في حدودي) . (2 ) فقد كانت تسمية بوابة الحرفيين ( عمال الصناعات المعدنية ) من الأمور الشائعة لدى سكان اشور وهذا ما أشار اليه الملك  نفسه بقوله ( بوابة عمال صناعات المعدنية ). ( 3 ) يبدوا انهم كانوا ينتظمون فيما يمكن تسميته بالنقابات المهنية وكان على راس كل حرفة وصنعة احد الأشخاص الذي يتميز بصفات كالشهرة والسمعة الجيدة ويرجعون اليه في حالة حدوث منازعات وخلافات قد تنشب بينهم . ( 4 ) الا ان افراد هذه الفئة لم يكن جميعهم من الاشوريين بل كانوا افراداً من قوميات مختلفة جاءت نتيجة السياسات التي انتجتها الملوك الاشوريون والمتمثلة بعمليات الترحيل التي بدأت من القرن الثالث عشر .</w:t>
      </w: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جورج رو ، العراق القديم ، ص 461 .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فالتر اندريه ، استحكامات اشور ، ترجمة عبد الرزاق كامل الحسن ، ( بغداد - 1987 ) ، ص 290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المصدر نفسة ، ص 49 </w:t>
      </w:r>
      <w:r>
        <w:rPr>
          <w:sz w:val="32"/>
          <w:szCs w:val="32"/>
          <w:rtl/>
          <w:lang w:bidi="ar-IQ"/>
        </w:rPr>
        <w:t>–</w:t>
      </w:r>
      <w:r>
        <w:rPr>
          <w:rFonts w:hint="cs"/>
          <w:sz w:val="32"/>
          <w:szCs w:val="32"/>
          <w:rtl/>
          <w:lang w:bidi="ar-IQ"/>
        </w:rPr>
        <w:t xml:space="preserve"> 51 . </w:t>
      </w:r>
    </w:p>
    <w:p w:rsidR="004D5365" w:rsidRDefault="004D5365" w:rsidP="004D5365">
      <w:pPr>
        <w:jc w:val="right"/>
        <w:rPr>
          <w:sz w:val="32"/>
          <w:szCs w:val="32"/>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عامر سليمان ، الحياة اليومية ، ص 191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lang w:bidi="ar-IQ"/>
        </w:rPr>
      </w:pPr>
    </w:p>
    <w:p w:rsidR="00EF29CE" w:rsidRDefault="00EF29CE" w:rsidP="004D5365">
      <w:pPr>
        <w:jc w:val="right"/>
        <w:rPr>
          <w:sz w:val="32"/>
          <w:szCs w:val="32"/>
          <w:rtl/>
          <w:lang w:bidi="ar-IQ"/>
        </w:rPr>
      </w:pPr>
    </w:p>
    <w:p w:rsidR="004D5365" w:rsidRDefault="004D5365" w:rsidP="004D5365">
      <w:pPr>
        <w:jc w:val="right"/>
        <w:rPr>
          <w:sz w:val="32"/>
          <w:szCs w:val="32"/>
          <w:rtl/>
          <w:lang w:bidi="ar-IQ"/>
        </w:rPr>
      </w:pPr>
    </w:p>
    <w:p w:rsidR="004D5365" w:rsidRDefault="007277E6" w:rsidP="00A378C2">
      <w:pPr>
        <w:jc w:val="center"/>
        <w:rPr>
          <w:sz w:val="32"/>
          <w:szCs w:val="32"/>
          <w:rtl/>
          <w:lang w:bidi="ar-IQ"/>
        </w:rPr>
      </w:pPr>
      <w:r>
        <w:rPr>
          <w:rFonts w:hint="cs"/>
          <w:sz w:val="32"/>
          <w:szCs w:val="32"/>
          <w:rtl/>
          <w:lang w:bidi="ar-IQ"/>
        </w:rPr>
        <w:t>(9</w:t>
      </w:r>
      <w:r w:rsidR="00A378C2">
        <w:rPr>
          <w:rFonts w:hint="cs"/>
          <w:sz w:val="32"/>
          <w:szCs w:val="32"/>
          <w:rtl/>
          <w:lang w:bidi="ar-IQ"/>
        </w:rPr>
        <w:t>)</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lastRenderedPageBreak/>
        <w:t>لكنها كظاهرة رئيسة لسياسية الدولة استمرت ابتداء من القرن السابع ق . م اذ اسكن الملوك الاشوريون تلك الاقوام في عواصمهم الملكية .( 1 ) ويعتقد بعض الباحثين في المجتمع الاشوري بوجود فئة من الناس تعرف ب اسم اشوري او اشورايا اعتبروها من طبقة الاحرار لكنها اقل منها منزلة أي كان هناك درجات بين رجال الاحرار ويعود هؤلاء الى قوميات مختلفة دخلت الى بلاد اشور من مختلف الأقاليم او الممالك الخاضعة او المتحالفة التي انضمت الى بلاد اشور.( 2 ) وكان هدف الملوك الاشوريون من هؤلاء المرحلين هدفاً اقتصادياً كونهم أصحاب حرف ومهن سوف يقومون بخدمة المملكة كذلك جانب اخر يتمثل بالحد من اثارة الفوضى والفتن ضد المملكة الاشورية الحديثة.(3 ) ولهذا فقد جعلت اقل منزلة</w:t>
      </w:r>
    </w:p>
    <w:p w:rsidR="004D5365" w:rsidRPr="00CB20E4" w:rsidRDefault="004D5365" w:rsidP="004D5365">
      <w:pPr>
        <w:jc w:val="right"/>
        <w:rPr>
          <w:b/>
          <w:bCs/>
          <w:sz w:val="32"/>
          <w:szCs w:val="32"/>
          <w:rtl/>
          <w:lang w:bidi="ar-IQ"/>
        </w:rPr>
      </w:pPr>
      <w:r w:rsidRPr="00CB20E4">
        <w:rPr>
          <w:rFonts w:hint="cs"/>
          <w:b/>
          <w:bCs/>
          <w:sz w:val="32"/>
          <w:szCs w:val="32"/>
          <w:rtl/>
          <w:lang w:bidi="ar-IQ"/>
        </w:rPr>
        <w:t xml:space="preserve">2 </w:t>
      </w:r>
      <w:r w:rsidRPr="00CB20E4">
        <w:rPr>
          <w:b/>
          <w:bCs/>
          <w:sz w:val="32"/>
          <w:szCs w:val="32"/>
          <w:rtl/>
          <w:lang w:bidi="ar-IQ"/>
        </w:rPr>
        <w:t>–</w:t>
      </w:r>
      <w:r w:rsidRPr="00CB20E4">
        <w:rPr>
          <w:rFonts w:hint="cs"/>
          <w:b/>
          <w:bCs/>
          <w:sz w:val="32"/>
          <w:szCs w:val="32"/>
          <w:rtl/>
          <w:lang w:bidi="ar-IQ"/>
        </w:rPr>
        <w:t xml:space="preserve"> فئة العبيد :</w:t>
      </w:r>
    </w:p>
    <w:p w:rsidR="004D5365" w:rsidRDefault="004D5365" w:rsidP="004D5365">
      <w:pPr>
        <w:pBdr>
          <w:bottom w:val="single" w:sz="12" w:space="1" w:color="auto"/>
        </w:pBdr>
        <w:jc w:val="right"/>
        <w:rPr>
          <w:sz w:val="32"/>
          <w:szCs w:val="32"/>
          <w:rtl/>
          <w:lang w:bidi="ar-IQ"/>
        </w:rPr>
      </w:pPr>
      <w:r>
        <w:rPr>
          <w:rFonts w:hint="cs"/>
          <w:sz w:val="32"/>
          <w:szCs w:val="32"/>
          <w:rtl/>
          <w:lang w:bidi="ar-IQ"/>
        </w:rPr>
        <w:t xml:space="preserve">وتسمى بالطبقة المملوكة والتي تؤلف الدنيا من المجتمع وكانت اقلها حظاً في جميع المجالات والاوجه الاقتصادية والاجتماعية ولا تعرف متى بالضبط بدأت بالظهور في بلاد وادي الرافدين ولكن بعض العلامات الصورية المعروفة منذ بداية استعمالها وسيلة لتدوين في أواسط الالف الرابع ق . م في بلاد وادي الرافدين وهذا يشير الى ان المصدر الأساسي للعبيد كان في البلدان الأجنبية وبالتحديد المناطق الجبلية المجاورة لبلاد وادي الرافدين . ( 4 )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هاري راكز ، عظمة اشور ، ص 176 .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هاري راكز ، قوة اشور ، ترجمة عامر سليمان ، ( بغداد </w:t>
      </w:r>
      <w:r>
        <w:rPr>
          <w:sz w:val="32"/>
          <w:szCs w:val="32"/>
          <w:rtl/>
          <w:lang w:bidi="ar-IQ"/>
        </w:rPr>
        <w:t>–</w:t>
      </w:r>
      <w:r>
        <w:rPr>
          <w:rFonts w:hint="cs"/>
          <w:sz w:val="32"/>
          <w:szCs w:val="32"/>
          <w:rtl/>
          <w:lang w:bidi="ar-IQ"/>
        </w:rPr>
        <w:t xml:space="preserve"> 1999 ) ، ص 185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هاري راكز ، عظمة اشور ، ص 395 </w:t>
      </w:r>
      <w:r>
        <w:rPr>
          <w:sz w:val="32"/>
          <w:szCs w:val="32"/>
          <w:rtl/>
          <w:lang w:bidi="ar-IQ"/>
        </w:rPr>
        <w:t>–</w:t>
      </w:r>
      <w:r>
        <w:rPr>
          <w:rFonts w:hint="cs"/>
          <w:sz w:val="32"/>
          <w:szCs w:val="32"/>
          <w:rtl/>
          <w:lang w:bidi="ar-IQ"/>
        </w:rPr>
        <w:t xml:space="preserve"> 396 .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طه باقر واخرون ، تاريخ العراق القديم ، ج2 ، ص 76 </w:t>
      </w:r>
      <w:r>
        <w:rPr>
          <w:sz w:val="32"/>
          <w:szCs w:val="32"/>
          <w:rtl/>
          <w:lang w:bidi="ar-IQ"/>
        </w:rPr>
        <w:t>–</w:t>
      </w:r>
      <w:r>
        <w:rPr>
          <w:rFonts w:hint="cs"/>
          <w:sz w:val="32"/>
          <w:szCs w:val="32"/>
          <w:rtl/>
          <w:lang w:bidi="ar-IQ"/>
        </w:rPr>
        <w:t xml:space="preserve"> 77 .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7277E6" w:rsidRDefault="007277E6" w:rsidP="007277E6">
      <w:pPr>
        <w:rPr>
          <w:sz w:val="32"/>
          <w:szCs w:val="32"/>
          <w:lang w:bidi="ar-IQ"/>
        </w:rPr>
      </w:pPr>
    </w:p>
    <w:p w:rsidR="003C72E2" w:rsidRDefault="003C72E2" w:rsidP="007277E6">
      <w:pPr>
        <w:rPr>
          <w:sz w:val="32"/>
          <w:szCs w:val="32"/>
          <w:lang w:bidi="ar-IQ"/>
        </w:rPr>
      </w:pPr>
    </w:p>
    <w:p w:rsidR="003C72E2" w:rsidRDefault="003C72E2" w:rsidP="007277E6">
      <w:pPr>
        <w:rPr>
          <w:sz w:val="32"/>
          <w:szCs w:val="32"/>
          <w:rtl/>
          <w:lang w:bidi="ar-IQ"/>
        </w:rPr>
      </w:pPr>
    </w:p>
    <w:p w:rsidR="007277E6" w:rsidRDefault="007277E6" w:rsidP="007277E6">
      <w:pPr>
        <w:rPr>
          <w:sz w:val="32"/>
          <w:szCs w:val="32"/>
          <w:rtl/>
          <w:lang w:bidi="ar-IQ"/>
        </w:rPr>
      </w:pPr>
    </w:p>
    <w:p w:rsidR="004D5365" w:rsidRDefault="007277E6" w:rsidP="007277E6">
      <w:pPr>
        <w:jc w:val="center"/>
        <w:rPr>
          <w:sz w:val="32"/>
          <w:szCs w:val="32"/>
          <w:rtl/>
          <w:lang w:bidi="ar-IQ"/>
        </w:rPr>
      </w:pPr>
      <w:r>
        <w:rPr>
          <w:rFonts w:hint="cs"/>
          <w:sz w:val="32"/>
          <w:szCs w:val="32"/>
          <w:rtl/>
          <w:lang w:bidi="ar-IQ"/>
        </w:rPr>
        <w:t>(10)</w:t>
      </w:r>
    </w:p>
    <w:p w:rsidR="004D5365" w:rsidRDefault="004D5365" w:rsidP="004D5365">
      <w:pPr>
        <w:jc w:val="right"/>
        <w:rPr>
          <w:sz w:val="32"/>
          <w:szCs w:val="32"/>
          <w:rtl/>
          <w:lang w:bidi="ar-IQ"/>
        </w:rPr>
      </w:pPr>
      <w:r>
        <w:rPr>
          <w:rFonts w:hint="cs"/>
          <w:sz w:val="32"/>
          <w:szCs w:val="32"/>
          <w:rtl/>
          <w:lang w:bidi="ar-IQ"/>
        </w:rPr>
        <w:lastRenderedPageBreak/>
        <w:t>ان اقدم النصوص المسمارية التي جاءت في ذكر العبيد كانت تعود الى عصر فجر السلالات في النصف الأول من الالف الثالث ق.م ثم بدء ذكر العبيد يزداد في النصوص المسمارية في المراحل التاريخية اللاحقة وبشكل اكثر وضوحاً والقوانين السومرية والبابلية والاشورية جسدت وخصصت محدر غير قليل في موادها لمعالجة بعض المواد ذات العلاقة او التي تخص العبيد. (1)</w:t>
      </w:r>
    </w:p>
    <w:p w:rsidR="004D5365" w:rsidRDefault="004D5365" w:rsidP="004D5365">
      <w:pPr>
        <w:jc w:val="right"/>
        <w:rPr>
          <w:sz w:val="32"/>
          <w:szCs w:val="32"/>
          <w:rtl/>
          <w:lang w:bidi="ar-IQ"/>
        </w:rPr>
      </w:pPr>
      <w:r>
        <w:rPr>
          <w:rFonts w:hint="cs"/>
          <w:sz w:val="32"/>
          <w:szCs w:val="32"/>
          <w:rtl/>
          <w:lang w:bidi="ar-IQ"/>
        </w:rPr>
        <w:t>وفي الفترات الأولى من تاريخ بلاد الرافدين لم يكن العبيد يشكلون نسبة كبيرة في المجتمعات المدنية الا ان اعدادها اخذت تتزايد نتيجة لازدياد المصادر الأساسية واهمها الحروب.(2)</w:t>
      </w:r>
    </w:p>
    <w:p w:rsidR="004D5365" w:rsidRDefault="004D5365" w:rsidP="004D5365">
      <w:pPr>
        <w:jc w:val="right"/>
        <w:rPr>
          <w:sz w:val="32"/>
          <w:szCs w:val="32"/>
          <w:rtl/>
          <w:lang w:bidi="ar-IQ"/>
        </w:rPr>
      </w:pPr>
      <w:r>
        <w:rPr>
          <w:rFonts w:hint="cs"/>
          <w:sz w:val="32"/>
          <w:szCs w:val="32"/>
          <w:rtl/>
          <w:lang w:bidi="ar-IQ"/>
        </w:rPr>
        <w:t>اختلفت مصادر هذه الطبقة فكانت من جهتين الأولى داخلي ويضم أولئك لي كانوا عبيد بالوراثة أي الأولاد المولودين من ابوين من طبقة العبيد.(3) او بسبب الظروف الحادة (4)</w:t>
      </w:r>
    </w:p>
    <w:p w:rsidR="004D5365" w:rsidRDefault="004D5365" w:rsidP="004D5365">
      <w:pPr>
        <w:jc w:val="right"/>
        <w:rPr>
          <w:sz w:val="32"/>
          <w:szCs w:val="32"/>
          <w:rtl/>
          <w:lang w:bidi="ar-IQ"/>
        </w:rPr>
      </w:pPr>
      <w:r>
        <w:rPr>
          <w:rFonts w:hint="cs"/>
          <w:sz w:val="32"/>
          <w:szCs w:val="32"/>
          <w:rtl/>
          <w:lang w:bidi="ar-IQ"/>
        </w:rPr>
        <w:t xml:space="preserve">فضلاً عن الأولاد الذين كانوا يقدمون الى المعابد بصفة نذور ولهذا ف انهم كانوا يعملون في المعابد طوال حياتهم. (5) </w:t>
      </w:r>
    </w:p>
    <w:p w:rsidR="004D5365" w:rsidRDefault="004D5365" w:rsidP="004D5365">
      <w:pPr>
        <w:jc w:val="right"/>
        <w:rPr>
          <w:sz w:val="32"/>
          <w:szCs w:val="32"/>
          <w:rtl/>
          <w:lang w:bidi="ar-IQ"/>
        </w:rPr>
      </w:pPr>
      <w:r>
        <w:rPr>
          <w:rFonts w:hint="cs"/>
          <w:sz w:val="32"/>
          <w:szCs w:val="32"/>
          <w:rtl/>
          <w:lang w:bidi="ar-IQ"/>
        </w:rPr>
        <w:t>اما المصدر الثاني لطبقة العبيد بالمصادر الخارجية كانت عن طريق التجارة والحروب التي تعد المصدر الأساسي في توفير اعداد كبيرة من العبيد وقد ادرك ملوك بلاد وادي الرافدين دور العبيد واهميتهم في المجتمع. (6)</w:t>
      </w:r>
    </w:p>
    <w:p w:rsidR="004D5365" w:rsidRDefault="004D5365" w:rsidP="004D5365">
      <w:pPr>
        <w:pBdr>
          <w:bottom w:val="single" w:sz="12" w:space="1" w:color="auto"/>
        </w:pBd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عامر سليمان ، القانون في العراق القديم ، (بغداد </w:t>
      </w:r>
      <w:r>
        <w:rPr>
          <w:sz w:val="32"/>
          <w:szCs w:val="32"/>
          <w:rtl/>
          <w:lang w:bidi="ar-IQ"/>
        </w:rPr>
        <w:t>–</w:t>
      </w:r>
      <w:r>
        <w:rPr>
          <w:rFonts w:hint="cs"/>
          <w:sz w:val="32"/>
          <w:szCs w:val="32"/>
          <w:rtl/>
          <w:lang w:bidi="ar-IQ"/>
        </w:rPr>
        <w:t xml:space="preserve"> 1987 ) ، ص 44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عامر سليمان ، الحياة الاجتماعية ، ج1 ، ص 192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فاضل عبد الواحد وعامر سليمان ، عادات وتقاليد ، ص 61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جورج كونتينو ، الحياة اليومية ، ص 40 .</w:t>
      </w:r>
    </w:p>
    <w:p w:rsidR="004D5365" w:rsidRDefault="004D5365" w:rsidP="007277E6">
      <w:pPr>
        <w:jc w:val="right"/>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طه باقر واخرون ، تاريخ العراق ، ج2 ، ص 78 .</w:t>
      </w:r>
    </w:p>
    <w:p w:rsidR="004D5365" w:rsidRDefault="004D5365" w:rsidP="004D5365">
      <w:pPr>
        <w:jc w:val="right"/>
        <w:rPr>
          <w:sz w:val="32"/>
          <w:szCs w:val="32"/>
          <w:rtl/>
          <w:lang w:bidi="ar-IQ"/>
        </w:rPr>
      </w:pPr>
      <w:r>
        <w:rPr>
          <w:rFonts w:hint="cs"/>
          <w:sz w:val="32"/>
          <w:szCs w:val="32"/>
          <w:rtl/>
          <w:lang w:bidi="ar-IQ"/>
        </w:rPr>
        <w:t xml:space="preserve">6 </w:t>
      </w:r>
      <w:r>
        <w:rPr>
          <w:sz w:val="32"/>
          <w:szCs w:val="32"/>
          <w:rtl/>
          <w:lang w:bidi="ar-IQ"/>
        </w:rPr>
        <w:t>–</w:t>
      </w:r>
      <w:r>
        <w:rPr>
          <w:rFonts w:hint="cs"/>
          <w:sz w:val="32"/>
          <w:szCs w:val="32"/>
          <w:rtl/>
          <w:lang w:bidi="ar-IQ"/>
        </w:rPr>
        <w:t xml:space="preserve"> عامر سليمان ، القانون ، ص 46 .</w:t>
      </w:r>
    </w:p>
    <w:p w:rsidR="004D5365" w:rsidRDefault="004D5365" w:rsidP="007277E6">
      <w:pPr>
        <w:rPr>
          <w:sz w:val="32"/>
          <w:szCs w:val="32"/>
          <w:rtl/>
          <w:lang w:bidi="ar-IQ"/>
        </w:rPr>
      </w:pPr>
    </w:p>
    <w:p w:rsidR="004D5365" w:rsidRDefault="004D5365" w:rsidP="004D5365">
      <w:pPr>
        <w:jc w:val="right"/>
        <w:rPr>
          <w:sz w:val="32"/>
          <w:szCs w:val="32"/>
          <w:lang w:bidi="ar-IQ"/>
        </w:rPr>
      </w:pPr>
    </w:p>
    <w:p w:rsidR="00EF29CE" w:rsidRDefault="00EF29CE" w:rsidP="004D5365">
      <w:pPr>
        <w:jc w:val="right"/>
        <w:rPr>
          <w:sz w:val="32"/>
          <w:szCs w:val="32"/>
          <w:lang w:bidi="ar-IQ"/>
        </w:rPr>
      </w:pPr>
    </w:p>
    <w:p w:rsidR="003C72E2" w:rsidRDefault="003C72E2" w:rsidP="004D5365">
      <w:pPr>
        <w:jc w:val="right"/>
        <w:rPr>
          <w:sz w:val="32"/>
          <w:szCs w:val="32"/>
          <w:rtl/>
          <w:lang w:bidi="ar-IQ"/>
        </w:rPr>
      </w:pPr>
    </w:p>
    <w:p w:rsidR="004D5365" w:rsidRDefault="007277E6" w:rsidP="007277E6">
      <w:pPr>
        <w:jc w:val="center"/>
        <w:rPr>
          <w:sz w:val="32"/>
          <w:szCs w:val="32"/>
          <w:rtl/>
          <w:lang w:bidi="ar-IQ"/>
        </w:rPr>
      </w:pPr>
      <w:r>
        <w:rPr>
          <w:rFonts w:hint="cs"/>
          <w:sz w:val="32"/>
          <w:szCs w:val="32"/>
          <w:rtl/>
          <w:lang w:bidi="ar-IQ"/>
        </w:rPr>
        <w:t>(11)</w:t>
      </w:r>
    </w:p>
    <w:p w:rsidR="004D5365" w:rsidRDefault="004D5365" w:rsidP="004D5365">
      <w:pPr>
        <w:jc w:val="right"/>
        <w:rPr>
          <w:sz w:val="32"/>
          <w:szCs w:val="32"/>
          <w:rtl/>
          <w:lang w:bidi="ar-IQ"/>
        </w:rPr>
      </w:pPr>
      <w:r>
        <w:rPr>
          <w:rFonts w:hint="cs"/>
          <w:sz w:val="32"/>
          <w:szCs w:val="32"/>
          <w:rtl/>
          <w:lang w:bidi="ar-IQ"/>
        </w:rPr>
        <w:lastRenderedPageBreak/>
        <w:t xml:space="preserve">اصبح للعبيد مكانه واهمية في المملكة الاشورية الحديثة على الرغم من الحروب التي خاضتها المملكة وكانت نتائجها إيجابية الامر الذي ساهم في زيادة اعدادهم وبشكل كبير وكانت اسعارهم مرتفعة مقارنة بالعهود السابقة فقد وصل سعر الذكور منهم 50 </w:t>
      </w:r>
      <w:r>
        <w:rPr>
          <w:sz w:val="32"/>
          <w:szCs w:val="32"/>
          <w:rtl/>
          <w:lang w:bidi="ar-IQ"/>
        </w:rPr>
        <w:t>–</w:t>
      </w:r>
      <w:r>
        <w:rPr>
          <w:rFonts w:hint="cs"/>
          <w:sz w:val="32"/>
          <w:szCs w:val="32"/>
          <w:rtl/>
          <w:lang w:bidi="ar-IQ"/>
        </w:rPr>
        <w:t xml:space="preserve"> 60 . (1) وقد وصل معدل عددهم في كل بيت اشوري في فترة الالف الأول ق.م من ثلاثة الى أربعة في البيت الواحد.(2)</w:t>
      </w:r>
    </w:p>
    <w:p w:rsidR="004D5365" w:rsidRDefault="004D5365" w:rsidP="004D5365">
      <w:pPr>
        <w:jc w:val="right"/>
        <w:rPr>
          <w:sz w:val="32"/>
          <w:szCs w:val="32"/>
          <w:rtl/>
          <w:lang w:bidi="ar-IQ"/>
        </w:rPr>
      </w:pPr>
      <w:r>
        <w:rPr>
          <w:rFonts w:hint="cs"/>
          <w:sz w:val="32"/>
          <w:szCs w:val="32"/>
          <w:rtl/>
          <w:lang w:bidi="ar-IQ"/>
        </w:rPr>
        <w:t xml:space="preserve">اما أصناف العبيد كانت متعددة فمنها كان لدولة سواء للقصر ام للمعبد او ما كان للملكية الخاصة وكان القصر يحصل على الرقيقة بالدرجة الأساس عن طريق الحروب او ازدياد اعداد العبيد انفسهم عن طريق الزواج فيما بينهم.(3) </w:t>
      </w:r>
    </w:p>
    <w:p w:rsidR="004D5365" w:rsidRDefault="004D5365" w:rsidP="004D5365">
      <w:pPr>
        <w:jc w:val="right"/>
        <w:rPr>
          <w:sz w:val="32"/>
          <w:szCs w:val="32"/>
          <w:rtl/>
          <w:lang w:bidi="ar-IQ"/>
        </w:rPr>
      </w:pPr>
      <w:r>
        <w:rPr>
          <w:rFonts w:hint="cs"/>
          <w:sz w:val="32"/>
          <w:szCs w:val="32"/>
          <w:rtl/>
          <w:lang w:bidi="ar-IQ"/>
        </w:rPr>
        <w:t xml:space="preserve">وكان الاشوريون ينظرون الى العبيد واسرهم نظرة احترام وتقدير ولا يعاملونهم ك افراد انما كوحدة متكاملة لذلك نجدهم عندما يريدون بيع وشراء عبداً كان يلحق بذلك العبد عائلته اذا كان له عائلة وما يلحق بتلك العائلة وهذا ما اشارت اليه بعض الوثائق منها العقد الذي ينص على الشراء ( اشترى اولاي من بنو </w:t>
      </w:r>
      <w:r>
        <w:rPr>
          <w:sz w:val="32"/>
          <w:szCs w:val="32"/>
          <w:rtl/>
          <w:lang w:bidi="ar-IQ"/>
        </w:rPr>
        <w:t>–</w:t>
      </w:r>
      <w:r>
        <w:rPr>
          <w:rFonts w:hint="cs"/>
          <w:sz w:val="32"/>
          <w:szCs w:val="32"/>
          <w:rtl/>
          <w:lang w:bidi="ar-IQ"/>
        </w:rPr>
        <w:t xml:space="preserve"> اريبا سنة 682 ق.م بسته اميان من الفضة الرقيق كند لانو  وبنيه الثلاثة وامراته وبنتيه واخاه وأبناء أخيه الثلاثة ). (4)   </w:t>
      </w:r>
    </w:p>
    <w:p w:rsidR="004D5365" w:rsidRDefault="004D5365" w:rsidP="004D5365">
      <w:pPr>
        <w:pBdr>
          <w:bottom w:val="single" w:sz="12" w:space="1" w:color="auto"/>
        </w:pBd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فوزي رشيد ، الشرائح العراقية القديمة ، (بغداد </w:t>
      </w:r>
      <w:r>
        <w:rPr>
          <w:sz w:val="32"/>
          <w:szCs w:val="32"/>
          <w:rtl/>
          <w:lang w:bidi="ar-IQ"/>
        </w:rPr>
        <w:t>–</w:t>
      </w:r>
      <w:r>
        <w:rPr>
          <w:rFonts w:hint="cs"/>
          <w:sz w:val="32"/>
          <w:szCs w:val="32"/>
          <w:rtl/>
          <w:lang w:bidi="ar-IQ"/>
        </w:rPr>
        <w:t xml:space="preserve"> 1987) ، ص 40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هاري راكز ، عظمة بابل ، ترجمة عامر سليمان ، (الموصل </w:t>
      </w:r>
      <w:r>
        <w:rPr>
          <w:sz w:val="32"/>
          <w:szCs w:val="32"/>
          <w:rtl/>
          <w:lang w:bidi="ar-IQ"/>
        </w:rPr>
        <w:t>–</w:t>
      </w:r>
      <w:r>
        <w:rPr>
          <w:rFonts w:hint="cs"/>
          <w:sz w:val="32"/>
          <w:szCs w:val="32"/>
          <w:rtl/>
          <w:lang w:bidi="ar-IQ"/>
        </w:rPr>
        <w:t xml:space="preserve"> 1979) ، ص 195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عامر سليمان ، القانون ، ص 48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دولا بورت ، بلاد ما بين النهرين ، ص 289 .</w:t>
      </w:r>
    </w:p>
    <w:p w:rsidR="004D5365" w:rsidRDefault="004D5365" w:rsidP="004D5365">
      <w:pPr>
        <w:jc w:val="right"/>
        <w:rPr>
          <w:sz w:val="32"/>
          <w:szCs w:val="32"/>
          <w:rtl/>
          <w:lang w:bidi="ar-IQ"/>
        </w:rPr>
      </w:pPr>
    </w:p>
    <w:p w:rsidR="004D5365" w:rsidRDefault="004D5365" w:rsidP="00A378C2">
      <w:pPr>
        <w:jc w:val="center"/>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lang w:bidi="ar-IQ"/>
        </w:rPr>
      </w:pPr>
    </w:p>
    <w:p w:rsidR="00EF29CE" w:rsidRDefault="00EF29CE" w:rsidP="004D5365">
      <w:pPr>
        <w:jc w:val="right"/>
        <w:rPr>
          <w:sz w:val="32"/>
          <w:szCs w:val="32"/>
          <w:lang w:bidi="ar-IQ"/>
        </w:rPr>
      </w:pPr>
    </w:p>
    <w:p w:rsidR="00EF29CE" w:rsidRDefault="00EF29CE" w:rsidP="004D5365">
      <w:pPr>
        <w:jc w:val="right"/>
        <w:rPr>
          <w:sz w:val="32"/>
          <w:szCs w:val="32"/>
          <w:rtl/>
          <w:lang w:bidi="ar-IQ"/>
        </w:rPr>
      </w:pPr>
    </w:p>
    <w:p w:rsidR="004D5365" w:rsidRDefault="004D5365" w:rsidP="004D5365">
      <w:pPr>
        <w:jc w:val="right"/>
        <w:rPr>
          <w:sz w:val="32"/>
          <w:szCs w:val="32"/>
          <w:rtl/>
          <w:lang w:bidi="ar-IQ"/>
        </w:rPr>
      </w:pPr>
    </w:p>
    <w:p w:rsidR="004D5365" w:rsidRDefault="007277E6" w:rsidP="004D5365">
      <w:pPr>
        <w:jc w:val="center"/>
        <w:rPr>
          <w:sz w:val="32"/>
          <w:szCs w:val="32"/>
          <w:rtl/>
          <w:lang w:bidi="ar-IQ"/>
        </w:rPr>
      </w:pPr>
      <w:r>
        <w:rPr>
          <w:rFonts w:hint="cs"/>
          <w:sz w:val="32"/>
          <w:szCs w:val="32"/>
          <w:rtl/>
          <w:lang w:bidi="ar-IQ"/>
        </w:rPr>
        <w:t>(12)</w:t>
      </w:r>
    </w:p>
    <w:p w:rsidR="004D5365" w:rsidRPr="00CB20E4" w:rsidRDefault="004D5365" w:rsidP="004D5365">
      <w:pPr>
        <w:jc w:val="center"/>
        <w:rPr>
          <w:b/>
          <w:bCs/>
          <w:sz w:val="32"/>
          <w:szCs w:val="32"/>
          <w:rtl/>
          <w:lang w:bidi="ar-IQ"/>
        </w:rPr>
      </w:pPr>
    </w:p>
    <w:p w:rsidR="004D5365" w:rsidRPr="00CB20E4" w:rsidRDefault="004D5365" w:rsidP="004D5365">
      <w:pPr>
        <w:jc w:val="center"/>
        <w:rPr>
          <w:b/>
          <w:bCs/>
          <w:sz w:val="32"/>
          <w:szCs w:val="32"/>
          <w:rtl/>
          <w:lang w:bidi="ar-IQ"/>
        </w:rPr>
      </w:pPr>
      <w:r w:rsidRPr="00CB20E4">
        <w:rPr>
          <w:rFonts w:hint="cs"/>
          <w:b/>
          <w:bCs/>
          <w:sz w:val="32"/>
          <w:szCs w:val="32"/>
          <w:rtl/>
          <w:lang w:bidi="ar-IQ"/>
        </w:rPr>
        <w:lastRenderedPageBreak/>
        <w:t>المبحث الثاني</w:t>
      </w:r>
    </w:p>
    <w:p w:rsidR="004D5365" w:rsidRPr="00CB20E4" w:rsidRDefault="004D5365" w:rsidP="004D5365">
      <w:pPr>
        <w:jc w:val="center"/>
        <w:rPr>
          <w:b/>
          <w:bCs/>
          <w:sz w:val="32"/>
          <w:szCs w:val="32"/>
          <w:rtl/>
          <w:lang w:bidi="ar-IQ"/>
        </w:rPr>
      </w:pPr>
      <w:r w:rsidRPr="00CB20E4">
        <w:rPr>
          <w:rFonts w:hint="cs"/>
          <w:b/>
          <w:bCs/>
          <w:sz w:val="32"/>
          <w:szCs w:val="32"/>
          <w:rtl/>
          <w:lang w:bidi="ar-IQ"/>
        </w:rPr>
        <w:t>الاسرة في العصر الاشوري الحديث في ضوء</w:t>
      </w:r>
    </w:p>
    <w:p w:rsidR="004D5365" w:rsidRPr="00CB20E4" w:rsidRDefault="004D5365" w:rsidP="004D5365">
      <w:pPr>
        <w:jc w:val="center"/>
        <w:rPr>
          <w:b/>
          <w:bCs/>
          <w:sz w:val="32"/>
          <w:szCs w:val="32"/>
          <w:rtl/>
          <w:lang w:bidi="ar-IQ"/>
        </w:rPr>
      </w:pPr>
      <w:r w:rsidRPr="00CB20E4">
        <w:rPr>
          <w:rFonts w:hint="cs"/>
          <w:b/>
          <w:bCs/>
          <w:sz w:val="32"/>
          <w:szCs w:val="32"/>
          <w:rtl/>
          <w:lang w:bidi="ar-IQ"/>
        </w:rPr>
        <w:t>التشريعات الاشورية.</w:t>
      </w:r>
    </w:p>
    <w:p w:rsidR="004D5365" w:rsidRDefault="004D5365" w:rsidP="004D5365">
      <w:pPr>
        <w:jc w:val="right"/>
        <w:rPr>
          <w:sz w:val="32"/>
          <w:szCs w:val="32"/>
          <w:rtl/>
          <w:lang w:bidi="ar-IQ"/>
        </w:rPr>
      </w:pPr>
      <w:r>
        <w:rPr>
          <w:rFonts w:hint="cs"/>
          <w:sz w:val="32"/>
          <w:szCs w:val="32"/>
          <w:rtl/>
          <w:lang w:bidi="ar-IQ"/>
        </w:rPr>
        <w:t>اولاً :ــ الزواج .</w:t>
      </w:r>
    </w:p>
    <w:p w:rsidR="004D5365" w:rsidRDefault="004D5365" w:rsidP="004D5365">
      <w:pPr>
        <w:jc w:val="right"/>
        <w:rPr>
          <w:sz w:val="32"/>
          <w:szCs w:val="32"/>
          <w:rtl/>
          <w:lang w:bidi="ar-IQ"/>
        </w:rPr>
      </w:pPr>
      <w:r>
        <w:rPr>
          <w:rFonts w:hint="cs"/>
          <w:sz w:val="32"/>
          <w:szCs w:val="32"/>
          <w:rtl/>
          <w:lang w:bidi="ar-IQ"/>
        </w:rPr>
        <w:t>ثانياً :ــ الطلاق .</w:t>
      </w:r>
    </w:p>
    <w:p w:rsidR="004D5365" w:rsidRDefault="004D5365" w:rsidP="004D5365">
      <w:pPr>
        <w:jc w:val="right"/>
        <w:rPr>
          <w:sz w:val="32"/>
          <w:szCs w:val="32"/>
          <w:rtl/>
          <w:lang w:bidi="ar-IQ"/>
        </w:rPr>
      </w:pPr>
      <w:r>
        <w:rPr>
          <w:rFonts w:hint="cs"/>
          <w:sz w:val="32"/>
          <w:szCs w:val="32"/>
          <w:rtl/>
          <w:lang w:bidi="ar-IQ"/>
        </w:rPr>
        <w:t>ثالثاً :ــ الإرث .</w:t>
      </w:r>
    </w:p>
    <w:p w:rsidR="004D5365" w:rsidRDefault="004D5365" w:rsidP="004D5365">
      <w:pPr>
        <w:jc w:val="right"/>
        <w:rPr>
          <w:sz w:val="32"/>
          <w:szCs w:val="32"/>
          <w:rtl/>
          <w:lang w:bidi="ar-IQ"/>
        </w:rPr>
      </w:pPr>
      <w:r>
        <w:rPr>
          <w:rFonts w:hint="cs"/>
          <w:sz w:val="32"/>
          <w:szCs w:val="32"/>
          <w:rtl/>
          <w:lang w:bidi="ar-IQ"/>
        </w:rPr>
        <w:t>رابعاً :ــ التبني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CB20E4">
      <w:pPr>
        <w:rPr>
          <w:sz w:val="32"/>
          <w:szCs w:val="32"/>
          <w:lang w:bidi="ar-IQ"/>
        </w:rPr>
      </w:pPr>
    </w:p>
    <w:p w:rsidR="004D5365" w:rsidRDefault="004D5365" w:rsidP="004D5365">
      <w:pPr>
        <w:jc w:val="right"/>
        <w:rPr>
          <w:sz w:val="32"/>
          <w:szCs w:val="32"/>
          <w:lang w:bidi="ar-IQ"/>
        </w:rPr>
      </w:pPr>
    </w:p>
    <w:p w:rsidR="003C72E2" w:rsidRDefault="003C72E2" w:rsidP="004D5365">
      <w:pPr>
        <w:jc w:val="right"/>
        <w:rPr>
          <w:sz w:val="32"/>
          <w:szCs w:val="32"/>
          <w:lang w:bidi="ar-IQ"/>
        </w:rPr>
      </w:pPr>
    </w:p>
    <w:p w:rsidR="003C72E2" w:rsidRDefault="003C72E2" w:rsidP="004D5365">
      <w:pPr>
        <w:jc w:val="right"/>
        <w:rPr>
          <w:sz w:val="32"/>
          <w:szCs w:val="32"/>
          <w:rtl/>
          <w:lang w:bidi="ar-IQ"/>
        </w:rPr>
      </w:pPr>
    </w:p>
    <w:p w:rsidR="00F2315E" w:rsidRDefault="00B66B23" w:rsidP="00B66B23">
      <w:pPr>
        <w:jc w:val="center"/>
        <w:rPr>
          <w:sz w:val="32"/>
          <w:szCs w:val="32"/>
          <w:rtl/>
          <w:lang w:bidi="ar-IQ"/>
        </w:rPr>
      </w:pPr>
      <w:r>
        <w:rPr>
          <w:rFonts w:hint="cs"/>
          <w:sz w:val="32"/>
          <w:szCs w:val="32"/>
          <w:rtl/>
          <w:lang w:bidi="ar-IQ"/>
        </w:rPr>
        <w:t>(13)</w:t>
      </w:r>
    </w:p>
    <w:p w:rsidR="00B66B23" w:rsidRDefault="00B66B23" w:rsidP="00F2315E">
      <w:pPr>
        <w:jc w:val="right"/>
        <w:rPr>
          <w:b/>
          <w:bCs/>
          <w:sz w:val="32"/>
          <w:szCs w:val="32"/>
          <w:rtl/>
          <w:lang w:bidi="ar-IQ"/>
        </w:rPr>
      </w:pPr>
      <w:r>
        <w:rPr>
          <w:rFonts w:hint="cs"/>
          <w:b/>
          <w:bCs/>
          <w:sz w:val="32"/>
          <w:szCs w:val="32"/>
          <w:rtl/>
          <w:lang w:bidi="ar-IQ"/>
        </w:rPr>
        <w:lastRenderedPageBreak/>
        <w:t>اولاً: الزواج</w:t>
      </w:r>
    </w:p>
    <w:p w:rsidR="004D5365" w:rsidRDefault="004D5365" w:rsidP="00B66B23">
      <w:pPr>
        <w:tabs>
          <w:tab w:val="left" w:pos="4050"/>
        </w:tabs>
        <w:jc w:val="center"/>
        <w:rPr>
          <w:sz w:val="32"/>
          <w:szCs w:val="32"/>
          <w:lang w:bidi="ar-IQ"/>
        </w:rPr>
      </w:pPr>
      <w:r>
        <w:rPr>
          <w:rFonts w:hint="cs"/>
          <w:sz w:val="32"/>
          <w:szCs w:val="32"/>
          <w:rtl/>
          <w:lang w:bidi="ar-IQ"/>
        </w:rPr>
        <w:t>الزواج هو اتحاد قانوني واجتماعي بين الرجل والمرآة غايته انجاب الأطفال وبناء الاسرة.(1) وكانت الاسرة في المجتمع العراقي القديم قائم على أسس ورابط قوية منها الزواج الذي اقرته الأعراف والتقاليد والقوانين واثبته عقود الزواج  الموجودة على الواح من طين ويتم الزواج بين الرجل والمرآة لغرض انجاب الأطفال وبناء الاسرة.(2) ويكون الزواج بين الطرفين عن طريق عقد الزواج ويدون هذا العقد ويصبح قانونياً وبموجبة تقع على الرجل او على عاتق الطرفين التزامات مالية واجتماعية ويصبح الرجل والمرآة زوجاً وزوجة.(3) ولا تختلف عقود الزواج الاشورية عن العقود البابلية فيما تتضمنه من بنود منها أسماء الأطراف المتعاقدة والهدايا المقدمة وبعض الشروط الجزائية وأسماء الشهود.(4) وقد امتازت عقود الزواج في العصر الاشوري وخاصتاً في العصر الاشوري الحديث بأمور عديدة في فرض العقوبات والشروط الجزائية التي بعضها غير ممكن التنفيذ وتضمنت دفع غرامات كبيرة للمعبد فضلاً عن إعادة مبلغ العقد مضاعفاً عشر مرات وبعض العقود تضمنت عقوبات جسدية تفرض على من يخل بالاتفاق وهي عقوبات قاسية لا يمكن  التنفيذ بل يعتقد ان الغاية منها كانت التهديد والتخويف.(5) وكانت مراسيم الزواج كانت تتم وفقاً للأعراف والعادات والتقاليد التي تختلف من مجتمع لأخر تبعاً لثقافة  السائدة في كل مجتمع.(6) وربما كان يصعب مراسيم الزواج ايضاً بعض الطقوس الدينية ومنها صب الزيت على راس الفتاة دلالة على انفصال الفتاة من بيت ابيها ودخولها بيت زوجها وارتباطها ب عائلة زوجها. (7)</w:t>
      </w:r>
    </w:p>
    <w:p w:rsidR="00872194" w:rsidRDefault="00872194" w:rsidP="00B66B23">
      <w:pPr>
        <w:tabs>
          <w:tab w:val="left" w:pos="4050"/>
        </w:tabs>
        <w:jc w:val="center"/>
        <w:rPr>
          <w:sz w:val="32"/>
          <w:szCs w:val="32"/>
          <w:rtl/>
          <w:lang w:bidi="ar-IQ"/>
        </w:rPr>
      </w:pPr>
      <w:r>
        <w:rPr>
          <w:sz w:val="32"/>
          <w:szCs w:val="32"/>
          <w:lang w:bidi="ar-IQ"/>
        </w:rPr>
        <w:t>________________________________________________________</w:t>
      </w:r>
    </w:p>
    <w:p w:rsidR="004D5365" w:rsidRDefault="004D5365" w:rsidP="004D5365">
      <w:pPr>
        <w:jc w:val="right"/>
        <w:rPr>
          <w:sz w:val="32"/>
          <w:szCs w:val="32"/>
          <w:rtl/>
          <w:lang w:bidi="ar-IQ"/>
        </w:rPr>
      </w:pPr>
      <w:r>
        <w:rPr>
          <w:rFonts w:hint="cs"/>
          <w:sz w:val="32"/>
          <w:szCs w:val="32"/>
          <w:rtl/>
          <w:lang w:bidi="ar-IQ"/>
        </w:rPr>
        <w:t xml:space="preserve">   1 </w:t>
      </w:r>
      <w:r>
        <w:rPr>
          <w:sz w:val="32"/>
          <w:szCs w:val="32"/>
          <w:rtl/>
          <w:lang w:bidi="ar-IQ"/>
        </w:rPr>
        <w:t>–</w:t>
      </w:r>
      <w:r>
        <w:rPr>
          <w:rFonts w:hint="cs"/>
          <w:sz w:val="32"/>
          <w:szCs w:val="32"/>
          <w:rtl/>
          <w:lang w:bidi="ar-IQ"/>
        </w:rPr>
        <w:t xml:space="preserve"> رضا جواد الهاشمي ، نظام العائلة في العهد البابلي القديم ، ( بغداد </w:t>
      </w:r>
      <w:r>
        <w:rPr>
          <w:sz w:val="32"/>
          <w:szCs w:val="32"/>
          <w:rtl/>
          <w:lang w:bidi="ar-IQ"/>
        </w:rPr>
        <w:t>–</w:t>
      </w:r>
      <w:r>
        <w:rPr>
          <w:rFonts w:hint="cs"/>
          <w:sz w:val="32"/>
          <w:szCs w:val="32"/>
          <w:rtl/>
          <w:lang w:bidi="ar-IQ"/>
        </w:rPr>
        <w:t xml:space="preserve"> 1970 ) ، ص 38 ، عامر سليمان ، المدينة والحياة المدنية ، ص 195 .</w:t>
      </w:r>
    </w:p>
    <w:p w:rsidR="004D5365" w:rsidRDefault="004D5365" w:rsidP="00A918B6">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عامر سليمان ، المدينة والحياة المدنية ، ص 195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المصدر نفسه ، ص 196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فاروق ناصر الراوي ، الأوضاع الاجتماعية ، موسوعة الموصل الحضارية ، (الموصل </w:t>
      </w:r>
      <w:r>
        <w:rPr>
          <w:sz w:val="32"/>
          <w:szCs w:val="32"/>
          <w:rtl/>
          <w:lang w:bidi="ar-IQ"/>
        </w:rPr>
        <w:t>–</w:t>
      </w:r>
      <w:r>
        <w:rPr>
          <w:rFonts w:hint="cs"/>
          <w:sz w:val="32"/>
          <w:szCs w:val="32"/>
          <w:rtl/>
          <w:lang w:bidi="ar-IQ"/>
        </w:rPr>
        <w:t xml:space="preserve"> 1991 ) ، ص 268 </w:t>
      </w:r>
      <w:r>
        <w:rPr>
          <w:sz w:val="32"/>
          <w:szCs w:val="32"/>
          <w:rtl/>
          <w:lang w:bidi="ar-IQ"/>
        </w:rPr>
        <w:t>–</w:t>
      </w:r>
      <w:r>
        <w:rPr>
          <w:rFonts w:hint="cs"/>
          <w:sz w:val="32"/>
          <w:szCs w:val="32"/>
          <w:rtl/>
          <w:lang w:bidi="ar-IQ"/>
        </w:rPr>
        <w:t xml:space="preserve"> 269 .</w:t>
      </w:r>
    </w:p>
    <w:p w:rsidR="004D5365" w:rsidRDefault="004D5365" w:rsidP="004D5365">
      <w:pPr>
        <w:jc w:val="right"/>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عامر سليمان ، القانون  ص 125 ، 127 .</w:t>
      </w:r>
    </w:p>
    <w:p w:rsidR="004D5365" w:rsidRDefault="004D5365" w:rsidP="00B66B23">
      <w:pPr>
        <w:jc w:val="right"/>
        <w:rPr>
          <w:sz w:val="32"/>
          <w:szCs w:val="32"/>
          <w:rtl/>
          <w:lang w:bidi="ar-IQ"/>
        </w:rPr>
      </w:pPr>
      <w:r>
        <w:rPr>
          <w:rFonts w:hint="cs"/>
          <w:sz w:val="32"/>
          <w:szCs w:val="32"/>
          <w:rtl/>
          <w:lang w:bidi="ar-IQ"/>
        </w:rPr>
        <w:t xml:space="preserve">6 </w:t>
      </w:r>
      <w:r>
        <w:rPr>
          <w:sz w:val="32"/>
          <w:szCs w:val="32"/>
          <w:rtl/>
          <w:lang w:bidi="ar-IQ"/>
        </w:rPr>
        <w:t>–</w:t>
      </w:r>
      <w:r>
        <w:rPr>
          <w:rFonts w:hint="cs"/>
          <w:sz w:val="32"/>
          <w:szCs w:val="32"/>
          <w:rtl/>
          <w:lang w:bidi="ar-IQ"/>
        </w:rPr>
        <w:t xml:space="preserve"> عادل كور كيس ، تطور الزواج ، ( د </w:t>
      </w:r>
      <w:r>
        <w:rPr>
          <w:sz w:val="32"/>
          <w:szCs w:val="32"/>
          <w:rtl/>
          <w:lang w:bidi="ar-IQ"/>
        </w:rPr>
        <w:t>–</w:t>
      </w:r>
      <w:r>
        <w:rPr>
          <w:rFonts w:hint="cs"/>
          <w:sz w:val="32"/>
          <w:szCs w:val="32"/>
          <w:rtl/>
          <w:lang w:bidi="ar-IQ"/>
        </w:rPr>
        <w:t xml:space="preserve"> ت ) ، ص 13 ، 17 ، 21 .</w:t>
      </w:r>
    </w:p>
    <w:p w:rsidR="00B66B23" w:rsidRDefault="00B66B23" w:rsidP="004D5365">
      <w:pPr>
        <w:jc w:val="right"/>
        <w:rPr>
          <w:sz w:val="32"/>
          <w:szCs w:val="32"/>
          <w:rtl/>
          <w:lang w:bidi="ar-IQ"/>
        </w:rPr>
      </w:pPr>
      <w:r>
        <w:rPr>
          <w:rFonts w:hint="cs"/>
          <w:sz w:val="32"/>
          <w:szCs w:val="32"/>
          <w:rtl/>
          <w:lang w:bidi="ar-IQ"/>
        </w:rPr>
        <w:t>7- عبد السلام الترمانيتي ،محاضرات في تاريخ القانون</w:t>
      </w:r>
      <w:r w:rsidR="00A918B6">
        <w:rPr>
          <w:rFonts w:hint="cs"/>
          <w:sz w:val="32"/>
          <w:szCs w:val="32"/>
          <w:rtl/>
          <w:lang w:bidi="ar-IQ"/>
        </w:rPr>
        <w:t xml:space="preserve"> ،ط1 ،(مصر-1964) ،ص55 .</w:t>
      </w:r>
    </w:p>
    <w:p w:rsidR="00EF29CE" w:rsidRDefault="00EF29CE" w:rsidP="00872194">
      <w:pPr>
        <w:rPr>
          <w:sz w:val="32"/>
          <w:szCs w:val="32"/>
          <w:rtl/>
          <w:lang w:bidi="ar-IQ"/>
        </w:rPr>
      </w:pPr>
    </w:p>
    <w:p w:rsidR="004D5365" w:rsidRDefault="00A918B6" w:rsidP="00A918B6">
      <w:pPr>
        <w:jc w:val="center"/>
        <w:rPr>
          <w:sz w:val="32"/>
          <w:szCs w:val="32"/>
          <w:rtl/>
          <w:lang w:bidi="ar-IQ"/>
        </w:rPr>
      </w:pPr>
      <w:r>
        <w:rPr>
          <w:rFonts w:hint="cs"/>
          <w:sz w:val="32"/>
          <w:szCs w:val="32"/>
          <w:rtl/>
          <w:lang w:bidi="ar-IQ"/>
        </w:rPr>
        <w:t>(14)</w:t>
      </w:r>
    </w:p>
    <w:p w:rsidR="00A918B6" w:rsidRDefault="00A918B6" w:rsidP="00A918B6">
      <w:pPr>
        <w:jc w:val="right"/>
        <w:rPr>
          <w:sz w:val="32"/>
          <w:szCs w:val="32"/>
          <w:rtl/>
          <w:lang w:bidi="ar-IQ"/>
        </w:rPr>
      </w:pPr>
      <w:r>
        <w:rPr>
          <w:rFonts w:hint="cs"/>
          <w:sz w:val="32"/>
          <w:szCs w:val="32"/>
          <w:rtl/>
          <w:lang w:bidi="ar-IQ"/>
        </w:rPr>
        <w:lastRenderedPageBreak/>
        <w:t xml:space="preserve">هدايا الزواج </w:t>
      </w:r>
    </w:p>
    <w:p w:rsidR="004D5365" w:rsidRDefault="004D5365" w:rsidP="004D5365">
      <w:pPr>
        <w:jc w:val="right"/>
        <w:rPr>
          <w:sz w:val="32"/>
          <w:szCs w:val="32"/>
          <w:rtl/>
          <w:lang w:bidi="ar-IQ"/>
        </w:rPr>
      </w:pPr>
      <w:r>
        <w:rPr>
          <w:rFonts w:hint="cs"/>
          <w:sz w:val="32"/>
          <w:szCs w:val="32"/>
          <w:rtl/>
          <w:lang w:bidi="ar-IQ"/>
        </w:rPr>
        <w:t>فضلاً على ان اغلب عقود الزواج تحتوي على فقرة تخص هدايا الزواج او العرس التي تقدم الى الفتاة من قبل ذويها او عائلة الزوج وتكون الهدايا اما نقداً او عيناً.(1) ومن هدايا الزواج الواردة في النصوص القانونية والعقود الخاصة ب الاحوال الشخصية في بلاد اشور</w:t>
      </w: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التر خاتم </w:t>
      </w:r>
    </w:p>
    <w:p w:rsidR="004D5365" w:rsidRDefault="004D5365" w:rsidP="004D5365">
      <w:pPr>
        <w:jc w:val="right"/>
        <w:rPr>
          <w:sz w:val="32"/>
          <w:szCs w:val="32"/>
          <w:rtl/>
          <w:lang w:bidi="ar-IQ"/>
        </w:rPr>
      </w:pPr>
      <w:r>
        <w:rPr>
          <w:rFonts w:hint="cs"/>
          <w:sz w:val="32"/>
          <w:szCs w:val="32"/>
          <w:rtl/>
          <w:lang w:bidi="ar-IQ"/>
        </w:rPr>
        <w:t xml:space="preserve">من العادات والتقاليد الخاصة بالزواج وتقديم المهر للزوجة الذي يطلق عليه بالسومرية  </w:t>
      </w:r>
      <w:r>
        <w:rPr>
          <w:sz w:val="32"/>
          <w:szCs w:val="32"/>
          <w:lang w:bidi="ar-IQ"/>
        </w:rPr>
        <w:t xml:space="preserve"> </w:t>
      </w:r>
      <w:r>
        <w:rPr>
          <w:rFonts w:hint="cs"/>
          <w:sz w:val="32"/>
          <w:szCs w:val="32"/>
          <w:rtl/>
          <w:lang w:bidi="ar-IQ"/>
        </w:rPr>
        <w:t xml:space="preserve">. (2 ) ويكون هذا المهر عبارة من مال او المواد العينية يقدمها الزوج او والدة الى والد الزوجة بعد اكمال الاتفاق على الزواج .(3) ويكون التر خاتم من حق الزوجة حتى في حالة طلاقها ورجوعها الى بيت ابيها كما ورد في مادة 38 من القانون الاشوري الوسيط </w:t>
      </w:r>
      <w:r>
        <w:rPr>
          <w:sz w:val="32"/>
          <w:szCs w:val="32"/>
          <w:lang w:bidi="ar-IQ"/>
        </w:rPr>
        <w:t xml:space="preserve">Ag.lu.us.sa </w:t>
      </w:r>
    </w:p>
    <w:p w:rsidR="004D5365" w:rsidRDefault="004D5365" w:rsidP="004D5365">
      <w:pPr>
        <w:pStyle w:val="af2"/>
        <w:jc w:val="right"/>
        <w:rPr>
          <w:sz w:val="32"/>
          <w:szCs w:val="32"/>
          <w:rtl/>
          <w:lang w:bidi="ar-IQ"/>
        </w:rPr>
      </w:pPr>
      <w:r>
        <w:rPr>
          <w:rFonts w:hint="cs"/>
          <w:sz w:val="32"/>
          <w:szCs w:val="32"/>
          <w:rtl/>
          <w:lang w:bidi="ar-IQ"/>
        </w:rPr>
        <w:t>( اذا كانت المرآة تعيش في بيت ابيها وطلقها زوجها له ان يأخذ الحلي التي منحها هو إياها وليس له ان يقرب هدية الزواج التي جلبها فهي خالصة للمرآة ). (4 )</w:t>
      </w:r>
    </w:p>
    <w:p w:rsidR="004D5365" w:rsidRDefault="004D5365" w:rsidP="004D5365">
      <w:pPr>
        <w:pStyle w:val="af2"/>
        <w:jc w:val="right"/>
        <w:rPr>
          <w:sz w:val="32"/>
          <w:szCs w:val="32"/>
          <w:rtl/>
          <w:lang w:bidi="ar-IQ"/>
        </w:rPr>
      </w:pPr>
      <w:r>
        <w:rPr>
          <w:rFonts w:hint="cs"/>
          <w:sz w:val="32"/>
          <w:szCs w:val="32"/>
          <w:rtl/>
          <w:lang w:bidi="ar-IQ"/>
        </w:rPr>
        <w:t xml:space="preserve">ويبقى المهر ملك الزوجة ومن ثم يتحول الى أولادها وليس من ورثه الذين قد يضعون الاقوة  واولاد الزوجة الا ان الزوجة لا تمتلك الحق الحق في إعطائه للأخرين وزوجها على قيد الحياة . (5) </w:t>
      </w:r>
    </w:p>
    <w:p w:rsidR="004D5365" w:rsidRDefault="004D5365" w:rsidP="004D5365">
      <w:pPr>
        <w:pStyle w:val="af2"/>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البيبلوم : </w:t>
      </w:r>
    </w:p>
    <w:p w:rsidR="004D5365" w:rsidRDefault="004D5365" w:rsidP="004D5365">
      <w:pPr>
        <w:pStyle w:val="af2"/>
        <w:pBdr>
          <w:bottom w:val="single" w:sz="12" w:space="1" w:color="auto"/>
        </w:pBdr>
        <w:jc w:val="right"/>
        <w:rPr>
          <w:sz w:val="32"/>
          <w:szCs w:val="32"/>
          <w:rtl/>
          <w:lang w:bidi="ar-IQ"/>
        </w:rPr>
      </w:pPr>
      <w:r>
        <w:rPr>
          <w:rFonts w:hint="cs"/>
          <w:sz w:val="32"/>
          <w:szCs w:val="32"/>
          <w:rtl/>
          <w:lang w:bidi="ar-IQ"/>
        </w:rPr>
        <w:t xml:space="preserve">هي هدية مالية تقدم برفقة مهر الزواج الى والد الفتاة المخطوبة الذي يتسلمها نيابتاً عن بنته لان هو الذي يمثلها في عقد الزواج . (6) ويبدوان هذه الهدية لم تكن لها صفة دائمة اذ لم يرد ذكرها في عقود الطلاق التي كانت توثق فيها احياناً استعادة الزوج للهدايا التي كان قد دفعها مسبقاً </w:t>
      </w:r>
    </w:p>
    <w:p w:rsidR="004D5365" w:rsidRDefault="004D5365" w:rsidP="004D5365">
      <w:pPr>
        <w:pStyle w:val="af2"/>
        <w:jc w:val="right"/>
        <w:rPr>
          <w:sz w:val="32"/>
          <w:szCs w:val="32"/>
          <w:rtl/>
          <w:lang w:bidi="ar-IQ"/>
        </w:rPr>
      </w:pPr>
    </w:p>
    <w:p w:rsidR="004D5365" w:rsidRDefault="004D5365" w:rsidP="004D5365">
      <w:pPr>
        <w:pStyle w:val="af2"/>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عامر سليمان وفاضل عبد الواحد ، عادات وتقاليد ، ص 65 .</w:t>
      </w:r>
    </w:p>
    <w:p w:rsidR="004D5365" w:rsidRDefault="004D5365" w:rsidP="004D5365">
      <w:pPr>
        <w:pStyle w:val="af2"/>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عامر سليمان واخرون ، العصر الأكدي ، ( بغداد </w:t>
      </w:r>
      <w:r>
        <w:rPr>
          <w:sz w:val="32"/>
          <w:szCs w:val="32"/>
          <w:rtl/>
          <w:lang w:bidi="ar-IQ"/>
        </w:rPr>
        <w:t>–</w:t>
      </w:r>
      <w:r>
        <w:rPr>
          <w:rFonts w:hint="cs"/>
          <w:sz w:val="32"/>
          <w:szCs w:val="32"/>
          <w:rtl/>
          <w:lang w:bidi="ar-IQ"/>
        </w:rPr>
        <w:t xml:space="preserve"> 1999 ) ، ص 162 .</w:t>
      </w:r>
    </w:p>
    <w:p w:rsidR="004D5365" w:rsidRDefault="004D5365" w:rsidP="004D5365">
      <w:pPr>
        <w:pStyle w:val="af2"/>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رضا جواد الهاشمي ، نظام العائلة ، ص 86 .</w:t>
      </w:r>
    </w:p>
    <w:p w:rsidR="004D5365" w:rsidRDefault="004D5365" w:rsidP="004D5365">
      <w:pPr>
        <w:pStyle w:val="af2"/>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عامر سليمان ، نماذج في الكتابات المسمارية والنصوص القانونية ، (بغداد </w:t>
      </w:r>
      <w:r>
        <w:rPr>
          <w:sz w:val="32"/>
          <w:szCs w:val="32"/>
          <w:rtl/>
          <w:lang w:bidi="ar-IQ"/>
        </w:rPr>
        <w:t>–</w:t>
      </w:r>
      <w:r>
        <w:rPr>
          <w:rFonts w:hint="cs"/>
          <w:sz w:val="32"/>
          <w:szCs w:val="32"/>
          <w:rtl/>
          <w:lang w:bidi="ar-IQ"/>
        </w:rPr>
        <w:t xml:space="preserve"> 2002 ) ، ج1 ، ص 247 .</w:t>
      </w:r>
    </w:p>
    <w:p w:rsidR="004D5365" w:rsidRPr="00A918B6" w:rsidRDefault="004D5365" w:rsidP="00A918B6">
      <w:pPr>
        <w:ind w:left="720"/>
        <w:jc w:val="right"/>
        <w:rPr>
          <w:sz w:val="32"/>
          <w:szCs w:val="32"/>
          <w:rtl/>
          <w:lang w:bidi="ar-IQ"/>
        </w:rPr>
      </w:pPr>
      <w:r w:rsidRPr="00A918B6">
        <w:rPr>
          <w:rFonts w:hint="cs"/>
          <w:sz w:val="32"/>
          <w:szCs w:val="32"/>
          <w:rtl/>
          <w:lang w:bidi="ar-IQ"/>
        </w:rPr>
        <w:t xml:space="preserve">5 </w:t>
      </w:r>
      <w:r w:rsidRPr="00A918B6">
        <w:rPr>
          <w:sz w:val="32"/>
          <w:szCs w:val="32"/>
          <w:rtl/>
          <w:lang w:bidi="ar-IQ"/>
        </w:rPr>
        <w:t>–</w:t>
      </w:r>
      <w:r w:rsidRPr="00A918B6">
        <w:rPr>
          <w:rFonts w:hint="cs"/>
          <w:sz w:val="32"/>
          <w:szCs w:val="32"/>
          <w:rtl/>
          <w:lang w:bidi="ar-IQ"/>
        </w:rPr>
        <w:t xml:space="preserve"> هاري راكز ، قوة اشور ، ص 202 .</w:t>
      </w:r>
    </w:p>
    <w:p w:rsidR="00A918B6" w:rsidRDefault="004D5365" w:rsidP="00A918B6">
      <w:pPr>
        <w:pStyle w:val="af2"/>
        <w:jc w:val="right"/>
        <w:rPr>
          <w:sz w:val="32"/>
          <w:szCs w:val="32"/>
          <w:lang w:bidi="ar-IQ"/>
        </w:rPr>
      </w:pPr>
      <w:r>
        <w:rPr>
          <w:rFonts w:hint="cs"/>
          <w:sz w:val="32"/>
          <w:szCs w:val="32"/>
          <w:rtl/>
          <w:lang w:bidi="ar-IQ"/>
        </w:rPr>
        <w:t xml:space="preserve">6  - حسين ظاهر حمود ، مكانة الأولاد في المجتمع العراقي القديم ، رسالة ماجستير ، غير منشورة ، ( الموصل </w:t>
      </w:r>
      <w:r>
        <w:rPr>
          <w:sz w:val="32"/>
          <w:szCs w:val="32"/>
          <w:rtl/>
          <w:lang w:bidi="ar-IQ"/>
        </w:rPr>
        <w:t>–</w:t>
      </w:r>
      <w:r w:rsidR="00A918B6">
        <w:rPr>
          <w:rFonts w:hint="cs"/>
          <w:sz w:val="32"/>
          <w:szCs w:val="32"/>
          <w:rtl/>
          <w:lang w:bidi="ar-IQ"/>
        </w:rPr>
        <w:t xml:space="preserve"> 1991 ) ، ص21.</w:t>
      </w:r>
    </w:p>
    <w:p w:rsidR="007E078F" w:rsidRDefault="007E078F" w:rsidP="00A918B6">
      <w:pPr>
        <w:pStyle w:val="af2"/>
        <w:jc w:val="right"/>
        <w:rPr>
          <w:sz w:val="32"/>
          <w:szCs w:val="32"/>
          <w:rtl/>
          <w:lang w:bidi="ar-IQ"/>
        </w:rPr>
      </w:pPr>
    </w:p>
    <w:p w:rsidR="00A918B6" w:rsidRDefault="00A918B6" w:rsidP="00A918B6">
      <w:pPr>
        <w:pStyle w:val="af2"/>
        <w:jc w:val="center"/>
        <w:rPr>
          <w:sz w:val="32"/>
          <w:szCs w:val="32"/>
          <w:rtl/>
          <w:lang w:bidi="ar-IQ"/>
        </w:rPr>
      </w:pPr>
      <w:r>
        <w:rPr>
          <w:rFonts w:hint="cs"/>
          <w:sz w:val="32"/>
          <w:szCs w:val="32"/>
          <w:rtl/>
          <w:lang w:bidi="ar-IQ"/>
        </w:rPr>
        <w:t>(15)</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ولعدم ذكر هذه الهدية دائماً في العقود لهذا يرجح انها كانت من نوع الأموال البسيطة التي تعرف لتغطية نفقات العرس.(1) وعلى الاغلب انها كانت تتخصص للأحتفالات والولائم بمناسبة الزواج وتوضح قوانين اشورية عدة طبيعة هذه الهدية انها كثيراً ما كانت تتكون من الفضة والنحاس والاحجار الكريمة والمواد الغذائية كالحبوب والاغنام اضافتاً الى نفقات الاحتفالات وبعض الحلي والفضة التي تسلم الى الزوجة بهذه المناسبة. (2 )</w:t>
      </w:r>
    </w:p>
    <w:p w:rsidR="004D5365" w:rsidRPr="00CB20E4" w:rsidRDefault="004D5365" w:rsidP="004D5365">
      <w:pPr>
        <w:jc w:val="right"/>
        <w:rPr>
          <w:b/>
          <w:bCs/>
          <w:sz w:val="32"/>
          <w:szCs w:val="32"/>
          <w:rtl/>
          <w:lang w:bidi="ar-IQ"/>
        </w:rPr>
      </w:pPr>
      <w:r w:rsidRPr="00CB20E4">
        <w:rPr>
          <w:rFonts w:hint="cs"/>
          <w:b/>
          <w:bCs/>
          <w:sz w:val="32"/>
          <w:szCs w:val="32"/>
          <w:rtl/>
          <w:lang w:bidi="ar-IQ"/>
        </w:rPr>
        <w:t xml:space="preserve">ثانياً : الطلاق </w:t>
      </w:r>
    </w:p>
    <w:p w:rsidR="004D5365" w:rsidRDefault="004D5365" w:rsidP="004D5365">
      <w:pPr>
        <w:jc w:val="right"/>
        <w:rPr>
          <w:sz w:val="32"/>
          <w:szCs w:val="32"/>
          <w:rtl/>
          <w:lang w:bidi="ar-IQ"/>
        </w:rPr>
      </w:pPr>
      <w:r>
        <w:rPr>
          <w:rFonts w:hint="cs"/>
          <w:sz w:val="32"/>
          <w:szCs w:val="32"/>
          <w:rtl/>
          <w:lang w:bidi="ar-IQ"/>
        </w:rPr>
        <w:t>الطلاق هو تحرير الزوجين من قيود الحياة الزوجية وانهاء العلاقة التي كانت تربطهم اجتماعياً وقانونياً.(3) ويعد الطلاق ايضاً الصيغة الدالة على انهاء الحياة الزوجية في الحال او المال الصادرة من اهله قاصداً لمعناه امام الشهود.(4) ونظراً لكون الطلاق يعبر عن الحالة الاستثنائية والقاعدة الأساسية هي دوام واستمرار الزواج لذلك تناولت القوانين والحالات الشائعة التي توجب الطلاق وتاتي في مقدمتها تفريط الزوجة ب عفافها  وشرفها وسمعتها.(5)</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واذا كان الطلاق بدون سبب مشروع ف على الزوج ان يعطي شيئاً من أمواله الى الزوجة ثم يطلقها اما اذا كان الطلاق ليس برغبته فله ان يعطيها او لا يعطيها أي شيء على وفق ما ورد في المادة 37 من القانون الاشوري </w:t>
      </w:r>
    </w:p>
    <w:p w:rsidR="004D5365" w:rsidRDefault="004D5365" w:rsidP="004D5365">
      <w:pPr>
        <w:pBdr>
          <w:bottom w:val="single" w:sz="12" w:space="1" w:color="auto"/>
        </w:pBd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رضا جواد الهاشمي، القانون والاحوال الشخصية ، حضارة العراق ، (بغداد </w:t>
      </w:r>
      <w:r>
        <w:rPr>
          <w:sz w:val="32"/>
          <w:szCs w:val="32"/>
          <w:rtl/>
          <w:lang w:bidi="ar-IQ"/>
        </w:rPr>
        <w:t>–</w:t>
      </w:r>
      <w:r>
        <w:rPr>
          <w:rFonts w:hint="cs"/>
          <w:sz w:val="32"/>
          <w:szCs w:val="32"/>
          <w:rtl/>
          <w:lang w:bidi="ar-IQ"/>
        </w:rPr>
        <w:t xml:space="preserve"> 1985 ) ، ج2 ، ص 93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الهاشمي ، نظام العائلة ، ص 77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الهاشمي ، القانون ، ج2 ، ص94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عمر كمالة ، الطلاق </w:t>
      </w:r>
      <w:r w:rsidRPr="008B6FB1">
        <w:rPr>
          <w:rFonts w:hint="cs"/>
          <w:sz w:val="32"/>
          <w:szCs w:val="32"/>
          <w:rtl/>
          <w:lang w:bidi="ar-IQ"/>
        </w:rPr>
        <w:t xml:space="preserve"> </w:t>
      </w:r>
      <w:r>
        <w:rPr>
          <w:rFonts w:hint="cs"/>
          <w:sz w:val="32"/>
          <w:szCs w:val="32"/>
          <w:rtl/>
          <w:lang w:bidi="ar-IQ"/>
        </w:rPr>
        <w:t>، ص 7 .</w:t>
      </w:r>
    </w:p>
    <w:p w:rsidR="004D5365" w:rsidRDefault="004D5365" w:rsidP="004D5365">
      <w:pPr>
        <w:jc w:val="right"/>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الهاشمي ، القانون ، ج2 ، 95 .</w:t>
      </w:r>
    </w:p>
    <w:p w:rsidR="004D5365" w:rsidRDefault="004D5365" w:rsidP="004D5365">
      <w:pPr>
        <w:jc w:val="right"/>
        <w:rPr>
          <w:sz w:val="32"/>
          <w:szCs w:val="32"/>
          <w:lang w:bidi="ar-IQ"/>
        </w:rPr>
      </w:pPr>
    </w:p>
    <w:p w:rsidR="00EF29CE" w:rsidRDefault="00EF29CE" w:rsidP="004D5365">
      <w:pPr>
        <w:jc w:val="right"/>
        <w:rPr>
          <w:sz w:val="32"/>
          <w:szCs w:val="32"/>
          <w:rtl/>
          <w:lang w:bidi="ar-IQ"/>
        </w:rPr>
      </w:pPr>
    </w:p>
    <w:p w:rsidR="004D5365" w:rsidRDefault="00A918B6" w:rsidP="00A918B6">
      <w:pPr>
        <w:jc w:val="center"/>
        <w:rPr>
          <w:sz w:val="32"/>
          <w:szCs w:val="32"/>
          <w:rtl/>
          <w:lang w:bidi="ar-IQ"/>
        </w:rPr>
      </w:pPr>
      <w:r>
        <w:rPr>
          <w:rFonts w:hint="cs"/>
          <w:sz w:val="32"/>
          <w:szCs w:val="32"/>
          <w:rtl/>
          <w:lang w:bidi="ar-IQ"/>
        </w:rPr>
        <w:t>(16)</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lastRenderedPageBreak/>
        <w:t xml:space="preserve">( اذا أراد رجل ان يطلق زوجته فاذا كانت رغبته له ان يعطيها شيئاً وان لم يكن رغبته لا عليه ان يعطيها أي شيء ستذهب خاليه). (1) فالزوج والزوجة كانا يتحملان مسؤوليات مالية في حاله الانفصال وفي معظم الأحيان كانت تقوم المرآة المطلقة برد المهر او الهدايا التي دفعها الزوج لأجل  الزواج كما ان الرجل المطلق كان بدوره مضطراً احياناً الى دفع تعويضات مالية مما ينجم ضرر كبير عن انفصال الزوجين ولاسيما اذا كانت الزوجة انجبت لزوجها أولاد.(2) وكما هو واضح ان الأطفال كانوا يبقون مع امهم في حالة طلاق الزوج لزوجته من دون سبب اما عندما يطلق الرجل زوجته لسبب وجيه ف على الاغلب كان يأخذ الأطفال معه .(3) </w:t>
      </w:r>
    </w:p>
    <w:p w:rsidR="004D5365" w:rsidRDefault="004D5365" w:rsidP="004D5365">
      <w:pPr>
        <w:jc w:val="right"/>
        <w:rPr>
          <w:sz w:val="32"/>
          <w:szCs w:val="32"/>
          <w:rtl/>
          <w:lang w:bidi="ar-IQ"/>
        </w:rPr>
      </w:pPr>
      <w:r>
        <w:rPr>
          <w:rFonts w:hint="cs"/>
          <w:sz w:val="32"/>
          <w:szCs w:val="32"/>
          <w:rtl/>
          <w:lang w:bidi="ar-IQ"/>
        </w:rPr>
        <w:t xml:space="preserve">وفي حاله لم سيفر الزواج عن أولاد كان لزوج ان يختار بين امرين اما ان يتزوج من امرآة ثانية فتكون دون الأولى شأناً واما ان يطلق زوجته ويتخلى عن التر خاتم فضلاً عن اعطاءها قدراً من المال يعادل قيمة صداقها يتراوح بين ( المئة وثلث المئة من الفضة ) حسب وضعة الاجتماعي .(4 )  </w:t>
      </w:r>
    </w:p>
    <w:p w:rsidR="004D5365" w:rsidRDefault="004D5365" w:rsidP="004D5365">
      <w:pPr>
        <w:pBdr>
          <w:bottom w:val="single" w:sz="12" w:space="1" w:color="auto"/>
        </w:pBd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عامر سليمان ، نماذج من الكتابات ، ص 247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فاروق ناصر الراوي ، جوانب من الحياة اليومية ، حضارة العراق ، ( بغداد </w:t>
      </w:r>
      <w:r>
        <w:rPr>
          <w:sz w:val="32"/>
          <w:szCs w:val="32"/>
          <w:rtl/>
          <w:lang w:bidi="ar-IQ"/>
        </w:rPr>
        <w:t>–</w:t>
      </w:r>
      <w:r>
        <w:rPr>
          <w:rFonts w:hint="cs"/>
          <w:sz w:val="32"/>
          <w:szCs w:val="32"/>
          <w:rtl/>
          <w:lang w:bidi="ar-IQ"/>
        </w:rPr>
        <w:t xml:space="preserve"> 1985 ) ، ج2 ، ص 377 ، 383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الهاشمي ، نظام العائلة ، ص 123 .</w:t>
      </w:r>
    </w:p>
    <w:p w:rsidR="004D5365" w:rsidRDefault="004D5365" w:rsidP="004D5365">
      <w:pPr>
        <w:jc w:val="right"/>
        <w:rPr>
          <w:sz w:val="32"/>
          <w:szCs w:val="32"/>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دولا بورت ، بلاد ما بين النهرين ، ص 85 .</w:t>
      </w: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A918B6">
      <w:pPr>
        <w:jc w:val="center"/>
        <w:rPr>
          <w:sz w:val="32"/>
          <w:szCs w:val="32"/>
          <w:lang w:bidi="ar-IQ"/>
        </w:rPr>
      </w:pPr>
    </w:p>
    <w:p w:rsidR="00EF29CE" w:rsidRDefault="00EF29CE" w:rsidP="00A918B6">
      <w:pPr>
        <w:jc w:val="center"/>
        <w:rPr>
          <w:sz w:val="32"/>
          <w:szCs w:val="32"/>
          <w:lang w:bidi="ar-IQ"/>
        </w:rPr>
      </w:pPr>
    </w:p>
    <w:p w:rsidR="00EF29CE" w:rsidRDefault="00EF29CE" w:rsidP="00A918B6">
      <w:pPr>
        <w:jc w:val="center"/>
        <w:rPr>
          <w:sz w:val="32"/>
          <w:szCs w:val="32"/>
          <w:lang w:bidi="ar-IQ"/>
        </w:rPr>
      </w:pPr>
    </w:p>
    <w:p w:rsidR="007E078F" w:rsidRDefault="007E078F" w:rsidP="00A918B6">
      <w:pPr>
        <w:jc w:val="center"/>
        <w:rPr>
          <w:sz w:val="32"/>
          <w:szCs w:val="32"/>
          <w:lang w:bidi="ar-IQ"/>
        </w:rPr>
      </w:pPr>
    </w:p>
    <w:p w:rsidR="004D5365" w:rsidRDefault="004D5365" w:rsidP="004D5365">
      <w:pPr>
        <w:jc w:val="right"/>
        <w:rPr>
          <w:sz w:val="32"/>
          <w:szCs w:val="32"/>
          <w:lang w:bidi="ar-IQ"/>
        </w:rPr>
      </w:pPr>
    </w:p>
    <w:p w:rsidR="004D5365" w:rsidRPr="002C3BAD" w:rsidRDefault="00A918B6" w:rsidP="00A918B6">
      <w:pPr>
        <w:jc w:val="center"/>
        <w:rPr>
          <w:b/>
          <w:bCs/>
          <w:sz w:val="32"/>
          <w:szCs w:val="32"/>
          <w:lang w:bidi="ar-IQ"/>
        </w:rPr>
      </w:pPr>
      <w:r>
        <w:rPr>
          <w:rFonts w:hint="cs"/>
          <w:b/>
          <w:bCs/>
          <w:sz w:val="32"/>
          <w:szCs w:val="32"/>
          <w:rtl/>
          <w:lang w:bidi="ar-IQ"/>
        </w:rPr>
        <w:t>(17)</w:t>
      </w:r>
    </w:p>
    <w:p w:rsidR="004D5365" w:rsidRPr="000C78EE" w:rsidRDefault="004D5365" w:rsidP="004D5365">
      <w:pPr>
        <w:jc w:val="right"/>
        <w:rPr>
          <w:b/>
          <w:bCs/>
          <w:sz w:val="32"/>
          <w:szCs w:val="32"/>
          <w:rtl/>
          <w:lang w:bidi="ar-IQ"/>
        </w:rPr>
      </w:pPr>
      <w:r w:rsidRPr="000C78EE">
        <w:rPr>
          <w:rFonts w:hint="cs"/>
          <w:b/>
          <w:bCs/>
          <w:sz w:val="32"/>
          <w:szCs w:val="32"/>
          <w:rtl/>
          <w:lang w:bidi="ar-IQ"/>
        </w:rPr>
        <w:lastRenderedPageBreak/>
        <w:t xml:space="preserve">ثالثاً : الإرث </w:t>
      </w:r>
    </w:p>
    <w:p w:rsidR="004D5365" w:rsidRDefault="004D5365" w:rsidP="004D5365">
      <w:pPr>
        <w:jc w:val="right"/>
        <w:rPr>
          <w:sz w:val="32"/>
          <w:szCs w:val="32"/>
          <w:rtl/>
          <w:lang w:bidi="ar-IQ"/>
        </w:rPr>
      </w:pPr>
      <w:r>
        <w:rPr>
          <w:rFonts w:hint="cs"/>
          <w:sz w:val="32"/>
          <w:szCs w:val="32"/>
          <w:rtl/>
          <w:lang w:bidi="ar-IQ"/>
        </w:rPr>
        <w:t xml:space="preserve">الإرث هو كل ما يخلفه الميت لورثته ويقصد به ايضاً ما يتركه الفرد من مال ومتاع بعد موته.(1 ) ويعد نظام الإرث من الأنظمة القديمة ويختلف نظام الإرث بتنوع الأمم واختلاف طرق معيشتها واعرافها وتقاليدها .(2) </w:t>
      </w:r>
    </w:p>
    <w:p w:rsidR="004D5365" w:rsidRDefault="004D5365" w:rsidP="004D5365">
      <w:pPr>
        <w:jc w:val="right"/>
        <w:rPr>
          <w:sz w:val="32"/>
          <w:szCs w:val="32"/>
          <w:rtl/>
          <w:lang w:bidi="ar-IQ"/>
        </w:rPr>
      </w:pPr>
      <w:r>
        <w:rPr>
          <w:rFonts w:hint="cs"/>
          <w:sz w:val="32"/>
          <w:szCs w:val="32"/>
          <w:rtl/>
          <w:lang w:bidi="ar-IQ"/>
        </w:rPr>
        <w:t>ويعد نظام الإرث اقدم الطرائق التي عرفها الانسان لنقل ما يملكه الى من يرثه في الوقت الذي لم تكن فيه قوانين مدونه بل كان هناك اعراف وتقاليد اجتماعيه فرضت بان يؤول ملكيته الى ابناءه لأجل ديمومه بقاء عائلته وهذا ما سارت عليه المجتمعات القديمة واكدته العقود والوثائق الاقتصادية والقانونية فيما بعد حتى ان العائلة التي ليس لها وريث كانت تلجأ الى تبني أبناء او بنات لهذا الغرض.(3) ومعظم القوانين العراقية القديمة عالجت فيها نقل ممتلكات الفرد من أموال منقولة وغير منقولة الى ابناءه وبناته .(4)</w:t>
      </w:r>
    </w:p>
    <w:p w:rsidR="004D5365" w:rsidRDefault="004D5365" w:rsidP="00A918B6">
      <w:pPr>
        <w:pBdr>
          <w:bottom w:val="single" w:sz="12" w:space="1" w:color="auto"/>
        </w:pBdr>
        <w:jc w:val="right"/>
        <w:rPr>
          <w:sz w:val="32"/>
          <w:szCs w:val="32"/>
          <w:rtl/>
          <w:lang w:bidi="ar-IQ"/>
        </w:rPr>
      </w:pPr>
      <w:r>
        <w:rPr>
          <w:rFonts w:hint="cs"/>
          <w:sz w:val="32"/>
          <w:szCs w:val="32"/>
          <w:rtl/>
          <w:lang w:bidi="ar-IQ"/>
        </w:rPr>
        <w:t xml:space="preserve">وينص القانون الاشوري الوسيط صراحة على ان تركه الوالدين العقارية كانت تنقسم بين الأولاد الذين من صلب الاب المتوفي الى حصص فردية بعد إعطاء الأولوية الى الابن الأكبر على ان تكون له حصتان واحدة يختارها بنفسه والثانية يحصل عليها مثل اخوته وربما كان ذلك تقديراً لمركزة الاجتماعي بين افراد اسرته وتحمله مسؤولية إدارة الاسرة واعالتها بعد وفاة الاب.(5) ثم يتقاسم اخوته حصصهم من التركة بعد ذلك بالتساوي وذلك استناداً الى المادة (1) من اللوح (ب) .( اذا اقتسم الاخوة تركة ابيهم البساتين والابار في الأرض ... يختار الابن الأكبر وياخذ حصتين ويختار اخوته واحد بعد الاخر ياخذون حصصهم بقسم الابن الأصغر كل موظفي شيلضل مع كل التجهيزات في الحقل ويختار الابن الأكبر وياخذ حصه واحده ويرمي من اجل حصته الثابتة القرعة مع اخوته ) .(6) اما بالنسبة الى تعيين الورثة ضمن العائلة الواحدة خلاف اخوته </w:t>
      </w:r>
    </w:p>
    <w:p w:rsidR="004D5365" w:rsidRDefault="004D5365" w:rsidP="00A918B6">
      <w:pPr>
        <w:jc w:val="right"/>
        <w:rPr>
          <w:sz w:val="32"/>
          <w:szCs w:val="32"/>
          <w:rtl/>
          <w:lang w:bidi="ar-IQ"/>
        </w:rPr>
      </w:pPr>
      <w:r>
        <w:rPr>
          <w:rFonts w:hint="cs"/>
          <w:sz w:val="32"/>
          <w:szCs w:val="32"/>
          <w:rtl/>
          <w:lang w:bidi="ar-IQ"/>
        </w:rPr>
        <w:t xml:space="preserve"> </w:t>
      </w:r>
      <w:r w:rsidR="00A918B6">
        <w:rPr>
          <w:rFonts w:hint="cs"/>
          <w:sz w:val="32"/>
          <w:szCs w:val="32"/>
          <w:rtl/>
          <w:lang w:bidi="ar-IQ"/>
        </w:rPr>
        <w:t>1</w:t>
      </w:r>
      <w:r>
        <w:rPr>
          <w:sz w:val="32"/>
          <w:szCs w:val="32"/>
          <w:rtl/>
          <w:lang w:bidi="ar-IQ"/>
        </w:rPr>
        <w:t>–</w:t>
      </w:r>
      <w:r>
        <w:rPr>
          <w:rFonts w:hint="cs"/>
          <w:sz w:val="32"/>
          <w:szCs w:val="32"/>
          <w:rtl/>
          <w:lang w:bidi="ar-IQ"/>
        </w:rPr>
        <w:t xml:space="preserve"> علي بن هادية واخرون ، القاموس الجديد للطلاب ، اعداد محمود المعوي ، ( الجزائر </w:t>
      </w:r>
      <w:r>
        <w:rPr>
          <w:sz w:val="32"/>
          <w:szCs w:val="32"/>
          <w:rtl/>
          <w:lang w:bidi="ar-IQ"/>
        </w:rPr>
        <w:t>–</w:t>
      </w:r>
      <w:r>
        <w:rPr>
          <w:rFonts w:hint="cs"/>
          <w:sz w:val="32"/>
          <w:szCs w:val="32"/>
          <w:rtl/>
          <w:lang w:bidi="ar-IQ"/>
        </w:rPr>
        <w:t xml:space="preserve"> 1979 ) ، ص 985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الشيخ الكشكي ، التركة ، ص 17 .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الهاشمي ، القانون ، ص ، 86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عامر سليمان ، القانون ، ص 203 ، 253 ، 255 .</w:t>
      </w:r>
    </w:p>
    <w:p w:rsidR="004D5365" w:rsidRDefault="004D5365" w:rsidP="004D5365">
      <w:pPr>
        <w:jc w:val="right"/>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الهاشمي ، القانون ، ص 98 .</w:t>
      </w:r>
    </w:p>
    <w:p w:rsidR="00A918B6" w:rsidRDefault="004D5365" w:rsidP="004D5365">
      <w:pPr>
        <w:jc w:val="right"/>
        <w:rPr>
          <w:sz w:val="32"/>
          <w:szCs w:val="32"/>
          <w:lang w:bidi="ar-IQ"/>
        </w:rPr>
      </w:pPr>
      <w:r>
        <w:rPr>
          <w:rFonts w:hint="cs"/>
          <w:sz w:val="32"/>
          <w:szCs w:val="32"/>
          <w:rtl/>
          <w:lang w:bidi="ar-IQ"/>
        </w:rPr>
        <w:t xml:space="preserve">6 </w:t>
      </w:r>
      <w:r>
        <w:rPr>
          <w:sz w:val="32"/>
          <w:szCs w:val="32"/>
          <w:rtl/>
          <w:lang w:bidi="ar-IQ"/>
        </w:rPr>
        <w:t>–</w:t>
      </w:r>
      <w:r>
        <w:rPr>
          <w:rFonts w:hint="cs"/>
          <w:sz w:val="32"/>
          <w:szCs w:val="32"/>
          <w:rtl/>
          <w:lang w:bidi="ar-IQ"/>
        </w:rPr>
        <w:t xml:space="preserve"> عامر سليمان ، نماذج من الكتابات ، ص 264 .</w:t>
      </w:r>
    </w:p>
    <w:p w:rsidR="008A5DF9" w:rsidRDefault="008A5DF9" w:rsidP="004D5365">
      <w:pPr>
        <w:jc w:val="right"/>
        <w:rPr>
          <w:sz w:val="32"/>
          <w:szCs w:val="32"/>
          <w:rtl/>
          <w:lang w:bidi="ar-IQ"/>
        </w:rPr>
      </w:pPr>
    </w:p>
    <w:p w:rsidR="004D5365" w:rsidRDefault="00A918B6" w:rsidP="00A918B6">
      <w:pPr>
        <w:jc w:val="center"/>
        <w:rPr>
          <w:sz w:val="32"/>
          <w:szCs w:val="32"/>
          <w:rtl/>
          <w:lang w:bidi="ar-IQ"/>
        </w:rPr>
      </w:pPr>
      <w:r>
        <w:rPr>
          <w:rFonts w:hint="cs"/>
          <w:sz w:val="32"/>
          <w:szCs w:val="32"/>
          <w:rtl/>
          <w:lang w:bidi="ar-IQ"/>
        </w:rPr>
        <w:t>(18)</w:t>
      </w:r>
    </w:p>
    <w:p w:rsidR="004D5365" w:rsidRDefault="004D5365" w:rsidP="004D5365">
      <w:pPr>
        <w:jc w:val="right"/>
        <w:rPr>
          <w:sz w:val="32"/>
          <w:szCs w:val="32"/>
          <w:rtl/>
          <w:lang w:bidi="ar-IQ"/>
        </w:rPr>
      </w:pPr>
      <w:r>
        <w:rPr>
          <w:rFonts w:hint="cs"/>
          <w:sz w:val="32"/>
          <w:szCs w:val="32"/>
          <w:rtl/>
          <w:lang w:bidi="ar-IQ"/>
        </w:rPr>
        <w:lastRenderedPageBreak/>
        <w:t>الحق في تركة اخيهم المتوفي فاذا توفى شخص فلأخيه الحق في تركته ان لم يكن له أولاد وهذا ما حددته المادة (25) من القانون الاشوري ( اذا كانت امرآة تعيش في بيت ابيها وزوجها ميت واخوة زوجها لم يقسموا التركة ولم يكن لها ولد فلأخوه زوجها طالما لم يقسموا التركة ان ياخذوا الحلي غير مفقودة التي كان زوجها قد أعطاها إياها وعليهم ان يضعوا كل ما تبقى امام الالهة ويثبتوا وياخذوا للاختبار النهري او القسم ) .(1)</w:t>
      </w:r>
    </w:p>
    <w:p w:rsidR="004D5365" w:rsidRDefault="004D5365" w:rsidP="004D5365">
      <w:pPr>
        <w:jc w:val="right"/>
        <w:rPr>
          <w:sz w:val="32"/>
          <w:szCs w:val="32"/>
          <w:rtl/>
          <w:lang w:bidi="ar-IQ"/>
        </w:rPr>
      </w:pPr>
      <w:r>
        <w:rPr>
          <w:rFonts w:hint="cs"/>
          <w:sz w:val="32"/>
          <w:szCs w:val="32"/>
          <w:rtl/>
          <w:lang w:bidi="ar-IQ"/>
        </w:rPr>
        <w:t xml:space="preserve">وقد وردتنا بعض قضايا المحاكم بخصوص النزاعات حول تقسيم الإرث وتذكر منها ورد فيها امن العصر الاشوري الحديث (911 </w:t>
      </w:r>
      <w:r>
        <w:rPr>
          <w:sz w:val="32"/>
          <w:szCs w:val="32"/>
          <w:rtl/>
          <w:lang w:bidi="ar-IQ"/>
        </w:rPr>
        <w:t>–</w:t>
      </w:r>
      <w:r>
        <w:rPr>
          <w:rFonts w:hint="cs"/>
          <w:sz w:val="32"/>
          <w:szCs w:val="32"/>
          <w:rtl/>
          <w:lang w:bidi="ar-IQ"/>
        </w:rPr>
        <w:t xml:space="preserve"> 612 ق.م )  ورد فيها ان ستة اخوة رفعوا قضية ضد اخيهم بخصوص حصصهم من ارث ابيهم وتمت تسوية القضية امام المحكمة واستلم كل منهم حصته بالتساوي </w:t>
      </w:r>
    </w:p>
    <w:p w:rsidR="004D5365" w:rsidRDefault="004D5365" w:rsidP="004D5365">
      <w:pPr>
        <w:jc w:val="right"/>
        <w:rPr>
          <w:sz w:val="32"/>
          <w:szCs w:val="32"/>
          <w:rtl/>
          <w:lang w:bidi="ar-IQ"/>
        </w:rPr>
      </w:pPr>
      <w:r>
        <w:rPr>
          <w:rFonts w:hint="cs"/>
          <w:sz w:val="32"/>
          <w:szCs w:val="32"/>
          <w:rtl/>
          <w:lang w:bidi="ar-IQ"/>
        </w:rPr>
        <w:t xml:space="preserve">فيما يأتي نص القضية </w:t>
      </w:r>
    </w:p>
    <w:p w:rsidR="004D5365" w:rsidRDefault="004D5365" w:rsidP="004D5365">
      <w:pPr>
        <w:jc w:val="right"/>
        <w:rPr>
          <w:sz w:val="32"/>
          <w:szCs w:val="32"/>
          <w:rtl/>
          <w:lang w:bidi="ar-IQ"/>
        </w:rPr>
      </w:pPr>
      <w:r>
        <w:rPr>
          <w:rFonts w:hint="cs"/>
          <w:sz w:val="32"/>
          <w:szCs w:val="32"/>
          <w:rtl/>
          <w:lang w:bidi="ar-IQ"/>
        </w:rPr>
        <w:t xml:space="preserve">(ختم 6 اخوة القضية العائدة الى كصر </w:t>
      </w:r>
      <w:r>
        <w:rPr>
          <w:sz w:val="32"/>
          <w:szCs w:val="32"/>
          <w:rtl/>
          <w:lang w:bidi="ar-IQ"/>
        </w:rPr>
        <w:t>–</w:t>
      </w:r>
      <w:r>
        <w:rPr>
          <w:rFonts w:hint="cs"/>
          <w:sz w:val="32"/>
          <w:szCs w:val="32"/>
          <w:rtl/>
          <w:lang w:bidi="ar-IQ"/>
        </w:rPr>
        <w:t xml:space="preserve"> عشتار ول اشور </w:t>
      </w:r>
      <w:r>
        <w:rPr>
          <w:sz w:val="32"/>
          <w:szCs w:val="32"/>
          <w:rtl/>
          <w:lang w:bidi="ar-IQ"/>
        </w:rPr>
        <w:t>–</w:t>
      </w:r>
      <w:r>
        <w:rPr>
          <w:rFonts w:hint="cs"/>
          <w:sz w:val="32"/>
          <w:szCs w:val="32"/>
          <w:rtl/>
          <w:lang w:bidi="ar-IQ"/>
        </w:rPr>
        <w:t xml:space="preserve"> شر </w:t>
      </w:r>
      <w:r>
        <w:rPr>
          <w:sz w:val="32"/>
          <w:szCs w:val="32"/>
          <w:rtl/>
          <w:lang w:bidi="ar-IQ"/>
        </w:rPr>
        <w:t>–</w:t>
      </w:r>
      <w:r>
        <w:rPr>
          <w:rFonts w:hint="cs"/>
          <w:sz w:val="32"/>
          <w:szCs w:val="32"/>
          <w:rtl/>
          <w:lang w:bidi="ar-IQ"/>
        </w:rPr>
        <w:t xml:space="preserve"> احر ول بنو </w:t>
      </w:r>
      <w:r>
        <w:rPr>
          <w:sz w:val="32"/>
          <w:szCs w:val="32"/>
          <w:rtl/>
          <w:lang w:bidi="ar-IQ"/>
        </w:rPr>
        <w:t>–</w:t>
      </w:r>
      <w:r>
        <w:rPr>
          <w:rFonts w:hint="cs"/>
          <w:sz w:val="32"/>
          <w:szCs w:val="32"/>
          <w:rtl/>
          <w:lang w:bidi="ar-IQ"/>
        </w:rPr>
        <w:t xml:space="preserve"> شيزب  ول مشكين </w:t>
      </w:r>
      <w:r>
        <w:rPr>
          <w:sz w:val="32"/>
          <w:szCs w:val="32"/>
          <w:rtl/>
          <w:lang w:bidi="ar-IQ"/>
        </w:rPr>
        <w:t>–</w:t>
      </w:r>
      <w:r>
        <w:rPr>
          <w:rFonts w:hint="cs"/>
          <w:sz w:val="32"/>
          <w:szCs w:val="32"/>
          <w:rtl/>
          <w:lang w:bidi="ar-IQ"/>
        </w:rPr>
        <w:t xml:space="preserve"> ال </w:t>
      </w:r>
      <w:r>
        <w:rPr>
          <w:sz w:val="32"/>
          <w:szCs w:val="32"/>
          <w:rtl/>
          <w:lang w:bidi="ar-IQ"/>
        </w:rPr>
        <w:t>–</w:t>
      </w:r>
      <w:r>
        <w:rPr>
          <w:rFonts w:hint="cs"/>
          <w:sz w:val="32"/>
          <w:szCs w:val="32"/>
          <w:rtl/>
          <w:lang w:bidi="ar-IQ"/>
        </w:rPr>
        <w:t xml:space="preserve"> اشور ول نركال </w:t>
      </w:r>
      <w:r>
        <w:rPr>
          <w:sz w:val="32"/>
          <w:szCs w:val="32"/>
          <w:rtl/>
          <w:lang w:bidi="ar-IQ"/>
        </w:rPr>
        <w:t>–</w:t>
      </w:r>
      <w:r>
        <w:rPr>
          <w:rFonts w:hint="cs"/>
          <w:sz w:val="32"/>
          <w:szCs w:val="32"/>
          <w:rtl/>
          <w:lang w:bidi="ar-IQ"/>
        </w:rPr>
        <w:t xml:space="preserve"> اشرد ول كصر </w:t>
      </w:r>
      <w:r>
        <w:rPr>
          <w:sz w:val="32"/>
          <w:szCs w:val="32"/>
          <w:rtl/>
          <w:lang w:bidi="ar-IQ"/>
        </w:rPr>
        <w:t>–</w:t>
      </w:r>
      <w:r>
        <w:rPr>
          <w:rFonts w:hint="cs"/>
          <w:sz w:val="32"/>
          <w:szCs w:val="32"/>
          <w:rtl/>
          <w:lang w:bidi="ar-IQ"/>
        </w:rPr>
        <w:t xml:space="preserve"> اشور طبعة ختم منبسطة ضد اشور </w:t>
      </w:r>
      <w:r>
        <w:rPr>
          <w:sz w:val="32"/>
          <w:szCs w:val="32"/>
          <w:rtl/>
          <w:lang w:bidi="ar-IQ"/>
        </w:rPr>
        <w:t>–</w:t>
      </w:r>
      <w:r>
        <w:rPr>
          <w:rFonts w:hint="cs"/>
          <w:sz w:val="32"/>
          <w:szCs w:val="32"/>
          <w:rtl/>
          <w:lang w:bidi="ar-IQ"/>
        </w:rPr>
        <w:t xml:space="preserve"> شدون بخصوص حصه ارث بيت ابوهم اشتكوا امام نئد المحافظ وامام بنو... فرضوا قرار الحكم ثبتوا سلاماً بينهم الدفاع بالتساوي لا توجد شكوى) . ( 2 ) </w:t>
      </w:r>
    </w:p>
    <w:p w:rsidR="004D5365" w:rsidRDefault="004D5365" w:rsidP="004D5365">
      <w:pPr>
        <w:pBdr>
          <w:bottom w:val="single" w:sz="12" w:space="1" w:color="auto"/>
        </w:pBd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عامر سليمان ، نماذج من الكتابات ، ص 241 .</w:t>
      </w:r>
    </w:p>
    <w:p w:rsidR="004D5365" w:rsidRDefault="004D5365" w:rsidP="004D5365">
      <w:pPr>
        <w:jc w:val="right"/>
        <w:rPr>
          <w:sz w:val="32"/>
          <w:szCs w:val="32"/>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رياض إبراهيم الجبوري ، نصوص مسمارية غير منشورة في العصر الاشوري الحديث </w:t>
      </w:r>
      <w:r>
        <w:rPr>
          <w:sz w:val="32"/>
          <w:szCs w:val="32"/>
          <w:rtl/>
          <w:lang w:bidi="ar-IQ"/>
        </w:rPr>
        <w:t>–</w:t>
      </w:r>
      <w:r>
        <w:rPr>
          <w:rFonts w:hint="cs"/>
          <w:sz w:val="32"/>
          <w:szCs w:val="32"/>
          <w:rtl/>
          <w:lang w:bidi="ar-IQ"/>
        </w:rPr>
        <w:t xml:space="preserve"> مدينة اشور ، رسالة ماجستير ( غير منشورة ) ، جامعة الموصل ، 2004 ، ص 129 ، 131 . </w:t>
      </w: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7E078F" w:rsidRDefault="007E078F" w:rsidP="004D5365">
      <w:pPr>
        <w:jc w:val="right"/>
        <w:rPr>
          <w:sz w:val="32"/>
          <w:szCs w:val="32"/>
          <w:lang w:bidi="ar-IQ"/>
        </w:rPr>
      </w:pPr>
    </w:p>
    <w:p w:rsidR="008A5DF9" w:rsidRDefault="008A5DF9" w:rsidP="004D5365">
      <w:pPr>
        <w:jc w:val="right"/>
        <w:rPr>
          <w:sz w:val="32"/>
          <w:szCs w:val="32"/>
          <w:lang w:bidi="ar-IQ"/>
        </w:rPr>
      </w:pPr>
    </w:p>
    <w:p w:rsidR="008A5DF9" w:rsidRDefault="008A5DF9" w:rsidP="004D5365">
      <w:pPr>
        <w:jc w:val="right"/>
        <w:rPr>
          <w:sz w:val="32"/>
          <w:szCs w:val="32"/>
          <w:lang w:bidi="ar-IQ"/>
        </w:rPr>
      </w:pPr>
    </w:p>
    <w:p w:rsidR="008A5DF9" w:rsidRDefault="008A5DF9" w:rsidP="004D5365">
      <w:pPr>
        <w:jc w:val="right"/>
        <w:rPr>
          <w:sz w:val="32"/>
          <w:szCs w:val="32"/>
          <w:lang w:bidi="ar-IQ"/>
        </w:rPr>
      </w:pPr>
    </w:p>
    <w:p w:rsidR="004D5365" w:rsidRDefault="004D5365" w:rsidP="004D5365">
      <w:pPr>
        <w:jc w:val="right"/>
        <w:rPr>
          <w:sz w:val="32"/>
          <w:szCs w:val="32"/>
          <w:lang w:bidi="ar-IQ"/>
        </w:rPr>
      </w:pPr>
    </w:p>
    <w:p w:rsidR="004D5365" w:rsidRDefault="00A918B6" w:rsidP="00A918B6">
      <w:pPr>
        <w:jc w:val="center"/>
        <w:rPr>
          <w:sz w:val="32"/>
          <w:szCs w:val="32"/>
          <w:lang w:bidi="ar-IQ"/>
        </w:rPr>
      </w:pPr>
      <w:r>
        <w:rPr>
          <w:rFonts w:hint="cs"/>
          <w:sz w:val="32"/>
          <w:szCs w:val="32"/>
          <w:rtl/>
          <w:lang w:bidi="ar-IQ"/>
        </w:rPr>
        <w:t>(19)</w:t>
      </w:r>
    </w:p>
    <w:p w:rsidR="004D5365" w:rsidRDefault="004D5365" w:rsidP="004D5365">
      <w:pPr>
        <w:jc w:val="right"/>
        <w:rPr>
          <w:sz w:val="32"/>
          <w:szCs w:val="32"/>
          <w:lang w:bidi="ar-IQ"/>
        </w:rPr>
      </w:pPr>
    </w:p>
    <w:p w:rsidR="004D5365" w:rsidRPr="000C78EE" w:rsidRDefault="004D5365" w:rsidP="004D5365">
      <w:pPr>
        <w:jc w:val="right"/>
        <w:rPr>
          <w:b/>
          <w:bCs/>
          <w:sz w:val="32"/>
          <w:szCs w:val="32"/>
          <w:rtl/>
          <w:lang w:bidi="ar-IQ"/>
        </w:rPr>
      </w:pPr>
      <w:r w:rsidRPr="000C78EE">
        <w:rPr>
          <w:rFonts w:hint="cs"/>
          <w:b/>
          <w:bCs/>
          <w:sz w:val="32"/>
          <w:szCs w:val="32"/>
          <w:rtl/>
          <w:lang w:bidi="ar-IQ"/>
        </w:rPr>
        <w:t xml:space="preserve">رابعاً : التبني </w:t>
      </w:r>
    </w:p>
    <w:p w:rsidR="004D5365" w:rsidRDefault="004D5365" w:rsidP="004D5365">
      <w:pPr>
        <w:jc w:val="right"/>
        <w:rPr>
          <w:sz w:val="32"/>
          <w:szCs w:val="32"/>
          <w:rtl/>
          <w:lang w:bidi="ar-IQ"/>
        </w:rPr>
      </w:pPr>
      <w:r>
        <w:rPr>
          <w:rFonts w:hint="cs"/>
          <w:sz w:val="32"/>
          <w:szCs w:val="32"/>
          <w:rtl/>
          <w:lang w:bidi="ar-IQ"/>
        </w:rPr>
        <w:t xml:space="preserve">التبني هو نظام قانوني يراد به إيجاد علاقة بين رجل والمرآة من جهة والولد او البنت من جهة أخرى ويتم ذلك من خلال عقد بين الطرفين ينص على ما اتفقوا عليه في العلاقة الجديدة التي تربط احدهما ب الاخر وتتخذ تلك العلاقة حقوق و واجبات للطرفين ويصبح المتبنى عضواً في اسرة متبنيه . (1) ويعد التبني من التقاليد الاجتماعية الشائعة في بلاد الرافدين فهو سيد حاجة رئيسية من حاجات المجتمع في توفير الأولاد الى الاسرة المحرومة اذ يحق لاي شخص تبني واحداً او اكثر من الأطفال ذكوراً او اناث او من البالغين ويكتب المتبنى كافة الحقوق والامتيازات التي يتمتع بها الولد الحقيقي كما تترتب عليه واجبات التي تقع على الولد الحقيقي.(2) يعني سيبقى الابن المتبنى الابن البكر على كامل حقوقه بشرط ان لا يؤدي الى حرمان الأولاد الحقيقين من حقوقهم الشرعية.(3) ان الهدف الأساسي من الزواج هو انجاب الأطفال وترك ذرية تبقى مدى الأجيال وكذلك من حق كل اسرة ان تنجب ولداً او اكثر ويعود ذلك الى أسباب ودوافع كثيرة ومنها الدافعان الديني والاقتصادي .. الخ. (4)  واذا لم يسفر الزواج عن أبناء فالزوج ان يتزوج من امراة ثانية او يلجأ الى التبني بوصفة حلاً اخر أي تبني طفل وعدة وريث شرعي لهما.(5) </w:t>
      </w:r>
    </w:p>
    <w:p w:rsidR="004D5365" w:rsidRDefault="004D5365" w:rsidP="004D5365">
      <w:pPr>
        <w:pBdr>
          <w:bottom w:val="single" w:sz="12" w:space="1" w:color="auto"/>
        </w:pBdr>
        <w:jc w:val="right"/>
        <w:rPr>
          <w:sz w:val="32"/>
          <w:szCs w:val="32"/>
          <w:rtl/>
          <w:lang w:bidi="ar-IQ"/>
        </w:rPr>
      </w:pPr>
      <w:r>
        <w:rPr>
          <w:rFonts w:hint="cs"/>
          <w:sz w:val="32"/>
          <w:szCs w:val="32"/>
          <w:rtl/>
          <w:lang w:bidi="ar-IQ"/>
        </w:rPr>
        <w:t xml:space="preserve">ان المعتقدات السائدة في المجتمع العراقي القديم تأكد على ان روح البيت ان تنزل الى العالم الأسفل وتبقى هناك طالما يقوم اهل الميت بتقديم القرابين وإقامة الطقوس الدينية للمتوفي اذ لم يكن للمتوفى قريب فان روحه تبقى هائمة تحوم بين المقابر وتدخل في اجسام الناس وتسبب لهم الامراض . (6)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الهاشمي ، نظام العائلة ، ص 176 ، حكمت شبير ، الأسود ، مبدأ التبني في العراق القديم ، سومر مجلة 44 ، 1985 </w:t>
      </w:r>
      <w:r>
        <w:rPr>
          <w:sz w:val="32"/>
          <w:szCs w:val="32"/>
          <w:rtl/>
          <w:lang w:bidi="ar-IQ"/>
        </w:rPr>
        <w:t>–</w:t>
      </w:r>
      <w:r>
        <w:rPr>
          <w:rFonts w:hint="cs"/>
          <w:sz w:val="32"/>
          <w:szCs w:val="32"/>
          <w:rtl/>
          <w:lang w:bidi="ar-IQ"/>
        </w:rPr>
        <w:t xml:space="preserve"> 1986 ، ص 70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جورج كونتينو ، الحياة اليومية ، ص 38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جورج كونتينو ، الحياة اليومية ، ص 38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نائل حنون ، عقائد ما بعد الموت في حضارة وادي الرافدين القديمة ، ص 281 .</w:t>
      </w:r>
    </w:p>
    <w:p w:rsidR="004D5365" w:rsidRDefault="004D5365" w:rsidP="004D5365">
      <w:pPr>
        <w:jc w:val="right"/>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عامر سليمان ، تاريخ العراق القديم ، ص 82 .</w:t>
      </w:r>
    </w:p>
    <w:p w:rsidR="004D5365" w:rsidRDefault="004D5365" w:rsidP="004D5365">
      <w:pPr>
        <w:jc w:val="right"/>
        <w:rPr>
          <w:sz w:val="32"/>
          <w:szCs w:val="32"/>
          <w:lang w:bidi="ar-IQ"/>
        </w:rPr>
      </w:pPr>
      <w:r>
        <w:rPr>
          <w:rFonts w:hint="cs"/>
          <w:sz w:val="32"/>
          <w:szCs w:val="32"/>
          <w:rtl/>
          <w:lang w:bidi="ar-IQ"/>
        </w:rPr>
        <w:t xml:space="preserve">6 </w:t>
      </w:r>
      <w:r>
        <w:rPr>
          <w:sz w:val="32"/>
          <w:szCs w:val="32"/>
          <w:rtl/>
          <w:lang w:bidi="ar-IQ"/>
        </w:rPr>
        <w:t>–</w:t>
      </w:r>
      <w:r>
        <w:rPr>
          <w:rFonts w:hint="cs"/>
          <w:sz w:val="32"/>
          <w:szCs w:val="32"/>
          <w:rtl/>
          <w:lang w:bidi="ar-IQ"/>
        </w:rPr>
        <w:t xml:space="preserve"> نائل حنون ، عقائد ما بعد الموت ، ص 109 .</w:t>
      </w:r>
    </w:p>
    <w:p w:rsidR="007E078F" w:rsidRDefault="007E078F" w:rsidP="004D5365">
      <w:pPr>
        <w:jc w:val="right"/>
        <w:rPr>
          <w:sz w:val="32"/>
          <w:szCs w:val="32"/>
          <w:lang w:bidi="ar-IQ"/>
        </w:rPr>
      </w:pPr>
    </w:p>
    <w:p w:rsidR="008A5DF9" w:rsidRDefault="008A5DF9" w:rsidP="004D5365">
      <w:pPr>
        <w:jc w:val="right"/>
        <w:rPr>
          <w:sz w:val="32"/>
          <w:szCs w:val="32"/>
          <w:lang w:bidi="ar-IQ"/>
        </w:rPr>
      </w:pPr>
    </w:p>
    <w:p w:rsidR="004D5365" w:rsidRDefault="00A918B6" w:rsidP="00A918B6">
      <w:pPr>
        <w:jc w:val="center"/>
        <w:rPr>
          <w:sz w:val="32"/>
          <w:szCs w:val="32"/>
          <w:rtl/>
          <w:lang w:bidi="ar-IQ"/>
        </w:rPr>
      </w:pPr>
      <w:r>
        <w:rPr>
          <w:rFonts w:hint="cs"/>
          <w:sz w:val="32"/>
          <w:szCs w:val="32"/>
          <w:rtl/>
          <w:lang w:bidi="ar-IQ"/>
        </w:rPr>
        <w:t>(20)</w:t>
      </w:r>
    </w:p>
    <w:p w:rsidR="004D5365" w:rsidRDefault="004D5365" w:rsidP="004D5365">
      <w:pPr>
        <w:jc w:val="right"/>
        <w:rPr>
          <w:sz w:val="32"/>
          <w:szCs w:val="32"/>
          <w:rtl/>
          <w:lang w:bidi="ar-IQ"/>
        </w:rPr>
      </w:pPr>
      <w:r>
        <w:rPr>
          <w:rFonts w:hint="cs"/>
          <w:sz w:val="32"/>
          <w:szCs w:val="32"/>
          <w:rtl/>
          <w:lang w:bidi="ar-IQ"/>
        </w:rPr>
        <w:lastRenderedPageBreak/>
        <w:t xml:space="preserve">لهذا كانت بعض الاسر العراقية القديمة تلجا الى تبني الأولاد لذكور والاناث لأداء الطقوس الدينية وتقديم القرابين للالهة بعد وفاتهم .(1 ) وايضاً من الدوافع الاقتصادية لتبني الاسر العراقية القديمة ولا سيما الفقيرة والغير متمكنة اقتصادياً فلا شك ان الأولاد وخصوصاً الذكور كانوا يشكلون لاسرهم عوناً مادياً.(2) </w:t>
      </w:r>
    </w:p>
    <w:p w:rsidR="004D5365" w:rsidRDefault="004D5365" w:rsidP="004D5365">
      <w:pPr>
        <w:jc w:val="right"/>
        <w:rPr>
          <w:sz w:val="32"/>
          <w:szCs w:val="32"/>
          <w:rtl/>
          <w:lang w:bidi="ar-IQ"/>
        </w:rPr>
      </w:pPr>
      <w:r>
        <w:rPr>
          <w:rFonts w:hint="cs"/>
          <w:sz w:val="32"/>
          <w:szCs w:val="32"/>
          <w:rtl/>
          <w:lang w:bidi="ar-IQ"/>
        </w:rPr>
        <w:t xml:space="preserve">وتشير الوثائق المسمارية الى ان تاجراً كبيراً يدعى ( نخيب تلا ) عاش في  فترة الاشورية الحديثة ( 911 </w:t>
      </w:r>
      <w:r>
        <w:rPr>
          <w:sz w:val="32"/>
          <w:szCs w:val="32"/>
          <w:rtl/>
          <w:lang w:bidi="ar-IQ"/>
        </w:rPr>
        <w:t>–</w:t>
      </w:r>
      <w:r>
        <w:rPr>
          <w:rFonts w:hint="cs"/>
          <w:sz w:val="32"/>
          <w:szCs w:val="32"/>
          <w:rtl/>
          <w:lang w:bidi="ar-IQ"/>
        </w:rPr>
        <w:t xml:space="preserve"> 612 ق.م) احتال على القانون ب امتلاك أراضي الدولة المقتطعة الى الجنود والأشخاص الذين يكلفون بجزية اجبارية وهي أراضي لا يمكن تغير صنفها او مالكها الا بالوراثة لذلك قام بتبني هؤلاء الأشخاص ب اعداد كبيرة حتى يتمكن من ان يرثهم ومن ثم يأخذ أراضيهم ب اثمان زهيدة .(3)  </w:t>
      </w:r>
    </w:p>
    <w:p w:rsidR="004D5365" w:rsidRDefault="004D5365" w:rsidP="004D5365">
      <w:pPr>
        <w:jc w:val="right"/>
        <w:rPr>
          <w:sz w:val="32"/>
          <w:szCs w:val="32"/>
          <w:rtl/>
          <w:lang w:bidi="ar-IQ"/>
        </w:rPr>
      </w:pPr>
      <w:r>
        <w:rPr>
          <w:rFonts w:hint="cs"/>
          <w:sz w:val="32"/>
          <w:szCs w:val="32"/>
          <w:rtl/>
          <w:lang w:bidi="ar-IQ"/>
        </w:rPr>
        <w:t>وظل نظام التبني معمولاً به في المجتمعات العراقية القديمة حتى ظهور الإسلام الذي حرمه لأنه يؤدي الى ضياع النسب وتفكك الاسرة فقد نزلت الآية القرآنية الكريمة ( وما جعل ادعياءكم ابناءكم ذلك قولكم ب أفواهكم والله يقول الحق وهو يهدي السبيل ادعوهم لأبائهم وهو اقسط عند الله فان لم تعلموا اباءهم ف اخوانكم في الدين ومواليكم ) .(4)</w:t>
      </w:r>
    </w:p>
    <w:p w:rsidR="004D5365" w:rsidRDefault="004D5365" w:rsidP="004D5365">
      <w:pPr>
        <w:pBdr>
          <w:bottom w:val="single" w:sz="12" w:space="1" w:color="auto"/>
        </w:pBd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عامر سليمان ، المدينة والحياة المدنية ، ص 200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طه باقر واخرون ، تاريخ العراق القديم ، ج2 ، ص 81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حسن ، التجارة والقانون بدءاً في سومر ، ص 169 </w:t>
      </w:r>
      <w:r>
        <w:rPr>
          <w:sz w:val="32"/>
          <w:szCs w:val="32"/>
          <w:rtl/>
          <w:lang w:bidi="ar-IQ"/>
        </w:rPr>
        <w:t>–</w:t>
      </w:r>
      <w:r>
        <w:rPr>
          <w:rFonts w:hint="cs"/>
          <w:sz w:val="32"/>
          <w:szCs w:val="32"/>
          <w:rtl/>
          <w:lang w:bidi="ar-IQ"/>
        </w:rPr>
        <w:t xml:space="preserve"> 170 ، جورج كونتينو ، الحياة اليومية ، ص 38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سورة الأحزاب ، الآية 4 </w:t>
      </w:r>
      <w:r>
        <w:rPr>
          <w:sz w:val="32"/>
          <w:szCs w:val="32"/>
          <w:rtl/>
          <w:lang w:bidi="ar-IQ"/>
        </w:rPr>
        <w:t>–</w:t>
      </w:r>
      <w:r>
        <w:rPr>
          <w:rFonts w:hint="cs"/>
          <w:sz w:val="32"/>
          <w:szCs w:val="32"/>
          <w:rtl/>
          <w:lang w:bidi="ar-IQ"/>
        </w:rPr>
        <w:t xml:space="preserve"> 5 .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lang w:bidi="ar-IQ"/>
        </w:rPr>
      </w:pPr>
    </w:p>
    <w:p w:rsidR="008A5DF9" w:rsidRDefault="008A5DF9" w:rsidP="004D5365">
      <w:pPr>
        <w:jc w:val="right"/>
        <w:rPr>
          <w:sz w:val="32"/>
          <w:szCs w:val="32"/>
          <w:lang w:bidi="ar-IQ"/>
        </w:rPr>
      </w:pPr>
    </w:p>
    <w:p w:rsidR="008A5DF9" w:rsidRDefault="008A5DF9"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lang w:bidi="ar-IQ"/>
        </w:rPr>
      </w:pPr>
    </w:p>
    <w:p w:rsidR="007E078F" w:rsidRDefault="007E078F" w:rsidP="004D5365">
      <w:pPr>
        <w:jc w:val="right"/>
        <w:rPr>
          <w:sz w:val="32"/>
          <w:szCs w:val="32"/>
          <w:rtl/>
          <w:lang w:bidi="ar-IQ"/>
        </w:rPr>
      </w:pPr>
    </w:p>
    <w:p w:rsidR="004D5365" w:rsidRDefault="00A918B6" w:rsidP="00A918B6">
      <w:pPr>
        <w:jc w:val="center"/>
        <w:rPr>
          <w:sz w:val="32"/>
          <w:szCs w:val="32"/>
          <w:rtl/>
          <w:lang w:bidi="ar-IQ"/>
        </w:rPr>
      </w:pPr>
      <w:r>
        <w:rPr>
          <w:rFonts w:hint="cs"/>
          <w:sz w:val="32"/>
          <w:szCs w:val="32"/>
          <w:rtl/>
          <w:lang w:bidi="ar-IQ"/>
        </w:rPr>
        <w:t>(21)</w:t>
      </w:r>
    </w:p>
    <w:p w:rsidR="004D5365" w:rsidRPr="000C78EE" w:rsidRDefault="004D5365" w:rsidP="004D5365">
      <w:pPr>
        <w:jc w:val="center"/>
        <w:rPr>
          <w:b/>
          <w:bCs/>
          <w:sz w:val="32"/>
          <w:szCs w:val="32"/>
          <w:rtl/>
          <w:lang w:bidi="ar-IQ"/>
        </w:rPr>
      </w:pPr>
      <w:r w:rsidRPr="000C78EE">
        <w:rPr>
          <w:rFonts w:hint="cs"/>
          <w:b/>
          <w:bCs/>
          <w:sz w:val="32"/>
          <w:szCs w:val="32"/>
          <w:rtl/>
          <w:lang w:bidi="ar-IQ"/>
        </w:rPr>
        <w:lastRenderedPageBreak/>
        <w:t xml:space="preserve">المبحث الثالث </w:t>
      </w:r>
    </w:p>
    <w:p w:rsidR="004D5365" w:rsidRPr="000C78EE" w:rsidRDefault="004D5365" w:rsidP="004D5365">
      <w:pPr>
        <w:jc w:val="center"/>
        <w:rPr>
          <w:b/>
          <w:bCs/>
          <w:sz w:val="32"/>
          <w:szCs w:val="32"/>
          <w:rtl/>
          <w:lang w:bidi="ar-IQ"/>
        </w:rPr>
      </w:pPr>
      <w:r w:rsidRPr="000C78EE">
        <w:rPr>
          <w:rFonts w:hint="cs"/>
          <w:b/>
          <w:bCs/>
          <w:sz w:val="32"/>
          <w:szCs w:val="32"/>
          <w:rtl/>
          <w:lang w:bidi="ar-IQ"/>
        </w:rPr>
        <w:t xml:space="preserve">الحياة اليومية للمجتمع الاشوري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اولاً :ــ السكن </w:t>
      </w:r>
    </w:p>
    <w:p w:rsidR="004D5365" w:rsidRDefault="004D5365" w:rsidP="004D5365">
      <w:pPr>
        <w:jc w:val="right"/>
        <w:rPr>
          <w:sz w:val="32"/>
          <w:szCs w:val="32"/>
          <w:rtl/>
          <w:lang w:bidi="ar-IQ"/>
        </w:rPr>
      </w:pPr>
      <w:r>
        <w:rPr>
          <w:rFonts w:hint="cs"/>
          <w:sz w:val="32"/>
          <w:szCs w:val="32"/>
          <w:rtl/>
          <w:lang w:bidi="ar-IQ"/>
        </w:rPr>
        <w:t xml:space="preserve">ثانياً :ــ الأعياد </w:t>
      </w:r>
    </w:p>
    <w:p w:rsidR="004D5365" w:rsidRDefault="004D5365" w:rsidP="004D5365">
      <w:pPr>
        <w:jc w:val="right"/>
        <w:rPr>
          <w:sz w:val="32"/>
          <w:szCs w:val="32"/>
          <w:rtl/>
          <w:lang w:bidi="ar-IQ"/>
        </w:rPr>
      </w:pPr>
      <w:r>
        <w:rPr>
          <w:rFonts w:hint="cs"/>
          <w:sz w:val="32"/>
          <w:szCs w:val="32"/>
          <w:rtl/>
          <w:lang w:bidi="ar-IQ"/>
        </w:rPr>
        <w:t xml:space="preserve">ثالثاً :ــ الأحتفالات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rtl/>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4D5365" w:rsidRDefault="004D5365" w:rsidP="004D5365">
      <w:pPr>
        <w:jc w:val="right"/>
        <w:rPr>
          <w:sz w:val="32"/>
          <w:szCs w:val="32"/>
          <w:lang w:bidi="ar-IQ"/>
        </w:rPr>
      </w:pPr>
    </w:p>
    <w:p w:rsidR="008A5DF9" w:rsidRDefault="008A5DF9" w:rsidP="004D5365">
      <w:pPr>
        <w:jc w:val="right"/>
        <w:rPr>
          <w:sz w:val="32"/>
          <w:szCs w:val="32"/>
          <w:lang w:bidi="ar-IQ"/>
        </w:rPr>
      </w:pPr>
    </w:p>
    <w:p w:rsidR="008A5DF9" w:rsidRDefault="008A5DF9" w:rsidP="004D5365">
      <w:pPr>
        <w:jc w:val="right"/>
        <w:rPr>
          <w:sz w:val="32"/>
          <w:szCs w:val="32"/>
          <w:lang w:bidi="ar-IQ"/>
        </w:rPr>
      </w:pPr>
    </w:p>
    <w:p w:rsidR="004D5365" w:rsidRDefault="004D5365" w:rsidP="004D5365">
      <w:pPr>
        <w:jc w:val="right"/>
        <w:rPr>
          <w:sz w:val="32"/>
          <w:szCs w:val="32"/>
          <w:lang w:bidi="ar-IQ"/>
        </w:rPr>
      </w:pPr>
    </w:p>
    <w:p w:rsidR="004D5365" w:rsidRDefault="0039764E" w:rsidP="00A918B6">
      <w:pPr>
        <w:jc w:val="center"/>
        <w:rPr>
          <w:sz w:val="32"/>
          <w:szCs w:val="32"/>
          <w:lang w:bidi="ar-IQ"/>
        </w:rPr>
      </w:pPr>
      <w:r>
        <w:rPr>
          <w:rFonts w:hint="cs"/>
          <w:sz w:val="32"/>
          <w:szCs w:val="32"/>
          <w:rtl/>
          <w:lang w:bidi="ar-IQ"/>
        </w:rPr>
        <w:t>(22)</w:t>
      </w:r>
    </w:p>
    <w:p w:rsidR="004D5365" w:rsidRDefault="004D5365" w:rsidP="004D5365">
      <w:pPr>
        <w:jc w:val="right"/>
        <w:rPr>
          <w:sz w:val="32"/>
          <w:szCs w:val="32"/>
          <w:lang w:bidi="ar-IQ"/>
        </w:rPr>
      </w:pPr>
    </w:p>
    <w:p w:rsidR="004D5365" w:rsidRDefault="004D5365" w:rsidP="004D5365">
      <w:pPr>
        <w:jc w:val="right"/>
        <w:rPr>
          <w:sz w:val="32"/>
          <w:szCs w:val="32"/>
          <w:rtl/>
          <w:lang w:bidi="ar-IQ"/>
        </w:rPr>
      </w:pPr>
      <w:r>
        <w:rPr>
          <w:rFonts w:hint="cs"/>
          <w:sz w:val="32"/>
          <w:szCs w:val="32"/>
          <w:rtl/>
          <w:lang w:bidi="ar-IQ"/>
        </w:rPr>
        <w:lastRenderedPageBreak/>
        <w:t>ان الحياة اليومية للمجتمع الاشوري لم تكن وليدة الصدفة انما هي سلوك عام واعراف وتقاليد استمرت سنين واجيال عديدة ضمتهم الحضارة الاشورية من اسلافهم السومريين والاكديين والبابليين فقد عرف الاشوريون ب احيائهم لتراث القديم والمحافظة عليه وكان ذلك من العوامل التي ساعدت على إبقاء تلك العادات والتقاليد التي نظمت الحياة الاجتماعية التي لم تتغير ك غيرها من المظاهر الحضارية.(1)</w:t>
      </w:r>
    </w:p>
    <w:p w:rsidR="000C78EE" w:rsidRDefault="000C78EE" w:rsidP="004D5365">
      <w:pPr>
        <w:jc w:val="right"/>
        <w:rPr>
          <w:sz w:val="32"/>
          <w:szCs w:val="32"/>
          <w:rtl/>
          <w:lang w:bidi="ar-IQ"/>
        </w:rPr>
      </w:pPr>
    </w:p>
    <w:p w:rsidR="004D5365" w:rsidRPr="000C78EE" w:rsidRDefault="004D5365" w:rsidP="004D5365">
      <w:pPr>
        <w:jc w:val="right"/>
        <w:rPr>
          <w:b/>
          <w:bCs/>
          <w:sz w:val="32"/>
          <w:szCs w:val="32"/>
          <w:rtl/>
          <w:lang w:bidi="ar-IQ"/>
        </w:rPr>
      </w:pPr>
      <w:r w:rsidRPr="000C78EE">
        <w:rPr>
          <w:rFonts w:hint="cs"/>
          <w:b/>
          <w:bCs/>
          <w:sz w:val="32"/>
          <w:szCs w:val="32"/>
          <w:rtl/>
          <w:lang w:bidi="ar-IQ"/>
        </w:rPr>
        <w:t xml:space="preserve">اولاً : السكن </w:t>
      </w:r>
    </w:p>
    <w:p w:rsidR="004D5365" w:rsidRDefault="004D5365" w:rsidP="004D5365">
      <w:pPr>
        <w:jc w:val="right"/>
        <w:rPr>
          <w:sz w:val="32"/>
          <w:szCs w:val="32"/>
          <w:rtl/>
          <w:lang w:bidi="ar-IQ"/>
        </w:rPr>
      </w:pPr>
      <w:r>
        <w:rPr>
          <w:rFonts w:hint="cs"/>
          <w:sz w:val="32"/>
          <w:szCs w:val="32"/>
          <w:rtl/>
          <w:lang w:bidi="ar-IQ"/>
        </w:rPr>
        <w:t xml:space="preserve">ان ما يعرف عن بيوت السكن الخاصة لعامة الناس في بلاد اشور اقل بكثير عما يعرف عن القصور خصوصاً الملكية فقد اخبرنا الملوك الاشوريون تفاصيل كثيرة حول قصورهم في كتاباتهم في حين لم يكن اهتمام في وصف البيوت الخاصة لعامة الناس فضلاً عن ذلك فانه يمكن تحديد بقايا القصور بسهولة لكنها تأخذ المكان الرئيس من الموقع الاثري وبالتالي فانها تحتوي على نصوص مسمارية اثرية ذات قيمة كبيرة مثل الذهب والفضة والعاجيات والحديد والنحاس وما الى ذلك من مواد غالية الثمن.(2) وهذا ما يدفع أي منقب اذا ما اتيحت له فرصة الاختيار بان يركز على القصور الملكية التي تكون ايضاً اكثر وضوحاً له واغلب البيوت العامة قد شيدت باللبن وبالتالي يصعب على المنقب تشخيصها ويلاقي فيها مشاكل فنية لاستخلاص المعلومات.(3) </w:t>
      </w:r>
    </w:p>
    <w:p w:rsidR="004D5365" w:rsidRDefault="004D5365" w:rsidP="004D5365">
      <w:pPr>
        <w:pBdr>
          <w:bottom w:val="single" w:sz="12" w:space="1" w:color="auto"/>
        </w:pBdr>
        <w:jc w:val="right"/>
        <w:rPr>
          <w:sz w:val="32"/>
          <w:szCs w:val="32"/>
          <w:rtl/>
          <w:lang w:bidi="ar-IQ"/>
        </w:rPr>
      </w:pPr>
      <w:r>
        <w:rPr>
          <w:rFonts w:hint="cs"/>
          <w:sz w:val="32"/>
          <w:szCs w:val="32"/>
          <w:rtl/>
          <w:lang w:bidi="ar-IQ"/>
        </w:rPr>
        <w:t xml:space="preserve">ومن نتائج تلك التنقيبات تم الكشف عن طراز معين من البيوت السكنية التي تخص عامة الناس تشتمل طرازين من البيوت </w:t>
      </w:r>
      <w:r>
        <w:rPr>
          <w:sz w:val="32"/>
          <w:szCs w:val="32"/>
          <w:rtl/>
          <w:lang w:bidi="ar-IQ"/>
        </w:rPr>
        <w:br/>
      </w:r>
      <w:r>
        <w:rPr>
          <w:rFonts w:hint="cs"/>
          <w:sz w:val="32"/>
          <w:szCs w:val="32"/>
          <w:rtl/>
          <w:lang w:bidi="ar-IQ"/>
        </w:rPr>
        <w:t>الطراز الأول : يشبه الى حد كبير بيوت قرى المنطقة الشمالية من العراق في الوقت الحاضر التي يطلق عليها اسم ( دام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فاروق ناصر الراوي ، الأوضاع الاجتماعية ، ص 263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هاري راكز ، قوة اشور ، ص 202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سينون لوبد ، اثار بلاد الرافدين ، ترجمة سامي سعيد الأحمد ، ( بغداد </w:t>
      </w:r>
      <w:r>
        <w:rPr>
          <w:sz w:val="32"/>
          <w:szCs w:val="32"/>
          <w:rtl/>
          <w:lang w:bidi="ar-IQ"/>
        </w:rPr>
        <w:t>–</w:t>
      </w:r>
      <w:r>
        <w:rPr>
          <w:rFonts w:hint="cs"/>
          <w:sz w:val="32"/>
          <w:szCs w:val="32"/>
          <w:rtl/>
          <w:lang w:bidi="ar-IQ"/>
        </w:rPr>
        <w:t xml:space="preserve"> 1980 ) ، ص 218 . </w:t>
      </w:r>
    </w:p>
    <w:p w:rsidR="004D5365" w:rsidRDefault="004D5365" w:rsidP="004D5365">
      <w:pPr>
        <w:jc w:val="right"/>
        <w:rPr>
          <w:sz w:val="32"/>
          <w:szCs w:val="32"/>
          <w:lang w:bidi="ar-IQ"/>
        </w:rPr>
      </w:pPr>
    </w:p>
    <w:p w:rsidR="007E078F" w:rsidRDefault="007E078F" w:rsidP="004D5365">
      <w:pPr>
        <w:jc w:val="right"/>
        <w:rPr>
          <w:sz w:val="32"/>
          <w:szCs w:val="32"/>
          <w:lang w:bidi="ar-IQ"/>
        </w:rPr>
      </w:pPr>
    </w:p>
    <w:p w:rsidR="004D5365" w:rsidRDefault="004D5365" w:rsidP="004D5365">
      <w:pPr>
        <w:jc w:val="right"/>
        <w:rPr>
          <w:sz w:val="32"/>
          <w:szCs w:val="32"/>
          <w:lang w:bidi="ar-IQ"/>
        </w:rPr>
      </w:pPr>
    </w:p>
    <w:p w:rsidR="008A5DF9" w:rsidRDefault="008A5DF9" w:rsidP="004D5365">
      <w:pPr>
        <w:jc w:val="right"/>
        <w:rPr>
          <w:sz w:val="32"/>
          <w:szCs w:val="32"/>
          <w:lang w:bidi="ar-IQ"/>
        </w:rPr>
      </w:pPr>
    </w:p>
    <w:p w:rsidR="004D5365" w:rsidRDefault="0039764E" w:rsidP="0039764E">
      <w:pPr>
        <w:jc w:val="center"/>
        <w:rPr>
          <w:sz w:val="32"/>
          <w:szCs w:val="32"/>
          <w:lang w:bidi="ar-IQ"/>
        </w:rPr>
      </w:pPr>
      <w:r>
        <w:rPr>
          <w:rFonts w:hint="cs"/>
          <w:sz w:val="32"/>
          <w:szCs w:val="32"/>
          <w:rtl/>
          <w:lang w:bidi="ar-IQ"/>
        </w:rPr>
        <w:t>(23)</w:t>
      </w:r>
    </w:p>
    <w:p w:rsidR="004D5365" w:rsidRDefault="004D5365" w:rsidP="004D5365">
      <w:pPr>
        <w:jc w:val="right"/>
        <w:rPr>
          <w:sz w:val="32"/>
          <w:szCs w:val="32"/>
          <w:lang w:bidi="ar-IQ"/>
        </w:rPr>
      </w:pPr>
    </w:p>
    <w:p w:rsidR="004D5365" w:rsidRDefault="004D5365" w:rsidP="004D5365">
      <w:pPr>
        <w:jc w:val="right"/>
        <w:rPr>
          <w:sz w:val="32"/>
          <w:szCs w:val="32"/>
          <w:rtl/>
          <w:lang w:bidi="ar-IQ"/>
        </w:rPr>
      </w:pPr>
      <w:r>
        <w:rPr>
          <w:rFonts w:hint="cs"/>
          <w:sz w:val="32"/>
          <w:szCs w:val="32"/>
          <w:rtl/>
          <w:lang w:bidi="ar-IQ"/>
        </w:rPr>
        <w:t>وجمعها ( دوم ) وكانت عبارة عن صندوق مربع او مستطيل شيدت جدرانه باللبن ويعلو الجدران سقف مكون من عوارض خشبية تغطيها طبقة من القش واغصان الأشجار ثم طبقة من الطين وفي احدى الجوانب يوجد مدخل صغير منخفض  كما يوجد في الجدران عدد قليل من الفتحات الصغيرة للأنارة والتهوية وقد يضم البيت اكثر من قسم واحد اذ ب الإمكان تقسيم المساحة الى قسمين او اكثر حسب حاجة الاسرة.(1) اما الطراز الثاني : من البيوت السكنية على الرغم من عدم بقاء بيت سكن يرقى تاريخه الى العصر الاشوري بالهيئة الاصلية الا ان مثل هذا الطراز الذي عرف باسم البيت الشرقي لم يتغير عبر التاريخ منذ العصر الاشوري او ما سبقة حتى يومنا هذا اذ يمكن ملاحظه في اغلب محافظات القطر ومنها العاصمة بغداد في احيائها السكنية القديمة.(2) ويكون المخطط النموذجي لهذا الطراز من مساحة وسيطة مربعه او مستطيله مكشوفه يحيطها عدد من الغرف المتلاحقة وفق عدد أصحاب الدار وقد تتصل بعض الغرف احداها ب الأخرى بمداخل صغيرة داخلية في حين ان غيرها لا تتصل ببعضها وفي احد الغرف وهي غرفة ضيقه يقع مدخل البيت.(3 ) ولم يكن مطبخ خاص به ومستقل عنه انما كان يشغل احدى غرف الدار الصغيرة او احدى زوايا الدار الوسيطة .(4)</w:t>
      </w:r>
    </w:p>
    <w:p w:rsidR="004D5365" w:rsidRDefault="004D5365" w:rsidP="004D5365">
      <w:pPr>
        <w:jc w:val="right"/>
        <w:rPr>
          <w:sz w:val="32"/>
          <w:szCs w:val="32"/>
          <w:rtl/>
          <w:lang w:bidi="ar-IQ"/>
        </w:rPr>
      </w:pPr>
      <w:r>
        <w:rPr>
          <w:rFonts w:hint="cs"/>
          <w:sz w:val="32"/>
          <w:szCs w:val="32"/>
          <w:rtl/>
          <w:lang w:bidi="ar-IQ"/>
        </w:rPr>
        <w:t>وكانت ارضيه الغرف مثل أرضية الساحة تعدل وتسوى او تطلى احياناً بطبقة من الطين الممزوج بالقش واذا كان البيت لاسرة مرفهة اقتصادياً تبلط أرضية الدار بالحجارة .(5)</w:t>
      </w:r>
    </w:p>
    <w:p w:rsidR="004D5365" w:rsidRDefault="004D5365" w:rsidP="004D5365">
      <w:pPr>
        <w:pBdr>
          <w:bottom w:val="single" w:sz="12" w:space="1" w:color="auto"/>
        </w:pBdr>
        <w:jc w:val="right"/>
        <w:rPr>
          <w:sz w:val="32"/>
          <w:szCs w:val="32"/>
          <w:rtl/>
          <w:lang w:bidi="ar-IQ"/>
        </w:rPr>
      </w:pPr>
      <w:r>
        <w:rPr>
          <w:rFonts w:hint="cs"/>
          <w:sz w:val="32"/>
          <w:szCs w:val="32"/>
          <w:rtl/>
          <w:lang w:bidi="ar-IQ"/>
        </w:rPr>
        <w:t xml:space="preserve">ويبدو ان سكان بلاد وادي الرافدين ومنهم الاشوريون قد اتخذوا من بعض الغرف المعزولة عن الدار او بعض الأماكن الضيقة للاستحمام </w:t>
      </w:r>
    </w:p>
    <w:p w:rsidR="004D5365" w:rsidRDefault="004D5365" w:rsidP="004D5365">
      <w:pPr>
        <w:jc w:val="right"/>
        <w:rPr>
          <w:sz w:val="32"/>
          <w:szCs w:val="32"/>
          <w:rtl/>
          <w:lang w:bidi="ar-IQ"/>
        </w:rPr>
      </w:pP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عامر سليمان وفاضل عبد الواحد ، عادات وتقاليد ، ص 80 </w:t>
      </w:r>
      <w:r>
        <w:rPr>
          <w:sz w:val="32"/>
          <w:szCs w:val="32"/>
          <w:rtl/>
          <w:lang w:bidi="ar-IQ"/>
        </w:rPr>
        <w:t>–</w:t>
      </w:r>
      <w:r>
        <w:rPr>
          <w:rFonts w:hint="cs"/>
          <w:sz w:val="32"/>
          <w:szCs w:val="32"/>
          <w:rtl/>
          <w:lang w:bidi="ar-IQ"/>
        </w:rPr>
        <w:t xml:space="preserve"> 81 .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جورج كونتينو ، الحياة اليومية ، ص 50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هاري راكز ، قوة اشور ، ص 50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عامر سليمان ، الحياة الاجتماعية ، ص 169 .</w:t>
      </w:r>
    </w:p>
    <w:p w:rsidR="004D5365" w:rsidRDefault="004D5365" w:rsidP="004D5365">
      <w:pPr>
        <w:jc w:val="right"/>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جورج كونتينو ،الحياة اليومية ، ص 55 </w:t>
      </w:r>
      <w:r>
        <w:rPr>
          <w:sz w:val="32"/>
          <w:szCs w:val="32"/>
          <w:rtl/>
          <w:lang w:bidi="ar-IQ"/>
        </w:rPr>
        <w:t>–</w:t>
      </w:r>
      <w:r>
        <w:rPr>
          <w:rFonts w:hint="cs"/>
          <w:sz w:val="32"/>
          <w:szCs w:val="32"/>
          <w:rtl/>
          <w:lang w:bidi="ar-IQ"/>
        </w:rPr>
        <w:t xml:space="preserve"> 56 .</w:t>
      </w:r>
    </w:p>
    <w:p w:rsidR="004D5365" w:rsidRPr="00DF5C8F" w:rsidRDefault="004D5365" w:rsidP="004D5365">
      <w:pPr>
        <w:rPr>
          <w:sz w:val="32"/>
          <w:szCs w:val="32"/>
          <w:rtl/>
          <w:lang w:bidi="ar-IQ"/>
        </w:rPr>
      </w:pPr>
    </w:p>
    <w:p w:rsidR="004D5365" w:rsidRDefault="004D5365" w:rsidP="004D5365">
      <w:pPr>
        <w:rPr>
          <w:sz w:val="32"/>
          <w:szCs w:val="32"/>
          <w:lang w:bidi="ar-IQ"/>
        </w:rPr>
      </w:pPr>
    </w:p>
    <w:p w:rsidR="008A5DF9" w:rsidRDefault="008A5DF9" w:rsidP="004D5365">
      <w:pPr>
        <w:rPr>
          <w:sz w:val="32"/>
          <w:szCs w:val="32"/>
          <w:lang w:bidi="ar-IQ"/>
        </w:rPr>
      </w:pPr>
    </w:p>
    <w:p w:rsidR="004D5365" w:rsidRDefault="0039764E" w:rsidP="0039764E">
      <w:pPr>
        <w:jc w:val="center"/>
        <w:rPr>
          <w:sz w:val="32"/>
          <w:szCs w:val="32"/>
          <w:lang w:bidi="ar-IQ"/>
        </w:rPr>
      </w:pPr>
      <w:r>
        <w:rPr>
          <w:rFonts w:hint="cs"/>
          <w:sz w:val="32"/>
          <w:szCs w:val="32"/>
          <w:rtl/>
          <w:lang w:bidi="ar-IQ"/>
        </w:rPr>
        <w:t>(24)</w:t>
      </w:r>
    </w:p>
    <w:p w:rsidR="004D5365" w:rsidRDefault="004D5365" w:rsidP="004D5365">
      <w:pPr>
        <w:jc w:val="right"/>
        <w:rPr>
          <w:sz w:val="32"/>
          <w:szCs w:val="32"/>
          <w:rtl/>
          <w:lang w:bidi="ar-IQ"/>
        </w:rPr>
      </w:pPr>
      <w:r>
        <w:rPr>
          <w:rFonts w:hint="cs"/>
          <w:sz w:val="32"/>
          <w:szCs w:val="32"/>
          <w:rtl/>
          <w:lang w:bidi="ar-IQ"/>
        </w:rPr>
        <w:lastRenderedPageBreak/>
        <w:t xml:space="preserve">فضلاً عن ان هناك وثائق اقتصادية تشير الى وجود حمامات عامة في المدن الاشورية.(1) كما ورد في وثيقة بيع حمام ( بدلاً عن ختمة ظفر عن سم الدمشقي ابن شمش </w:t>
      </w:r>
      <w:r>
        <w:rPr>
          <w:sz w:val="32"/>
          <w:szCs w:val="32"/>
          <w:rtl/>
          <w:lang w:bidi="ar-IQ"/>
        </w:rPr>
        <w:t>–</w:t>
      </w:r>
      <w:r>
        <w:rPr>
          <w:rFonts w:hint="cs"/>
          <w:sz w:val="32"/>
          <w:szCs w:val="32"/>
          <w:rtl/>
          <w:lang w:bidi="ar-IQ"/>
        </w:rPr>
        <w:t xml:space="preserve"> ببل </w:t>
      </w:r>
      <w:r>
        <w:rPr>
          <w:sz w:val="32"/>
          <w:szCs w:val="32"/>
          <w:rtl/>
          <w:lang w:bidi="ar-IQ"/>
        </w:rPr>
        <w:t>–</w:t>
      </w:r>
      <w:r>
        <w:rPr>
          <w:rFonts w:hint="cs"/>
          <w:sz w:val="32"/>
          <w:szCs w:val="32"/>
          <w:rtl/>
          <w:lang w:bidi="ar-IQ"/>
        </w:rPr>
        <w:t xml:space="preserve"> كت من مدينة كزن مالك الحمام الذي باع الحمام مع الواحها وجدرانها وابوابها بين ربحص وخنشب ( ملكية) سم في مدينة كزن قشري رئيس ... تعاقدوا واشترى الحمام بسعر 50 شيغل من الفضة التمن دفع كاملاً.(2) واعتمد سكان بلاد اشور في إيصال المياه الى منازلهم على الوديان والجداول الكثيرة التي كان بعضها دائمي والبعض الاخر على شكل عيون مثل تلك التي في ماريا غربي الموصل ب الإضافة الى انهم حفروا العديد من الابار التي عادة ما تكون داخل الدور او في الحدائق او الساحات الوسطية بين مجموعة من الدور السكنية.(3)</w:t>
      </w:r>
    </w:p>
    <w:p w:rsidR="000C78EE" w:rsidRDefault="000C78EE" w:rsidP="004D5365">
      <w:pPr>
        <w:jc w:val="right"/>
        <w:rPr>
          <w:sz w:val="32"/>
          <w:szCs w:val="32"/>
          <w:rtl/>
          <w:lang w:bidi="ar-IQ"/>
        </w:rPr>
      </w:pPr>
    </w:p>
    <w:p w:rsidR="004D5365" w:rsidRPr="000C78EE" w:rsidRDefault="004D5365" w:rsidP="004D5365">
      <w:pPr>
        <w:jc w:val="right"/>
        <w:rPr>
          <w:b/>
          <w:bCs/>
          <w:sz w:val="32"/>
          <w:szCs w:val="32"/>
          <w:rtl/>
          <w:lang w:bidi="ar-IQ"/>
        </w:rPr>
      </w:pPr>
      <w:r w:rsidRPr="000C78EE">
        <w:rPr>
          <w:rFonts w:hint="cs"/>
          <w:b/>
          <w:bCs/>
          <w:sz w:val="32"/>
          <w:szCs w:val="32"/>
          <w:rtl/>
          <w:lang w:bidi="ar-IQ"/>
        </w:rPr>
        <w:t xml:space="preserve">ثانياً : الأعياد </w:t>
      </w:r>
    </w:p>
    <w:p w:rsidR="004D5365" w:rsidRDefault="004D5365" w:rsidP="004D5365">
      <w:pPr>
        <w:jc w:val="right"/>
        <w:rPr>
          <w:sz w:val="32"/>
          <w:szCs w:val="32"/>
          <w:rtl/>
          <w:lang w:bidi="ar-IQ"/>
        </w:rPr>
      </w:pPr>
      <w:r>
        <w:rPr>
          <w:rFonts w:hint="cs"/>
          <w:sz w:val="32"/>
          <w:szCs w:val="32"/>
          <w:rtl/>
          <w:lang w:bidi="ar-IQ"/>
        </w:rPr>
        <w:t>عيد أكيتو او عيد راس السنة</w:t>
      </w:r>
    </w:p>
    <w:p w:rsidR="004D5365" w:rsidRDefault="004D5365" w:rsidP="004D5365">
      <w:pPr>
        <w:pBdr>
          <w:bottom w:val="single" w:sz="12" w:space="1" w:color="auto"/>
        </w:pBdr>
        <w:jc w:val="right"/>
        <w:rPr>
          <w:sz w:val="32"/>
          <w:szCs w:val="32"/>
          <w:rtl/>
          <w:lang w:bidi="ar-IQ"/>
        </w:rPr>
      </w:pPr>
      <w:r>
        <w:rPr>
          <w:rFonts w:hint="cs"/>
          <w:sz w:val="32"/>
          <w:szCs w:val="32"/>
          <w:rtl/>
          <w:lang w:bidi="ar-IQ"/>
        </w:rPr>
        <w:t>لقد وردت كلمة أكيتو ب الأكدية والتي تعني الاحتفال في العيد بالمعبد.(4) وقد مارس الاشوريون منذ العصر الاشوري القديم الاحتفال بعيد أكيتو او عيد راس السنة في بيت أكيتو الذي كان مخصصاً لذلك الاحتفال.(5) وكان الاحتفال بعيد أكيتو بداية الشهر  الرابع لخصوص الملك او من ينوب عنه من مسؤولية الكبار ولأهمية عذا الاحتفال بالنسبة للأشوريون فقد ورد في كتابات ملوكهم ومنهم الملك شمشي في واحدة من رسائله يمنح راد حاكم مدينة ماري.(6)</w:t>
      </w:r>
    </w:p>
    <w:p w:rsidR="004D5365" w:rsidRDefault="004D5365" w:rsidP="004D5365">
      <w:pPr>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فاروق ناصر الراوي ، الأوضاع الاجتماعية ، ص 273 .</w:t>
      </w:r>
    </w:p>
    <w:p w:rsidR="004D5365" w:rsidRDefault="004D5365" w:rsidP="004D5365">
      <w:pPr>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المصدر نفسه ، ص 274 .</w:t>
      </w:r>
    </w:p>
    <w:p w:rsidR="004D5365" w:rsidRDefault="004D5365" w:rsidP="004D5365">
      <w:pPr>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عبد الله امين ، مزود ، بغداد ، 1976 ، ص 18 </w:t>
      </w:r>
      <w:r>
        <w:rPr>
          <w:sz w:val="32"/>
          <w:szCs w:val="32"/>
          <w:rtl/>
          <w:lang w:bidi="ar-IQ"/>
        </w:rPr>
        <w:t>–</w:t>
      </w:r>
      <w:r>
        <w:rPr>
          <w:rFonts w:hint="cs"/>
          <w:sz w:val="32"/>
          <w:szCs w:val="32"/>
          <w:rtl/>
          <w:lang w:bidi="ar-IQ"/>
        </w:rPr>
        <w:t xml:space="preserve"> 19 .</w:t>
      </w:r>
    </w:p>
    <w:p w:rsidR="004D5365" w:rsidRDefault="004D5365" w:rsidP="004D5365">
      <w:pPr>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جورج كونتينو ،الحياة اليومية ، ص 474 .</w:t>
      </w:r>
    </w:p>
    <w:p w:rsidR="004D5365" w:rsidRDefault="004D5365" w:rsidP="004D5365">
      <w:pPr>
        <w:jc w:val="right"/>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خضر عباس النعيمي، الأعياد في حضارة بلاد وادي الرافدين ، رسالة ماجستير(غير منشورة) ، جامعه بغداد ، 1976 ، ص93 .</w:t>
      </w:r>
    </w:p>
    <w:p w:rsidR="004D5365" w:rsidRDefault="004D5365" w:rsidP="004D5365">
      <w:pPr>
        <w:jc w:val="right"/>
        <w:rPr>
          <w:sz w:val="32"/>
          <w:szCs w:val="32"/>
          <w:lang w:bidi="ar-IQ"/>
        </w:rPr>
      </w:pPr>
      <w:r>
        <w:rPr>
          <w:rFonts w:hint="cs"/>
          <w:sz w:val="32"/>
          <w:szCs w:val="32"/>
          <w:rtl/>
          <w:lang w:bidi="ar-IQ"/>
        </w:rPr>
        <w:t xml:space="preserve">6 </w:t>
      </w:r>
      <w:r>
        <w:rPr>
          <w:sz w:val="32"/>
          <w:szCs w:val="32"/>
          <w:rtl/>
          <w:lang w:bidi="ar-IQ"/>
        </w:rPr>
        <w:t>–</w:t>
      </w:r>
      <w:r>
        <w:rPr>
          <w:rFonts w:hint="cs"/>
          <w:sz w:val="32"/>
          <w:szCs w:val="32"/>
          <w:rtl/>
          <w:lang w:bidi="ar-IQ"/>
        </w:rPr>
        <w:t xml:space="preserve"> ماري (تل الحريري)  تقع بالقرب من نهر الفرات من البركمال الواقعة  على الحدود العراقية السورية ، قتيبة الشهابي ، معجم المواقع الاثرية في سوريا ، دمشق ، 2006 ، ص 288 .</w:t>
      </w:r>
    </w:p>
    <w:p w:rsidR="008A5DF9" w:rsidRDefault="008A5DF9" w:rsidP="004D5365">
      <w:pPr>
        <w:jc w:val="right"/>
        <w:rPr>
          <w:sz w:val="32"/>
          <w:szCs w:val="32"/>
          <w:rtl/>
          <w:lang w:bidi="ar-IQ"/>
        </w:rPr>
      </w:pPr>
    </w:p>
    <w:p w:rsidR="0039764E" w:rsidRDefault="0039764E" w:rsidP="0060297B">
      <w:pPr>
        <w:bidi/>
        <w:jc w:val="center"/>
        <w:rPr>
          <w:sz w:val="32"/>
          <w:szCs w:val="32"/>
          <w:rtl/>
          <w:lang w:bidi="ar-IQ"/>
        </w:rPr>
      </w:pPr>
      <w:r>
        <w:rPr>
          <w:rFonts w:hint="cs"/>
          <w:sz w:val="32"/>
          <w:szCs w:val="32"/>
          <w:rtl/>
          <w:lang w:bidi="ar-IQ"/>
        </w:rPr>
        <w:t>(</w:t>
      </w:r>
      <w:r w:rsidR="0060297B">
        <w:rPr>
          <w:sz w:val="32"/>
          <w:szCs w:val="32"/>
          <w:lang w:bidi="ar-IQ"/>
        </w:rPr>
        <w:t>5</w:t>
      </w:r>
      <w:r>
        <w:rPr>
          <w:rFonts w:hint="cs"/>
          <w:sz w:val="32"/>
          <w:szCs w:val="32"/>
          <w:rtl/>
          <w:lang w:bidi="ar-IQ"/>
        </w:rPr>
        <w:t>2)</w:t>
      </w:r>
    </w:p>
    <w:p w:rsidR="0039764E" w:rsidRDefault="0039764E" w:rsidP="004D5365">
      <w:pPr>
        <w:jc w:val="right"/>
        <w:rPr>
          <w:sz w:val="32"/>
          <w:szCs w:val="32"/>
          <w:rtl/>
          <w:lang w:bidi="ar-IQ"/>
        </w:rPr>
      </w:pPr>
    </w:p>
    <w:p w:rsidR="004D5365" w:rsidRDefault="004D5365" w:rsidP="004D5365">
      <w:pPr>
        <w:tabs>
          <w:tab w:val="left" w:pos="8284"/>
        </w:tabs>
        <w:jc w:val="right"/>
        <w:rPr>
          <w:sz w:val="32"/>
          <w:szCs w:val="32"/>
          <w:lang w:bidi="ar-IQ"/>
        </w:rPr>
      </w:pPr>
      <w:r>
        <w:rPr>
          <w:sz w:val="32"/>
          <w:szCs w:val="32"/>
          <w:lang w:bidi="ar-IQ"/>
        </w:rPr>
        <w:lastRenderedPageBreak/>
        <w:tab/>
      </w:r>
    </w:p>
    <w:p w:rsidR="004D5365" w:rsidRDefault="004D5365" w:rsidP="004D5365">
      <w:pPr>
        <w:tabs>
          <w:tab w:val="left" w:pos="8284"/>
        </w:tabs>
        <w:jc w:val="right"/>
        <w:rPr>
          <w:sz w:val="32"/>
          <w:szCs w:val="32"/>
          <w:rtl/>
          <w:lang w:bidi="ar-IQ"/>
        </w:rPr>
      </w:pPr>
      <w:r>
        <w:rPr>
          <w:rFonts w:hint="cs"/>
          <w:sz w:val="32"/>
          <w:szCs w:val="32"/>
          <w:rtl/>
          <w:lang w:bidi="ar-IQ"/>
        </w:rPr>
        <w:t xml:space="preserve">ان يرسل الى مدينة اشور مجموعة من الخيول والبغال والحمير والعربات للحاجة اليها بعد الانتهاء من تلك الاحتفالات ( عندما جاء شهر اذار السادس عشر منه سوف يحتفل بعيد أكيتو دع مجموعتك من البغال والخيول تتوجه الى من اجل عيد أكيتو واجعل العربات وعدة خيول جديدة لانها سوف تشترك في احتفالات أكيتو وبعد الانتهاء ستعود اليك).(1) </w:t>
      </w:r>
    </w:p>
    <w:p w:rsidR="004D5365" w:rsidRDefault="004D5365" w:rsidP="004D5365">
      <w:pPr>
        <w:tabs>
          <w:tab w:val="left" w:pos="8284"/>
        </w:tabs>
        <w:jc w:val="right"/>
        <w:rPr>
          <w:sz w:val="32"/>
          <w:szCs w:val="32"/>
          <w:rtl/>
          <w:lang w:bidi="ar-IQ"/>
        </w:rPr>
      </w:pPr>
      <w:r>
        <w:rPr>
          <w:rFonts w:hint="cs"/>
          <w:sz w:val="32"/>
          <w:szCs w:val="32"/>
          <w:rtl/>
          <w:lang w:bidi="ar-IQ"/>
        </w:rPr>
        <w:t xml:space="preserve">ومن خلال ذلك يتضح لنا والعيد أكيتو من اهمية  كبيرة لدى العراقيين القدماء ومنهم الاشوريون حيث اننا لو نضرنا الى المسافة التي سوف تقطعها تلك الخيول والبغال من مدينة ماري الى مدينة اشور لأدركنا اهمية هذه الاحتفالات وضخامة استعراضها .(2) حتى ان الملك توكلتي </w:t>
      </w:r>
      <w:r>
        <w:rPr>
          <w:sz w:val="32"/>
          <w:szCs w:val="32"/>
          <w:rtl/>
          <w:lang w:bidi="ar-IQ"/>
        </w:rPr>
        <w:t>–</w:t>
      </w:r>
      <w:r>
        <w:rPr>
          <w:rFonts w:hint="cs"/>
          <w:sz w:val="32"/>
          <w:szCs w:val="32"/>
          <w:rtl/>
          <w:lang w:bidi="ar-IQ"/>
        </w:rPr>
        <w:t xml:space="preserve"> ننورتا الأول ( 1243 </w:t>
      </w:r>
      <w:r>
        <w:rPr>
          <w:sz w:val="32"/>
          <w:szCs w:val="32"/>
          <w:rtl/>
          <w:lang w:bidi="ar-IQ"/>
        </w:rPr>
        <w:t>–</w:t>
      </w:r>
      <w:r>
        <w:rPr>
          <w:rFonts w:hint="cs"/>
          <w:sz w:val="32"/>
          <w:szCs w:val="32"/>
          <w:rtl/>
          <w:lang w:bidi="ar-IQ"/>
        </w:rPr>
        <w:t xml:space="preserve"> 1208 ) قدم من العصر الاشوري الوسيط تحدث عن ضخامة الاستعدادات التي يستلزمها لتحضير مثل هذا العيد ابتداءاً من مسيرة موكب أكيتو الذي يأخذ الملك فيه بعض الهدايا النذرية للالهة في داخل المعبد وانتهاء عند الشاطئ النهر ليركب سفينة تنقله الى بيت أكيتو اذ تقام مراسيم الاحتفالات والشعائر الخاصة بها ويتخلل احتفالات عيد أكيتو العزف على الالات المسيقية والرقص للابتهاج بالعيد حتى ان بيت أكيتو في أربيل يدعى بيت الموسيقى المفرحة .(3)</w:t>
      </w:r>
    </w:p>
    <w:p w:rsidR="004D5365" w:rsidRDefault="004D5365" w:rsidP="004D5365">
      <w:pPr>
        <w:pBdr>
          <w:bottom w:val="single" w:sz="12" w:space="1" w:color="auto"/>
        </w:pBdr>
        <w:tabs>
          <w:tab w:val="left" w:pos="8284"/>
        </w:tabs>
        <w:jc w:val="right"/>
        <w:rPr>
          <w:sz w:val="32"/>
          <w:szCs w:val="32"/>
          <w:rtl/>
          <w:lang w:bidi="ar-IQ"/>
        </w:rPr>
      </w:pPr>
      <w:r>
        <w:rPr>
          <w:rFonts w:hint="cs"/>
          <w:sz w:val="32"/>
          <w:szCs w:val="32"/>
          <w:rtl/>
          <w:lang w:bidi="ar-IQ"/>
        </w:rPr>
        <w:t xml:space="preserve">وتوسعت الاحتفالات بعيد أكيتو في بلاد اشور خلال الالف الأول قبل الميلاد لانه من الأعياد الرئيسية المهمة عند الاشوريين فقد زاد عدد المدعوين وكبرت الولائم مما دفع سين </w:t>
      </w:r>
      <w:r>
        <w:rPr>
          <w:sz w:val="32"/>
          <w:szCs w:val="32"/>
          <w:rtl/>
          <w:lang w:bidi="ar-IQ"/>
        </w:rPr>
        <w:t>–</w:t>
      </w:r>
      <w:r>
        <w:rPr>
          <w:rFonts w:hint="cs"/>
          <w:sz w:val="32"/>
          <w:szCs w:val="32"/>
          <w:rtl/>
          <w:lang w:bidi="ar-IQ"/>
        </w:rPr>
        <w:t xml:space="preserve"> افي </w:t>
      </w:r>
      <w:r>
        <w:rPr>
          <w:sz w:val="32"/>
          <w:szCs w:val="32"/>
          <w:rtl/>
          <w:lang w:bidi="ar-IQ"/>
        </w:rPr>
        <w:t>–</w:t>
      </w:r>
      <w:r>
        <w:rPr>
          <w:rFonts w:hint="cs"/>
          <w:sz w:val="32"/>
          <w:szCs w:val="32"/>
          <w:rtl/>
          <w:lang w:bidi="ar-IQ"/>
        </w:rPr>
        <w:t xml:space="preserve"> ريبا ( 704 </w:t>
      </w:r>
      <w:r>
        <w:rPr>
          <w:sz w:val="32"/>
          <w:szCs w:val="32"/>
          <w:rtl/>
          <w:lang w:bidi="ar-IQ"/>
        </w:rPr>
        <w:t>–</w:t>
      </w:r>
      <w:r>
        <w:rPr>
          <w:rFonts w:hint="cs"/>
          <w:sz w:val="32"/>
          <w:szCs w:val="32"/>
          <w:rtl/>
          <w:lang w:bidi="ar-IQ"/>
        </w:rPr>
        <w:t xml:space="preserve"> 681 ق.م) الى إعادة بناء بيت أكيتو مرتين الأولى عند اعتلائه العرش والثانية بعد انتصاره على بابل نهاية حكمة .(4)</w:t>
      </w:r>
    </w:p>
    <w:p w:rsidR="004D5365" w:rsidRDefault="004D5365" w:rsidP="004D5365">
      <w:pPr>
        <w:tabs>
          <w:tab w:val="left" w:pos="8284"/>
        </w:tabs>
        <w:jc w:val="right"/>
        <w:rPr>
          <w:sz w:val="32"/>
          <w:szCs w:val="32"/>
          <w:rtl/>
          <w:lang w:bidi="ar-IQ"/>
        </w:rPr>
      </w:pPr>
    </w:p>
    <w:p w:rsidR="004D5365" w:rsidRDefault="004D5365" w:rsidP="0039764E">
      <w:pPr>
        <w:tabs>
          <w:tab w:val="left" w:pos="8284"/>
        </w:tabs>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قتيبة الشهابي ، معجم المواقع ، ص 289  .</w:t>
      </w:r>
    </w:p>
    <w:p w:rsidR="004D5365" w:rsidRDefault="004D5365" w:rsidP="004D5365">
      <w:pPr>
        <w:tabs>
          <w:tab w:val="left" w:pos="8284"/>
        </w:tabs>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راحجة النعيمي ، الأعياد ، ص 74 .</w:t>
      </w:r>
    </w:p>
    <w:p w:rsidR="004D5365" w:rsidRDefault="004D5365" w:rsidP="004D5365">
      <w:pPr>
        <w:tabs>
          <w:tab w:val="left" w:pos="8284"/>
        </w:tabs>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راحجة النعيمي ، الأعياد ، ص 93 .</w:t>
      </w:r>
    </w:p>
    <w:p w:rsidR="004D5365" w:rsidRDefault="004D5365" w:rsidP="004D5365">
      <w:pPr>
        <w:tabs>
          <w:tab w:val="left" w:pos="8284"/>
        </w:tabs>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المصدر نفسه ، ص 94 .</w:t>
      </w:r>
    </w:p>
    <w:p w:rsidR="004D5365" w:rsidRDefault="004D5365" w:rsidP="004D5365">
      <w:pPr>
        <w:tabs>
          <w:tab w:val="left" w:pos="8284"/>
        </w:tabs>
        <w:jc w:val="right"/>
        <w:rPr>
          <w:sz w:val="32"/>
          <w:szCs w:val="32"/>
          <w:lang w:bidi="ar-IQ"/>
        </w:rPr>
      </w:pPr>
    </w:p>
    <w:p w:rsidR="008A5DF9" w:rsidRDefault="008A5DF9" w:rsidP="004D5365">
      <w:pPr>
        <w:tabs>
          <w:tab w:val="left" w:pos="8284"/>
        </w:tabs>
        <w:jc w:val="right"/>
        <w:rPr>
          <w:sz w:val="32"/>
          <w:szCs w:val="32"/>
          <w:lang w:bidi="ar-IQ"/>
        </w:rPr>
      </w:pPr>
    </w:p>
    <w:p w:rsidR="008A5DF9" w:rsidRDefault="008A5DF9" w:rsidP="004D5365">
      <w:pPr>
        <w:tabs>
          <w:tab w:val="left" w:pos="8284"/>
        </w:tabs>
        <w:jc w:val="right"/>
        <w:rPr>
          <w:sz w:val="32"/>
          <w:szCs w:val="32"/>
          <w:lang w:bidi="ar-IQ"/>
        </w:rPr>
      </w:pPr>
    </w:p>
    <w:p w:rsidR="008A5DF9" w:rsidRDefault="008A5DF9" w:rsidP="004D5365">
      <w:pPr>
        <w:tabs>
          <w:tab w:val="left" w:pos="8284"/>
        </w:tabs>
        <w:jc w:val="right"/>
        <w:rPr>
          <w:sz w:val="32"/>
          <w:szCs w:val="32"/>
          <w:rtl/>
          <w:lang w:bidi="ar-IQ"/>
        </w:rPr>
      </w:pPr>
    </w:p>
    <w:p w:rsidR="004D5365" w:rsidRDefault="0039764E" w:rsidP="0060297B">
      <w:pPr>
        <w:tabs>
          <w:tab w:val="left" w:pos="8284"/>
        </w:tabs>
        <w:bidi/>
        <w:jc w:val="center"/>
        <w:rPr>
          <w:sz w:val="32"/>
          <w:szCs w:val="32"/>
          <w:lang w:bidi="ar-IQ"/>
        </w:rPr>
      </w:pPr>
      <w:r>
        <w:rPr>
          <w:rFonts w:hint="cs"/>
          <w:sz w:val="32"/>
          <w:szCs w:val="32"/>
          <w:rtl/>
          <w:lang w:bidi="ar-IQ"/>
        </w:rPr>
        <w:t>(</w:t>
      </w:r>
      <w:r w:rsidR="0060297B">
        <w:rPr>
          <w:sz w:val="32"/>
          <w:szCs w:val="32"/>
          <w:lang w:bidi="ar-IQ"/>
        </w:rPr>
        <w:t>6</w:t>
      </w:r>
      <w:r>
        <w:rPr>
          <w:rFonts w:hint="cs"/>
          <w:sz w:val="32"/>
          <w:szCs w:val="32"/>
          <w:rtl/>
          <w:lang w:bidi="ar-IQ"/>
        </w:rPr>
        <w:t>2)</w:t>
      </w:r>
    </w:p>
    <w:p w:rsidR="004D5365" w:rsidRPr="000C78EE" w:rsidRDefault="004D5365" w:rsidP="0039764E">
      <w:pPr>
        <w:tabs>
          <w:tab w:val="left" w:pos="8284"/>
        </w:tabs>
        <w:rPr>
          <w:b/>
          <w:bCs/>
          <w:sz w:val="32"/>
          <w:szCs w:val="32"/>
          <w:lang w:bidi="ar-IQ"/>
        </w:rPr>
      </w:pPr>
    </w:p>
    <w:p w:rsidR="000C78EE" w:rsidRPr="000C78EE" w:rsidRDefault="004D5365" w:rsidP="004D5365">
      <w:pPr>
        <w:tabs>
          <w:tab w:val="left" w:pos="8284"/>
        </w:tabs>
        <w:jc w:val="right"/>
        <w:rPr>
          <w:b/>
          <w:bCs/>
          <w:sz w:val="32"/>
          <w:szCs w:val="32"/>
          <w:rtl/>
          <w:lang w:bidi="ar-IQ"/>
        </w:rPr>
      </w:pPr>
      <w:r w:rsidRPr="000C78EE">
        <w:rPr>
          <w:rFonts w:hint="cs"/>
          <w:b/>
          <w:bCs/>
          <w:sz w:val="32"/>
          <w:szCs w:val="32"/>
          <w:rtl/>
          <w:lang w:bidi="ar-IQ"/>
        </w:rPr>
        <w:lastRenderedPageBreak/>
        <w:t>ثالثاً : الاحتفالات</w:t>
      </w:r>
      <w:r w:rsidR="000C78EE" w:rsidRPr="000C78EE">
        <w:rPr>
          <w:rFonts w:hint="cs"/>
          <w:b/>
          <w:bCs/>
          <w:sz w:val="32"/>
          <w:szCs w:val="32"/>
          <w:rtl/>
          <w:lang w:bidi="ar-IQ"/>
        </w:rPr>
        <w:t>:-</w:t>
      </w:r>
    </w:p>
    <w:p w:rsidR="004D5365" w:rsidRDefault="004D5365" w:rsidP="004D5365">
      <w:pPr>
        <w:tabs>
          <w:tab w:val="left" w:pos="8284"/>
        </w:tabs>
        <w:jc w:val="right"/>
        <w:rPr>
          <w:sz w:val="32"/>
          <w:szCs w:val="32"/>
          <w:rtl/>
          <w:lang w:bidi="ar-IQ"/>
        </w:rPr>
      </w:pPr>
      <w:r>
        <w:rPr>
          <w:rFonts w:hint="cs"/>
          <w:sz w:val="32"/>
          <w:szCs w:val="32"/>
          <w:rtl/>
          <w:lang w:bidi="ar-IQ"/>
        </w:rPr>
        <w:t xml:space="preserve"> من خلال دراسة عادات الشعوب القديمة وتقاليدها وتحليل اللقى الاثرية والاطلاع على النصوص المسمارية المدفونة تولد لدينا فكرة واضحة عن ممارسة العائلة الاشورية احتفالات خاصة بها ( الاحتفال بالمواسم الزراعية الجيدة والحصول على وظيفة عالية في القصر الملكي والخطوبة والزواج والمولود الجديد...). (1) فقد شهدت بلاد اشور ودنها وعواصمها احتفالات خاصة مثل تلك التي تقام بعد موسم الحصاد في انتاج الغلة فقد تقوم بعض العوائل خصوصاً الغنية ب أقامة احتفالات تخللها الرقصات على انغام الموسيقى لاشاعة البهجة والسرور في نفوس الحاضرين الذين يدعون في نهاية الحفلة الى مادية طعام يكون اللحم مادتها الأساسية. (2) وسبقت مراسيم الزواج إقامة احتفالات الخطوبة اذ يقوم خلالها الزوج بصب العطور على راس خطيبته ويجلب لها الهدايا والمأكولات وبذلك تصبح خطيبته فرداً من افراد عائلة زوجها .(3) وكذلك كانت هناك احتفالات تقليدية تقام بين المدة المحصورة بين الخطوبة والزواج نفسه في اثنين من المادة القانونية تلمح بقيام الزوج بسكب الزيت عل راس عروسته وأشارت ايضاً الى جلب العريس من بين الهدايا المقدمة لعروسته الخاصة بتقديم الأطعمة لعمل وليمة فهذا يعني إقامة احتفالات زواج تتخلاها الراقصات الجماعية والموسيقى والطبول لاشاعة أجواء الفرح والسرور على هذه المناسبة.(4) </w:t>
      </w:r>
    </w:p>
    <w:p w:rsidR="004D5365" w:rsidRDefault="004D5365" w:rsidP="004D5365">
      <w:pPr>
        <w:pBdr>
          <w:bottom w:val="single" w:sz="12" w:space="1" w:color="auto"/>
        </w:pBdr>
        <w:tabs>
          <w:tab w:val="left" w:pos="8284"/>
        </w:tabs>
        <w:jc w:val="right"/>
        <w:rPr>
          <w:sz w:val="32"/>
          <w:szCs w:val="32"/>
          <w:rtl/>
          <w:lang w:bidi="ar-IQ"/>
        </w:rPr>
      </w:pPr>
      <w:r>
        <w:rPr>
          <w:rFonts w:hint="cs"/>
          <w:sz w:val="32"/>
          <w:szCs w:val="32"/>
          <w:rtl/>
          <w:lang w:bidi="ar-IQ"/>
        </w:rPr>
        <w:t>ولو نظرنا الى الالواح الاشورية والختام الاسطوانية لاتضح لنا مناسبات واحتفالات الشعب الاشوري منها احتفالات الزواج المقدس واحتفالات تتويج الملوك الاشوريون فضلاً عن احتفالات الخاصة بالنصر على الأعداء حيث يحضرها غفيرة من المشاركين وتقام فيها الولائم وتقرع الطبول والاستعراضات العسكرية وفعاليات أخرى. (5)</w:t>
      </w:r>
    </w:p>
    <w:p w:rsidR="004D5365" w:rsidRDefault="004D5365" w:rsidP="004D5365">
      <w:pPr>
        <w:tabs>
          <w:tab w:val="left" w:pos="8284"/>
        </w:tabs>
        <w:jc w:val="right"/>
        <w:rPr>
          <w:sz w:val="32"/>
          <w:szCs w:val="32"/>
          <w:rtl/>
          <w:lang w:bidi="ar-IQ"/>
        </w:rPr>
      </w:pPr>
    </w:p>
    <w:p w:rsidR="004D5365" w:rsidRDefault="004D5365" w:rsidP="004D5365">
      <w:pPr>
        <w:tabs>
          <w:tab w:val="left" w:pos="8284"/>
        </w:tabs>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راجحة النعيمي ، الأعياد ، ص 19 </w:t>
      </w:r>
      <w:r>
        <w:rPr>
          <w:sz w:val="32"/>
          <w:szCs w:val="32"/>
          <w:rtl/>
          <w:lang w:bidi="ar-IQ"/>
        </w:rPr>
        <w:t>–</w:t>
      </w:r>
      <w:r>
        <w:rPr>
          <w:rFonts w:hint="cs"/>
          <w:sz w:val="32"/>
          <w:szCs w:val="32"/>
          <w:rtl/>
          <w:lang w:bidi="ar-IQ"/>
        </w:rPr>
        <w:t xml:space="preserve"> 20 .</w:t>
      </w:r>
    </w:p>
    <w:p w:rsidR="004D5365" w:rsidRDefault="004D5365" w:rsidP="004D5365">
      <w:pPr>
        <w:tabs>
          <w:tab w:val="left" w:pos="8284"/>
        </w:tabs>
        <w:jc w:val="right"/>
        <w:rPr>
          <w:sz w:val="32"/>
          <w:szCs w:val="32"/>
          <w:rtl/>
          <w:lang w:bidi="ar-IQ"/>
        </w:rPr>
      </w:pPr>
      <w:r>
        <w:rPr>
          <w:rFonts w:hint="cs"/>
          <w:sz w:val="32"/>
          <w:szCs w:val="32"/>
          <w:rtl/>
          <w:lang w:bidi="ar-IQ"/>
        </w:rPr>
        <w:t xml:space="preserve">2- المصدر نفسه ، ص 22 </w:t>
      </w:r>
      <w:r>
        <w:rPr>
          <w:sz w:val="32"/>
          <w:szCs w:val="32"/>
          <w:rtl/>
          <w:lang w:bidi="ar-IQ"/>
        </w:rPr>
        <w:t>–</w:t>
      </w:r>
      <w:r>
        <w:rPr>
          <w:rFonts w:hint="cs"/>
          <w:sz w:val="32"/>
          <w:szCs w:val="32"/>
          <w:rtl/>
          <w:lang w:bidi="ar-IQ"/>
        </w:rPr>
        <w:t xml:space="preserve"> 23 .</w:t>
      </w:r>
    </w:p>
    <w:p w:rsidR="004D5365" w:rsidRDefault="004D5365" w:rsidP="004D5365">
      <w:pPr>
        <w:tabs>
          <w:tab w:val="left" w:pos="8284"/>
        </w:tabs>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جورج كونتينو ، الحياة اليومية ، ص 33 .</w:t>
      </w:r>
    </w:p>
    <w:p w:rsidR="004D5365" w:rsidRDefault="004D5365" w:rsidP="004D5365">
      <w:pPr>
        <w:tabs>
          <w:tab w:val="left" w:pos="8284"/>
        </w:tabs>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هاري ساكز ، ، قوة اشور ، ص 202 </w:t>
      </w:r>
      <w:r>
        <w:rPr>
          <w:sz w:val="32"/>
          <w:szCs w:val="32"/>
          <w:rtl/>
          <w:lang w:bidi="ar-IQ"/>
        </w:rPr>
        <w:t>–</w:t>
      </w:r>
      <w:r>
        <w:rPr>
          <w:rFonts w:hint="cs"/>
          <w:sz w:val="32"/>
          <w:szCs w:val="32"/>
          <w:rtl/>
          <w:lang w:bidi="ar-IQ"/>
        </w:rPr>
        <w:t xml:space="preserve"> 203 .</w:t>
      </w:r>
    </w:p>
    <w:p w:rsidR="004D5365" w:rsidRDefault="004D5365" w:rsidP="004D5365">
      <w:pPr>
        <w:tabs>
          <w:tab w:val="left" w:pos="8284"/>
        </w:tabs>
        <w:jc w:val="right"/>
        <w:rPr>
          <w:sz w:val="32"/>
          <w:szCs w:val="32"/>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ساحي سعيد الأحمد ، كتابة التاريخ عند الاشوريين في العصر السرجوني ، سومر ، 1962 ، ص 63 .</w:t>
      </w:r>
    </w:p>
    <w:p w:rsidR="007E078F" w:rsidRDefault="007E078F" w:rsidP="004D5365">
      <w:pPr>
        <w:tabs>
          <w:tab w:val="left" w:pos="8284"/>
        </w:tabs>
        <w:jc w:val="right"/>
        <w:rPr>
          <w:sz w:val="32"/>
          <w:szCs w:val="32"/>
          <w:lang w:bidi="ar-IQ"/>
        </w:rPr>
      </w:pPr>
    </w:p>
    <w:p w:rsidR="007E078F" w:rsidRDefault="007E078F" w:rsidP="004D5365">
      <w:pPr>
        <w:tabs>
          <w:tab w:val="left" w:pos="8284"/>
        </w:tabs>
        <w:jc w:val="right"/>
        <w:rPr>
          <w:sz w:val="32"/>
          <w:szCs w:val="32"/>
          <w:rtl/>
          <w:lang w:bidi="ar-IQ"/>
        </w:rPr>
      </w:pPr>
    </w:p>
    <w:p w:rsidR="004D5365" w:rsidRDefault="0039764E" w:rsidP="0060297B">
      <w:pPr>
        <w:tabs>
          <w:tab w:val="left" w:pos="6145"/>
          <w:tab w:val="left" w:pos="8284"/>
        </w:tabs>
        <w:bidi/>
        <w:jc w:val="center"/>
        <w:rPr>
          <w:sz w:val="32"/>
          <w:szCs w:val="32"/>
          <w:lang w:bidi="ar-IQ"/>
        </w:rPr>
      </w:pPr>
      <w:r>
        <w:rPr>
          <w:rFonts w:hint="cs"/>
          <w:sz w:val="32"/>
          <w:szCs w:val="32"/>
          <w:rtl/>
          <w:lang w:bidi="ar-IQ"/>
        </w:rPr>
        <w:t>(</w:t>
      </w:r>
      <w:r w:rsidR="0060297B">
        <w:rPr>
          <w:sz w:val="32"/>
          <w:szCs w:val="32"/>
          <w:lang w:bidi="ar-IQ"/>
        </w:rPr>
        <w:t>27</w:t>
      </w:r>
      <w:r>
        <w:rPr>
          <w:rFonts w:hint="cs"/>
          <w:sz w:val="32"/>
          <w:szCs w:val="32"/>
          <w:rtl/>
          <w:lang w:bidi="ar-IQ"/>
        </w:rPr>
        <w:t>)</w:t>
      </w:r>
    </w:p>
    <w:p w:rsidR="004D5365" w:rsidRDefault="004D5365" w:rsidP="004D5365">
      <w:pPr>
        <w:tabs>
          <w:tab w:val="left" w:pos="8284"/>
        </w:tabs>
        <w:rPr>
          <w:sz w:val="32"/>
          <w:szCs w:val="32"/>
          <w:lang w:bidi="ar-IQ"/>
        </w:rPr>
      </w:pPr>
    </w:p>
    <w:p w:rsidR="004D5365" w:rsidRDefault="004D5365" w:rsidP="004D5365">
      <w:pPr>
        <w:tabs>
          <w:tab w:val="left" w:pos="8284"/>
        </w:tabs>
        <w:rPr>
          <w:sz w:val="32"/>
          <w:szCs w:val="32"/>
          <w:lang w:bidi="ar-IQ"/>
        </w:rPr>
      </w:pPr>
    </w:p>
    <w:p w:rsidR="004D5365" w:rsidRPr="000C78EE" w:rsidRDefault="004D5365" w:rsidP="004D5365">
      <w:pPr>
        <w:tabs>
          <w:tab w:val="left" w:pos="8284"/>
        </w:tabs>
        <w:jc w:val="right"/>
        <w:rPr>
          <w:b/>
          <w:bCs/>
          <w:sz w:val="32"/>
          <w:szCs w:val="32"/>
          <w:rtl/>
          <w:lang w:bidi="ar-IQ"/>
        </w:rPr>
      </w:pPr>
      <w:r w:rsidRPr="000C78EE">
        <w:rPr>
          <w:rFonts w:hint="cs"/>
          <w:b/>
          <w:bCs/>
          <w:sz w:val="32"/>
          <w:szCs w:val="32"/>
          <w:rtl/>
          <w:lang w:bidi="ar-IQ"/>
        </w:rPr>
        <w:t>الخاتمة :ــ</w:t>
      </w:r>
    </w:p>
    <w:p w:rsidR="004D5365" w:rsidRDefault="004D5365" w:rsidP="004D5365">
      <w:pPr>
        <w:tabs>
          <w:tab w:val="left" w:pos="8284"/>
        </w:tabs>
        <w:jc w:val="right"/>
        <w:rPr>
          <w:sz w:val="32"/>
          <w:szCs w:val="32"/>
          <w:rtl/>
          <w:lang w:bidi="ar-IQ"/>
        </w:rPr>
      </w:pPr>
      <w:r>
        <w:rPr>
          <w:rFonts w:hint="cs"/>
          <w:sz w:val="32"/>
          <w:szCs w:val="32"/>
          <w:rtl/>
          <w:lang w:bidi="ar-IQ"/>
        </w:rPr>
        <w:t>بعد الانتهاء من دراسة الموضوع توصلت الى ان المجتمع الاشوري كان مجتمعاً مبني على أساس التميز بين الافراد استناداً لحالة كل فرد من حيث امكانياته المادية والاقتصادية وهذا يشير الى التمايز الطبقي في المجتمع الاشوري الذي يقسم الى طبقتين هما الطبقة الحاكمة والمجكومة حيث كان الملك يمثل اعلى سلطة في بلاد اشور أي قمة الهرم في المملكة الاشورية ويأتي من بعد الملك العائلة المالكة والفئات المتنفذة من حيث المكانة والنفوذ في المجتمع . اما عن الطبقة المحكومة فهي من الأركان الرئيسة في المجتمع وتتكون من الاحرار والعبيد حيث كانت هذه المجموعة من الافراد بعيدين عن المساهمة في السلطة السياسية وصنع القرارات المتعلقة بالدولة .</w:t>
      </w:r>
    </w:p>
    <w:p w:rsidR="004D5365" w:rsidRPr="004F3ACD" w:rsidRDefault="004D5365" w:rsidP="004D5365">
      <w:pPr>
        <w:tabs>
          <w:tab w:val="left" w:pos="8284"/>
        </w:tabs>
        <w:jc w:val="right"/>
        <w:rPr>
          <w:color w:val="FF0000"/>
          <w:sz w:val="32"/>
          <w:szCs w:val="32"/>
          <w:rtl/>
          <w:lang w:bidi="ar-IQ"/>
        </w:rPr>
      </w:pPr>
      <w:r>
        <w:rPr>
          <w:rFonts w:hint="cs"/>
          <w:sz w:val="32"/>
          <w:szCs w:val="32"/>
          <w:rtl/>
          <w:lang w:bidi="ar-IQ"/>
        </w:rPr>
        <w:t>اما عن الاسرة في ضوء التشريعات الاشورية فقد كان الزواج يتم من خلال عقد مدون بشكل رسمي وهكذا تكون الزوجة شرعية ولها جميع الحقوق عكس ذلك تفقد جميع حقوقها اذا لم يدون عقد الزواج كذلك كان للعادات والتقاليد السائدة في ذلك الوقت دور في إتمام المراسيم الزواج ايضاً اكدت القوانين الاشورية على ضرورة تقديم هدايا الزواج .اما الطلاق فقد كان لرجل أسباب ودوافع عديدة لطلاق يأتي في مقدمتها تفريط الزوجة ب عفافها وشرفها اما عن الإرث فقد حرصت القوانين على تنظيم هذا الجانب المهم في حياة المجتمع في كيفية توزيع التركة .</w:t>
      </w:r>
    </w:p>
    <w:p w:rsidR="004D5365" w:rsidRDefault="004D5365" w:rsidP="0039764E">
      <w:pPr>
        <w:tabs>
          <w:tab w:val="left" w:pos="8284"/>
        </w:tabs>
        <w:jc w:val="right"/>
        <w:rPr>
          <w:sz w:val="32"/>
          <w:szCs w:val="32"/>
          <w:rtl/>
          <w:lang w:bidi="ar-IQ"/>
        </w:rPr>
      </w:pPr>
      <w:r>
        <w:rPr>
          <w:rFonts w:hint="cs"/>
          <w:sz w:val="32"/>
          <w:szCs w:val="32"/>
          <w:rtl/>
          <w:lang w:bidi="ar-IQ"/>
        </w:rPr>
        <w:t>اما عن الحياة اليومية للمجتمع الاشوري فقد كان السكن من الأمور المهمة للفرد الاشوري حيث كانت البيوت تشتمل عل طرازين الأول يشبه بيوت المنطقة الشمالية من العراق في الوقت الحاضر والثانية عرفت ب اسم البيت الشرقي اما عن الأعياد فقد كان عيد أكينو او عيد راس السنه من الأعياد الشائعة لديهم ويتم في بيت أكينو ويكون في بداية الشهر الرابع بحضور الملك .</w:t>
      </w:r>
    </w:p>
    <w:p w:rsidR="004D5365" w:rsidRDefault="004D5365" w:rsidP="004D5365">
      <w:pPr>
        <w:tabs>
          <w:tab w:val="left" w:pos="8284"/>
        </w:tabs>
        <w:jc w:val="right"/>
        <w:rPr>
          <w:sz w:val="32"/>
          <w:szCs w:val="32"/>
          <w:lang w:bidi="ar-IQ"/>
        </w:rPr>
      </w:pPr>
    </w:p>
    <w:p w:rsidR="008A5DF9" w:rsidRDefault="008A5DF9" w:rsidP="004D5365">
      <w:pPr>
        <w:tabs>
          <w:tab w:val="left" w:pos="8284"/>
        </w:tabs>
        <w:jc w:val="right"/>
        <w:rPr>
          <w:sz w:val="32"/>
          <w:szCs w:val="32"/>
          <w:lang w:bidi="ar-IQ"/>
        </w:rPr>
      </w:pPr>
    </w:p>
    <w:p w:rsidR="008A5DF9" w:rsidRDefault="008A5DF9" w:rsidP="004D5365">
      <w:pPr>
        <w:tabs>
          <w:tab w:val="left" w:pos="8284"/>
        </w:tabs>
        <w:jc w:val="right"/>
        <w:rPr>
          <w:sz w:val="32"/>
          <w:szCs w:val="32"/>
          <w:lang w:bidi="ar-IQ"/>
        </w:rPr>
      </w:pPr>
    </w:p>
    <w:p w:rsidR="008A5DF9" w:rsidRDefault="008A5DF9" w:rsidP="004D5365">
      <w:pPr>
        <w:tabs>
          <w:tab w:val="left" w:pos="8284"/>
        </w:tabs>
        <w:jc w:val="right"/>
        <w:rPr>
          <w:sz w:val="32"/>
          <w:szCs w:val="32"/>
          <w:lang w:bidi="ar-IQ"/>
        </w:rPr>
      </w:pPr>
    </w:p>
    <w:p w:rsidR="008A5DF9" w:rsidRDefault="008A5DF9" w:rsidP="004D5365">
      <w:pPr>
        <w:tabs>
          <w:tab w:val="left" w:pos="8284"/>
        </w:tabs>
        <w:jc w:val="right"/>
        <w:rPr>
          <w:sz w:val="32"/>
          <w:szCs w:val="32"/>
          <w:lang w:bidi="ar-IQ"/>
        </w:rPr>
      </w:pPr>
    </w:p>
    <w:p w:rsidR="004D5365" w:rsidRDefault="004D5365" w:rsidP="004D5365">
      <w:pPr>
        <w:tabs>
          <w:tab w:val="left" w:pos="8284"/>
        </w:tabs>
        <w:rPr>
          <w:sz w:val="32"/>
          <w:szCs w:val="32"/>
          <w:lang w:bidi="ar-IQ"/>
        </w:rPr>
      </w:pPr>
    </w:p>
    <w:p w:rsidR="004D5365" w:rsidRDefault="0039764E" w:rsidP="0060297B">
      <w:pPr>
        <w:tabs>
          <w:tab w:val="left" w:pos="8284"/>
        </w:tabs>
        <w:bidi/>
        <w:jc w:val="center"/>
        <w:rPr>
          <w:sz w:val="32"/>
          <w:szCs w:val="32"/>
          <w:lang w:bidi="ar-IQ"/>
        </w:rPr>
      </w:pPr>
      <w:r>
        <w:rPr>
          <w:rFonts w:hint="cs"/>
          <w:sz w:val="32"/>
          <w:szCs w:val="32"/>
          <w:rtl/>
          <w:lang w:bidi="ar-IQ"/>
        </w:rPr>
        <w:t>(</w:t>
      </w:r>
      <w:r w:rsidR="0060297B">
        <w:rPr>
          <w:sz w:val="32"/>
          <w:szCs w:val="32"/>
          <w:lang w:bidi="ar-IQ"/>
        </w:rPr>
        <w:t>28</w:t>
      </w:r>
      <w:r>
        <w:rPr>
          <w:rFonts w:hint="cs"/>
          <w:sz w:val="32"/>
          <w:szCs w:val="32"/>
          <w:rtl/>
          <w:lang w:bidi="ar-IQ"/>
        </w:rPr>
        <w:t>)</w:t>
      </w:r>
    </w:p>
    <w:p w:rsidR="004D5365" w:rsidRDefault="004D5365" w:rsidP="004D5365">
      <w:pPr>
        <w:tabs>
          <w:tab w:val="left" w:pos="8284"/>
        </w:tabs>
        <w:rPr>
          <w:sz w:val="32"/>
          <w:szCs w:val="32"/>
          <w:lang w:bidi="ar-IQ"/>
        </w:rPr>
      </w:pPr>
    </w:p>
    <w:p w:rsidR="004D5365" w:rsidRPr="000C78EE" w:rsidRDefault="004D5365" w:rsidP="000C78EE">
      <w:pPr>
        <w:tabs>
          <w:tab w:val="left" w:pos="8284"/>
        </w:tabs>
        <w:ind w:left="-270"/>
        <w:jc w:val="center"/>
        <w:rPr>
          <w:b/>
          <w:bCs/>
          <w:sz w:val="32"/>
          <w:szCs w:val="32"/>
          <w:rtl/>
          <w:lang w:bidi="ar-IQ"/>
        </w:rPr>
      </w:pPr>
      <w:r w:rsidRPr="000C78EE">
        <w:rPr>
          <w:rFonts w:hint="cs"/>
          <w:b/>
          <w:bCs/>
          <w:sz w:val="32"/>
          <w:szCs w:val="32"/>
          <w:rtl/>
          <w:lang w:bidi="ar-IQ"/>
        </w:rPr>
        <w:t>المصادر والمراجع</w:t>
      </w:r>
    </w:p>
    <w:p w:rsidR="004D5365" w:rsidRPr="000C78EE" w:rsidRDefault="004D5365" w:rsidP="000C78EE">
      <w:pPr>
        <w:tabs>
          <w:tab w:val="left" w:pos="8284"/>
        </w:tabs>
        <w:ind w:left="-270"/>
        <w:jc w:val="right"/>
        <w:rPr>
          <w:b/>
          <w:bCs/>
          <w:sz w:val="32"/>
          <w:szCs w:val="32"/>
          <w:rtl/>
          <w:lang w:bidi="ar-IQ"/>
        </w:rPr>
      </w:pPr>
      <w:r w:rsidRPr="000C78EE">
        <w:rPr>
          <w:rFonts w:hint="cs"/>
          <w:b/>
          <w:bCs/>
          <w:sz w:val="32"/>
          <w:szCs w:val="32"/>
          <w:rtl/>
          <w:lang w:bidi="ar-IQ"/>
        </w:rPr>
        <w:t xml:space="preserve">اولاً :ــ الكتب الدينية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القرآن الكريم </w:t>
      </w:r>
    </w:p>
    <w:p w:rsidR="004D5365" w:rsidRPr="000C78EE" w:rsidRDefault="004D5365" w:rsidP="000C78EE">
      <w:pPr>
        <w:tabs>
          <w:tab w:val="left" w:pos="8284"/>
        </w:tabs>
        <w:ind w:left="-270"/>
        <w:jc w:val="right"/>
        <w:rPr>
          <w:b/>
          <w:bCs/>
          <w:sz w:val="32"/>
          <w:szCs w:val="32"/>
          <w:rtl/>
          <w:lang w:bidi="ar-IQ"/>
        </w:rPr>
      </w:pPr>
      <w:r w:rsidRPr="000C78EE">
        <w:rPr>
          <w:rFonts w:hint="cs"/>
          <w:b/>
          <w:bCs/>
          <w:sz w:val="32"/>
          <w:szCs w:val="32"/>
          <w:rtl/>
          <w:lang w:bidi="ar-IQ"/>
        </w:rPr>
        <w:t xml:space="preserve">ثانياً :ــ المصادر والمراجع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أينما كانجيك </w:t>
      </w:r>
      <w:r>
        <w:rPr>
          <w:sz w:val="32"/>
          <w:szCs w:val="32"/>
          <w:rtl/>
          <w:lang w:bidi="ar-IQ"/>
        </w:rPr>
        <w:t>–</w:t>
      </w:r>
      <w:r>
        <w:rPr>
          <w:rFonts w:hint="cs"/>
          <w:sz w:val="32"/>
          <w:szCs w:val="32"/>
          <w:rtl/>
          <w:lang w:bidi="ar-IQ"/>
        </w:rPr>
        <w:t xml:space="preserve"> كيد شبلوم ، تاريخ الاشوريين القديم ، ترجمة فاروق إسماعيل ، ( دمشق </w:t>
      </w:r>
      <w:r>
        <w:rPr>
          <w:sz w:val="32"/>
          <w:szCs w:val="32"/>
          <w:rtl/>
          <w:lang w:bidi="ar-IQ"/>
        </w:rPr>
        <w:t>–</w:t>
      </w:r>
      <w:r>
        <w:rPr>
          <w:rFonts w:hint="cs"/>
          <w:sz w:val="32"/>
          <w:szCs w:val="32"/>
          <w:rtl/>
          <w:lang w:bidi="ar-IQ"/>
        </w:rPr>
        <w:t xml:space="preserve"> 2008 )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امل ميخائل بشور ، تاريخ الامبراطوريات السامية في بابل واشور ، ( لبنان </w:t>
      </w:r>
      <w:r>
        <w:rPr>
          <w:sz w:val="32"/>
          <w:szCs w:val="32"/>
          <w:rtl/>
          <w:lang w:bidi="ar-IQ"/>
        </w:rPr>
        <w:t>–</w:t>
      </w:r>
      <w:r>
        <w:rPr>
          <w:rFonts w:hint="cs"/>
          <w:sz w:val="32"/>
          <w:szCs w:val="32"/>
          <w:rtl/>
          <w:lang w:bidi="ar-IQ"/>
        </w:rPr>
        <w:t xml:space="preserve"> 2008 ).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الشيخ محمد عبد الرحيم الكشكي ، التركة وما يتعلق بها من حقوق ، ( القاهرة </w:t>
      </w:r>
      <w:r>
        <w:rPr>
          <w:sz w:val="32"/>
          <w:szCs w:val="32"/>
          <w:rtl/>
          <w:lang w:bidi="ar-IQ"/>
        </w:rPr>
        <w:t>–</w:t>
      </w:r>
      <w:r>
        <w:rPr>
          <w:rFonts w:hint="cs"/>
          <w:sz w:val="32"/>
          <w:szCs w:val="32"/>
          <w:rtl/>
          <w:lang w:bidi="ar-IQ"/>
        </w:rPr>
        <w:t xml:space="preserve"> 1967 )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جورج رو ، العراق القديم ، ترجمة حسين عليوي حسين ، ( بغداد </w:t>
      </w:r>
      <w:r>
        <w:rPr>
          <w:sz w:val="32"/>
          <w:szCs w:val="32"/>
          <w:rtl/>
          <w:lang w:bidi="ar-IQ"/>
        </w:rPr>
        <w:t>–</w:t>
      </w:r>
      <w:r>
        <w:rPr>
          <w:rFonts w:hint="cs"/>
          <w:sz w:val="32"/>
          <w:szCs w:val="32"/>
          <w:rtl/>
          <w:lang w:bidi="ar-IQ"/>
        </w:rPr>
        <w:t xml:space="preserve"> 2000 )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6 </w:t>
      </w:r>
      <w:r>
        <w:rPr>
          <w:sz w:val="32"/>
          <w:szCs w:val="32"/>
          <w:rtl/>
          <w:lang w:bidi="ar-IQ"/>
        </w:rPr>
        <w:t>–</w:t>
      </w:r>
      <w:r>
        <w:rPr>
          <w:rFonts w:hint="cs"/>
          <w:sz w:val="32"/>
          <w:szCs w:val="32"/>
          <w:rtl/>
          <w:lang w:bidi="ar-IQ"/>
        </w:rPr>
        <w:t xml:space="preserve"> جورج كونتينو ، الحياة اليومية في بلاد بابل واشور، ترجمة سليم طه التكريتي وبرهان عبد التكريتي ، ط 2 ، ( بغداد </w:t>
      </w:r>
      <w:r>
        <w:rPr>
          <w:sz w:val="32"/>
          <w:szCs w:val="32"/>
          <w:rtl/>
          <w:lang w:bidi="ar-IQ"/>
        </w:rPr>
        <w:t>–</w:t>
      </w:r>
      <w:r>
        <w:rPr>
          <w:rFonts w:hint="cs"/>
          <w:sz w:val="32"/>
          <w:szCs w:val="32"/>
          <w:rtl/>
          <w:lang w:bidi="ar-IQ"/>
        </w:rPr>
        <w:t xml:space="preserve"> 1986 )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7 </w:t>
      </w:r>
      <w:r>
        <w:rPr>
          <w:sz w:val="32"/>
          <w:szCs w:val="32"/>
          <w:rtl/>
          <w:lang w:bidi="ar-IQ"/>
        </w:rPr>
        <w:t>–</w:t>
      </w:r>
      <w:r>
        <w:rPr>
          <w:rFonts w:hint="cs"/>
          <w:sz w:val="32"/>
          <w:szCs w:val="32"/>
          <w:rtl/>
          <w:lang w:bidi="ar-IQ"/>
        </w:rPr>
        <w:t xml:space="preserve"> جمال مولود دبيان ، تطور فكرة العدل في القوانين العراقية القديمة ، ( بغداد </w:t>
      </w:r>
      <w:r>
        <w:rPr>
          <w:sz w:val="32"/>
          <w:szCs w:val="32"/>
          <w:rtl/>
          <w:lang w:bidi="ar-IQ"/>
        </w:rPr>
        <w:t>–</w:t>
      </w:r>
      <w:r>
        <w:rPr>
          <w:rFonts w:hint="cs"/>
          <w:sz w:val="32"/>
          <w:szCs w:val="32"/>
          <w:rtl/>
          <w:lang w:bidi="ar-IQ"/>
        </w:rPr>
        <w:t xml:space="preserve"> 2001 )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8 </w:t>
      </w:r>
      <w:r>
        <w:rPr>
          <w:sz w:val="32"/>
          <w:szCs w:val="32"/>
          <w:rtl/>
          <w:lang w:bidi="ar-IQ"/>
        </w:rPr>
        <w:t>–</w:t>
      </w:r>
      <w:r>
        <w:rPr>
          <w:rFonts w:hint="cs"/>
          <w:sz w:val="32"/>
          <w:szCs w:val="32"/>
          <w:rtl/>
          <w:lang w:bidi="ar-IQ"/>
        </w:rPr>
        <w:t xml:space="preserve"> دولا بورت ، بلاد ما بين النهرين حضارة بابل واشور ، تعريب مارون الخوري ، ( بيروت </w:t>
      </w:r>
      <w:r>
        <w:rPr>
          <w:sz w:val="32"/>
          <w:szCs w:val="32"/>
          <w:rtl/>
          <w:lang w:bidi="ar-IQ"/>
        </w:rPr>
        <w:t>–</w:t>
      </w:r>
      <w:r>
        <w:rPr>
          <w:rFonts w:hint="cs"/>
          <w:sz w:val="32"/>
          <w:szCs w:val="32"/>
          <w:rtl/>
          <w:lang w:bidi="ar-IQ"/>
        </w:rPr>
        <w:t xml:space="preserve"> دار الروائح الجديدة </w:t>
      </w:r>
      <w:r>
        <w:rPr>
          <w:sz w:val="32"/>
          <w:szCs w:val="32"/>
          <w:rtl/>
          <w:lang w:bidi="ar-IQ"/>
        </w:rPr>
        <w:t>–</w:t>
      </w:r>
      <w:r>
        <w:rPr>
          <w:rFonts w:hint="cs"/>
          <w:sz w:val="32"/>
          <w:szCs w:val="32"/>
          <w:rtl/>
          <w:lang w:bidi="ar-IQ"/>
        </w:rPr>
        <w:t xml:space="preserve"> ب ت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9 </w:t>
      </w:r>
      <w:r>
        <w:rPr>
          <w:sz w:val="32"/>
          <w:szCs w:val="32"/>
          <w:rtl/>
          <w:lang w:bidi="ar-IQ"/>
        </w:rPr>
        <w:t>–</w:t>
      </w:r>
      <w:r>
        <w:rPr>
          <w:rFonts w:hint="cs"/>
          <w:sz w:val="32"/>
          <w:szCs w:val="32"/>
          <w:rtl/>
          <w:lang w:bidi="ar-IQ"/>
        </w:rPr>
        <w:t xml:space="preserve"> رضا جواد الهاشمي ، نظام العائلة في العهد البابلي القديم ، ( بغداد </w:t>
      </w:r>
      <w:r>
        <w:rPr>
          <w:sz w:val="32"/>
          <w:szCs w:val="32"/>
          <w:rtl/>
          <w:lang w:bidi="ar-IQ"/>
        </w:rPr>
        <w:t>–</w:t>
      </w:r>
      <w:r>
        <w:rPr>
          <w:rFonts w:hint="cs"/>
          <w:sz w:val="32"/>
          <w:szCs w:val="32"/>
          <w:rtl/>
          <w:lang w:bidi="ar-IQ"/>
        </w:rPr>
        <w:t xml:space="preserve"> 1970 )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10 </w:t>
      </w:r>
      <w:r>
        <w:rPr>
          <w:sz w:val="32"/>
          <w:szCs w:val="32"/>
          <w:rtl/>
          <w:lang w:bidi="ar-IQ"/>
        </w:rPr>
        <w:t>–</w:t>
      </w:r>
      <w:r>
        <w:rPr>
          <w:rFonts w:hint="cs"/>
          <w:sz w:val="32"/>
          <w:szCs w:val="32"/>
          <w:rtl/>
          <w:lang w:bidi="ar-IQ"/>
        </w:rPr>
        <w:t xml:space="preserve"> رضا جواد الهاشمي ، القانون والاحوال الشخصية ، حضارة العراق ، ج 2 ، ( بغداد </w:t>
      </w:r>
      <w:r>
        <w:rPr>
          <w:sz w:val="32"/>
          <w:szCs w:val="32"/>
          <w:rtl/>
          <w:lang w:bidi="ar-IQ"/>
        </w:rPr>
        <w:t>–</w:t>
      </w:r>
      <w:r>
        <w:rPr>
          <w:rFonts w:hint="cs"/>
          <w:sz w:val="32"/>
          <w:szCs w:val="32"/>
          <w:rtl/>
          <w:lang w:bidi="ar-IQ"/>
        </w:rPr>
        <w:t xml:space="preserve"> 1985 )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11 </w:t>
      </w:r>
      <w:r>
        <w:rPr>
          <w:sz w:val="32"/>
          <w:szCs w:val="32"/>
          <w:rtl/>
          <w:lang w:bidi="ar-IQ"/>
        </w:rPr>
        <w:t>–</w:t>
      </w:r>
      <w:r>
        <w:rPr>
          <w:rFonts w:hint="cs"/>
          <w:sz w:val="32"/>
          <w:szCs w:val="32"/>
          <w:rtl/>
          <w:lang w:bidi="ar-IQ"/>
        </w:rPr>
        <w:t xml:space="preserve"> سامي سعيد الأحمد ، كتابة التاريخ عند الاشوريين في العصر السرجوني ، سومر ، 1962 .</w:t>
      </w:r>
    </w:p>
    <w:p w:rsidR="004D5365" w:rsidRDefault="004D5365" w:rsidP="0039764E">
      <w:pPr>
        <w:tabs>
          <w:tab w:val="left" w:pos="8284"/>
        </w:tabs>
        <w:ind w:left="-270"/>
        <w:jc w:val="right"/>
        <w:rPr>
          <w:sz w:val="32"/>
          <w:szCs w:val="32"/>
          <w:lang w:bidi="ar-IQ"/>
        </w:rPr>
      </w:pPr>
      <w:r>
        <w:rPr>
          <w:rFonts w:hint="cs"/>
          <w:sz w:val="32"/>
          <w:szCs w:val="32"/>
          <w:rtl/>
          <w:lang w:bidi="ar-IQ"/>
        </w:rPr>
        <w:t xml:space="preserve">12 </w:t>
      </w:r>
      <w:r>
        <w:rPr>
          <w:sz w:val="32"/>
          <w:szCs w:val="32"/>
          <w:rtl/>
          <w:lang w:bidi="ar-IQ"/>
        </w:rPr>
        <w:t>–</w:t>
      </w:r>
      <w:r>
        <w:rPr>
          <w:rFonts w:hint="cs"/>
          <w:sz w:val="32"/>
          <w:szCs w:val="32"/>
          <w:rtl/>
          <w:lang w:bidi="ar-IQ"/>
        </w:rPr>
        <w:t xml:space="preserve"> سيتون لويد ، اثار بلاد الرافدين ، ترجمة سامي سعيد الأحمد ، ( بغداد </w:t>
      </w:r>
      <w:r>
        <w:rPr>
          <w:sz w:val="32"/>
          <w:szCs w:val="32"/>
          <w:rtl/>
          <w:lang w:bidi="ar-IQ"/>
        </w:rPr>
        <w:t>–</w:t>
      </w:r>
      <w:r w:rsidR="0039764E">
        <w:rPr>
          <w:rFonts w:hint="cs"/>
          <w:sz w:val="32"/>
          <w:szCs w:val="32"/>
          <w:rtl/>
          <w:lang w:bidi="ar-IQ"/>
        </w:rPr>
        <w:t xml:space="preserve"> 1980 )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13 </w:t>
      </w:r>
      <w:r>
        <w:rPr>
          <w:sz w:val="32"/>
          <w:szCs w:val="32"/>
          <w:rtl/>
          <w:lang w:bidi="ar-IQ"/>
        </w:rPr>
        <w:t>–</w:t>
      </w:r>
      <w:r>
        <w:rPr>
          <w:rFonts w:hint="cs"/>
          <w:sz w:val="32"/>
          <w:szCs w:val="32"/>
          <w:rtl/>
          <w:lang w:bidi="ar-IQ"/>
        </w:rPr>
        <w:t xml:space="preserve"> طه باقر ، مقدمة في تاريخ الحضارات القديمة ،ج 1 ، ط 1 ، ( بغداد </w:t>
      </w:r>
      <w:r>
        <w:rPr>
          <w:sz w:val="32"/>
          <w:szCs w:val="32"/>
          <w:rtl/>
          <w:lang w:bidi="ar-IQ"/>
        </w:rPr>
        <w:t>–</w:t>
      </w:r>
      <w:r>
        <w:rPr>
          <w:rFonts w:hint="cs"/>
          <w:sz w:val="32"/>
          <w:szCs w:val="32"/>
          <w:rtl/>
          <w:lang w:bidi="ar-IQ"/>
        </w:rPr>
        <w:t xml:space="preserve"> 1973 )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14 </w:t>
      </w:r>
      <w:r>
        <w:rPr>
          <w:sz w:val="32"/>
          <w:szCs w:val="32"/>
          <w:rtl/>
          <w:lang w:bidi="ar-IQ"/>
        </w:rPr>
        <w:t>–</w:t>
      </w:r>
      <w:r>
        <w:rPr>
          <w:rFonts w:hint="cs"/>
          <w:sz w:val="32"/>
          <w:szCs w:val="32"/>
          <w:rtl/>
          <w:lang w:bidi="ar-IQ"/>
        </w:rPr>
        <w:t xml:space="preserve"> طه باقر واخرون ، تاريخ العراق القديم ، ج 2 ، ( بغداد </w:t>
      </w:r>
      <w:r>
        <w:rPr>
          <w:sz w:val="32"/>
          <w:szCs w:val="32"/>
          <w:rtl/>
          <w:lang w:bidi="ar-IQ"/>
        </w:rPr>
        <w:t>–</w:t>
      </w:r>
      <w:r>
        <w:rPr>
          <w:rFonts w:hint="cs"/>
          <w:sz w:val="32"/>
          <w:szCs w:val="32"/>
          <w:rtl/>
          <w:lang w:bidi="ar-IQ"/>
        </w:rPr>
        <w:t xml:space="preserve"> 1980 ) .</w:t>
      </w:r>
    </w:p>
    <w:p w:rsidR="004861A8" w:rsidRDefault="004D5365" w:rsidP="004861A8">
      <w:pPr>
        <w:tabs>
          <w:tab w:val="left" w:pos="8284"/>
        </w:tabs>
        <w:ind w:left="-270"/>
        <w:jc w:val="right"/>
        <w:rPr>
          <w:sz w:val="32"/>
          <w:szCs w:val="32"/>
          <w:lang w:bidi="ar-IQ"/>
        </w:rPr>
      </w:pPr>
      <w:r>
        <w:rPr>
          <w:rFonts w:hint="cs"/>
          <w:sz w:val="32"/>
          <w:szCs w:val="32"/>
          <w:rtl/>
          <w:lang w:bidi="ar-IQ"/>
        </w:rPr>
        <w:t xml:space="preserve">15 </w:t>
      </w:r>
      <w:r>
        <w:rPr>
          <w:sz w:val="32"/>
          <w:szCs w:val="32"/>
          <w:rtl/>
          <w:lang w:bidi="ar-IQ"/>
        </w:rPr>
        <w:t>–</w:t>
      </w:r>
      <w:r>
        <w:rPr>
          <w:rFonts w:hint="cs"/>
          <w:sz w:val="32"/>
          <w:szCs w:val="32"/>
          <w:rtl/>
          <w:lang w:bidi="ar-IQ"/>
        </w:rPr>
        <w:t xml:space="preserve"> عبد الرضا الطعان ، الفكر السياسي في العراق القديم ، ( بغداد </w:t>
      </w:r>
      <w:r>
        <w:rPr>
          <w:sz w:val="32"/>
          <w:szCs w:val="32"/>
          <w:rtl/>
          <w:lang w:bidi="ar-IQ"/>
        </w:rPr>
        <w:t>–</w:t>
      </w:r>
      <w:r>
        <w:rPr>
          <w:rFonts w:hint="cs"/>
          <w:sz w:val="32"/>
          <w:szCs w:val="32"/>
          <w:rtl/>
          <w:lang w:bidi="ar-IQ"/>
        </w:rPr>
        <w:t xml:space="preserve"> 1981 ) .</w:t>
      </w:r>
    </w:p>
    <w:p w:rsidR="008A5DF9" w:rsidRDefault="008A5DF9" w:rsidP="0060297B">
      <w:pPr>
        <w:tabs>
          <w:tab w:val="left" w:pos="8284"/>
        </w:tabs>
        <w:bidi/>
        <w:rPr>
          <w:sz w:val="32"/>
          <w:szCs w:val="32"/>
          <w:lang w:bidi="ar-IQ"/>
        </w:rPr>
      </w:pPr>
      <w:r>
        <w:rPr>
          <w:sz w:val="32"/>
          <w:szCs w:val="32"/>
          <w:lang w:bidi="ar-IQ"/>
        </w:rPr>
        <w:t xml:space="preserve">                                                               </w:t>
      </w:r>
      <w:r>
        <w:rPr>
          <w:rFonts w:hint="cs"/>
          <w:sz w:val="32"/>
          <w:szCs w:val="32"/>
          <w:rtl/>
          <w:lang w:bidi="ar-IQ"/>
        </w:rPr>
        <w:t>(</w:t>
      </w:r>
      <w:r w:rsidR="0060297B">
        <w:rPr>
          <w:sz w:val="32"/>
          <w:szCs w:val="32"/>
          <w:lang w:bidi="ar-IQ"/>
        </w:rPr>
        <w:t>29</w:t>
      </w:r>
      <w:r>
        <w:rPr>
          <w:rFonts w:hint="cs"/>
          <w:sz w:val="32"/>
          <w:szCs w:val="32"/>
          <w:rtl/>
          <w:lang w:bidi="ar-IQ"/>
        </w:rPr>
        <w:t>)</w:t>
      </w:r>
    </w:p>
    <w:p w:rsidR="008A5DF9" w:rsidRDefault="008A5DF9" w:rsidP="008A5DF9">
      <w:pPr>
        <w:tabs>
          <w:tab w:val="left" w:pos="8284"/>
        </w:tabs>
        <w:bidi/>
        <w:rPr>
          <w:sz w:val="32"/>
          <w:szCs w:val="32"/>
          <w:rtl/>
          <w:lang w:bidi="ar-IQ"/>
        </w:rPr>
      </w:pP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16 </w:t>
      </w:r>
      <w:r>
        <w:rPr>
          <w:sz w:val="32"/>
          <w:szCs w:val="32"/>
          <w:rtl/>
          <w:lang w:bidi="ar-IQ"/>
        </w:rPr>
        <w:t>–</w:t>
      </w:r>
      <w:r>
        <w:rPr>
          <w:rFonts w:hint="cs"/>
          <w:sz w:val="32"/>
          <w:szCs w:val="32"/>
          <w:rtl/>
          <w:lang w:bidi="ar-IQ"/>
        </w:rPr>
        <w:t xml:space="preserve"> عبد السلام الترمانيني ، محاضرات في تاريخ القانون ، ط 1 ، ( مصر </w:t>
      </w:r>
      <w:r>
        <w:rPr>
          <w:sz w:val="32"/>
          <w:szCs w:val="32"/>
          <w:rtl/>
          <w:lang w:bidi="ar-IQ"/>
        </w:rPr>
        <w:t>–</w:t>
      </w:r>
      <w:r>
        <w:rPr>
          <w:rFonts w:hint="cs"/>
          <w:sz w:val="32"/>
          <w:szCs w:val="32"/>
          <w:rtl/>
          <w:lang w:bidi="ar-IQ"/>
        </w:rPr>
        <w:t xml:space="preserve"> 1964 ).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17 </w:t>
      </w:r>
      <w:r>
        <w:rPr>
          <w:sz w:val="32"/>
          <w:szCs w:val="32"/>
          <w:rtl/>
          <w:lang w:bidi="ar-IQ"/>
        </w:rPr>
        <w:t>–</w:t>
      </w:r>
      <w:r>
        <w:rPr>
          <w:rFonts w:hint="cs"/>
          <w:sz w:val="32"/>
          <w:szCs w:val="32"/>
          <w:rtl/>
          <w:lang w:bidi="ar-IQ"/>
        </w:rPr>
        <w:t xml:space="preserve"> عامر سليمان ، الاثار الباقية ، موسوعة الموصل الحضارية ، ج 1 ، ( الموصل </w:t>
      </w:r>
      <w:r>
        <w:rPr>
          <w:sz w:val="32"/>
          <w:szCs w:val="32"/>
          <w:rtl/>
          <w:lang w:bidi="ar-IQ"/>
        </w:rPr>
        <w:t>–</w:t>
      </w:r>
      <w:r>
        <w:rPr>
          <w:rFonts w:hint="cs"/>
          <w:sz w:val="32"/>
          <w:szCs w:val="32"/>
          <w:rtl/>
          <w:lang w:bidi="ar-IQ"/>
        </w:rPr>
        <w:t xml:space="preserve"> 1991 )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18 </w:t>
      </w:r>
      <w:r>
        <w:rPr>
          <w:sz w:val="32"/>
          <w:szCs w:val="32"/>
          <w:rtl/>
          <w:lang w:bidi="ar-IQ"/>
        </w:rPr>
        <w:t>–</w:t>
      </w:r>
      <w:r>
        <w:rPr>
          <w:rFonts w:hint="cs"/>
          <w:sz w:val="32"/>
          <w:szCs w:val="32"/>
          <w:rtl/>
          <w:lang w:bidi="ar-IQ"/>
        </w:rPr>
        <w:t xml:space="preserve"> عامر سليمان ، الحياة الاجتماعية والخدمات في المدن العراقية (المدينة والحياة المدنية ) ، ج 1 ، ( بغداد </w:t>
      </w:r>
      <w:r>
        <w:rPr>
          <w:sz w:val="32"/>
          <w:szCs w:val="32"/>
          <w:rtl/>
          <w:lang w:bidi="ar-IQ"/>
        </w:rPr>
        <w:t>–</w:t>
      </w:r>
      <w:r>
        <w:rPr>
          <w:rFonts w:hint="cs"/>
          <w:sz w:val="32"/>
          <w:szCs w:val="32"/>
          <w:rtl/>
          <w:lang w:bidi="ar-IQ"/>
        </w:rPr>
        <w:t xml:space="preserve"> 1988 )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19 </w:t>
      </w:r>
      <w:r>
        <w:rPr>
          <w:sz w:val="32"/>
          <w:szCs w:val="32"/>
          <w:rtl/>
          <w:lang w:bidi="ar-IQ"/>
        </w:rPr>
        <w:t>–</w:t>
      </w:r>
      <w:r>
        <w:rPr>
          <w:rFonts w:hint="cs"/>
          <w:sz w:val="32"/>
          <w:szCs w:val="32"/>
          <w:rtl/>
          <w:lang w:bidi="ar-IQ"/>
        </w:rPr>
        <w:t xml:space="preserve"> عامر سليمان ، العراق في التاريخ القديم </w:t>
      </w:r>
      <w:r>
        <w:rPr>
          <w:sz w:val="32"/>
          <w:szCs w:val="32"/>
          <w:rtl/>
          <w:lang w:bidi="ar-IQ"/>
        </w:rPr>
        <w:t>–</w:t>
      </w:r>
      <w:r>
        <w:rPr>
          <w:rFonts w:hint="cs"/>
          <w:sz w:val="32"/>
          <w:szCs w:val="32"/>
          <w:rtl/>
          <w:lang w:bidi="ar-IQ"/>
        </w:rPr>
        <w:t xml:space="preserve"> موجز التاريخ الحضاري ، ( الموصل </w:t>
      </w:r>
      <w:r>
        <w:rPr>
          <w:sz w:val="32"/>
          <w:szCs w:val="32"/>
          <w:rtl/>
          <w:lang w:bidi="ar-IQ"/>
        </w:rPr>
        <w:t>–</w:t>
      </w:r>
      <w:r>
        <w:rPr>
          <w:rFonts w:hint="cs"/>
          <w:sz w:val="32"/>
          <w:szCs w:val="32"/>
          <w:rtl/>
          <w:lang w:bidi="ar-IQ"/>
        </w:rPr>
        <w:t xml:space="preserve"> 1993 )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20 </w:t>
      </w:r>
      <w:r>
        <w:rPr>
          <w:sz w:val="32"/>
          <w:szCs w:val="32"/>
          <w:rtl/>
          <w:lang w:bidi="ar-IQ"/>
        </w:rPr>
        <w:t>–</w:t>
      </w:r>
      <w:r>
        <w:rPr>
          <w:rFonts w:hint="cs"/>
          <w:sz w:val="32"/>
          <w:szCs w:val="32"/>
          <w:rtl/>
          <w:lang w:bidi="ar-IQ"/>
        </w:rPr>
        <w:t xml:space="preserve"> عامر سليمان ، القانون في العراق القديم ، ( بغداد </w:t>
      </w:r>
      <w:r>
        <w:rPr>
          <w:sz w:val="32"/>
          <w:szCs w:val="32"/>
          <w:rtl/>
          <w:lang w:bidi="ar-IQ"/>
        </w:rPr>
        <w:t>–</w:t>
      </w:r>
      <w:r>
        <w:rPr>
          <w:rFonts w:hint="cs"/>
          <w:sz w:val="32"/>
          <w:szCs w:val="32"/>
          <w:rtl/>
          <w:lang w:bidi="ar-IQ"/>
        </w:rPr>
        <w:t xml:space="preserve"> 1987 )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21 </w:t>
      </w:r>
      <w:r>
        <w:rPr>
          <w:sz w:val="32"/>
          <w:szCs w:val="32"/>
          <w:rtl/>
          <w:lang w:bidi="ar-IQ"/>
        </w:rPr>
        <w:t>–</w:t>
      </w:r>
      <w:r>
        <w:rPr>
          <w:rFonts w:hint="cs"/>
          <w:sz w:val="32"/>
          <w:szCs w:val="32"/>
          <w:rtl/>
          <w:lang w:bidi="ar-IQ"/>
        </w:rPr>
        <w:t xml:space="preserve"> عامر سليمان ، نماذج من الكتابات المسمارية والنصوص القانونية ، ج 1 ، ( بغداد </w:t>
      </w:r>
      <w:r>
        <w:rPr>
          <w:sz w:val="32"/>
          <w:szCs w:val="32"/>
          <w:rtl/>
          <w:lang w:bidi="ar-IQ"/>
        </w:rPr>
        <w:t>–</w:t>
      </w:r>
      <w:r>
        <w:rPr>
          <w:rFonts w:hint="cs"/>
          <w:sz w:val="32"/>
          <w:szCs w:val="32"/>
          <w:rtl/>
          <w:lang w:bidi="ar-IQ"/>
        </w:rPr>
        <w:t xml:space="preserve"> 2002 )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22 </w:t>
      </w:r>
      <w:r>
        <w:rPr>
          <w:sz w:val="32"/>
          <w:szCs w:val="32"/>
          <w:rtl/>
          <w:lang w:bidi="ar-IQ"/>
        </w:rPr>
        <w:t>–</w:t>
      </w:r>
      <w:r>
        <w:rPr>
          <w:rFonts w:hint="cs"/>
          <w:sz w:val="32"/>
          <w:szCs w:val="32"/>
          <w:rtl/>
          <w:lang w:bidi="ar-IQ"/>
        </w:rPr>
        <w:t xml:space="preserve"> عامر سليمان واخرون ، المعجم الاكدي ، ( بغداد </w:t>
      </w:r>
      <w:r>
        <w:rPr>
          <w:sz w:val="32"/>
          <w:szCs w:val="32"/>
          <w:rtl/>
          <w:lang w:bidi="ar-IQ"/>
        </w:rPr>
        <w:t>–</w:t>
      </w:r>
      <w:r>
        <w:rPr>
          <w:rFonts w:hint="cs"/>
          <w:sz w:val="32"/>
          <w:szCs w:val="32"/>
          <w:rtl/>
          <w:lang w:bidi="ar-IQ"/>
        </w:rPr>
        <w:t xml:space="preserve"> 1999 )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23 </w:t>
      </w:r>
      <w:r>
        <w:rPr>
          <w:sz w:val="32"/>
          <w:szCs w:val="32"/>
          <w:rtl/>
          <w:lang w:bidi="ar-IQ"/>
        </w:rPr>
        <w:t>–</w:t>
      </w:r>
      <w:r>
        <w:rPr>
          <w:rFonts w:hint="cs"/>
          <w:sz w:val="32"/>
          <w:szCs w:val="32"/>
          <w:rtl/>
          <w:lang w:bidi="ar-IQ"/>
        </w:rPr>
        <w:t xml:space="preserve"> عامر سليمان وفاضل عبد الواحد ، عادات وتقاليد الشعوب القديمة ، ( بغداد </w:t>
      </w:r>
      <w:r>
        <w:rPr>
          <w:sz w:val="32"/>
          <w:szCs w:val="32"/>
          <w:rtl/>
          <w:lang w:bidi="ar-IQ"/>
        </w:rPr>
        <w:t>–</w:t>
      </w:r>
      <w:r>
        <w:rPr>
          <w:rFonts w:hint="cs"/>
          <w:sz w:val="32"/>
          <w:szCs w:val="32"/>
          <w:rtl/>
          <w:lang w:bidi="ar-IQ"/>
        </w:rPr>
        <w:t xml:space="preserve"> 1979 ) .</w:t>
      </w:r>
    </w:p>
    <w:p w:rsidR="004D5365" w:rsidRDefault="004D5365" w:rsidP="000C78EE">
      <w:pPr>
        <w:tabs>
          <w:tab w:val="left" w:pos="8284"/>
        </w:tabs>
        <w:ind w:left="-270"/>
        <w:jc w:val="right"/>
        <w:rPr>
          <w:sz w:val="32"/>
          <w:szCs w:val="32"/>
          <w:lang w:bidi="ar-IQ"/>
        </w:rPr>
      </w:pPr>
      <w:r>
        <w:rPr>
          <w:rFonts w:hint="cs"/>
          <w:sz w:val="32"/>
          <w:szCs w:val="32"/>
          <w:rtl/>
          <w:lang w:bidi="ar-IQ"/>
        </w:rPr>
        <w:t xml:space="preserve">24 </w:t>
      </w:r>
      <w:r>
        <w:rPr>
          <w:sz w:val="32"/>
          <w:szCs w:val="32"/>
          <w:rtl/>
          <w:lang w:bidi="ar-IQ"/>
        </w:rPr>
        <w:t>–</w:t>
      </w:r>
      <w:r>
        <w:rPr>
          <w:rFonts w:hint="cs"/>
          <w:sz w:val="32"/>
          <w:szCs w:val="32"/>
          <w:rtl/>
          <w:lang w:bidi="ar-IQ"/>
        </w:rPr>
        <w:t xml:space="preserve">عمر كمالة ، الطلاق ، ج 3 ، ( بيروت </w:t>
      </w:r>
      <w:r>
        <w:rPr>
          <w:sz w:val="32"/>
          <w:szCs w:val="32"/>
          <w:rtl/>
          <w:lang w:bidi="ar-IQ"/>
        </w:rPr>
        <w:t>–</w:t>
      </w:r>
      <w:r>
        <w:rPr>
          <w:rFonts w:hint="cs"/>
          <w:sz w:val="32"/>
          <w:szCs w:val="32"/>
          <w:rtl/>
          <w:lang w:bidi="ar-IQ"/>
        </w:rPr>
        <w:t xml:space="preserve"> 1977 )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25 </w:t>
      </w:r>
      <w:r>
        <w:rPr>
          <w:sz w:val="32"/>
          <w:szCs w:val="32"/>
          <w:rtl/>
          <w:lang w:bidi="ar-IQ"/>
        </w:rPr>
        <w:t>–</w:t>
      </w:r>
      <w:r>
        <w:rPr>
          <w:rFonts w:hint="cs"/>
          <w:sz w:val="32"/>
          <w:szCs w:val="32"/>
          <w:rtl/>
          <w:lang w:bidi="ar-IQ"/>
        </w:rPr>
        <w:t xml:space="preserve"> علي بن هادية واخرون ، القاموس الجديد لطلاب ، اعداد محمود ، ( الجزائر </w:t>
      </w:r>
      <w:r>
        <w:rPr>
          <w:sz w:val="32"/>
          <w:szCs w:val="32"/>
          <w:rtl/>
          <w:lang w:bidi="ar-IQ"/>
        </w:rPr>
        <w:t>–</w:t>
      </w:r>
      <w:r>
        <w:rPr>
          <w:rFonts w:hint="cs"/>
          <w:sz w:val="32"/>
          <w:szCs w:val="32"/>
          <w:rtl/>
          <w:lang w:bidi="ar-IQ"/>
        </w:rPr>
        <w:t xml:space="preserve"> 1979 )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26 </w:t>
      </w:r>
      <w:r>
        <w:rPr>
          <w:sz w:val="32"/>
          <w:szCs w:val="32"/>
          <w:rtl/>
          <w:lang w:bidi="ar-IQ"/>
        </w:rPr>
        <w:t>–</w:t>
      </w:r>
      <w:r>
        <w:rPr>
          <w:rFonts w:hint="cs"/>
          <w:sz w:val="32"/>
          <w:szCs w:val="32"/>
          <w:rtl/>
          <w:lang w:bidi="ar-IQ"/>
        </w:rPr>
        <w:t xml:space="preserve"> علي ياسين الجبوري ، الإدارة ، موسوعة الموصل الحضارية ، ج1 ، ( الموصل </w:t>
      </w:r>
      <w:r>
        <w:rPr>
          <w:sz w:val="32"/>
          <w:szCs w:val="32"/>
          <w:rtl/>
          <w:lang w:bidi="ar-IQ"/>
        </w:rPr>
        <w:t>–</w:t>
      </w:r>
      <w:r>
        <w:rPr>
          <w:rFonts w:hint="cs"/>
          <w:sz w:val="32"/>
          <w:szCs w:val="32"/>
          <w:rtl/>
          <w:lang w:bidi="ar-IQ"/>
        </w:rPr>
        <w:t xml:space="preserve"> 1991 ) .</w:t>
      </w:r>
    </w:p>
    <w:p w:rsidR="004D5365" w:rsidRDefault="004D5365" w:rsidP="008A5DF9">
      <w:pPr>
        <w:tabs>
          <w:tab w:val="left" w:pos="8284"/>
        </w:tabs>
        <w:ind w:left="-270"/>
        <w:jc w:val="right"/>
        <w:rPr>
          <w:sz w:val="32"/>
          <w:szCs w:val="32"/>
          <w:rtl/>
          <w:lang w:bidi="ar-IQ"/>
        </w:rPr>
      </w:pPr>
      <w:r>
        <w:rPr>
          <w:rFonts w:hint="cs"/>
          <w:sz w:val="32"/>
          <w:szCs w:val="32"/>
          <w:rtl/>
          <w:lang w:bidi="ar-IQ"/>
        </w:rPr>
        <w:t xml:space="preserve">27 </w:t>
      </w:r>
      <w:r>
        <w:rPr>
          <w:sz w:val="32"/>
          <w:szCs w:val="32"/>
          <w:rtl/>
          <w:lang w:bidi="ar-IQ"/>
        </w:rPr>
        <w:t>–</w:t>
      </w:r>
      <w:r>
        <w:rPr>
          <w:rFonts w:hint="cs"/>
          <w:sz w:val="32"/>
          <w:szCs w:val="32"/>
          <w:rtl/>
          <w:lang w:bidi="ar-IQ"/>
        </w:rPr>
        <w:t xml:space="preserve"> فالتر اندرية ، استحكامات اشور ، ترجمة عبد الرزاق كامل الحسن ، ( بغداد </w:t>
      </w:r>
      <w:r>
        <w:rPr>
          <w:sz w:val="32"/>
          <w:szCs w:val="32"/>
          <w:rtl/>
          <w:lang w:bidi="ar-IQ"/>
        </w:rPr>
        <w:t>–</w:t>
      </w:r>
      <w:r>
        <w:rPr>
          <w:rFonts w:hint="cs"/>
          <w:sz w:val="32"/>
          <w:szCs w:val="32"/>
          <w:rtl/>
          <w:lang w:bidi="ar-IQ"/>
        </w:rPr>
        <w:t xml:space="preserve"> 1987 )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28 </w:t>
      </w:r>
      <w:r>
        <w:rPr>
          <w:sz w:val="32"/>
          <w:szCs w:val="32"/>
          <w:rtl/>
          <w:lang w:bidi="ar-IQ"/>
        </w:rPr>
        <w:t>–</w:t>
      </w:r>
      <w:r>
        <w:rPr>
          <w:rFonts w:hint="cs"/>
          <w:sz w:val="32"/>
          <w:szCs w:val="32"/>
          <w:rtl/>
          <w:lang w:bidi="ar-IQ"/>
        </w:rPr>
        <w:t xml:space="preserve"> فوزي رشيد ، الشرائح العراقية القديمة ، ج2 ، ( بغداد </w:t>
      </w:r>
      <w:r>
        <w:rPr>
          <w:sz w:val="32"/>
          <w:szCs w:val="32"/>
          <w:rtl/>
          <w:lang w:bidi="ar-IQ"/>
        </w:rPr>
        <w:t>–</w:t>
      </w:r>
      <w:r>
        <w:rPr>
          <w:rFonts w:hint="cs"/>
          <w:sz w:val="32"/>
          <w:szCs w:val="32"/>
          <w:rtl/>
          <w:lang w:bidi="ar-IQ"/>
        </w:rPr>
        <w:t xml:space="preserve"> 1987 )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29 </w:t>
      </w:r>
      <w:r>
        <w:rPr>
          <w:sz w:val="32"/>
          <w:szCs w:val="32"/>
          <w:rtl/>
          <w:lang w:bidi="ar-IQ"/>
        </w:rPr>
        <w:t>–</w:t>
      </w:r>
      <w:r>
        <w:rPr>
          <w:rFonts w:hint="cs"/>
          <w:sz w:val="32"/>
          <w:szCs w:val="32"/>
          <w:rtl/>
          <w:lang w:bidi="ar-IQ"/>
        </w:rPr>
        <w:t xml:space="preserve"> خون زودن ، مدخل الى حضارات الشرق القديم ، ترجمة فاروق إسماعيل ، ( دمشق </w:t>
      </w:r>
      <w:r>
        <w:rPr>
          <w:sz w:val="32"/>
          <w:szCs w:val="32"/>
          <w:rtl/>
          <w:lang w:bidi="ar-IQ"/>
        </w:rPr>
        <w:t>–</w:t>
      </w:r>
      <w:r>
        <w:rPr>
          <w:rFonts w:hint="cs"/>
          <w:sz w:val="32"/>
          <w:szCs w:val="32"/>
          <w:rtl/>
          <w:lang w:bidi="ar-IQ"/>
        </w:rPr>
        <w:t xml:space="preserve"> 2003 ) .</w:t>
      </w:r>
    </w:p>
    <w:p w:rsidR="004D5365" w:rsidRDefault="004D5365" w:rsidP="000C78EE">
      <w:pPr>
        <w:tabs>
          <w:tab w:val="left" w:pos="8284"/>
        </w:tabs>
        <w:ind w:left="-270"/>
        <w:jc w:val="right"/>
        <w:rPr>
          <w:sz w:val="32"/>
          <w:szCs w:val="32"/>
          <w:lang w:bidi="ar-IQ"/>
        </w:rPr>
      </w:pPr>
      <w:r>
        <w:rPr>
          <w:rFonts w:hint="cs"/>
          <w:sz w:val="32"/>
          <w:szCs w:val="32"/>
          <w:rtl/>
          <w:lang w:bidi="ar-IQ"/>
        </w:rPr>
        <w:t xml:space="preserve">30 </w:t>
      </w:r>
      <w:r>
        <w:rPr>
          <w:sz w:val="32"/>
          <w:szCs w:val="32"/>
          <w:rtl/>
          <w:lang w:bidi="ar-IQ"/>
        </w:rPr>
        <w:t>–</w:t>
      </w:r>
      <w:r>
        <w:rPr>
          <w:rFonts w:hint="cs"/>
          <w:sz w:val="32"/>
          <w:szCs w:val="32"/>
          <w:rtl/>
          <w:lang w:bidi="ar-IQ"/>
        </w:rPr>
        <w:t xml:space="preserve"> فاروق ناصر الراوي ، الأوضاع الاجتماعية، موسوعة الموصل الحضارية ، حج1 ، ( الموصل </w:t>
      </w:r>
      <w:r>
        <w:rPr>
          <w:sz w:val="32"/>
          <w:szCs w:val="32"/>
          <w:rtl/>
          <w:lang w:bidi="ar-IQ"/>
        </w:rPr>
        <w:t>–</w:t>
      </w:r>
      <w:r>
        <w:rPr>
          <w:rFonts w:hint="cs"/>
          <w:sz w:val="32"/>
          <w:szCs w:val="32"/>
          <w:rtl/>
          <w:lang w:bidi="ar-IQ"/>
        </w:rPr>
        <w:t xml:space="preserve"> 1991 ) .</w:t>
      </w:r>
    </w:p>
    <w:p w:rsidR="008A5DF9" w:rsidRDefault="008A5DF9" w:rsidP="000C78EE">
      <w:pPr>
        <w:tabs>
          <w:tab w:val="left" w:pos="8284"/>
        </w:tabs>
        <w:ind w:left="-270"/>
        <w:jc w:val="right"/>
        <w:rPr>
          <w:sz w:val="32"/>
          <w:szCs w:val="32"/>
          <w:rtl/>
          <w:lang w:bidi="ar-IQ"/>
        </w:rPr>
      </w:pPr>
    </w:p>
    <w:p w:rsidR="0039764E" w:rsidRDefault="0039764E" w:rsidP="0060297B">
      <w:pPr>
        <w:tabs>
          <w:tab w:val="left" w:pos="8284"/>
        </w:tabs>
        <w:bidi/>
        <w:ind w:left="-270"/>
        <w:jc w:val="center"/>
        <w:rPr>
          <w:sz w:val="32"/>
          <w:szCs w:val="32"/>
          <w:rtl/>
          <w:lang w:bidi="ar-IQ"/>
        </w:rPr>
      </w:pPr>
      <w:r>
        <w:rPr>
          <w:rFonts w:hint="cs"/>
          <w:sz w:val="32"/>
          <w:szCs w:val="32"/>
          <w:rtl/>
          <w:lang w:bidi="ar-IQ"/>
        </w:rPr>
        <w:t>(</w:t>
      </w:r>
      <w:r w:rsidR="0060297B">
        <w:rPr>
          <w:sz w:val="32"/>
          <w:szCs w:val="32"/>
          <w:lang w:bidi="ar-IQ"/>
        </w:rPr>
        <w:t>30</w:t>
      </w:r>
      <w:r>
        <w:rPr>
          <w:rFonts w:hint="cs"/>
          <w:sz w:val="32"/>
          <w:szCs w:val="32"/>
          <w:rtl/>
          <w:lang w:bidi="ar-IQ"/>
        </w:rPr>
        <w:t>)</w:t>
      </w:r>
    </w:p>
    <w:p w:rsidR="004D5365" w:rsidRDefault="004D5365" w:rsidP="000C78EE">
      <w:pPr>
        <w:tabs>
          <w:tab w:val="left" w:pos="8284"/>
        </w:tabs>
        <w:ind w:left="-270"/>
        <w:jc w:val="right"/>
        <w:rPr>
          <w:sz w:val="32"/>
          <w:szCs w:val="32"/>
          <w:rtl/>
          <w:lang w:bidi="ar-IQ"/>
        </w:rPr>
      </w:pPr>
      <w:r>
        <w:rPr>
          <w:rFonts w:hint="cs"/>
          <w:sz w:val="32"/>
          <w:szCs w:val="32"/>
          <w:rtl/>
          <w:lang w:bidi="ar-IQ"/>
        </w:rPr>
        <w:lastRenderedPageBreak/>
        <w:t xml:space="preserve">31 </w:t>
      </w:r>
      <w:r>
        <w:rPr>
          <w:sz w:val="32"/>
          <w:szCs w:val="32"/>
          <w:rtl/>
          <w:lang w:bidi="ar-IQ"/>
        </w:rPr>
        <w:t>–</w:t>
      </w:r>
      <w:r>
        <w:rPr>
          <w:rFonts w:hint="cs"/>
          <w:sz w:val="32"/>
          <w:szCs w:val="32"/>
          <w:rtl/>
          <w:lang w:bidi="ar-IQ"/>
        </w:rPr>
        <w:t xml:space="preserve"> فاروق ناصر الراوي ، جوانب من الحياة اليومية ، حضارة العراق ، ج2 ، ( بغداد </w:t>
      </w:r>
      <w:r>
        <w:rPr>
          <w:sz w:val="32"/>
          <w:szCs w:val="32"/>
          <w:rtl/>
          <w:lang w:bidi="ar-IQ"/>
        </w:rPr>
        <w:t>–</w:t>
      </w:r>
      <w:r>
        <w:rPr>
          <w:rFonts w:hint="cs"/>
          <w:sz w:val="32"/>
          <w:szCs w:val="32"/>
          <w:rtl/>
          <w:lang w:bidi="ar-IQ"/>
        </w:rPr>
        <w:t xml:space="preserve"> 1985 )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32 </w:t>
      </w:r>
      <w:r>
        <w:rPr>
          <w:sz w:val="32"/>
          <w:szCs w:val="32"/>
          <w:rtl/>
          <w:lang w:bidi="ar-IQ"/>
        </w:rPr>
        <w:t>–</w:t>
      </w:r>
      <w:r>
        <w:rPr>
          <w:rFonts w:hint="cs"/>
          <w:sz w:val="32"/>
          <w:szCs w:val="32"/>
          <w:rtl/>
          <w:lang w:bidi="ar-IQ"/>
        </w:rPr>
        <w:t xml:space="preserve"> نائل جنون ، عقائد ما بعد الموت ، ( بغداد </w:t>
      </w:r>
      <w:r>
        <w:rPr>
          <w:sz w:val="32"/>
          <w:szCs w:val="32"/>
          <w:rtl/>
          <w:lang w:bidi="ar-IQ"/>
        </w:rPr>
        <w:t>–</w:t>
      </w:r>
      <w:r>
        <w:rPr>
          <w:rFonts w:hint="cs"/>
          <w:sz w:val="32"/>
          <w:szCs w:val="32"/>
          <w:rtl/>
          <w:lang w:bidi="ar-IQ"/>
        </w:rPr>
        <w:t xml:space="preserve"> 1976 )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33 </w:t>
      </w:r>
      <w:r>
        <w:rPr>
          <w:sz w:val="32"/>
          <w:szCs w:val="32"/>
          <w:rtl/>
          <w:lang w:bidi="ar-IQ"/>
        </w:rPr>
        <w:t>–</w:t>
      </w:r>
      <w:r>
        <w:rPr>
          <w:rFonts w:hint="cs"/>
          <w:sz w:val="32"/>
          <w:szCs w:val="32"/>
          <w:rtl/>
          <w:lang w:bidi="ar-IQ"/>
        </w:rPr>
        <w:t xml:space="preserve"> هاري ساكز ، عظمة اشور ، ترجمة خالد اسعد عيسى واحمد غسان سبانو ، ( سوريا </w:t>
      </w:r>
      <w:r>
        <w:rPr>
          <w:sz w:val="32"/>
          <w:szCs w:val="32"/>
          <w:rtl/>
          <w:lang w:bidi="ar-IQ"/>
        </w:rPr>
        <w:t>–</w:t>
      </w:r>
      <w:r>
        <w:rPr>
          <w:rFonts w:hint="cs"/>
          <w:sz w:val="32"/>
          <w:szCs w:val="32"/>
          <w:rtl/>
          <w:lang w:bidi="ar-IQ"/>
        </w:rPr>
        <w:t xml:space="preserve"> دار ومؤسسة رسلان </w:t>
      </w:r>
      <w:r>
        <w:rPr>
          <w:sz w:val="32"/>
          <w:szCs w:val="32"/>
          <w:rtl/>
          <w:lang w:bidi="ar-IQ"/>
        </w:rPr>
        <w:t>–</w:t>
      </w:r>
      <w:r>
        <w:rPr>
          <w:rFonts w:hint="cs"/>
          <w:sz w:val="32"/>
          <w:szCs w:val="32"/>
          <w:rtl/>
          <w:lang w:bidi="ar-IQ"/>
        </w:rPr>
        <w:t xml:space="preserve"> 2008 )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34 </w:t>
      </w:r>
      <w:r>
        <w:rPr>
          <w:sz w:val="32"/>
          <w:szCs w:val="32"/>
          <w:rtl/>
          <w:lang w:bidi="ar-IQ"/>
        </w:rPr>
        <w:t>–</w:t>
      </w:r>
      <w:r>
        <w:rPr>
          <w:rFonts w:hint="cs"/>
          <w:sz w:val="32"/>
          <w:szCs w:val="32"/>
          <w:rtl/>
          <w:lang w:bidi="ar-IQ"/>
        </w:rPr>
        <w:t xml:space="preserve"> هاري ساكز ، قوة اشور ، ترجمة عامر سليمان ، ( بغداد </w:t>
      </w:r>
      <w:r>
        <w:rPr>
          <w:sz w:val="32"/>
          <w:szCs w:val="32"/>
          <w:rtl/>
          <w:lang w:bidi="ar-IQ"/>
        </w:rPr>
        <w:t>–</w:t>
      </w:r>
      <w:r>
        <w:rPr>
          <w:rFonts w:hint="cs"/>
          <w:sz w:val="32"/>
          <w:szCs w:val="32"/>
          <w:rtl/>
          <w:lang w:bidi="ar-IQ"/>
        </w:rPr>
        <w:t xml:space="preserve"> 1999 )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35 </w:t>
      </w:r>
      <w:r>
        <w:rPr>
          <w:sz w:val="32"/>
          <w:szCs w:val="32"/>
          <w:rtl/>
          <w:lang w:bidi="ar-IQ"/>
        </w:rPr>
        <w:t>–</w:t>
      </w:r>
      <w:r>
        <w:rPr>
          <w:rFonts w:hint="cs"/>
          <w:sz w:val="32"/>
          <w:szCs w:val="32"/>
          <w:rtl/>
          <w:lang w:bidi="ar-IQ"/>
        </w:rPr>
        <w:t xml:space="preserve"> هاري ساكز ، عظمة بابل ، ترجمة عامر سليمان ، ( الموصل </w:t>
      </w:r>
      <w:r>
        <w:rPr>
          <w:sz w:val="32"/>
          <w:szCs w:val="32"/>
          <w:rtl/>
          <w:lang w:bidi="ar-IQ"/>
        </w:rPr>
        <w:t>–</w:t>
      </w:r>
      <w:r>
        <w:rPr>
          <w:rFonts w:hint="cs"/>
          <w:sz w:val="32"/>
          <w:szCs w:val="32"/>
          <w:rtl/>
          <w:lang w:bidi="ar-IQ"/>
        </w:rPr>
        <w:t xml:space="preserve"> 1979 ) .</w:t>
      </w:r>
    </w:p>
    <w:p w:rsidR="004D5365" w:rsidRDefault="004D5365" w:rsidP="000C78EE">
      <w:pPr>
        <w:tabs>
          <w:tab w:val="left" w:pos="8284"/>
        </w:tabs>
        <w:ind w:left="-270"/>
        <w:jc w:val="right"/>
        <w:rPr>
          <w:sz w:val="32"/>
          <w:szCs w:val="32"/>
          <w:rtl/>
          <w:lang w:bidi="ar-IQ"/>
        </w:rPr>
      </w:pPr>
    </w:p>
    <w:p w:rsidR="004D5365" w:rsidRDefault="004D5365" w:rsidP="000C78EE">
      <w:pPr>
        <w:tabs>
          <w:tab w:val="left" w:pos="8284"/>
        </w:tabs>
        <w:ind w:left="-270"/>
        <w:jc w:val="right"/>
        <w:rPr>
          <w:sz w:val="32"/>
          <w:szCs w:val="32"/>
          <w:rtl/>
          <w:lang w:bidi="ar-IQ"/>
        </w:rPr>
      </w:pPr>
    </w:p>
    <w:p w:rsidR="004D5365" w:rsidRDefault="004D5365" w:rsidP="000C78EE">
      <w:pPr>
        <w:tabs>
          <w:tab w:val="left" w:pos="8284"/>
        </w:tabs>
        <w:ind w:left="-270"/>
        <w:jc w:val="right"/>
        <w:rPr>
          <w:sz w:val="32"/>
          <w:szCs w:val="32"/>
          <w:rtl/>
          <w:lang w:bidi="ar-IQ"/>
        </w:rPr>
      </w:pPr>
    </w:p>
    <w:p w:rsidR="004D5365" w:rsidRDefault="004D5365" w:rsidP="000C78EE">
      <w:pPr>
        <w:tabs>
          <w:tab w:val="left" w:pos="8284"/>
        </w:tabs>
        <w:ind w:left="-270"/>
        <w:jc w:val="right"/>
        <w:rPr>
          <w:sz w:val="32"/>
          <w:szCs w:val="32"/>
          <w:rtl/>
          <w:lang w:bidi="ar-IQ"/>
        </w:rPr>
      </w:pPr>
    </w:p>
    <w:p w:rsidR="004D5365" w:rsidRDefault="004D5365" w:rsidP="000C78EE">
      <w:pPr>
        <w:tabs>
          <w:tab w:val="left" w:pos="8284"/>
        </w:tabs>
        <w:ind w:left="-270"/>
        <w:jc w:val="right"/>
        <w:rPr>
          <w:sz w:val="32"/>
          <w:szCs w:val="32"/>
          <w:rtl/>
          <w:lang w:bidi="ar-IQ"/>
        </w:rPr>
      </w:pPr>
    </w:p>
    <w:p w:rsidR="004D5365" w:rsidRDefault="004D5365" w:rsidP="000C78EE">
      <w:pPr>
        <w:tabs>
          <w:tab w:val="left" w:pos="8284"/>
        </w:tabs>
        <w:ind w:left="-270"/>
        <w:jc w:val="right"/>
        <w:rPr>
          <w:sz w:val="32"/>
          <w:szCs w:val="32"/>
          <w:rtl/>
          <w:lang w:bidi="ar-IQ"/>
        </w:rPr>
      </w:pPr>
    </w:p>
    <w:p w:rsidR="004D5365" w:rsidRDefault="004D5365" w:rsidP="000C78EE">
      <w:pPr>
        <w:tabs>
          <w:tab w:val="left" w:pos="8284"/>
        </w:tabs>
        <w:ind w:left="-270"/>
        <w:jc w:val="right"/>
        <w:rPr>
          <w:sz w:val="32"/>
          <w:szCs w:val="32"/>
          <w:rtl/>
          <w:lang w:bidi="ar-IQ"/>
        </w:rPr>
      </w:pPr>
    </w:p>
    <w:p w:rsidR="004D5365" w:rsidRDefault="004D5365" w:rsidP="000C78EE">
      <w:pPr>
        <w:tabs>
          <w:tab w:val="left" w:pos="8284"/>
        </w:tabs>
        <w:ind w:left="-270"/>
        <w:jc w:val="right"/>
        <w:rPr>
          <w:sz w:val="32"/>
          <w:szCs w:val="32"/>
          <w:rtl/>
          <w:lang w:bidi="ar-IQ"/>
        </w:rPr>
      </w:pPr>
    </w:p>
    <w:p w:rsidR="004D5365" w:rsidRDefault="004D5365" w:rsidP="000C78EE">
      <w:pPr>
        <w:tabs>
          <w:tab w:val="left" w:pos="8284"/>
        </w:tabs>
        <w:ind w:left="-270"/>
        <w:jc w:val="right"/>
        <w:rPr>
          <w:sz w:val="32"/>
          <w:szCs w:val="32"/>
          <w:rtl/>
          <w:lang w:bidi="ar-IQ"/>
        </w:rPr>
      </w:pPr>
    </w:p>
    <w:p w:rsidR="004D5365" w:rsidRDefault="004D5365" w:rsidP="000C78EE">
      <w:pPr>
        <w:tabs>
          <w:tab w:val="left" w:pos="8284"/>
        </w:tabs>
        <w:ind w:left="-270"/>
        <w:jc w:val="right"/>
        <w:rPr>
          <w:sz w:val="32"/>
          <w:szCs w:val="32"/>
          <w:rtl/>
          <w:lang w:bidi="ar-IQ"/>
        </w:rPr>
      </w:pPr>
    </w:p>
    <w:p w:rsidR="004D5365" w:rsidRDefault="004D5365" w:rsidP="000C78EE">
      <w:pPr>
        <w:tabs>
          <w:tab w:val="left" w:pos="8284"/>
        </w:tabs>
        <w:ind w:left="-270"/>
        <w:jc w:val="right"/>
        <w:rPr>
          <w:sz w:val="32"/>
          <w:szCs w:val="32"/>
          <w:rtl/>
          <w:lang w:bidi="ar-IQ"/>
        </w:rPr>
      </w:pPr>
    </w:p>
    <w:p w:rsidR="000C78EE" w:rsidRDefault="000C78EE" w:rsidP="000C78EE">
      <w:pPr>
        <w:tabs>
          <w:tab w:val="left" w:pos="8284"/>
        </w:tabs>
        <w:ind w:left="-270"/>
        <w:jc w:val="right"/>
        <w:rPr>
          <w:sz w:val="32"/>
          <w:szCs w:val="32"/>
          <w:rtl/>
          <w:lang w:bidi="ar-IQ"/>
        </w:rPr>
      </w:pPr>
    </w:p>
    <w:p w:rsidR="000C78EE" w:rsidRDefault="000C78EE" w:rsidP="000C78EE">
      <w:pPr>
        <w:tabs>
          <w:tab w:val="left" w:pos="8284"/>
        </w:tabs>
        <w:ind w:left="-270"/>
        <w:jc w:val="right"/>
        <w:rPr>
          <w:sz w:val="32"/>
          <w:szCs w:val="32"/>
          <w:rtl/>
          <w:lang w:bidi="ar-IQ"/>
        </w:rPr>
      </w:pPr>
    </w:p>
    <w:p w:rsidR="004D5365" w:rsidRDefault="004D5365" w:rsidP="000C78EE">
      <w:pPr>
        <w:tabs>
          <w:tab w:val="left" w:pos="8284"/>
        </w:tabs>
        <w:ind w:left="-270"/>
        <w:jc w:val="right"/>
        <w:rPr>
          <w:sz w:val="32"/>
          <w:szCs w:val="32"/>
          <w:rtl/>
          <w:lang w:bidi="ar-IQ"/>
        </w:rPr>
      </w:pPr>
    </w:p>
    <w:p w:rsidR="004D5365" w:rsidRDefault="004D5365" w:rsidP="0039764E">
      <w:pPr>
        <w:tabs>
          <w:tab w:val="left" w:pos="8284"/>
        </w:tabs>
        <w:ind w:left="-270"/>
        <w:jc w:val="right"/>
        <w:rPr>
          <w:sz w:val="32"/>
          <w:szCs w:val="32"/>
          <w:lang w:bidi="ar-IQ"/>
        </w:rPr>
      </w:pPr>
    </w:p>
    <w:p w:rsidR="008A5DF9" w:rsidRDefault="008A5DF9" w:rsidP="0039764E">
      <w:pPr>
        <w:tabs>
          <w:tab w:val="left" w:pos="8284"/>
        </w:tabs>
        <w:ind w:left="-270"/>
        <w:jc w:val="right"/>
        <w:rPr>
          <w:sz w:val="32"/>
          <w:szCs w:val="32"/>
          <w:lang w:bidi="ar-IQ"/>
        </w:rPr>
      </w:pPr>
    </w:p>
    <w:p w:rsidR="008A5DF9" w:rsidRDefault="008A5DF9" w:rsidP="0039764E">
      <w:pPr>
        <w:tabs>
          <w:tab w:val="left" w:pos="8284"/>
        </w:tabs>
        <w:ind w:left="-270"/>
        <w:jc w:val="right"/>
        <w:rPr>
          <w:sz w:val="32"/>
          <w:szCs w:val="32"/>
          <w:rtl/>
          <w:lang w:bidi="ar-IQ"/>
        </w:rPr>
      </w:pPr>
    </w:p>
    <w:p w:rsidR="0039764E" w:rsidRDefault="0039764E" w:rsidP="0039764E">
      <w:pPr>
        <w:tabs>
          <w:tab w:val="left" w:pos="8284"/>
        </w:tabs>
        <w:ind w:left="-270"/>
        <w:jc w:val="right"/>
        <w:rPr>
          <w:sz w:val="32"/>
          <w:szCs w:val="32"/>
          <w:rtl/>
          <w:lang w:bidi="ar-IQ"/>
        </w:rPr>
      </w:pPr>
    </w:p>
    <w:p w:rsidR="0039764E" w:rsidRDefault="0039764E" w:rsidP="0060297B">
      <w:pPr>
        <w:tabs>
          <w:tab w:val="left" w:pos="8284"/>
        </w:tabs>
        <w:bidi/>
        <w:ind w:left="-270"/>
        <w:jc w:val="center"/>
        <w:rPr>
          <w:sz w:val="32"/>
          <w:szCs w:val="32"/>
          <w:rtl/>
          <w:lang w:bidi="ar-IQ"/>
        </w:rPr>
      </w:pPr>
      <w:r>
        <w:rPr>
          <w:rFonts w:hint="cs"/>
          <w:sz w:val="32"/>
          <w:szCs w:val="32"/>
          <w:rtl/>
          <w:lang w:bidi="ar-IQ"/>
        </w:rPr>
        <w:t>(</w:t>
      </w:r>
      <w:r w:rsidR="0060297B">
        <w:rPr>
          <w:sz w:val="32"/>
          <w:szCs w:val="32"/>
          <w:lang w:bidi="ar-IQ"/>
        </w:rPr>
        <w:t>31</w:t>
      </w:r>
      <w:r>
        <w:rPr>
          <w:rFonts w:hint="cs"/>
          <w:sz w:val="32"/>
          <w:szCs w:val="32"/>
          <w:rtl/>
          <w:lang w:bidi="ar-IQ"/>
        </w:rPr>
        <w:t>)</w:t>
      </w:r>
    </w:p>
    <w:p w:rsidR="0039764E" w:rsidRDefault="0039764E" w:rsidP="0039764E">
      <w:pPr>
        <w:tabs>
          <w:tab w:val="left" w:pos="8284"/>
        </w:tabs>
        <w:ind w:left="-270"/>
        <w:jc w:val="right"/>
        <w:rPr>
          <w:sz w:val="32"/>
          <w:szCs w:val="32"/>
          <w:lang w:bidi="ar-IQ"/>
        </w:rPr>
      </w:pPr>
    </w:p>
    <w:p w:rsidR="004D5365" w:rsidRPr="0039764E" w:rsidRDefault="004D5365" w:rsidP="0039764E">
      <w:pPr>
        <w:tabs>
          <w:tab w:val="left" w:pos="8284"/>
        </w:tabs>
        <w:ind w:left="-270"/>
        <w:jc w:val="right"/>
        <w:rPr>
          <w:b/>
          <w:bCs/>
          <w:sz w:val="32"/>
          <w:szCs w:val="32"/>
          <w:rtl/>
          <w:lang w:bidi="ar-IQ"/>
        </w:rPr>
      </w:pPr>
      <w:r w:rsidRPr="000C78EE">
        <w:rPr>
          <w:rFonts w:hint="cs"/>
          <w:b/>
          <w:bCs/>
          <w:sz w:val="32"/>
          <w:szCs w:val="32"/>
          <w:rtl/>
          <w:lang w:bidi="ar-IQ"/>
        </w:rPr>
        <w:lastRenderedPageBreak/>
        <w:t xml:space="preserve">ثالثاً :ــ الرسائل والأطاريح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36 </w:t>
      </w:r>
      <w:r>
        <w:rPr>
          <w:sz w:val="32"/>
          <w:szCs w:val="32"/>
          <w:rtl/>
          <w:lang w:bidi="ar-IQ"/>
        </w:rPr>
        <w:t>–</w:t>
      </w:r>
      <w:r>
        <w:rPr>
          <w:rFonts w:hint="cs"/>
          <w:sz w:val="32"/>
          <w:szCs w:val="32"/>
          <w:rtl/>
          <w:lang w:bidi="ar-IQ"/>
        </w:rPr>
        <w:t xml:space="preserve"> احمد مالك الفتيان ، نظام الحكم في العصر الاشوري الحديث ، أطروحة دكتوراه ( غير منشورة ) ، ( كلية الأداب </w:t>
      </w:r>
      <w:r>
        <w:rPr>
          <w:sz w:val="32"/>
          <w:szCs w:val="32"/>
          <w:rtl/>
          <w:lang w:bidi="ar-IQ"/>
        </w:rPr>
        <w:t>–</w:t>
      </w:r>
      <w:r>
        <w:rPr>
          <w:rFonts w:hint="cs"/>
          <w:sz w:val="32"/>
          <w:szCs w:val="32"/>
          <w:rtl/>
          <w:lang w:bidi="ar-IQ"/>
        </w:rPr>
        <w:t xml:space="preserve"> جامعة بغداد -1991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37 </w:t>
      </w:r>
      <w:r>
        <w:rPr>
          <w:sz w:val="32"/>
          <w:szCs w:val="32"/>
          <w:rtl/>
          <w:lang w:bidi="ar-IQ"/>
        </w:rPr>
        <w:t>–</w:t>
      </w:r>
      <w:r>
        <w:rPr>
          <w:rFonts w:hint="cs"/>
          <w:sz w:val="32"/>
          <w:szCs w:val="32"/>
          <w:rtl/>
          <w:lang w:bidi="ar-IQ"/>
        </w:rPr>
        <w:t xml:space="preserve"> شعلان كامل إسماعيل ، الحياة اليومية في البلاط الملكي الاشوري خلال العصر الاشوري الحديث (911 </w:t>
      </w:r>
      <w:r>
        <w:rPr>
          <w:sz w:val="32"/>
          <w:szCs w:val="32"/>
          <w:rtl/>
          <w:lang w:bidi="ar-IQ"/>
        </w:rPr>
        <w:t>–</w:t>
      </w:r>
      <w:r>
        <w:rPr>
          <w:rFonts w:hint="cs"/>
          <w:sz w:val="32"/>
          <w:szCs w:val="32"/>
          <w:rtl/>
          <w:lang w:bidi="ar-IQ"/>
        </w:rPr>
        <w:t xml:space="preserve"> 612 ق.م ) ، أطروحة دكتوراه ( غير منشورة ) ، ( كلية الأداب </w:t>
      </w:r>
      <w:r>
        <w:rPr>
          <w:sz w:val="32"/>
          <w:szCs w:val="32"/>
          <w:rtl/>
          <w:lang w:bidi="ar-IQ"/>
        </w:rPr>
        <w:t>–</w:t>
      </w:r>
      <w:r>
        <w:rPr>
          <w:rFonts w:hint="cs"/>
          <w:sz w:val="32"/>
          <w:szCs w:val="32"/>
          <w:rtl/>
          <w:lang w:bidi="ar-IQ"/>
        </w:rPr>
        <w:t xml:space="preserve"> جامعة الموصل </w:t>
      </w:r>
      <w:r>
        <w:rPr>
          <w:sz w:val="32"/>
          <w:szCs w:val="32"/>
          <w:rtl/>
          <w:lang w:bidi="ar-IQ"/>
        </w:rPr>
        <w:t>–</w:t>
      </w:r>
      <w:r>
        <w:rPr>
          <w:rFonts w:hint="cs"/>
          <w:sz w:val="32"/>
          <w:szCs w:val="32"/>
          <w:rtl/>
          <w:lang w:bidi="ar-IQ"/>
        </w:rPr>
        <w:t xml:space="preserve"> 1991 )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38 </w:t>
      </w:r>
      <w:r>
        <w:rPr>
          <w:sz w:val="32"/>
          <w:szCs w:val="32"/>
          <w:rtl/>
          <w:lang w:bidi="ar-IQ"/>
        </w:rPr>
        <w:t>–</w:t>
      </w:r>
      <w:r>
        <w:rPr>
          <w:rFonts w:hint="cs"/>
          <w:sz w:val="32"/>
          <w:szCs w:val="32"/>
          <w:rtl/>
          <w:lang w:bidi="ar-IQ"/>
        </w:rPr>
        <w:t xml:space="preserve"> حسين ظاهر محمود ، مكانة الأولاد في المجتمع العراقي القديم ، رسالة ماجستير ( غير منشورة ) ، ( الموصل </w:t>
      </w:r>
      <w:r>
        <w:rPr>
          <w:sz w:val="32"/>
          <w:szCs w:val="32"/>
          <w:rtl/>
          <w:lang w:bidi="ar-IQ"/>
        </w:rPr>
        <w:t>–</w:t>
      </w:r>
      <w:r>
        <w:rPr>
          <w:rFonts w:hint="cs"/>
          <w:sz w:val="32"/>
          <w:szCs w:val="32"/>
          <w:rtl/>
          <w:lang w:bidi="ar-IQ"/>
        </w:rPr>
        <w:t xml:space="preserve"> 1991 ) .</w:t>
      </w:r>
    </w:p>
    <w:p w:rsidR="004D5365" w:rsidRDefault="004D5365" w:rsidP="000C78EE">
      <w:pPr>
        <w:tabs>
          <w:tab w:val="left" w:pos="8284"/>
        </w:tabs>
        <w:ind w:left="-270"/>
        <w:jc w:val="right"/>
        <w:rPr>
          <w:sz w:val="32"/>
          <w:szCs w:val="32"/>
          <w:rtl/>
          <w:lang w:bidi="ar-IQ"/>
        </w:rPr>
      </w:pPr>
      <w:r>
        <w:rPr>
          <w:rFonts w:hint="cs"/>
          <w:sz w:val="32"/>
          <w:szCs w:val="32"/>
          <w:rtl/>
          <w:lang w:bidi="ar-IQ"/>
        </w:rPr>
        <w:t xml:space="preserve">39 </w:t>
      </w:r>
      <w:r>
        <w:rPr>
          <w:sz w:val="32"/>
          <w:szCs w:val="32"/>
          <w:rtl/>
          <w:lang w:bidi="ar-IQ"/>
        </w:rPr>
        <w:t>–</w:t>
      </w:r>
      <w:r>
        <w:rPr>
          <w:rFonts w:hint="cs"/>
          <w:sz w:val="32"/>
          <w:szCs w:val="32"/>
          <w:rtl/>
          <w:lang w:bidi="ar-IQ"/>
        </w:rPr>
        <w:t xml:space="preserve"> رياض إبراهيم الجبوري ، نصوص مسمارية غير منشورة في العصر الاشوري الحديث مدينة اشور ، رسالة ماجستير ( غير منشورة ) ، ( الموصل </w:t>
      </w:r>
      <w:r>
        <w:rPr>
          <w:sz w:val="32"/>
          <w:szCs w:val="32"/>
          <w:rtl/>
          <w:lang w:bidi="ar-IQ"/>
        </w:rPr>
        <w:t>–</w:t>
      </w:r>
      <w:r>
        <w:rPr>
          <w:rFonts w:hint="cs"/>
          <w:sz w:val="32"/>
          <w:szCs w:val="32"/>
          <w:rtl/>
          <w:lang w:bidi="ar-IQ"/>
        </w:rPr>
        <w:t xml:space="preserve"> 2004 ) .</w:t>
      </w:r>
    </w:p>
    <w:p w:rsidR="004D5365" w:rsidRDefault="004D5365" w:rsidP="000C78EE">
      <w:pPr>
        <w:tabs>
          <w:tab w:val="left" w:pos="8284"/>
        </w:tabs>
        <w:ind w:left="-270"/>
        <w:jc w:val="right"/>
        <w:rPr>
          <w:sz w:val="32"/>
          <w:szCs w:val="32"/>
          <w:lang w:bidi="ar-IQ"/>
        </w:rPr>
      </w:pPr>
      <w:r>
        <w:rPr>
          <w:rFonts w:hint="cs"/>
          <w:sz w:val="32"/>
          <w:szCs w:val="32"/>
          <w:rtl/>
          <w:lang w:bidi="ar-IQ"/>
        </w:rPr>
        <w:t xml:space="preserve">40 </w:t>
      </w:r>
      <w:r>
        <w:rPr>
          <w:sz w:val="32"/>
          <w:szCs w:val="32"/>
          <w:rtl/>
          <w:lang w:bidi="ar-IQ"/>
        </w:rPr>
        <w:t>–</w:t>
      </w:r>
      <w:r>
        <w:rPr>
          <w:rFonts w:hint="cs"/>
          <w:sz w:val="32"/>
          <w:szCs w:val="32"/>
          <w:rtl/>
          <w:lang w:bidi="ar-IQ"/>
        </w:rPr>
        <w:t xml:space="preserve"> راحجة خضر عباس النعيمي ، الأعياد في حضارة بلاد وادي الرافدين ، رسالة ماجستير ( غير منشورة ) ، ( جامعة بغداد </w:t>
      </w:r>
      <w:r>
        <w:rPr>
          <w:sz w:val="32"/>
          <w:szCs w:val="32"/>
          <w:rtl/>
          <w:lang w:bidi="ar-IQ"/>
        </w:rPr>
        <w:t>–</w:t>
      </w:r>
      <w:r>
        <w:rPr>
          <w:rFonts w:hint="cs"/>
          <w:sz w:val="32"/>
          <w:szCs w:val="32"/>
          <w:rtl/>
          <w:lang w:bidi="ar-IQ"/>
        </w:rPr>
        <w:t xml:space="preserve"> 1976 ) .</w:t>
      </w:r>
    </w:p>
    <w:p w:rsidR="004D5365" w:rsidRDefault="004D5365" w:rsidP="004D5365">
      <w:pPr>
        <w:tabs>
          <w:tab w:val="left" w:pos="8284"/>
        </w:tabs>
        <w:rPr>
          <w:sz w:val="32"/>
          <w:szCs w:val="32"/>
          <w:lang w:bidi="ar-IQ"/>
        </w:rPr>
      </w:pPr>
    </w:p>
    <w:p w:rsidR="004D5365" w:rsidRDefault="004D5365" w:rsidP="004D5365">
      <w:pPr>
        <w:tabs>
          <w:tab w:val="left" w:pos="8284"/>
        </w:tabs>
        <w:rPr>
          <w:sz w:val="32"/>
          <w:szCs w:val="32"/>
          <w:lang w:bidi="ar-IQ"/>
        </w:rPr>
      </w:pPr>
    </w:p>
    <w:p w:rsidR="004D5365" w:rsidRDefault="004D5365" w:rsidP="004D5365">
      <w:pPr>
        <w:tabs>
          <w:tab w:val="left" w:pos="8284"/>
        </w:tabs>
        <w:rPr>
          <w:sz w:val="32"/>
          <w:szCs w:val="32"/>
          <w:lang w:bidi="ar-IQ"/>
        </w:rPr>
      </w:pPr>
    </w:p>
    <w:p w:rsidR="004D5365" w:rsidRPr="00DF5C8F" w:rsidRDefault="004D5365" w:rsidP="004D5365">
      <w:pPr>
        <w:tabs>
          <w:tab w:val="left" w:pos="8284"/>
        </w:tabs>
        <w:rPr>
          <w:sz w:val="32"/>
          <w:szCs w:val="32"/>
          <w:rtl/>
          <w:lang w:bidi="ar-IQ"/>
        </w:rPr>
      </w:pPr>
    </w:p>
    <w:p w:rsidR="0039764E" w:rsidRDefault="0039764E" w:rsidP="0039764E">
      <w:pPr>
        <w:bidi/>
        <w:jc w:val="center"/>
        <w:rPr>
          <w:sz w:val="32"/>
          <w:szCs w:val="32"/>
          <w:lang w:bidi="ar-IQ"/>
        </w:rPr>
      </w:pPr>
    </w:p>
    <w:p w:rsidR="0039764E" w:rsidRPr="0039764E" w:rsidRDefault="0039764E" w:rsidP="0039764E">
      <w:pPr>
        <w:bidi/>
        <w:rPr>
          <w:sz w:val="32"/>
          <w:szCs w:val="32"/>
          <w:lang w:bidi="ar-IQ"/>
        </w:rPr>
      </w:pPr>
    </w:p>
    <w:p w:rsidR="0039764E" w:rsidRPr="0039764E" w:rsidRDefault="0039764E" w:rsidP="0039764E">
      <w:pPr>
        <w:bidi/>
        <w:rPr>
          <w:sz w:val="32"/>
          <w:szCs w:val="32"/>
          <w:lang w:bidi="ar-IQ"/>
        </w:rPr>
      </w:pPr>
    </w:p>
    <w:p w:rsidR="0039764E" w:rsidRPr="0039764E" w:rsidRDefault="0039764E" w:rsidP="0039764E">
      <w:pPr>
        <w:bidi/>
        <w:rPr>
          <w:sz w:val="32"/>
          <w:szCs w:val="32"/>
          <w:lang w:bidi="ar-IQ"/>
        </w:rPr>
      </w:pPr>
    </w:p>
    <w:p w:rsidR="0039764E" w:rsidRDefault="0039764E" w:rsidP="0039764E">
      <w:pPr>
        <w:bidi/>
        <w:rPr>
          <w:sz w:val="32"/>
          <w:szCs w:val="32"/>
          <w:lang w:bidi="ar-IQ"/>
        </w:rPr>
      </w:pPr>
    </w:p>
    <w:p w:rsidR="008A5DF9" w:rsidRDefault="008A5DF9" w:rsidP="008A5DF9">
      <w:pPr>
        <w:bidi/>
        <w:rPr>
          <w:sz w:val="32"/>
          <w:szCs w:val="32"/>
          <w:lang w:bidi="ar-IQ"/>
        </w:rPr>
      </w:pPr>
    </w:p>
    <w:p w:rsidR="008A5DF9" w:rsidRPr="0039764E" w:rsidRDefault="008A5DF9" w:rsidP="008A5DF9">
      <w:pPr>
        <w:bidi/>
        <w:rPr>
          <w:sz w:val="32"/>
          <w:szCs w:val="32"/>
          <w:lang w:bidi="ar-IQ"/>
        </w:rPr>
      </w:pPr>
    </w:p>
    <w:p w:rsidR="0039764E" w:rsidRDefault="0039764E" w:rsidP="0039764E">
      <w:pPr>
        <w:bidi/>
        <w:rPr>
          <w:sz w:val="32"/>
          <w:szCs w:val="32"/>
          <w:lang w:bidi="ar-IQ"/>
        </w:rPr>
      </w:pPr>
    </w:p>
    <w:p w:rsidR="0093410B" w:rsidRPr="0039764E" w:rsidRDefault="0093410B" w:rsidP="0093410B">
      <w:pPr>
        <w:bidi/>
        <w:rPr>
          <w:sz w:val="32"/>
          <w:szCs w:val="32"/>
          <w:lang w:bidi="ar-IQ"/>
        </w:rPr>
      </w:pPr>
    </w:p>
    <w:p w:rsidR="0039764E" w:rsidRDefault="0039764E" w:rsidP="0039764E">
      <w:pPr>
        <w:bidi/>
        <w:rPr>
          <w:sz w:val="32"/>
          <w:szCs w:val="32"/>
          <w:lang w:bidi="ar-IQ"/>
        </w:rPr>
      </w:pPr>
    </w:p>
    <w:p w:rsidR="0024585B" w:rsidRPr="0039764E" w:rsidRDefault="0039764E" w:rsidP="0025375E">
      <w:pPr>
        <w:tabs>
          <w:tab w:val="left" w:pos="3332"/>
        </w:tabs>
        <w:bidi/>
        <w:rPr>
          <w:sz w:val="32"/>
          <w:szCs w:val="32"/>
          <w:lang w:bidi="ar-IQ"/>
        </w:rPr>
      </w:pPr>
      <w:r>
        <w:rPr>
          <w:sz w:val="32"/>
          <w:szCs w:val="32"/>
          <w:rtl/>
          <w:lang w:bidi="ar-IQ"/>
        </w:rPr>
        <w:tab/>
      </w:r>
      <w:r w:rsidR="008A5DF9">
        <w:rPr>
          <w:sz w:val="32"/>
          <w:szCs w:val="32"/>
          <w:lang w:bidi="ar-IQ"/>
        </w:rPr>
        <w:t xml:space="preserve">         </w:t>
      </w:r>
      <w:r>
        <w:rPr>
          <w:rFonts w:hint="cs"/>
          <w:sz w:val="32"/>
          <w:szCs w:val="32"/>
          <w:rtl/>
          <w:lang w:bidi="ar-IQ"/>
        </w:rPr>
        <w:t>(</w:t>
      </w:r>
      <w:r w:rsidR="0025375E">
        <w:rPr>
          <w:sz w:val="32"/>
          <w:szCs w:val="32"/>
          <w:lang w:bidi="ar-IQ"/>
        </w:rPr>
        <w:t>32</w:t>
      </w:r>
      <w:bookmarkStart w:id="0" w:name="_GoBack"/>
      <w:bookmarkEnd w:id="0"/>
      <w:r>
        <w:rPr>
          <w:rFonts w:hint="cs"/>
          <w:sz w:val="32"/>
          <w:szCs w:val="32"/>
          <w:rtl/>
          <w:lang w:bidi="ar-IQ"/>
        </w:rPr>
        <w:t>)</w:t>
      </w:r>
    </w:p>
    <w:sectPr w:rsidR="0024585B" w:rsidRPr="0039764E" w:rsidSect="00901E57">
      <w:pgSz w:w="11906" w:h="16838" w:code="9"/>
      <w:pgMar w:top="1440" w:right="1440" w:bottom="1440" w:left="1440" w:header="720" w:footer="720" w:gutter="0"/>
      <w:pgBorders w:offsetFrom="page">
        <w:top w:val="twistedLines1" w:sz="18" w:space="24" w:color="C00000"/>
        <w:left w:val="twistedLines1" w:sz="18" w:space="24" w:color="C00000"/>
        <w:bottom w:val="twistedLines1" w:sz="18" w:space="24" w:color="C00000"/>
        <w:right w:val="twistedLines1" w:sz="18"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4F" w:rsidRDefault="0094614F" w:rsidP="001560B2">
      <w:pPr>
        <w:spacing w:after="0" w:line="240" w:lineRule="auto"/>
      </w:pPr>
      <w:r>
        <w:separator/>
      </w:r>
    </w:p>
  </w:endnote>
  <w:endnote w:type="continuationSeparator" w:id="0">
    <w:p w:rsidR="0094614F" w:rsidRDefault="0094614F" w:rsidP="0015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4F" w:rsidRDefault="0094614F" w:rsidP="001560B2">
      <w:pPr>
        <w:spacing w:after="0" w:line="240" w:lineRule="auto"/>
      </w:pPr>
      <w:r>
        <w:separator/>
      </w:r>
    </w:p>
  </w:footnote>
  <w:footnote w:type="continuationSeparator" w:id="0">
    <w:p w:rsidR="0094614F" w:rsidRDefault="0094614F" w:rsidP="00156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93F"/>
    <w:multiLevelType w:val="hybridMultilevel"/>
    <w:tmpl w:val="4170E3E4"/>
    <w:lvl w:ilvl="0" w:tplc="1A86CCE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3297B"/>
    <w:multiLevelType w:val="hybridMultilevel"/>
    <w:tmpl w:val="2416C2CC"/>
    <w:lvl w:ilvl="0" w:tplc="CD4C8654">
      <w:start w:val="6"/>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29519A"/>
    <w:multiLevelType w:val="hybridMultilevel"/>
    <w:tmpl w:val="D38074F0"/>
    <w:lvl w:ilvl="0" w:tplc="36BC4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2086B"/>
    <w:multiLevelType w:val="hybridMultilevel"/>
    <w:tmpl w:val="1FBCCF44"/>
    <w:lvl w:ilvl="0" w:tplc="3C5C171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E22238"/>
    <w:multiLevelType w:val="hybridMultilevel"/>
    <w:tmpl w:val="DD6E42EA"/>
    <w:lvl w:ilvl="0" w:tplc="451238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132A9"/>
    <w:multiLevelType w:val="hybridMultilevel"/>
    <w:tmpl w:val="C97043D8"/>
    <w:lvl w:ilvl="0" w:tplc="CD4C865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B37C2"/>
    <w:multiLevelType w:val="hybridMultilevel"/>
    <w:tmpl w:val="4A3A1D6E"/>
    <w:lvl w:ilvl="0" w:tplc="EB362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4A"/>
    <w:rsid w:val="00066C2E"/>
    <w:rsid w:val="000C78EE"/>
    <w:rsid w:val="000E7052"/>
    <w:rsid w:val="001560B2"/>
    <w:rsid w:val="0024585B"/>
    <w:rsid w:val="0025375E"/>
    <w:rsid w:val="00261E88"/>
    <w:rsid w:val="002D02EE"/>
    <w:rsid w:val="00341DDB"/>
    <w:rsid w:val="0039764E"/>
    <w:rsid w:val="003C72E2"/>
    <w:rsid w:val="0047331C"/>
    <w:rsid w:val="004762F4"/>
    <w:rsid w:val="004861A8"/>
    <w:rsid w:val="004D5365"/>
    <w:rsid w:val="005225D0"/>
    <w:rsid w:val="0056537A"/>
    <w:rsid w:val="0057479B"/>
    <w:rsid w:val="005B652E"/>
    <w:rsid w:val="005C12CF"/>
    <w:rsid w:val="0060297B"/>
    <w:rsid w:val="00683A86"/>
    <w:rsid w:val="007277E6"/>
    <w:rsid w:val="00786BE0"/>
    <w:rsid w:val="00795FDF"/>
    <w:rsid w:val="007A119B"/>
    <w:rsid w:val="007E078F"/>
    <w:rsid w:val="008642CC"/>
    <w:rsid w:val="00872194"/>
    <w:rsid w:val="00880D67"/>
    <w:rsid w:val="008A0DC6"/>
    <w:rsid w:val="008A5DF9"/>
    <w:rsid w:val="008F1C1A"/>
    <w:rsid w:val="00901E57"/>
    <w:rsid w:val="0093410B"/>
    <w:rsid w:val="00942407"/>
    <w:rsid w:val="0094614F"/>
    <w:rsid w:val="00A378C2"/>
    <w:rsid w:val="00A5741D"/>
    <w:rsid w:val="00A918B6"/>
    <w:rsid w:val="00B66B23"/>
    <w:rsid w:val="00B82CC0"/>
    <w:rsid w:val="00CB20E4"/>
    <w:rsid w:val="00D44BBB"/>
    <w:rsid w:val="00D46CF2"/>
    <w:rsid w:val="00DA7800"/>
    <w:rsid w:val="00E20F33"/>
    <w:rsid w:val="00E6674A"/>
    <w:rsid w:val="00EF29CE"/>
    <w:rsid w:val="00F2315E"/>
    <w:rsid w:val="00FA0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F43EB"/>
  <w15:chartTrackingRefBased/>
  <w15:docId w15:val="{5C0EFA28-541C-46F2-A6E1-CDA64777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74A"/>
  </w:style>
  <w:style w:type="paragraph" w:styleId="1">
    <w:name w:val="heading 1"/>
    <w:basedOn w:val="a"/>
    <w:next w:val="a"/>
    <w:link w:val="1Char"/>
    <w:uiPriority w:val="9"/>
    <w:qFormat/>
    <w:rsid w:val="00E6674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Char"/>
    <w:uiPriority w:val="9"/>
    <w:unhideWhenUsed/>
    <w:qFormat/>
    <w:rsid w:val="00E6674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Char"/>
    <w:uiPriority w:val="9"/>
    <w:semiHidden/>
    <w:unhideWhenUsed/>
    <w:qFormat/>
    <w:rsid w:val="00E6674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Char"/>
    <w:uiPriority w:val="9"/>
    <w:semiHidden/>
    <w:unhideWhenUsed/>
    <w:qFormat/>
    <w:rsid w:val="00E6674A"/>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Char"/>
    <w:uiPriority w:val="9"/>
    <w:semiHidden/>
    <w:unhideWhenUsed/>
    <w:qFormat/>
    <w:rsid w:val="00E6674A"/>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Char"/>
    <w:uiPriority w:val="9"/>
    <w:semiHidden/>
    <w:unhideWhenUsed/>
    <w:qFormat/>
    <w:rsid w:val="00E6674A"/>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Char"/>
    <w:uiPriority w:val="9"/>
    <w:semiHidden/>
    <w:unhideWhenUsed/>
    <w:qFormat/>
    <w:rsid w:val="00E6674A"/>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Char"/>
    <w:uiPriority w:val="9"/>
    <w:semiHidden/>
    <w:unhideWhenUsed/>
    <w:qFormat/>
    <w:rsid w:val="00E6674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Char"/>
    <w:uiPriority w:val="9"/>
    <w:semiHidden/>
    <w:unhideWhenUsed/>
    <w:qFormat/>
    <w:rsid w:val="00E6674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6674A"/>
    <w:rPr>
      <w:rFonts w:asciiTheme="majorHAnsi" w:eastAsiaTheme="majorEastAsia" w:hAnsiTheme="majorHAnsi" w:cstheme="majorBidi"/>
      <w:color w:val="2E74B5" w:themeColor="accent1" w:themeShade="BF"/>
      <w:sz w:val="36"/>
      <w:szCs w:val="36"/>
    </w:rPr>
  </w:style>
  <w:style w:type="character" w:customStyle="1" w:styleId="2Char">
    <w:name w:val="عنوان 2 Char"/>
    <w:basedOn w:val="a0"/>
    <w:link w:val="2"/>
    <w:uiPriority w:val="9"/>
    <w:rsid w:val="00E6674A"/>
    <w:rPr>
      <w:rFonts w:asciiTheme="majorHAnsi" w:eastAsiaTheme="majorEastAsia" w:hAnsiTheme="majorHAnsi" w:cstheme="majorBidi"/>
      <w:color w:val="2E74B5" w:themeColor="accent1" w:themeShade="BF"/>
      <w:sz w:val="28"/>
      <w:szCs w:val="28"/>
    </w:rPr>
  </w:style>
  <w:style w:type="character" w:customStyle="1" w:styleId="3Char">
    <w:name w:val="عنوان 3 Char"/>
    <w:basedOn w:val="a0"/>
    <w:link w:val="3"/>
    <w:uiPriority w:val="9"/>
    <w:semiHidden/>
    <w:rsid w:val="00E6674A"/>
    <w:rPr>
      <w:rFonts w:asciiTheme="majorHAnsi" w:eastAsiaTheme="majorEastAsia" w:hAnsiTheme="majorHAnsi" w:cstheme="majorBidi"/>
      <w:color w:val="404040" w:themeColor="text1" w:themeTint="BF"/>
      <w:sz w:val="26"/>
      <w:szCs w:val="26"/>
    </w:rPr>
  </w:style>
  <w:style w:type="character" w:customStyle="1" w:styleId="4Char">
    <w:name w:val="عنوان 4 Char"/>
    <w:basedOn w:val="a0"/>
    <w:link w:val="4"/>
    <w:uiPriority w:val="9"/>
    <w:semiHidden/>
    <w:rsid w:val="00E6674A"/>
    <w:rPr>
      <w:rFonts w:asciiTheme="majorHAnsi" w:eastAsiaTheme="majorEastAsia" w:hAnsiTheme="majorHAnsi" w:cstheme="majorBidi"/>
      <w:sz w:val="24"/>
      <w:szCs w:val="24"/>
    </w:rPr>
  </w:style>
  <w:style w:type="character" w:customStyle="1" w:styleId="5Char">
    <w:name w:val="عنوان 5 Char"/>
    <w:basedOn w:val="a0"/>
    <w:link w:val="5"/>
    <w:uiPriority w:val="9"/>
    <w:semiHidden/>
    <w:rsid w:val="00E6674A"/>
    <w:rPr>
      <w:rFonts w:asciiTheme="majorHAnsi" w:eastAsiaTheme="majorEastAsia" w:hAnsiTheme="majorHAnsi" w:cstheme="majorBidi"/>
      <w:i/>
      <w:iCs/>
      <w:sz w:val="22"/>
      <w:szCs w:val="22"/>
    </w:rPr>
  </w:style>
  <w:style w:type="character" w:customStyle="1" w:styleId="6Char">
    <w:name w:val="عنوان 6 Char"/>
    <w:basedOn w:val="a0"/>
    <w:link w:val="6"/>
    <w:uiPriority w:val="9"/>
    <w:semiHidden/>
    <w:rsid w:val="00E6674A"/>
    <w:rPr>
      <w:rFonts w:asciiTheme="majorHAnsi" w:eastAsiaTheme="majorEastAsia" w:hAnsiTheme="majorHAnsi" w:cstheme="majorBidi"/>
      <w:color w:val="595959" w:themeColor="text1" w:themeTint="A6"/>
    </w:rPr>
  </w:style>
  <w:style w:type="character" w:customStyle="1" w:styleId="7Char">
    <w:name w:val="عنوان 7 Char"/>
    <w:basedOn w:val="a0"/>
    <w:link w:val="7"/>
    <w:uiPriority w:val="9"/>
    <w:semiHidden/>
    <w:rsid w:val="00E6674A"/>
    <w:rPr>
      <w:rFonts w:asciiTheme="majorHAnsi" w:eastAsiaTheme="majorEastAsia" w:hAnsiTheme="majorHAnsi" w:cstheme="majorBidi"/>
      <w:i/>
      <w:iCs/>
      <w:color w:val="595959" w:themeColor="text1" w:themeTint="A6"/>
    </w:rPr>
  </w:style>
  <w:style w:type="character" w:customStyle="1" w:styleId="8Char">
    <w:name w:val="عنوان 8 Char"/>
    <w:basedOn w:val="a0"/>
    <w:link w:val="8"/>
    <w:uiPriority w:val="9"/>
    <w:semiHidden/>
    <w:rsid w:val="00E6674A"/>
    <w:rPr>
      <w:rFonts w:asciiTheme="majorHAnsi" w:eastAsiaTheme="majorEastAsia" w:hAnsiTheme="majorHAnsi" w:cstheme="majorBidi"/>
      <w:smallCaps/>
      <w:color w:val="595959" w:themeColor="text1" w:themeTint="A6"/>
    </w:rPr>
  </w:style>
  <w:style w:type="character" w:customStyle="1" w:styleId="9Char">
    <w:name w:val="عنوان 9 Char"/>
    <w:basedOn w:val="a0"/>
    <w:link w:val="9"/>
    <w:uiPriority w:val="9"/>
    <w:semiHidden/>
    <w:rsid w:val="00E6674A"/>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E6674A"/>
    <w:pPr>
      <w:spacing w:line="240" w:lineRule="auto"/>
    </w:pPr>
    <w:rPr>
      <w:b/>
      <w:bCs/>
      <w:color w:val="404040" w:themeColor="text1" w:themeTint="BF"/>
      <w:sz w:val="20"/>
      <w:szCs w:val="20"/>
    </w:rPr>
  </w:style>
  <w:style w:type="paragraph" w:styleId="a4">
    <w:name w:val="Title"/>
    <w:basedOn w:val="a"/>
    <w:next w:val="a"/>
    <w:link w:val="Char"/>
    <w:uiPriority w:val="10"/>
    <w:qFormat/>
    <w:rsid w:val="00E6674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Char">
    <w:name w:val="العنوان Char"/>
    <w:basedOn w:val="a0"/>
    <w:link w:val="a4"/>
    <w:uiPriority w:val="10"/>
    <w:rsid w:val="00E6674A"/>
    <w:rPr>
      <w:rFonts w:asciiTheme="majorHAnsi" w:eastAsiaTheme="majorEastAsia" w:hAnsiTheme="majorHAnsi" w:cstheme="majorBidi"/>
      <w:color w:val="2E74B5" w:themeColor="accent1" w:themeShade="BF"/>
      <w:spacing w:val="-7"/>
      <w:sz w:val="80"/>
      <w:szCs w:val="80"/>
    </w:rPr>
  </w:style>
  <w:style w:type="paragraph" w:styleId="a5">
    <w:name w:val="Subtitle"/>
    <w:basedOn w:val="a"/>
    <w:next w:val="a"/>
    <w:link w:val="Char0"/>
    <w:uiPriority w:val="11"/>
    <w:qFormat/>
    <w:rsid w:val="00E6674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Char0">
    <w:name w:val="عنوان فرعي Char"/>
    <w:basedOn w:val="a0"/>
    <w:link w:val="a5"/>
    <w:uiPriority w:val="11"/>
    <w:rsid w:val="00E6674A"/>
    <w:rPr>
      <w:rFonts w:asciiTheme="majorHAnsi" w:eastAsiaTheme="majorEastAsia" w:hAnsiTheme="majorHAnsi" w:cstheme="majorBidi"/>
      <w:color w:val="404040" w:themeColor="text1" w:themeTint="BF"/>
      <w:sz w:val="30"/>
      <w:szCs w:val="30"/>
    </w:rPr>
  </w:style>
  <w:style w:type="character" w:styleId="a6">
    <w:name w:val="Strong"/>
    <w:basedOn w:val="a0"/>
    <w:uiPriority w:val="22"/>
    <w:qFormat/>
    <w:rsid w:val="00E6674A"/>
    <w:rPr>
      <w:b/>
      <w:bCs/>
    </w:rPr>
  </w:style>
  <w:style w:type="character" w:styleId="a7">
    <w:name w:val="Emphasis"/>
    <w:basedOn w:val="a0"/>
    <w:uiPriority w:val="20"/>
    <w:qFormat/>
    <w:rsid w:val="00E6674A"/>
    <w:rPr>
      <w:i/>
      <w:iCs/>
    </w:rPr>
  </w:style>
  <w:style w:type="paragraph" w:styleId="a8">
    <w:name w:val="No Spacing"/>
    <w:uiPriority w:val="1"/>
    <w:qFormat/>
    <w:rsid w:val="00E6674A"/>
    <w:pPr>
      <w:spacing w:after="0" w:line="240" w:lineRule="auto"/>
    </w:pPr>
  </w:style>
  <w:style w:type="paragraph" w:styleId="a9">
    <w:name w:val="Quote"/>
    <w:basedOn w:val="a"/>
    <w:next w:val="a"/>
    <w:link w:val="Char1"/>
    <w:uiPriority w:val="29"/>
    <w:qFormat/>
    <w:rsid w:val="00E6674A"/>
    <w:pPr>
      <w:spacing w:before="240" w:after="240" w:line="252" w:lineRule="auto"/>
      <w:ind w:left="864" w:right="864"/>
      <w:jc w:val="center"/>
    </w:pPr>
    <w:rPr>
      <w:i/>
      <w:iCs/>
    </w:rPr>
  </w:style>
  <w:style w:type="character" w:customStyle="1" w:styleId="Char1">
    <w:name w:val="اقتباس Char"/>
    <w:basedOn w:val="a0"/>
    <w:link w:val="a9"/>
    <w:uiPriority w:val="29"/>
    <w:rsid w:val="00E6674A"/>
    <w:rPr>
      <w:i/>
      <w:iCs/>
    </w:rPr>
  </w:style>
  <w:style w:type="paragraph" w:styleId="aa">
    <w:name w:val="Intense Quote"/>
    <w:basedOn w:val="a"/>
    <w:next w:val="a"/>
    <w:link w:val="Char2"/>
    <w:uiPriority w:val="30"/>
    <w:qFormat/>
    <w:rsid w:val="00E6674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har2">
    <w:name w:val="اقتباس مكثف Char"/>
    <w:basedOn w:val="a0"/>
    <w:link w:val="aa"/>
    <w:uiPriority w:val="30"/>
    <w:rsid w:val="00E6674A"/>
    <w:rPr>
      <w:rFonts w:asciiTheme="majorHAnsi" w:eastAsiaTheme="majorEastAsia" w:hAnsiTheme="majorHAnsi" w:cstheme="majorBidi"/>
      <w:color w:val="5B9BD5" w:themeColor="accent1"/>
      <w:sz w:val="28"/>
      <w:szCs w:val="28"/>
    </w:rPr>
  </w:style>
  <w:style w:type="character" w:styleId="ab">
    <w:name w:val="Subtle Emphasis"/>
    <w:basedOn w:val="a0"/>
    <w:uiPriority w:val="19"/>
    <w:qFormat/>
    <w:rsid w:val="00E6674A"/>
    <w:rPr>
      <w:i/>
      <w:iCs/>
      <w:color w:val="595959" w:themeColor="text1" w:themeTint="A6"/>
    </w:rPr>
  </w:style>
  <w:style w:type="character" w:styleId="ac">
    <w:name w:val="Intense Emphasis"/>
    <w:basedOn w:val="a0"/>
    <w:uiPriority w:val="21"/>
    <w:qFormat/>
    <w:rsid w:val="00E6674A"/>
    <w:rPr>
      <w:b/>
      <w:bCs/>
      <w:i/>
      <w:iCs/>
    </w:rPr>
  </w:style>
  <w:style w:type="character" w:styleId="ad">
    <w:name w:val="Subtle Reference"/>
    <w:basedOn w:val="a0"/>
    <w:uiPriority w:val="31"/>
    <w:qFormat/>
    <w:rsid w:val="00E6674A"/>
    <w:rPr>
      <w:smallCaps/>
      <w:color w:val="404040" w:themeColor="text1" w:themeTint="BF"/>
    </w:rPr>
  </w:style>
  <w:style w:type="character" w:styleId="ae">
    <w:name w:val="Intense Reference"/>
    <w:basedOn w:val="a0"/>
    <w:uiPriority w:val="32"/>
    <w:qFormat/>
    <w:rsid w:val="00E6674A"/>
    <w:rPr>
      <w:b/>
      <w:bCs/>
      <w:smallCaps/>
      <w:u w:val="single"/>
    </w:rPr>
  </w:style>
  <w:style w:type="character" w:styleId="af">
    <w:name w:val="Book Title"/>
    <w:basedOn w:val="a0"/>
    <w:uiPriority w:val="33"/>
    <w:qFormat/>
    <w:rsid w:val="00E6674A"/>
    <w:rPr>
      <w:b/>
      <w:bCs/>
      <w:smallCaps/>
    </w:rPr>
  </w:style>
  <w:style w:type="paragraph" w:styleId="af0">
    <w:name w:val="TOC Heading"/>
    <w:basedOn w:val="1"/>
    <w:next w:val="a"/>
    <w:uiPriority w:val="39"/>
    <w:semiHidden/>
    <w:unhideWhenUsed/>
    <w:qFormat/>
    <w:rsid w:val="00E6674A"/>
    <w:pPr>
      <w:outlineLvl w:val="9"/>
    </w:pPr>
  </w:style>
  <w:style w:type="table" w:styleId="af1">
    <w:name w:val="Table Grid"/>
    <w:basedOn w:val="a1"/>
    <w:uiPriority w:val="39"/>
    <w:rsid w:val="00245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D5365"/>
    <w:pPr>
      <w:ind w:left="720"/>
      <w:contextualSpacing/>
    </w:pPr>
  </w:style>
  <w:style w:type="paragraph" w:styleId="af3">
    <w:name w:val="header"/>
    <w:basedOn w:val="a"/>
    <w:link w:val="Char3"/>
    <w:uiPriority w:val="99"/>
    <w:unhideWhenUsed/>
    <w:rsid w:val="001560B2"/>
    <w:pPr>
      <w:tabs>
        <w:tab w:val="center" w:pos="4680"/>
        <w:tab w:val="right" w:pos="9360"/>
      </w:tabs>
      <w:spacing w:after="0" w:line="240" w:lineRule="auto"/>
    </w:pPr>
  </w:style>
  <w:style w:type="character" w:customStyle="1" w:styleId="Char3">
    <w:name w:val="رأس الصفحة Char"/>
    <w:basedOn w:val="a0"/>
    <w:link w:val="af3"/>
    <w:uiPriority w:val="99"/>
    <w:rsid w:val="001560B2"/>
  </w:style>
  <w:style w:type="paragraph" w:styleId="af4">
    <w:name w:val="footer"/>
    <w:basedOn w:val="a"/>
    <w:link w:val="Char4"/>
    <w:uiPriority w:val="99"/>
    <w:unhideWhenUsed/>
    <w:rsid w:val="001560B2"/>
    <w:pPr>
      <w:tabs>
        <w:tab w:val="center" w:pos="4680"/>
        <w:tab w:val="right" w:pos="9360"/>
      </w:tabs>
      <w:spacing w:after="0" w:line="240" w:lineRule="auto"/>
    </w:pPr>
  </w:style>
  <w:style w:type="character" w:customStyle="1" w:styleId="Char4">
    <w:name w:val="تذييل الصفحة Char"/>
    <w:basedOn w:val="a0"/>
    <w:link w:val="af4"/>
    <w:uiPriority w:val="99"/>
    <w:rsid w:val="001560B2"/>
  </w:style>
  <w:style w:type="paragraph" w:styleId="af5">
    <w:name w:val="Balloon Text"/>
    <w:basedOn w:val="a"/>
    <w:link w:val="Char5"/>
    <w:uiPriority w:val="99"/>
    <w:semiHidden/>
    <w:unhideWhenUsed/>
    <w:rsid w:val="008A5DF9"/>
    <w:pPr>
      <w:spacing w:after="0" w:line="240" w:lineRule="auto"/>
    </w:pPr>
    <w:rPr>
      <w:rFonts w:ascii="Segoe UI" w:hAnsi="Segoe UI" w:cs="Segoe UI"/>
      <w:sz w:val="18"/>
      <w:szCs w:val="18"/>
    </w:rPr>
  </w:style>
  <w:style w:type="character" w:customStyle="1" w:styleId="Char5">
    <w:name w:val="نص في بالون Char"/>
    <w:basedOn w:val="a0"/>
    <w:link w:val="af5"/>
    <w:uiPriority w:val="99"/>
    <w:semiHidden/>
    <w:rsid w:val="008A5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32BC-C618-4936-9BD4-6DA05A1B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6286</Words>
  <Characters>35834</Characters>
  <Application>Microsoft Office Word</Application>
  <DocSecurity>0</DocSecurity>
  <Lines>298</Lines>
  <Paragraphs>84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HSE</cp:lastModifiedBy>
  <cp:revision>20</cp:revision>
  <cp:lastPrinted>2024-04-29T17:25:00Z</cp:lastPrinted>
  <dcterms:created xsi:type="dcterms:W3CDTF">2024-02-04T19:59:00Z</dcterms:created>
  <dcterms:modified xsi:type="dcterms:W3CDTF">2024-04-29T18:29:00Z</dcterms:modified>
</cp:coreProperties>
</file>