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D3" w:rsidRPr="009D17D3" w:rsidRDefault="009D17D3" w:rsidP="004E7B0C">
      <w:pPr>
        <w:tabs>
          <w:tab w:val="left" w:pos="5625"/>
        </w:tabs>
        <w:bidi w:val="0"/>
        <w:spacing w:after="0" w:line="240" w:lineRule="auto"/>
        <w:ind w:right="-625"/>
        <w:jc w:val="right"/>
        <w:rPr>
          <w:rFonts w:ascii="Andalus" w:hAnsi="Andalus" w:cs="DecoType Naskh Extensions"/>
          <w:b/>
          <w:bCs/>
          <w:color w:val="2F5496" w:themeColor="accent5" w:themeShade="BF"/>
          <w:sz w:val="36"/>
          <w:szCs w:val="36"/>
          <w:lang w:bidi="ar-IQ"/>
        </w:rPr>
      </w:pPr>
      <w:r w:rsidRPr="009D17D3">
        <w:rPr>
          <w:rFonts w:ascii="Andalus" w:hAnsi="Andalus" w:cs="DecoType Naskh Extensions"/>
          <w:b/>
          <w:bCs/>
          <w:color w:val="2F5496" w:themeColor="accent5" w:themeShade="BF"/>
          <w:sz w:val="36"/>
          <w:szCs w:val="36"/>
          <w:rtl/>
          <w:lang w:bidi="ar-IQ"/>
        </w:rPr>
        <w:t>وزارة التعليم العالي والبحث ال</w:t>
      </w:r>
      <w:r w:rsidRPr="009D17D3">
        <w:rPr>
          <w:rFonts w:ascii="Andalus" w:hAnsi="Andalus" w:cs="DecoType Naskh Extensions" w:hint="cs"/>
          <w:b/>
          <w:bCs/>
          <w:color w:val="2F5496" w:themeColor="accent5" w:themeShade="BF"/>
          <w:sz w:val="36"/>
          <w:szCs w:val="36"/>
          <w:rtl/>
          <w:lang w:bidi="ar-IQ"/>
        </w:rPr>
        <w:t>علمي</w:t>
      </w:r>
    </w:p>
    <w:p w:rsidR="005B5637" w:rsidRPr="009D17D3" w:rsidRDefault="005B5637" w:rsidP="009D17D3">
      <w:pPr>
        <w:bidi w:val="0"/>
        <w:spacing w:after="0" w:line="240" w:lineRule="auto"/>
        <w:ind w:right="-625"/>
        <w:jc w:val="right"/>
        <w:rPr>
          <w:rFonts w:ascii="Andalus" w:hAnsi="Andalus" w:cs="DecoType Naskh Extensions"/>
          <w:b/>
          <w:bCs/>
          <w:color w:val="2F5496" w:themeColor="accent5" w:themeShade="BF"/>
          <w:sz w:val="36"/>
          <w:szCs w:val="36"/>
          <w:rtl/>
          <w:lang w:bidi="ar-IQ"/>
        </w:rPr>
      </w:pPr>
      <w:r w:rsidRPr="009D17D3">
        <w:rPr>
          <w:rFonts w:ascii="Andalus" w:hAnsi="Andalus" w:cs="DecoType Naskh Extensions"/>
          <w:b/>
          <w:bCs/>
          <w:color w:val="2F5496" w:themeColor="accent5" w:themeShade="BF"/>
          <w:sz w:val="36"/>
          <w:szCs w:val="36"/>
          <w:rtl/>
          <w:lang w:bidi="ar-IQ"/>
        </w:rPr>
        <w:t>جامعة ميسان / كلية الادارة و الاقتصاد</w:t>
      </w:r>
    </w:p>
    <w:p w:rsidR="009D17D3" w:rsidRPr="009D17D3" w:rsidRDefault="009D17D3" w:rsidP="009D17D3">
      <w:pPr>
        <w:tabs>
          <w:tab w:val="left" w:pos="2505"/>
        </w:tabs>
        <w:bidi w:val="0"/>
        <w:jc w:val="right"/>
        <w:rPr>
          <w:rFonts w:ascii="Simplified Arabic" w:hAnsi="Simplified Arabic" w:cs="DecoType Naskh Extensions"/>
          <w:b/>
          <w:bCs/>
          <w:color w:val="2F5496" w:themeColor="accent5" w:themeShade="BF"/>
          <w:sz w:val="36"/>
          <w:szCs w:val="36"/>
          <w:lang w:bidi="ar-IQ"/>
        </w:rPr>
      </w:pPr>
      <w:r w:rsidRPr="009D17D3">
        <w:rPr>
          <w:rFonts w:ascii="Simplified Arabic" w:hAnsi="Simplified Arabic" w:cs="DecoType Naskh Extensions"/>
          <w:b/>
          <w:bCs/>
          <w:color w:val="2F5496" w:themeColor="accent5" w:themeShade="BF"/>
          <w:sz w:val="36"/>
          <w:szCs w:val="36"/>
          <w:rtl/>
          <w:lang w:bidi="ar-IQ"/>
        </w:rPr>
        <w:t>قسم الاقتصاد</w:t>
      </w:r>
    </w:p>
    <w:p w:rsidR="005B5637" w:rsidRDefault="005B5637" w:rsidP="009D17D3">
      <w:pPr>
        <w:tabs>
          <w:tab w:val="left" w:pos="2505"/>
        </w:tabs>
        <w:bidi w:val="0"/>
        <w:rPr>
          <w:rFonts w:ascii="Simplified Arabic" w:hAnsi="Simplified Arabic" w:cs="Simplified Arabic"/>
          <w:b/>
          <w:bCs/>
          <w:color w:val="2F5496" w:themeColor="accent5" w:themeShade="BF"/>
          <w:sz w:val="36"/>
          <w:szCs w:val="36"/>
          <w:lang w:bidi="ar-IQ"/>
        </w:rPr>
      </w:pPr>
    </w:p>
    <w:p w:rsidR="005B5637" w:rsidRPr="002A4F39" w:rsidRDefault="002A4F39" w:rsidP="002A4F39">
      <w:pPr>
        <w:tabs>
          <w:tab w:val="left" w:pos="5130"/>
        </w:tabs>
        <w:bidi w:val="0"/>
        <w:jc w:val="center"/>
        <w:rPr>
          <w:rFonts w:ascii="Simplified Arabic" w:hAnsi="Simplified Arabic" w:cs="Simplified Arabic"/>
          <w:b/>
          <w:bCs/>
          <w:color w:val="FF0000"/>
          <w:sz w:val="44"/>
          <w:szCs w:val="44"/>
          <w:rtl/>
          <w:lang w:bidi="ar-IQ"/>
        </w:rPr>
      </w:pPr>
      <w:r w:rsidRPr="002A4F39">
        <w:rPr>
          <w:rFonts w:ascii="Simplified Arabic" w:hAnsi="Simplified Arabic" w:cs="Simplified Arabic" w:hint="cs"/>
          <w:b/>
          <w:bCs/>
          <w:color w:val="FF0000"/>
          <w:sz w:val="44"/>
          <w:szCs w:val="44"/>
          <w:rtl/>
          <w:lang w:bidi="ar-IQ"/>
        </w:rPr>
        <w:t>العنوان</w:t>
      </w:r>
    </w:p>
    <w:p w:rsidR="005B5637" w:rsidRPr="002A4F39" w:rsidRDefault="005B5637" w:rsidP="002A4F39">
      <w:pPr>
        <w:bidi w:val="0"/>
        <w:jc w:val="center"/>
        <w:rPr>
          <w:rFonts w:ascii="Simplified Arabic" w:hAnsi="Simplified Arabic" w:cs="DecoType Naskh Extensions"/>
          <w:b/>
          <w:bCs/>
          <w:color w:val="2E74B5" w:themeColor="accent1" w:themeShade="BF"/>
          <w:sz w:val="48"/>
          <w:szCs w:val="48"/>
          <w:rtl/>
          <w:lang w:bidi="ar-IQ"/>
        </w:rPr>
      </w:pPr>
      <w:r w:rsidRPr="002A4F39">
        <w:rPr>
          <w:rFonts w:ascii="Simplified Arabic" w:hAnsi="Simplified Arabic" w:cs="DecoType Naskh Extensions" w:hint="cs"/>
          <w:b/>
          <w:bCs/>
          <w:color w:val="2E74B5" w:themeColor="accent1" w:themeShade="BF"/>
          <w:sz w:val="48"/>
          <w:szCs w:val="48"/>
          <w:rtl/>
          <w:lang w:bidi="ar-IQ"/>
        </w:rPr>
        <w:t>الاقتصاد</w:t>
      </w:r>
      <w:r w:rsidR="00E85654" w:rsidRPr="002A4F39">
        <w:rPr>
          <w:rFonts w:ascii="Simplified Arabic" w:hAnsi="Simplified Arabic" w:cs="DecoType Naskh Extensions" w:hint="cs"/>
          <w:b/>
          <w:bCs/>
          <w:color w:val="2E74B5" w:themeColor="accent1" w:themeShade="BF"/>
          <w:sz w:val="48"/>
          <w:szCs w:val="48"/>
          <w:rtl/>
          <w:lang w:bidi="ar-IQ"/>
        </w:rPr>
        <w:t xml:space="preserve"> ا</w:t>
      </w:r>
      <w:r w:rsidR="0009676F" w:rsidRPr="002A4F39">
        <w:rPr>
          <w:rFonts w:ascii="Simplified Arabic" w:hAnsi="Simplified Arabic" w:cs="DecoType Naskh Extensions" w:hint="cs"/>
          <w:b/>
          <w:bCs/>
          <w:color w:val="2E74B5" w:themeColor="accent1" w:themeShade="BF"/>
          <w:sz w:val="48"/>
          <w:szCs w:val="48"/>
          <w:rtl/>
          <w:lang w:bidi="ar-IQ"/>
        </w:rPr>
        <w:t>لعراقي و تأثره بالاقتصاد العام</w:t>
      </w:r>
    </w:p>
    <w:p w:rsidR="0009676F" w:rsidRPr="002A4F39" w:rsidRDefault="0009676F" w:rsidP="002A4F39">
      <w:pPr>
        <w:bidi w:val="0"/>
        <w:jc w:val="center"/>
        <w:rPr>
          <w:rFonts w:ascii="Simplified Arabic" w:hAnsi="Simplified Arabic" w:cs="DecoType Naskh Extensions"/>
          <w:b/>
          <w:bCs/>
          <w:color w:val="2E74B5" w:themeColor="accent1" w:themeShade="BF"/>
          <w:sz w:val="48"/>
          <w:szCs w:val="48"/>
          <w:rtl/>
          <w:lang w:bidi="ar-IQ"/>
        </w:rPr>
      </w:pPr>
      <w:r w:rsidRPr="002A4F39">
        <w:rPr>
          <w:rFonts w:ascii="Simplified Arabic" w:hAnsi="Simplified Arabic" w:cs="DecoType Naskh Extensions" w:hint="cs"/>
          <w:b/>
          <w:bCs/>
          <w:color w:val="2E74B5" w:themeColor="accent1" w:themeShade="BF"/>
          <w:sz w:val="48"/>
          <w:szCs w:val="48"/>
          <w:rtl/>
          <w:lang w:bidi="ar-IQ"/>
        </w:rPr>
        <w:t>مجلس قسم الاقتصاد.كلية الادارة والاقتصاد وهو جزء من متطلبات نيل شهادة البكالوريوس في علم الاقتصاد</w:t>
      </w:r>
      <w:bookmarkStart w:id="0" w:name="_GoBack"/>
      <w:bookmarkEnd w:id="0"/>
    </w:p>
    <w:p w:rsidR="002A4F39" w:rsidRPr="002A4F39" w:rsidRDefault="002A4F39" w:rsidP="002A4F39">
      <w:pPr>
        <w:bidi w:val="0"/>
        <w:jc w:val="center"/>
        <w:rPr>
          <w:rFonts w:ascii="Simplified Arabic" w:hAnsi="Simplified Arabic" w:cs="DecoType Naskh Extensions"/>
          <w:b/>
          <w:bCs/>
          <w:color w:val="2E74B5" w:themeColor="accent1" w:themeShade="BF"/>
          <w:sz w:val="48"/>
          <w:szCs w:val="48"/>
          <w:rtl/>
          <w:lang w:bidi="ar-IQ"/>
        </w:rPr>
      </w:pPr>
      <w:r w:rsidRPr="002A4F39">
        <w:rPr>
          <w:rFonts w:ascii="Simplified Arabic" w:hAnsi="Simplified Arabic" w:cs="DecoType Naskh Extensions" w:hint="cs"/>
          <w:b/>
          <w:bCs/>
          <w:color w:val="2E74B5" w:themeColor="accent1" w:themeShade="BF"/>
          <w:sz w:val="48"/>
          <w:szCs w:val="48"/>
          <w:rtl/>
          <w:lang w:bidi="ar-IQ"/>
        </w:rPr>
        <w:t>بحث مقدم من قبل الطالب</w:t>
      </w:r>
    </w:p>
    <w:p w:rsidR="002A4F39" w:rsidRPr="002A4F39" w:rsidRDefault="002A4F39" w:rsidP="002A4F39">
      <w:pPr>
        <w:bidi w:val="0"/>
        <w:jc w:val="center"/>
        <w:rPr>
          <w:rFonts w:ascii="Simplified Arabic" w:hAnsi="Simplified Arabic" w:cs="DecoType Naskh Extensions"/>
          <w:b/>
          <w:bCs/>
          <w:color w:val="2E74B5" w:themeColor="accent1" w:themeShade="BF"/>
          <w:sz w:val="48"/>
          <w:szCs w:val="48"/>
          <w:lang w:bidi="ar-IQ"/>
        </w:rPr>
      </w:pPr>
      <w:r w:rsidRPr="002A4F39">
        <w:rPr>
          <w:rFonts w:ascii="Simplified Arabic" w:hAnsi="Simplified Arabic" w:cs="DecoType Naskh Extensions" w:hint="cs"/>
          <w:b/>
          <w:bCs/>
          <w:color w:val="2E74B5" w:themeColor="accent1" w:themeShade="BF"/>
          <w:sz w:val="48"/>
          <w:szCs w:val="48"/>
          <w:rtl/>
          <w:lang w:bidi="ar-IQ"/>
        </w:rPr>
        <w:t>علاء كريم أحمد</w:t>
      </w:r>
    </w:p>
    <w:p w:rsidR="002A4F39" w:rsidRPr="002A4F39" w:rsidRDefault="002A4F39" w:rsidP="002A4F39">
      <w:pPr>
        <w:bidi w:val="0"/>
        <w:jc w:val="center"/>
        <w:rPr>
          <w:rFonts w:ascii="Simplified Arabic" w:hAnsi="Simplified Arabic" w:cs="DecoType Naskh Extensions"/>
          <w:b/>
          <w:bCs/>
          <w:color w:val="2E74B5" w:themeColor="accent1" w:themeShade="BF"/>
          <w:sz w:val="48"/>
          <w:szCs w:val="48"/>
          <w:lang w:bidi="ar-IQ"/>
        </w:rPr>
      </w:pPr>
      <w:r w:rsidRPr="002A4F39">
        <w:rPr>
          <w:rFonts w:ascii="Simplified Arabic" w:hAnsi="Simplified Arabic" w:cs="DecoType Naskh Extensions" w:hint="cs"/>
          <w:b/>
          <w:bCs/>
          <w:color w:val="2E74B5" w:themeColor="accent1" w:themeShade="BF"/>
          <w:sz w:val="48"/>
          <w:szCs w:val="48"/>
          <w:rtl/>
          <w:lang w:bidi="ar-IQ"/>
        </w:rPr>
        <w:t>بأشراف الدكتور</w:t>
      </w:r>
    </w:p>
    <w:p w:rsidR="004E7B0C" w:rsidRDefault="002A4F39" w:rsidP="002A4F39">
      <w:pPr>
        <w:tabs>
          <w:tab w:val="left" w:pos="5565"/>
        </w:tabs>
        <w:bidi w:val="0"/>
        <w:jc w:val="center"/>
        <w:rPr>
          <w:rFonts w:ascii="Simplified Arabic" w:hAnsi="Simplified Arabic" w:cs="DecoType Naskh Extensions"/>
          <w:sz w:val="48"/>
          <w:szCs w:val="48"/>
          <w:lang w:bidi="ar-IQ"/>
        </w:rPr>
      </w:pPr>
      <w:r w:rsidRPr="002A4F39">
        <w:rPr>
          <w:rFonts w:ascii="Simplified Arabic" w:hAnsi="Simplified Arabic" w:cs="DecoType Naskh Extensions" w:hint="cs"/>
          <w:color w:val="2E74B5" w:themeColor="accent1" w:themeShade="BF"/>
          <w:sz w:val="48"/>
          <w:szCs w:val="48"/>
          <w:rtl/>
          <w:lang w:bidi="ar-IQ"/>
        </w:rPr>
        <w:t>علي محمد الفريداوي</w:t>
      </w:r>
    </w:p>
    <w:p w:rsidR="00FA35D3" w:rsidRPr="004E7B0C" w:rsidRDefault="004E7B0C" w:rsidP="004E7B0C">
      <w:pPr>
        <w:tabs>
          <w:tab w:val="left" w:pos="1361"/>
          <w:tab w:val="left" w:pos="5066"/>
        </w:tabs>
        <w:rPr>
          <w:rFonts w:ascii="Simplified Arabic" w:hAnsi="Simplified Arabic" w:cs="DecoType Naskh Extensions"/>
          <w:sz w:val="32"/>
          <w:szCs w:val="32"/>
          <w:rtl/>
          <w:lang w:bidi="ar-IQ"/>
        </w:rPr>
      </w:pPr>
      <w:r>
        <w:rPr>
          <w:rFonts w:ascii="Simplified Arabic" w:hAnsi="Simplified Arabic" w:cs="DecoType Naskh Extensions"/>
          <w:sz w:val="32"/>
          <w:szCs w:val="32"/>
          <w:rtl/>
          <w:lang w:bidi="ar-IQ"/>
        </w:rPr>
        <w:tab/>
      </w:r>
      <w:r>
        <w:rPr>
          <w:rFonts w:ascii="Simplified Arabic" w:hAnsi="Simplified Arabic" w:cs="DecoType Naskh Extensions" w:hint="cs"/>
          <w:sz w:val="32"/>
          <w:szCs w:val="32"/>
          <w:rtl/>
          <w:lang w:bidi="ar-IQ"/>
        </w:rPr>
        <w:t>2023ميلادي</w:t>
      </w:r>
      <w:r>
        <w:rPr>
          <w:rFonts w:ascii="Simplified Arabic" w:hAnsi="Simplified Arabic" w:cs="DecoType Naskh Extensions"/>
          <w:sz w:val="32"/>
          <w:szCs w:val="32"/>
          <w:rtl/>
          <w:lang w:bidi="ar-IQ"/>
        </w:rPr>
        <w:tab/>
      </w:r>
      <w:r>
        <w:rPr>
          <w:rFonts w:ascii="Simplified Arabic" w:hAnsi="Simplified Arabic" w:cs="DecoType Naskh Extensions" w:hint="cs"/>
          <w:sz w:val="32"/>
          <w:szCs w:val="32"/>
          <w:rtl/>
          <w:lang w:bidi="ar-IQ"/>
        </w:rPr>
        <w:t>1444هجري</w:t>
      </w:r>
    </w:p>
    <w:p w:rsidR="00300CBD" w:rsidRDefault="00300CBD" w:rsidP="00300CBD">
      <w:pPr>
        <w:pStyle w:val="1"/>
        <w:tabs>
          <w:tab w:val="left" w:pos="2396"/>
          <w:tab w:val="center" w:pos="4153"/>
        </w:tabs>
        <w:rPr>
          <w:rFonts w:cs="Old Antic Decorative"/>
          <w:color w:val="000000" w:themeColor="text1"/>
          <w:sz w:val="44"/>
          <w:szCs w:val="44"/>
          <w:rtl/>
          <w:lang w:bidi="ar-IQ"/>
        </w:rPr>
      </w:pPr>
      <w:r>
        <w:rPr>
          <w:rFonts w:cs="Old Antic Decorative"/>
          <w:color w:val="000000" w:themeColor="text1"/>
          <w:sz w:val="44"/>
          <w:szCs w:val="44"/>
          <w:rtl/>
          <w:lang w:bidi="ar-IQ"/>
        </w:rPr>
        <w:lastRenderedPageBreak/>
        <w:tab/>
      </w:r>
    </w:p>
    <w:p w:rsidR="00FA35D3" w:rsidRPr="00051C9C" w:rsidRDefault="00300CBD" w:rsidP="00300CBD">
      <w:pPr>
        <w:pStyle w:val="1"/>
        <w:tabs>
          <w:tab w:val="left" w:pos="2396"/>
          <w:tab w:val="center" w:pos="4153"/>
        </w:tabs>
        <w:rPr>
          <w:rFonts w:cs="Old Antic Decorative"/>
          <w:color w:val="000000" w:themeColor="text1"/>
          <w:sz w:val="44"/>
          <w:szCs w:val="44"/>
          <w:lang w:bidi="ar-IQ"/>
        </w:rPr>
      </w:pPr>
      <w:r>
        <w:rPr>
          <w:rFonts w:cs="Old Antic Decorative"/>
          <w:color w:val="000000" w:themeColor="text1"/>
          <w:sz w:val="44"/>
          <w:szCs w:val="44"/>
          <w:rtl/>
          <w:lang w:bidi="ar-IQ"/>
        </w:rPr>
        <w:tab/>
      </w:r>
      <w:r w:rsidR="00FA35D3" w:rsidRPr="00051C9C">
        <w:rPr>
          <w:rFonts w:cs="Old Antic Decorative" w:hint="cs"/>
          <w:color w:val="000000" w:themeColor="text1"/>
          <w:sz w:val="44"/>
          <w:szCs w:val="44"/>
          <w:rtl/>
          <w:lang w:bidi="ar-IQ"/>
        </w:rPr>
        <w:t>بسم الله الرحمن الرحيم</w:t>
      </w:r>
    </w:p>
    <w:p w:rsidR="00FA35D3" w:rsidRPr="00051C9C" w:rsidRDefault="00B77AA1" w:rsidP="00326E7D">
      <w:pPr>
        <w:bidi w:val="0"/>
        <w:jc w:val="center"/>
        <w:rPr>
          <w:rFonts w:ascii="Simplified Arabic" w:hAnsi="Simplified Arabic" w:cs="Old Antic Decorative"/>
          <w:b/>
          <w:bCs/>
          <w:color w:val="2F5496" w:themeColor="accent5" w:themeShade="BF"/>
          <w:sz w:val="44"/>
          <w:szCs w:val="44"/>
          <w:rtl/>
          <w:lang w:bidi="ar-IQ"/>
        </w:rPr>
      </w:pPr>
      <w:r w:rsidRPr="00051C9C">
        <w:rPr>
          <w:rFonts w:ascii="Simplified Arabic" w:hAnsi="Simplified Arabic" w:cs="Old Antic Decorative" w:hint="cs"/>
          <w:b/>
          <w:bCs/>
          <w:color w:val="2F5496" w:themeColor="accent5" w:themeShade="BF"/>
          <w:sz w:val="44"/>
          <w:szCs w:val="44"/>
          <w:rtl/>
          <w:lang w:bidi="ar-IQ"/>
        </w:rPr>
        <w:t>ان الذين يتلون كتاب الله وأقاموا الصلاة وأنفقوا مما رزقناهم سرا وعلانية يرجون تجارة لن تبور</w:t>
      </w:r>
    </w:p>
    <w:p w:rsidR="00326E7D" w:rsidRPr="00051C9C" w:rsidRDefault="00326E7D" w:rsidP="00326E7D">
      <w:pPr>
        <w:bidi w:val="0"/>
        <w:jc w:val="center"/>
        <w:rPr>
          <w:rFonts w:ascii="Simplified Arabic" w:hAnsi="Simplified Arabic" w:cs="Old Antic Decorative"/>
          <w:b/>
          <w:bCs/>
          <w:color w:val="000000" w:themeColor="text1"/>
          <w:sz w:val="44"/>
          <w:szCs w:val="44"/>
          <w:rtl/>
          <w:lang w:bidi="ar-IQ"/>
        </w:rPr>
      </w:pPr>
      <w:r w:rsidRPr="00051C9C">
        <w:rPr>
          <w:rFonts w:ascii="Simplified Arabic" w:hAnsi="Simplified Arabic" w:cs="Old Antic Decorative" w:hint="cs"/>
          <w:b/>
          <w:bCs/>
          <w:color w:val="000000" w:themeColor="text1"/>
          <w:sz w:val="44"/>
          <w:szCs w:val="44"/>
          <w:rtl/>
          <w:lang w:bidi="ar-IQ"/>
        </w:rPr>
        <w:t>صدق</w:t>
      </w:r>
      <w:r w:rsidR="007F100E" w:rsidRPr="00051C9C">
        <w:rPr>
          <w:rFonts w:ascii="Simplified Arabic" w:hAnsi="Simplified Arabic" w:cs="Old Antic Decorative" w:hint="cs"/>
          <w:b/>
          <w:bCs/>
          <w:color w:val="000000" w:themeColor="text1"/>
          <w:sz w:val="44"/>
          <w:szCs w:val="44"/>
          <w:rtl/>
          <w:lang w:bidi="ar-IQ"/>
        </w:rPr>
        <w:t xml:space="preserve"> الله العلي العظيم</w:t>
      </w:r>
      <w:r w:rsidRPr="00051C9C">
        <w:rPr>
          <w:rFonts w:ascii="Simplified Arabic" w:hAnsi="Simplified Arabic" w:cs="Old Antic Decorative" w:hint="cs"/>
          <w:b/>
          <w:bCs/>
          <w:color w:val="000000" w:themeColor="text1"/>
          <w:sz w:val="44"/>
          <w:szCs w:val="44"/>
          <w:rtl/>
          <w:lang w:bidi="ar-IQ"/>
        </w:rPr>
        <w:t xml:space="preserve"> </w:t>
      </w:r>
    </w:p>
    <w:p w:rsidR="00954215" w:rsidRPr="00051C9C" w:rsidRDefault="00954215" w:rsidP="002723AF">
      <w:pPr>
        <w:pStyle w:val="1"/>
        <w:bidi w:val="0"/>
        <w:rPr>
          <w:rFonts w:cs="Old Antic Decorative"/>
          <w:rtl/>
        </w:rPr>
      </w:pPr>
    </w:p>
    <w:p w:rsidR="00954215" w:rsidRDefault="00954215" w:rsidP="00954215">
      <w:pPr>
        <w:bidi w:val="0"/>
        <w:jc w:val="center"/>
        <w:rPr>
          <w:rFonts w:ascii="Simplified Arabic" w:hAnsi="Simplified Arabic" w:cs="Simplified Arabic"/>
          <w:b/>
          <w:bCs/>
          <w:color w:val="2F5496" w:themeColor="accent5" w:themeShade="BF"/>
          <w:sz w:val="48"/>
          <w:szCs w:val="48"/>
          <w:rtl/>
          <w:lang w:bidi="ar-IQ"/>
        </w:rPr>
      </w:pPr>
    </w:p>
    <w:p w:rsidR="00954215" w:rsidRDefault="00954215" w:rsidP="00954215">
      <w:pPr>
        <w:bidi w:val="0"/>
        <w:jc w:val="center"/>
        <w:rPr>
          <w:rFonts w:ascii="Simplified Arabic" w:hAnsi="Simplified Arabic" w:cs="Simplified Arabic"/>
          <w:b/>
          <w:bCs/>
          <w:color w:val="2F5496" w:themeColor="accent5" w:themeShade="BF"/>
          <w:sz w:val="48"/>
          <w:szCs w:val="48"/>
          <w:rtl/>
          <w:lang w:bidi="ar-IQ"/>
        </w:rPr>
      </w:pPr>
    </w:p>
    <w:p w:rsidR="002723AF" w:rsidRDefault="002723AF" w:rsidP="002723AF">
      <w:pPr>
        <w:bidi w:val="0"/>
        <w:rPr>
          <w:rFonts w:ascii="Simplified Arabic" w:hAnsi="Simplified Arabic" w:cs="Simplified Arabic"/>
          <w:b/>
          <w:bCs/>
          <w:color w:val="2F5496" w:themeColor="accent5" w:themeShade="BF"/>
          <w:sz w:val="48"/>
          <w:szCs w:val="48"/>
          <w:rtl/>
          <w:lang w:bidi="ar-IQ"/>
        </w:rPr>
      </w:pPr>
    </w:p>
    <w:p w:rsidR="00954215" w:rsidRPr="005B5637" w:rsidRDefault="00954215" w:rsidP="00954215">
      <w:pPr>
        <w:bidi w:val="0"/>
        <w:jc w:val="center"/>
        <w:rPr>
          <w:rFonts w:ascii="Simplified Arabic" w:hAnsi="Simplified Arabic" w:cs="Simplified Arabic"/>
          <w:b/>
          <w:bCs/>
          <w:color w:val="2F5496" w:themeColor="accent5" w:themeShade="BF"/>
          <w:sz w:val="48"/>
          <w:szCs w:val="48"/>
          <w:lang w:bidi="ar-IQ"/>
        </w:rPr>
      </w:pPr>
    </w:p>
    <w:p w:rsidR="00607E21" w:rsidRDefault="00607E21" w:rsidP="00607E21">
      <w:pPr>
        <w:rPr>
          <w:rFonts w:ascii="Simplified Arabic" w:hAnsi="Simplified Arabic" w:cs="Simplified Arabic"/>
          <w:b/>
          <w:bCs/>
          <w:color w:val="2F5496" w:themeColor="accent5" w:themeShade="BF"/>
          <w:sz w:val="36"/>
          <w:szCs w:val="36"/>
          <w:rtl/>
        </w:rPr>
      </w:pPr>
    </w:p>
    <w:p w:rsidR="002723AF" w:rsidRDefault="00F951A7" w:rsidP="002723AF">
      <w:pPr>
        <w:jc w:val="center"/>
        <w:rPr>
          <w:rFonts w:ascii="Simplified Arabic" w:eastAsia="Times New Roman" w:hAnsi="Simplified Arabic" w:cs="Simplified Arabic"/>
          <w:b/>
          <w:bCs/>
          <w:color w:val="2F5496" w:themeColor="accent5" w:themeShade="BF"/>
          <w:sz w:val="36"/>
          <w:szCs w:val="36"/>
          <w:rtl/>
        </w:rPr>
      </w:pPr>
      <w:r>
        <w:rPr>
          <w:rFonts w:ascii="Simplified Arabic" w:hAnsi="Simplified Arabic" w:cs="Simplified Arabic"/>
          <w:b/>
          <w:bCs/>
          <w:color w:val="2F5496" w:themeColor="accent5" w:themeShade="BF"/>
          <w:sz w:val="36"/>
          <w:szCs w:val="36"/>
          <w:rtl/>
        </w:rPr>
        <w:br w:type="page"/>
      </w:r>
      <w:r w:rsidR="00607E21" w:rsidRPr="002723AF">
        <w:rPr>
          <w:rFonts w:ascii="Simplified Arabic" w:eastAsia="Times New Roman" w:hAnsi="Simplified Arabic" w:cs="Simplified Arabic" w:hint="cs"/>
          <w:b/>
          <w:bCs/>
          <w:color w:val="2F5496" w:themeColor="accent5" w:themeShade="BF"/>
          <w:sz w:val="44"/>
          <w:szCs w:val="44"/>
          <w:rtl/>
        </w:rPr>
        <w:lastRenderedPageBreak/>
        <w:t>المقدمة</w:t>
      </w:r>
    </w:p>
    <w:p w:rsidR="002723AF" w:rsidRDefault="002723AF" w:rsidP="002723AF">
      <w:pPr>
        <w:jc w:val="center"/>
        <w:rPr>
          <w:rFonts w:ascii="Simplified Arabic" w:eastAsia="Times New Roman" w:hAnsi="Simplified Arabic" w:cs="Simplified Arabic"/>
          <w:b/>
          <w:bCs/>
          <w:color w:val="2F5496" w:themeColor="accent5" w:themeShade="BF"/>
          <w:sz w:val="36"/>
          <w:szCs w:val="36"/>
          <w:rtl/>
        </w:rPr>
      </w:pPr>
    </w:p>
    <w:p w:rsidR="004455F2" w:rsidRPr="00FA35D3" w:rsidRDefault="002723AF" w:rsidP="00A14C7E">
      <w:pPr>
        <w:jc w:val="both"/>
        <w:rPr>
          <w:rFonts w:ascii="Simplified Arabic" w:eastAsia="Times New Roman" w:hAnsi="Simplified Arabic" w:cs="Simplified Arabic"/>
          <w:b/>
          <w:bCs/>
          <w:color w:val="000000" w:themeColor="text1"/>
          <w:sz w:val="40"/>
          <w:szCs w:val="40"/>
        </w:rPr>
      </w:pPr>
      <w:r w:rsidRPr="00FA35D3">
        <w:rPr>
          <w:rFonts w:ascii="Simplified Arabic" w:eastAsia="Times New Roman" w:hAnsi="Simplified Arabic" w:cs="Simplified Arabic" w:hint="cs"/>
          <w:b/>
          <w:bCs/>
          <w:color w:val="000000" w:themeColor="text1"/>
          <w:sz w:val="40"/>
          <w:szCs w:val="40"/>
          <w:rtl/>
        </w:rPr>
        <w:t>احتل الانفاق الحكومي اهمية خاصة في الدراسات المالية ذلك لأنه يعتبر بمثابة الاداة التي تركن اليها الحكومة في تحقيق ما تتطلع اليه من تقدم وتطور في اوجه وميادين الحياة كافة .لذا فأن السياسة الانفاقية تعكس بشكل كبير الاهداف المرسومة من قبل الحكومة والتي تسعى</w:t>
      </w:r>
      <w:r w:rsidR="00FA73EE" w:rsidRPr="00FA35D3">
        <w:rPr>
          <w:rFonts w:ascii="Simplified Arabic" w:eastAsia="Times New Roman" w:hAnsi="Simplified Arabic" w:cs="Simplified Arabic" w:hint="cs"/>
          <w:b/>
          <w:bCs/>
          <w:color w:val="000000" w:themeColor="text1"/>
          <w:sz w:val="40"/>
          <w:szCs w:val="40"/>
          <w:rtl/>
        </w:rPr>
        <w:t xml:space="preserve"> للنهوض بالاقتصاد الوطني لدفع عجلة التنمية وتحقيق الاستقرار الاقتصادي .</w:t>
      </w:r>
      <w:r w:rsidR="00FA35D3" w:rsidRPr="00FA35D3">
        <w:rPr>
          <w:rFonts w:ascii="Simplified Arabic" w:eastAsia="Times New Roman" w:hAnsi="Simplified Arabic" w:cs="Simplified Arabic" w:hint="cs"/>
          <w:b/>
          <w:bCs/>
          <w:color w:val="000000" w:themeColor="text1"/>
          <w:sz w:val="40"/>
          <w:szCs w:val="40"/>
          <w:rtl/>
        </w:rPr>
        <w:t xml:space="preserve"> والانفاق العام  هو اداة من ادوات السياسة المالية يعتمد عليه دول العالم المتقدم والنامي .</w:t>
      </w:r>
      <w:r w:rsidR="00FA73EE" w:rsidRPr="00FA35D3">
        <w:rPr>
          <w:rFonts w:ascii="Simplified Arabic" w:eastAsia="Times New Roman" w:hAnsi="Simplified Arabic" w:cs="Simplified Arabic" w:hint="cs"/>
          <w:b/>
          <w:bCs/>
          <w:color w:val="000000" w:themeColor="text1"/>
          <w:sz w:val="40"/>
          <w:szCs w:val="40"/>
          <w:rtl/>
        </w:rPr>
        <w:t xml:space="preserve">وان دراسة التطور في الفكر المالي تشير الى المناداة </w:t>
      </w:r>
      <w:r w:rsidR="00A14C7E" w:rsidRPr="00FA35D3">
        <w:rPr>
          <w:rFonts w:ascii="Simplified Arabic" w:eastAsia="Times New Roman" w:hAnsi="Simplified Arabic" w:cs="Simplified Arabic" w:hint="cs"/>
          <w:b/>
          <w:bCs/>
          <w:color w:val="000000" w:themeColor="text1"/>
          <w:sz w:val="40"/>
          <w:szCs w:val="40"/>
          <w:rtl/>
        </w:rPr>
        <w:t>بأهمية</w:t>
      </w:r>
      <w:r w:rsidR="00FA73EE" w:rsidRPr="00FA35D3">
        <w:rPr>
          <w:rFonts w:ascii="Simplified Arabic" w:eastAsia="Times New Roman" w:hAnsi="Simplified Arabic" w:cs="Simplified Arabic" w:hint="cs"/>
          <w:b/>
          <w:bCs/>
          <w:color w:val="000000" w:themeColor="text1"/>
          <w:sz w:val="40"/>
          <w:szCs w:val="40"/>
          <w:rtl/>
        </w:rPr>
        <w:t xml:space="preserve"> وضع سياسات </w:t>
      </w:r>
      <w:proofErr w:type="spellStart"/>
      <w:r w:rsidR="00FA73EE" w:rsidRPr="00FA35D3">
        <w:rPr>
          <w:rFonts w:ascii="Simplified Arabic" w:eastAsia="Times New Roman" w:hAnsi="Simplified Arabic" w:cs="Simplified Arabic" w:hint="cs"/>
          <w:b/>
          <w:bCs/>
          <w:color w:val="000000" w:themeColor="text1"/>
          <w:sz w:val="40"/>
          <w:szCs w:val="40"/>
          <w:rtl/>
        </w:rPr>
        <w:t>انفاقية</w:t>
      </w:r>
      <w:proofErr w:type="spellEnd"/>
      <w:r w:rsidR="00FA73EE" w:rsidRPr="00FA35D3">
        <w:rPr>
          <w:rFonts w:ascii="Simplified Arabic" w:eastAsia="Times New Roman" w:hAnsi="Simplified Arabic" w:cs="Simplified Arabic" w:hint="cs"/>
          <w:b/>
          <w:bCs/>
          <w:color w:val="000000" w:themeColor="text1"/>
          <w:sz w:val="40"/>
          <w:szCs w:val="40"/>
          <w:rtl/>
        </w:rPr>
        <w:t xml:space="preserve"> متطورة قادرة على تحقيق الاهداف المرسومة وضرورة تدخل الحكومة في النشاطات الاقتصادية لاسيما بعد فشل نظريات الفكر المال التقليدي والنتائج السلبية الناتجة عنها .والمتمثلة بسوء توزيع الدخل وتفشي البطالة والتضخم  واستمرار وقوع الازمات </w:t>
      </w:r>
      <w:r w:rsidRPr="00FA35D3">
        <w:rPr>
          <w:rFonts w:ascii="Simplified Arabic" w:eastAsia="Times New Roman" w:hAnsi="Simplified Arabic" w:cs="Simplified Arabic" w:hint="cs"/>
          <w:b/>
          <w:bCs/>
          <w:color w:val="000000" w:themeColor="text1"/>
          <w:sz w:val="40"/>
          <w:szCs w:val="40"/>
          <w:rtl/>
        </w:rPr>
        <w:t xml:space="preserve"> </w:t>
      </w:r>
      <w:r w:rsidR="00FA73EE" w:rsidRPr="00FA35D3">
        <w:rPr>
          <w:rFonts w:ascii="Simplified Arabic" w:eastAsia="Times New Roman" w:hAnsi="Simplified Arabic" w:cs="Simplified Arabic" w:hint="cs"/>
          <w:b/>
          <w:bCs/>
          <w:color w:val="000000" w:themeColor="text1"/>
          <w:sz w:val="40"/>
          <w:szCs w:val="40"/>
          <w:rtl/>
        </w:rPr>
        <w:t>الاقتصادية</w:t>
      </w:r>
      <w:r w:rsidR="00A14C7E">
        <w:rPr>
          <w:rFonts w:ascii="Simplified Arabic" w:eastAsia="Times New Roman" w:hAnsi="Simplified Arabic" w:cs="Simplified Arabic" w:hint="cs"/>
          <w:b/>
          <w:bCs/>
          <w:color w:val="000000" w:themeColor="text1"/>
          <w:sz w:val="40"/>
          <w:szCs w:val="40"/>
          <w:rtl/>
        </w:rPr>
        <w:t>.</w:t>
      </w:r>
    </w:p>
    <w:p w:rsidR="00FA35D3" w:rsidRDefault="00FA35D3" w:rsidP="00A14C7E">
      <w:pPr>
        <w:jc w:val="both"/>
        <w:rPr>
          <w:rFonts w:ascii="Simplified Arabic" w:eastAsia="Times New Roman" w:hAnsi="Simplified Arabic" w:cs="Simplified Arabic"/>
          <w:b/>
          <w:bCs/>
          <w:sz w:val="36"/>
          <w:szCs w:val="36"/>
          <w:rtl/>
        </w:rPr>
      </w:pPr>
    </w:p>
    <w:p w:rsidR="00FA35D3" w:rsidRDefault="00FA35D3" w:rsidP="00A14C7E">
      <w:pPr>
        <w:jc w:val="both"/>
        <w:rPr>
          <w:rFonts w:ascii="Simplified Arabic" w:eastAsia="Times New Roman" w:hAnsi="Simplified Arabic" w:cs="Simplified Arabic"/>
          <w:b/>
          <w:bCs/>
          <w:sz w:val="36"/>
          <w:szCs w:val="36"/>
          <w:rtl/>
        </w:rPr>
      </w:pPr>
    </w:p>
    <w:p w:rsidR="00FA35D3" w:rsidRDefault="00FA35D3" w:rsidP="004455F2">
      <w:pPr>
        <w:jc w:val="center"/>
        <w:rPr>
          <w:rFonts w:ascii="Simplified Arabic" w:eastAsia="Times New Roman" w:hAnsi="Simplified Arabic" w:cs="Simplified Arabic"/>
          <w:b/>
          <w:bCs/>
          <w:sz w:val="36"/>
          <w:szCs w:val="36"/>
          <w:rtl/>
        </w:rPr>
      </w:pPr>
    </w:p>
    <w:p w:rsidR="00577969" w:rsidRDefault="00326E7D" w:rsidP="00577969">
      <w:pPr>
        <w:pStyle w:val="a9"/>
        <w:numPr>
          <w:ilvl w:val="0"/>
          <w:numId w:val="15"/>
        </w:numPr>
        <w:rPr>
          <w:rFonts w:ascii="Simplified Arabic" w:eastAsia="Times New Roman" w:hAnsi="Simplified Arabic" w:cs="Simplified Arabic"/>
          <w:b/>
          <w:bCs/>
          <w:sz w:val="36"/>
          <w:szCs w:val="36"/>
          <w:u w:val="single"/>
        </w:rPr>
      </w:pPr>
      <w:r w:rsidRPr="00577969">
        <w:rPr>
          <w:rFonts w:ascii="Simplified Arabic" w:eastAsia="Times New Roman" w:hAnsi="Simplified Arabic" w:cs="Simplified Arabic" w:hint="cs"/>
          <w:b/>
          <w:bCs/>
          <w:sz w:val="36"/>
          <w:szCs w:val="36"/>
          <w:u w:val="single"/>
          <w:rtl/>
        </w:rPr>
        <w:lastRenderedPageBreak/>
        <w:t>اهمية البحث</w:t>
      </w:r>
      <w:r w:rsidR="00577969">
        <w:rPr>
          <w:rFonts w:ascii="Simplified Arabic" w:eastAsia="Times New Roman" w:hAnsi="Simplified Arabic" w:cs="Simplified Arabic" w:hint="cs"/>
          <w:b/>
          <w:bCs/>
          <w:sz w:val="36"/>
          <w:szCs w:val="36"/>
          <w:u w:val="single"/>
          <w:rtl/>
        </w:rPr>
        <w:t>:</w:t>
      </w:r>
    </w:p>
    <w:p w:rsidR="00577969" w:rsidRDefault="00577969" w:rsidP="00577969">
      <w:pPr>
        <w:pStyle w:val="a9"/>
        <w:rPr>
          <w:rFonts w:ascii="Simplified Arabic" w:eastAsia="Times New Roman" w:hAnsi="Simplified Arabic" w:cs="Simplified Arabic"/>
          <w:b/>
          <w:bCs/>
          <w:sz w:val="36"/>
          <w:szCs w:val="36"/>
          <w:rtl/>
        </w:rPr>
      </w:pPr>
      <w:r>
        <w:rPr>
          <w:rFonts w:ascii="Simplified Arabic" w:eastAsia="Times New Roman" w:hAnsi="Simplified Arabic" w:cs="Simplified Arabic" w:hint="cs"/>
          <w:b/>
          <w:bCs/>
          <w:sz w:val="36"/>
          <w:szCs w:val="36"/>
          <w:rtl/>
        </w:rPr>
        <w:t xml:space="preserve">دراسة مجموع العوامل الاقتصادية والمالية والسياسية ودراسة تأثيرها المباشر وغير المباشر وذلك من خلال معرفة المتغيرات المؤثرة في حجم الانفاق العام </w:t>
      </w:r>
      <w:r w:rsidR="00063D15">
        <w:rPr>
          <w:rFonts w:ascii="Simplified Arabic" w:eastAsia="Times New Roman" w:hAnsi="Simplified Arabic" w:cs="Simplified Arabic" w:hint="cs"/>
          <w:b/>
          <w:bCs/>
          <w:sz w:val="36"/>
          <w:szCs w:val="36"/>
          <w:rtl/>
        </w:rPr>
        <w:t>.</w:t>
      </w:r>
    </w:p>
    <w:p w:rsidR="00063D15" w:rsidRDefault="00063D15" w:rsidP="00577969">
      <w:pPr>
        <w:pStyle w:val="a9"/>
        <w:rPr>
          <w:rFonts w:ascii="Simplified Arabic" w:eastAsia="Times New Roman" w:hAnsi="Simplified Arabic" w:cs="Simplified Arabic"/>
          <w:b/>
          <w:bCs/>
          <w:sz w:val="36"/>
          <w:szCs w:val="36"/>
          <w:rtl/>
        </w:rPr>
      </w:pPr>
    </w:p>
    <w:p w:rsidR="00063D15" w:rsidRDefault="00063D15" w:rsidP="00577969">
      <w:pPr>
        <w:pStyle w:val="a9"/>
        <w:rPr>
          <w:rFonts w:ascii="Simplified Arabic" w:eastAsia="Times New Roman" w:hAnsi="Simplified Arabic" w:cs="Simplified Arabic"/>
          <w:b/>
          <w:bCs/>
          <w:sz w:val="36"/>
          <w:szCs w:val="36"/>
          <w:rtl/>
        </w:rPr>
      </w:pPr>
    </w:p>
    <w:p w:rsidR="00063D15" w:rsidRDefault="00063D15" w:rsidP="00063D15">
      <w:pPr>
        <w:pStyle w:val="a9"/>
        <w:numPr>
          <w:ilvl w:val="0"/>
          <w:numId w:val="15"/>
        </w:numPr>
        <w:rPr>
          <w:rFonts w:ascii="Simplified Arabic" w:eastAsia="Times New Roman" w:hAnsi="Simplified Arabic" w:cs="Simplified Arabic"/>
          <w:b/>
          <w:bCs/>
          <w:sz w:val="36"/>
          <w:szCs w:val="36"/>
          <w:u w:val="single"/>
        </w:rPr>
      </w:pPr>
      <w:r w:rsidRPr="00063D15">
        <w:rPr>
          <w:rFonts w:ascii="Simplified Arabic" w:eastAsia="Times New Roman" w:hAnsi="Simplified Arabic" w:cs="Simplified Arabic" w:hint="cs"/>
          <w:b/>
          <w:bCs/>
          <w:sz w:val="36"/>
          <w:szCs w:val="36"/>
          <w:u w:val="single"/>
          <w:rtl/>
        </w:rPr>
        <w:t>مشكلة البحث:</w:t>
      </w:r>
    </w:p>
    <w:p w:rsidR="00063D15" w:rsidRDefault="00063D15" w:rsidP="00063D15">
      <w:pPr>
        <w:pStyle w:val="a9"/>
        <w:rPr>
          <w:rFonts w:ascii="Simplified Arabic" w:eastAsia="Times New Roman" w:hAnsi="Simplified Arabic" w:cs="Simplified Arabic"/>
          <w:b/>
          <w:bCs/>
          <w:sz w:val="36"/>
          <w:szCs w:val="36"/>
          <w:rtl/>
        </w:rPr>
      </w:pPr>
      <w:r w:rsidRPr="00063D15">
        <w:rPr>
          <w:rFonts w:ascii="Simplified Arabic" w:eastAsia="Times New Roman" w:hAnsi="Simplified Arabic" w:cs="Simplified Arabic" w:hint="cs"/>
          <w:b/>
          <w:bCs/>
          <w:sz w:val="36"/>
          <w:szCs w:val="36"/>
          <w:rtl/>
        </w:rPr>
        <w:t xml:space="preserve">تتجسد مشكلة البحث </w:t>
      </w:r>
      <w:r>
        <w:rPr>
          <w:rFonts w:ascii="Simplified Arabic" w:eastAsia="Times New Roman" w:hAnsi="Simplified Arabic" w:cs="Simplified Arabic" w:hint="cs"/>
          <w:b/>
          <w:bCs/>
          <w:sz w:val="36"/>
          <w:szCs w:val="36"/>
          <w:rtl/>
        </w:rPr>
        <w:t xml:space="preserve">عن طريق الية توزيع وتخصيص الانفاق العام </w:t>
      </w:r>
      <w:proofErr w:type="spellStart"/>
      <w:r>
        <w:rPr>
          <w:rFonts w:ascii="Simplified Arabic" w:eastAsia="Times New Roman" w:hAnsi="Simplified Arabic" w:cs="Simplified Arabic" w:hint="cs"/>
          <w:b/>
          <w:bCs/>
          <w:sz w:val="36"/>
          <w:szCs w:val="36"/>
          <w:rtl/>
        </w:rPr>
        <w:t>مابين</w:t>
      </w:r>
      <w:proofErr w:type="spellEnd"/>
      <w:r>
        <w:rPr>
          <w:rFonts w:ascii="Simplified Arabic" w:eastAsia="Times New Roman" w:hAnsi="Simplified Arabic" w:cs="Simplified Arabic" w:hint="cs"/>
          <w:b/>
          <w:bCs/>
          <w:sz w:val="36"/>
          <w:szCs w:val="36"/>
          <w:rtl/>
        </w:rPr>
        <w:t xml:space="preserve"> الاستهلاك والاستثمار وفي طرق تمويله ومدى توافر مصادر التمويل الكفؤة والسيادية التي في حال اعتمادها لا تسبب </w:t>
      </w:r>
      <w:r w:rsidR="00AD44E4">
        <w:rPr>
          <w:rFonts w:ascii="Simplified Arabic" w:eastAsia="Times New Roman" w:hAnsi="Simplified Arabic" w:cs="Simplified Arabic" w:hint="cs"/>
          <w:b/>
          <w:bCs/>
          <w:sz w:val="36"/>
          <w:szCs w:val="36"/>
          <w:rtl/>
        </w:rPr>
        <w:t>اثارا اقتصادية على الاقتصاد القومي.</w:t>
      </w:r>
    </w:p>
    <w:p w:rsidR="00AD44E4" w:rsidRDefault="00AD44E4" w:rsidP="00063D15">
      <w:pPr>
        <w:pStyle w:val="a9"/>
        <w:rPr>
          <w:rFonts w:ascii="Simplified Arabic" w:eastAsia="Times New Roman" w:hAnsi="Simplified Arabic" w:cs="Simplified Arabic"/>
          <w:b/>
          <w:bCs/>
          <w:sz w:val="36"/>
          <w:szCs w:val="36"/>
          <w:rtl/>
        </w:rPr>
      </w:pPr>
    </w:p>
    <w:p w:rsidR="00AD44E4" w:rsidRDefault="00AD44E4" w:rsidP="00AD44E4">
      <w:pPr>
        <w:rPr>
          <w:rFonts w:ascii="Simplified Arabic" w:eastAsia="Times New Roman" w:hAnsi="Simplified Arabic" w:cs="Simplified Arabic"/>
          <w:b/>
          <w:bCs/>
          <w:sz w:val="36"/>
          <w:szCs w:val="36"/>
          <w:rtl/>
        </w:rPr>
      </w:pPr>
      <w:r w:rsidRPr="00AD44E4">
        <w:rPr>
          <w:rFonts w:ascii="Simplified Arabic" w:eastAsia="Times New Roman" w:hAnsi="Simplified Arabic" w:cs="Simplified Arabic" w:hint="cs"/>
          <w:b/>
          <w:bCs/>
          <w:sz w:val="36"/>
          <w:szCs w:val="36"/>
          <w:u w:val="single"/>
          <w:rtl/>
        </w:rPr>
        <w:t>فرضية البحث:</w:t>
      </w:r>
    </w:p>
    <w:p w:rsidR="00AD44E4" w:rsidRDefault="00AD44E4" w:rsidP="00AD44E4">
      <w:pPr>
        <w:rPr>
          <w:rFonts w:ascii="Simplified Arabic" w:eastAsia="Times New Roman" w:hAnsi="Simplified Arabic" w:cs="Simplified Arabic"/>
          <w:b/>
          <w:bCs/>
          <w:sz w:val="36"/>
          <w:szCs w:val="36"/>
          <w:rtl/>
        </w:rPr>
      </w:pPr>
      <w:r>
        <w:rPr>
          <w:rFonts w:ascii="Simplified Arabic" w:eastAsia="Times New Roman" w:hAnsi="Simplified Arabic" w:cs="Simplified Arabic" w:hint="cs"/>
          <w:b/>
          <w:bCs/>
          <w:sz w:val="36"/>
          <w:szCs w:val="36"/>
          <w:rtl/>
        </w:rPr>
        <w:t xml:space="preserve">على الرغم من توفر مجموعة من العوامل الاقتصادية والمالية الا ان حجم الانفاق العام في العراق يتأثر </w:t>
      </w:r>
      <w:r w:rsidRPr="00AD44E4">
        <w:rPr>
          <w:rFonts w:ascii="Simplified Arabic" w:eastAsia="Times New Roman" w:hAnsi="Simplified Arabic" w:cs="Simplified Arabic" w:hint="cs"/>
          <w:b/>
          <w:bCs/>
          <w:sz w:val="36"/>
          <w:szCs w:val="36"/>
          <w:rtl/>
        </w:rPr>
        <w:t>من الايرادات النفطية وتكون محددة لحجم الانفاق.</w:t>
      </w:r>
    </w:p>
    <w:p w:rsidR="00AD44E4" w:rsidRDefault="00AD44E4" w:rsidP="00AD44E4">
      <w:pPr>
        <w:rPr>
          <w:rFonts w:ascii="Simplified Arabic" w:eastAsia="Times New Roman" w:hAnsi="Simplified Arabic" w:cs="Simplified Arabic"/>
          <w:b/>
          <w:bCs/>
          <w:sz w:val="36"/>
          <w:szCs w:val="36"/>
          <w:rtl/>
        </w:rPr>
      </w:pPr>
    </w:p>
    <w:p w:rsidR="00AD44E4" w:rsidRDefault="00AD44E4" w:rsidP="00AD44E4">
      <w:pPr>
        <w:rPr>
          <w:rFonts w:ascii="Simplified Arabic" w:eastAsia="Times New Roman" w:hAnsi="Simplified Arabic" w:cs="Simplified Arabic"/>
          <w:b/>
          <w:bCs/>
          <w:sz w:val="36"/>
          <w:szCs w:val="36"/>
          <w:rtl/>
        </w:rPr>
      </w:pPr>
    </w:p>
    <w:p w:rsidR="00AD44E4" w:rsidRDefault="00AD44E4" w:rsidP="00AD44E4">
      <w:pPr>
        <w:rPr>
          <w:rFonts w:ascii="Simplified Arabic" w:eastAsia="Times New Roman" w:hAnsi="Simplified Arabic" w:cs="Simplified Arabic"/>
          <w:b/>
          <w:bCs/>
          <w:sz w:val="36"/>
          <w:szCs w:val="36"/>
          <w:rtl/>
        </w:rPr>
      </w:pPr>
    </w:p>
    <w:p w:rsidR="00AD44E4" w:rsidRDefault="00AD44E4" w:rsidP="00AD44E4">
      <w:pPr>
        <w:rPr>
          <w:rFonts w:ascii="Simplified Arabic" w:eastAsia="Times New Roman" w:hAnsi="Simplified Arabic" w:cs="Simplified Arabic"/>
          <w:b/>
          <w:bCs/>
          <w:sz w:val="36"/>
          <w:szCs w:val="36"/>
          <w:rtl/>
        </w:rPr>
      </w:pPr>
    </w:p>
    <w:p w:rsidR="00AD44E4" w:rsidRDefault="00AD44E4" w:rsidP="00AD44E4">
      <w:pPr>
        <w:pStyle w:val="a9"/>
        <w:numPr>
          <w:ilvl w:val="0"/>
          <w:numId w:val="15"/>
        </w:numPr>
        <w:rPr>
          <w:rFonts w:ascii="Simplified Arabic" w:eastAsia="Times New Roman" w:hAnsi="Simplified Arabic" w:cs="Simplified Arabic"/>
          <w:b/>
          <w:bCs/>
          <w:sz w:val="36"/>
          <w:szCs w:val="36"/>
          <w:u w:val="single"/>
        </w:rPr>
      </w:pPr>
      <w:r w:rsidRPr="00AD44E4">
        <w:rPr>
          <w:rFonts w:ascii="Simplified Arabic" w:eastAsia="Times New Roman" w:hAnsi="Simplified Arabic" w:cs="Simplified Arabic" w:hint="cs"/>
          <w:b/>
          <w:bCs/>
          <w:sz w:val="36"/>
          <w:szCs w:val="36"/>
          <w:u w:val="single"/>
          <w:rtl/>
        </w:rPr>
        <w:lastRenderedPageBreak/>
        <w:t>هدف البحث</w:t>
      </w:r>
      <w:r>
        <w:rPr>
          <w:rFonts w:ascii="Simplified Arabic" w:eastAsia="Times New Roman" w:hAnsi="Simplified Arabic" w:cs="Simplified Arabic" w:hint="cs"/>
          <w:b/>
          <w:bCs/>
          <w:sz w:val="36"/>
          <w:szCs w:val="36"/>
          <w:u w:val="single"/>
          <w:rtl/>
        </w:rPr>
        <w:t>:</w:t>
      </w:r>
    </w:p>
    <w:p w:rsidR="00AD44E4" w:rsidRDefault="00AD44E4" w:rsidP="00AD44E4">
      <w:pPr>
        <w:pStyle w:val="a9"/>
        <w:rPr>
          <w:rFonts w:ascii="Simplified Arabic" w:eastAsia="Times New Roman" w:hAnsi="Simplified Arabic" w:cs="Simplified Arabic"/>
          <w:b/>
          <w:bCs/>
          <w:sz w:val="36"/>
          <w:szCs w:val="36"/>
          <w:rtl/>
        </w:rPr>
      </w:pPr>
      <w:r w:rsidRPr="00BB3CCA">
        <w:rPr>
          <w:rFonts w:ascii="Simplified Arabic" w:eastAsia="Times New Roman" w:hAnsi="Simplified Arabic" w:cs="Simplified Arabic" w:hint="cs"/>
          <w:b/>
          <w:bCs/>
          <w:sz w:val="36"/>
          <w:szCs w:val="36"/>
          <w:rtl/>
        </w:rPr>
        <w:t>الهدف من البحث</w:t>
      </w:r>
      <w:r w:rsidR="00BB3CCA">
        <w:rPr>
          <w:rFonts w:ascii="Simplified Arabic" w:eastAsia="Times New Roman" w:hAnsi="Simplified Arabic" w:cs="Simplified Arabic" w:hint="cs"/>
          <w:b/>
          <w:bCs/>
          <w:sz w:val="36"/>
          <w:szCs w:val="36"/>
          <w:rtl/>
        </w:rPr>
        <w:t xml:space="preserve"> هو</w:t>
      </w:r>
      <w:r w:rsidRPr="00BB3CCA">
        <w:rPr>
          <w:rFonts w:ascii="Simplified Arabic" w:eastAsia="Times New Roman" w:hAnsi="Simplified Arabic" w:cs="Simplified Arabic" w:hint="cs"/>
          <w:b/>
          <w:bCs/>
          <w:sz w:val="36"/>
          <w:szCs w:val="36"/>
          <w:rtl/>
        </w:rPr>
        <w:t xml:space="preserve"> تحديد الاهمية النسبية </w:t>
      </w:r>
      <w:r w:rsidR="00BB3CCA" w:rsidRPr="00BB3CCA">
        <w:rPr>
          <w:rFonts w:ascii="Simplified Arabic" w:eastAsia="Times New Roman" w:hAnsi="Simplified Arabic" w:cs="Simplified Arabic" w:hint="cs"/>
          <w:b/>
          <w:bCs/>
          <w:sz w:val="36"/>
          <w:szCs w:val="36"/>
          <w:rtl/>
        </w:rPr>
        <w:t>للعوامل الاقتصادية والمالية والسياسية من خلال استخدام اسلوب تحليل المسار ومن ثم تحديد حجم الانفاق العام من خلال تحديد العوامل الاكثر اهمية في حجم الانفاق العام.</w:t>
      </w:r>
    </w:p>
    <w:p w:rsidR="00BB3CCA" w:rsidRDefault="00BB3CCA" w:rsidP="00AD44E4">
      <w:pPr>
        <w:pStyle w:val="a9"/>
        <w:rPr>
          <w:rFonts w:ascii="Simplified Arabic" w:eastAsia="Times New Roman" w:hAnsi="Simplified Arabic" w:cs="Simplified Arabic"/>
          <w:b/>
          <w:bCs/>
          <w:sz w:val="36"/>
          <w:szCs w:val="36"/>
          <w:rtl/>
        </w:rPr>
      </w:pPr>
    </w:p>
    <w:p w:rsidR="00BB3CCA" w:rsidRDefault="00BB3CCA" w:rsidP="00BB3CCA">
      <w:pPr>
        <w:pStyle w:val="a9"/>
        <w:numPr>
          <w:ilvl w:val="0"/>
          <w:numId w:val="15"/>
        </w:numPr>
        <w:rPr>
          <w:rFonts w:ascii="Simplified Arabic" w:eastAsia="Times New Roman" w:hAnsi="Simplified Arabic" w:cs="Simplified Arabic"/>
          <w:b/>
          <w:bCs/>
          <w:sz w:val="36"/>
          <w:szCs w:val="36"/>
          <w:u w:val="single"/>
        </w:rPr>
      </w:pPr>
      <w:r w:rsidRPr="00BB3CCA">
        <w:rPr>
          <w:rFonts w:ascii="Simplified Arabic" w:eastAsia="Times New Roman" w:hAnsi="Simplified Arabic" w:cs="Simplified Arabic" w:hint="cs"/>
          <w:b/>
          <w:bCs/>
          <w:sz w:val="36"/>
          <w:szCs w:val="36"/>
          <w:u w:val="single"/>
          <w:rtl/>
        </w:rPr>
        <w:t>منهجية البحث</w:t>
      </w:r>
      <w:r>
        <w:rPr>
          <w:rFonts w:ascii="Simplified Arabic" w:eastAsia="Times New Roman" w:hAnsi="Simplified Arabic" w:cs="Simplified Arabic" w:hint="cs"/>
          <w:b/>
          <w:bCs/>
          <w:sz w:val="36"/>
          <w:szCs w:val="36"/>
          <w:u w:val="single"/>
          <w:rtl/>
        </w:rPr>
        <w:t>:</w:t>
      </w:r>
    </w:p>
    <w:p w:rsidR="00BB3CCA" w:rsidRDefault="00BB3CCA" w:rsidP="00BB3CCA">
      <w:pPr>
        <w:pStyle w:val="a9"/>
        <w:rPr>
          <w:rFonts w:ascii="Simplified Arabic" w:eastAsia="Times New Roman" w:hAnsi="Simplified Arabic" w:cs="Simplified Arabic"/>
          <w:b/>
          <w:bCs/>
          <w:sz w:val="36"/>
          <w:szCs w:val="36"/>
          <w:rtl/>
        </w:rPr>
      </w:pPr>
      <w:r w:rsidRPr="00B73B9F">
        <w:rPr>
          <w:rFonts w:ascii="Simplified Arabic" w:eastAsia="Times New Roman" w:hAnsi="Simplified Arabic" w:cs="Simplified Arabic" w:hint="cs"/>
          <w:b/>
          <w:bCs/>
          <w:sz w:val="36"/>
          <w:szCs w:val="36"/>
          <w:rtl/>
        </w:rPr>
        <w:t xml:space="preserve">اعتمد البحث اساس الجمع بين اسلوب التحليل الوصفي والاسلوب المتعلق بتحليل العوامل الاقتصادية والمالية والسياسية </w:t>
      </w:r>
      <w:r w:rsidR="00B73B9F" w:rsidRPr="00B73B9F">
        <w:rPr>
          <w:rFonts w:ascii="Simplified Arabic" w:eastAsia="Times New Roman" w:hAnsi="Simplified Arabic" w:cs="Simplified Arabic" w:hint="cs"/>
          <w:b/>
          <w:bCs/>
          <w:sz w:val="36"/>
          <w:szCs w:val="36"/>
          <w:rtl/>
        </w:rPr>
        <w:t>المحددة لحجم الانفاق العام في الاقتصاد العراقي بعد عم 2003.</w:t>
      </w:r>
    </w:p>
    <w:p w:rsidR="00B73B9F" w:rsidRDefault="00B73B9F" w:rsidP="00BB3CCA">
      <w:pPr>
        <w:pStyle w:val="a9"/>
        <w:rPr>
          <w:rFonts w:ascii="Simplified Arabic" w:eastAsia="Times New Roman" w:hAnsi="Simplified Arabic" w:cs="Simplified Arabic"/>
          <w:b/>
          <w:bCs/>
          <w:sz w:val="36"/>
          <w:szCs w:val="36"/>
          <w:rtl/>
        </w:rPr>
      </w:pPr>
    </w:p>
    <w:p w:rsidR="00B73B9F" w:rsidRDefault="00B73B9F" w:rsidP="00B73B9F">
      <w:pPr>
        <w:pStyle w:val="a9"/>
        <w:numPr>
          <w:ilvl w:val="0"/>
          <w:numId w:val="15"/>
        </w:numPr>
        <w:rPr>
          <w:rFonts w:ascii="Simplified Arabic" w:eastAsia="Times New Roman" w:hAnsi="Simplified Arabic" w:cs="Simplified Arabic"/>
          <w:b/>
          <w:bCs/>
          <w:sz w:val="36"/>
          <w:szCs w:val="36"/>
          <w:u w:val="single"/>
        </w:rPr>
      </w:pPr>
      <w:r w:rsidRPr="00B73B9F">
        <w:rPr>
          <w:rFonts w:ascii="Simplified Arabic" w:eastAsia="Times New Roman" w:hAnsi="Simplified Arabic" w:cs="Simplified Arabic" w:hint="cs"/>
          <w:b/>
          <w:bCs/>
          <w:sz w:val="36"/>
          <w:szCs w:val="36"/>
          <w:u w:val="single"/>
          <w:rtl/>
        </w:rPr>
        <w:t>هيكلية البحث</w:t>
      </w:r>
      <w:r>
        <w:rPr>
          <w:rFonts w:ascii="Simplified Arabic" w:eastAsia="Times New Roman" w:hAnsi="Simplified Arabic" w:cs="Simplified Arabic" w:hint="cs"/>
          <w:b/>
          <w:bCs/>
          <w:sz w:val="36"/>
          <w:szCs w:val="36"/>
          <w:u w:val="single"/>
          <w:rtl/>
        </w:rPr>
        <w:t>:</w:t>
      </w:r>
    </w:p>
    <w:p w:rsidR="00B73B9F" w:rsidRPr="00A14C7E" w:rsidRDefault="0045195B" w:rsidP="00A14C7E">
      <w:pPr>
        <w:pStyle w:val="a9"/>
        <w:jc w:val="both"/>
        <w:rPr>
          <w:rFonts w:ascii="Simplified Arabic" w:hAnsi="Simplified Arabic" w:cs="Simplified Arabic"/>
          <w:b/>
          <w:bCs/>
          <w:sz w:val="36"/>
          <w:szCs w:val="36"/>
        </w:rPr>
      </w:pPr>
      <w:r w:rsidRPr="00A14C7E">
        <w:rPr>
          <w:rFonts w:ascii="Simplified Arabic" w:eastAsia="Times New Roman" w:hAnsi="Simplified Arabic" w:cs="Simplified Arabic" w:hint="cs"/>
          <w:b/>
          <w:bCs/>
          <w:sz w:val="36"/>
          <w:szCs w:val="36"/>
          <w:rtl/>
        </w:rPr>
        <w:t xml:space="preserve">تم تقسيم البحث الى ثلاث مباحث حيث تناول المبحث الاول </w:t>
      </w:r>
      <w:r w:rsidR="006F1DCF" w:rsidRPr="00A14C7E">
        <w:rPr>
          <w:rFonts w:ascii="Simplified Arabic" w:eastAsia="Times New Roman" w:hAnsi="Simplified Arabic" w:cs="Simplified Arabic" w:hint="cs"/>
          <w:b/>
          <w:bCs/>
          <w:sz w:val="36"/>
          <w:szCs w:val="36"/>
          <w:rtl/>
        </w:rPr>
        <w:t>(الانفاق العام .المفهوم والاليات) فيما تناول المبحث الثاني  (الاقتص</w:t>
      </w:r>
      <w:r w:rsidR="00D2421D" w:rsidRPr="00A14C7E">
        <w:rPr>
          <w:rFonts w:ascii="Simplified Arabic" w:eastAsia="Times New Roman" w:hAnsi="Simplified Arabic" w:cs="Simplified Arabic" w:hint="cs"/>
          <w:b/>
          <w:bCs/>
          <w:sz w:val="36"/>
          <w:szCs w:val="36"/>
          <w:rtl/>
        </w:rPr>
        <w:t xml:space="preserve">اد العراقي وتأثره </w:t>
      </w:r>
      <w:proofErr w:type="spellStart"/>
      <w:r w:rsidR="00D2421D" w:rsidRPr="00A14C7E">
        <w:rPr>
          <w:rFonts w:ascii="Simplified Arabic" w:eastAsia="Times New Roman" w:hAnsi="Simplified Arabic" w:cs="Simplified Arabic" w:hint="cs"/>
          <w:b/>
          <w:bCs/>
          <w:sz w:val="36"/>
          <w:szCs w:val="36"/>
          <w:rtl/>
        </w:rPr>
        <w:t>بالانفاق</w:t>
      </w:r>
      <w:proofErr w:type="spellEnd"/>
      <w:r w:rsidR="00D2421D" w:rsidRPr="00A14C7E">
        <w:rPr>
          <w:rFonts w:ascii="Simplified Arabic" w:eastAsia="Times New Roman" w:hAnsi="Simplified Arabic" w:cs="Simplified Arabic" w:hint="cs"/>
          <w:b/>
          <w:bCs/>
          <w:sz w:val="36"/>
          <w:szCs w:val="36"/>
          <w:rtl/>
        </w:rPr>
        <w:t xml:space="preserve"> الحكومي</w:t>
      </w:r>
      <w:r w:rsidR="006F1DCF" w:rsidRPr="00A14C7E">
        <w:rPr>
          <w:rFonts w:ascii="Simplified Arabic" w:eastAsia="Times New Roman" w:hAnsi="Simplified Arabic" w:cs="Simplified Arabic" w:hint="cs"/>
          <w:b/>
          <w:bCs/>
          <w:sz w:val="36"/>
          <w:szCs w:val="36"/>
          <w:rtl/>
        </w:rPr>
        <w:t>) في حين تطرق المبحث الثالث الى</w:t>
      </w:r>
      <w:r w:rsidR="00D2421D" w:rsidRPr="00A14C7E">
        <w:rPr>
          <w:rFonts w:ascii="Simplified Arabic" w:hAnsi="Simplified Arabic" w:cs="Simplified Arabic" w:hint="cs"/>
          <w:b/>
          <w:bCs/>
          <w:color w:val="2F5496" w:themeColor="accent5" w:themeShade="BF"/>
          <w:sz w:val="40"/>
          <w:szCs w:val="40"/>
          <w:rtl/>
        </w:rPr>
        <w:t>(</w:t>
      </w:r>
      <w:r w:rsidR="00D2421D" w:rsidRPr="00A14C7E">
        <w:rPr>
          <w:rFonts w:ascii="Simplified Arabic" w:hAnsi="Simplified Arabic" w:cs="Simplified Arabic"/>
          <w:b/>
          <w:bCs/>
          <w:color w:val="2F5496" w:themeColor="accent5" w:themeShade="BF"/>
          <w:sz w:val="40"/>
          <w:szCs w:val="40"/>
          <w:rtl/>
        </w:rPr>
        <w:t xml:space="preserve"> </w:t>
      </w:r>
      <w:r w:rsidR="00D2421D" w:rsidRPr="00A14C7E">
        <w:rPr>
          <w:rFonts w:ascii="Simplified Arabic" w:hAnsi="Simplified Arabic" w:cs="Simplified Arabic"/>
          <w:b/>
          <w:bCs/>
          <w:sz w:val="36"/>
          <w:szCs w:val="36"/>
          <w:rtl/>
        </w:rPr>
        <w:t>تحقيق النمو الاقتصادي</w:t>
      </w:r>
      <w:r w:rsidR="00D2421D" w:rsidRPr="00A14C7E">
        <w:rPr>
          <w:rFonts w:ascii="Simplified Arabic" w:hAnsi="Simplified Arabic" w:cs="Simplified Arabic" w:hint="cs"/>
          <w:b/>
          <w:bCs/>
          <w:sz w:val="36"/>
          <w:szCs w:val="36"/>
          <w:rtl/>
        </w:rPr>
        <w:t xml:space="preserve"> في ظل الانفاق الحكومي</w:t>
      </w:r>
      <w:r w:rsidR="006F1DCF" w:rsidRPr="00A14C7E">
        <w:rPr>
          <w:rFonts w:ascii="Simplified Arabic" w:eastAsia="Times New Roman" w:hAnsi="Simplified Arabic" w:cs="Simplified Arabic" w:hint="cs"/>
          <w:b/>
          <w:bCs/>
          <w:sz w:val="36"/>
          <w:szCs w:val="36"/>
          <w:rtl/>
        </w:rPr>
        <w:t xml:space="preserve"> </w:t>
      </w:r>
      <w:r w:rsidR="00D2421D" w:rsidRPr="00A14C7E">
        <w:rPr>
          <w:rFonts w:ascii="Simplified Arabic" w:eastAsia="Times New Roman" w:hAnsi="Simplified Arabic" w:cs="Simplified Arabic" w:hint="cs"/>
          <w:b/>
          <w:bCs/>
          <w:sz w:val="36"/>
          <w:szCs w:val="36"/>
          <w:rtl/>
        </w:rPr>
        <w:t>)</w:t>
      </w:r>
      <w:r w:rsidR="00A14C7E">
        <w:rPr>
          <w:rFonts w:ascii="Simplified Arabic" w:hAnsi="Simplified Arabic" w:cs="Simplified Arabic" w:hint="cs"/>
          <w:b/>
          <w:bCs/>
          <w:sz w:val="36"/>
          <w:szCs w:val="36"/>
          <w:rtl/>
        </w:rPr>
        <w:t xml:space="preserve"> وفي خاتمة البحث جملة من الاستنتاجات والتوصيات.</w:t>
      </w:r>
    </w:p>
    <w:p w:rsidR="00BB3CCA" w:rsidRPr="00BB3CCA" w:rsidRDefault="00BB3CCA" w:rsidP="00A14C7E">
      <w:pPr>
        <w:jc w:val="both"/>
        <w:rPr>
          <w:rFonts w:ascii="Simplified Arabic" w:eastAsia="Times New Roman" w:hAnsi="Simplified Arabic" w:cs="Simplified Arabic"/>
          <w:b/>
          <w:bCs/>
          <w:sz w:val="36"/>
          <w:szCs w:val="36"/>
          <w:u w:val="single"/>
        </w:rPr>
      </w:pPr>
    </w:p>
    <w:p w:rsidR="00AD44E4" w:rsidRPr="00AD44E4" w:rsidRDefault="00AD44E4" w:rsidP="00AD44E4">
      <w:pPr>
        <w:ind w:left="360"/>
        <w:rPr>
          <w:rFonts w:ascii="Simplified Arabic" w:eastAsia="Times New Roman" w:hAnsi="Simplified Arabic" w:cs="Simplified Arabic"/>
          <w:b/>
          <w:bCs/>
          <w:sz w:val="36"/>
          <w:szCs w:val="36"/>
          <w:u w:val="single"/>
          <w:rtl/>
        </w:rPr>
      </w:pPr>
    </w:p>
    <w:p w:rsidR="00063D15" w:rsidRPr="00063D15" w:rsidRDefault="00063D15" w:rsidP="00577969">
      <w:pPr>
        <w:pStyle w:val="a9"/>
        <w:rPr>
          <w:rFonts w:ascii="Simplified Arabic" w:eastAsia="Times New Roman" w:hAnsi="Simplified Arabic" w:cs="Simplified Arabic"/>
          <w:b/>
          <w:bCs/>
          <w:sz w:val="36"/>
          <w:szCs w:val="36"/>
          <w:u w:val="single"/>
        </w:rPr>
      </w:pPr>
    </w:p>
    <w:p w:rsidR="00607E21" w:rsidRDefault="00607E21" w:rsidP="00300CBD">
      <w:pPr>
        <w:tabs>
          <w:tab w:val="left" w:pos="6285"/>
        </w:tabs>
        <w:bidi w:val="0"/>
        <w:rPr>
          <w:rFonts w:ascii="Simplified Arabic" w:eastAsia="Times New Roman" w:hAnsi="Simplified Arabic" w:cs="Simplified Arabic"/>
          <w:b/>
          <w:bCs/>
          <w:color w:val="2F5496" w:themeColor="accent5" w:themeShade="BF"/>
          <w:sz w:val="36"/>
          <w:szCs w:val="36"/>
        </w:rPr>
      </w:pPr>
      <w:r>
        <w:rPr>
          <w:rFonts w:ascii="Simplified Arabic" w:hAnsi="Simplified Arabic" w:cs="Simplified Arabic"/>
          <w:b/>
          <w:bCs/>
          <w:color w:val="2F5496" w:themeColor="accent5" w:themeShade="BF"/>
          <w:sz w:val="36"/>
          <w:szCs w:val="36"/>
          <w:rtl/>
        </w:rPr>
        <w:br w:type="page"/>
      </w:r>
      <w:r w:rsidR="00300CBD">
        <w:rPr>
          <w:rFonts w:ascii="Simplified Arabic" w:hAnsi="Simplified Arabic" w:cs="Simplified Arabic"/>
          <w:b/>
          <w:bCs/>
          <w:color w:val="2F5496" w:themeColor="accent5" w:themeShade="BF"/>
          <w:sz w:val="36"/>
          <w:szCs w:val="36"/>
          <w:rtl/>
        </w:rPr>
        <w:lastRenderedPageBreak/>
        <w:tab/>
      </w:r>
    </w:p>
    <w:p w:rsidR="000C72B7" w:rsidRPr="00916125" w:rsidRDefault="000C72B7" w:rsidP="006D3BE7">
      <w:pPr>
        <w:pStyle w:val="a3"/>
        <w:bidi/>
        <w:spacing w:before="0" w:beforeAutospacing="0" w:afterAutospacing="0"/>
        <w:ind w:left="-766" w:right="-851"/>
        <w:jc w:val="center"/>
        <w:rPr>
          <w:rFonts w:ascii="Simplified Arabic" w:hAnsi="Simplified Arabic" w:cs="Simplified Arabic"/>
          <w:color w:val="2F5496" w:themeColor="accent5" w:themeShade="BF"/>
          <w:sz w:val="36"/>
          <w:szCs w:val="36"/>
        </w:rPr>
      </w:pPr>
      <w:r w:rsidRPr="00916125">
        <w:rPr>
          <w:rFonts w:ascii="Simplified Arabic" w:hAnsi="Simplified Arabic" w:cs="Simplified Arabic"/>
          <w:b/>
          <w:bCs/>
          <w:color w:val="2F5496" w:themeColor="accent5" w:themeShade="BF"/>
          <w:sz w:val="36"/>
          <w:szCs w:val="36"/>
          <w:rtl/>
        </w:rPr>
        <w:t>المبحث الأول</w:t>
      </w:r>
    </w:p>
    <w:p w:rsidR="000C72B7" w:rsidRDefault="000C72B7" w:rsidP="006D3BE7">
      <w:pPr>
        <w:pStyle w:val="a3"/>
        <w:bidi/>
        <w:spacing w:before="0" w:beforeAutospacing="0" w:afterAutospacing="0"/>
        <w:ind w:left="-766" w:right="-851"/>
        <w:jc w:val="center"/>
        <w:rPr>
          <w:rFonts w:ascii="Simplified Arabic" w:hAnsi="Simplified Arabic" w:cs="Simplified Arabic"/>
          <w:color w:val="2F5496" w:themeColor="accent5" w:themeShade="BF"/>
          <w:sz w:val="36"/>
          <w:szCs w:val="36"/>
          <w:rtl/>
        </w:rPr>
      </w:pPr>
      <w:r w:rsidRPr="00916125">
        <w:rPr>
          <w:rFonts w:ascii="Simplified Arabic" w:hAnsi="Simplified Arabic" w:cs="Simplified Arabic"/>
          <w:b/>
          <w:bCs/>
          <w:color w:val="2F5496" w:themeColor="accent5" w:themeShade="BF"/>
          <w:sz w:val="36"/>
          <w:szCs w:val="36"/>
          <w:rtl/>
        </w:rPr>
        <w:t xml:space="preserve">الأنفاق العام المفهوم </w:t>
      </w:r>
      <w:r w:rsidR="00BB30F5">
        <w:rPr>
          <w:rFonts w:ascii="Simplified Arabic" w:hAnsi="Simplified Arabic" w:cs="Simplified Arabic" w:hint="cs"/>
          <w:b/>
          <w:bCs/>
          <w:color w:val="2F5496" w:themeColor="accent5" w:themeShade="BF"/>
          <w:sz w:val="36"/>
          <w:szCs w:val="36"/>
          <w:rtl/>
        </w:rPr>
        <w:t xml:space="preserve">الأركان </w:t>
      </w:r>
      <w:r w:rsidRPr="00916125">
        <w:rPr>
          <w:rFonts w:ascii="Simplified Arabic" w:hAnsi="Simplified Arabic" w:cs="Simplified Arabic"/>
          <w:b/>
          <w:bCs/>
          <w:color w:val="2F5496" w:themeColor="accent5" w:themeShade="BF"/>
          <w:sz w:val="36"/>
          <w:szCs w:val="36"/>
          <w:rtl/>
        </w:rPr>
        <w:t>والاليات</w:t>
      </w:r>
    </w:p>
    <w:p w:rsidR="00BB30F5" w:rsidRPr="00BB30F5" w:rsidRDefault="00BB30F5" w:rsidP="006D3BE7">
      <w:pPr>
        <w:pStyle w:val="a3"/>
        <w:bidi/>
        <w:spacing w:before="0" w:beforeAutospacing="0" w:afterAutospacing="0"/>
        <w:ind w:left="-766" w:right="-851"/>
        <w:rPr>
          <w:rFonts w:ascii="Simplified Arabic" w:hAnsi="Simplified Arabic" w:cs="Simplified Arabic"/>
          <w:sz w:val="36"/>
          <w:szCs w:val="36"/>
          <w:rtl/>
        </w:rPr>
      </w:pPr>
      <w:r w:rsidRPr="00BB30F5">
        <w:rPr>
          <w:rFonts w:ascii="Simplified Arabic" w:hAnsi="Simplified Arabic" w:cs="Simplified Arabic" w:hint="cs"/>
          <w:sz w:val="36"/>
          <w:szCs w:val="36"/>
          <w:rtl/>
        </w:rPr>
        <w:t xml:space="preserve">أولاً: المفهوم </w:t>
      </w:r>
      <w:r>
        <w:rPr>
          <w:rFonts w:ascii="Simplified Arabic" w:hAnsi="Simplified Arabic" w:cs="Simplified Arabic" w:hint="cs"/>
          <w:sz w:val="36"/>
          <w:szCs w:val="36"/>
          <w:rtl/>
        </w:rPr>
        <w:t>:</w:t>
      </w:r>
    </w:p>
    <w:p w:rsidR="000C72B7" w:rsidRPr="00BB30F5" w:rsidRDefault="006D3BE7" w:rsidP="00ED6362">
      <w:pPr>
        <w:pStyle w:val="a3"/>
        <w:bidi/>
        <w:spacing w:before="0" w:beforeAutospacing="0" w:afterAutospacing="0"/>
        <w:ind w:left="-766" w:right="-851"/>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F17C4">
        <w:rPr>
          <w:rFonts w:ascii="Simplified Arabic" w:hAnsi="Simplified Arabic" w:cs="Simplified Arabic" w:hint="cs"/>
          <w:sz w:val="28"/>
          <w:szCs w:val="28"/>
          <w:rtl/>
        </w:rPr>
        <w:t>من وجهة نظر التاريخ الحديث</w:t>
      </w:r>
      <w:r>
        <w:rPr>
          <w:rFonts w:ascii="Simplified Arabic" w:hAnsi="Simplified Arabic" w:cs="Simplified Arabic" w:hint="cs"/>
          <w:sz w:val="28"/>
          <w:szCs w:val="28"/>
          <w:rtl/>
        </w:rPr>
        <w:t xml:space="preserve"> </w:t>
      </w:r>
      <w:r w:rsidR="000C72B7" w:rsidRPr="00BB30F5">
        <w:rPr>
          <w:rFonts w:ascii="Simplified Arabic" w:hAnsi="Simplified Arabic" w:cs="Simplified Arabic"/>
          <w:sz w:val="28"/>
          <w:szCs w:val="28"/>
          <w:rtl/>
        </w:rPr>
        <w:t>تزايد اهتمام الحكومات</w:t>
      </w:r>
      <w:r w:rsidR="00DF17C4">
        <w:rPr>
          <w:rFonts w:ascii="Simplified Arabic" w:hAnsi="Simplified Arabic" w:cs="Simplified Arabic"/>
          <w:sz w:val="28"/>
          <w:szCs w:val="28"/>
          <w:rtl/>
        </w:rPr>
        <w:t xml:space="preserve"> بموضوع الانفاق الحكومي وسلوكي</w:t>
      </w:r>
      <w:r w:rsidR="00DF17C4">
        <w:rPr>
          <w:rFonts w:ascii="Simplified Arabic" w:hAnsi="Simplified Arabic" w:cs="Simplified Arabic" w:hint="cs"/>
          <w:sz w:val="28"/>
          <w:szCs w:val="28"/>
          <w:rtl/>
        </w:rPr>
        <w:t>اته</w:t>
      </w:r>
      <w:r w:rsidR="000C72B7" w:rsidRPr="00BB30F5">
        <w:rPr>
          <w:rFonts w:ascii="Simplified Arabic" w:hAnsi="Simplified Arabic" w:cs="Simplified Arabic"/>
          <w:sz w:val="28"/>
          <w:szCs w:val="28"/>
          <w:rtl/>
        </w:rPr>
        <w:t xml:space="preserve"> ولعل هناك ما يبرره </w:t>
      </w:r>
      <w:r w:rsidR="00ED6362" w:rsidRPr="00BB30F5">
        <w:rPr>
          <w:rFonts w:ascii="Simplified Arabic" w:hAnsi="Simplified Arabic" w:cs="Simplified Arabic" w:hint="cs"/>
          <w:sz w:val="28"/>
          <w:szCs w:val="28"/>
          <w:rtl/>
        </w:rPr>
        <w:t>للأحداث</w:t>
      </w:r>
      <w:r w:rsidR="000C72B7" w:rsidRPr="00BB30F5">
        <w:rPr>
          <w:rFonts w:ascii="Simplified Arabic" w:hAnsi="Simplified Arabic" w:cs="Simplified Arabic"/>
          <w:sz w:val="28"/>
          <w:szCs w:val="28"/>
          <w:rtl/>
        </w:rPr>
        <w:t xml:space="preserve"> </w:t>
      </w:r>
      <w:r w:rsidR="00ED6362" w:rsidRPr="00ED6362">
        <w:rPr>
          <w:rFonts w:ascii="Simplified Arabic" w:hAnsi="Simplified Arabic" w:cs="Simplified Arabic"/>
          <w:sz w:val="28"/>
          <w:szCs w:val="28"/>
          <w:rtl/>
        </w:rPr>
        <w:t>حين وصل نصيب الانفاق الحكومي من الناتج المحلي الاجمالي الى ما يقرب من النصف في خمسينيات القرن الماضي او يزيد في بعض الاحيان ،</w:t>
      </w:r>
      <w:r w:rsidR="000C72B7" w:rsidRPr="00BB30F5">
        <w:rPr>
          <w:rFonts w:ascii="Simplified Arabic" w:hAnsi="Simplified Arabic" w:cs="Simplified Arabic"/>
          <w:sz w:val="28"/>
          <w:szCs w:val="28"/>
          <w:rtl/>
        </w:rPr>
        <w:t>فاتساع رقعة هذا القطاع نجم عنه توسع سريع في الانفاق الحكومي ، وعادة ما يعلل هذا التزايد في الانفاق على اساس قدرته على خلق فرص العمل في المدى القصير وتستحوذ اعمال البنية الأساسية على هذا الانفاق لما يحققه هذا الانفاق من منافع جمة لبق</w:t>
      </w:r>
      <w:r w:rsidR="00ED6362">
        <w:rPr>
          <w:rFonts w:ascii="Simplified Arabic" w:hAnsi="Simplified Arabic" w:cs="Simplified Arabic"/>
          <w:sz w:val="28"/>
          <w:szCs w:val="28"/>
          <w:rtl/>
        </w:rPr>
        <w:t xml:space="preserve">ية اجزاء الاقتصاد القومي. </w:t>
      </w:r>
      <w:r w:rsidR="00ED6362">
        <w:rPr>
          <w:rFonts w:ascii="Simplified Arabic" w:hAnsi="Simplified Arabic" w:cs="Simplified Arabic" w:hint="cs"/>
          <w:sz w:val="28"/>
          <w:szCs w:val="28"/>
          <w:rtl/>
        </w:rPr>
        <w:t xml:space="preserve">وان </w:t>
      </w:r>
      <w:r w:rsidR="000C72B7" w:rsidRPr="00BB30F5">
        <w:rPr>
          <w:rFonts w:ascii="Simplified Arabic" w:hAnsi="Simplified Arabic" w:cs="Simplified Arabic"/>
          <w:sz w:val="28"/>
          <w:szCs w:val="28"/>
          <w:rtl/>
        </w:rPr>
        <w:t>الإنفاق الحكومي</w:t>
      </w:r>
      <w:r w:rsidR="00ED6362">
        <w:rPr>
          <w:rFonts w:ascii="Simplified Arabic" w:hAnsi="Simplified Arabic" w:cs="Simplified Arabic" w:hint="cs"/>
          <w:sz w:val="28"/>
          <w:szCs w:val="28"/>
          <w:rtl/>
        </w:rPr>
        <w:t xml:space="preserve"> اصبح</w:t>
      </w:r>
      <w:r w:rsidR="000C72B7" w:rsidRPr="00BB30F5">
        <w:rPr>
          <w:rFonts w:ascii="Simplified Arabic" w:hAnsi="Simplified Arabic" w:cs="Simplified Arabic"/>
          <w:sz w:val="28"/>
          <w:szCs w:val="28"/>
          <w:rtl/>
        </w:rPr>
        <w:t xml:space="preserve"> أداة مهمة </w:t>
      </w:r>
      <w:r w:rsidR="00ED6362">
        <w:rPr>
          <w:rFonts w:ascii="Simplified Arabic" w:hAnsi="Simplified Arabic" w:cs="Simplified Arabic" w:hint="cs"/>
          <w:sz w:val="28"/>
          <w:szCs w:val="28"/>
          <w:rtl/>
        </w:rPr>
        <w:t xml:space="preserve">من خلال السياسة المالية لدى </w:t>
      </w:r>
      <w:r w:rsidR="000C72B7" w:rsidRPr="00BB30F5">
        <w:rPr>
          <w:rFonts w:ascii="Simplified Arabic" w:hAnsi="Simplified Arabic" w:cs="Simplified Arabic"/>
          <w:sz w:val="28"/>
          <w:szCs w:val="28"/>
          <w:rtl/>
        </w:rPr>
        <w:t>ا</w:t>
      </w:r>
      <w:r w:rsidR="00ED6362">
        <w:rPr>
          <w:rFonts w:ascii="Simplified Arabic" w:hAnsi="Simplified Arabic" w:cs="Simplified Arabic"/>
          <w:sz w:val="28"/>
          <w:szCs w:val="28"/>
          <w:rtl/>
        </w:rPr>
        <w:t xml:space="preserve">لحكومة </w:t>
      </w:r>
      <w:r w:rsidR="000C72B7" w:rsidRPr="00BB30F5">
        <w:rPr>
          <w:rFonts w:ascii="Simplified Arabic" w:hAnsi="Simplified Arabic" w:cs="Simplified Arabic"/>
          <w:sz w:val="28"/>
          <w:szCs w:val="28"/>
          <w:rtl/>
        </w:rPr>
        <w:t>ف</w:t>
      </w:r>
      <w:r w:rsidR="00F12D3F">
        <w:rPr>
          <w:rFonts w:ascii="Simplified Arabic" w:hAnsi="Simplified Arabic" w:cs="Simplified Arabic"/>
          <w:sz w:val="28"/>
          <w:szCs w:val="28"/>
          <w:rtl/>
        </w:rPr>
        <w:t xml:space="preserve">ي تحقيق التوازن الاقتصادي، ولا </w:t>
      </w:r>
      <w:r w:rsidR="00F12D3F">
        <w:rPr>
          <w:rFonts w:ascii="Simplified Arabic" w:hAnsi="Simplified Arabic" w:cs="Simplified Arabic" w:hint="cs"/>
          <w:sz w:val="28"/>
          <w:szCs w:val="28"/>
          <w:rtl/>
        </w:rPr>
        <w:t>ي</w:t>
      </w:r>
      <w:r w:rsidR="000C72B7" w:rsidRPr="00BB30F5">
        <w:rPr>
          <w:rFonts w:ascii="Simplified Arabic" w:hAnsi="Simplified Arabic" w:cs="Simplified Arabic"/>
          <w:sz w:val="28"/>
          <w:szCs w:val="28"/>
          <w:rtl/>
        </w:rPr>
        <w:t>ق</w:t>
      </w:r>
      <w:r w:rsidR="00F12D3F">
        <w:rPr>
          <w:rFonts w:ascii="Simplified Arabic" w:hAnsi="Simplified Arabic" w:cs="Simplified Arabic"/>
          <w:sz w:val="28"/>
          <w:szCs w:val="28"/>
          <w:rtl/>
        </w:rPr>
        <w:t xml:space="preserve">تصر في إشباع الحاجات الأساسية </w:t>
      </w:r>
      <w:r w:rsidR="00F12D3F">
        <w:rPr>
          <w:rFonts w:ascii="Simplified Arabic" w:hAnsi="Simplified Arabic" w:cs="Simplified Arabic" w:hint="cs"/>
          <w:sz w:val="28"/>
          <w:szCs w:val="28"/>
          <w:rtl/>
        </w:rPr>
        <w:t>فقط بل</w:t>
      </w:r>
      <w:r w:rsidR="00F12D3F">
        <w:rPr>
          <w:rFonts w:ascii="Simplified Arabic" w:hAnsi="Simplified Arabic" w:cs="Simplified Arabic"/>
          <w:sz w:val="28"/>
          <w:szCs w:val="28"/>
          <w:rtl/>
        </w:rPr>
        <w:t xml:space="preserve"> يؤثر في النشاط الاقتصادي و</w:t>
      </w:r>
      <w:r w:rsidR="00F12D3F">
        <w:rPr>
          <w:rFonts w:ascii="Simplified Arabic" w:hAnsi="Simplified Arabic" w:cs="Simplified Arabic" w:hint="cs"/>
          <w:sz w:val="28"/>
          <w:szCs w:val="28"/>
          <w:rtl/>
        </w:rPr>
        <w:t>ي</w:t>
      </w:r>
      <w:r w:rsidR="000C72B7" w:rsidRPr="00BB30F5">
        <w:rPr>
          <w:rFonts w:ascii="Simplified Arabic" w:hAnsi="Simplified Arabic" w:cs="Simplified Arabic"/>
          <w:sz w:val="28"/>
          <w:szCs w:val="28"/>
          <w:rtl/>
        </w:rPr>
        <w:t>ؤثر في نموه. وعلى اثر ذلك فقد تباينت التعاريف بشان الانفاق الحكومي فمنه</w:t>
      </w:r>
      <w:r w:rsidR="00916125" w:rsidRPr="00BB30F5">
        <w:rPr>
          <w:rFonts w:ascii="Simplified Arabic" w:hAnsi="Simplified Arabic" w:cs="Simplified Arabic"/>
          <w:sz w:val="28"/>
          <w:szCs w:val="28"/>
          <w:rtl/>
        </w:rPr>
        <w:t>م من يرى بان الأنفاق العام بأنه</w:t>
      </w:r>
      <w:r w:rsidR="000C72B7" w:rsidRPr="00BB30F5">
        <w:rPr>
          <w:rFonts w:ascii="Simplified Arabic" w:hAnsi="Simplified Arabic" w:cs="Simplified Arabic"/>
          <w:sz w:val="28"/>
          <w:szCs w:val="28"/>
          <w:rtl/>
        </w:rPr>
        <w:t xml:space="preserve"> مبلغ نقدي تقوم بأنفاقه سلطة عامة ، بقصد إشباع حاجة عامة  (</w:t>
      </w:r>
      <w:r w:rsidR="00916125" w:rsidRPr="00BB30F5">
        <w:rPr>
          <w:rStyle w:val="a5"/>
          <w:rFonts w:ascii="Simplified Arabic" w:hAnsi="Simplified Arabic" w:cs="Simplified Arabic"/>
          <w:sz w:val="28"/>
          <w:szCs w:val="28"/>
          <w:rtl/>
          <w:lang w:bidi="fa-IR"/>
        </w:rPr>
        <w:footnoteReference w:id="1"/>
      </w:r>
      <w:r w:rsidR="00916125" w:rsidRPr="00BB30F5">
        <w:rPr>
          <w:rFonts w:ascii="Simplified Arabic" w:hAnsi="Simplified Arabic" w:cs="Simplified Arabic"/>
          <w:sz w:val="28"/>
          <w:szCs w:val="28"/>
          <w:rtl/>
          <w:lang w:bidi="fa-IR"/>
        </w:rPr>
        <w:t xml:space="preserve">) </w:t>
      </w:r>
      <w:r w:rsidR="00916125" w:rsidRPr="00BB30F5">
        <w:rPr>
          <w:rFonts w:ascii="Simplified Arabic" w:hAnsi="Simplified Arabic" w:cs="Simplified Arabic" w:hint="cs"/>
          <w:sz w:val="28"/>
          <w:szCs w:val="28"/>
          <w:rtl/>
          <w:lang w:bidi="fa-IR"/>
        </w:rPr>
        <w:t xml:space="preserve">، </w:t>
      </w:r>
      <w:r w:rsidR="000C72B7" w:rsidRPr="00BB30F5">
        <w:rPr>
          <w:rFonts w:ascii="Simplified Arabic" w:hAnsi="Simplified Arabic" w:cs="Simplified Arabic"/>
          <w:sz w:val="28"/>
          <w:szCs w:val="28"/>
          <w:rtl/>
        </w:rPr>
        <w:t>ويرى اخرون بانه  مبلغ من المال تنفقه الدولة أو شخص م</w:t>
      </w:r>
      <w:r w:rsidR="00916125" w:rsidRPr="00BB30F5">
        <w:rPr>
          <w:rFonts w:ascii="Simplified Arabic" w:hAnsi="Simplified Arabic" w:cs="Simplified Arabic"/>
          <w:sz w:val="28"/>
          <w:szCs w:val="28"/>
          <w:rtl/>
        </w:rPr>
        <w:t xml:space="preserve">عنوي عام بقصد تحقيق منفعة عامة </w:t>
      </w:r>
      <w:r w:rsidR="000C72B7" w:rsidRPr="00BB30F5">
        <w:rPr>
          <w:rFonts w:ascii="Simplified Arabic" w:hAnsi="Simplified Arabic" w:cs="Simplified Arabic"/>
          <w:sz w:val="28"/>
          <w:szCs w:val="28"/>
          <w:rtl/>
        </w:rPr>
        <w:t xml:space="preserve"> (</w:t>
      </w:r>
      <w:r w:rsidR="00916125" w:rsidRPr="00BB30F5">
        <w:rPr>
          <w:rStyle w:val="a5"/>
          <w:rFonts w:ascii="Simplified Arabic" w:hAnsi="Simplified Arabic" w:cs="Simplified Arabic"/>
          <w:sz w:val="28"/>
          <w:szCs w:val="28"/>
          <w:rtl/>
        </w:rPr>
        <w:footnoteReference w:id="2"/>
      </w:r>
      <w:r w:rsidR="000C72B7" w:rsidRPr="00BB30F5">
        <w:rPr>
          <w:rFonts w:ascii="Simplified Arabic" w:hAnsi="Simplified Arabic" w:cs="Simplified Arabic"/>
          <w:sz w:val="28"/>
          <w:szCs w:val="28"/>
          <w:rtl/>
        </w:rPr>
        <w:t xml:space="preserve"> ) يعبّر الإنفاق العام عن إجمالي المبالغ النقدية والتحويلات التي تقوم بها الحكومة لغرض إنتاج السلع والخدمات الهادفة لإشباع الحاجات العامة المتنوعة والمدفوعات التحويلية وتسديد أقساط الدين العام</w:t>
      </w:r>
      <w:r w:rsidR="00916125" w:rsidRPr="00BB30F5">
        <w:rPr>
          <w:rFonts w:ascii="Simplified Arabic" w:hAnsi="Simplified Arabic" w:cs="Simplified Arabic" w:hint="cs"/>
          <w:sz w:val="28"/>
          <w:szCs w:val="28"/>
          <w:rtl/>
        </w:rPr>
        <w:t xml:space="preserve"> </w:t>
      </w:r>
      <w:r w:rsidR="000C72B7" w:rsidRPr="00BB30F5">
        <w:rPr>
          <w:rFonts w:ascii="Simplified Arabic" w:hAnsi="Simplified Arabic" w:cs="Simplified Arabic"/>
          <w:sz w:val="28"/>
          <w:szCs w:val="28"/>
          <w:rtl/>
        </w:rPr>
        <w:t>وفوائده.</w:t>
      </w:r>
    </w:p>
    <w:p w:rsidR="000C72B7" w:rsidRPr="00BB30F5" w:rsidRDefault="00F12D3F" w:rsidP="00F12D3F">
      <w:pPr>
        <w:pStyle w:val="a3"/>
        <w:bidi/>
        <w:spacing w:before="0" w:beforeAutospacing="0" w:afterAutospacing="0"/>
        <w:ind w:left="-766" w:right="-851"/>
        <w:jc w:val="both"/>
        <w:rPr>
          <w:rFonts w:ascii="Simplified Arabic" w:hAnsi="Simplified Arabic" w:cs="Simplified Arabic"/>
          <w:sz w:val="28"/>
          <w:szCs w:val="28"/>
          <w:rtl/>
        </w:rPr>
      </w:pPr>
      <w:r w:rsidRPr="00F12D3F">
        <w:rPr>
          <w:rFonts w:ascii="Simplified Arabic" w:hAnsi="Simplified Arabic" w:cs="Simplified Arabic"/>
          <w:sz w:val="28"/>
          <w:szCs w:val="28"/>
          <w:rtl/>
        </w:rPr>
        <w:t xml:space="preserve">والإنفاق العام لا يتحدد وفقاً لإيرادات الحكومة أو صادراتها أو توقعات الربح ويكون مستقلاً عن الدخل </w:t>
      </w:r>
      <w:r>
        <w:rPr>
          <w:rFonts w:ascii="Simplified Arabic" w:hAnsi="Simplified Arabic" w:cs="Simplified Arabic"/>
          <w:sz w:val="28"/>
          <w:szCs w:val="28"/>
          <w:rtl/>
        </w:rPr>
        <w:t xml:space="preserve">القومي، </w:t>
      </w:r>
      <w:r w:rsidR="000C72B7" w:rsidRPr="00BB30F5">
        <w:rPr>
          <w:rFonts w:ascii="Simplified Arabic" w:hAnsi="Simplified Arabic" w:cs="Simplified Arabic"/>
          <w:sz w:val="28"/>
          <w:szCs w:val="28"/>
          <w:rtl/>
        </w:rPr>
        <w:t>ويكوّن جزءاً كبيراً من الطلب الكلي سواءً في البلدان النامية أو المتقدمة فالدولة لا يمكنها التوقف عن الإنفاق العام حتى لو كان دخلها منخفضاً جداً أو صفر وذلك بسبب قابليتها غير المحدودة في توفير الإيرادات المتنوعة عن طريق الاقتراض أو الإصدار النقدي الجديد، كذلك إن قرار الانفاق العام خاضع إلى القرار السياسي بالدرجة الأولى وفلسفة السلطات في مدى إشباع</w:t>
      </w:r>
      <w:r w:rsidR="00916125" w:rsidRPr="00BB30F5">
        <w:rPr>
          <w:rFonts w:ascii="Simplified Arabic" w:hAnsi="Simplified Arabic" w:cs="Simplified Arabic" w:hint="cs"/>
          <w:sz w:val="28"/>
          <w:szCs w:val="28"/>
          <w:rtl/>
        </w:rPr>
        <w:t xml:space="preserve"> </w:t>
      </w:r>
      <w:r w:rsidR="000C72B7" w:rsidRPr="00BB30F5">
        <w:rPr>
          <w:rFonts w:ascii="Simplified Arabic" w:hAnsi="Simplified Arabic" w:cs="Simplified Arabic"/>
          <w:sz w:val="28"/>
          <w:szCs w:val="28"/>
          <w:rtl/>
        </w:rPr>
        <w:t>الحاجات والخدمات العامة</w:t>
      </w:r>
      <w:r w:rsidR="00916125" w:rsidRPr="00BB30F5">
        <w:rPr>
          <w:rFonts w:ascii="Simplified Arabic" w:hAnsi="Simplified Arabic" w:cs="Simplified Arabic" w:hint="cs"/>
          <w:sz w:val="28"/>
          <w:szCs w:val="28"/>
          <w:rtl/>
        </w:rPr>
        <w:t xml:space="preserve"> </w:t>
      </w:r>
      <w:r w:rsidR="00916125" w:rsidRPr="00BB30F5">
        <w:rPr>
          <w:rStyle w:val="a5"/>
          <w:rFonts w:ascii="Simplified Arabic" w:hAnsi="Simplified Arabic" w:cs="Simplified Arabic"/>
          <w:sz w:val="28"/>
          <w:szCs w:val="28"/>
          <w:rtl/>
        </w:rPr>
        <w:footnoteReference w:id="3"/>
      </w:r>
      <w:r w:rsidR="000C72B7" w:rsidRPr="00BB30F5">
        <w:rPr>
          <w:rFonts w:ascii="Simplified Arabic" w:hAnsi="Simplified Arabic" w:cs="Simplified Arabic"/>
          <w:sz w:val="28"/>
          <w:szCs w:val="28"/>
          <w:rtl/>
        </w:rPr>
        <w:t>.</w:t>
      </w:r>
    </w:p>
    <w:p w:rsidR="006D3BE7" w:rsidRDefault="006D3BE7" w:rsidP="006D3BE7">
      <w:pPr>
        <w:pStyle w:val="a3"/>
        <w:bidi/>
        <w:spacing w:before="0" w:beforeAutospacing="0" w:afterAutospacing="0"/>
        <w:ind w:left="-766" w:right="-851"/>
        <w:jc w:val="both"/>
        <w:rPr>
          <w:rFonts w:ascii="Simplified Arabic" w:hAnsi="Simplified Arabic" w:cs="Simplified Arabic"/>
          <w:b/>
          <w:bCs/>
          <w:sz w:val="28"/>
          <w:szCs w:val="28"/>
          <w:rtl/>
        </w:rPr>
      </w:pPr>
    </w:p>
    <w:p w:rsidR="006D3BE7" w:rsidRDefault="006D3BE7" w:rsidP="006D3BE7">
      <w:pPr>
        <w:pStyle w:val="a3"/>
        <w:bidi/>
        <w:spacing w:before="0" w:beforeAutospacing="0" w:afterAutospacing="0"/>
        <w:ind w:left="-766" w:right="-851"/>
        <w:jc w:val="both"/>
        <w:rPr>
          <w:rFonts w:ascii="Simplified Arabic" w:hAnsi="Simplified Arabic" w:cs="Simplified Arabic"/>
          <w:b/>
          <w:bCs/>
          <w:sz w:val="28"/>
          <w:szCs w:val="28"/>
          <w:rtl/>
        </w:rPr>
      </w:pPr>
    </w:p>
    <w:p w:rsidR="006D3BE7" w:rsidRDefault="006D3BE7" w:rsidP="006D3BE7">
      <w:pPr>
        <w:pStyle w:val="a3"/>
        <w:bidi/>
        <w:spacing w:before="0" w:beforeAutospacing="0" w:afterAutospacing="0"/>
        <w:ind w:left="-766" w:right="-851"/>
        <w:jc w:val="both"/>
        <w:rPr>
          <w:rFonts w:ascii="Simplified Arabic" w:hAnsi="Simplified Arabic" w:cs="Simplified Arabic"/>
          <w:b/>
          <w:bCs/>
          <w:sz w:val="28"/>
          <w:szCs w:val="28"/>
          <w:rtl/>
        </w:rPr>
      </w:pPr>
    </w:p>
    <w:p w:rsidR="00D94B04" w:rsidRDefault="00BB30F5" w:rsidP="00D94B04">
      <w:pPr>
        <w:pStyle w:val="a3"/>
        <w:bidi/>
        <w:spacing w:before="0" w:beforeAutospacing="0" w:afterAutospacing="0"/>
        <w:ind w:left="-766" w:right="-851"/>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rPr>
        <w:t xml:space="preserve">ثانياً: </w:t>
      </w:r>
      <w:r w:rsidR="00D94B04">
        <w:rPr>
          <w:rFonts w:ascii="Simplified Arabic" w:hAnsi="Simplified Arabic" w:cs="Simplified Arabic" w:hint="cs"/>
          <w:b/>
          <w:bCs/>
          <w:sz w:val="28"/>
          <w:szCs w:val="28"/>
          <w:rtl/>
        </w:rPr>
        <w:t>اركان الانفاق العام</w:t>
      </w:r>
      <w:r w:rsidRPr="00BB30F5">
        <w:rPr>
          <w:rFonts w:ascii="Simplified Arabic" w:hAnsi="Simplified Arabic" w:cs="Simplified Arabic" w:hint="cs"/>
          <w:b/>
          <w:bCs/>
          <w:sz w:val="28"/>
          <w:szCs w:val="28"/>
          <w:rtl/>
        </w:rPr>
        <w:t>:</w:t>
      </w:r>
    </w:p>
    <w:p w:rsidR="000C72B7" w:rsidRPr="00D94B04" w:rsidRDefault="00D94B04" w:rsidP="00D94B04">
      <w:pPr>
        <w:pStyle w:val="a3"/>
        <w:bidi/>
        <w:spacing w:before="0" w:beforeAutospacing="0" w:afterAutospacing="0"/>
        <w:ind w:left="-766" w:right="-851"/>
        <w:jc w:val="both"/>
        <w:rPr>
          <w:rFonts w:ascii="Simplified Arabic" w:hAnsi="Simplified Arabic" w:cs="Simplified Arabic"/>
          <w:b/>
          <w:bCs/>
          <w:sz w:val="28"/>
          <w:szCs w:val="28"/>
          <w:rtl/>
        </w:rPr>
      </w:pPr>
      <w:r>
        <w:rPr>
          <w:rFonts w:ascii="Simplified Arabic" w:hAnsi="Simplified Arabic" w:cs="Simplified Arabic" w:hint="cs"/>
          <w:b/>
          <w:bCs/>
          <w:sz w:val="28"/>
          <w:szCs w:val="28"/>
          <w:rtl/>
          <w:lang w:bidi="ar-IQ"/>
        </w:rPr>
        <w:t>الا</w:t>
      </w:r>
      <w:r>
        <w:rPr>
          <w:rFonts w:ascii="Simplified Arabic" w:hAnsi="Simplified Arabic" w:cs="Simplified Arabic" w:hint="cs"/>
          <w:sz w:val="28"/>
          <w:szCs w:val="28"/>
          <w:rtl/>
        </w:rPr>
        <w:t>ركان الرئيسية</w:t>
      </w:r>
      <w:r w:rsidR="00BB30F5">
        <w:rPr>
          <w:rFonts w:ascii="Simplified Arabic" w:hAnsi="Simplified Arabic" w:cs="Simplified Arabic" w:hint="cs"/>
          <w:sz w:val="28"/>
          <w:szCs w:val="28"/>
          <w:rtl/>
        </w:rPr>
        <w:t xml:space="preserve"> للنفقة و</w:t>
      </w:r>
      <w:r w:rsidR="000C72B7" w:rsidRPr="00BB30F5">
        <w:rPr>
          <w:rFonts w:ascii="Simplified Arabic" w:hAnsi="Simplified Arabic" w:cs="Simplified Arabic"/>
          <w:sz w:val="28"/>
          <w:szCs w:val="28"/>
          <w:rtl/>
        </w:rPr>
        <w:t>هي</w:t>
      </w:r>
      <w:r>
        <w:rPr>
          <w:rFonts w:ascii="Simplified Arabic" w:hAnsi="Simplified Arabic" w:cs="Simplified Arabic" w:hint="cs"/>
          <w:sz w:val="28"/>
          <w:szCs w:val="28"/>
          <w:rtl/>
        </w:rPr>
        <w:t xml:space="preserve"> ثلاث اركان</w:t>
      </w:r>
      <w:r w:rsidR="00BB30F5">
        <w:rPr>
          <w:rFonts w:ascii="Simplified Arabic" w:hAnsi="Simplified Arabic" w:cs="Simplified Arabic" w:hint="cs"/>
          <w:sz w:val="28"/>
          <w:szCs w:val="28"/>
          <w:rtl/>
        </w:rPr>
        <w:t xml:space="preserve"> كما يأتي </w:t>
      </w:r>
      <w:r w:rsidR="00916125" w:rsidRPr="00BB30F5">
        <w:rPr>
          <w:rFonts w:ascii="Simplified Arabic" w:hAnsi="Simplified Arabic" w:cs="Simplified Arabic" w:hint="cs"/>
          <w:sz w:val="28"/>
          <w:szCs w:val="28"/>
          <w:rtl/>
        </w:rPr>
        <w:t>: (</w:t>
      </w:r>
      <w:r w:rsidR="00916125" w:rsidRPr="00BB30F5">
        <w:rPr>
          <w:rStyle w:val="a5"/>
          <w:rFonts w:ascii="Simplified Arabic" w:hAnsi="Simplified Arabic" w:cs="Simplified Arabic"/>
          <w:sz w:val="28"/>
          <w:szCs w:val="28"/>
          <w:rtl/>
        </w:rPr>
        <w:footnoteReference w:id="4"/>
      </w:r>
      <w:r w:rsidR="00916125" w:rsidRPr="00BB30F5">
        <w:rPr>
          <w:rFonts w:ascii="Simplified Arabic" w:hAnsi="Simplified Arabic" w:cs="Simplified Arabic" w:hint="cs"/>
          <w:sz w:val="28"/>
          <w:szCs w:val="28"/>
          <w:rtl/>
        </w:rPr>
        <w:t>)</w:t>
      </w:r>
    </w:p>
    <w:p w:rsidR="000C72B7" w:rsidRPr="00916125" w:rsidRDefault="00916125" w:rsidP="006D3BE7">
      <w:pPr>
        <w:pStyle w:val="a3"/>
        <w:bidi/>
        <w:spacing w:before="0" w:beforeAutospacing="0" w:afterAutospacing="0"/>
        <w:ind w:left="-766" w:right="-851"/>
        <w:jc w:val="both"/>
        <w:rPr>
          <w:rFonts w:ascii="Simplified Arabic" w:hAnsi="Simplified Arabic" w:cs="Simplified Arabic"/>
          <w:b/>
          <w:bCs/>
          <w:sz w:val="28"/>
          <w:szCs w:val="28"/>
        </w:rPr>
      </w:pPr>
      <w:r w:rsidRPr="00916125">
        <w:rPr>
          <w:rFonts w:ascii="Simplified Arabic" w:hAnsi="Simplified Arabic" w:cs="Simplified Arabic" w:hint="cs"/>
          <w:b/>
          <w:bCs/>
          <w:color w:val="222200"/>
          <w:sz w:val="28"/>
          <w:szCs w:val="28"/>
          <w:rtl/>
        </w:rPr>
        <w:t xml:space="preserve">1- </w:t>
      </w:r>
      <w:r w:rsidR="000C72B7" w:rsidRPr="00916125">
        <w:rPr>
          <w:rFonts w:ascii="Simplified Arabic" w:hAnsi="Simplified Arabic" w:cs="Simplified Arabic"/>
          <w:b/>
          <w:bCs/>
          <w:color w:val="222200"/>
          <w:sz w:val="28"/>
          <w:szCs w:val="28"/>
          <w:rtl/>
        </w:rPr>
        <w:t>مبلغ من المال أو كم قابل للتقويم .</w:t>
      </w:r>
    </w:p>
    <w:p w:rsidR="00916125" w:rsidRDefault="00D94B04" w:rsidP="006D3BE7">
      <w:pPr>
        <w:pStyle w:val="a3"/>
        <w:bidi/>
        <w:spacing w:before="0" w:beforeAutospacing="0" w:afterAutospacing="0"/>
        <w:ind w:left="-766" w:right="-851"/>
        <w:jc w:val="both"/>
        <w:rPr>
          <w:rFonts w:ascii="Simplified Arabic" w:hAnsi="Simplified Arabic" w:cs="Simplified Arabic"/>
          <w:color w:val="292900"/>
          <w:sz w:val="28"/>
          <w:szCs w:val="28"/>
          <w:rtl/>
        </w:rPr>
      </w:pPr>
      <w:r>
        <w:rPr>
          <w:rFonts w:ascii="Simplified Arabic" w:hAnsi="Simplified Arabic" w:cs="Simplified Arabic" w:hint="cs"/>
          <w:color w:val="292900"/>
          <w:sz w:val="28"/>
          <w:szCs w:val="28"/>
          <w:rtl/>
        </w:rPr>
        <w:t>وه</w:t>
      </w:r>
      <w:r w:rsidR="00F52A3B">
        <w:rPr>
          <w:rFonts w:ascii="Simplified Arabic" w:hAnsi="Simplified Arabic" w:cs="Simplified Arabic" w:hint="cs"/>
          <w:color w:val="292900"/>
          <w:sz w:val="28"/>
          <w:szCs w:val="28"/>
          <w:rtl/>
        </w:rPr>
        <w:t xml:space="preserve">ذا يعني ان </w:t>
      </w:r>
      <w:r w:rsidR="000C72B7" w:rsidRPr="000C72B7">
        <w:rPr>
          <w:rFonts w:ascii="Simplified Arabic" w:hAnsi="Simplified Arabic" w:cs="Simplified Arabic"/>
          <w:color w:val="292900"/>
          <w:sz w:val="28"/>
          <w:szCs w:val="28"/>
          <w:rtl/>
        </w:rPr>
        <w:t>الجزء الأعظم من الأنفاق</w:t>
      </w:r>
      <w:r w:rsidR="00F52A3B">
        <w:rPr>
          <w:rFonts w:ascii="Simplified Arabic" w:hAnsi="Simplified Arabic" w:cs="Simplified Arabic"/>
          <w:color w:val="292900"/>
          <w:sz w:val="28"/>
          <w:szCs w:val="28"/>
          <w:rtl/>
        </w:rPr>
        <w:t xml:space="preserve"> الحكومي يتم بصورة نقدية و</w:t>
      </w:r>
      <w:r w:rsidR="00F52A3B">
        <w:rPr>
          <w:rFonts w:ascii="Simplified Arabic" w:hAnsi="Simplified Arabic" w:cs="Simplified Arabic" w:hint="cs"/>
          <w:color w:val="292900"/>
          <w:sz w:val="28"/>
          <w:szCs w:val="28"/>
          <w:rtl/>
        </w:rPr>
        <w:t>اخرى</w:t>
      </w:r>
      <w:r w:rsidR="000C72B7" w:rsidRPr="000C72B7">
        <w:rPr>
          <w:rFonts w:ascii="Simplified Arabic" w:hAnsi="Simplified Arabic" w:cs="Simplified Arabic"/>
          <w:color w:val="292900"/>
          <w:sz w:val="28"/>
          <w:szCs w:val="28"/>
          <w:rtl/>
        </w:rPr>
        <w:t xml:space="preserve"> عينية ألا انه من اليسير تقويمه نقدا وإضافة مجموعه إلى</w:t>
      </w:r>
      <w:r w:rsidR="00F52A3B">
        <w:rPr>
          <w:rFonts w:ascii="Simplified Arabic" w:hAnsi="Simplified Arabic" w:cs="Simplified Arabic"/>
          <w:color w:val="292900"/>
          <w:sz w:val="28"/>
          <w:szCs w:val="28"/>
          <w:rtl/>
        </w:rPr>
        <w:t xml:space="preserve"> مجموع النفقات النقدية وهذا </w:t>
      </w:r>
      <w:proofErr w:type="spellStart"/>
      <w:r w:rsidR="00F52A3B">
        <w:rPr>
          <w:rFonts w:ascii="Simplified Arabic" w:hAnsi="Simplified Arabic" w:cs="Simplified Arabic"/>
          <w:color w:val="292900"/>
          <w:sz w:val="28"/>
          <w:szCs w:val="28"/>
          <w:rtl/>
        </w:rPr>
        <w:t>ماد</w:t>
      </w:r>
      <w:r w:rsidR="000C72B7" w:rsidRPr="000C72B7">
        <w:rPr>
          <w:rFonts w:ascii="Simplified Arabic" w:hAnsi="Simplified Arabic" w:cs="Simplified Arabic"/>
          <w:color w:val="292900"/>
          <w:sz w:val="28"/>
          <w:szCs w:val="28"/>
          <w:rtl/>
        </w:rPr>
        <w:t>فع</w:t>
      </w:r>
      <w:proofErr w:type="spellEnd"/>
      <w:r w:rsidR="000C72B7" w:rsidRPr="000C72B7">
        <w:rPr>
          <w:rFonts w:ascii="Simplified Arabic" w:hAnsi="Simplified Arabic" w:cs="Simplified Arabic"/>
          <w:color w:val="292900"/>
          <w:sz w:val="28"/>
          <w:szCs w:val="28"/>
          <w:rtl/>
        </w:rPr>
        <w:t xml:space="preserve"> إلى عد النفقة الحكومية كما قابلاً للتقويم النقدي وعدم اقتصاره على ضرورة أن تكون النفقة الحكومية مبلغاً نقدياً يخرج من الذمة المالية للدولة</w:t>
      </w:r>
    </w:p>
    <w:p w:rsidR="00BB30F5" w:rsidRDefault="00916125" w:rsidP="006D3BE7">
      <w:pPr>
        <w:pStyle w:val="a3"/>
        <w:bidi/>
        <w:spacing w:before="0" w:beforeAutospacing="0" w:afterAutospacing="0"/>
        <w:ind w:left="-766" w:right="-851"/>
        <w:jc w:val="both"/>
        <w:rPr>
          <w:rFonts w:ascii="Simplified Arabic" w:hAnsi="Simplified Arabic" w:cs="Simplified Arabic"/>
          <w:color w:val="292900"/>
          <w:sz w:val="28"/>
          <w:szCs w:val="28"/>
          <w:rtl/>
        </w:rPr>
      </w:pPr>
      <w:r>
        <w:rPr>
          <w:rFonts w:ascii="Simplified Arabic" w:hAnsi="Simplified Arabic" w:cs="Simplified Arabic" w:hint="cs"/>
          <w:color w:val="292900"/>
          <w:sz w:val="28"/>
          <w:szCs w:val="28"/>
          <w:rtl/>
        </w:rPr>
        <w:t xml:space="preserve">2- </w:t>
      </w:r>
      <w:r w:rsidR="000C72B7" w:rsidRPr="000C72B7">
        <w:rPr>
          <w:rFonts w:ascii="Simplified Arabic" w:hAnsi="Simplified Arabic" w:cs="Simplified Arabic"/>
          <w:color w:val="292900"/>
          <w:sz w:val="28"/>
          <w:szCs w:val="28"/>
          <w:rtl/>
          <w:lang w:bidi="fa-IR"/>
        </w:rPr>
        <w:t xml:space="preserve"> </w:t>
      </w:r>
      <w:r w:rsidR="000C72B7" w:rsidRPr="00BB30F5">
        <w:rPr>
          <w:rFonts w:ascii="Simplified Arabic" w:hAnsi="Simplified Arabic" w:cs="Simplified Arabic"/>
          <w:b/>
          <w:bCs/>
          <w:color w:val="292900"/>
          <w:sz w:val="28"/>
          <w:szCs w:val="28"/>
          <w:rtl/>
        </w:rPr>
        <w:t>خروج المال من خزانة الدولة</w:t>
      </w:r>
    </w:p>
    <w:p w:rsidR="00916125" w:rsidRDefault="000C72B7" w:rsidP="00F52A3B">
      <w:pPr>
        <w:pStyle w:val="a3"/>
        <w:bidi/>
        <w:spacing w:before="0" w:beforeAutospacing="0" w:afterAutospacing="0"/>
        <w:ind w:left="-766" w:right="-851"/>
        <w:jc w:val="both"/>
        <w:rPr>
          <w:rFonts w:ascii="Simplified Arabic" w:hAnsi="Simplified Arabic" w:cs="Simplified Arabic"/>
          <w:color w:val="292800"/>
          <w:sz w:val="28"/>
          <w:szCs w:val="28"/>
          <w:rtl/>
        </w:rPr>
      </w:pPr>
      <w:r w:rsidRPr="000C72B7">
        <w:rPr>
          <w:rFonts w:ascii="Simplified Arabic" w:hAnsi="Simplified Arabic" w:cs="Simplified Arabic"/>
          <w:color w:val="292900"/>
          <w:sz w:val="28"/>
          <w:szCs w:val="28"/>
          <w:rtl/>
        </w:rPr>
        <w:t xml:space="preserve"> أن القائمين بالأنفاق هم جهات رسمية أي أن يكون الأمر بالأنفاق شخص معنوي مهم</w:t>
      </w:r>
      <w:r w:rsidR="00F52A3B" w:rsidRPr="00F52A3B">
        <w:rPr>
          <w:rFonts w:ascii="Simplified Arabic" w:eastAsiaTheme="minorHAnsi" w:hAnsi="Simplified Arabic" w:cs="Simplified Arabic"/>
          <w:color w:val="292900"/>
          <w:sz w:val="28"/>
          <w:szCs w:val="28"/>
          <w:rtl/>
        </w:rPr>
        <w:t xml:space="preserve"> </w:t>
      </w:r>
      <w:r w:rsidR="00F52A3B" w:rsidRPr="00F52A3B">
        <w:rPr>
          <w:rFonts w:ascii="Simplified Arabic" w:hAnsi="Simplified Arabic" w:cs="Simplified Arabic"/>
          <w:color w:val="292900"/>
          <w:sz w:val="28"/>
          <w:szCs w:val="28"/>
          <w:rtl/>
        </w:rPr>
        <w:t>وان القائمين بال</w:t>
      </w:r>
      <w:r w:rsidR="00F52A3B">
        <w:rPr>
          <w:rFonts w:ascii="Simplified Arabic" w:hAnsi="Simplified Arabic" w:cs="Simplified Arabic"/>
          <w:color w:val="292900"/>
          <w:sz w:val="28"/>
          <w:szCs w:val="28"/>
          <w:rtl/>
        </w:rPr>
        <w:t xml:space="preserve">أنفاق من أشخاص القانون </w:t>
      </w:r>
      <w:r w:rsidRPr="000C72B7">
        <w:rPr>
          <w:rFonts w:ascii="Simplified Arabic" w:hAnsi="Simplified Arabic" w:cs="Simplified Arabic"/>
          <w:color w:val="292900"/>
          <w:sz w:val="28"/>
          <w:szCs w:val="28"/>
          <w:rtl/>
        </w:rPr>
        <w:t xml:space="preserve"> ، ومن</w:t>
      </w:r>
      <w:r w:rsidR="00916125">
        <w:rPr>
          <w:rFonts w:ascii="Simplified Arabic" w:hAnsi="Simplified Arabic" w:cs="Simplified Arabic" w:hint="cs"/>
          <w:sz w:val="28"/>
          <w:szCs w:val="28"/>
          <w:rtl/>
        </w:rPr>
        <w:t xml:space="preserve"> </w:t>
      </w:r>
      <w:r w:rsidRPr="000C72B7">
        <w:rPr>
          <w:rFonts w:ascii="Simplified Arabic" w:hAnsi="Simplified Arabic" w:cs="Simplified Arabic"/>
          <w:color w:val="292800"/>
          <w:sz w:val="28"/>
          <w:szCs w:val="28"/>
          <w:rtl/>
        </w:rPr>
        <w:t xml:space="preserve">جانب أخر فأن هذا الأنفاق لا يعد أنفاقا عاماً مالم يدخل في سجلات الدولة </w:t>
      </w:r>
      <w:r w:rsidR="00916125">
        <w:rPr>
          <w:rFonts w:ascii="Simplified Arabic" w:hAnsi="Simplified Arabic" w:cs="Simplified Arabic" w:hint="cs"/>
          <w:color w:val="292800"/>
          <w:sz w:val="28"/>
          <w:szCs w:val="28"/>
          <w:rtl/>
        </w:rPr>
        <w:t>.</w:t>
      </w:r>
    </w:p>
    <w:p w:rsidR="000C72B7" w:rsidRPr="00BB30F5" w:rsidRDefault="00916125" w:rsidP="006D3BE7">
      <w:pPr>
        <w:pStyle w:val="a3"/>
        <w:bidi/>
        <w:spacing w:before="0" w:beforeAutospacing="0" w:afterAutospacing="0"/>
        <w:ind w:left="-766" w:right="-851"/>
        <w:jc w:val="both"/>
        <w:rPr>
          <w:rFonts w:ascii="Simplified Arabic" w:hAnsi="Simplified Arabic" w:cs="Simplified Arabic"/>
          <w:b/>
          <w:bCs/>
          <w:sz w:val="28"/>
          <w:szCs w:val="28"/>
          <w:rtl/>
        </w:rPr>
      </w:pPr>
      <w:r>
        <w:rPr>
          <w:rFonts w:ascii="Simplified Arabic" w:hAnsi="Simplified Arabic" w:cs="Simplified Arabic" w:hint="cs"/>
          <w:color w:val="292800"/>
          <w:sz w:val="28"/>
          <w:szCs w:val="28"/>
          <w:rtl/>
        </w:rPr>
        <w:t>3</w:t>
      </w:r>
      <w:r w:rsidRPr="00BB30F5">
        <w:rPr>
          <w:rFonts w:ascii="Simplified Arabic" w:hAnsi="Simplified Arabic" w:cs="Simplified Arabic" w:hint="cs"/>
          <w:b/>
          <w:bCs/>
          <w:color w:val="292800"/>
          <w:sz w:val="28"/>
          <w:szCs w:val="28"/>
          <w:rtl/>
        </w:rPr>
        <w:t xml:space="preserve">- </w:t>
      </w:r>
      <w:r w:rsidR="000C72B7" w:rsidRPr="00BB30F5">
        <w:rPr>
          <w:rFonts w:ascii="Simplified Arabic" w:hAnsi="Simplified Arabic" w:cs="Simplified Arabic"/>
          <w:b/>
          <w:bCs/>
          <w:color w:val="292800"/>
          <w:sz w:val="28"/>
          <w:szCs w:val="28"/>
          <w:rtl/>
        </w:rPr>
        <w:t>هدف الأنفاق إشباع حاجة عامة :</w:t>
      </w:r>
    </w:p>
    <w:p w:rsidR="000C72B7" w:rsidRPr="000C72B7" w:rsidRDefault="000C72B7" w:rsidP="006D3BE7">
      <w:pPr>
        <w:pStyle w:val="a3"/>
        <w:bidi/>
        <w:spacing w:before="0" w:beforeAutospacing="0" w:afterAutospacing="0"/>
        <w:ind w:left="-766" w:right="-851"/>
        <w:jc w:val="both"/>
        <w:rPr>
          <w:rFonts w:ascii="Simplified Arabic" w:hAnsi="Simplified Arabic" w:cs="Simplified Arabic"/>
          <w:sz w:val="28"/>
          <w:szCs w:val="28"/>
          <w:rtl/>
        </w:rPr>
      </w:pPr>
      <w:r w:rsidRPr="000C72B7">
        <w:rPr>
          <w:rFonts w:ascii="Simplified Arabic" w:hAnsi="Simplified Arabic" w:cs="Simplified Arabic"/>
          <w:color w:val="292400"/>
          <w:sz w:val="28"/>
          <w:szCs w:val="28"/>
          <w:rtl/>
        </w:rPr>
        <w:t xml:space="preserve">يتضح من خلال التعاريف بأن الأنفاق لا يعد أنفاقا عاماً على الرغم من كونه من شخص معنوي عام ، مالم يوجه لإشباع حاجة عامة للمجتمع </w:t>
      </w:r>
      <w:r w:rsidRPr="000C72B7">
        <w:rPr>
          <w:rFonts w:ascii="Simplified Arabic" w:hAnsi="Simplified Arabic" w:cs="Simplified Arabic"/>
          <w:color w:val="3A3600"/>
          <w:sz w:val="28"/>
          <w:szCs w:val="28"/>
          <w:rtl/>
        </w:rPr>
        <w:t>يصدر</w:t>
      </w:r>
      <w:r w:rsidR="00BB30F5">
        <w:rPr>
          <w:rFonts w:ascii="Simplified Arabic" w:hAnsi="Simplified Arabic" w:cs="Simplified Arabic" w:hint="cs"/>
          <w:sz w:val="28"/>
          <w:szCs w:val="28"/>
          <w:rtl/>
        </w:rPr>
        <w:t xml:space="preserve"> </w:t>
      </w:r>
      <w:r w:rsidRPr="000C72B7">
        <w:rPr>
          <w:rFonts w:ascii="Simplified Arabic" w:hAnsi="Simplified Arabic" w:cs="Simplified Arabic"/>
          <w:color w:val="2D2A00"/>
          <w:sz w:val="28"/>
          <w:szCs w:val="28"/>
          <w:rtl/>
        </w:rPr>
        <w:t>أن توفر هذه الأركان الثلاثة وتلازمها هو الذي يجعل من الأنفاق أنفاقا عاماً يهدف إلى إشباع</w:t>
      </w:r>
      <w:r w:rsidR="00BB30F5">
        <w:rPr>
          <w:rFonts w:ascii="Simplified Arabic" w:hAnsi="Simplified Arabic" w:cs="Simplified Arabic" w:hint="cs"/>
          <w:sz w:val="28"/>
          <w:szCs w:val="28"/>
          <w:rtl/>
        </w:rPr>
        <w:t xml:space="preserve"> </w:t>
      </w:r>
      <w:r w:rsidRPr="000C72B7">
        <w:rPr>
          <w:rFonts w:ascii="Simplified Arabic" w:hAnsi="Simplified Arabic" w:cs="Simplified Arabic"/>
          <w:color w:val="3E3D00"/>
          <w:sz w:val="28"/>
          <w:szCs w:val="28"/>
          <w:rtl/>
        </w:rPr>
        <w:t>الحاجات العامة</w:t>
      </w:r>
    </w:p>
    <w:p w:rsidR="000C72B7" w:rsidRPr="00BB30F5" w:rsidRDefault="00BB30F5" w:rsidP="006D3BE7">
      <w:pPr>
        <w:pStyle w:val="a3"/>
        <w:bidi/>
        <w:spacing w:before="0" w:beforeAutospacing="0" w:afterAutospacing="0"/>
        <w:ind w:left="-766" w:right="-851"/>
        <w:jc w:val="both"/>
        <w:rPr>
          <w:rFonts w:ascii="Simplified Arabic" w:hAnsi="Simplified Arabic" w:cs="Simplified Arabic"/>
          <w:b/>
          <w:bCs/>
          <w:sz w:val="28"/>
          <w:szCs w:val="28"/>
          <w:rtl/>
        </w:rPr>
      </w:pPr>
      <w:r w:rsidRPr="00BB30F5">
        <w:rPr>
          <w:rFonts w:ascii="Simplified Arabic" w:hAnsi="Simplified Arabic" w:cs="Simplified Arabic" w:hint="cs"/>
          <w:b/>
          <w:bCs/>
          <w:sz w:val="28"/>
          <w:szCs w:val="28"/>
          <w:rtl/>
        </w:rPr>
        <w:t>ثالثاً</w:t>
      </w:r>
      <w:r w:rsidR="000C72B7" w:rsidRPr="00BB30F5">
        <w:rPr>
          <w:rFonts w:ascii="Simplified Arabic" w:hAnsi="Simplified Arabic" w:cs="Simplified Arabic"/>
          <w:b/>
          <w:bCs/>
          <w:sz w:val="28"/>
          <w:szCs w:val="28"/>
          <w:rtl/>
        </w:rPr>
        <w:t xml:space="preserve"> : تصنيف النفقات العامة</w:t>
      </w:r>
    </w:p>
    <w:p w:rsidR="000C72B7" w:rsidRPr="00BB30F5" w:rsidRDefault="000C72B7" w:rsidP="006D3BE7">
      <w:pPr>
        <w:pStyle w:val="a3"/>
        <w:bidi/>
        <w:spacing w:before="0" w:beforeAutospacing="0" w:afterAutospacing="0"/>
        <w:ind w:left="-766" w:right="-851"/>
        <w:jc w:val="both"/>
        <w:rPr>
          <w:rFonts w:ascii="Simplified Arabic" w:hAnsi="Simplified Arabic" w:cs="Simplified Arabic"/>
          <w:sz w:val="28"/>
          <w:szCs w:val="28"/>
          <w:rtl/>
        </w:rPr>
      </w:pPr>
      <w:r w:rsidRPr="00BB30F5">
        <w:rPr>
          <w:rFonts w:ascii="Simplified Arabic" w:hAnsi="Simplified Arabic" w:cs="Simplified Arabic"/>
          <w:sz w:val="28"/>
          <w:szCs w:val="28"/>
          <w:rtl/>
        </w:rPr>
        <w:t>لغرض دراسة الآثار الاقتصادية والاجتماعية للنفقات العامة فإنَّ أغلب كتاب المالية العامة يعمدون إلى تصنيف النفقات العامة إلى نوعين رئيسين:</w:t>
      </w:r>
    </w:p>
    <w:p w:rsidR="000C72B7" w:rsidRPr="00BB30F5" w:rsidRDefault="000C72B7" w:rsidP="006D3BE7">
      <w:pPr>
        <w:pStyle w:val="a3"/>
        <w:bidi/>
        <w:spacing w:before="0" w:beforeAutospacing="0" w:afterAutospacing="0"/>
        <w:ind w:left="-766" w:right="-851"/>
        <w:jc w:val="both"/>
        <w:rPr>
          <w:rFonts w:ascii="Simplified Arabic" w:hAnsi="Simplified Arabic" w:cs="Simplified Arabic"/>
          <w:b/>
          <w:bCs/>
          <w:sz w:val="28"/>
          <w:szCs w:val="28"/>
          <w:rtl/>
        </w:rPr>
      </w:pPr>
      <w:r w:rsidRPr="00BB30F5">
        <w:rPr>
          <w:rFonts w:ascii="Simplified Arabic" w:hAnsi="Simplified Arabic" w:cs="Simplified Arabic"/>
          <w:b/>
          <w:bCs/>
          <w:sz w:val="28"/>
          <w:szCs w:val="28"/>
          <w:rtl/>
        </w:rPr>
        <w:t xml:space="preserve">الأوّل: التصنيف الوظيفي </w:t>
      </w:r>
      <w:r w:rsidRPr="00BB30F5">
        <w:rPr>
          <w:rFonts w:ascii="Simplified Arabic" w:hAnsi="Simplified Arabic" w:cs="Simplified Arabic"/>
          <w:b/>
          <w:bCs/>
          <w:sz w:val="28"/>
          <w:szCs w:val="28"/>
        </w:rPr>
        <w:t>Functional Classification</w:t>
      </w:r>
    </w:p>
    <w:p w:rsidR="000C72B7" w:rsidRPr="00BB30F5" w:rsidRDefault="000C72B7" w:rsidP="006D3BE7">
      <w:pPr>
        <w:pStyle w:val="a3"/>
        <w:bidi/>
        <w:spacing w:before="0" w:beforeAutospacing="0" w:afterAutospacing="0"/>
        <w:ind w:left="-766" w:right="-851"/>
        <w:jc w:val="both"/>
        <w:rPr>
          <w:rFonts w:ascii="Simplified Arabic" w:hAnsi="Simplified Arabic" w:cs="Simplified Arabic"/>
          <w:sz w:val="28"/>
          <w:szCs w:val="28"/>
          <w:rtl/>
        </w:rPr>
      </w:pPr>
      <w:r w:rsidRPr="00BB30F5">
        <w:rPr>
          <w:rFonts w:ascii="Simplified Arabic" w:hAnsi="Simplified Arabic" w:cs="Simplified Arabic"/>
          <w:sz w:val="28"/>
          <w:szCs w:val="28"/>
          <w:rtl/>
        </w:rPr>
        <w:t xml:space="preserve"> تقسّم النفقات العامة حس</w:t>
      </w:r>
      <w:r w:rsidR="007F24F9">
        <w:rPr>
          <w:rFonts w:ascii="Simplified Arabic" w:hAnsi="Simplified Arabic" w:cs="Simplified Arabic"/>
          <w:sz w:val="28"/>
          <w:szCs w:val="28"/>
          <w:rtl/>
        </w:rPr>
        <w:t>ب وظائف الدولة الرئيسة</w:t>
      </w:r>
      <w:r w:rsidR="007F24F9">
        <w:rPr>
          <w:rFonts w:ascii="Simplified Arabic" w:hAnsi="Simplified Arabic" w:cs="Simplified Arabic" w:hint="cs"/>
          <w:sz w:val="28"/>
          <w:szCs w:val="28"/>
          <w:rtl/>
        </w:rPr>
        <w:t xml:space="preserve"> وفقا لهذا التصنيف الى عدة اقسام</w:t>
      </w:r>
      <w:r w:rsidR="007F24F9">
        <w:rPr>
          <w:rFonts w:ascii="Simplified Arabic" w:hAnsi="Simplified Arabic" w:cs="Simplified Arabic"/>
          <w:sz w:val="28"/>
          <w:szCs w:val="28"/>
          <w:rtl/>
        </w:rPr>
        <w:t xml:space="preserve"> وهي</w:t>
      </w:r>
      <w:r w:rsidRPr="00BB30F5">
        <w:rPr>
          <w:rFonts w:ascii="Simplified Arabic" w:hAnsi="Simplified Arabic" w:cs="Simplified Arabic"/>
          <w:sz w:val="28"/>
          <w:szCs w:val="28"/>
          <w:rtl/>
        </w:rPr>
        <w:t xml:space="preserve"> وظائف حددتها اللجنة (</w:t>
      </w:r>
      <w:r w:rsidRPr="00BB30F5">
        <w:rPr>
          <w:rFonts w:ascii="Simplified Arabic" w:hAnsi="Simplified Arabic" w:cs="Simplified Arabic"/>
          <w:sz w:val="28"/>
          <w:szCs w:val="28"/>
        </w:rPr>
        <w:t>Hoover</w:t>
      </w:r>
      <w:r w:rsidRPr="00BB30F5">
        <w:rPr>
          <w:rFonts w:ascii="Simplified Arabic" w:hAnsi="Simplified Arabic" w:cs="Simplified Arabic"/>
          <w:sz w:val="28"/>
          <w:szCs w:val="28"/>
          <w:rtl/>
        </w:rPr>
        <w:t>) في الولايات المتحدة الأمريكية بعد الحرب العالمية الثانية وهي:</w:t>
      </w:r>
    </w:p>
    <w:p w:rsidR="000C72B7" w:rsidRPr="00BB30F5" w:rsidRDefault="000C72B7" w:rsidP="006D3BE7">
      <w:pPr>
        <w:pStyle w:val="a3"/>
        <w:numPr>
          <w:ilvl w:val="0"/>
          <w:numId w:val="2"/>
        </w:numPr>
        <w:bidi/>
        <w:spacing w:before="0" w:beforeAutospacing="0" w:afterAutospacing="0"/>
        <w:ind w:left="-766" w:right="-851" w:firstLine="0"/>
        <w:jc w:val="both"/>
        <w:rPr>
          <w:rFonts w:ascii="Simplified Arabic" w:hAnsi="Simplified Arabic" w:cs="Simplified Arabic"/>
          <w:sz w:val="28"/>
          <w:szCs w:val="28"/>
          <w:rtl/>
        </w:rPr>
      </w:pPr>
      <w:r w:rsidRPr="00BB30F5">
        <w:rPr>
          <w:rFonts w:ascii="Simplified Arabic" w:hAnsi="Simplified Arabic" w:cs="Simplified Arabic"/>
          <w:sz w:val="28"/>
          <w:szCs w:val="28"/>
          <w:rtl/>
        </w:rPr>
        <w:t>نفقات الإدارة والسلطة العامة.</w:t>
      </w:r>
    </w:p>
    <w:p w:rsidR="000C72B7" w:rsidRPr="00BB30F5" w:rsidRDefault="000C72B7" w:rsidP="006D3BE7">
      <w:pPr>
        <w:pStyle w:val="a3"/>
        <w:numPr>
          <w:ilvl w:val="0"/>
          <w:numId w:val="2"/>
        </w:numPr>
        <w:bidi/>
        <w:spacing w:before="0" w:beforeAutospacing="0" w:afterAutospacing="0"/>
        <w:ind w:left="-766" w:right="-851" w:firstLine="0"/>
        <w:jc w:val="both"/>
        <w:rPr>
          <w:rFonts w:ascii="Simplified Arabic" w:hAnsi="Simplified Arabic" w:cs="Simplified Arabic"/>
          <w:sz w:val="28"/>
          <w:szCs w:val="28"/>
          <w:rtl/>
        </w:rPr>
      </w:pPr>
      <w:r w:rsidRPr="00BB30F5">
        <w:rPr>
          <w:rFonts w:ascii="Simplified Arabic" w:hAnsi="Simplified Arabic" w:cs="Simplified Arabic"/>
          <w:sz w:val="28"/>
          <w:szCs w:val="28"/>
          <w:rtl/>
        </w:rPr>
        <w:t>العلاقات الخارجية.</w:t>
      </w:r>
    </w:p>
    <w:p w:rsidR="000C72B7" w:rsidRPr="00BB30F5" w:rsidRDefault="000C72B7" w:rsidP="006D3BE7">
      <w:pPr>
        <w:pStyle w:val="a3"/>
        <w:numPr>
          <w:ilvl w:val="0"/>
          <w:numId w:val="2"/>
        </w:numPr>
        <w:bidi/>
        <w:spacing w:before="0" w:beforeAutospacing="0" w:afterAutospacing="0"/>
        <w:ind w:left="-766" w:right="-851" w:firstLine="0"/>
        <w:jc w:val="both"/>
        <w:rPr>
          <w:rFonts w:ascii="Simplified Arabic" w:hAnsi="Simplified Arabic" w:cs="Simplified Arabic"/>
          <w:sz w:val="28"/>
          <w:szCs w:val="28"/>
          <w:rtl/>
        </w:rPr>
      </w:pPr>
      <w:r w:rsidRPr="00BB30F5">
        <w:rPr>
          <w:rFonts w:ascii="Simplified Arabic" w:hAnsi="Simplified Arabic" w:cs="Simplified Arabic"/>
          <w:sz w:val="28"/>
          <w:szCs w:val="28"/>
          <w:rtl/>
        </w:rPr>
        <w:t>الأمن والعدالة.</w:t>
      </w:r>
    </w:p>
    <w:p w:rsidR="000C72B7" w:rsidRPr="00BB30F5" w:rsidRDefault="000C72B7" w:rsidP="006D3BE7">
      <w:pPr>
        <w:pStyle w:val="a3"/>
        <w:numPr>
          <w:ilvl w:val="0"/>
          <w:numId w:val="2"/>
        </w:numPr>
        <w:bidi/>
        <w:spacing w:before="0" w:beforeAutospacing="0" w:afterAutospacing="0"/>
        <w:ind w:left="-766" w:right="-851" w:firstLine="0"/>
        <w:jc w:val="both"/>
        <w:rPr>
          <w:rFonts w:ascii="Simplified Arabic" w:hAnsi="Simplified Arabic" w:cs="Simplified Arabic"/>
          <w:sz w:val="28"/>
          <w:szCs w:val="28"/>
          <w:rtl/>
        </w:rPr>
      </w:pPr>
      <w:r w:rsidRPr="00BB30F5">
        <w:rPr>
          <w:rFonts w:ascii="Simplified Arabic" w:hAnsi="Simplified Arabic" w:cs="Simplified Arabic"/>
          <w:sz w:val="28"/>
          <w:szCs w:val="28"/>
          <w:rtl/>
        </w:rPr>
        <w:t>الدفاع القومي.</w:t>
      </w:r>
    </w:p>
    <w:p w:rsidR="000C72B7" w:rsidRPr="00BB30F5" w:rsidRDefault="000C72B7" w:rsidP="006D3BE7">
      <w:pPr>
        <w:pStyle w:val="a3"/>
        <w:numPr>
          <w:ilvl w:val="0"/>
          <w:numId w:val="2"/>
        </w:numPr>
        <w:bidi/>
        <w:spacing w:before="0" w:beforeAutospacing="0" w:afterAutospacing="0"/>
        <w:ind w:left="-766" w:right="-851" w:firstLine="0"/>
        <w:jc w:val="both"/>
        <w:rPr>
          <w:rFonts w:ascii="Simplified Arabic" w:hAnsi="Simplified Arabic" w:cs="Simplified Arabic"/>
          <w:sz w:val="28"/>
          <w:szCs w:val="28"/>
          <w:rtl/>
        </w:rPr>
      </w:pPr>
      <w:r w:rsidRPr="00BB30F5">
        <w:rPr>
          <w:rFonts w:ascii="Simplified Arabic" w:hAnsi="Simplified Arabic" w:cs="Simplified Arabic"/>
          <w:sz w:val="28"/>
          <w:szCs w:val="28"/>
          <w:rtl/>
        </w:rPr>
        <w:lastRenderedPageBreak/>
        <w:t>التعليم والثقافة.</w:t>
      </w:r>
    </w:p>
    <w:p w:rsidR="000C72B7" w:rsidRPr="00BB30F5" w:rsidRDefault="000C72B7" w:rsidP="006D3BE7">
      <w:pPr>
        <w:pStyle w:val="a3"/>
        <w:numPr>
          <w:ilvl w:val="0"/>
          <w:numId w:val="2"/>
        </w:numPr>
        <w:bidi/>
        <w:spacing w:before="0" w:beforeAutospacing="0" w:afterAutospacing="0"/>
        <w:ind w:left="-766" w:right="-851" w:firstLine="0"/>
        <w:jc w:val="both"/>
        <w:rPr>
          <w:rFonts w:ascii="Simplified Arabic" w:hAnsi="Simplified Arabic" w:cs="Simplified Arabic"/>
          <w:sz w:val="28"/>
          <w:szCs w:val="28"/>
          <w:rtl/>
        </w:rPr>
      </w:pPr>
      <w:r w:rsidRPr="00BB30F5">
        <w:rPr>
          <w:rFonts w:ascii="Simplified Arabic" w:hAnsi="Simplified Arabic" w:cs="Simplified Arabic"/>
          <w:sz w:val="28"/>
          <w:szCs w:val="28"/>
          <w:rtl/>
        </w:rPr>
        <w:t>الإجراءات الاجتماعية العمل والتقاعد والضمان الاجتماعي ... الخ).</w:t>
      </w:r>
    </w:p>
    <w:p w:rsidR="000C72B7" w:rsidRPr="00BB30F5" w:rsidRDefault="000C72B7" w:rsidP="006D3BE7">
      <w:pPr>
        <w:pStyle w:val="a3"/>
        <w:numPr>
          <w:ilvl w:val="0"/>
          <w:numId w:val="2"/>
        </w:numPr>
        <w:bidi/>
        <w:spacing w:before="0" w:beforeAutospacing="0" w:afterAutospacing="0"/>
        <w:ind w:left="-766" w:right="-851" w:firstLine="0"/>
        <w:jc w:val="both"/>
        <w:rPr>
          <w:rFonts w:ascii="Simplified Arabic" w:hAnsi="Simplified Arabic" w:cs="Simplified Arabic"/>
          <w:sz w:val="28"/>
          <w:szCs w:val="28"/>
        </w:rPr>
      </w:pPr>
      <w:r w:rsidRPr="00BB30F5">
        <w:rPr>
          <w:rFonts w:ascii="Simplified Arabic" w:hAnsi="Simplified Arabic" w:cs="Simplified Arabic"/>
          <w:sz w:val="28"/>
          <w:szCs w:val="28"/>
          <w:rtl/>
        </w:rPr>
        <w:t>الاجراءات الاقتصادية الزراعة والصناعة والتجارة)</w:t>
      </w:r>
      <w:r w:rsidR="00BB30F5">
        <w:rPr>
          <w:rFonts w:ascii="Simplified Arabic" w:hAnsi="Simplified Arabic" w:cs="Simplified Arabic" w:hint="cs"/>
          <w:sz w:val="28"/>
          <w:szCs w:val="28"/>
          <w:rtl/>
        </w:rPr>
        <w:t xml:space="preserve"> </w:t>
      </w:r>
    </w:p>
    <w:p w:rsidR="000C72B7" w:rsidRPr="007C4C1B" w:rsidRDefault="007F24F9" w:rsidP="007F24F9">
      <w:pPr>
        <w:pStyle w:val="a3"/>
        <w:bidi/>
        <w:spacing w:before="0" w:beforeAutospacing="0" w:afterAutospacing="0"/>
        <w:ind w:left="-766" w:right="-851"/>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وان هذا التصنيف يساعد في </w:t>
      </w:r>
      <w:r w:rsidR="000C72B7" w:rsidRPr="007C4C1B">
        <w:rPr>
          <w:rFonts w:ascii="Simplified Arabic" w:hAnsi="Simplified Arabic" w:cs="Simplified Arabic"/>
          <w:sz w:val="28"/>
          <w:szCs w:val="28"/>
          <w:rtl/>
        </w:rPr>
        <w:t>دراسة تحليل المنفعة من النفقة أي بيان الأهمية النسبية لكل وظيفة من وظائف الدولة ومقدار ما تم إنفاقه عليها مردود هذا الإنفاق أو ما يسمى بتحليل الكلفة والمنفعة (</w:t>
      </w:r>
      <w:r w:rsidR="000C72B7" w:rsidRPr="007C4C1B">
        <w:rPr>
          <w:rFonts w:ascii="Simplified Arabic" w:hAnsi="Simplified Arabic" w:cs="Simplified Arabic"/>
          <w:sz w:val="28"/>
          <w:szCs w:val="28"/>
        </w:rPr>
        <w:t>Cost</w:t>
      </w:r>
      <w:r w:rsidR="007C4C1B" w:rsidRPr="007C4C1B">
        <w:rPr>
          <w:rFonts w:ascii="Simplified Arabic" w:hAnsi="Simplified Arabic" w:cs="Simplified Arabic" w:hint="cs"/>
          <w:sz w:val="28"/>
          <w:szCs w:val="28"/>
          <w:rtl/>
        </w:rPr>
        <w:t xml:space="preserve"> </w:t>
      </w:r>
      <w:r w:rsidR="007C4C1B" w:rsidRPr="007C4C1B">
        <w:rPr>
          <w:rFonts w:ascii="Simplified Arabic" w:hAnsi="Simplified Arabic" w:cs="Simplified Arabic"/>
          <w:sz w:val="28"/>
          <w:szCs w:val="28"/>
        </w:rPr>
        <w:t>Benefit Analysis</w:t>
      </w:r>
      <w:r w:rsidR="007C4C1B" w:rsidRPr="007C4C1B">
        <w:rPr>
          <w:rFonts w:ascii="Simplified Arabic" w:hAnsi="Simplified Arabic" w:cs="Simplified Arabic"/>
          <w:sz w:val="28"/>
          <w:szCs w:val="28"/>
          <w:rtl/>
        </w:rPr>
        <w:t>)</w:t>
      </w:r>
      <w:r w:rsidR="007C4C1B">
        <w:rPr>
          <w:rFonts w:ascii="Simplified Arabic" w:hAnsi="Simplified Arabic" w:cs="Simplified Arabic" w:hint="cs"/>
          <w:sz w:val="28"/>
          <w:szCs w:val="28"/>
          <w:rtl/>
        </w:rPr>
        <w:t xml:space="preserve"> </w:t>
      </w:r>
      <w:r w:rsidR="007C4C1B">
        <w:rPr>
          <w:rStyle w:val="a5"/>
          <w:rFonts w:ascii="Simplified Arabic" w:hAnsi="Simplified Arabic" w:cs="Simplified Arabic"/>
          <w:sz w:val="28"/>
          <w:szCs w:val="28"/>
          <w:rtl/>
        </w:rPr>
        <w:footnoteReference w:id="5"/>
      </w:r>
      <w:r w:rsidR="007C4C1B">
        <w:rPr>
          <w:rFonts w:ascii="Simplified Arabic" w:hAnsi="Simplified Arabic" w:cs="Simplified Arabic" w:hint="cs"/>
          <w:sz w:val="28"/>
          <w:szCs w:val="28"/>
          <w:rtl/>
        </w:rPr>
        <w:t>.</w:t>
      </w:r>
    </w:p>
    <w:p w:rsidR="000C72B7" w:rsidRPr="007C4C1B" w:rsidRDefault="000C72B7" w:rsidP="006D3BE7">
      <w:pPr>
        <w:pStyle w:val="a3"/>
        <w:bidi/>
        <w:spacing w:before="0" w:beforeAutospacing="0" w:afterAutospacing="0"/>
        <w:ind w:left="-766" w:right="-851"/>
        <w:jc w:val="both"/>
        <w:rPr>
          <w:rFonts w:ascii="Simplified Arabic" w:hAnsi="Simplified Arabic" w:cs="Simplified Arabic"/>
          <w:b/>
          <w:bCs/>
          <w:sz w:val="28"/>
          <w:szCs w:val="28"/>
          <w:rtl/>
        </w:rPr>
      </w:pPr>
      <w:r w:rsidRPr="007C4C1B">
        <w:rPr>
          <w:rFonts w:ascii="Simplified Arabic" w:hAnsi="Simplified Arabic" w:cs="Simplified Arabic"/>
          <w:b/>
          <w:bCs/>
          <w:sz w:val="28"/>
          <w:szCs w:val="28"/>
          <w:rtl/>
        </w:rPr>
        <w:t>الثاني: التصنيف الاقتصادي</w:t>
      </w:r>
      <w:r w:rsidR="007C4C1B">
        <w:rPr>
          <w:rFonts w:ascii="Simplified Arabic" w:hAnsi="Simplified Arabic" w:cs="Simplified Arabic" w:hint="cs"/>
          <w:b/>
          <w:bCs/>
          <w:sz w:val="28"/>
          <w:szCs w:val="28"/>
          <w:rtl/>
        </w:rPr>
        <w:t>:</w:t>
      </w:r>
    </w:p>
    <w:p w:rsidR="007C4C1B" w:rsidRPr="007C4C1B" w:rsidRDefault="000C72B7" w:rsidP="007F24F9">
      <w:pPr>
        <w:pStyle w:val="a3"/>
        <w:bidi/>
        <w:spacing w:before="0" w:beforeAutospacing="0" w:afterAutospacing="0"/>
        <w:ind w:left="-766" w:right="-851"/>
        <w:jc w:val="both"/>
        <w:rPr>
          <w:rFonts w:ascii="Simplified Arabic" w:hAnsi="Simplified Arabic" w:cs="Simplified Arabic"/>
          <w:sz w:val="28"/>
          <w:szCs w:val="28"/>
          <w:rtl/>
        </w:rPr>
      </w:pPr>
      <w:r w:rsidRPr="007C4C1B">
        <w:rPr>
          <w:rFonts w:ascii="Simplified Arabic" w:hAnsi="Simplified Arabic" w:cs="Simplified Arabic"/>
          <w:sz w:val="28"/>
          <w:szCs w:val="28"/>
          <w:rtl/>
        </w:rPr>
        <w:t xml:space="preserve">تنقسم النفقات العامة </w:t>
      </w:r>
      <w:r w:rsidR="007F24F9" w:rsidRPr="007F24F9">
        <w:rPr>
          <w:rFonts w:ascii="Simplified Arabic" w:hAnsi="Simplified Arabic" w:cs="Simplified Arabic"/>
          <w:sz w:val="28"/>
          <w:szCs w:val="28"/>
          <w:rtl/>
        </w:rPr>
        <w:t xml:space="preserve">وفقاً لهذا النوع من التصنيف </w:t>
      </w:r>
      <w:r w:rsidRPr="007C4C1B">
        <w:rPr>
          <w:rFonts w:ascii="Simplified Arabic" w:hAnsi="Simplified Arabic" w:cs="Simplified Arabic"/>
          <w:sz w:val="28"/>
          <w:szCs w:val="28"/>
          <w:rtl/>
        </w:rPr>
        <w:t xml:space="preserve">إلى نوعين هما : </w:t>
      </w:r>
    </w:p>
    <w:p w:rsidR="000C72B7" w:rsidRPr="007C4C1B" w:rsidRDefault="007C4C1B" w:rsidP="006D3BE7">
      <w:pPr>
        <w:pStyle w:val="a3"/>
        <w:bidi/>
        <w:spacing w:before="0" w:beforeAutospacing="0" w:afterAutospacing="0"/>
        <w:ind w:left="-766" w:right="-851"/>
        <w:jc w:val="both"/>
        <w:rPr>
          <w:rFonts w:ascii="Simplified Arabic" w:hAnsi="Simplified Arabic" w:cs="Simplified Arabic"/>
          <w:sz w:val="28"/>
          <w:szCs w:val="28"/>
        </w:rPr>
      </w:pPr>
      <w:r w:rsidRPr="007C4C1B">
        <w:rPr>
          <w:rFonts w:ascii="Simplified Arabic" w:hAnsi="Simplified Arabic" w:cs="Simplified Arabic" w:hint="cs"/>
          <w:b/>
          <w:bCs/>
          <w:sz w:val="28"/>
          <w:szCs w:val="28"/>
          <w:rtl/>
        </w:rPr>
        <w:t xml:space="preserve">1- </w:t>
      </w:r>
      <w:r w:rsidR="000C72B7" w:rsidRPr="007C4C1B">
        <w:rPr>
          <w:rFonts w:ascii="Simplified Arabic" w:hAnsi="Simplified Arabic" w:cs="Simplified Arabic"/>
          <w:b/>
          <w:bCs/>
          <w:sz w:val="28"/>
          <w:szCs w:val="28"/>
          <w:rtl/>
        </w:rPr>
        <w:t xml:space="preserve">النفقات الرأسمالية والنفقات الجارية: </w:t>
      </w:r>
      <w:r w:rsidR="000C72B7" w:rsidRPr="007C4C1B">
        <w:rPr>
          <w:rFonts w:ascii="Simplified Arabic" w:hAnsi="Simplified Arabic" w:cs="Simplified Arabic"/>
          <w:sz w:val="28"/>
          <w:szCs w:val="28"/>
          <w:rtl/>
        </w:rPr>
        <w:t xml:space="preserve">فالرأسمالية هي الاستثمار بالأصول لفترات زمنية طويلة كالإنفاق الاستثماري في إنشاء المشروعات الإنتاجية العامة والإنفاق على عمليات الإحلال والتجديد والإنفاق على بناء المستشفيات والمدارس والسدود والطرق العامة وغيرها، </w:t>
      </w:r>
      <w:r>
        <w:rPr>
          <w:rFonts w:ascii="Simplified Arabic" w:hAnsi="Simplified Arabic" w:cs="Simplified Arabic" w:hint="cs"/>
          <w:sz w:val="28"/>
          <w:szCs w:val="28"/>
          <w:rtl/>
        </w:rPr>
        <w:t>فضلا عن</w:t>
      </w:r>
      <w:r w:rsidR="000C72B7" w:rsidRPr="007C4C1B">
        <w:rPr>
          <w:rFonts w:ascii="Simplified Arabic" w:hAnsi="Simplified Arabic" w:cs="Simplified Arabic"/>
          <w:sz w:val="28"/>
          <w:szCs w:val="28"/>
          <w:rtl/>
        </w:rPr>
        <w:t xml:space="preserve"> </w:t>
      </w:r>
      <w:proofErr w:type="spellStart"/>
      <w:r w:rsidR="000C72B7" w:rsidRPr="007C4C1B">
        <w:rPr>
          <w:rFonts w:ascii="Simplified Arabic" w:hAnsi="Simplified Arabic" w:cs="Simplified Arabic"/>
          <w:sz w:val="28"/>
          <w:szCs w:val="28"/>
          <w:rtl/>
        </w:rPr>
        <w:t>أقامة</w:t>
      </w:r>
      <w:proofErr w:type="spellEnd"/>
      <w:r w:rsidR="000C72B7" w:rsidRPr="007C4C1B">
        <w:rPr>
          <w:rFonts w:ascii="Simplified Arabic" w:hAnsi="Simplified Arabic" w:cs="Simplified Arabic"/>
          <w:sz w:val="28"/>
          <w:szCs w:val="28"/>
          <w:rtl/>
        </w:rPr>
        <w:t xml:space="preserve"> المشاريع الصناعية والزراعية ...الخ والتي يترتب عليها أنتاج سلع وخدمات تؤدي إلى زيادة الناتج القومي الإجمالي ، زيادة تخفف من الضغوط التضخمية وتحسن الميزان التجاري في ميزان المدفوعات وتؤدي إلى زيادة حجم العرض الكلي ومن ثم زيادة الصادرات ، أما النوع الثاني من النفقات </w:t>
      </w:r>
      <w:proofErr w:type="spellStart"/>
      <w:r w:rsidR="000C72B7" w:rsidRPr="007C4C1B">
        <w:rPr>
          <w:rFonts w:ascii="Simplified Arabic" w:hAnsi="Simplified Arabic" w:cs="Simplified Arabic"/>
          <w:sz w:val="28"/>
          <w:szCs w:val="28"/>
          <w:rtl/>
        </w:rPr>
        <w:t>فهى</w:t>
      </w:r>
      <w:proofErr w:type="spellEnd"/>
      <w:r w:rsidR="000C72B7" w:rsidRPr="007C4C1B">
        <w:rPr>
          <w:rFonts w:ascii="Simplified Arabic" w:hAnsi="Simplified Arabic" w:cs="Simplified Arabic"/>
          <w:sz w:val="28"/>
          <w:szCs w:val="28"/>
          <w:rtl/>
        </w:rPr>
        <w:t xml:space="preserve"> الاستثمارية غير المباشرة التي تخصص الإقامة البنى الارتكازية اللازمة لتحفيز النشاط الاقتصادي وتؤدي إلى زيادة الإنتاج وتحتاج الحكومة لأقامتها إلى مدة زمنية طويلة لا يستطيع القطاع الخاص القيام بها . أما النفقات الجارية فهي المبالغ التي تنفقها الدولة بصورة مستمرة كالمرتبات والأجور وتتمثل بالنفقات </w:t>
      </w:r>
      <w:proofErr w:type="spellStart"/>
      <w:r w:rsidR="000C72B7" w:rsidRPr="007C4C1B">
        <w:rPr>
          <w:rFonts w:ascii="Simplified Arabic" w:hAnsi="Simplified Arabic" w:cs="Simplified Arabic"/>
          <w:sz w:val="28"/>
          <w:szCs w:val="28"/>
          <w:rtl/>
        </w:rPr>
        <w:t>التى</w:t>
      </w:r>
      <w:proofErr w:type="spellEnd"/>
      <w:r w:rsidR="000C72B7" w:rsidRPr="007C4C1B">
        <w:rPr>
          <w:rFonts w:ascii="Simplified Arabic" w:hAnsi="Simplified Arabic" w:cs="Simplified Arabic"/>
          <w:sz w:val="28"/>
          <w:szCs w:val="28"/>
          <w:rtl/>
        </w:rPr>
        <w:t xml:space="preserve"> تمكن الحكومة من تسيير إداراتها للمرافق العامة وتشمل نفقات الحكومة على السلع والخدمات المخصصة الاستهلاكية وتكون على نوعين هما (</w:t>
      </w:r>
      <w:r>
        <w:rPr>
          <w:rStyle w:val="a5"/>
          <w:rFonts w:ascii="Simplified Arabic" w:hAnsi="Simplified Arabic" w:cs="Simplified Arabic"/>
          <w:sz w:val="28"/>
          <w:szCs w:val="28"/>
          <w:rtl/>
        </w:rPr>
        <w:footnoteReference w:id="6"/>
      </w:r>
      <w:r w:rsidR="000C72B7" w:rsidRPr="007C4C1B">
        <w:rPr>
          <w:rFonts w:ascii="Simplified Arabic" w:hAnsi="Simplified Arabic" w:cs="Simplified Arabic"/>
          <w:sz w:val="28"/>
          <w:szCs w:val="28"/>
          <w:rtl/>
        </w:rPr>
        <w:t xml:space="preserve">) اولهما وتتمثل بالنفقات على ما تقدمه الدولة من خدمات عامة </w:t>
      </w:r>
      <w:proofErr w:type="spellStart"/>
      <w:r w:rsidR="000C72B7" w:rsidRPr="007C4C1B">
        <w:rPr>
          <w:rFonts w:ascii="Simplified Arabic" w:hAnsi="Simplified Arabic" w:cs="Simplified Arabic"/>
          <w:sz w:val="28"/>
          <w:szCs w:val="28"/>
          <w:rtl/>
        </w:rPr>
        <w:t>وماتستلزمه</w:t>
      </w:r>
      <w:proofErr w:type="spellEnd"/>
      <w:r w:rsidR="000C72B7" w:rsidRPr="007C4C1B">
        <w:rPr>
          <w:rFonts w:ascii="Simplified Arabic" w:hAnsi="Simplified Arabic" w:cs="Simplified Arabic"/>
          <w:sz w:val="28"/>
          <w:szCs w:val="28"/>
          <w:rtl/>
        </w:rPr>
        <w:t xml:space="preserve"> من سلع مرتبطة بهذه الخدمات التي تقدمها الدولة وتشمل هذه النفقات الرواتب والأجور التي تدفعها الدولة للعاملين لديها ومشتريات الحكومة من السلع والخدمات فضلاً عن مشتريات الحكومة للأغراض العسكرية ) باستثناء أنشاء المباني الخاصة بإسكان القوات المسلحة والمصروفات الاستثمارية المدنية فأنها تدخل في تكوين ( راس المال ) . وثانيهما: فتشمل النفقات التحويلية والتي تتضمن الإعانات والمساعدات الاجتماعية والاقتصادية التي تقدمها الدولة للأفراد والمشروعات الاقتصادية والاجتماعية . إن الدولة تسعى من خلال نفقاتها الاستهلاكية إلى تحقيق أقصى منفعة للمجتمع من اجل رفع مستوى الرفاهية الاقتصادية والاجتماعية لعموم المجتمع وتحقيق الاستغلال الامثل للموارد الاقتصادية للدولة مستهدفة زيادة دخلها القومي كما ينبغي أن نبين أن الأنفاق</w:t>
      </w:r>
      <w:r w:rsidR="00A234B2">
        <w:rPr>
          <w:rFonts w:ascii="Simplified Arabic" w:hAnsi="Simplified Arabic" w:cs="Simplified Arabic" w:hint="cs"/>
          <w:sz w:val="28"/>
          <w:szCs w:val="28"/>
          <w:rtl/>
        </w:rPr>
        <w:t xml:space="preserve"> </w:t>
      </w:r>
      <w:r w:rsidR="000C72B7" w:rsidRPr="007C4C1B">
        <w:rPr>
          <w:rFonts w:ascii="Simplified Arabic" w:hAnsi="Simplified Arabic" w:cs="Simplified Arabic"/>
          <w:sz w:val="28"/>
          <w:szCs w:val="28"/>
          <w:rtl/>
        </w:rPr>
        <w:t xml:space="preserve">الحكومي يعد مصدرا من مصادر التضخم عندما يكون أكثره موجهاً لأغراض استهلاكية تؤدي إلى زيادة حجم السيولة النقدية </w:t>
      </w:r>
      <w:r w:rsidR="000C72B7" w:rsidRPr="007C4C1B">
        <w:rPr>
          <w:rFonts w:ascii="Simplified Arabic" w:hAnsi="Simplified Arabic" w:cs="Simplified Arabic"/>
          <w:sz w:val="28"/>
          <w:szCs w:val="28"/>
          <w:rtl/>
        </w:rPr>
        <w:lastRenderedPageBreak/>
        <w:t>المتداولة في السوق النقدية والسلعية دون أن يقابلها أي زيادة موازية له في الإنتاج )</w:t>
      </w:r>
      <w:r w:rsidR="00A234B2">
        <w:rPr>
          <w:rStyle w:val="a5"/>
          <w:rFonts w:ascii="Simplified Arabic" w:hAnsi="Simplified Arabic" w:cs="Simplified Arabic"/>
          <w:sz w:val="28"/>
          <w:szCs w:val="28"/>
          <w:rtl/>
        </w:rPr>
        <w:footnoteReference w:id="7"/>
      </w:r>
      <w:r w:rsidR="000C72B7" w:rsidRPr="007C4C1B">
        <w:rPr>
          <w:rFonts w:ascii="Simplified Arabic" w:hAnsi="Simplified Arabic" w:cs="Simplified Arabic"/>
          <w:sz w:val="28"/>
          <w:szCs w:val="28"/>
          <w:rtl/>
        </w:rPr>
        <w:t xml:space="preserve"> . ، وفي هذا الصدد يلاحظ أن النفقات الاستثمارية تمكن الدولة في زيادة ثرواتها المستقبلية وزيادة نموها الاقتصادي، أمّا الثانية فإنّها تؤدي إلى هلاك جزء من ثرواتها (</w:t>
      </w:r>
      <w:r w:rsidR="00A234B2">
        <w:rPr>
          <w:rStyle w:val="a5"/>
          <w:rFonts w:ascii="Simplified Arabic" w:hAnsi="Simplified Arabic" w:cs="Simplified Arabic"/>
          <w:sz w:val="28"/>
          <w:szCs w:val="28"/>
          <w:rtl/>
        </w:rPr>
        <w:footnoteReference w:id="8"/>
      </w:r>
      <w:r w:rsidR="000C72B7" w:rsidRPr="007C4C1B">
        <w:rPr>
          <w:rFonts w:ascii="Simplified Arabic" w:hAnsi="Simplified Arabic" w:cs="Simplified Arabic"/>
          <w:sz w:val="28"/>
          <w:szCs w:val="28"/>
          <w:rtl/>
        </w:rPr>
        <w:t>).</w:t>
      </w:r>
    </w:p>
    <w:p w:rsidR="000C72B7" w:rsidRPr="007C4C1B" w:rsidRDefault="00A234B2" w:rsidP="006D3BE7">
      <w:pPr>
        <w:pStyle w:val="a3"/>
        <w:bidi/>
        <w:spacing w:before="0" w:beforeAutospacing="0" w:afterAutospacing="0"/>
        <w:ind w:left="-766" w:right="-851"/>
        <w:jc w:val="both"/>
        <w:rPr>
          <w:rFonts w:ascii="Simplified Arabic" w:hAnsi="Simplified Arabic" w:cs="Simplified Arabic"/>
          <w:sz w:val="28"/>
          <w:szCs w:val="28"/>
          <w:rtl/>
        </w:rPr>
      </w:pPr>
      <w:r w:rsidRPr="00A234B2">
        <w:rPr>
          <w:rFonts w:ascii="Simplified Arabic" w:hAnsi="Simplified Arabic" w:cs="Simplified Arabic" w:hint="cs"/>
          <w:b/>
          <w:bCs/>
          <w:sz w:val="28"/>
          <w:szCs w:val="28"/>
          <w:rtl/>
        </w:rPr>
        <w:t>2-</w:t>
      </w:r>
      <w:r w:rsidR="000C72B7" w:rsidRPr="00A234B2">
        <w:rPr>
          <w:rFonts w:ascii="Simplified Arabic" w:hAnsi="Simplified Arabic" w:cs="Simplified Arabic"/>
          <w:b/>
          <w:bCs/>
          <w:sz w:val="28"/>
          <w:szCs w:val="28"/>
          <w:rtl/>
        </w:rPr>
        <w:t xml:space="preserve"> </w:t>
      </w:r>
      <w:r w:rsidR="00521306">
        <w:rPr>
          <w:rFonts w:ascii="Simplified Arabic" w:hAnsi="Simplified Arabic" w:cs="Simplified Arabic" w:hint="cs"/>
          <w:b/>
          <w:bCs/>
          <w:sz w:val="28"/>
          <w:szCs w:val="28"/>
          <w:rtl/>
        </w:rPr>
        <w:t>ال</w:t>
      </w:r>
      <w:r w:rsidR="000C72B7" w:rsidRPr="00A234B2">
        <w:rPr>
          <w:rFonts w:ascii="Simplified Arabic" w:hAnsi="Simplified Arabic" w:cs="Simplified Arabic"/>
          <w:b/>
          <w:bCs/>
          <w:sz w:val="28"/>
          <w:szCs w:val="28"/>
          <w:rtl/>
        </w:rPr>
        <w:t xml:space="preserve">نفقات </w:t>
      </w:r>
      <w:r w:rsidR="00521306">
        <w:rPr>
          <w:rFonts w:ascii="Simplified Arabic" w:hAnsi="Simplified Arabic" w:cs="Simplified Arabic" w:hint="cs"/>
          <w:b/>
          <w:bCs/>
          <w:sz w:val="28"/>
          <w:szCs w:val="28"/>
          <w:rtl/>
        </w:rPr>
        <w:t>ال</w:t>
      </w:r>
      <w:r w:rsidR="000C72B7" w:rsidRPr="00A234B2">
        <w:rPr>
          <w:rFonts w:ascii="Simplified Arabic" w:hAnsi="Simplified Arabic" w:cs="Simplified Arabic"/>
          <w:b/>
          <w:bCs/>
          <w:sz w:val="28"/>
          <w:szCs w:val="28"/>
          <w:rtl/>
        </w:rPr>
        <w:t xml:space="preserve">حقيقية </w:t>
      </w:r>
      <w:r w:rsidRPr="00A234B2">
        <w:rPr>
          <w:rFonts w:ascii="Simplified Arabic" w:hAnsi="Simplified Arabic" w:cs="Simplified Arabic" w:hint="cs"/>
          <w:b/>
          <w:bCs/>
          <w:sz w:val="28"/>
          <w:szCs w:val="28"/>
          <w:rtl/>
        </w:rPr>
        <w:t xml:space="preserve">: </w:t>
      </w:r>
      <w:r w:rsidR="000C72B7" w:rsidRPr="007C4C1B">
        <w:rPr>
          <w:rFonts w:ascii="Simplified Arabic" w:hAnsi="Simplified Arabic" w:cs="Simplified Arabic"/>
          <w:sz w:val="28"/>
          <w:szCs w:val="28"/>
          <w:rtl/>
        </w:rPr>
        <w:t>تمثل النفقات الحقيقية تيّاراً من النقود يقابله تياراً من السلع والخدمات مثل تسديد قيم السلع والخدمات التي تشتريها الدولة والأجور والمرتبات وغيرها، أما النفقات التحويلية فهي تمثل تياراً من النقود لا يقابله تياراً من السلع والخدمات المباشرة تحصل عليه الدولة وتهدف من ورائه إعادة توزيع الدخل ومساعدة الفقراء كمخصصات البطالة والإعانات الاقتصادية المقدّمة للمنتجين لدعم الصناعات المحليّة الناشئة أو دعم أسعار السلع الأساسية</w:t>
      </w:r>
      <w:r>
        <w:rPr>
          <w:rFonts w:ascii="Simplified Arabic" w:hAnsi="Simplified Arabic" w:cs="Simplified Arabic" w:hint="cs"/>
          <w:sz w:val="28"/>
          <w:szCs w:val="28"/>
          <w:rtl/>
        </w:rPr>
        <w:t xml:space="preserve">  ، </w:t>
      </w:r>
      <w:r w:rsidR="000C72B7" w:rsidRPr="007C4C1B">
        <w:rPr>
          <w:rFonts w:ascii="Simplified Arabic" w:hAnsi="Simplified Arabic" w:cs="Simplified Arabic"/>
          <w:sz w:val="28"/>
          <w:szCs w:val="28"/>
          <w:rtl/>
        </w:rPr>
        <w:t>كذلك يمكن التمييز بين النفقات الحقيقية والنفقات التحويلية بأنّ الأولى تؤدي إلى زيادة مباشرة في الإنتاج القومي، أمّا النفقات التحويلية فإنّها لا تؤدي إلى زيادة مباشرة في الناتج القومي</w:t>
      </w:r>
      <w:r>
        <w:rPr>
          <w:rFonts w:ascii="Simplified Arabic" w:hAnsi="Simplified Arabic" w:cs="Simplified Arabic" w:hint="cs"/>
          <w:sz w:val="28"/>
          <w:szCs w:val="28"/>
          <w:rtl/>
        </w:rPr>
        <w:t xml:space="preserve"> </w:t>
      </w:r>
      <w:r>
        <w:rPr>
          <w:rStyle w:val="a5"/>
          <w:rFonts w:ascii="Simplified Arabic" w:hAnsi="Simplified Arabic" w:cs="Simplified Arabic"/>
          <w:sz w:val="28"/>
          <w:szCs w:val="28"/>
          <w:rtl/>
        </w:rPr>
        <w:footnoteReference w:id="9"/>
      </w:r>
      <w:r>
        <w:rPr>
          <w:rFonts w:ascii="Simplified Arabic" w:hAnsi="Simplified Arabic" w:cs="Simplified Arabic" w:hint="cs"/>
          <w:sz w:val="28"/>
          <w:szCs w:val="28"/>
          <w:rtl/>
        </w:rPr>
        <w:t>.</w:t>
      </w:r>
    </w:p>
    <w:p w:rsidR="000C72B7" w:rsidRPr="00A234B2" w:rsidRDefault="00A234B2" w:rsidP="006D3BE7">
      <w:pPr>
        <w:pStyle w:val="a3"/>
        <w:bidi/>
        <w:spacing w:before="0" w:beforeAutospacing="0" w:afterAutospacing="0"/>
        <w:ind w:left="-766" w:right="-851"/>
        <w:jc w:val="both"/>
        <w:rPr>
          <w:rFonts w:ascii="Simplified Arabic" w:hAnsi="Simplified Arabic" w:cs="Simplified Arabic"/>
          <w:b/>
          <w:bCs/>
          <w:sz w:val="28"/>
          <w:szCs w:val="28"/>
          <w:rtl/>
        </w:rPr>
      </w:pPr>
      <w:r w:rsidRPr="00A234B2">
        <w:rPr>
          <w:rFonts w:ascii="Simplified Arabic" w:hAnsi="Simplified Arabic" w:cs="Simplified Arabic" w:hint="cs"/>
          <w:b/>
          <w:bCs/>
          <w:sz w:val="28"/>
          <w:szCs w:val="28"/>
          <w:rtl/>
        </w:rPr>
        <w:t>رابعاً</w:t>
      </w:r>
      <w:r w:rsidR="000C72B7" w:rsidRPr="00A234B2">
        <w:rPr>
          <w:rFonts w:ascii="Simplified Arabic" w:hAnsi="Simplified Arabic" w:cs="Simplified Arabic"/>
          <w:b/>
          <w:bCs/>
          <w:sz w:val="28"/>
          <w:szCs w:val="28"/>
          <w:rtl/>
        </w:rPr>
        <w:t xml:space="preserve"> : ظاهرة تزايد النفقات العامة</w:t>
      </w:r>
    </w:p>
    <w:p w:rsidR="000C72B7" w:rsidRPr="007C4C1B" w:rsidRDefault="009E4F37" w:rsidP="006D3BE7">
      <w:pPr>
        <w:pStyle w:val="a3"/>
        <w:bidi/>
        <w:spacing w:before="0" w:beforeAutospacing="0" w:afterAutospacing="0"/>
        <w:ind w:left="-766" w:right="-851"/>
        <w:jc w:val="both"/>
        <w:rPr>
          <w:rFonts w:ascii="Simplified Arabic" w:hAnsi="Simplified Arabic" w:cs="Simplified Arabic"/>
          <w:sz w:val="28"/>
          <w:szCs w:val="28"/>
        </w:rPr>
      </w:pPr>
      <w:r>
        <w:rPr>
          <w:rFonts w:ascii="Simplified Arabic" w:hAnsi="Simplified Arabic" w:cs="Simplified Arabic" w:hint="cs"/>
          <w:sz w:val="28"/>
          <w:szCs w:val="28"/>
          <w:rtl/>
        </w:rPr>
        <w:t xml:space="preserve">في المدى البعيد تزداد </w:t>
      </w:r>
      <w:r w:rsidR="000C72B7" w:rsidRPr="007C4C1B">
        <w:rPr>
          <w:rFonts w:ascii="Simplified Arabic" w:hAnsi="Simplified Arabic" w:cs="Simplified Arabic"/>
          <w:sz w:val="28"/>
          <w:szCs w:val="28"/>
          <w:rtl/>
        </w:rPr>
        <w:t>النفقات العام</w:t>
      </w:r>
      <w:r>
        <w:rPr>
          <w:rFonts w:ascii="Simplified Arabic" w:hAnsi="Simplified Arabic" w:cs="Simplified Arabic"/>
          <w:sz w:val="28"/>
          <w:szCs w:val="28"/>
          <w:rtl/>
        </w:rPr>
        <w:t xml:space="preserve">ة مع مرور الزمن </w:t>
      </w:r>
      <w:r>
        <w:rPr>
          <w:rFonts w:ascii="Simplified Arabic" w:hAnsi="Simplified Arabic" w:cs="Simplified Arabic" w:hint="cs"/>
          <w:sz w:val="28"/>
          <w:szCs w:val="28"/>
          <w:rtl/>
        </w:rPr>
        <w:t>و</w:t>
      </w:r>
      <w:r w:rsidR="000C72B7" w:rsidRPr="007C4C1B">
        <w:rPr>
          <w:rFonts w:ascii="Simplified Arabic" w:hAnsi="Simplified Arabic" w:cs="Simplified Arabic"/>
          <w:sz w:val="28"/>
          <w:szCs w:val="28"/>
          <w:rtl/>
        </w:rPr>
        <w:t xml:space="preserve"> تعد قانوناً من قوانين التطور الاقتصاد</w:t>
      </w:r>
      <w:r>
        <w:rPr>
          <w:rFonts w:ascii="Simplified Arabic" w:hAnsi="Simplified Arabic" w:cs="Simplified Arabic"/>
          <w:sz w:val="28"/>
          <w:szCs w:val="28"/>
          <w:rtl/>
        </w:rPr>
        <w:t xml:space="preserve">ي والاجتماعي لكافة الدول سواء متقدمة أم نامية </w:t>
      </w:r>
      <w:r>
        <w:rPr>
          <w:rFonts w:ascii="Simplified Arabic" w:hAnsi="Simplified Arabic" w:cs="Simplified Arabic" w:hint="cs"/>
          <w:sz w:val="28"/>
          <w:szCs w:val="28"/>
          <w:rtl/>
        </w:rPr>
        <w:t>و</w:t>
      </w:r>
      <w:r w:rsidR="000C72B7" w:rsidRPr="007C4C1B">
        <w:rPr>
          <w:rFonts w:ascii="Simplified Arabic" w:hAnsi="Simplified Arabic" w:cs="Simplified Arabic"/>
          <w:sz w:val="28"/>
          <w:szCs w:val="28"/>
          <w:rtl/>
        </w:rPr>
        <w:t xml:space="preserve"> زيادة النفقات العامة تعد حدثاً مألوفا في كافة الدول على مر الزمن وتعزى أسباب الزيادة في النفقات العامة إلى نوعين من الأسباب هما (</w:t>
      </w:r>
      <w:r w:rsidR="00A234B2">
        <w:rPr>
          <w:rStyle w:val="a5"/>
          <w:rFonts w:ascii="Simplified Arabic" w:hAnsi="Simplified Arabic" w:cs="Simplified Arabic"/>
          <w:sz w:val="28"/>
          <w:szCs w:val="28"/>
          <w:rtl/>
        </w:rPr>
        <w:footnoteReference w:id="10"/>
      </w:r>
      <w:r w:rsidR="000C72B7" w:rsidRPr="007C4C1B">
        <w:rPr>
          <w:rFonts w:ascii="Simplified Arabic" w:hAnsi="Simplified Arabic" w:cs="Simplified Arabic"/>
          <w:sz w:val="28"/>
          <w:szCs w:val="28"/>
          <w:rtl/>
        </w:rPr>
        <w:t>) :-</w:t>
      </w:r>
    </w:p>
    <w:p w:rsidR="00954215" w:rsidRDefault="00954215" w:rsidP="00954215">
      <w:pPr>
        <w:pStyle w:val="a3"/>
        <w:numPr>
          <w:ilvl w:val="0"/>
          <w:numId w:val="5"/>
        </w:numPr>
        <w:bidi/>
        <w:spacing w:before="0" w:beforeAutospacing="0" w:afterAutospacing="0"/>
        <w:ind w:left="-766" w:right="-851" w:firstLine="0"/>
        <w:jc w:val="both"/>
        <w:rPr>
          <w:rFonts w:ascii="Simplified Arabic" w:hAnsi="Simplified Arabic" w:cs="Simplified Arabic"/>
          <w:sz w:val="28"/>
          <w:szCs w:val="28"/>
        </w:rPr>
      </w:pPr>
      <w:r w:rsidRPr="00954215">
        <w:rPr>
          <w:rFonts w:ascii="Simplified Arabic" w:hAnsi="Simplified Arabic" w:cs="Simplified Arabic"/>
          <w:sz w:val="28"/>
          <w:szCs w:val="28"/>
          <w:rtl/>
        </w:rPr>
        <w:t xml:space="preserve">الأسباب الحقيقية </w:t>
      </w:r>
      <w:r w:rsidRPr="00954215">
        <w:rPr>
          <w:rFonts w:ascii="Simplified Arabic" w:hAnsi="Simplified Arabic" w:cs="Simplified Arabic" w:hint="cs"/>
          <w:sz w:val="28"/>
          <w:szCs w:val="28"/>
          <w:rtl/>
        </w:rPr>
        <w:t xml:space="preserve">: </w:t>
      </w:r>
      <w:r w:rsidRPr="00954215">
        <w:rPr>
          <w:rFonts w:ascii="Simplified Arabic" w:hAnsi="Simplified Arabic" w:cs="Simplified Arabic"/>
          <w:sz w:val="28"/>
          <w:szCs w:val="28"/>
          <w:rtl/>
        </w:rPr>
        <w:t xml:space="preserve">والمقصود بها تلك العوامل التي تؤدي إلى زيادة فعلية في حجم السلع والخدمات التي تحصل عليها الدولة </w:t>
      </w:r>
      <w:r w:rsidRPr="00954215">
        <w:rPr>
          <w:rFonts w:ascii="Simplified Arabic" w:hAnsi="Simplified Arabic" w:cs="Simplified Arabic" w:hint="cs"/>
          <w:sz w:val="28"/>
          <w:szCs w:val="28"/>
          <w:rtl/>
        </w:rPr>
        <w:t xml:space="preserve">،  </w:t>
      </w:r>
      <w:r w:rsidRPr="00954215">
        <w:rPr>
          <w:rFonts w:ascii="Simplified Arabic" w:hAnsi="Simplified Arabic" w:cs="Simplified Arabic"/>
          <w:sz w:val="28"/>
          <w:szCs w:val="28"/>
          <w:rtl/>
        </w:rPr>
        <w:t xml:space="preserve">ويعد الاقتصادي الألماني أدولف </w:t>
      </w:r>
      <w:proofErr w:type="spellStart"/>
      <w:r w:rsidRPr="00954215">
        <w:rPr>
          <w:rFonts w:ascii="Simplified Arabic" w:hAnsi="Simplified Arabic" w:cs="Simplified Arabic"/>
          <w:sz w:val="28"/>
          <w:szCs w:val="28"/>
          <w:rtl/>
        </w:rPr>
        <w:t>واكنر</w:t>
      </w:r>
      <w:proofErr w:type="spellEnd"/>
      <w:r w:rsidRPr="00954215">
        <w:rPr>
          <w:rFonts w:ascii="Simplified Arabic" w:hAnsi="Simplified Arabic" w:cs="Simplified Arabic"/>
          <w:sz w:val="28"/>
          <w:szCs w:val="28"/>
          <w:rtl/>
        </w:rPr>
        <w:t xml:space="preserve"> أول من أشار إلى ظاهرة تزايد الأنفاق الحكومي فسميت هذه الظاهرة بقانون واكتر حيث يؤكد على وجود علاقة موجبة بين مستوى التطور الاقتصادي الأنفاق الحكومي وملخص هذا القانون انه كلما حققت المجتمعات معدلاً من النمو الاقتصادي أدى ذلك إلى توسع نشاط</w:t>
      </w:r>
    </w:p>
    <w:p w:rsidR="000219C0" w:rsidRDefault="000C72B7" w:rsidP="00954215">
      <w:pPr>
        <w:pStyle w:val="a3"/>
        <w:numPr>
          <w:ilvl w:val="0"/>
          <w:numId w:val="5"/>
        </w:numPr>
        <w:bidi/>
        <w:spacing w:before="0" w:beforeAutospacing="0" w:afterAutospacing="0"/>
        <w:ind w:left="-766" w:right="-851" w:firstLine="0"/>
        <w:jc w:val="both"/>
        <w:rPr>
          <w:rFonts w:ascii="Simplified Arabic" w:hAnsi="Simplified Arabic" w:cs="Simplified Arabic"/>
          <w:sz w:val="28"/>
          <w:szCs w:val="28"/>
        </w:rPr>
      </w:pPr>
      <w:r w:rsidRPr="007C4C1B">
        <w:rPr>
          <w:rFonts w:ascii="Simplified Arabic" w:hAnsi="Simplified Arabic" w:cs="Simplified Arabic"/>
          <w:sz w:val="28"/>
          <w:szCs w:val="28"/>
          <w:rtl/>
        </w:rPr>
        <w:t xml:space="preserve">الأسباب الظاهرية </w:t>
      </w:r>
      <w:r w:rsidR="00A234B2">
        <w:rPr>
          <w:rFonts w:ascii="Simplified Arabic" w:hAnsi="Simplified Arabic" w:cs="Simplified Arabic" w:hint="cs"/>
          <w:sz w:val="28"/>
          <w:szCs w:val="28"/>
          <w:rtl/>
        </w:rPr>
        <w:t xml:space="preserve">: </w:t>
      </w:r>
      <w:r w:rsidRPr="007C4C1B">
        <w:rPr>
          <w:rFonts w:ascii="Simplified Arabic" w:hAnsi="Simplified Arabic" w:cs="Simplified Arabic"/>
          <w:sz w:val="28"/>
          <w:szCs w:val="28"/>
          <w:rtl/>
        </w:rPr>
        <w:t>والمقصود بها تلك الأسباب التي تؤدي إلى زيادة النفقات نقدياً دون أن يصاحبها زيادة في كمية السلع والخدمات المتحصل عليها بالمقابل ومن أمثلتها ) تغير قيمة النقود ، اختلاف الفن المالي ) .</w:t>
      </w:r>
    </w:p>
    <w:p w:rsidR="000C72B7" w:rsidRPr="00954215" w:rsidRDefault="000C72B7" w:rsidP="000219C0">
      <w:pPr>
        <w:pStyle w:val="a3"/>
        <w:bidi/>
        <w:spacing w:before="0" w:beforeAutospacing="0" w:afterAutospacing="0"/>
        <w:ind w:right="-851"/>
        <w:jc w:val="both"/>
        <w:rPr>
          <w:rFonts w:ascii="Simplified Arabic" w:hAnsi="Simplified Arabic" w:cs="Simplified Arabic"/>
          <w:sz w:val="28"/>
          <w:szCs w:val="28"/>
        </w:rPr>
      </w:pPr>
      <w:r w:rsidRPr="00954215">
        <w:rPr>
          <w:rFonts w:ascii="Simplified Arabic" w:hAnsi="Simplified Arabic" w:cs="Simplified Arabic"/>
          <w:sz w:val="28"/>
          <w:szCs w:val="28"/>
          <w:rtl/>
        </w:rPr>
        <w:t>الدولة الإنتاجي وازدادت حصة الفرد من هذا الناتج ومن ثم زاد الأنفاق الحكومي بمعدل أكبر من الزيادة الحاصلة في نصيب الفرد من الناتج المحلي الإجمالي (</w:t>
      </w:r>
      <w:r w:rsidR="00D96100">
        <w:rPr>
          <w:rStyle w:val="a5"/>
          <w:rFonts w:ascii="Simplified Arabic" w:hAnsi="Simplified Arabic" w:cs="Simplified Arabic"/>
          <w:sz w:val="28"/>
          <w:szCs w:val="28"/>
          <w:rtl/>
          <w:lang w:bidi="fa-IR"/>
        </w:rPr>
        <w:footnoteReference w:id="11"/>
      </w:r>
      <w:r w:rsidRPr="00954215">
        <w:rPr>
          <w:rFonts w:ascii="Simplified Arabic" w:hAnsi="Simplified Arabic" w:cs="Simplified Arabic"/>
          <w:sz w:val="28"/>
          <w:szCs w:val="28"/>
          <w:rtl/>
          <w:lang w:bidi="fa-IR"/>
        </w:rPr>
        <w:t>) .</w:t>
      </w:r>
    </w:p>
    <w:p w:rsidR="00D96100" w:rsidRDefault="009E4F37" w:rsidP="006D3BE7">
      <w:pPr>
        <w:pStyle w:val="a3"/>
        <w:bidi/>
        <w:spacing w:before="0" w:beforeAutospacing="0" w:afterAutospacing="0"/>
        <w:ind w:left="-766" w:right="-851"/>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ومن خلال التجارب الواقعية وتأكيدها</w:t>
      </w:r>
      <w:r w:rsidR="000C72B7" w:rsidRPr="007C4C1B">
        <w:rPr>
          <w:rFonts w:ascii="Simplified Arabic" w:hAnsi="Simplified Arabic" w:cs="Simplified Arabic"/>
          <w:sz w:val="28"/>
          <w:szCs w:val="28"/>
          <w:rtl/>
        </w:rPr>
        <w:t xml:space="preserve"> على أن الأنفاق العام ومستوى التنمية مقاسين بنصيب الفرد من الدخل القومي ويرتبطان بعلاقة </w:t>
      </w:r>
      <w:r>
        <w:rPr>
          <w:rFonts w:ascii="Simplified Arabic" w:hAnsi="Simplified Arabic" w:cs="Simplified Arabic"/>
          <w:sz w:val="28"/>
          <w:szCs w:val="28"/>
          <w:rtl/>
        </w:rPr>
        <w:t xml:space="preserve">قوية في عدد كبير من الدول ، </w:t>
      </w:r>
      <w:r>
        <w:rPr>
          <w:rFonts w:ascii="Simplified Arabic" w:hAnsi="Simplified Arabic" w:cs="Simplified Arabic" w:hint="cs"/>
          <w:sz w:val="28"/>
          <w:szCs w:val="28"/>
          <w:rtl/>
        </w:rPr>
        <w:t>و</w:t>
      </w:r>
      <w:r w:rsidR="000C72B7" w:rsidRPr="007C4C1B">
        <w:rPr>
          <w:rFonts w:ascii="Simplified Arabic" w:hAnsi="Simplified Arabic" w:cs="Simplified Arabic"/>
          <w:sz w:val="28"/>
          <w:szCs w:val="28"/>
          <w:rtl/>
        </w:rPr>
        <w:t>هناك مجموعة من الأسباب تؤدي إلى حدوث زيادة في الأنفاق العام يمكن أجمالها بما يأتي</w:t>
      </w:r>
    </w:p>
    <w:p w:rsidR="000C72B7" w:rsidRPr="007C4C1B" w:rsidRDefault="000C72B7" w:rsidP="006D3BE7">
      <w:pPr>
        <w:pStyle w:val="a3"/>
        <w:bidi/>
        <w:spacing w:before="0" w:beforeAutospacing="0" w:afterAutospacing="0"/>
        <w:ind w:left="-766" w:right="-851"/>
        <w:jc w:val="both"/>
        <w:rPr>
          <w:rFonts w:ascii="Simplified Arabic" w:hAnsi="Simplified Arabic" w:cs="Simplified Arabic"/>
          <w:sz w:val="28"/>
          <w:szCs w:val="28"/>
          <w:rtl/>
        </w:rPr>
      </w:pPr>
      <w:r w:rsidRPr="007C4C1B">
        <w:rPr>
          <w:rFonts w:ascii="Simplified Arabic" w:hAnsi="Simplified Arabic" w:cs="Simplified Arabic"/>
          <w:sz w:val="28"/>
          <w:szCs w:val="28"/>
          <w:rtl/>
        </w:rPr>
        <w:t xml:space="preserve"> ١ - التوسع في التصنيع والتحديث يحصل بشكل مرتبط مع الوظائف الإدارية للدولة ويحدث ذلك</w:t>
      </w:r>
      <w:r w:rsidR="00D96100">
        <w:rPr>
          <w:rFonts w:ascii="Simplified Arabic" w:hAnsi="Simplified Arabic" w:cs="Simplified Arabic" w:hint="cs"/>
          <w:sz w:val="28"/>
          <w:szCs w:val="28"/>
          <w:rtl/>
        </w:rPr>
        <w:t xml:space="preserve"> بسبب</w:t>
      </w:r>
      <w:r w:rsidRPr="007C4C1B">
        <w:rPr>
          <w:rFonts w:ascii="Simplified Arabic" w:hAnsi="Simplified Arabic" w:cs="Simplified Arabic"/>
          <w:sz w:val="28"/>
          <w:szCs w:val="28"/>
          <w:rtl/>
        </w:rPr>
        <w:t xml:space="preserve"> أبدال الفعالية الخاصة بالفعالية العامة وكلها مرتبطة بازدياد السكان والتحضر</w:t>
      </w:r>
      <w:r w:rsidR="00D96100">
        <w:rPr>
          <w:rFonts w:ascii="Simplified Arabic" w:hAnsi="Simplified Arabic" w:cs="Simplified Arabic"/>
          <w:sz w:val="28"/>
          <w:szCs w:val="28"/>
        </w:rPr>
        <w:t>.</w:t>
      </w:r>
    </w:p>
    <w:p w:rsidR="000C72B7" w:rsidRPr="007C4C1B" w:rsidRDefault="00D96100" w:rsidP="006D3BE7">
      <w:pPr>
        <w:pStyle w:val="a3"/>
        <w:bidi/>
        <w:spacing w:before="0" w:beforeAutospacing="0" w:afterAutospacing="0"/>
        <w:ind w:left="-766" w:right="-851"/>
        <w:jc w:val="both"/>
        <w:rPr>
          <w:rFonts w:ascii="Simplified Arabic" w:hAnsi="Simplified Arabic" w:cs="Simplified Arabic"/>
          <w:sz w:val="28"/>
          <w:szCs w:val="28"/>
        </w:rPr>
      </w:pPr>
      <w:r>
        <w:rPr>
          <w:rFonts w:ascii="Simplified Arabic" w:hAnsi="Simplified Arabic" w:cs="Simplified Arabic" w:hint="cs"/>
          <w:sz w:val="28"/>
          <w:szCs w:val="28"/>
          <w:rtl/>
          <w:lang w:bidi="ar-IQ"/>
        </w:rPr>
        <w:t>2-</w:t>
      </w:r>
      <w:r w:rsidR="000C72B7" w:rsidRPr="007C4C1B">
        <w:rPr>
          <w:rFonts w:ascii="Simplified Arabic" w:hAnsi="Simplified Arabic" w:cs="Simplified Arabic"/>
          <w:sz w:val="28"/>
          <w:szCs w:val="28"/>
          <w:rtl/>
          <w:lang w:bidi="fa-IR"/>
        </w:rPr>
        <w:t xml:space="preserve"> </w:t>
      </w:r>
      <w:r w:rsidR="000C72B7" w:rsidRPr="007C4C1B">
        <w:rPr>
          <w:rFonts w:ascii="Simplified Arabic" w:hAnsi="Simplified Arabic" w:cs="Simplified Arabic"/>
          <w:sz w:val="28"/>
          <w:szCs w:val="28"/>
          <w:rtl/>
        </w:rPr>
        <w:t>التوسع بالنشاطات الثقافية والتعليمية ونشاطات الرفاه الاجتماعي .</w:t>
      </w:r>
    </w:p>
    <w:p w:rsidR="000C72B7" w:rsidRPr="007C4C1B" w:rsidRDefault="00D96100" w:rsidP="006D3BE7">
      <w:pPr>
        <w:pStyle w:val="a3"/>
        <w:bidi/>
        <w:spacing w:before="0" w:beforeAutospacing="0" w:afterAutospacing="0"/>
        <w:ind w:left="-766" w:right="-851"/>
        <w:jc w:val="both"/>
        <w:rPr>
          <w:rFonts w:ascii="Simplified Arabic" w:hAnsi="Simplified Arabic" w:cs="Simplified Arabic"/>
          <w:sz w:val="28"/>
          <w:szCs w:val="28"/>
          <w:rtl/>
        </w:rPr>
      </w:pPr>
      <w:r>
        <w:rPr>
          <w:rFonts w:ascii="Simplified Arabic" w:hAnsi="Simplified Arabic" w:cs="Simplified Arabic" w:hint="cs"/>
          <w:sz w:val="28"/>
          <w:szCs w:val="28"/>
          <w:rtl/>
        </w:rPr>
        <w:t>3-</w:t>
      </w:r>
      <w:r w:rsidR="000C72B7" w:rsidRPr="007C4C1B">
        <w:rPr>
          <w:rFonts w:ascii="Simplified Arabic" w:hAnsi="Simplified Arabic" w:cs="Simplified Arabic"/>
          <w:sz w:val="28"/>
          <w:szCs w:val="28"/>
          <w:rtl/>
        </w:rPr>
        <w:t xml:space="preserve"> التطورات الاقتصادية في التكنولوجية وزيادة حجم الاستثمار في العديد من القطاعات الاقتصادية سوف يولد الاحتكارات وذلك يستوجب تدخل الدولة (</w:t>
      </w:r>
      <w:r>
        <w:rPr>
          <w:rStyle w:val="a5"/>
          <w:rFonts w:ascii="Simplified Arabic" w:hAnsi="Simplified Arabic" w:cs="Simplified Arabic"/>
          <w:sz w:val="28"/>
          <w:szCs w:val="28"/>
          <w:rtl/>
          <w:lang w:bidi="fa-IR"/>
        </w:rPr>
        <w:footnoteReference w:id="12"/>
      </w:r>
      <w:r w:rsidR="000C72B7" w:rsidRPr="007C4C1B">
        <w:rPr>
          <w:rFonts w:ascii="Simplified Arabic" w:hAnsi="Simplified Arabic" w:cs="Simplified Arabic"/>
          <w:sz w:val="28"/>
          <w:szCs w:val="28"/>
          <w:rtl/>
          <w:lang w:bidi="fa-IR"/>
        </w:rPr>
        <w:t>) .</w:t>
      </w:r>
    </w:p>
    <w:p w:rsidR="000C72B7" w:rsidRPr="007C4C1B" w:rsidRDefault="000C72B7" w:rsidP="006D3BE7">
      <w:pPr>
        <w:pStyle w:val="a3"/>
        <w:bidi/>
        <w:spacing w:before="0" w:beforeAutospacing="0" w:afterAutospacing="0"/>
        <w:ind w:left="-766" w:right="-851"/>
        <w:jc w:val="both"/>
        <w:rPr>
          <w:rFonts w:ascii="Simplified Arabic" w:hAnsi="Simplified Arabic" w:cs="Simplified Arabic"/>
          <w:sz w:val="28"/>
          <w:szCs w:val="28"/>
        </w:rPr>
      </w:pPr>
      <w:r w:rsidRPr="007C4C1B">
        <w:rPr>
          <w:rFonts w:ascii="Simplified Arabic" w:hAnsi="Simplified Arabic" w:cs="Simplified Arabic"/>
          <w:sz w:val="28"/>
          <w:szCs w:val="28"/>
          <w:rtl/>
        </w:rPr>
        <w:t xml:space="preserve">وعند استعرض الآراء الأخرى حول أسباب الزيادة في النفقات العامة فأننا نتعرف إلى فرضيات الأثر </w:t>
      </w:r>
      <w:proofErr w:type="spellStart"/>
      <w:r w:rsidRPr="007C4C1B">
        <w:rPr>
          <w:rFonts w:ascii="Simplified Arabic" w:hAnsi="Simplified Arabic" w:cs="Simplified Arabic"/>
          <w:sz w:val="28"/>
          <w:szCs w:val="28"/>
          <w:rtl/>
        </w:rPr>
        <w:t>الازاحي</w:t>
      </w:r>
      <w:proofErr w:type="spellEnd"/>
      <w:r w:rsidRPr="007C4C1B">
        <w:rPr>
          <w:rFonts w:ascii="Simplified Arabic" w:hAnsi="Simplified Arabic" w:cs="Simplified Arabic"/>
          <w:sz w:val="28"/>
          <w:szCs w:val="28"/>
          <w:rtl/>
        </w:rPr>
        <w:t xml:space="preserve"> التي قدمها كل من </w:t>
      </w:r>
      <w:r w:rsidRPr="007C4C1B">
        <w:rPr>
          <w:rFonts w:ascii="Simplified Arabic" w:hAnsi="Simplified Arabic" w:cs="Simplified Arabic"/>
          <w:sz w:val="28"/>
          <w:szCs w:val="28"/>
        </w:rPr>
        <w:t>PEACOCK) and (WISEME</w:t>
      </w:r>
      <w:r w:rsidRPr="007C4C1B">
        <w:rPr>
          <w:rFonts w:ascii="Simplified Arabic" w:hAnsi="Simplified Arabic" w:cs="Simplified Arabic"/>
          <w:sz w:val="28"/>
          <w:szCs w:val="28"/>
          <w:rtl/>
        </w:rPr>
        <w:t xml:space="preserve"> حيث لاحظ هذان الكاتبان أن تطور الأنفاق الحكومي خلال الزمن يشبه الهضبة التي تنتابها ارتفاعات وان هذه الارتفاعات متزامنة مع الحروب أو خلال حدوث الاضطرابات كما أنها تزداد في أوقات السلم لضمان الاستقرار الاقتصادي كما انه يتعذر بعد الوصول إلى مستوى معين من الأنفاق الحكومي التراجع إلى المستويات السابقة للأنفاق الذي هو اقل مما وصل إليه، أي أن وقوع الاضطرابات أو أي ظروف غير طبيعية مثل الحروب فأنها تخلق أثرا للإحلال عن طريق دفع النفقات الحكومية إلى مستويات جديدة وحينما تنتهي هذه الاضطرابات تستقر النفقات عند مستوى أعلى من المستوى الذي كانت عليه قبل حدوث</w:t>
      </w:r>
      <w:r w:rsidR="00D96100">
        <w:rPr>
          <w:rFonts w:ascii="Simplified Arabic" w:hAnsi="Simplified Arabic" w:cs="Simplified Arabic" w:hint="cs"/>
          <w:sz w:val="28"/>
          <w:szCs w:val="28"/>
          <w:rtl/>
        </w:rPr>
        <w:t xml:space="preserve"> ا</w:t>
      </w:r>
      <w:r w:rsidRPr="007C4C1B">
        <w:rPr>
          <w:rFonts w:ascii="Simplified Arabic" w:hAnsi="Simplified Arabic" w:cs="Simplified Arabic"/>
          <w:sz w:val="28"/>
          <w:szCs w:val="28"/>
          <w:rtl/>
        </w:rPr>
        <w:t>لاضطرابات وأسباب هذا الأثر تعود إلى عوامل عديدة تتفاعل فيما بينها ومن هذه العوامل استمرارية عدم التوازن في القطاع العام ، علماً أن الإيرادات هي العام</w:t>
      </w:r>
      <w:r w:rsidR="00D96100">
        <w:rPr>
          <w:rFonts w:ascii="Simplified Arabic" w:hAnsi="Simplified Arabic" w:cs="Simplified Arabic"/>
          <w:sz w:val="28"/>
          <w:szCs w:val="28"/>
          <w:rtl/>
        </w:rPr>
        <w:t xml:space="preserve">ل الحاسم في تقرير تلك النفقات </w:t>
      </w:r>
      <w:r w:rsidR="00D96100">
        <w:rPr>
          <w:rFonts w:ascii="Simplified Arabic" w:hAnsi="Simplified Arabic" w:cs="Simplified Arabic" w:hint="cs"/>
          <w:sz w:val="28"/>
          <w:szCs w:val="28"/>
          <w:rtl/>
        </w:rPr>
        <w:t>(</w:t>
      </w:r>
      <w:r w:rsidRPr="007C4C1B">
        <w:rPr>
          <w:rFonts w:ascii="Simplified Arabic" w:hAnsi="Simplified Arabic" w:cs="Simplified Arabic"/>
          <w:sz w:val="28"/>
          <w:szCs w:val="28"/>
          <w:rtl/>
        </w:rPr>
        <w:t xml:space="preserve"> </w:t>
      </w:r>
      <w:r w:rsidR="00D96100">
        <w:rPr>
          <w:rStyle w:val="a5"/>
          <w:rFonts w:ascii="Simplified Arabic" w:hAnsi="Simplified Arabic" w:cs="Simplified Arabic"/>
          <w:sz w:val="28"/>
          <w:szCs w:val="28"/>
          <w:rtl/>
        </w:rPr>
        <w:footnoteReference w:id="13"/>
      </w:r>
      <w:r w:rsidRPr="007C4C1B">
        <w:rPr>
          <w:rFonts w:ascii="Simplified Arabic" w:hAnsi="Simplified Arabic" w:cs="Simplified Arabic"/>
          <w:sz w:val="28"/>
          <w:szCs w:val="28"/>
          <w:rtl/>
        </w:rPr>
        <w:t>) .</w:t>
      </w:r>
    </w:p>
    <w:p w:rsidR="006D3BE7" w:rsidRDefault="006D3BE7" w:rsidP="006D3BE7">
      <w:pPr>
        <w:pStyle w:val="a3"/>
        <w:bidi/>
        <w:spacing w:before="0" w:beforeAutospacing="0" w:afterAutospacing="0"/>
        <w:ind w:left="-766" w:right="-851"/>
        <w:jc w:val="both"/>
        <w:rPr>
          <w:rFonts w:ascii="Simplified Arabic" w:hAnsi="Simplified Arabic" w:cs="Simplified Arabic"/>
          <w:b/>
          <w:bCs/>
          <w:sz w:val="28"/>
          <w:szCs w:val="28"/>
          <w:rtl/>
        </w:rPr>
      </w:pPr>
    </w:p>
    <w:p w:rsidR="00D86ADD" w:rsidRDefault="00D86ADD" w:rsidP="00D86ADD">
      <w:pPr>
        <w:pStyle w:val="a3"/>
        <w:bidi/>
        <w:spacing w:before="0" w:beforeAutospacing="0" w:afterAutospacing="0"/>
        <w:ind w:right="-851"/>
        <w:jc w:val="both"/>
        <w:rPr>
          <w:rFonts w:ascii="Simplified Arabic" w:hAnsi="Simplified Arabic" w:cs="Simplified Arabic"/>
          <w:b/>
          <w:bCs/>
          <w:sz w:val="28"/>
          <w:szCs w:val="28"/>
          <w:rtl/>
        </w:rPr>
      </w:pPr>
    </w:p>
    <w:p w:rsidR="00D86ADD" w:rsidRDefault="00D86ADD" w:rsidP="00D86ADD">
      <w:pPr>
        <w:pStyle w:val="a3"/>
        <w:bidi/>
        <w:spacing w:before="0" w:beforeAutospacing="0" w:afterAutospacing="0"/>
        <w:ind w:right="-851"/>
        <w:jc w:val="both"/>
        <w:rPr>
          <w:rFonts w:ascii="Simplified Arabic" w:hAnsi="Simplified Arabic" w:cs="Simplified Arabic"/>
          <w:b/>
          <w:bCs/>
          <w:sz w:val="28"/>
          <w:szCs w:val="28"/>
          <w:rtl/>
        </w:rPr>
      </w:pPr>
    </w:p>
    <w:p w:rsidR="000C72B7" w:rsidRPr="00D96100" w:rsidRDefault="00D96100" w:rsidP="00D86ADD">
      <w:pPr>
        <w:pStyle w:val="a3"/>
        <w:bidi/>
        <w:spacing w:before="0" w:beforeAutospacing="0" w:afterAutospacing="0"/>
        <w:ind w:right="-851"/>
        <w:jc w:val="both"/>
        <w:rPr>
          <w:rFonts w:ascii="Simplified Arabic" w:hAnsi="Simplified Arabic" w:cs="Simplified Arabic"/>
          <w:b/>
          <w:bCs/>
          <w:sz w:val="28"/>
          <w:szCs w:val="28"/>
          <w:rtl/>
        </w:rPr>
      </w:pPr>
      <w:r w:rsidRPr="00D96100">
        <w:rPr>
          <w:rFonts w:ascii="Simplified Arabic" w:hAnsi="Simplified Arabic" w:cs="Simplified Arabic" w:hint="cs"/>
          <w:b/>
          <w:bCs/>
          <w:sz w:val="28"/>
          <w:szCs w:val="28"/>
          <w:rtl/>
        </w:rPr>
        <w:lastRenderedPageBreak/>
        <w:t>خامساً</w:t>
      </w:r>
      <w:r w:rsidR="000C72B7" w:rsidRPr="00D96100">
        <w:rPr>
          <w:rFonts w:ascii="Simplified Arabic" w:hAnsi="Simplified Arabic" w:cs="Simplified Arabic"/>
          <w:b/>
          <w:bCs/>
          <w:sz w:val="28"/>
          <w:szCs w:val="28"/>
          <w:rtl/>
        </w:rPr>
        <w:t xml:space="preserve"> : تمويل الإنفاق الحكومي</w:t>
      </w:r>
    </w:p>
    <w:p w:rsidR="00D86ADD" w:rsidRDefault="00D86ADD" w:rsidP="006D3BE7">
      <w:pPr>
        <w:pStyle w:val="a3"/>
        <w:bidi/>
        <w:spacing w:before="0" w:beforeAutospacing="0" w:afterAutospacing="0"/>
        <w:ind w:left="-766" w:right="-851"/>
        <w:jc w:val="both"/>
        <w:rPr>
          <w:rFonts w:ascii="Simplified Arabic" w:hAnsi="Simplified Arabic" w:cs="Simplified Arabic"/>
          <w:sz w:val="28"/>
          <w:szCs w:val="28"/>
          <w:rtl/>
        </w:rPr>
      </w:pPr>
    </w:p>
    <w:p w:rsidR="000C72B7" w:rsidRDefault="00481FC5" w:rsidP="00D86ADD">
      <w:pPr>
        <w:pStyle w:val="a3"/>
        <w:bidi/>
        <w:spacing w:before="0" w:beforeAutospacing="0" w:afterAutospacing="0"/>
        <w:ind w:left="-766" w:right="-851"/>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C72B7" w:rsidRPr="007C4C1B">
        <w:rPr>
          <w:rFonts w:ascii="Simplified Arabic" w:hAnsi="Simplified Arabic" w:cs="Simplified Arabic"/>
          <w:sz w:val="28"/>
          <w:szCs w:val="28"/>
          <w:rtl/>
        </w:rPr>
        <w:t>وهناك نوعان من التمويل هما (</w:t>
      </w:r>
      <w:r w:rsidR="00D96100">
        <w:rPr>
          <w:rStyle w:val="a5"/>
          <w:rFonts w:ascii="Simplified Arabic" w:hAnsi="Simplified Arabic" w:cs="Simplified Arabic"/>
          <w:sz w:val="28"/>
          <w:szCs w:val="28"/>
          <w:rtl/>
        </w:rPr>
        <w:footnoteReference w:id="14"/>
      </w:r>
      <w:r w:rsidR="000C72B7" w:rsidRPr="007C4C1B">
        <w:rPr>
          <w:rFonts w:ascii="Simplified Arabic" w:hAnsi="Simplified Arabic" w:cs="Simplified Arabic"/>
          <w:sz w:val="28"/>
          <w:szCs w:val="28"/>
          <w:rtl/>
        </w:rPr>
        <w:t>) :-</w:t>
      </w:r>
    </w:p>
    <w:p w:rsidR="00D86ADD" w:rsidRPr="007C4C1B" w:rsidRDefault="00D86ADD" w:rsidP="00D86ADD">
      <w:pPr>
        <w:pStyle w:val="a3"/>
        <w:bidi/>
        <w:spacing w:before="0" w:beforeAutospacing="0" w:afterAutospacing="0"/>
        <w:ind w:left="-766" w:right="-851"/>
        <w:jc w:val="both"/>
        <w:rPr>
          <w:rFonts w:ascii="Simplified Arabic" w:hAnsi="Simplified Arabic" w:cs="Simplified Arabic"/>
          <w:sz w:val="28"/>
          <w:szCs w:val="28"/>
          <w:rtl/>
        </w:rPr>
      </w:pPr>
    </w:p>
    <w:p w:rsidR="000C72B7" w:rsidRDefault="00D86ADD" w:rsidP="00E92D61">
      <w:pPr>
        <w:pStyle w:val="a3"/>
        <w:bidi/>
        <w:spacing w:before="0" w:beforeAutospacing="0" w:afterAutospacing="0"/>
        <w:ind w:left="-766" w:right="-851"/>
        <w:jc w:val="both"/>
        <w:rPr>
          <w:rFonts w:ascii="Simplified Arabic" w:hAnsi="Simplified Arabic" w:cs="Simplified Arabic"/>
          <w:sz w:val="28"/>
          <w:szCs w:val="28"/>
          <w:rtl/>
        </w:rPr>
      </w:pPr>
      <w:r>
        <w:rPr>
          <w:rFonts w:ascii="Simplified Arabic" w:hAnsi="Simplified Arabic" w:cs="Simplified Arabic"/>
          <w:sz w:val="28"/>
          <w:szCs w:val="28"/>
          <w:rtl/>
        </w:rPr>
        <w:t xml:space="preserve">١- </w:t>
      </w:r>
      <w:r w:rsidR="000C72B7" w:rsidRPr="007C4C1B">
        <w:rPr>
          <w:rFonts w:ascii="Simplified Arabic" w:hAnsi="Simplified Arabic" w:cs="Simplified Arabic"/>
          <w:sz w:val="28"/>
          <w:szCs w:val="28"/>
          <w:rtl/>
        </w:rPr>
        <w:t>المصادر الاعتيادية</w:t>
      </w:r>
      <w:r w:rsidR="00D96100">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sidR="00E92D61">
        <w:rPr>
          <w:rFonts w:ascii="Simplified Arabic" w:hAnsi="Simplified Arabic" w:cs="Simplified Arabic" w:hint="cs"/>
          <w:sz w:val="28"/>
          <w:szCs w:val="28"/>
          <w:rtl/>
        </w:rPr>
        <w:t>المقصود بها المصادر</w:t>
      </w:r>
      <w:r w:rsidR="000C72B7" w:rsidRPr="007C4C1B">
        <w:rPr>
          <w:rFonts w:ascii="Simplified Arabic" w:hAnsi="Simplified Arabic" w:cs="Simplified Arabic"/>
          <w:sz w:val="28"/>
          <w:szCs w:val="28"/>
          <w:rtl/>
        </w:rPr>
        <w:t xml:space="preserve"> التي تحصل الحكومة على مواردها المالية منها بصورة طبيعية وسنوية وبشكل تقلي</w:t>
      </w:r>
      <w:r w:rsidR="00E92D61">
        <w:rPr>
          <w:rFonts w:ascii="Simplified Arabic" w:hAnsi="Simplified Arabic" w:cs="Simplified Arabic"/>
          <w:sz w:val="28"/>
          <w:szCs w:val="28"/>
          <w:rtl/>
        </w:rPr>
        <w:t xml:space="preserve">دي منها على سبيل المثال </w:t>
      </w:r>
      <w:r w:rsidR="000C72B7" w:rsidRPr="007C4C1B">
        <w:rPr>
          <w:rFonts w:ascii="Simplified Arabic" w:hAnsi="Simplified Arabic" w:cs="Simplified Arabic"/>
          <w:sz w:val="28"/>
          <w:szCs w:val="28"/>
          <w:rtl/>
        </w:rPr>
        <w:t xml:space="preserve"> ، إيرادات الضرائب والرسوم ، وهذا يعرف بالتمويل الداخلي وان حجمه وأي تغييرات تطرأ عليه تؤثر على النشاط الاقتصادي بشكل عام وبقدرة الحكومة في توفير السلع والخدمات التي يحتاجها المجتمع .</w:t>
      </w:r>
    </w:p>
    <w:p w:rsidR="00D86ADD" w:rsidRPr="007C4C1B" w:rsidRDefault="00D86ADD" w:rsidP="00D86ADD">
      <w:pPr>
        <w:pStyle w:val="a3"/>
        <w:bidi/>
        <w:spacing w:before="0" w:beforeAutospacing="0" w:afterAutospacing="0"/>
        <w:ind w:left="-766" w:right="-851"/>
        <w:jc w:val="both"/>
        <w:rPr>
          <w:rFonts w:ascii="Simplified Arabic" w:hAnsi="Simplified Arabic" w:cs="Simplified Arabic"/>
          <w:sz w:val="28"/>
          <w:szCs w:val="28"/>
          <w:rtl/>
        </w:rPr>
      </w:pPr>
    </w:p>
    <w:p w:rsidR="000C72B7" w:rsidRPr="007C4C1B" w:rsidRDefault="00D96100" w:rsidP="00D86ADD">
      <w:pPr>
        <w:pStyle w:val="a3"/>
        <w:bidi/>
        <w:spacing w:before="0" w:beforeAutospacing="0" w:afterAutospacing="0"/>
        <w:ind w:left="-766" w:right="-851"/>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sidR="000C72B7" w:rsidRPr="007C4C1B">
        <w:rPr>
          <w:rFonts w:ascii="Simplified Arabic" w:hAnsi="Simplified Arabic" w:cs="Simplified Arabic"/>
          <w:sz w:val="28"/>
          <w:szCs w:val="28"/>
          <w:rtl/>
        </w:rPr>
        <w:t xml:space="preserve"> </w:t>
      </w:r>
      <w:r w:rsidR="00D86ADD">
        <w:rPr>
          <w:rFonts w:ascii="Simplified Arabic" w:hAnsi="Simplified Arabic" w:cs="Simplified Arabic" w:hint="cs"/>
          <w:sz w:val="28"/>
          <w:szCs w:val="28"/>
          <w:rtl/>
        </w:rPr>
        <w:t>ال</w:t>
      </w:r>
      <w:r w:rsidR="000C72B7" w:rsidRPr="007C4C1B">
        <w:rPr>
          <w:rFonts w:ascii="Simplified Arabic" w:hAnsi="Simplified Arabic" w:cs="Simplified Arabic"/>
          <w:sz w:val="28"/>
          <w:szCs w:val="28"/>
          <w:rtl/>
        </w:rPr>
        <w:t>مصادر غير اعتيادية</w:t>
      </w:r>
      <w:r>
        <w:rPr>
          <w:rFonts w:ascii="Simplified Arabic" w:hAnsi="Simplified Arabic" w:cs="Simplified Arabic" w:hint="cs"/>
          <w:sz w:val="28"/>
          <w:szCs w:val="28"/>
          <w:rtl/>
        </w:rPr>
        <w:t xml:space="preserve"> :</w:t>
      </w:r>
      <w:r w:rsidR="00D86ADD">
        <w:rPr>
          <w:rFonts w:ascii="Simplified Arabic" w:hAnsi="Simplified Arabic" w:cs="Simplified Arabic"/>
          <w:sz w:val="28"/>
          <w:szCs w:val="28"/>
          <w:rtl/>
        </w:rPr>
        <w:t xml:space="preserve"> </w:t>
      </w:r>
      <w:r w:rsidR="00D86ADD">
        <w:rPr>
          <w:rFonts w:ascii="Simplified Arabic" w:hAnsi="Simplified Arabic" w:cs="Simplified Arabic" w:hint="cs"/>
          <w:sz w:val="28"/>
          <w:szCs w:val="28"/>
          <w:rtl/>
        </w:rPr>
        <w:t>المقصود بها المصادر</w:t>
      </w:r>
      <w:r w:rsidR="000C72B7" w:rsidRPr="007C4C1B">
        <w:rPr>
          <w:rFonts w:ascii="Simplified Arabic" w:hAnsi="Simplified Arabic" w:cs="Simplified Arabic"/>
          <w:sz w:val="28"/>
          <w:szCs w:val="28"/>
          <w:rtl/>
        </w:rPr>
        <w:t xml:space="preserve"> الاستثنا</w:t>
      </w:r>
      <w:r w:rsidR="00D86ADD">
        <w:rPr>
          <w:rFonts w:ascii="Simplified Arabic" w:hAnsi="Simplified Arabic" w:cs="Simplified Arabic"/>
          <w:sz w:val="28"/>
          <w:szCs w:val="28"/>
          <w:rtl/>
        </w:rPr>
        <w:t xml:space="preserve">ئية التي تلجأ اليها الدولة </w:t>
      </w:r>
      <w:r w:rsidR="00D86ADD">
        <w:rPr>
          <w:rFonts w:ascii="Simplified Arabic" w:hAnsi="Simplified Arabic" w:cs="Simplified Arabic" w:hint="cs"/>
          <w:sz w:val="28"/>
          <w:szCs w:val="28"/>
          <w:rtl/>
        </w:rPr>
        <w:t>عند</w:t>
      </w:r>
      <w:r w:rsidR="00D86ADD">
        <w:rPr>
          <w:rFonts w:ascii="Simplified Arabic" w:hAnsi="Simplified Arabic" w:cs="Simplified Arabic"/>
          <w:sz w:val="28"/>
          <w:szCs w:val="28"/>
          <w:rtl/>
        </w:rPr>
        <w:t xml:space="preserve"> </w:t>
      </w:r>
      <w:r w:rsidR="000C72B7" w:rsidRPr="007C4C1B">
        <w:rPr>
          <w:rFonts w:ascii="Simplified Arabic" w:hAnsi="Simplified Arabic" w:cs="Simplified Arabic"/>
          <w:sz w:val="28"/>
          <w:szCs w:val="28"/>
          <w:rtl/>
        </w:rPr>
        <w:t xml:space="preserve">مواجهتها عجزاً في الحصول على التمويل من الموارد الاعتيادية لتمويل الزيادة في أنفاقها السنوي </w:t>
      </w:r>
      <w:proofErr w:type="spellStart"/>
      <w:r w:rsidR="000C72B7" w:rsidRPr="007C4C1B">
        <w:rPr>
          <w:rFonts w:ascii="Simplified Arabic" w:hAnsi="Simplified Arabic" w:cs="Simplified Arabic"/>
          <w:sz w:val="28"/>
          <w:szCs w:val="28"/>
          <w:rtl/>
        </w:rPr>
        <w:t>فلتجأ</w:t>
      </w:r>
      <w:proofErr w:type="spellEnd"/>
      <w:r w:rsidR="000C72B7" w:rsidRPr="007C4C1B">
        <w:rPr>
          <w:rFonts w:ascii="Simplified Arabic" w:hAnsi="Simplified Arabic" w:cs="Simplified Arabic"/>
          <w:sz w:val="28"/>
          <w:szCs w:val="28"/>
          <w:rtl/>
        </w:rPr>
        <w:t xml:space="preserve"> إلى هذه المصادر للإقراض من السلطات النقدية في البلد ) التمويل بالعجز ) أو اللجوء إلى </w:t>
      </w:r>
      <w:proofErr w:type="spellStart"/>
      <w:r w:rsidR="000C72B7" w:rsidRPr="007C4C1B">
        <w:rPr>
          <w:rFonts w:ascii="Simplified Arabic" w:hAnsi="Simplified Arabic" w:cs="Simplified Arabic"/>
          <w:sz w:val="28"/>
          <w:szCs w:val="28"/>
          <w:rtl/>
        </w:rPr>
        <w:t>الإقتراض</w:t>
      </w:r>
      <w:proofErr w:type="spellEnd"/>
      <w:r w:rsidR="000C72B7" w:rsidRPr="007C4C1B">
        <w:rPr>
          <w:rFonts w:ascii="Simplified Arabic" w:hAnsi="Simplified Arabic" w:cs="Simplified Arabic"/>
          <w:sz w:val="28"/>
          <w:szCs w:val="28"/>
          <w:rtl/>
        </w:rPr>
        <w:t xml:space="preserve"> من الخارج ) من الحكومات أو المؤسسات والمنظمات الدولية أو المصارف الأخرى ) ومن خلال ذلك يمكن أن نقول إن الحكومة تؤثر تأثيرا كبيراً من خلال القرارات التي تتخذها بشأن أنفاقها وتحصل على إيراداتها من النشاط الاقتصادي ومعدلات نموه وتوزيع الموارد بين الاستخدامات المختلفة وما تتركه من أثار مباشرة وغير مباشرة في توزيع الدخل</w:t>
      </w:r>
      <w:r>
        <w:rPr>
          <w:rFonts w:ascii="Simplified Arabic" w:hAnsi="Simplified Arabic" w:cs="Simplified Arabic" w:hint="cs"/>
          <w:sz w:val="28"/>
          <w:szCs w:val="28"/>
          <w:rtl/>
        </w:rPr>
        <w:t>.</w:t>
      </w:r>
    </w:p>
    <w:p w:rsidR="000C72B7" w:rsidRPr="007C4C1B" w:rsidRDefault="000C72B7" w:rsidP="006D3BE7">
      <w:pPr>
        <w:ind w:left="-766" w:right="-851"/>
        <w:jc w:val="both"/>
        <w:rPr>
          <w:rFonts w:ascii="Simplified Arabic" w:hAnsi="Simplified Arabic" w:cs="Simplified Arabic"/>
          <w:sz w:val="28"/>
          <w:szCs w:val="28"/>
          <w:rtl/>
        </w:rPr>
      </w:pPr>
    </w:p>
    <w:p w:rsidR="00481FC5" w:rsidRDefault="00481FC5">
      <w:pPr>
        <w:bidi w:val="0"/>
        <w:rPr>
          <w:rFonts w:ascii="Simplified Arabic" w:hAnsi="Simplified Arabic" w:cs="Simplified Arabic"/>
          <w:sz w:val="28"/>
          <w:szCs w:val="28"/>
          <w:rtl/>
        </w:rPr>
      </w:pPr>
      <w:r>
        <w:rPr>
          <w:rFonts w:ascii="Simplified Arabic" w:hAnsi="Simplified Arabic" w:cs="Simplified Arabic"/>
          <w:sz w:val="28"/>
          <w:szCs w:val="28"/>
          <w:rtl/>
        </w:rPr>
        <w:br w:type="page"/>
      </w:r>
    </w:p>
    <w:p w:rsidR="00481FC5" w:rsidRDefault="00481FC5" w:rsidP="00481FC5">
      <w:pPr>
        <w:pStyle w:val="a3"/>
        <w:bidi/>
        <w:spacing w:before="0" w:beforeAutospacing="0" w:afterAutospacing="0"/>
        <w:ind w:left="-766" w:right="-851"/>
        <w:jc w:val="center"/>
        <w:rPr>
          <w:rFonts w:ascii="Simplified Arabic" w:hAnsi="Simplified Arabic" w:cs="Simplified Arabic"/>
          <w:b/>
          <w:bCs/>
          <w:sz w:val="44"/>
          <w:szCs w:val="44"/>
          <w:rtl/>
        </w:rPr>
      </w:pPr>
      <w:r w:rsidRPr="00470809">
        <w:rPr>
          <w:rFonts w:ascii="Simplified Arabic" w:hAnsi="Simplified Arabic" w:cs="Simplified Arabic"/>
          <w:b/>
          <w:bCs/>
          <w:sz w:val="44"/>
          <w:szCs w:val="44"/>
          <w:rtl/>
        </w:rPr>
        <w:lastRenderedPageBreak/>
        <w:t xml:space="preserve">المبحث </w:t>
      </w:r>
      <w:r>
        <w:rPr>
          <w:rFonts w:ascii="Simplified Arabic" w:hAnsi="Simplified Arabic" w:cs="Simplified Arabic" w:hint="cs"/>
          <w:b/>
          <w:bCs/>
          <w:sz w:val="44"/>
          <w:szCs w:val="44"/>
          <w:rtl/>
        </w:rPr>
        <w:t>الثاني</w:t>
      </w:r>
    </w:p>
    <w:p w:rsidR="00E92D61" w:rsidRPr="00470809" w:rsidRDefault="00E92D61" w:rsidP="00E92D61">
      <w:pPr>
        <w:pStyle w:val="a3"/>
        <w:bidi/>
        <w:spacing w:before="0" w:beforeAutospacing="0" w:afterAutospacing="0"/>
        <w:ind w:left="-766" w:right="-851"/>
        <w:jc w:val="center"/>
        <w:rPr>
          <w:rFonts w:ascii="Simplified Arabic" w:hAnsi="Simplified Arabic" w:cs="Simplified Arabic"/>
          <w:b/>
          <w:bCs/>
          <w:sz w:val="44"/>
          <w:szCs w:val="44"/>
          <w:rtl/>
        </w:rPr>
      </w:pPr>
    </w:p>
    <w:p w:rsidR="00481FC5" w:rsidRDefault="006F1DCF" w:rsidP="00481FC5">
      <w:pPr>
        <w:pStyle w:val="a3"/>
        <w:bidi/>
        <w:spacing w:before="0" w:beforeAutospacing="0" w:afterAutospacing="0"/>
        <w:ind w:left="-766" w:right="-851"/>
        <w:jc w:val="center"/>
        <w:rPr>
          <w:rFonts w:ascii="Simplified Arabic" w:hAnsi="Simplified Arabic" w:cs="Simplified Arabic"/>
          <w:b/>
          <w:bCs/>
          <w:sz w:val="44"/>
          <w:szCs w:val="44"/>
          <w:rtl/>
        </w:rPr>
      </w:pPr>
      <w:r>
        <w:rPr>
          <w:rFonts w:ascii="Simplified Arabic" w:hAnsi="Simplified Arabic" w:cs="Simplified Arabic" w:hint="cs"/>
          <w:b/>
          <w:bCs/>
          <w:sz w:val="44"/>
          <w:szCs w:val="44"/>
          <w:rtl/>
        </w:rPr>
        <w:t>الاقتصاد العراقي وتأثره</w:t>
      </w:r>
      <w:r w:rsidR="00E92D61">
        <w:rPr>
          <w:rFonts w:ascii="Simplified Arabic" w:hAnsi="Simplified Arabic" w:cs="Simplified Arabic" w:hint="cs"/>
          <w:b/>
          <w:bCs/>
          <w:sz w:val="44"/>
          <w:szCs w:val="44"/>
          <w:rtl/>
        </w:rPr>
        <w:t xml:space="preserve"> بالأنفاق</w:t>
      </w:r>
      <w:r>
        <w:rPr>
          <w:rFonts w:ascii="Simplified Arabic" w:hAnsi="Simplified Arabic" w:cs="Simplified Arabic" w:hint="cs"/>
          <w:b/>
          <w:bCs/>
          <w:sz w:val="44"/>
          <w:szCs w:val="44"/>
          <w:rtl/>
        </w:rPr>
        <w:t xml:space="preserve"> الحكومي</w:t>
      </w:r>
      <w:r w:rsidR="00E92D61">
        <w:rPr>
          <w:rFonts w:ascii="Simplified Arabic" w:hAnsi="Simplified Arabic" w:cs="Simplified Arabic" w:hint="cs"/>
          <w:b/>
          <w:bCs/>
          <w:sz w:val="44"/>
          <w:szCs w:val="44"/>
          <w:rtl/>
        </w:rPr>
        <w:t xml:space="preserve"> </w:t>
      </w:r>
    </w:p>
    <w:p w:rsidR="00E92D61" w:rsidRPr="00470809" w:rsidRDefault="00E92D61" w:rsidP="00E92D61">
      <w:pPr>
        <w:pStyle w:val="a3"/>
        <w:bidi/>
        <w:spacing w:before="0" w:beforeAutospacing="0" w:afterAutospacing="0"/>
        <w:ind w:left="-766" w:right="-851"/>
        <w:jc w:val="center"/>
        <w:rPr>
          <w:rFonts w:ascii="Simplified Arabic" w:hAnsi="Simplified Arabic" w:cs="Simplified Arabic"/>
          <w:b/>
          <w:bCs/>
          <w:sz w:val="44"/>
          <w:szCs w:val="44"/>
          <w:rtl/>
        </w:rPr>
      </w:pPr>
    </w:p>
    <w:p w:rsidR="00481FC5" w:rsidRPr="00022F03" w:rsidRDefault="00481FC5" w:rsidP="00E92D61">
      <w:pPr>
        <w:pStyle w:val="a3"/>
        <w:bidi/>
        <w:spacing w:before="0" w:beforeAutospacing="0" w:afterAutospacing="0"/>
        <w:ind w:left="-766" w:right="-851"/>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00E92D61" w:rsidRPr="00E92D61">
        <w:rPr>
          <w:rFonts w:ascii="Simplified Arabic" w:hAnsi="Simplified Arabic" w:cs="Simplified Arabic"/>
          <w:b/>
          <w:bCs/>
          <w:sz w:val="28"/>
          <w:szCs w:val="28"/>
          <w:rtl/>
        </w:rPr>
        <w:t xml:space="preserve">يعد الانفاق الحكومي اداة فعالة لضمان استقرار الاقتصاد. وهناك صفة عامة ملازمة </w:t>
      </w:r>
      <w:proofErr w:type="spellStart"/>
      <w:r w:rsidR="00E92D61" w:rsidRPr="00E92D61">
        <w:rPr>
          <w:rFonts w:ascii="Simplified Arabic" w:hAnsi="Simplified Arabic" w:cs="Simplified Arabic"/>
          <w:b/>
          <w:bCs/>
          <w:sz w:val="28"/>
          <w:szCs w:val="28"/>
          <w:rtl/>
        </w:rPr>
        <w:t>للانفاق</w:t>
      </w:r>
      <w:proofErr w:type="spellEnd"/>
      <w:r w:rsidR="00E92D61" w:rsidRPr="00E92D61">
        <w:rPr>
          <w:rFonts w:ascii="Simplified Arabic" w:hAnsi="Simplified Arabic" w:cs="Simplified Arabic"/>
          <w:b/>
          <w:bCs/>
          <w:sz w:val="28"/>
          <w:szCs w:val="28"/>
          <w:rtl/>
        </w:rPr>
        <w:t xml:space="preserve"> الحكومي وهي تزايده عبر الزمن حتى اصبحت هذه الزيادة تشكل ظاهرة طويلة الاجل انتشرت في كل الدول على اختلاف مستويات تطورها الحضاري وفلسفاتها الاقتصادية ومذاهبها السياسية. واوشكت هذه الظاهرة ان تغدو قانوناً عاماً للتطور الاقتصادي والاجتماعي</w:t>
      </w:r>
      <w:r>
        <w:rPr>
          <w:rFonts w:ascii="Simplified Arabic" w:hAnsi="Simplified Arabic" w:cs="Simplified Arabic" w:hint="cs"/>
          <w:sz w:val="28"/>
          <w:szCs w:val="28"/>
          <w:rtl/>
        </w:rPr>
        <w:t xml:space="preserve">  </w:t>
      </w:r>
      <w:r w:rsidR="00535946">
        <w:rPr>
          <w:rFonts w:ascii="Simplified Arabic" w:hAnsi="Simplified Arabic" w:cs="Simplified Arabic" w:hint="cs"/>
          <w:b/>
          <w:bCs/>
          <w:sz w:val="28"/>
          <w:szCs w:val="28"/>
          <w:rtl/>
        </w:rPr>
        <w:t xml:space="preserve">وان </w:t>
      </w:r>
      <w:r w:rsidRPr="00022F03">
        <w:rPr>
          <w:rFonts w:ascii="Simplified Arabic" w:hAnsi="Simplified Arabic" w:cs="Simplified Arabic"/>
          <w:b/>
          <w:bCs/>
          <w:sz w:val="28"/>
          <w:szCs w:val="28"/>
          <w:rtl/>
        </w:rPr>
        <w:t>التغيرات في حجم الانفاق الحكومي تترك اثراً واضحاً في مستويات العمالة والناتج والدخل الحقيقي. او قد تنعكس في احداث ت</w:t>
      </w:r>
      <w:r w:rsidR="00535946">
        <w:rPr>
          <w:rFonts w:ascii="Simplified Arabic" w:hAnsi="Simplified Arabic" w:cs="Simplified Arabic"/>
          <w:b/>
          <w:bCs/>
          <w:sz w:val="28"/>
          <w:szCs w:val="28"/>
          <w:rtl/>
        </w:rPr>
        <w:t xml:space="preserve">غيرات في مستويات الاسعار، </w:t>
      </w:r>
      <w:r w:rsidRPr="00022F03">
        <w:rPr>
          <w:rFonts w:ascii="Simplified Arabic" w:hAnsi="Simplified Arabic" w:cs="Simplified Arabic"/>
          <w:b/>
          <w:bCs/>
          <w:sz w:val="28"/>
          <w:szCs w:val="28"/>
          <w:rtl/>
        </w:rPr>
        <w:t>ولغرض التعرف على مسار الانفاق الحكومي ولتحديد ملامحه وابعاده سيتم استخدام عدد من المؤشرات مثل : حجم الانفاق الحكومي ونسبته الى الناتج المحلي الاجمالي. والجدول الاتي يوضح تطور معدل الانفاق الحكومي خلال المدة (٢٠٠٣-٢٠١٥).</w:t>
      </w:r>
    </w:p>
    <w:p w:rsidR="00535946" w:rsidRDefault="00535946" w:rsidP="00535946">
      <w:pPr>
        <w:pStyle w:val="a3"/>
        <w:bidi/>
        <w:spacing w:before="0" w:beforeAutospacing="0" w:afterAutospacing="0"/>
        <w:ind w:right="-851"/>
        <w:rPr>
          <w:rFonts w:ascii="Simplified Arabic" w:hAnsi="Simplified Arabic" w:cs="Simplified Arabic"/>
          <w:b/>
          <w:bCs/>
          <w:sz w:val="28"/>
          <w:szCs w:val="28"/>
          <w:rtl/>
        </w:rPr>
      </w:pPr>
    </w:p>
    <w:p w:rsidR="00535946" w:rsidRDefault="00535946" w:rsidP="00535946">
      <w:pPr>
        <w:pStyle w:val="a3"/>
        <w:bidi/>
        <w:spacing w:before="0" w:beforeAutospacing="0" w:afterAutospacing="0"/>
        <w:ind w:right="-851"/>
        <w:rPr>
          <w:rFonts w:ascii="Simplified Arabic" w:hAnsi="Simplified Arabic" w:cs="Simplified Arabic"/>
          <w:b/>
          <w:bCs/>
          <w:sz w:val="28"/>
          <w:szCs w:val="28"/>
          <w:rtl/>
        </w:rPr>
      </w:pPr>
    </w:p>
    <w:p w:rsidR="00481FC5" w:rsidRDefault="00535946" w:rsidP="00535946">
      <w:pPr>
        <w:pStyle w:val="a3"/>
        <w:bidi/>
        <w:spacing w:before="0" w:beforeAutospacing="0" w:afterAutospacing="0"/>
        <w:ind w:right="-851"/>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00481FC5" w:rsidRPr="00470809">
        <w:rPr>
          <w:rFonts w:ascii="Simplified Arabic" w:hAnsi="Simplified Arabic" w:cs="Simplified Arabic"/>
          <w:b/>
          <w:bCs/>
          <w:sz w:val="28"/>
          <w:szCs w:val="28"/>
          <w:rtl/>
        </w:rPr>
        <w:t>جدول (</w:t>
      </w:r>
      <w:r w:rsidR="00481FC5" w:rsidRPr="00470809">
        <w:rPr>
          <w:rFonts w:ascii="Simplified Arabic" w:hAnsi="Simplified Arabic" w:cs="Simplified Arabic"/>
          <w:b/>
          <w:bCs/>
          <w:sz w:val="28"/>
          <w:szCs w:val="28"/>
          <w:rtl/>
          <w:lang w:bidi="fa-IR"/>
        </w:rPr>
        <w:t>۱)</w:t>
      </w:r>
    </w:p>
    <w:p w:rsidR="00535946" w:rsidRPr="00470809" w:rsidRDefault="00535946" w:rsidP="00535946">
      <w:pPr>
        <w:pStyle w:val="a3"/>
        <w:bidi/>
        <w:spacing w:before="0" w:beforeAutospacing="0" w:afterAutospacing="0"/>
        <w:ind w:right="-851"/>
        <w:rPr>
          <w:rFonts w:ascii="Simplified Arabic" w:hAnsi="Simplified Arabic" w:cs="Simplified Arabic"/>
          <w:b/>
          <w:bCs/>
          <w:sz w:val="28"/>
          <w:szCs w:val="28"/>
          <w:rtl/>
        </w:rPr>
      </w:pPr>
    </w:p>
    <w:p w:rsidR="00481FC5" w:rsidRPr="00470809" w:rsidRDefault="00481FC5" w:rsidP="00481FC5">
      <w:pPr>
        <w:pStyle w:val="a3"/>
        <w:bidi/>
        <w:spacing w:before="0" w:beforeAutospacing="0" w:afterAutospacing="0"/>
        <w:ind w:left="-766" w:right="-851"/>
        <w:jc w:val="center"/>
        <w:rPr>
          <w:rFonts w:ascii="Simplified Arabic" w:hAnsi="Simplified Arabic" w:cs="Simplified Arabic"/>
          <w:b/>
          <w:bCs/>
          <w:sz w:val="28"/>
          <w:szCs w:val="28"/>
          <w:rtl/>
        </w:rPr>
      </w:pPr>
      <w:r w:rsidRPr="00470809">
        <w:rPr>
          <w:rFonts w:ascii="Simplified Arabic" w:hAnsi="Simplified Arabic" w:cs="Simplified Arabic"/>
          <w:b/>
          <w:bCs/>
          <w:sz w:val="28"/>
          <w:szCs w:val="28"/>
          <w:rtl/>
        </w:rPr>
        <w:t>تطور معدلات الانفاق الحكومي ونسبته الى الناتج المحلي الاجمالي في العراق خلال المدة</w:t>
      </w:r>
    </w:p>
    <w:p w:rsidR="00481FC5" w:rsidRPr="00470809" w:rsidRDefault="00481FC5" w:rsidP="00481FC5">
      <w:pPr>
        <w:pStyle w:val="a3"/>
        <w:spacing w:before="0" w:beforeAutospacing="0" w:afterAutospacing="0"/>
        <w:ind w:left="-766" w:right="-851"/>
        <w:jc w:val="center"/>
        <w:rPr>
          <w:rFonts w:ascii="Simplified Arabic" w:hAnsi="Simplified Arabic" w:cs="Simplified Arabic"/>
          <w:b/>
          <w:bCs/>
          <w:sz w:val="28"/>
          <w:szCs w:val="28"/>
          <w:lang w:bidi="ar-IQ"/>
        </w:rPr>
      </w:pPr>
      <w:r w:rsidRPr="00470809">
        <w:rPr>
          <w:rFonts w:ascii="Simplified Arabic" w:hAnsi="Simplified Arabic" w:cs="Simplified Arabic"/>
          <w:noProof/>
          <w:sz w:val="28"/>
          <w:szCs w:val="28"/>
        </w:rPr>
        <w:lastRenderedPageBreak/>
        <w:drawing>
          <wp:anchor distT="0" distB="0" distL="114300" distR="114300" simplePos="0" relativeHeight="251659264" behindDoc="1" locked="0" layoutInCell="1" allowOverlap="1" wp14:anchorId="15423FC5" wp14:editId="29953213">
            <wp:simplePos x="0" y="0"/>
            <wp:positionH relativeFrom="column">
              <wp:posOffset>76200</wp:posOffset>
            </wp:positionH>
            <wp:positionV relativeFrom="paragraph">
              <wp:posOffset>375285</wp:posOffset>
            </wp:positionV>
            <wp:extent cx="5314950" cy="3676650"/>
            <wp:effectExtent l="133350" t="114300" r="152400" b="1714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314950" cy="36766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470809">
        <w:rPr>
          <w:rFonts w:ascii="Simplified Arabic" w:hAnsi="Simplified Arabic" w:cs="Simplified Arabic"/>
          <w:b/>
          <w:bCs/>
          <w:sz w:val="28"/>
          <w:szCs w:val="28"/>
        </w:rPr>
        <w:t>.(</w:t>
      </w:r>
      <w:r w:rsidRPr="00470809">
        <w:rPr>
          <w:rFonts w:ascii="Simplified Arabic" w:hAnsi="Simplified Arabic" w:cs="Simplified Arabic"/>
          <w:b/>
          <w:bCs/>
          <w:sz w:val="28"/>
          <w:szCs w:val="28"/>
          <w:rtl/>
        </w:rPr>
        <w:t>٢٠٠٣</w:t>
      </w:r>
      <w:r w:rsidRPr="00470809">
        <w:rPr>
          <w:rFonts w:ascii="Simplified Arabic" w:hAnsi="Simplified Arabic" w:cs="Simplified Arabic"/>
          <w:b/>
          <w:bCs/>
          <w:sz w:val="28"/>
          <w:szCs w:val="28"/>
        </w:rPr>
        <w:t>-</w:t>
      </w:r>
      <w:r w:rsidRPr="00470809">
        <w:rPr>
          <w:rFonts w:ascii="Simplified Arabic" w:hAnsi="Simplified Arabic" w:cs="Simplified Arabic"/>
          <w:b/>
          <w:bCs/>
          <w:sz w:val="28"/>
          <w:szCs w:val="28"/>
          <w:rtl/>
        </w:rPr>
        <w:t>٢٠١٥</w:t>
      </w:r>
      <w:r>
        <w:rPr>
          <w:rFonts w:ascii="Simplified Arabic" w:hAnsi="Simplified Arabic" w:cs="Simplified Arabic"/>
          <w:b/>
          <w:bCs/>
          <w:sz w:val="28"/>
          <w:szCs w:val="28"/>
          <w:lang w:bidi="ar-IQ"/>
        </w:rPr>
        <w:t>)</w:t>
      </w:r>
    </w:p>
    <w:p w:rsidR="00481FC5" w:rsidRPr="00470809" w:rsidRDefault="00481FC5" w:rsidP="00481FC5">
      <w:pPr>
        <w:pStyle w:val="a3"/>
        <w:bidi/>
        <w:spacing w:before="0" w:beforeAutospacing="0" w:afterAutospacing="0"/>
        <w:ind w:left="-766" w:right="-851"/>
        <w:jc w:val="both"/>
        <w:rPr>
          <w:rFonts w:ascii="Simplified Arabic" w:hAnsi="Simplified Arabic" w:cs="Simplified Arabic"/>
          <w:sz w:val="28"/>
          <w:szCs w:val="28"/>
        </w:rPr>
      </w:pPr>
      <w:r w:rsidRPr="00470809">
        <w:rPr>
          <w:rFonts w:ascii="Simplified Arabic" w:hAnsi="Simplified Arabic" w:cs="Simplified Arabic"/>
          <w:sz w:val="28"/>
          <w:szCs w:val="28"/>
          <w:rtl/>
        </w:rPr>
        <w:t>المصدر : ابراهيم جاسم ،جبار، مصادر التمويل الداخلية والخارجية واثرها على الاقتصاد العراقي، اطروحة دكتوراه</w:t>
      </w:r>
      <w:r>
        <w:rPr>
          <w:rFonts w:ascii="Simplified Arabic" w:hAnsi="Simplified Arabic" w:cs="Simplified Arabic" w:hint="cs"/>
          <w:sz w:val="28"/>
          <w:szCs w:val="28"/>
          <w:rtl/>
        </w:rPr>
        <w:t xml:space="preserve"> </w:t>
      </w:r>
      <w:r w:rsidRPr="00470809">
        <w:rPr>
          <w:rFonts w:ascii="Simplified Arabic" w:hAnsi="Simplified Arabic" w:cs="Simplified Arabic"/>
          <w:sz w:val="28"/>
          <w:szCs w:val="28"/>
          <w:rtl/>
        </w:rPr>
        <w:t xml:space="preserve">، جامعة الكوفة / كلية الادارة والاقتصاد، </w:t>
      </w:r>
      <w:r w:rsidRPr="00470809">
        <w:rPr>
          <w:rFonts w:ascii="Simplified Arabic" w:hAnsi="Simplified Arabic" w:cs="Simplified Arabic"/>
          <w:sz w:val="28"/>
          <w:szCs w:val="28"/>
          <w:rtl/>
          <w:lang w:bidi="fa-IR"/>
        </w:rPr>
        <w:t>۲۰۱۷</w:t>
      </w:r>
      <w:r w:rsidRPr="00470809">
        <w:rPr>
          <w:rFonts w:ascii="Simplified Arabic" w:hAnsi="Simplified Arabic" w:cs="Simplified Arabic"/>
          <w:sz w:val="28"/>
          <w:szCs w:val="28"/>
          <w:rtl/>
        </w:rPr>
        <w:t xml:space="preserve"> ، الملحق رقم ٣.</w:t>
      </w: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Pr="00022F03">
        <w:rPr>
          <w:rFonts w:ascii="Simplified Arabic" w:hAnsi="Simplified Arabic" w:cs="Simplified Arabic"/>
          <w:b/>
          <w:bCs/>
          <w:sz w:val="28"/>
          <w:szCs w:val="28"/>
          <w:rtl/>
        </w:rPr>
        <w:t>من الجدول اعلاه يتبين لنا انطباعات اجمالية عن تطور الانفاق الحكومي في العراق، اذ ارتفع الانفاق العام من (</w:t>
      </w:r>
      <w:r w:rsidRPr="00022F03">
        <w:rPr>
          <w:rFonts w:ascii="Simplified Arabic" w:hAnsi="Simplified Arabic" w:cs="Simplified Arabic"/>
          <w:b/>
          <w:bCs/>
          <w:sz w:val="28"/>
          <w:szCs w:val="28"/>
          <w:rtl/>
          <w:lang w:bidi="fa-IR"/>
        </w:rPr>
        <w:t>۱۹۸۲</w:t>
      </w:r>
      <w:r w:rsidRPr="00022F03">
        <w:rPr>
          <w:rFonts w:ascii="Simplified Arabic" w:hAnsi="Simplified Arabic" w:cs="Simplified Arabic"/>
          <w:b/>
          <w:bCs/>
          <w:sz w:val="28"/>
          <w:szCs w:val="28"/>
          <w:rtl/>
        </w:rPr>
        <w:t xml:space="preserve">٥٤٨) مليون دينار عام </w:t>
      </w:r>
      <w:r w:rsidRPr="00022F03">
        <w:rPr>
          <w:rFonts w:ascii="Simplified Arabic" w:hAnsi="Simplified Arabic" w:cs="Simplified Arabic"/>
          <w:b/>
          <w:bCs/>
          <w:sz w:val="28"/>
          <w:szCs w:val="28"/>
          <w:rtl/>
          <w:lang w:bidi="fa-IR"/>
        </w:rPr>
        <w:t>۲۰۰۳</w:t>
      </w:r>
      <w:r w:rsidRPr="00022F03">
        <w:rPr>
          <w:rFonts w:ascii="Simplified Arabic" w:hAnsi="Simplified Arabic" w:cs="Simplified Arabic"/>
          <w:b/>
          <w:bCs/>
          <w:sz w:val="28"/>
          <w:szCs w:val="28"/>
          <w:rtl/>
        </w:rPr>
        <w:t xml:space="preserve"> ليصل الى (٥٠٩٦٣١٦١) ملي</w:t>
      </w:r>
      <w:r w:rsidRPr="00022F03">
        <w:rPr>
          <w:rFonts w:ascii="Simplified Arabic" w:hAnsi="Simplified Arabic" w:cs="Simplified Arabic" w:hint="cs"/>
          <w:b/>
          <w:bCs/>
          <w:sz w:val="28"/>
          <w:szCs w:val="28"/>
          <w:rtl/>
        </w:rPr>
        <w:t>ـــــــ</w:t>
      </w:r>
      <w:r w:rsidRPr="00022F03">
        <w:rPr>
          <w:rFonts w:ascii="Simplified Arabic" w:hAnsi="Simplified Arabic" w:cs="Simplified Arabic"/>
          <w:b/>
          <w:bCs/>
          <w:sz w:val="28"/>
          <w:szCs w:val="28"/>
          <w:rtl/>
        </w:rPr>
        <w:t>ون دين</w:t>
      </w:r>
      <w:r w:rsidRPr="00022F03">
        <w:rPr>
          <w:rFonts w:ascii="Simplified Arabic" w:hAnsi="Simplified Arabic" w:cs="Simplified Arabic" w:hint="cs"/>
          <w:b/>
          <w:bCs/>
          <w:sz w:val="28"/>
          <w:szCs w:val="28"/>
          <w:rtl/>
        </w:rPr>
        <w:t>ــــــــ</w:t>
      </w:r>
      <w:r w:rsidRPr="00022F03">
        <w:rPr>
          <w:rFonts w:ascii="Simplified Arabic" w:hAnsi="Simplified Arabic" w:cs="Simplified Arabic"/>
          <w:b/>
          <w:bCs/>
          <w:sz w:val="28"/>
          <w:szCs w:val="28"/>
          <w:rtl/>
        </w:rPr>
        <w:t>ار ف</w:t>
      </w:r>
      <w:r w:rsidRPr="00022F03">
        <w:rPr>
          <w:rFonts w:ascii="Simplified Arabic" w:hAnsi="Simplified Arabic" w:cs="Simplified Arabic" w:hint="cs"/>
          <w:b/>
          <w:bCs/>
          <w:sz w:val="28"/>
          <w:szCs w:val="28"/>
          <w:rtl/>
        </w:rPr>
        <w:t>ـــــــــ</w:t>
      </w:r>
      <w:r w:rsidRPr="00022F03">
        <w:rPr>
          <w:rFonts w:ascii="Simplified Arabic" w:hAnsi="Simplified Arabic" w:cs="Simplified Arabic"/>
          <w:b/>
          <w:bCs/>
          <w:sz w:val="28"/>
          <w:szCs w:val="28"/>
          <w:rtl/>
        </w:rPr>
        <w:t>ي ع</w:t>
      </w:r>
      <w:r w:rsidRPr="00022F03">
        <w:rPr>
          <w:rFonts w:ascii="Simplified Arabic" w:hAnsi="Simplified Arabic" w:cs="Simplified Arabic" w:hint="cs"/>
          <w:b/>
          <w:bCs/>
          <w:sz w:val="28"/>
          <w:szCs w:val="28"/>
          <w:rtl/>
        </w:rPr>
        <w:t>ـــــــ</w:t>
      </w:r>
      <w:r w:rsidRPr="00022F03">
        <w:rPr>
          <w:rFonts w:ascii="Simplified Arabic" w:hAnsi="Simplified Arabic" w:cs="Simplified Arabic"/>
          <w:b/>
          <w:bCs/>
          <w:sz w:val="28"/>
          <w:szCs w:val="28"/>
          <w:rtl/>
        </w:rPr>
        <w:t>ام ٢٠٠٦ ، وصولا ال</w:t>
      </w:r>
      <w:r w:rsidRPr="00022F03">
        <w:rPr>
          <w:rFonts w:ascii="Simplified Arabic" w:hAnsi="Simplified Arabic" w:cs="Simplified Arabic" w:hint="cs"/>
          <w:b/>
          <w:bCs/>
          <w:sz w:val="28"/>
          <w:szCs w:val="28"/>
          <w:rtl/>
        </w:rPr>
        <w:t>ـــــــــ</w:t>
      </w:r>
      <w:r w:rsidRPr="00022F03">
        <w:rPr>
          <w:rFonts w:ascii="Simplified Arabic" w:hAnsi="Simplified Arabic" w:cs="Simplified Arabic"/>
          <w:b/>
          <w:bCs/>
          <w:sz w:val="28"/>
          <w:szCs w:val="28"/>
          <w:rtl/>
        </w:rPr>
        <w:t>ى ( ٨٣٥٥٦٣٠٠</w:t>
      </w:r>
      <w:r w:rsidRPr="00022F03">
        <w:rPr>
          <w:rFonts w:ascii="Simplified Arabic" w:hAnsi="Simplified Arabic" w:cs="Simplified Arabic" w:hint="cs"/>
          <w:b/>
          <w:bCs/>
          <w:sz w:val="28"/>
          <w:szCs w:val="28"/>
          <w:rtl/>
        </w:rPr>
        <w:t xml:space="preserve"> </w:t>
      </w:r>
      <w:r w:rsidRPr="00022F03">
        <w:rPr>
          <w:rFonts w:ascii="Simplified Arabic" w:hAnsi="Simplified Arabic" w:cs="Simplified Arabic"/>
          <w:b/>
          <w:bCs/>
          <w:sz w:val="28"/>
          <w:szCs w:val="28"/>
          <w:rtl/>
        </w:rPr>
        <w:t xml:space="preserve">) مليون دينار عام </w:t>
      </w:r>
      <w:r w:rsidRPr="00022F03">
        <w:rPr>
          <w:rFonts w:ascii="Simplified Arabic" w:hAnsi="Simplified Arabic" w:cs="Simplified Arabic"/>
          <w:b/>
          <w:bCs/>
          <w:sz w:val="28"/>
          <w:szCs w:val="28"/>
          <w:rtl/>
          <w:lang w:bidi="fa-IR"/>
        </w:rPr>
        <w:t>۲۰۱</w:t>
      </w:r>
      <w:r w:rsidRPr="00022F03">
        <w:rPr>
          <w:rFonts w:ascii="Simplified Arabic" w:hAnsi="Simplified Arabic" w:cs="Simplified Arabic"/>
          <w:b/>
          <w:bCs/>
          <w:sz w:val="28"/>
          <w:szCs w:val="28"/>
          <w:rtl/>
        </w:rPr>
        <w:t>٤ ويعود في جزئه الاكبر الى ارتفاع معدلات الانفاق الحكومي الى ارتفاع اسعار النفط في السوق العالمية والى زيادة مستويات الانتاج النفطي، وظل الانفاق محافظاً على اتجاهه العام وهو التزايد خلال الفترة (</w:t>
      </w:r>
      <w:r w:rsidRPr="00022F03">
        <w:rPr>
          <w:rFonts w:ascii="Simplified Arabic" w:hAnsi="Simplified Arabic" w:cs="Simplified Arabic"/>
          <w:b/>
          <w:bCs/>
          <w:sz w:val="28"/>
          <w:szCs w:val="28"/>
          <w:rtl/>
          <w:lang w:bidi="fa-IR"/>
        </w:rPr>
        <w:t xml:space="preserve">۲۰۰۳- </w:t>
      </w:r>
      <w:r w:rsidRPr="00022F03">
        <w:rPr>
          <w:rFonts w:ascii="Simplified Arabic" w:hAnsi="Simplified Arabic" w:cs="Simplified Arabic"/>
          <w:b/>
          <w:bCs/>
          <w:sz w:val="28"/>
          <w:szCs w:val="28"/>
          <w:rtl/>
        </w:rPr>
        <w:t xml:space="preserve">٢٠١٤) ويفوق كثيراً ما كان عليه في عام </w:t>
      </w:r>
      <w:r w:rsidRPr="00022F03">
        <w:rPr>
          <w:rFonts w:ascii="Simplified Arabic" w:hAnsi="Simplified Arabic" w:cs="Simplified Arabic"/>
          <w:b/>
          <w:bCs/>
          <w:sz w:val="28"/>
          <w:szCs w:val="28"/>
          <w:rtl/>
          <w:lang w:bidi="fa-IR"/>
        </w:rPr>
        <w:t>۲۰۰۳</w:t>
      </w:r>
      <w:r w:rsidRPr="00022F03">
        <w:rPr>
          <w:rFonts w:ascii="Simplified Arabic" w:hAnsi="Simplified Arabic" w:cs="Simplified Arabic"/>
          <w:b/>
          <w:bCs/>
          <w:sz w:val="28"/>
          <w:szCs w:val="28"/>
          <w:rtl/>
        </w:rPr>
        <w:t xml:space="preserve"> مع وجود بعض المعدلات المتفاوتة. اما نسبة الانفاق الحكومي الى الناتج المحلي الاجمالي فقد كانت منخفضة في عام </w:t>
      </w:r>
      <w:r w:rsidRPr="00022F03">
        <w:rPr>
          <w:rFonts w:ascii="Simplified Arabic" w:hAnsi="Simplified Arabic" w:cs="Simplified Arabic"/>
          <w:b/>
          <w:bCs/>
          <w:sz w:val="28"/>
          <w:szCs w:val="28"/>
          <w:rtl/>
          <w:lang w:bidi="fa-IR"/>
        </w:rPr>
        <w:t>۲۰۰۳</w:t>
      </w:r>
      <w:r w:rsidRPr="00022F03">
        <w:rPr>
          <w:rFonts w:ascii="Simplified Arabic" w:hAnsi="Simplified Arabic" w:cs="Simplified Arabic"/>
          <w:b/>
          <w:bCs/>
          <w:sz w:val="28"/>
          <w:szCs w:val="28"/>
          <w:rtl/>
        </w:rPr>
        <w:t xml:space="preserve"> بسبب انخفاض الانتاج النفطي وتدهور الوضع السياسي في العراق، لكن ما أن استقر الوضع الامني في العراق اخذت نسبة الانفاق العام الى الناتج بالارتفاع حتى وصلت الى (٦٠٠٣٣ عام ٢٠٠٤ ثم الى (٥٥) عام </w:t>
      </w:r>
      <w:r w:rsidRPr="00022F03">
        <w:rPr>
          <w:rFonts w:ascii="Simplified Arabic" w:hAnsi="Simplified Arabic" w:cs="Simplified Arabic"/>
          <w:b/>
          <w:bCs/>
          <w:sz w:val="28"/>
          <w:szCs w:val="28"/>
          <w:rtl/>
          <w:lang w:bidi="fa-IR"/>
        </w:rPr>
        <w:t xml:space="preserve">۲۰۰۸ . </w:t>
      </w:r>
      <w:r w:rsidRPr="00022F03">
        <w:rPr>
          <w:rFonts w:ascii="Simplified Arabic" w:hAnsi="Simplified Arabic" w:cs="Simplified Arabic"/>
          <w:b/>
          <w:bCs/>
          <w:sz w:val="28"/>
          <w:szCs w:val="28"/>
          <w:rtl/>
        </w:rPr>
        <w:t xml:space="preserve">شهدت هذه النسبة استقراراً نسبياً في </w:t>
      </w:r>
      <w:proofErr w:type="spellStart"/>
      <w:r w:rsidRPr="00022F03">
        <w:rPr>
          <w:rFonts w:ascii="Simplified Arabic" w:hAnsi="Simplified Arabic" w:cs="Simplified Arabic"/>
          <w:b/>
          <w:bCs/>
          <w:sz w:val="28"/>
          <w:szCs w:val="28"/>
          <w:rtl/>
        </w:rPr>
        <w:t>في</w:t>
      </w:r>
      <w:proofErr w:type="spellEnd"/>
      <w:r w:rsidRPr="00022F03">
        <w:rPr>
          <w:rFonts w:ascii="Simplified Arabic" w:hAnsi="Simplified Arabic" w:cs="Simplified Arabic"/>
          <w:b/>
          <w:bCs/>
          <w:sz w:val="28"/>
          <w:szCs w:val="28"/>
          <w:rtl/>
        </w:rPr>
        <w:t xml:space="preserve"> السنوات اللاحقة تراوحت ما بين (٤٥ -٥٠% نتيجة لارتفاع اسعار النفط واستتباب الامن.</w:t>
      </w: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b/>
          <w:bCs/>
          <w:sz w:val="28"/>
          <w:szCs w:val="28"/>
          <w:rtl/>
        </w:rPr>
        <w:t xml:space="preserve">ولبيان اثر الانفاق العام واستمرار الحكومة بسياستها المالية التوسيعية لابد من معرفة مسار هذه النفقات، أن زيادة الأنفاق الحكومي بقسميه الجاري والاستثماري أنما يعود إلى تطور دور الدولة وتعاظم مسؤولياتها في </w:t>
      </w:r>
      <w:r w:rsidRPr="00022F03">
        <w:rPr>
          <w:rFonts w:ascii="Simplified Arabic" w:hAnsi="Simplified Arabic" w:cs="Simplified Arabic"/>
          <w:b/>
          <w:bCs/>
          <w:sz w:val="28"/>
          <w:szCs w:val="28"/>
          <w:rtl/>
        </w:rPr>
        <w:lastRenderedPageBreak/>
        <w:t>الحياة الاقتصادية والاجتماعية والسياسية ومحاولة تحقيق نمو اقتصادي سريع ومحاربة مظاهر التخلف الاقتصادي داخل الاقتصاد القومي في بلد كالعراق مثلاً الأنفاق العام يتحدد بحجم الموارد المالية المتاحة سواء أكانت من مصادر اعتيادية كالضرائب أم مصادر طبيعية كالنفط أو استثنائية كالقروض الخارجية والإصدار النقدي الجديد وهذه المصادر جميعها تحدد قدرة الدولة على التوسع في الأنفاق العام .</w:t>
      </w:r>
    </w:p>
    <w:p w:rsidR="00481FC5" w:rsidRPr="00470809"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r w:rsidRPr="00470809">
        <w:rPr>
          <w:rFonts w:ascii="Simplified Arabic" w:hAnsi="Simplified Arabic" w:cs="Simplified Arabic"/>
          <w:b/>
          <w:bCs/>
          <w:sz w:val="28"/>
          <w:szCs w:val="28"/>
          <w:rtl/>
        </w:rPr>
        <w:t>أولا: اثر الانفاق الحكومي على التضخم :</w:t>
      </w: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hint="cs"/>
          <w:b/>
          <w:bCs/>
          <w:sz w:val="28"/>
          <w:szCs w:val="28"/>
          <w:rtl/>
        </w:rPr>
        <w:t xml:space="preserve">       </w:t>
      </w:r>
      <w:r w:rsidRPr="00022F03">
        <w:rPr>
          <w:rFonts w:ascii="Simplified Arabic" w:hAnsi="Simplified Arabic" w:cs="Simplified Arabic"/>
          <w:b/>
          <w:bCs/>
          <w:sz w:val="28"/>
          <w:szCs w:val="28"/>
          <w:rtl/>
        </w:rPr>
        <w:t xml:space="preserve">يعد مؤشر التضخم واحدا من المؤشرات المهمة في الحياة الاقتصادية المعاصرة ، وذلك بالطبع يعود إلى خطورة الآثار التي يولدها التضخم على الحياة الاقتصادية على الرغم من الاجراءات التي بذلت من قبل الحكومة للسيطرة على التضخم والتي كانت من جملتها الاقتراض، لقد تركت السياسات السعرية التي عاشها الاقتصاد العراقي منذ بدايات عقد التسعينيات من القرن الماضي وحتى العام </w:t>
      </w:r>
      <w:r w:rsidRPr="00022F03">
        <w:rPr>
          <w:rFonts w:ascii="Simplified Arabic" w:hAnsi="Simplified Arabic" w:cs="Simplified Arabic"/>
          <w:b/>
          <w:bCs/>
          <w:sz w:val="28"/>
          <w:szCs w:val="28"/>
          <w:rtl/>
          <w:lang w:bidi="fa-IR"/>
        </w:rPr>
        <w:t>۲۰۰</w:t>
      </w:r>
      <w:r w:rsidRPr="00022F03">
        <w:rPr>
          <w:rFonts w:ascii="Simplified Arabic" w:hAnsi="Simplified Arabic" w:cs="Simplified Arabic"/>
          <w:b/>
          <w:bCs/>
          <w:sz w:val="28"/>
          <w:szCs w:val="28"/>
          <w:rtl/>
        </w:rPr>
        <w:t>٦ متوسطات تضخم سنوية بلغت في إجمالها ( ٥٠%) في المائة لتعكس ثمة مشكلة هيكلية أصبحت متأصلة في مكونات الاقتصاد الكلي العراقي الذي ظل يعاني من ظاهرة اختلال التوازن بين قطاعات الإنتاج السلعي - باستثناء القطاع النفطي - وبين قطاعات الخدمات والتوزيع التي ما زالت تعمل لمصلحة النشاطات الخدمية الهامشية أو الضعيفة الإنتاجية (</w:t>
      </w:r>
      <w:r w:rsidRPr="00022F03">
        <w:rPr>
          <w:rStyle w:val="a5"/>
          <w:rFonts w:ascii="Simplified Arabic" w:hAnsi="Simplified Arabic" w:cs="Simplified Arabic"/>
          <w:b/>
          <w:bCs/>
          <w:sz w:val="28"/>
          <w:szCs w:val="28"/>
          <w:rtl/>
        </w:rPr>
        <w:footnoteReference w:id="15"/>
      </w:r>
      <w:r w:rsidRPr="00022F03">
        <w:rPr>
          <w:rFonts w:ascii="Simplified Arabic" w:hAnsi="Simplified Arabic" w:cs="Simplified Arabic"/>
          <w:b/>
          <w:bCs/>
          <w:sz w:val="28"/>
          <w:szCs w:val="28"/>
          <w:rtl/>
        </w:rPr>
        <w:t>) .</w:t>
      </w:r>
    </w:p>
    <w:p w:rsidR="00481FC5" w:rsidRPr="00022F03" w:rsidRDefault="00535946" w:rsidP="00481FC5">
      <w:pPr>
        <w:pStyle w:val="a3"/>
        <w:bidi/>
        <w:spacing w:before="0" w:beforeAutospacing="0" w:afterAutospacing="0"/>
        <w:ind w:left="-766" w:right="-851"/>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وان</w:t>
      </w:r>
      <w:r w:rsidR="00481FC5" w:rsidRPr="00022F03">
        <w:rPr>
          <w:rFonts w:ascii="Simplified Arabic" w:hAnsi="Simplified Arabic" w:cs="Simplified Arabic"/>
          <w:b/>
          <w:bCs/>
          <w:sz w:val="28"/>
          <w:szCs w:val="28"/>
          <w:rtl/>
        </w:rPr>
        <w:t xml:space="preserve"> الاقتصاد العراقي</w:t>
      </w:r>
      <w:r>
        <w:rPr>
          <w:rFonts w:ascii="Simplified Arabic" w:hAnsi="Simplified Arabic" w:cs="Simplified Arabic" w:hint="cs"/>
          <w:b/>
          <w:bCs/>
          <w:sz w:val="28"/>
          <w:szCs w:val="28"/>
          <w:rtl/>
        </w:rPr>
        <w:t xml:space="preserve"> شهد</w:t>
      </w:r>
      <w:r w:rsidR="00481FC5" w:rsidRPr="00022F03">
        <w:rPr>
          <w:rFonts w:ascii="Simplified Arabic" w:hAnsi="Simplified Arabic" w:cs="Simplified Arabic"/>
          <w:b/>
          <w:bCs/>
          <w:sz w:val="28"/>
          <w:szCs w:val="28"/>
          <w:rtl/>
        </w:rPr>
        <w:t xml:space="preserve"> معدلات تضخم بين الارتفاع والانخفاض في الفترة من عام </w:t>
      </w:r>
      <w:r w:rsidR="00481FC5" w:rsidRPr="00022F03">
        <w:rPr>
          <w:rFonts w:ascii="Simplified Arabic" w:hAnsi="Simplified Arabic" w:cs="Simplified Arabic"/>
          <w:b/>
          <w:bCs/>
          <w:sz w:val="28"/>
          <w:szCs w:val="28"/>
          <w:rtl/>
          <w:lang w:bidi="fa-IR"/>
        </w:rPr>
        <w:t>۲۰۰۳ - ۲۰۰۹</w:t>
      </w:r>
      <w:r w:rsidR="00481FC5" w:rsidRPr="00022F03">
        <w:rPr>
          <w:rFonts w:ascii="Simplified Arabic" w:hAnsi="Simplified Arabic" w:cs="Simplified Arabic"/>
          <w:b/>
          <w:bCs/>
          <w:sz w:val="28"/>
          <w:szCs w:val="28"/>
          <w:rtl/>
        </w:rPr>
        <w:t xml:space="preserve"> حيث وصل معدل التضخم إلى أعلى مستوى في عام </w:t>
      </w:r>
      <w:r w:rsidR="00481FC5" w:rsidRPr="00022F03">
        <w:rPr>
          <w:rFonts w:ascii="Simplified Arabic" w:hAnsi="Simplified Arabic" w:cs="Simplified Arabic"/>
          <w:b/>
          <w:bCs/>
          <w:sz w:val="28"/>
          <w:szCs w:val="28"/>
          <w:rtl/>
          <w:lang w:bidi="fa-IR"/>
        </w:rPr>
        <w:t>۲۰۰</w:t>
      </w:r>
      <w:r w:rsidR="00481FC5" w:rsidRPr="00022F03">
        <w:rPr>
          <w:rFonts w:ascii="Simplified Arabic" w:hAnsi="Simplified Arabic" w:cs="Simplified Arabic"/>
          <w:b/>
          <w:bCs/>
          <w:sz w:val="28"/>
          <w:szCs w:val="28"/>
          <w:rtl/>
        </w:rPr>
        <w:t>٦ إذ بلغ (53.2) وذلك بسبب ارتفاع الإنفاق الحكومي بشكل كبير جدا والممول عن طريق الإصدار النقدي بنسب جامحة (</w:t>
      </w:r>
      <w:r w:rsidR="00481FC5" w:rsidRPr="00022F03">
        <w:rPr>
          <w:rStyle w:val="a5"/>
          <w:rFonts w:ascii="Simplified Arabic" w:hAnsi="Simplified Arabic" w:cs="Simplified Arabic"/>
          <w:b/>
          <w:bCs/>
          <w:sz w:val="28"/>
          <w:szCs w:val="28"/>
          <w:rtl/>
        </w:rPr>
        <w:footnoteReference w:id="16"/>
      </w:r>
      <w:r w:rsidR="00481FC5" w:rsidRPr="00022F03">
        <w:rPr>
          <w:rFonts w:ascii="Simplified Arabic" w:hAnsi="Simplified Arabic" w:cs="Simplified Arabic"/>
          <w:b/>
          <w:bCs/>
          <w:sz w:val="28"/>
          <w:szCs w:val="28"/>
          <w:rtl/>
        </w:rPr>
        <w:t>)، وتصاعد العمليات التخريبية للقطاع النفطي وانعكاساته على الإيرادات النفطية، وإن من جملة المصادر التي ساهمت وبشكل بارز في ارتفاع معدلات التضخم في الاقتصاد العراقي هي ما يلي</w:t>
      </w:r>
      <w:r w:rsidR="00481FC5" w:rsidRPr="00022F03">
        <w:rPr>
          <w:rFonts w:ascii="Simplified Arabic" w:hAnsi="Simplified Arabic" w:cs="Simplified Arabic" w:hint="cs"/>
          <w:b/>
          <w:bCs/>
          <w:sz w:val="28"/>
          <w:szCs w:val="28"/>
          <w:rtl/>
        </w:rPr>
        <w:t>:</w:t>
      </w:r>
      <w:r w:rsidR="00481FC5" w:rsidRPr="00022F03">
        <w:rPr>
          <w:rFonts w:ascii="Simplified Arabic" w:hAnsi="Simplified Arabic" w:cs="Simplified Arabic"/>
          <w:b/>
          <w:bCs/>
          <w:sz w:val="28"/>
          <w:szCs w:val="28"/>
          <w:rtl/>
        </w:rPr>
        <w:t xml:space="preserve"> (</w:t>
      </w:r>
      <w:r w:rsidR="00481FC5" w:rsidRPr="00022F03">
        <w:rPr>
          <w:rStyle w:val="a5"/>
          <w:rFonts w:ascii="Simplified Arabic" w:hAnsi="Simplified Arabic" w:cs="Simplified Arabic"/>
          <w:b/>
          <w:bCs/>
          <w:sz w:val="28"/>
          <w:szCs w:val="28"/>
          <w:rtl/>
          <w:lang w:bidi="fa-IR"/>
        </w:rPr>
        <w:footnoteReference w:id="17"/>
      </w:r>
      <w:r w:rsidR="00481FC5" w:rsidRPr="00022F03">
        <w:rPr>
          <w:rFonts w:ascii="Simplified Arabic" w:hAnsi="Simplified Arabic" w:cs="Simplified Arabic"/>
          <w:b/>
          <w:bCs/>
          <w:sz w:val="28"/>
          <w:szCs w:val="28"/>
          <w:rtl/>
          <w:lang w:bidi="fa-IR"/>
        </w:rPr>
        <w:t xml:space="preserve">) </w:t>
      </w: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b/>
          <w:bCs/>
          <w:sz w:val="28"/>
          <w:szCs w:val="28"/>
          <w:rtl/>
        </w:rPr>
        <w:t>1- نمو كمية النقود بمعدل يفوق معدل نمو الناتج المحلي الحقيقي غير النفطي.</w:t>
      </w: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b/>
          <w:bCs/>
          <w:sz w:val="28"/>
          <w:szCs w:val="28"/>
          <w:rtl/>
        </w:rPr>
        <w:t xml:space="preserve">2- </w:t>
      </w:r>
      <w:r w:rsidRPr="00022F03">
        <w:rPr>
          <w:rFonts w:ascii="Simplified Arabic" w:hAnsi="Simplified Arabic" w:cs="Simplified Arabic"/>
          <w:b/>
          <w:bCs/>
          <w:sz w:val="28"/>
          <w:szCs w:val="28"/>
          <w:rtl/>
          <w:lang w:bidi="fa-IR"/>
        </w:rPr>
        <w:t xml:space="preserve"> </w:t>
      </w:r>
      <w:r w:rsidRPr="00022F03">
        <w:rPr>
          <w:rFonts w:ascii="Simplified Arabic" w:hAnsi="Simplified Arabic" w:cs="Simplified Arabic"/>
          <w:b/>
          <w:bCs/>
          <w:sz w:val="28"/>
          <w:szCs w:val="28"/>
          <w:rtl/>
        </w:rPr>
        <w:t>زيادة حجم الطلب الكلي بالنسبة للناتج المحلي الإجمالي الحقيقي .</w:t>
      </w: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Pr>
      </w:pPr>
      <w:r w:rsidRPr="00022F03">
        <w:rPr>
          <w:rFonts w:ascii="Simplified Arabic" w:hAnsi="Simplified Arabic" w:cs="Simplified Arabic"/>
          <w:b/>
          <w:bCs/>
          <w:sz w:val="28"/>
          <w:szCs w:val="28"/>
          <w:rtl/>
        </w:rPr>
        <w:t>3- زيادة في متوسط نصيب الوحدة الواحدة من الناتج من كمية النقود المتداولة الأمر الذي أدى إلى تزايد كبير في حجم الإفراط النقدي .</w:t>
      </w: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Pr>
      </w:pPr>
      <w:r w:rsidRPr="00022F03">
        <w:rPr>
          <w:rFonts w:ascii="Simplified Arabic" w:hAnsi="Simplified Arabic" w:cs="Simplified Arabic"/>
          <w:b/>
          <w:bCs/>
          <w:sz w:val="28"/>
          <w:szCs w:val="28"/>
          <w:rtl/>
        </w:rPr>
        <w:lastRenderedPageBreak/>
        <w:t xml:space="preserve"> (٤) زيادة الإنفاق الكلي على السلع والخدمات في الاقتصاد الذي جاء انعكاسا لاتساع ظاهرة زيادة الانفاق الحكومي الجاري وهي ذات طبيعة استهلاكية (</w:t>
      </w:r>
      <w:r w:rsidRPr="00022F03">
        <w:rPr>
          <w:rStyle w:val="a5"/>
          <w:rFonts w:ascii="Simplified Arabic" w:hAnsi="Simplified Arabic" w:cs="Simplified Arabic"/>
          <w:b/>
          <w:bCs/>
          <w:sz w:val="28"/>
          <w:szCs w:val="28"/>
          <w:rtl/>
        </w:rPr>
        <w:footnoteReference w:id="18"/>
      </w:r>
      <w:r w:rsidRPr="00022F03">
        <w:rPr>
          <w:rFonts w:ascii="Simplified Arabic" w:hAnsi="Simplified Arabic" w:cs="Simplified Arabic"/>
          <w:b/>
          <w:bCs/>
          <w:sz w:val="28"/>
          <w:szCs w:val="28"/>
          <w:rtl/>
        </w:rPr>
        <w:t>)</w:t>
      </w: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b/>
          <w:bCs/>
          <w:sz w:val="28"/>
          <w:szCs w:val="28"/>
          <w:rtl/>
        </w:rPr>
        <w:t>(٥) خفض الدعم عن المشتقات النفطية والذي أدى بدوره إلى تزايد معدلات التضخم بشكل كبير إذ بلغت التخصيصات في الميزانية العامة للإنفاق على المشتقات النفطية (</w:t>
      </w:r>
      <w:r w:rsidRPr="00022F03">
        <w:rPr>
          <w:rFonts w:ascii="Simplified Arabic" w:hAnsi="Simplified Arabic" w:cs="Simplified Arabic"/>
          <w:b/>
          <w:bCs/>
          <w:sz w:val="28"/>
          <w:szCs w:val="28"/>
          <w:rtl/>
          <w:lang w:bidi="fa-IR"/>
        </w:rPr>
        <w:t xml:space="preserve">۱۲) </w:t>
      </w:r>
      <w:r w:rsidRPr="00022F03">
        <w:rPr>
          <w:rFonts w:ascii="Simplified Arabic" w:hAnsi="Simplified Arabic" w:cs="Simplified Arabic"/>
          <w:b/>
          <w:bCs/>
          <w:sz w:val="28"/>
          <w:szCs w:val="28"/>
          <w:rtl/>
        </w:rPr>
        <w:t>تريليون دينار في حين لم تتجاوز هذه التخصيصات في قطاعات الصحة والتربية والتعليم والبلديات والإشغال (٥) تريليون</w:t>
      </w:r>
      <w:r w:rsidRPr="00022F03">
        <w:rPr>
          <w:rFonts w:ascii="Simplified Arabic" w:hAnsi="Simplified Arabic" w:cs="Simplified Arabic" w:hint="cs"/>
          <w:b/>
          <w:bCs/>
          <w:sz w:val="28"/>
          <w:szCs w:val="28"/>
          <w:rtl/>
        </w:rPr>
        <w:t xml:space="preserve"> </w:t>
      </w:r>
      <w:r w:rsidRPr="00022F03">
        <w:rPr>
          <w:rFonts w:ascii="Simplified Arabic" w:hAnsi="Simplified Arabic" w:cs="Simplified Arabic"/>
          <w:b/>
          <w:bCs/>
          <w:sz w:val="28"/>
          <w:szCs w:val="28"/>
          <w:rtl/>
        </w:rPr>
        <w:t xml:space="preserve">دينار لعام ٢٠٠٥( </w:t>
      </w:r>
      <w:r w:rsidRPr="00022F03">
        <w:rPr>
          <w:rStyle w:val="a5"/>
          <w:rFonts w:ascii="Simplified Arabic" w:hAnsi="Simplified Arabic" w:cs="Simplified Arabic"/>
          <w:b/>
          <w:bCs/>
          <w:sz w:val="28"/>
          <w:szCs w:val="28"/>
          <w:rtl/>
        </w:rPr>
        <w:footnoteReference w:id="19"/>
      </w:r>
      <w:r w:rsidRPr="00022F03">
        <w:rPr>
          <w:rFonts w:ascii="Simplified Arabic" w:hAnsi="Simplified Arabic" w:cs="Simplified Arabic"/>
          <w:b/>
          <w:bCs/>
          <w:sz w:val="28"/>
          <w:szCs w:val="28"/>
          <w:rtl/>
        </w:rPr>
        <w:t xml:space="preserve">) </w:t>
      </w:r>
      <w:r w:rsidRPr="00022F03">
        <w:rPr>
          <w:rFonts w:ascii="Simplified Arabic" w:hAnsi="Simplified Arabic" w:cs="Simplified Arabic" w:hint="cs"/>
          <w:b/>
          <w:bCs/>
          <w:sz w:val="28"/>
          <w:szCs w:val="28"/>
          <w:rtl/>
        </w:rPr>
        <w:t>.</w:t>
      </w:r>
    </w:p>
    <w:p w:rsidR="00481FC5"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b/>
          <w:bCs/>
          <w:sz w:val="28"/>
          <w:szCs w:val="28"/>
          <w:rtl/>
        </w:rPr>
        <w:t xml:space="preserve">(٦ </w:t>
      </w:r>
      <w:r w:rsidRPr="00022F03">
        <w:rPr>
          <w:rFonts w:ascii="Simplified Arabic" w:hAnsi="Simplified Arabic" w:cs="Simplified Arabic" w:hint="cs"/>
          <w:b/>
          <w:bCs/>
          <w:sz w:val="28"/>
          <w:szCs w:val="28"/>
          <w:rtl/>
        </w:rPr>
        <w:t xml:space="preserve">) </w:t>
      </w:r>
      <w:r w:rsidRPr="00022F03">
        <w:rPr>
          <w:rFonts w:ascii="Simplified Arabic" w:hAnsi="Simplified Arabic" w:cs="Simplified Arabic"/>
          <w:b/>
          <w:bCs/>
          <w:sz w:val="28"/>
          <w:szCs w:val="28"/>
          <w:rtl/>
        </w:rPr>
        <w:t xml:space="preserve">تحسن مستوى الأجور والمرتبات التقاعدية بعد الحرب ومن ثم تحسن القوة الشرائية للإفراد ففي موازنة </w:t>
      </w:r>
      <w:r w:rsidRPr="00022F03">
        <w:rPr>
          <w:rFonts w:ascii="Simplified Arabic" w:hAnsi="Simplified Arabic" w:cs="Simplified Arabic"/>
          <w:b/>
          <w:bCs/>
          <w:sz w:val="28"/>
          <w:szCs w:val="28"/>
          <w:rtl/>
          <w:lang w:bidi="fa-IR"/>
        </w:rPr>
        <w:t>۲۰۰</w:t>
      </w:r>
      <w:r w:rsidRPr="00022F03">
        <w:rPr>
          <w:rFonts w:ascii="Simplified Arabic" w:hAnsi="Simplified Arabic" w:cs="Simplified Arabic"/>
          <w:b/>
          <w:bCs/>
          <w:sz w:val="28"/>
          <w:szCs w:val="28"/>
          <w:rtl/>
        </w:rPr>
        <w:t>٦ زاد حجم الأجور والمرتبات والمدفوعات المختلفة بأكثر من ٩٠% عما كانت عليه</w:t>
      </w:r>
      <w:r w:rsidRPr="00022F03">
        <w:rPr>
          <w:rFonts w:ascii="Simplified Arabic" w:hAnsi="Simplified Arabic" w:cs="Simplified Arabic" w:hint="cs"/>
          <w:b/>
          <w:bCs/>
          <w:sz w:val="28"/>
          <w:szCs w:val="28"/>
          <w:rtl/>
        </w:rPr>
        <w:t xml:space="preserve"> </w:t>
      </w:r>
      <w:r w:rsidRPr="00022F03">
        <w:rPr>
          <w:rFonts w:ascii="Simplified Arabic" w:hAnsi="Simplified Arabic" w:cs="Simplified Arabic"/>
          <w:b/>
          <w:bCs/>
          <w:sz w:val="28"/>
          <w:szCs w:val="28"/>
          <w:rtl/>
        </w:rPr>
        <w:t>عام ٢٠٠٥ ، والتي لم تصاحبها زيادة في المعروض من السلع والخدمات (</w:t>
      </w:r>
      <w:r w:rsidRPr="00022F03">
        <w:rPr>
          <w:rStyle w:val="a5"/>
          <w:rFonts w:ascii="Simplified Arabic" w:hAnsi="Simplified Arabic" w:cs="Simplified Arabic"/>
          <w:b/>
          <w:bCs/>
          <w:sz w:val="28"/>
          <w:szCs w:val="28"/>
          <w:rtl/>
          <w:lang w:bidi="fa-IR"/>
        </w:rPr>
        <w:footnoteReference w:id="20"/>
      </w:r>
      <w:r w:rsidRPr="00022F03">
        <w:rPr>
          <w:rFonts w:ascii="Simplified Arabic" w:hAnsi="Simplified Arabic" w:cs="Simplified Arabic"/>
          <w:b/>
          <w:bCs/>
          <w:sz w:val="28"/>
          <w:szCs w:val="28"/>
          <w:rtl/>
          <w:lang w:bidi="fa-IR"/>
        </w:rPr>
        <w:t>)</w:t>
      </w:r>
    </w:p>
    <w:p w:rsidR="00481FC5"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p>
    <w:p w:rsidR="00481FC5"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p>
    <w:p w:rsidR="00481FC5"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p>
    <w:p w:rsidR="00481FC5"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p>
    <w:p w:rsidR="00481FC5"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p>
    <w:p w:rsidR="00481FC5" w:rsidRPr="00470809" w:rsidRDefault="00481FC5" w:rsidP="00481FC5">
      <w:pPr>
        <w:pStyle w:val="a3"/>
        <w:bidi/>
        <w:spacing w:before="0" w:beforeAutospacing="0" w:afterAutospacing="0"/>
        <w:ind w:left="-766" w:right="-851"/>
        <w:jc w:val="center"/>
        <w:rPr>
          <w:rFonts w:ascii="Simplified Arabic" w:hAnsi="Simplified Arabic" w:cs="Simplified Arabic"/>
          <w:b/>
          <w:bCs/>
          <w:sz w:val="28"/>
          <w:szCs w:val="28"/>
          <w:rtl/>
        </w:rPr>
      </w:pPr>
      <w:r w:rsidRPr="00470809">
        <w:rPr>
          <w:rFonts w:ascii="Simplified Arabic" w:hAnsi="Simplified Arabic" w:cs="Simplified Arabic"/>
          <w:b/>
          <w:bCs/>
          <w:sz w:val="28"/>
          <w:szCs w:val="28"/>
          <w:rtl/>
        </w:rPr>
        <w:t>جدول (</w:t>
      </w:r>
      <w:r w:rsidRPr="00470809">
        <w:rPr>
          <w:rFonts w:ascii="Simplified Arabic" w:hAnsi="Simplified Arabic" w:cs="Simplified Arabic"/>
          <w:b/>
          <w:bCs/>
          <w:sz w:val="28"/>
          <w:szCs w:val="28"/>
          <w:rtl/>
          <w:lang w:bidi="fa-IR"/>
        </w:rPr>
        <w:t>۲)</w:t>
      </w:r>
      <w:r w:rsidRPr="00470809">
        <w:rPr>
          <w:rFonts w:ascii="Simplified Arabic" w:hAnsi="Simplified Arabic" w:cs="Simplified Arabic"/>
          <w:b/>
          <w:bCs/>
          <w:sz w:val="28"/>
          <w:szCs w:val="28"/>
        </w:rPr>
        <w:t xml:space="preserve">  </w:t>
      </w:r>
      <w:r w:rsidRPr="00470809">
        <w:rPr>
          <w:rFonts w:ascii="Simplified Arabic" w:hAnsi="Simplified Arabic" w:cs="Simplified Arabic"/>
          <w:b/>
          <w:bCs/>
          <w:sz w:val="28"/>
          <w:szCs w:val="28"/>
          <w:rtl/>
        </w:rPr>
        <w:t>معدل التضخم في العراق للمدة (</w:t>
      </w:r>
      <w:r w:rsidRPr="00470809">
        <w:rPr>
          <w:rFonts w:ascii="Simplified Arabic" w:hAnsi="Simplified Arabic" w:cs="Simplified Arabic"/>
          <w:b/>
          <w:bCs/>
          <w:sz w:val="28"/>
          <w:szCs w:val="28"/>
          <w:rtl/>
          <w:lang w:bidi="fa-IR"/>
        </w:rPr>
        <w:t>۲۰۰۳-۲۰۰۹)</w:t>
      </w:r>
    </w:p>
    <w:tbl>
      <w:tblPr>
        <w:tblStyle w:val="GridTable4Accent5"/>
        <w:bidiVisual/>
        <w:tblW w:w="0" w:type="auto"/>
        <w:jc w:val="center"/>
        <w:tblLook w:val="04A0" w:firstRow="1" w:lastRow="0" w:firstColumn="1" w:lastColumn="0" w:noHBand="0" w:noVBand="1"/>
      </w:tblPr>
      <w:tblGrid>
        <w:gridCol w:w="2656"/>
        <w:gridCol w:w="2588"/>
      </w:tblGrid>
      <w:tr w:rsidR="00481FC5" w:rsidRPr="00470809" w:rsidTr="005A488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6" w:type="dxa"/>
          </w:tcPr>
          <w:p w:rsidR="00481FC5" w:rsidRPr="00470809" w:rsidRDefault="00481FC5" w:rsidP="005A4884">
            <w:pPr>
              <w:pStyle w:val="a3"/>
              <w:bidi/>
              <w:spacing w:before="0" w:beforeAutospacing="0" w:afterAutospacing="0"/>
              <w:ind w:left="-766" w:right="-851"/>
              <w:jc w:val="both"/>
              <w:rPr>
                <w:rFonts w:ascii="Simplified Arabic" w:hAnsi="Simplified Arabic" w:cs="Simplified Arabic"/>
                <w:color w:val="auto"/>
                <w:sz w:val="28"/>
                <w:szCs w:val="28"/>
                <w:rtl/>
              </w:rPr>
            </w:pPr>
            <w:r w:rsidRPr="00470809">
              <w:rPr>
                <w:rFonts w:ascii="Simplified Arabic" w:hAnsi="Simplified Arabic" w:cs="Simplified Arabic"/>
                <w:color w:val="auto"/>
                <w:sz w:val="28"/>
                <w:szCs w:val="28"/>
                <w:rtl/>
              </w:rPr>
              <w:t xml:space="preserve">السنة </w:t>
            </w:r>
          </w:p>
        </w:tc>
        <w:tc>
          <w:tcPr>
            <w:tcW w:w="2588" w:type="dxa"/>
          </w:tcPr>
          <w:p w:rsidR="00481FC5" w:rsidRPr="00470809" w:rsidRDefault="00481FC5" w:rsidP="005A4884">
            <w:pPr>
              <w:pStyle w:val="a3"/>
              <w:bidi/>
              <w:spacing w:before="0" w:beforeAutospacing="0" w:afterAutospacing="0"/>
              <w:ind w:left="-766" w:right="-851"/>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sz w:val="28"/>
                <w:szCs w:val="28"/>
                <w:rtl/>
              </w:rPr>
            </w:pPr>
            <w:r w:rsidRPr="00470809">
              <w:rPr>
                <w:rFonts w:ascii="Simplified Arabic" w:hAnsi="Simplified Arabic" w:cs="Simplified Arabic"/>
                <w:color w:val="auto"/>
                <w:sz w:val="28"/>
                <w:szCs w:val="28"/>
                <w:rtl/>
              </w:rPr>
              <w:t xml:space="preserve">معدل التضخم </w:t>
            </w:r>
          </w:p>
        </w:tc>
      </w:tr>
      <w:tr w:rsidR="00481FC5" w:rsidRPr="00470809" w:rsidTr="005A48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6" w:type="dxa"/>
          </w:tcPr>
          <w:p w:rsidR="00481FC5" w:rsidRPr="00470809" w:rsidRDefault="00481FC5" w:rsidP="005A4884">
            <w:pPr>
              <w:pStyle w:val="a3"/>
              <w:tabs>
                <w:tab w:val="left" w:pos="2296"/>
              </w:tabs>
              <w:bidi/>
              <w:spacing w:before="0" w:beforeAutospacing="0" w:afterAutospacing="0"/>
              <w:ind w:left="4"/>
              <w:jc w:val="center"/>
              <w:rPr>
                <w:rFonts w:ascii="Simplified Arabic" w:hAnsi="Simplified Arabic" w:cs="Simplified Arabic"/>
                <w:sz w:val="28"/>
                <w:szCs w:val="28"/>
                <w:rtl/>
              </w:rPr>
            </w:pPr>
            <w:r w:rsidRPr="00470809">
              <w:rPr>
                <w:rFonts w:ascii="Simplified Arabic" w:hAnsi="Simplified Arabic" w:cs="Simplified Arabic"/>
                <w:sz w:val="28"/>
                <w:szCs w:val="28"/>
                <w:rtl/>
              </w:rPr>
              <w:t>2003</w:t>
            </w:r>
          </w:p>
        </w:tc>
        <w:tc>
          <w:tcPr>
            <w:tcW w:w="2588" w:type="dxa"/>
          </w:tcPr>
          <w:p w:rsidR="00481FC5" w:rsidRPr="00470809" w:rsidRDefault="00481FC5" w:rsidP="005A4884">
            <w:pPr>
              <w:pStyle w:val="a3"/>
              <w:bidi/>
              <w:spacing w:before="0" w:beforeAutospacing="0" w:afterAutospacing="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0809">
              <w:rPr>
                <w:rFonts w:ascii="Simplified Arabic" w:hAnsi="Simplified Arabic" w:cs="Simplified Arabic"/>
                <w:sz w:val="28"/>
                <w:szCs w:val="28"/>
                <w:rtl/>
              </w:rPr>
              <w:t>-</w:t>
            </w:r>
          </w:p>
        </w:tc>
      </w:tr>
      <w:tr w:rsidR="00481FC5" w:rsidRPr="00470809" w:rsidTr="005A4884">
        <w:trPr>
          <w:jc w:val="center"/>
        </w:trPr>
        <w:tc>
          <w:tcPr>
            <w:cnfStyle w:val="001000000000" w:firstRow="0" w:lastRow="0" w:firstColumn="1" w:lastColumn="0" w:oddVBand="0" w:evenVBand="0" w:oddHBand="0" w:evenHBand="0" w:firstRowFirstColumn="0" w:firstRowLastColumn="0" w:lastRowFirstColumn="0" w:lastRowLastColumn="0"/>
            <w:tcW w:w="2656" w:type="dxa"/>
          </w:tcPr>
          <w:p w:rsidR="00481FC5" w:rsidRPr="00470809" w:rsidRDefault="00481FC5" w:rsidP="005A4884">
            <w:pPr>
              <w:pStyle w:val="a3"/>
              <w:tabs>
                <w:tab w:val="left" w:pos="2296"/>
              </w:tabs>
              <w:bidi/>
              <w:spacing w:before="0" w:beforeAutospacing="0" w:afterAutospacing="0"/>
              <w:ind w:left="4"/>
              <w:jc w:val="center"/>
              <w:rPr>
                <w:rFonts w:ascii="Simplified Arabic" w:hAnsi="Simplified Arabic" w:cs="Simplified Arabic"/>
                <w:sz w:val="28"/>
                <w:szCs w:val="28"/>
                <w:rtl/>
              </w:rPr>
            </w:pPr>
            <w:r w:rsidRPr="00470809">
              <w:rPr>
                <w:rFonts w:ascii="Simplified Arabic" w:hAnsi="Simplified Arabic" w:cs="Simplified Arabic"/>
                <w:sz w:val="28"/>
                <w:szCs w:val="28"/>
                <w:rtl/>
              </w:rPr>
              <w:t>2004</w:t>
            </w:r>
          </w:p>
        </w:tc>
        <w:tc>
          <w:tcPr>
            <w:tcW w:w="2588" w:type="dxa"/>
          </w:tcPr>
          <w:p w:rsidR="00481FC5" w:rsidRPr="00470809" w:rsidRDefault="00481FC5" w:rsidP="005A4884">
            <w:pPr>
              <w:pStyle w:val="a3"/>
              <w:bidi/>
              <w:spacing w:before="0" w:beforeAutospacing="0" w:afterAutospacing="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0809">
              <w:rPr>
                <w:rFonts w:ascii="Simplified Arabic" w:hAnsi="Simplified Arabic" w:cs="Simplified Arabic"/>
                <w:sz w:val="28"/>
                <w:szCs w:val="28"/>
                <w:rtl/>
              </w:rPr>
              <w:t>26.9</w:t>
            </w:r>
          </w:p>
        </w:tc>
      </w:tr>
      <w:tr w:rsidR="00481FC5" w:rsidRPr="00470809" w:rsidTr="005A48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6" w:type="dxa"/>
          </w:tcPr>
          <w:p w:rsidR="00481FC5" w:rsidRPr="00470809" w:rsidRDefault="00481FC5" w:rsidP="005A4884">
            <w:pPr>
              <w:pStyle w:val="a3"/>
              <w:tabs>
                <w:tab w:val="left" w:pos="2296"/>
              </w:tabs>
              <w:bidi/>
              <w:spacing w:before="0" w:beforeAutospacing="0" w:afterAutospacing="0"/>
              <w:ind w:left="4"/>
              <w:jc w:val="center"/>
              <w:rPr>
                <w:rFonts w:ascii="Simplified Arabic" w:hAnsi="Simplified Arabic" w:cs="Simplified Arabic"/>
                <w:sz w:val="28"/>
                <w:szCs w:val="28"/>
                <w:rtl/>
              </w:rPr>
            </w:pPr>
            <w:r w:rsidRPr="00470809">
              <w:rPr>
                <w:rFonts w:ascii="Simplified Arabic" w:hAnsi="Simplified Arabic" w:cs="Simplified Arabic"/>
                <w:sz w:val="28"/>
                <w:szCs w:val="28"/>
                <w:rtl/>
              </w:rPr>
              <w:t>2005</w:t>
            </w:r>
          </w:p>
        </w:tc>
        <w:tc>
          <w:tcPr>
            <w:tcW w:w="2588" w:type="dxa"/>
          </w:tcPr>
          <w:p w:rsidR="00481FC5" w:rsidRPr="00470809" w:rsidRDefault="00481FC5" w:rsidP="005A4884">
            <w:pPr>
              <w:pStyle w:val="a3"/>
              <w:bidi/>
              <w:spacing w:before="0" w:beforeAutospacing="0" w:afterAutospacing="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0809">
              <w:rPr>
                <w:rFonts w:ascii="Simplified Arabic" w:hAnsi="Simplified Arabic" w:cs="Simplified Arabic"/>
                <w:sz w:val="28"/>
                <w:szCs w:val="28"/>
                <w:rtl/>
              </w:rPr>
              <w:t>36,9</w:t>
            </w:r>
          </w:p>
        </w:tc>
      </w:tr>
      <w:tr w:rsidR="00481FC5" w:rsidRPr="00470809" w:rsidTr="005A4884">
        <w:trPr>
          <w:jc w:val="center"/>
        </w:trPr>
        <w:tc>
          <w:tcPr>
            <w:cnfStyle w:val="001000000000" w:firstRow="0" w:lastRow="0" w:firstColumn="1" w:lastColumn="0" w:oddVBand="0" w:evenVBand="0" w:oddHBand="0" w:evenHBand="0" w:firstRowFirstColumn="0" w:firstRowLastColumn="0" w:lastRowFirstColumn="0" w:lastRowLastColumn="0"/>
            <w:tcW w:w="2656" w:type="dxa"/>
          </w:tcPr>
          <w:p w:rsidR="00481FC5" w:rsidRPr="00470809" w:rsidRDefault="00481FC5" w:rsidP="005A4884">
            <w:pPr>
              <w:pStyle w:val="a3"/>
              <w:tabs>
                <w:tab w:val="left" w:pos="2296"/>
              </w:tabs>
              <w:bidi/>
              <w:spacing w:before="0" w:beforeAutospacing="0" w:afterAutospacing="0"/>
              <w:ind w:left="4"/>
              <w:jc w:val="center"/>
              <w:rPr>
                <w:rFonts w:ascii="Simplified Arabic" w:hAnsi="Simplified Arabic" w:cs="Simplified Arabic"/>
                <w:sz w:val="28"/>
                <w:szCs w:val="28"/>
                <w:rtl/>
              </w:rPr>
            </w:pPr>
            <w:r w:rsidRPr="00470809">
              <w:rPr>
                <w:rFonts w:ascii="Simplified Arabic" w:hAnsi="Simplified Arabic" w:cs="Simplified Arabic"/>
                <w:sz w:val="28"/>
                <w:szCs w:val="28"/>
                <w:rtl/>
              </w:rPr>
              <w:t>2006</w:t>
            </w:r>
          </w:p>
        </w:tc>
        <w:tc>
          <w:tcPr>
            <w:tcW w:w="2588" w:type="dxa"/>
          </w:tcPr>
          <w:p w:rsidR="00481FC5" w:rsidRPr="00470809" w:rsidRDefault="00481FC5" w:rsidP="005A4884">
            <w:pPr>
              <w:pStyle w:val="a3"/>
              <w:bidi/>
              <w:spacing w:before="0" w:beforeAutospacing="0" w:afterAutospacing="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0809">
              <w:rPr>
                <w:rFonts w:ascii="Simplified Arabic" w:hAnsi="Simplified Arabic" w:cs="Simplified Arabic"/>
                <w:sz w:val="28"/>
                <w:szCs w:val="28"/>
                <w:rtl/>
              </w:rPr>
              <w:t>53,2</w:t>
            </w:r>
          </w:p>
        </w:tc>
      </w:tr>
      <w:tr w:rsidR="00481FC5" w:rsidRPr="00470809" w:rsidTr="005A48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6" w:type="dxa"/>
          </w:tcPr>
          <w:p w:rsidR="00481FC5" w:rsidRPr="00470809" w:rsidRDefault="00481FC5" w:rsidP="005A4884">
            <w:pPr>
              <w:pStyle w:val="a3"/>
              <w:bidi/>
              <w:spacing w:before="0" w:beforeAutospacing="0" w:afterAutospacing="0"/>
              <w:ind w:left="-766" w:right="-851"/>
              <w:jc w:val="center"/>
              <w:rPr>
                <w:rFonts w:ascii="Simplified Arabic" w:hAnsi="Simplified Arabic" w:cs="Simplified Arabic"/>
                <w:sz w:val="28"/>
                <w:szCs w:val="28"/>
                <w:rtl/>
              </w:rPr>
            </w:pPr>
            <w:r w:rsidRPr="00470809">
              <w:rPr>
                <w:rFonts w:ascii="Simplified Arabic" w:hAnsi="Simplified Arabic" w:cs="Simplified Arabic"/>
                <w:sz w:val="28"/>
                <w:szCs w:val="28"/>
                <w:rtl/>
              </w:rPr>
              <w:lastRenderedPageBreak/>
              <w:t>2007</w:t>
            </w:r>
          </w:p>
        </w:tc>
        <w:tc>
          <w:tcPr>
            <w:tcW w:w="2588" w:type="dxa"/>
          </w:tcPr>
          <w:p w:rsidR="00481FC5" w:rsidRPr="00470809" w:rsidRDefault="00481FC5" w:rsidP="005A4884">
            <w:pPr>
              <w:pStyle w:val="a3"/>
              <w:bidi/>
              <w:spacing w:before="0" w:beforeAutospacing="0" w:afterAutospacing="0"/>
              <w:ind w:left="-766" w:right="-851"/>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0809">
              <w:rPr>
                <w:rFonts w:ascii="Simplified Arabic" w:hAnsi="Simplified Arabic" w:cs="Simplified Arabic"/>
                <w:sz w:val="28"/>
                <w:szCs w:val="28"/>
                <w:rtl/>
              </w:rPr>
              <w:t>30.8</w:t>
            </w:r>
          </w:p>
        </w:tc>
      </w:tr>
      <w:tr w:rsidR="00481FC5" w:rsidRPr="00470809" w:rsidTr="005A4884">
        <w:trPr>
          <w:jc w:val="center"/>
        </w:trPr>
        <w:tc>
          <w:tcPr>
            <w:cnfStyle w:val="001000000000" w:firstRow="0" w:lastRow="0" w:firstColumn="1" w:lastColumn="0" w:oddVBand="0" w:evenVBand="0" w:oddHBand="0" w:evenHBand="0" w:firstRowFirstColumn="0" w:firstRowLastColumn="0" w:lastRowFirstColumn="0" w:lastRowLastColumn="0"/>
            <w:tcW w:w="2656" w:type="dxa"/>
          </w:tcPr>
          <w:p w:rsidR="00481FC5" w:rsidRPr="00470809" w:rsidRDefault="00481FC5" w:rsidP="005A4884">
            <w:pPr>
              <w:pStyle w:val="a3"/>
              <w:bidi/>
              <w:spacing w:before="0" w:beforeAutospacing="0" w:afterAutospacing="0"/>
              <w:ind w:left="-766" w:right="-851"/>
              <w:jc w:val="center"/>
              <w:rPr>
                <w:rFonts w:ascii="Simplified Arabic" w:hAnsi="Simplified Arabic" w:cs="Simplified Arabic"/>
                <w:sz w:val="28"/>
                <w:szCs w:val="28"/>
                <w:rtl/>
              </w:rPr>
            </w:pPr>
            <w:r w:rsidRPr="00470809">
              <w:rPr>
                <w:rFonts w:ascii="Simplified Arabic" w:hAnsi="Simplified Arabic" w:cs="Simplified Arabic"/>
                <w:sz w:val="28"/>
                <w:szCs w:val="28"/>
                <w:rtl/>
              </w:rPr>
              <w:t>2008</w:t>
            </w:r>
          </w:p>
        </w:tc>
        <w:tc>
          <w:tcPr>
            <w:tcW w:w="2588" w:type="dxa"/>
          </w:tcPr>
          <w:p w:rsidR="00481FC5" w:rsidRPr="00470809" w:rsidRDefault="00481FC5" w:rsidP="005A4884">
            <w:pPr>
              <w:pStyle w:val="a3"/>
              <w:bidi/>
              <w:spacing w:before="0" w:beforeAutospacing="0" w:afterAutospacing="0"/>
              <w:ind w:left="-766" w:right="-851"/>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0809">
              <w:rPr>
                <w:rFonts w:ascii="Simplified Arabic" w:hAnsi="Simplified Arabic" w:cs="Simplified Arabic"/>
                <w:sz w:val="28"/>
                <w:szCs w:val="28"/>
                <w:rtl/>
              </w:rPr>
              <w:t>2,7</w:t>
            </w:r>
          </w:p>
        </w:tc>
      </w:tr>
      <w:tr w:rsidR="00481FC5" w:rsidRPr="00470809" w:rsidTr="005A48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6" w:type="dxa"/>
          </w:tcPr>
          <w:p w:rsidR="00481FC5" w:rsidRPr="00470809" w:rsidRDefault="00481FC5" w:rsidP="005A4884">
            <w:pPr>
              <w:pStyle w:val="a3"/>
              <w:bidi/>
              <w:spacing w:before="0" w:beforeAutospacing="0" w:afterAutospacing="0"/>
              <w:ind w:left="-766" w:right="-851"/>
              <w:jc w:val="center"/>
              <w:rPr>
                <w:rFonts w:ascii="Simplified Arabic" w:hAnsi="Simplified Arabic" w:cs="Simplified Arabic"/>
                <w:sz w:val="28"/>
                <w:szCs w:val="28"/>
                <w:rtl/>
              </w:rPr>
            </w:pPr>
            <w:r w:rsidRPr="00470809">
              <w:rPr>
                <w:rFonts w:ascii="Simplified Arabic" w:hAnsi="Simplified Arabic" w:cs="Simplified Arabic"/>
                <w:sz w:val="28"/>
                <w:szCs w:val="28"/>
                <w:rtl/>
              </w:rPr>
              <w:t>2009</w:t>
            </w:r>
          </w:p>
        </w:tc>
        <w:tc>
          <w:tcPr>
            <w:tcW w:w="2588" w:type="dxa"/>
          </w:tcPr>
          <w:p w:rsidR="00481FC5" w:rsidRPr="00470809" w:rsidRDefault="00481FC5" w:rsidP="005A4884">
            <w:pPr>
              <w:pStyle w:val="a3"/>
              <w:bidi/>
              <w:spacing w:before="0" w:beforeAutospacing="0" w:afterAutospacing="0"/>
              <w:ind w:left="-766" w:right="-851"/>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0809">
              <w:rPr>
                <w:rFonts w:ascii="Simplified Arabic" w:hAnsi="Simplified Arabic" w:cs="Simplified Arabic"/>
                <w:sz w:val="28"/>
                <w:szCs w:val="28"/>
                <w:rtl/>
              </w:rPr>
              <w:t>2,67</w:t>
            </w:r>
          </w:p>
        </w:tc>
      </w:tr>
    </w:tbl>
    <w:p w:rsidR="00481FC5" w:rsidRPr="00470809" w:rsidRDefault="00481FC5" w:rsidP="00481FC5">
      <w:pPr>
        <w:pStyle w:val="a3"/>
        <w:spacing w:before="0" w:beforeAutospacing="0" w:afterAutospacing="0"/>
        <w:ind w:left="-766" w:right="-851"/>
        <w:jc w:val="both"/>
        <w:rPr>
          <w:rFonts w:ascii="Simplified Arabic" w:hAnsi="Simplified Arabic" w:cs="Simplified Arabic"/>
          <w:b/>
          <w:bCs/>
          <w:sz w:val="28"/>
          <w:szCs w:val="28"/>
        </w:rPr>
      </w:pP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b/>
          <w:bCs/>
          <w:sz w:val="28"/>
          <w:szCs w:val="28"/>
          <w:rtl/>
        </w:rPr>
        <w:t xml:space="preserve">المصدر : - البنك المركزي العراقي نشرات سنوية متفرقة </w:t>
      </w:r>
      <w:r w:rsidRPr="00022F03">
        <w:rPr>
          <w:rFonts w:ascii="Simplified Arabic" w:hAnsi="Simplified Arabic" w:cs="Simplified Arabic" w:hint="cs"/>
          <w:b/>
          <w:bCs/>
          <w:sz w:val="28"/>
          <w:szCs w:val="28"/>
          <w:rtl/>
        </w:rPr>
        <w:t xml:space="preserve">، </w:t>
      </w:r>
      <w:r w:rsidRPr="00022F03">
        <w:rPr>
          <w:rFonts w:ascii="Simplified Arabic" w:hAnsi="Simplified Arabic" w:cs="Simplified Arabic"/>
          <w:b/>
          <w:bCs/>
          <w:sz w:val="28"/>
          <w:szCs w:val="28"/>
          <w:rtl/>
        </w:rPr>
        <w:t>وزارة التخطيط والتعاون الإنمائي الجهاز المركزي للإحصاء وتكنولوجيا المعلومات ، مجاميع إحصائية متفرقة.</w:t>
      </w:r>
    </w:p>
    <w:p w:rsidR="00535946" w:rsidRDefault="00535946" w:rsidP="00481FC5">
      <w:pPr>
        <w:pStyle w:val="a3"/>
        <w:bidi/>
        <w:spacing w:before="0" w:beforeAutospacing="0" w:afterAutospacing="0"/>
        <w:ind w:left="-766" w:right="-851"/>
        <w:jc w:val="both"/>
        <w:rPr>
          <w:rFonts w:ascii="Simplified Arabic" w:hAnsi="Simplified Arabic" w:cs="Simplified Arabic"/>
          <w:b/>
          <w:bCs/>
          <w:sz w:val="28"/>
          <w:szCs w:val="28"/>
          <w:rtl/>
        </w:rPr>
      </w:pPr>
    </w:p>
    <w:p w:rsidR="00481FC5" w:rsidRDefault="00481FC5" w:rsidP="00535946">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b/>
          <w:bCs/>
          <w:sz w:val="28"/>
          <w:szCs w:val="28"/>
          <w:rtl/>
        </w:rPr>
        <w:t>من بيانات الجدول اعلاه يلاحظ ارتفاع معدلات التضخم خلال المدة (</w:t>
      </w:r>
      <w:r w:rsidRPr="00022F03">
        <w:rPr>
          <w:rFonts w:ascii="Simplified Arabic" w:hAnsi="Simplified Arabic" w:cs="Simplified Arabic"/>
          <w:b/>
          <w:bCs/>
          <w:sz w:val="28"/>
          <w:szCs w:val="28"/>
          <w:rtl/>
          <w:lang w:bidi="fa-IR"/>
        </w:rPr>
        <w:t>۲۰۰</w:t>
      </w:r>
      <w:r w:rsidRPr="00022F03">
        <w:rPr>
          <w:rFonts w:ascii="Simplified Arabic" w:hAnsi="Simplified Arabic" w:cs="Simplified Arabic"/>
          <w:b/>
          <w:bCs/>
          <w:sz w:val="28"/>
          <w:szCs w:val="28"/>
          <w:rtl/>
        </w:rPr>
        <w:t>٤-</w:t>
      </w:r>
      <w:r w:rsidRPr="00022F03">
        <w:rPr>
          <w:rFonts w:ascii="Simplified Arabic" w:hAnsi="Simplified Arabic" w:cs="Simplified Arabic"/>
          <w:b/>
          <w:bCs/>
          <w:sz w:val="28"/>
          <w:szCs w:val="28"/>
          <w:rtl/>
          <w:lang w:bidi="fa-IR"/>
        </w:rPr>
        <w:t>۲۰۰</w:t>
      </w:r>
      <w:r w:rsidRPr="00022F03">
        <w:rPr>
          <w:rFonts w:ascii="Simplified Arabic" w:hAnsi="Simplified Arabic" w:cs="Simplified Arabic"/>
          <w:b/>
          <w:bCs/>
          <w:sz w:val="28"/>
          <w:szCs w:val="28"/>
          <w:rtl/>
        </w:rPr>
        <w:t>٦)، اذ وصلت في اعلى معدلاتها الى ،٥</w:t>
      </w:r>
      <w:r w:rsidRPr="00022F03">
        <w:rPr>
          <w:rFonts w:ascii="Simplified Arabic" w:hAnsi="Simplified Arabic" w:cs="Simplified Arabic"/>
          <w:b/>
          <w:bCs/>
          <w:sz w:val="28"/>
          <w:szCs w:val="28"/>
          <w:rtl/>
          <w:lang w:bidi="fa-IR"/>
        </w:rPr>
        <w:t>۳۰۲</w:t>
      </w:r>
      <w:r w:rsidRPr="00022F03">
        <w:rPr>
          <w:rFonts w:ascii="Simplified Arabic" w:hAnsi="Simplified Arabic" w:cs="Simplified Arabic"/>
          <w:b/>
          <w:bCs/>
          <w:sz w:val="28"/>
          <w:szCs w:val="28"/>
          <w:rtl/>
        </w:rPr>
        <w:t xml:space="preserve"> إلا أنها شهدت انخفاضا تدريجياً عام </w:t>
      </w:r>
      <w:r w:rsidRPr="00022F03">
        <w:rPr>
          <w:rFonts w:ascii="Simplified Arabic" w:hAnsi="Simplified Arabic" w:cs="Simplified Arabic"/>
          <w:b/>
          <w:bCs/>
          <w:sz w:val="28"/>
          <w:szCs w:val="28"/>
          <w:rtl/>
          <w:lang w:bidi="fa-IR"/>
        </w:rPr>
        <w:t>۲۰۰۷</w:t>
      </w:r>
      <w:r w:rsidRPr="00022F03">
        <w:rPr>
          <w:rFonts w:ascii="Simplified Arabic" w:hAnsi="Simplified Arabic" w:cs="Simplified Arabic"/>
          <w:b/>
          <w:bCs/>
          <w:sz w:val="28"/>
          <w:szCs w:val="28"/>
          <w:rtl/>
        </w:rPr>
        <w:t xml:space="preserve"> بحيث بلغت </w:t>
      </w:r>
      <w:r w:rsidRPr="00022F03">
        <w:rPr>
          <w:rFonts w:ascii="Simplified Arabic" w:hAnsi="Simplified Arabic" w:cs="Simplified Arabic"/>
          <w:b/>
          <w:bCs/>
          <w:sz w:val="28"/>
          <w:szCs w:val="28"/>
          <w:rtl/>
          <w:lang w:bidi="fa-IR"/>
        </w:rPr>
        <w:t>۳۰.۸</w:t>
      </w:r>
      <w:r w:rsidRPr="00022F03">
        <w:rPr>
          <w:rFonts w:ascii="Simplified Arabic" w:hAnsi="Simplified Arabic" w:cs="Simplified Arabic"/>
          <w:b/>
          <w:bCs/>
          <w:sz w:val="28"/>
          <w:szCs w:val="28"/>
          <w:rtl/>
        </w:rPr>
        <w:t xml:space="preserve"> وانخفضت عام </w:t>
      </w:r>
      <w:r w:rsidRPr="00022F03">
        <w:rPr>
          <w:rFonts w:ascii="Simplified Arabic" w:hAnsi="Simplified Arabic" w:cs="Simplified Arabic"/>
          <w:b/>
          <w:bCs/>
          <w:sz w:val="28"/>
          <w:szCs w:val="28"/>
          <w:rtl/>
          <w:lang w:bidi="fa-IR"/>
        </w:rPr>
        <w:t>۲۰۰۹</w:t>
      </w:r>
      <w:r w:rsidRPr="00022F03">
        <w:rPr>
          <w:rFonts w:ascii="Simplified Arabic" w:hAnsi="Simplified Arabic" w:cs="Simplified Arabic"/>
          <w:b/>
          <w:bCs/>
          <w:sz w:val="28"/>
          <w:szCs w:val="28"/>
          <w:rtl/>
        </w:rPr>
        <w:t xml:space="preserve"> الى ٢٠٦٧ ويرجع ذلك للدور المهم الذي قام به البنك المركزي العراقي بتخفيض تمويله للعجز المالي في الموازنة العامة للدولة</w:t>
      </w:r>
    </w:p>
    <w:p w:rsidR="00535946" w:rsidRPr="00022F03" w:rsidRDefault="00535946" w:rsidP="00535946">
      <w:pPr>
        <w:pStyle w:val="a3"/>
        <w:bidi/>
        <w:spacing w:before="0" w:beforeAutospacing="0" w:afterAutospacing="0"/>
        <w:ind w:left="-766" w:right="-851"/>
        <w:jc w:val="both"/>
        <w:rPr>
          <w:rFonts w:ascii="Simplified Arabic" w:hAnsi="Simplified Arabic" w:cs="Simplified Arabic"/>
          <w:b/>
          <w:bCs/>
          <w:sz w:val="28"/>
          <w:szCs w:val="28"/>
          <w:rtl/>
        </w:rPr>
      </w:pP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Pr>
      </w:pPr>
      <w:r w:rsidRPr="00022F03">
        <w:rPr>
          <w:rFonts w:ascii="Simplified Arabic" w:hAnsi="Simplified Arabic" w:cs="Simplified Arabic"/>
          <w:b/>
          <w:bCs/>
          <w:sz w:val="28"/>
          <w:szCs w:val="28"/>
          <w:rtl/>
        </w:rPr>
        <w:t xml:space="preserve">ثانيا: </w:t>
      </w:r>
      <w:r w:rsidRPr="00535946">
        <w:rPr>
          <w:rFonts w:ascii="Simplified Arabic" w:hAnsi="Simplified Arabic" w:cs="Simplified Arabic"/>
          <w:b/>
          <w:bCs/>
          <w:sz w:val="36"/>
          <w:szCs w:val="36"/>
          <w:rtl/>
        </w:rPr>
        <w:t>اثر الانفاق الحكومي على معدلات البطالة</w:t>
      </w:r>
    </w:p>
    <w:p w:rsidR="00481FC5" w:rsidRPr="00022F03" w:rsidRDefault="00481FC5" w:rsidP="005A4E41">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b/>
          <w:bCs/>
          <w:sz w:val="28"/>
          <w:szCs w:val="28"/>
          <w:rtl/>
        </w:rPr>
        <w:t xml:space="preserve">تعد هذه المشكلة عامل عدم استقرار منذ فترة غير قصيرة، وهي جزء من تركة الماضي نتيجة للسياسات الاقتصادية غير المدروسة في السابق. وبعد عام </w:t>
      </w:r>
      <w:r w:rsidRPr="00022F03">
        <w:rPr>
          <w:rFonts w:ascii="Simplified Arabic" w:hAnsi="Simplified Arabic" w:cs="Simplified Arabic"/>
          <w:b/>
          <w:bCs/>
          <w:sz w:val="28"/>
          <w:szCs w:val="28"/>
          <w:rtl/>
          <w:lang w:bidi="fa-IR"/>
        </w:rPr>
        <w:t>۲۰۰۳</w:t>
      </w:r>
      <w:r w:rsidRPr="00022F03">
        <w:rPr>
          <w:rFonts w:ascii="Simplified Arabic" w:hAnsi="Simplified Arabic" w:cs="Simplified Arabic"/>
          <w:b/>
          <w:bCs/>
          <w:sz w:val="28"/>
          <w:szCs w:val="28"/>
          <w:rtl/>
        </w:rPr>
        <w:t xml:space="preserve"> وانفتاح السوق العراقية دون أية قيود توقفت العديد من الأنشطة الاقتصادية الحرفية التي كانت قائمة والمعامل الصغيرة ترتب عليه ظهور نوع جديد من البطالة في الاقتصاد العراقي وهي البطالة المستوردة</w:t>
      </w:r>
      <w:r w:rsidR="00535946" w:rsidRPr="00535946">
        <w:rPr>
          <w:rFonts w:ascii="Simplified Arabic" w:eastAsiaTheme="minorHAnsi" w:hAnsi="Simplified Arabic" w:cs="Simplified Arabic"/>
          <w:b/>
          <w:bCs/>
          <w:sz w:val="28"/>
          <w:szCs w:val="28"/>
          <w:rtl/>
        </w:rPr>
        <w:t xml:space="preserve"> </w:t>
      </w:r>
      <w:r w:rsidR="00535946">
        <w:rPr>
          <w:rFonts w:ascii="Simplified Arabic" w:hAnsi="Simplified Arabic" w:cs="Simplified Arabic" w:hint="cs"/>
          <w:b/>
          <w:bCs/>
          <w:sz w:val="28"/>
          <w:szCs w:val="28"/>
          <w:rtl/>
        </w:rPr>
        <w:t>و</w:t>
      </w:r>
      <w:r w:rsidR="00535946" w:rsidRPr="00535946">
        <w:rPr>
          <w:rFonts w:ascii="Simplified Arabic" w:hAnsi="Simplified Arabic" w:cs="Simplified Arabic"/>
          <w:b/>
          <w:bCs/>
          <w:sz w:val="28"/>
          <w:szCs w:val="28"/>
          <w:rtl/>
        </w:rPr>
        <w:t>تأتي البطالة في مقدمة المشكلات الت</w:t>
      </w:r>
      <w:r w:rsidR="00535946">
        <w:rPr>
          <w:rFonts w:ascii="Simplified Arabic" w:hAnsi="Simplified Arabic" w:cs="Simplified Arabic"/>
          <w:b/>
          <w:bCs/>
          <w:sz w:val="28"/>
          <w:szCs w:val="28"/>
          <w:rtl/>
        </w:rPr>
        <w:t xml:space="preserve">ي يعاني منها الاقتصاد العراقي </w:t>
      </w:r>
      <w:r w:rsidRPr="00022F03">
        <w:rPr>
          <w:rFonts w:ascii="Simplified Arabic" w:hAnsi="Simplified Arabic" w:cs="Simplified Arabic"/>
          <w:b/>
          <w:bCs/>
          <w:sz w:val="28"/>
          <w:szCs w:val="28"/>
          <w:rtl/>
        </w:rPr>
        <w:t xml:space="preserve"> (</w:t>
      </w:r>
      <w:r w:rsidRPr="00022F03">
        <w:rPr>
          <w:rStyle w:val="a5"/>
          <w:rFonts w:ascii="Simplified Arabic" w:hAnsi="Simplified Arabic" w:cs="Simplified Arabic"/>
          <w:b/>
          <w:bCs/>
          <w:sz w:val="28"/>
          <w:szCs w:val="28"/>
          <w:rtl/>
        </w:rPr>
        <w:footnoteReference w:id="21"/>
      </w:r>
      <w:r w:rsidR="005A4E41">
        <w:rPr>
          <w:rFonts w:ascii="Simplified Arabic" w:hAnsi="Simplified Arabic" w:cs="Simplified Arabic"/>
          <w:b/>
          <w:bCs/>
          <w:sz w:val="28"/>
          <w:szCs w:val="28"/>
          <w:rtl/>
        </w:rPr>
        <w:t>) ،</w:t>
      </w:r>
      <w:r w:rsidRPr="00022F03">
        <w:rPr>
          <w:rFonts w:ascii="Simplified Arabic" w:hAnsi="Simplified Arabic" w:cs="Simplified Arabic"/>
          <w:b/>
          <w:bCs/>
          <w:sz w:val="28"/>
          <w:szCs w:val="28"/>
          <w:rtl/>
        </w:rPr>
        <w:t xml:space="preserve">وقد قدرت وزارة التخطيط نسبة البطالة بـ (%30.2) للذكور و (16%) للإناث فيما قدرت بعض الإحصائيات أن حوالي (٦٠%) يعانون من البطالة عام </w:t>
      </w:r>
      <w:r w:rsidRPr="00022F03">
        <w:rPr>
          <w:rFonts w:ascii="Simplified Arabic" w:hAnsi="Simplified Arabic" w:cs="Simplified Arabic"/>
          <w:b/>
          <w:bCs/>
          <w:sz w:val="28"/>
          <w:szCs w:val="28"/>
          <w:rtl/>
          <w:lang w:bidi="fa-IR"/>
        </w:rPr>
        <w:t>۲۰۰۳</w:t>
      </w:r>
      <w:r w:rsidRPr="00022F03">
        <w:rPr>
          <w:rFonts w:ascii="Simplified Arabic" w:hAnsi="Simplified Arabic" w:cs="Simplified Arabic"/>
          <w:b/>
          <w:bCs/>
          <w:sz w:val="28"/>
          <w:szCs w:val="28"/>
          <w:rtl/>
        </w:rPr>
        <w:t xml:space="preserve"> من مجموع القوى العاملة</w:t>
      </w:r>
    </w:p>
    <w:p w:rsidR="00481FC5" w:rsidRPr="00022F03" w:rsidRDefault="005A4E41" w:rsidP="00481FC5">
      <w:pPr>
        <w:pStyle w:val="a3"/>
        <w:bidi/>
        <w:spacing w:before="0" w:beforeAutospacing="0" w:afterAutospacing="0"/>
        <w:ind w:left="-766" w:right="-851"/>
        <w:jc w:val="both"/>
        <w:rPr>
          <w:rFonts w:ascii="Simplified Arabic" w:hAnsi="Simplified Arabic" w:cs="Simplified Arabic"/>
          <w:b/>
          <w:bCs/>
          <w:sz w:val="28"/>
          <w:szCs w:val="28"/>
          <w:rtl/>
          <w:lang w:bidi="fa-IR"/>
        </w:rPr>
      </w:pPr>
      <w:r>
        <w:rPr>
          <w:rFonts w:ascii="Simplified Arabic" w:hAnsi="Simplified Arabic" w:cs="Simplified Arabic"/>
          <w:b/>
          <w:bCs/>
          <w:sz w:val="28"/>
          <w:szCs w:val="28"/>
          <w:rtl/>
        </w:rPr>
        <w:t>ومن</w:t>
      </w:r>
      <w:r w:rsidR="00481FC5" w:rsidRPr="00022F03">
        <w:rPr>
          <w:rFonts w:ascii="Simplified Arabic" w:hAnsi="Simplified Arabic" w:cs="Simplified Arabic"/>
          <w:b/>
          <w:bCs/>
          <w:sz w:val="28"/>
          <w:szCs w:val="28"/>
          <w:rtl/>
        </w:rPr>
        <w:t xml:space="preserve"> الأسباب التي أدت إلى ارتفاع معدلات البطالة بعد العام </w:t>
      </w:r>
      <w:r w:rsidR="00481FC5" w:rsidRPr="00022F03">
        <w:rPr>
          <w:rFonts w:ascii="Simplified Arabic" w:hAnsi="Simplified Arabic" w:cs="Simplified Arabic"/>
          <w:b/>
          <w:bCs/>
          <w:sz w:val="28"/>
          <w:szCs w:val="28"/>
          <w:rtl/>
          <w:lang w:bidi="fa-IR"/>
        </w:rPr>
        <w:t>۲۰۰۳</w:t>
      </w:r>
      <w:r w:rsidR="00481FC5" w:rsidRPr="00022F03">
        <w:rPr>
          <w:rFonts w:ascii="Simplified Arabic" w:hAnsi="Simplified Arabic" w:cs="Simplified Arabic"/>
          <w:b/>
          <w:bCs/>
          <w:sz w:val="28"/>
          <w:szCs w:val="28"/>
          <w:rtl/>
        </w:rPr>
        <w:t xml:space="preserve"> ما يأتي (</w:t>
      </w:r>
      <w:r w:rsidR="00481FC5" w:rsidRPr="00022F03">
        <w:rPr>
          <w:rStyle w:val="a5"/>
          <w:rFonts w:ascii="Simplified Arabic" w:hAnsi="Simplified Arabic" w:cs="Simplified Arabic"/>
          <w:b/>
          <w:bCs/>
          <w:sz w:val="28"/>
          <w:szCs w:val="28"/>
          <w:rtl/>
          <w:lang w:bidi="fa-IR"/>
        </w:rPr>
        <w:footnoteReference w:id="22"/>
      </w:r>
      <w:r w:rsidR="00481FC5" w:rsidRPr="00022F03">
        <w:rPr>
          <w:rFonts w:ascii="Simplified Arabic" w:hAnsi="Simplified Arabic" w:cs="Simplified Arabic"/>
          <w:b/>
          <w:bCs/>
          <w:sz w:val="28"/>
          <w:szCs w:val="28"/>
          <w:rtl/>
          <w:lang w:bidi="fa-IR"/>
        </w:rPr>
        <w:t xml:space="preserve">) : </w:t>
      </w: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tl/>
          <w:lang w:bidi="fa-IR"/>
        </w:rPr>
      </w:pPr>
      <w:r w:rsidRPr="00022F03">
        <w:rPr>
          <w:rFonts w:ascii="Simplified Arabic" w:hAnsi="Simplified Arabic" w:cs="Simplified Arabic" w:hint="cs"/>
          <w:b/>
          <w:bCs/>
          <w:sz w:val="28"/>
          <w:szCs w:val="28"/>
          <w:rtl/>
          <w:lang w:bidi="fa-IR"/>
        </w:rPr>
        <w:t>1-</w:t>
      </w:r>
      <w:r w:rsidR="005A4E41">
        <w:rPr>
          <w:rFonts w:ascii="Simplified Arabic" w:hAnsi="Simplified Arabic" w:cs="Simplified Arabic"/>
          <w:b/>
          <w:bCs/>
          <w:sz w:val="28"/>
          <w:szCs w:val="28"/>
          <w:rtl/>
        </w:rPr>
        <w:t xml:space="preserve"> </w:t>
      </w:r>
      <w:r w:rsidRPr="00022F03">
        <w:rPr>
          <w:rFonts w:ascii="Simplified Arabic" w:hAnsi="Simplified Arabic" w:cs="Simplified Arabic"/>
          <w:b/>
          <w:bCs/>
          <w:sz w:val="28"/>
          <w:szCs w:val="28"/>
          <w:rtl/>
        </w:rPr>
        <w:t xml:space="preserve"> الخراب والدمار الذي لحق بكافة قطاعات ومؤسسات الاقتصاد من الحقبة السابقة وفترة</w:t>
      </w: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b/>
          <w:bCs/>
          <w:sz w:val="28"/>
          <w:szCs w:val="28"/>
          <w:rtl/>
        </w:rPr>
        <w:t>العقوبات الاقتصادية.</w:t>
      </w:r>
    </w:p>
    <w:p w:rsidR="00481FC5" w:rsidRPr="00022F03" w:rsidRDefault="00481FC5" w:rsidP="005A4E41">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hint="cs"/>
          <w:b/>
          <w:bCs/>
          <w:sz w:val="28"/>
          <w:szCs w:val="28"/>
          <w:rtl/>
        </w:rPr>
        <w:lastRenderedPageBreak/>
        <w:t>2-</w:t>
      </w:r>
      <w:r w:rsidRPr="00022F03">
        <w:rPr>
          <w:rFonts w:ascii="Simplified Arabic" w:hAnsi="Simplified Arabic" w:cs="Simplified Arabic"/>
          <w:b/>
          <w:bCs/>
          <w:sz w:val="28"/>
          <w:szCs w:val="28"/>
          <w:rtl/>
        </w:rPr>
        <w:t xml:space="preserve"> حل الجيش العراقي ومنتسبي وزارات الدفاع والداخلية والثقافة </w:t>
      </w:r>
      <w:r w:rsidR="005A4E41">
        <w:rPr>
          <w:rFonts w:ascii="Simplified Arabic" w:hAnsi="Simplified Arabic" w:cs="Simplified Arabic" w:hint="cs"/>
          <w:b/>
          <w:bCs/>
          <w:sz w:val="28"/>
          <w:szCs w:val="28"/>
          <w:rtl/>
        </w:rPr>
        <w:t>وتجميد التعيينات في مؤسسات الدولة</w:t>
      </w:r>
      <w:r w:rsidRPr="00022F03">
        <w:rPr>
          <w:rFonts w:ascii="Simplified Arabic" w:hAnsi="Simplified Arabic" w:cs="Simplified Arabic"/>
          <w:b/>
          <w:bCs/>
          <w:sz w:val="28"/>
          <w:szCs w:val="28"/>
          <w:rtl/>
        </w:rPr>
        <w:t>(</w:t>
      </w:r>
      <w:r w:rsidRPr="00022F03">
        <w:rPr>
          <w:rStyle w:val="a5"/>
          <w:rFonts w:ascii="Simplified Arabic" w:hAnsi="Simplified Arabic" w:cs="Simplified Arabic"/>
          <w:b/>
          <w:bCs/>
          <w:sz w:val="28"/>
          <w:szCs w:val="28"/>
          <w:rtl/>
          <w:lang w:bidi="fa-IR"/>
        </w:rPr>
        <w:footnoteReference w:id="23"/>
      </w:r>
      <w:r w:rsidRPr="00022F03">
        <w:rPr>
          <w:rFonts w:ascii="Simplified Arabic" w:hAnsi="Simplified Arabic" w:cs="Simplified Arabic"/>
          <w:b/>
          <w:bCs/>
          <w:sz w:val="28"/>
          <w:szCs w:val="28"/>
          <w:rtl/>
          <w:lang w:bidi="fa-IR"/>
        </w:rPr>
        <w:t xml:space="preserve">). </w:t>
      </w: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hint="cs"/>
          <w:b/>
          <w:bCs/>
          <w:sz w:val="28"/>
          <w:szCs w:val="28"/>
          <w:rtl/>
          <w:lang w:bidi="fa-IR"/>
        </w:rPr>
        <w:t>3-</w:t>
      </w:r>
      <w:r w:rsidRPr="00022F03">
        <w:rPr>
          <w:rFonts w:ascii="Simplified Arabic" w:hAnsi="Simplified Arabic" w:cs="Simplified Arabic"/>
          <w:b/>
          <w:bCs/>
          <w:sz w:val="28"/>
          <w:szCs w:val="28"/>
          <w:rtl/>
          <w:lang w:bidi="fa-IR"/>
        </w:rPr>
        <w:t xml:space="preserve"> </w:t>
      </w:r>
      <w:r w:rsidRPr="00022F03">
        <w:rPr>
          <w:rFonts w:ascii="Simplified Arabic" w:hAnsi="Simplified Arabic" w:cs="Simplified Arabic"/>
          <w:b/>
          <w:bCs/>
          <w:sz w:val="28"/>
          <w:szCs w:val="28"/>
          <w:rtl/>
        </w:rPr>
        <w:t>ارتفاع معدل النمو السكاني في العراق مقارنة بالدول المجاورة وعدم توازن معدلات التشغيل مع</w:t>
      </w:r>
      <w:r w:rsidRPr="00022F03">
        <w:rPr>
          <w:rFonts w:ascii="Simplified Arabic" w:hAnsi="Simplified Arabic" w:cs="Simplified Arabic" w:hint="cs"/>
          <w:b/>
          <w:bCs/>
          <w:sz w:val="28"/>
          <w:szCs w:val="28"/>
          <w:rtl/>
        </w:rPr>
        <w:t xml:space="preserve"> </w:t>
      </w:r>
      <w:r w:rsidRPr="00022F03">
        <w:rPr>
          <w:rFonts w:ascii="Simplified Arabic" w:hAnsi="Simplified Arabic" w:cs="Simplified Arabic"/>
          <w:b/>
          <w:bCs/>
          <w:sz w:val="28"/>
          <w:szCs w:val="28"/>
          <w:rtl/>
        </w:rPr>
        <w:t>الزيادة في عدد السكان (</w:t>
      </w:r>
      <w:r w:rsidRPr="00022F03">
        <w:rPr>
          <w:rStyle w:val="a5"/>
          <w:rFonts w:ascii="Simplified Arabic" w:hAnsi="Simplified Arabic" w:cs="Simplified Arabic"/>
          <w:b/>
          <w:bCs/>
          <w:sz w:val="28"/>
          <w:szCs w:val="28"/>
          <w:rtl/>
          <w:lang w:bidi="fa-IR"/>
        </w:rPr>
        <w:footnoteReference w:id="24"/>
      </w:r>
      <w:r w:rsidRPr="00022F03">
        <w:rPr>
          <w:rFonts w:ascii="Simplified Arabic" w:hAnsi="Simplified Arabic" w:cs="Simplified Arabic"/>
          <w:b/>
          <w:bCs/>
          <w:sz w:val="28"/>
          <w:szCs w:val="28"/>
          <w:rtl/>
          <w:lang w:bidi="fa-IR"/>
        </w:rPr>
        <w:t>).</w:t>
      </w: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hint="cs"/>
          <w:b/>
          <w:bCs/>
          <w:sz w:val="28"/>
          <w:szCs w:val="28"/>
          <w:rtl/>
        </w:rPr>
        <w:t xml:space="preserve">4- </w:t>
      </w:r>
      <w:r w:rsidRPr="00022F03">
        <w:rPr>
          <w:rFonts w:ascii="Simplified Arabic" w:hAnsi="Simplified Arabic" w:cs="Simplified Arabic"/>
          <w:b/>
          <w:bCs/>
          <w:sz w:val="28"/>
          <w:szCs w:val="28"/>
          <w:rtl/>
        </w:rPr>
        <w:t>انخفاض الاستثمارات بسبب تدهور الوضع الأمني.</w:t>
      </w: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hint="cs"/>
          <w:b/>
          <w:bCs/>
          <w:sz w:val="28"/>
          <w:szCs w:val="28"/>
          <w:rtl/>
        </w:rPr>
        <w:t>5-</w:t>
      </w:r>
      <w:r w:rsidRPr="00022F03">
        <w:rPr>
          <w:rFonts w:ascii="Simplified Arabic" w:hAnsi="Simplified Arabic" w:cs="Simplified Arabic"/>
          <w:b/>
          <w:bCs/>
          <w:sz w:val="28"/>
          <w:szCs w:val="28"/>
          <w:rtl/>
        </w:rPr>
        <w:t xml:space="preserve"> تخلف التقنيات المتوفرة وعدم تأهيل العمالة العراقية للتعاطي مع التقنيات الحديثة </w:t>
      </w:r>
      <w:r w:rsidRPr="00022F03">
        <w:rPr>
          <w:rFonts w:ascii="Simplified Arabic" w:hAnsi="Simplified Arabic" w:cs="Simplified Arabic" w:hint="cs"/>
          <w:b/>
          <w:bCs/>
          <w:sz w:val="28"/>
          <w:szCs w:val="28"/>
          <w:rtl/>
        </w:rPr>
        <w:t>.</w:t>
      </w: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Pr>
      </w:pPr>
      <w:r w:rsidRPr="00022F03">
        <w:rPr>
          <w:rFonts w:ascii="Simplified Arabic" w:hAnsi="Simplified Arabic" w:cs="Simplified Arabic" w:hint="cs"/>
          <w:b/>
          <w:bCs/>
          <w:sz w:val="28"/>
          <w:szCs w:val="28"/>
          <w:rtl/>
        </w:rPr>
        <w:t xml:space="preserve">6- </w:t>
      </w:r>
      <w:r w:rsidRPr="00022F03">
        <w:rPr>
          <w:rFonts w:ascii="Simplified Arabic" w:hAnsi="Simplified Arabic" w:cs="Simplified Arabic"/>
          <w:b/>
          <w:bCs/>
          <w:sz w:val="28"/>
          <w:szCs w:val="28"/>
          <w:rtl/>
        </w:rPr>
        <w:t>عدم تشغيل أيدي عاملة عراقية في أعمال الشركات الأجنبية والاعتماد على العمالة الأجنبية.</w:t>
      </w: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b/>
          <w:bCs/>
          <w:sz w:val="28"/>
          <w:szCs w:val="28"/>
          <w:rtl/>
        </w:rPr>
        <w:t xml:space="preserve">وعلى الرغم من التضارب بين تقديرات المنظمات الدولية والاقليمية من جهة وتقديرات المؤسسات الحكومية من جهة اخرى الا اننا اعتمدنا على </w:t>
      </w:r>
      <w:proofErr w:type="spellStart"/>
      <w:r w:rsidRPr="00022F03">
        <w:rPr>
          <w:rFonts w:ascii="Simplified Arabic" w:hAnsi="Simplified Arabic" w:cs="Simplified Arabic"/>
          <w:b/>
          <w:bCs/>
          <w:sz w:val="28"/>
          <w:szCs w:val="28"/>
          <w:rtl/>
        </w:rPr>
        <w:t>مسوحات</w:t>
      </w:r>
      <w:proofErr w:type="spellEnd"/>
      <w:r w:rsidRPr="00022F03">
        <w:rPr>
          <w:rFonts w:ascii="Simplified Arabic" w:hAnsi="Simplified Arabic" w:cs="Simplified Arabic"/>
          <w:b/>
          <w:bCs/>
          <w:sz w:val="28"/>
          <w:szCs w:val="28"/>
          <w:rtl/>
        </w:rPr>
        <w:t xml:space="preserve"> الجهاز المركزي للإحصاء وتكنولوجيا المعلومات الذي اعتمد مفاهيم منظمة العمل الدولية فيرصد وتشخيص معدلات التشغيل والبطالة والتي يمكن توضيحها من خلال الجدول الاتي:</w:t>
      </w:r>
    </w:p>
    <w:p w:rsidR="00481FC5" w:rsidRPr="00470809" w:rsidRDefault="00481FC5" w:rsidP="00481FC5">
      <w:pPr>
        <w:pStyle w:val="a3"/>
        <w:bidi/>
        <w:spacing w:before="0" w:beforeAutospacing="0" w:afterAutospacing="0"/>
        <w:ind w:left="-766" w:right="-851"/>
        <w:jc w:val="center"/>
        <w:rPr>
          <w:rFonts w:ascii="Simplified Arabic" w:hAnsi="Simplified Arabic" w:cs="Simplified Arabic"/>
          <w:b/>
          <w:bCs/>
          <w:sz w:val="28"/>
          <w:szCs w:val="28"/>
          <w:rtl/>
        </w:rPr>
      </w:pPr>
      <w:r w:rsidRPr="00470809">
        <w:rPr>
          <w:rFonts w:ascii="Simplified Arabic" w:hAnsi="Simplified Arabic" w:cs="Simplified Arabic"/>
          <w:b/>
          <w:bCs/>
          <w:sz w:val="28"/>
          <w:szCs w:val="28"/>
          <w:rtl/>
        </w:rPr>
        <w:t>جدول (</w:t>
      </w:r>
      <w:r w:rsidRPr="00470809">
        <w:rPr>
          <w:rFonts w:ascii="Simplified Arabic" w:hAnsi="Simplified Arabic" w:cs="Simplified Arabic"/>
          <w:b/>
          <w:bCs/>
          <w:sz w:val="28"/>
          <w:szCs w:val="28"/>
          <w:rtl/>
          <w:lang w:bidi="fa-IR"/>
        </w:rPr>
        <w:t>۳)</w:t>
      </w:r>
      <w:r w:rsidRPr="00470809">
        <w:rPr>
          <w:rFonts w:ascii="Simplified Arabic" w:hAnsi="Simplified Arabic" w:cs="Simplified Arabic"/>
          <w:b/>
          <w:bCs/>
          <w:sz w:val="28"/>
          <w:szCs w:val="28"/>
          <w:rtl/>
        </w:rPr>
        <w:t xml:space="preserve"> تطور معدلات البطالة في العراق خلال المدة (٢٠٠٣-٢٠١٥)</w:t>
      </w:r>
    </w:p>
    <w:tbl>
      <w:tblPr>
        <w:tblStyle w:val="GridTable5DarkAccent5"/>
        <w:tblpPr w:leftFromText="180" w:rightFromText="180" w:vertAnchor="text" w:horzAnchor="margin" w:tblpXSpec="center" w:tblpY="219"/>
        <w:bidiVisual/>
        <w:tblW w:w="10206" w:type="dxa"/>
        <w:tblInd w:w="-252" w:type="dxa"/>
        <w:tblLook w:val="04A0" w:firstRow="1" w:lastRow="0" w:firstColumn="1" w:lastColumn="0" w:noHBand="0" w:noVBand="1"/>
      </w:tblPr>
      <w:tblGrid>
        <w:gridCol w:w="708"/>
        <w:gridCol w:w="142"/>
        <w:gridCol w:w="567"/>
        <w:gridCol w:w="709"/>
        <w:gridCol w:w="592"/>
        <w:gridCol w:w="748"/>
        <w:gridCol w:w="748"/>
        <w:gridCol w:w="749"/>
        <w:gridCol w:w="749"/>
        <w:gridCol w:w="749"/>
        <w:gridCol w:w="749"/>
        <w:gridCol w:w="749"/>
        <w:gridCol w:w="749"/>
        <w:gridCol w:w="749"/>
        <w:gridCol w:w="749"/>
      </w:tblGrid>
      <w:tr w:rsidR="00481FC5" w:rsidRPr="00470809" w:rsidTr="005A4884">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850" w:type="dxa"/>
            <w:gridSpan w:val="2"/>
          </w:tcPr>
          <w:p w:rsidR="00481FC5" w:rsidRPr="00470809" w:rsidRDefault="00481FC5" w:rsidP="005A4884">
            <w:pPr>
              <w:pStyle w:val="a3"/>
              <w:bidi/>
              <w:spacing w:before="0" w:beforeAutospacing="0" w:afterAutospacing="0"/>
              <w:ind w:right="-851"/>
              <w:jc w:val="both"/>
              <w:rPr>
                <w:rFonts w:ascii="Simplified Arabic" w:hAnsi="Simplified Arabic" w:cs="Simplified Arabic"/>
                <w:color w:val="auto"/>
                <w:rtl/>
              </w:rPr>
            </w:pPr>
            <w:r w:rsidRPr="00470809">
              <w:rPr>
                <w:rFonts w:ascii="Simplified Arabic" w:hAnsi="Simplified Arabic" w:cs="Simplified Arabic"/>
                <w:color w:val="auto"/>
                <w:rtl/>
              </w:rPr>
              <w:t xml:space="preserve">السنوات </w:t>
            </w:r>
          </w:p>
        </w:tc>
        <w:tc>
          <w:tcPr>
            <w:tcW w:w="567" w:type="dxa"/>
          </w:tcPr>
          <w:p w:rsidR="00481FC5" w:rsidRPr="00470809" w:rsidRDefault="00481FC5" w:rsidP="005A4884">
            <w:pPr>
              <w:pStyle w:val="a3"/>
              <w:bidi/>
              <w:spacing w:before="0" w:beforeAutospacing="0" w:afterAutospacing="0"/>
              <w:ind w:left="-766" w:right="-851"/>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rtl/>
              </w:rPr>
            </w:pPr>
            <w:r w:rsidRPr="00470809">
              <w:rPr>
                <w:rFonts w:ascii="Simplified Arabic" w:hAnsi="Simplified Arabic" w:cs="Simplified Arabic"/>
                <w:color w:val="auto"/>
                <w:rtl/>
              </w:rPr>
              <w:t>2003</w:t>
            </w:r>
          </w:p>
        </w:tc>
        <w:tc>
          <w:tcPr>
            <w:tcW w:w="709" w:type="dxa"/>
          </w:tcPr>
          <w:p w:rsidR="00481FC5" w:rsidRPr="00470809" w:rsidRDefault="00481FC5" w:rsidP="005A4884">
            <w:pPr>
              <w:pStyle w:val="a3"/>
              <w:bidi/>
              <w:spacing w:before="0" w:beforeAutospacing="0" w:afterAutospacing="0"/>
              <w:ind w:left="-766" w:right="-851"/>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rtl/>
              </w:rPr>
            </w:pPr>
            <w:r w:rsidRPr="00470809">
              <w:rPr>
                <w:rFonts w:ascii="Simplified Arabic" w:hAnsi="Simplified Arabic" w:cs="Simplified Arabic"/>
                <w:color w:val="auto"/>
                <w:rtl/>
              </w:rPr>
              <w:t>2004</w:t>
            </w:r>
          </w:p>
        </w:tc>
        <w:tc>
          <w:tcPr>
            <w:tcW w:w="592" w:type="dxa"/>
          </w:tcPr>
          <w:p w:rsidR="00481FC5" w:rsidRPr="00470809" w:rsidRDefault="00481FC5" w:rsidP="005A4884">
            <w:pPr>
              <w:pStyle w:val="a3"/>
              <w:bidi/>
              <w:spacing w:before="0" w:beforeAutospacing="0" w:afterAutospacing="0"/>
              <w:ind w:left="-766" w:right="-851"/>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rtl/>
              </w:rPr>
            </w:pPr>
            <w:r w:rsidRPr="00470809">
              <w:rPr>
                <w:rFonts w:ascii="Simplified Arabic" w:hAnsi="Simplified Arabic" w:cs="Simplified Arabic"/>
                <w:color w:val="auto"/>
                <w:rtl/>
              </w:rPr>
              <w:t>2005</w:t>
            </w:r>
          </w:p>
        </w:tc>
        <w:tc>
          <w:tcPr>
            <w:tcW w:w="748" w:type="dxa"/>
          </w:tcPr>
          <w:p w:rsidR="00481FC5" w:rsidRPr="00470809" w:rsidRDefault="00481FC5" w:rsidP="005A4884">
            <w:pPr>
              <w:pStyle w:val="a3"/>
              <w:bidi/>
              <w:spacing w:before="0" w:beforeAutospacing="0" w:afterAutospacing="0"/>
              <w:ind w:left="-766" w:right="-851"/>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rtl/>
              </w:rPr>
            </w:pPr>
            <w:r w:rsidRPr="00470809">
              <w:rPr>
                <w:rFonts w:ascii="Simplified Arabic" w:hAnsi="Simplified Arabic" w:cs="Simplified Arabic"/>
                <w:color w:val="auto"/>
                <w:rtl/>
              </w:rPr>
              <w:t>2006</w:t>
            </w:r>
          </w:p>
        </w:tc>
        <w:tc>
          <w:tcPr>
            <w:tcW w:w="748" w:type="dxa"/>
          </w:tcPr>
          <w:p w:rsidR="00481FC5" w:rsidRPr="00470809" w:rsidRDefault="00481FC5" w:rsidP="005A4884">
            <w:pPr>
              <w:pStyle w:val="a3"/>
              <w:bidi/>
              <w:spacing w:before="0" w:beforeAutospacing="0" w:afterAutospacing="0"/>
              <w:ind w:left="-766" w:right="-851"/>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rtl/>
              </w:rPr>
            </w:pPr>
            <w:r w:rsidRPr="00470809">
              <w:rPr>
                <w:rFonts w:ascii="Simplified Arabic" w:hAnsi="Simplified Arabic" w:cs="Simplified Arabic"/>
                <w:color w:val="auto"/>
                <w:rtl/>
              </w:rPr>
              <w:t>2007</w:t>
            </w:r>
          </w:p>
        </w:tc>
        <w:tc>
          <w:tcPr>
            <w:tcW w:w="749" w:type="dxa"/>
          </w:tcPr>
          <w:p w:rsidR="00481FC5" w:rsidRPr="00470809" w:rsidRDefault="00481FC5" w:rsidP="005A4884">
            <w:pPr>
              <w:pStyle w:val="a3"/>
              <w:bidi/>
              <w:spacing w:before="0" w:beforeAutospacing="0" w:afterAutospacing="0"/>
              <w:ind w:left="-766" w:right="-851"/>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rtl/>
              </w:rPr>
            </w:pPr>
            <w:r w:rsidRPr="00470809">
              <w:rPr>
                <w:rFonts w:ascii="Simplified Arabic" w:hAnsi="Simplified Arabic" w:cs="Simplified Arabic"/>
                <w:color w:val="auto"/>
                <w:rtl/>
              </w:rPr>
              <w:t>2008</w:t>
            </w:r>
          </w:p>
        </w:tc>
        <w:tc>
          <w:tcPr>
            <w:tcW w:w="749" w:type="dxa"/>
          </w:tcPr>
          <w:p w:rsidR="00481FC5" w:rsidRPr="00470809" w:rsidRDefault="00481FC5" w:rsidP="005A4884">
            <w:pPr>
              <w:pStyle w:val="a3"/>
              <w:bidi/>
              <w:spacing w:before="0" w:beforeAutospacing="0" w:afterAutospacing="0"/>
              <w:ind w:left="-766" w:right="-851"/>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rtl/>
              </w:rPr>
            </w:pPr>
            <w:r w:rsidRPr="00470809">
              <w:rPr>
                <w:rFonts w:ascii="Simplified Arabic" w:hAnsi="Simplified Arabic" w:cs="Simplified Arabic"/>
                <w:color w:val="auto"/>
                <w:rtl/>
              </w:rPr>
              <w:t>2009</w:t>
            </w:r>
          </w:p>
        </w:tc>
        <w:tc>
          <w:tcPr>
            <w:tcW w:w="749" w:type="dxa"/>
          </w:tcPr>
          <w:p w:rsidR="00481FC5" w:rsidRPr="00470809" w:rsidRDefault="00481FC5" w:rsidP="005A4884">
            <w:pPr>
              <w:pStyle w:val="a3"/>
              <w:bidi/>
              <w:spacing w:before="0" w:beforeAutospacing="0" w:afterAutospacing="0"/>
              <w:ind w:left="-766" w:right="-851"/>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rtl/>
              </w:rPr>
            </w:pPr>
            <w:r w:rsidRPr="00470809">
              <w:rPr>
                <w:rFonts w:ascii="Simplified Arabic" w:hAnsi="Simplified Arabic" w:cs="Simplified Arabic"/>
                <w:color w:val="auto"/>
                <w:rtl/>
              </w:rPr>
              <w:t>2010</w:t>
            </w:r>
          </w:p>
        </w:tc>
        <w:tc>
          <w:tcPr>
            <w:tcW w:w="749" w:type="dxa"/>
          </w:tcPr>
          <w:p w:rsidR="00481FC5" w:rsidRPr="00470809" w:rsidRDefault="00481FC5" w:rsidP="005A4884">
            <w:pPr>
              <w:pStyle w:val="a3"/>
              <w:bidi/>
              <w:spacing w:before="0" w:beforeAutospacing="0" w:afterAutospacing="0"/>
              <w:ind w:left="-766" w:right="-851"/>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rtl/>
              </w:rPr>
            </w:pPr>
            <w:r w:rsidRPr="00470809">
              <w:rPr>
                <w:rFonts w:ascii="Simplified Arabic" w:hAnsi="Simplified Arabic" w:cs="Simplified Arabic"/>
                <w:color w:val="auto"/>
                <w:rtl/>
              </w:rPr>
              <w:t>2011</w:t>
            </w:r>
          </w:p>
        </w:tc>
        <w:tc>
          <w:tcPr>
            <w:tcW w:w="749" w:type="dxa"/>
          </w:tcPr>
          <w:p w:rsidR="00481FC5" w:rsidRPr="00470809" w:rsidRDefault="00481FC5" w:rsidP="005A4884">
            <w:pPr>
              <w:pStyle w:val="a3"/>
              <w:bidi/>
              <w:spacing w:before="0" w:beforeAutospacing="0" w:afterAutospacing="0"/>
              <w:ind w:left="-766" w:right="-851"/>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rtl/>
              </w:rPr>
            </w:pPr>
            <w:r w:rsidRPr="00470809">
              <w:rPr>
                <w:rFonts w:ascii="Simplified Arabic" w:hAnsi="Simplified Arabic" w:cs="Simplified Arabic"/>
                <w:color w:val="auto"/>
                <w:rtl/>
              </w:rPr>
              <w:t>2012</w:t>
            </w:r>
          </w:p>
        </w:tc>
        <w:tc>
          <w:tcPr>
            <w:tcW w:w="749" w:type="dxa"/>
          </w:tcPr>
          <w:p w:rsidR="00481FC5" w:rsidRPr="00470809" w:rsidRDefault="00481FC5" w:rsidP="005A4884">
            <w:pPr>
              <w:pStyle w:val="a3"/>
              <w:bidi/>
              <w:spacing w:before="0" w:beforeAutospacing="0" w:afterAutospacing="0"/>
              <w:ind w:left="-766" w:right="-851"/>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rtl/>
              </w:rPr>
            </w:pPr>
            <w:r w:rsidRPr="00470809">
              <w:rPr>
                <w:rFonts w:ascii="Simplified Arabic" w:hAnsi="Simplified Arabic" w:cs="Simplified Arabic"/>
                <w:color w:val="auto"/>
                <w:rtl/>
              </w:rPr>
              <w:t>2013</w:t>
            </w:r>
          </w:p>
        </w:tc>
        <w:tc>
          <w:tcPr>
            <w:tcW w:w="749" w:type="dxa"/>
          </w:tcPr>
          <w:p w:rsidR="00481FC5" w:rsidRPr="00470809" w:rsidRDefault="00481FC5" w:rsidP="005A4884">
            <w:pPr>
              <w:pStyle w:val="a3"/>
              <w:bidi/>
              <w:spacing w:before="0" w:beforeAutospacing="0" w:afterAutospacing="0"/>
              <w:ind w:left="-766" w:right="-851"/>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rtl/>
              </w:rPr>
            </w:pPr>
            <w:r w:rsidRPr="00470809">
              <w:rPr>
                <w:rFonts w:ascii="Simplified Arabic" w:hAnsi="Simplified Arabic" w:cs="Simplified Arabic"/>
                <w:color w:val="auto"/>
                <w:rtl/>
              </w:rPr>
              <w:t>2014</w:t>
            </w:r>
          </w:p>
        </w:tc>
        <w:tc>
          <w:tcPr>
            <w:tcW w:w="749" w:type="dxa"/>
          </w:tcPr>
          <w:p w:rsidR="00481FC5" w:rsidRPr="00470809" w:rsidRDefault="00481FC5" w:rsidP="005A4884">
            <w:pPr>
              <w:pStyle w:val="a3"/>
              <w:bidi/>
              <w:spacing w:before="0" w:beforeAutospacing="0" w:afterAutospacing="0"/>
              <w:ind w:left="-766" w:right="-851"/>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auto"/>
                <w:rtl/>
              </w:rPr>
            </w:pPr>
            <w:r w:rsidRPr="00470809">
              <w:rPr>
                <w:rFonts w:ascii="Simplified Arabic" w:hAnsi="Simplified Arabic" w:cs="Simplified Arabic"/>
                <w:color w:val="auto"/>
                <w:rtl/>
              </w:rPr>
              <w:t>2015</w:t>
            </w:r>
          </w:p>
        </w:tc>
      </w:tr>
      <w:tr w:rsidR="00481FC5" w:rsidRPr="00470809" w:rsidTr="005A4884">
        <w:trPr>
          <w:cnfStyle w:val="000000100000" w:firstRow="0" w:lastRow="0" w:firstColumn="0" w:lastColumn="0" w:oddVBand="0" w:evenVBand="0" w:oddHBand="1"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708" w:type="dxa"/>
            <w:vAlign w:val="center"/>
          </w:tcPr>
          <w:p w:rsidR="00481FC5" w:rsidRPr="00470809" w:rsidRDefault="00481FC5" w:rsidP="005A4884">
            <w:pPr>
              <w:pStyle w:val="a3"/>
              <w:bidi/>
              <w:spacing w:before="0" w:beforeAutospacing="0" w:afterAutospacing="0"/>
              <w:ind w:right="-50"/>
              <w:jc w:val="center"/>
              <w:rPr>
                <w:rFonts w:ascii="Simplified Arabic" w:hAnsi="Simplified Arabic" w:cs="Simplified Arabic"/>
                <w:color w:val="auto"/>
                <w:rtl/>
              </w:rPr>
            </w:pPr>
            <w:r w:rsidRPr="00470809">
              <w:rPr>
                <w:rFonts w:ascii="Simplified Arabic" w:hAnsi="Simplified Arabic" w:cs="Simplified Arabic"/>
                <w:color w:val="auto"/>
                <w:rtl/>
              </w:rPr>
              <w:t>نسبة البطالة</w:t>
            </w:r>
          </w:p>
        </w:tc>
        <w:tc>
          <w:tcPr>
            <w:tcW w:w="709" w:type="dxa"/>
            <w:gridSpan w:val="2"/>
          </w:tcPr>
          <w:p w:rsidR="00481FC5" w:rsidRPr="00470809" w:rsidRDefault="00481FC5" w:rsidP="005A4884">
            <w:pPr>
              <w:pStyle w:val="a3"/>
              <w:bidi/>
              <w:spacing w:before="0" w:beforeAutospacing="0" w:afterAutospacing="0"/>
              <w:ind w:right="-851"/>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470809">
              <w:rPr>
                <w:rFonts w:ascii="Simplified Arabic" w:hAnsi="Simplified Arabic" w:cs="Simplified Arabic"/>
                <w:rtl/>
              </w:rPr>
              <w:t>28,1</w:t>
            </w:r>
          </w:p>
        </w:tc>
        <w:tc>
          <w:tcPr>
            <w:tcW w:w="709" w:type="dxa"/>
          </w:tcPr>
          <w:p w:rsidR="00481FC5" w:rsidRPr="00470809" w:rsidRDefault="00481FC5" w:rsidP="005A4884">
            <w:pPr>
              <w:pStyle w:val="a3"/>
              <w:bidi/>
              <w:spacing w:before="0" w:beforeAutospacing="0" w:afterAutospacing="0"/>
              <w:ind w:right="-851"/>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470809">
              <w:rPr>
                <w:rFonts w:ascii="Simplified Arabic" w:hAnsi="Simplified Arabic" w:cs="Simplified Arabic"/>
                <w:rtl/>
              </w:rPr>
              <w:t>26,8</w:t>
            </w:r>
          </w:p>
        </w:tc>
        <w:tc>
          <w:tcPr>
            <w:tcW w:w="592" w:type="dxa"/>
          </w:tcPr>
          <w:p w:rsidR="00481FC5" w:rsidRPr="00470809" w:rsidRDefault="00481FC5" w:rsidP="005A4884">
            <w:pPr>
              <w:pStyle w:val="a3"/>
              <w:bidi/>
              <w:spacing w:before="0" w:beforeAutospacing="0" w:afterAutospacing="0"/>
              <w:ind w:right="-851"/>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470809">
              <w:rPr>
                <w:rFonts w:ascii="Simplified Arabic" w:hAnsi="Simplified Arabic" w:cs="Simplified Arabic"/>
                <w:rtl/>
              </w:rPr>
              <w:t>17.9</w:t>
            </w:r>
          </w:p>
        </w:tc>
        <w:tc>
          <w:tcPr>
            <w:tcW w:w="748" w:type="dxa"/>
          </w:tcPr>
          <w:p w:rsidR="00481FC5" w:rsidRPr="00470809" w:rsidRDefault="00481FC5" w:rsidP="005A4884">
            <w:pPr>
              <w:pStyle w:val="a3"/>
              <w:bidi/>
              <w:spacing w:before="0" w:beforeAutospacing="0" w:afterAutospacing="0"/>
              <w:ind w:right="-851"/>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470809">
              <w:rPr>
                <w:rFonts w:ascii="Simplified Arabic" w:hAnsi="Simplified Arabic" w:cs="Simplified Arabic"/>
                <w:rtl/>
              </w:rPr>
              <w:t>17,5</w:t>
            </w:r>
          </w:p>
        </w:tc>
        <w:tc>
          <w:tcPr>
            <w:tcW w:w="748" w:type="dxa"/>
          </w:tcPr>
          <w:p w:rsidR="00481FC5" w:rsidRPr="00470809" w:rsidRDefault="00481FC5" w:rsidP="005A4884">
            <w:pPr>
              <w:pStyle w:val="a3"/>
              <w:bidi/>
              <w:spacing w:before="0" w:beforeAutospacing="0" w:afterAutospacing="0"/>
              <w:ind w:right="-851"/>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470809">
              <w:rPr>
                <w:rFonts w:ascii="Simplified Arabic" w:hAnsi="Simplified Arabic" w:cs="Simplified Arabic"/>
                <w:rtl/>
              </w:rPr>
              <w:t>17,5</w:t>
            </w:r>
          </w:p>
        </w:tc>
        <w:tc>
          <w:tcPr>
            <w:tcW w:w="749" w:type="dxa"/>
          </w:tcPr>
          <w:p w:rsidR="00481FC5" w:rsidRPr="00470809" w:rsidRDefault="00481FC5" w:rsidP="005A4884">
            <w:pPr>
              <w:pStyle w:val="a3"/>
              <w:bidi/>
              <w:spacing w:before="0" w:beforeAutospacing="0" w:afterAutospacing="0"/>
              <w:ind w:right="-851"/>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470809">
              <w:rPr>
                <w:rFonts w:ascii="Simplified Arabic" w:hAnsi="Simplified Arabic" w:cs="Simplified Arabic"/>
                <w:rtl/>
              </w:rPr>
              <w:t>15.3</w:t>
            </w:r>
          </w:p>
        </w:tc>
        <w:tc>
          <w:tcPr>
            <w:tcW w:w="749" w:type="dxa"/>
          </w:tcPr>
          <w:p w:rsidR="00481FC5" w:rsidRPr="00470809" w:rsidRDefault="00481FC5" w:rsidP="005A4884">
            <w:pPr>
              <w:pStyle w:val="a3"/>
              <w:bidi/>
              <w:spacing w:before="0" w:beforeAutospacing="0" w:afterAutospacing="0"/>
              <w:ind w:right="-851"/>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470809">
              <w:rPr>
                <w:rFonts w:ascii="Simplified Arabic" w:hAnsi="Simplified Arabic" w:cs="Simplified Arabic"/>
                <w:rtl/>
              </w:rPr>
              <w:t>14,0</w:t>
            </w:r>
          </w:p>
        </w:tc>
        <w:tc>
          <w:tcPr>
            <w:tcW w:w="749" w:type="dxa"/>
          </w:tcPr>
          <w:p w:rsidR="00481FC5" w:rsidRPr="00470809" w:rsidRDefault="00481FC5" w:rsidP="005A4884">
            <w:pPr>
              <w:pStyle w:val="a3"/>
              <w:bidi/>
              <w:spacing w:before="0" w:beforeAutospacing="0" w:afterAutospacing="0"/>
              <w:ind w:right="-851"/>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470809">
              <w:rPr>
                <w:rFonts w:ascii="Simplified Arabic" w:hAnsi="Simplified Arabic" w:cs="Simplified Arabic"/>
                <w:rtl/>
              </w:rPr>
              <w:t>12.0</w:t>
            </w:r>
          </w:p>
        </w:tc>
        <w:tc>
          <w:tcPr>
            <w:tcW w:w="749" w:type="dxa"/>
          </w:tcPr>
          <w:p w:rsidR="00481FC5" w:rsidRPr="00470809" w:rsidRDefault="00481FC5" w:rsidP="005A4884">
            <w:pPr>
              <w:pStyle w:val="a3"/>
              <w:bidi/>
              <w:spacing w:before="0" w:beforeAutospacing="0" w:afterAutospacing="0"/>
              <w:ind w:right="-851"/>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470809">
              <w:rPr>
                <w:rFonts w:ascii="Simplified Arabic" w:hAnsi="Simplified Arabic" w:cs="Simplified Arabic"/>
                <w:rtl/>
              </w:rPr>
              <w:t>11.1</w:t>
            </w:r>
          </w:p>
        </w:tc>
        <w:tc>
          <w:tcPr>
            <w:tcW w:w="749" w:type="dxa"/>
          </w:tcPr>
          <w:p w:rsidR="00481FC5" w:rsidRPr="00470809" w:rsidRDefault="00481FC5" w:rsidP="005A4884">
            <w:pPr>
              <w:pStyle w:val="a3"/>
              <w:bidi/>
              <w:spacing w:before="0" w:beforeAutospacing="0" w:afterAutospacing="0"/>
              <w:ind w:right="-851"/>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470809">
              <w:rPr>
                <w:rFonts w:ascii="Simplified Arabic" w:hAnsi="Simplified Arabic" w:cs="Simplified Arabic"/>
                <w:rtl/>
              </w:rPr>
              <w:t>11.9</w:t>
            </w:r>
          </w:p>
        </w:tc>
        <w:tc>
          <w:tcPr>
            <w:tcW w:w="749" w:type="dxa"/>
          </w:tcPr>
          <w:p w:rsidR="00481FC5" w:rsidRPr="00470809" w:rsidRDefault="00481FC5" w:rsidP="005A4884">
            <w:pPr>
              <w:pStyle w:val="a3"/>
              <w:bidi/>
              <w:spacing w:before="0" w:beforeAutospacing="0" w:afterAutospacing="0"/>
              <w:ind w:right="-851"/>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470809">
              <w:rPr>
                <w:rFonts w:ascii="Simplified Arabic" w:hAnsi="Simplified Arabic" w:cs="Simplified Arabic"/>
                <w:rtl/>
              </w:rPr>
              <w:t>11.0</w:t>
            </w:r>
          </w:p>
        </w:tc>
        <w:tc>
          <w:tcPr>
            <w:tcW w:w="749" w:type="dxa"/>
          </w:tcPr>
          <w:p w:rsidR="00481FC5" w:rsidRPr="00470809" w:rsidRDefault="00481FC5" w:rsidP="005A4884">
            <w:pPr>
              <w:pStyle w:val="a3"/>
              <w:bidi/>
              <w:spacing w:before="0" w:beforeAutospacing="0" w:afterAutospacing="0"/>
              <w:ind w:right="-851"/>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470809">
              <w:rPr>
                <w:rFonts w:ascii="Simplified Arabic" w:hAnsi="Simplified Arabic" w:cs="Simplified Arabic"/>
                <w:rtl/>
              </w:rPr>
              <w:t>16.3</w:t>
            </w:r>
          </w:p>
        </w:tc>
        <w:tc>
          <w:tcPr>
            <w:tcW w:w="749" w:type="dxa"/>
          </w:tcPr>
          <w:p w:rsidR="00481FC5" w:rsidRPr="00470809" w:rsidRDefault="00481FC5" w:rsidP="005A4884">
            <w:pPr>
              <w:pStyle w:val="a3"/>
              <w:bidi/>
              <w:spacing w:before="0" w:beforeAutospacing="0" w:afterAutospacing="0"/>
              <w:ind w:right="-851"/>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sidRPr="00470809">
              <w:rPr>
                <w:rFonts w:ascii="Simplified Arabic" w:hAnsi="Simplified Arabic" w:cs="Simplified Arabic"/>
                <w:rtl/>
              </w:rPr>
              <w:t>25.0</w:t>
            </w:r>
          </w:p>
        </w:tc>
      </w:tr>
    </w:tbl>
    <w:p w:rsidR="00481FC5" w:rsidRPr="00470809" w:rsidRDefault="00481FC5" w:rsidP="00481FC5">
      <w:pPr>
        <w:pStyle w:val="a3"/>
        <w:bidi/>
        <w:spacing w:before="0" w:beforeAutospacing="0" w:afterAutospacing="0"/>
        <w:ind w:left="-766" w:right="-851"/>
        <w:jc w:val="both"/>
        <w:rPr>
          <w:rFonts w:ascii="Simplified Arabic" w:hAnsi="Simplified Arabic" w:cs="Simplified Arabic"/>
          <w:sz w:val="28"/>
          <w:szCs w:val="28"/>
          <w:rtl/>
        </w:rPr>
      </w:pP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b/>
          <w:bCs/>
          <w:sz w:val="28"/>
          <w:szCs w:val="28"/>
          <w:rtl/>
        </w:rPr>
        <w:t>المصدر : جمهورية العراق وزارة التخطيط الجهاز المركزي للإحصاء ، ونتائج مسح التشغيل والبطالة للأعوام ٢٠٠٣-٢٠١٥.</w:t>
      </w: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b/>
          <w:bCs/>
          <w:sz w:val="28"/>
          <w:szCs w:val="28"/>
          <w:rtl/>
        </w:rPr>
        <w:t xml:space="preserve"> يلاحظ من بيانات الجدول أعلاه أنها تشير الى ارتفاع مستويات البطالة خلال عام </w:t>
      </w:r>
      <w:r w:rsidRPr="00022F03">
        <w:rPr>
          <w:rFonts w:ascii="Simplified Arabic" w:hAnsi="Simplified Arabic" w:cs="Simplified Arabic"/>
          <w:b/>
          <w:bCs/>
          <w:sz w:val="28"/>
          <w:szCs w:val="28"/>
          <w:rtl/>
          <w:lang w:bidi="fa-IR"/>
        </w:rPr>
        <w:t>۲۰۰۳</w:t>
      </w:r>
      <w:r w:rsidRPr="00022F03">
        <w:rPr>
          <w:rFonts w:ascii="Simplified Arabic" w:hAnsi="Simplified Arabic" w:cs="Simplified Arabic"/>
          <w:b/>
          <w:bCs/>
          <w:sz w:val="28"/>
          <w:szCs w:val="28"/>
          <w:rtl/>
        </w:rPr>
        <w:t xml:space="preserve"> و ٢٠٠٤ ، اذ بلغت معدلات البطالة %</w:t>
      </w:r>
      <w:r w:rsidRPr="00022F03">
        <w:rPr>
          <w:rFonts w:ascii="Simplified Arabic" w:hAnsi="Simplified Arabic" w:cs="Simplified Arabic"/>
          <w:b/>
          <w:bCs/>
          <w:sz w:val="28"/>
          <w:szCs w:val="28"/>
          <w:rtl/>
          <w:lang w:bidi="fa-IR"/>
        </w:rPr>
        <w:t>۲۸.۱</w:t>
      </w:r>
      <w:r w:rsidRPr="00022F03">
        <w:rPr>
          <w:rFonts w:ascii="Simplified Arabic" w:hAnsi="Simplified Arabic" w:cs="Simplified Arabic"/>
          <w:b/>
          <w:bCs/>
          <w:sz w:val="28"/>
          <w:szCs w:val="28"/>
          <w:rtl/>
        </w:rPr>
        <w:t xml:space="preserve"> و ٢٦.</w:t>
      </w:r>
      <w:r w:rsidRPr="00022F03">
        <w:rPr>
          <w:rFonts w:ascii="Simplified Arabic" w:hAnsi="Simplified Arabic" w:cs="Simplified Arabic"/>
          <w:b/>
          <w:bCs/>
          <w:sz w:val="28"/>
          <w:szCs w:val="28"/>
          <w:rtl/>
          <w:lang w:bidi="fa-IR"/>
        </w:rPr>
        <w:t>۸%</w:t>
      </w:r>
      <w:r w:rsidRPr="00022F03">
        <w:rPr>
          <w:rFonts w:ascii="Simplified Arabic" w:hAnsi="Simplified Arabic" w:cs="Simplified Arabic"/>
          <w:b/>
          <w:bCs/>
          <w:sz w:val="28"/>
          <w:szCs w:val="28"/>
          <w:rtl/>
        </w:rPr>
        <w:t xml:space="preserve"> على التوالي، وجاء هذا الارتفاع في معدلات البطالة بالإضافة الى الاسباب التي ذكرناها سابقا الى تدهور الوضع الامني والاختلالات الهيكلية بين القطاعات الاقتصادية، لذلك قامت الحكومة بمعالجة جزئية لهذه الظاهرة من خلال التوسع في الاستخدام في الجهاز الحكومي بإعادة بناء القوات </w:t>
      </w:r>
      <w:r w:rsidRPr="00022F03">
        <w:rPr>
          <w:rFonts w:ascii="Simplified Arabic" w:hAnsi="Simplified Arabic" w:cs="Simplified Arabic"/>
          <w:b/>
          <w:bCs/>
          <w:sz w:val="28"/>
          <w:szCs w:val="28"/>
          <w:rtl/>
        </w:rPr>
        <w:lastRenderedPageBreak/>
        <w:t xml:space="preserve">المسلحة والقوى الأمنية فأسهمت هذه المؤسسات في توظيف الآلاف من الفئات المتعلمة والمحدودة التعليم على الرغم من عدم كفايتهم في الأداء الأمني لكن هذه المعالجة تسببت في تراجع معدلات البطالة خلال الاعوام </w:t>
      </w:r>
      <w:r w:rsidRPr="00022F03">
        <w:rPr>
          <w:rFonts w:ascii="Simplified Arabic" w:hAnsi="Simplified Arabic" w:cs="Simplified Arabic" w:hint="cs"/>
          <w:b/>
          <w:bCs/>
          <w:sz w:val="28"/>
          <w:szCs w:val="28"/>
          <w:rtl/>
          <w:lang w:bidi="fa-IR"/>
        </w:rPr>
        <w:t>2005</w:t>
      </w:r>
      <w:r w:rsidRPr="00022F03">
        <w:rPr>
          <w:rFonts w:ascii="Simplified Arabic" w:hAnsi="Simplified Arabic" w:cs="Simplified Arabic"/>
          <w:b/>
          <w:bCs/>
          <w:sz w:val="28"/>
          <w:szCs w:val="28"/>
          <w:rtl/>
          <w:lang w:bidi="fa-IR"/>
        </w:rPr>
        <w:t>- ۲۰۰</w:t>
      </w:r>
      <w:r w:rsidRPr="00022F03">
        <w:rPr>
          <w:rFonts w:ascii="Simplified Arabic" w:hAnsi="Simplified Arabic" w:cs="Simplified Arabic"/>
          <w:b/>
          <w:bCs/>
          <w:sz w:val="28"/>
          <w:szCs w:val="28"/>
          <w:rtl/>
        </w:rPr>
        <w:t xml:space="preserve">٦ مقارنة بـ </w:t>
      </w:r>
      <w:r w:rsidRPr="00022F03">
        <w:rPr>
          <w:rFonts w:ascii="Simplified Arabic" w:hAnsi="Simplified Arabic" w:cs="Simplified Arabic"/>
          <w:b/>
          <w:bCs/>
          <w:sz w:val="28"/>
          <w:szCs w:val="28"/>
          <w:rtl/>
          <w:lang w:bidi="fa-IR"/>
        </w:rPr>
        <w:t>۲۰۰۳</w:t>
      </w:r>
      <w:r w:rsidRPr="00022F03">
        <w:rPr>
          <w:rFonts w:ascii="Simplified Arabic" w:hAnsi="Simplified Arabic" w:cs="Simplified Arabic"/>
          <w:b/>
          <w:bCs/>
          <w:sz w:val="28"/>
          <w:szCs w:val="28"/>
          <w:rtl/>
        </w:rPr>
        <w:t xml:space="preserve">، إذ تراجع المعدل من </w:t>
      </w:r>
      <w:r w:rsidRPr="00022F03">
        <w:rPr>
          <w:rFonts w:ascii="Simplified Arabic" w:hAnsi="Simplified Arabic" w:cs="Simplified Arabic"/>
          <w:b/>
          <w:bCs/>
          <w:sz w:val="28"/>
          <w:szCs w:val="28"/>
          <w:rtl/>
          <w:lang w:bidi="fa-IR"/>
        </w:rPr>
        <w:t>۲۸,۱</w:t>
      </w:r>
      <w:r w:rsidRPr="00022F03">
        <w:rPr>
          <w:rFonts w:ascii="Simplified Arabic" w:hAnsi="Simplified Arabic" w:cs="Simplified Arabic"/>
          <w:b/>
          <w:bCs/>
          <w:sz w:val="28"/>
          <w:szCs w:val="28"/>
          <w:rtl/>
        </w:rPr>
        <w:t xml:space="preserve"> خلال العام </w:t>
      </w:r>
      <w:r w:rsidRPr="00022F03">
        <w:rPr>
          <w:rFonts w:ascii="Simplified Arabic" w:hAnsi="Simplified Arabic" w:cs="Simplified Arabic"/>
          <w:b/>
          <w:bCs/>
          <w:sz w:val="28"/>
          <w:szCs w:val="28"/>
          <w:rtl/>
          <w:lang w:bidi="fa-IR"/>
        </w:rPr>
        <w:t>۲۰۰۳</w:t>
      </w:r>
      <w:r w:rsidRPr="00022F03">
        <w:rPr>
          <w:rFonts w:ascii="Simplified Arabic" w:hAnsi="Simplified Arabic" w:cs="Simplified Arabic"/>
          <w:b/>
          <w:bCs/>
          <w:sz w:val="28"/>
          <w:szCs w:val="28"/>
          <w:rtl/>
        </w:rPr>
        <w:t xml:space="preserve"> إلى %</w:t>
      </w:r>
      <w:r w:rsidRPr="00022F03">
        <w:rPr>
          <w:rFonts w:ascii="Simplified Arabic" w:hAnsi="Simplified Arabic" w:cs="Simplified Arabic"/>
          <w:b/>
          <w:bCs/>
          <w:sz w:val="28"/>
          <w:szCs w:val="28"/>
          <w:rtl/>
          <w:lang w:bidi="fa-IR"/>
        </w:rPr>
        <w:t>۱۷</w:t>
      </w:r>
      <w:r w:rsidRPr="00022F03">
        <w:rPr>
          <w:rFonts w:ascii="Sakkal Majalla" w:hAnsi="Sakkal Majalla" w:cs="Sakkal Majalla" w:hint="cs"/>
          <w:b/>
          <w:bCs/>
          <w:sz w:val="28"/>
          <w:szCs w:val="28"/>
          <w:rtl/>
        </w:rPr>
        <w:t>٫</w:t>
      </w:r>
      <w:r w:rsidRPr="00022F03">
        <w:rPr>
          <w:rFonts w:ascii="Simplified Arabic" w:hAnsi="Simplified Arabic" w:cs="Simplified Arabic" w:hint="cs"/>
          <w:b/>
          <w:bCs/>
          <w:sz w:val="28"/>
          <w:szCs w:val="28"/>
          <w:rtl/>
        </w:rPr>
        <w:t>٥</w:t>
      </w:r>
      <w:r w:rsidRPr="00022F03">
        <w:rPr>
          <w:rFonts w:ascii="Simplified Arabic" w:hAnsi="Simplified Arabic" w:cs="Simplified Arabic"/>
          <w:b/>
          <w:bCs/>
          <w:sz w:val="28"/>
          <w:szCs w:val="28"/>
          <w:rtl/>
        </w:rPr>
        <w:t xml:space="preserve"> </w:t>
      </w:r>
      <w:r w:rsidRPr="00022F03">
        <w:rPr>
          <w:rFonts w:ascii="Simplified Arabic" w:hAnsi="Simplified Arabic" w:cs="Simplified Arabic" w:hint="cs"/>
          <w:b/>
          <w:bCs/>
          <w:sz w:val="28"/>
          <w:szCs w:val="28"/>
          <w:rtl/>
        </w:rPr>
        <w:t>خلال</w:t>
      </w:r>
      <w:r w:rsidRPr="00022F03">
        <w:rPr>
          <w:rFonts w:ascii="Simplified Arabic" w:hAnsi="Simplified Arabic" w:cs="Simplified Arabic"/>
          <w:b/>
          <w:bCs/>
          <w:sz w:val="28"/>
          <w:szCs w:val="28"/>
          <w:rtl/>
        </w:rPr>
        <w:t xml:space="preserve"> </w:t>
      </w:r>
      <w:r w:rsidRPr="00022F03">
        <w:rPr>
          <w:rFonts w:ascii="Simplified Arabic" w:hAnsi="Simplified Arabic" w:cs="Simplified Arabic" w:hint="cs"/>
          <w:b/>
          <w:bCs/>
          <w:sz w:val="28"/>
          <w:szCs w:val="28"/>
          <w:rtl/>
        </w:rPr>
        <w:t>العام</w:t>
      </w:r>
      <w:r w:rsidRPr="00022F03">
        <w:rPr>
          <w:rFonts w:ascii="Simplified Arabic" w:hAnsi="Simplified Arabic" w:cs="Simplified Arabic"/>
          <w:b/>
          <w:bCs/>
          <w:sz w:val="28"/>
          <w:szCs w:val="28"/>
          <w:rtl/>
        </w:rPr>
        <w:t xml:space="preserve"> </w:t>
      </w:r>
      <w:r w:rsidRPr="00022F03">
        <w:rPr>
          <w:rFonts w:ascii="Simplified Arabic" w:hAnsi="Simplified Arabic" w:cs="Simplified Arabic" w:hint="cs"/>
          <w:b/>
          <w:bCs/>
          <w:sz w:val="28"/>
          <w:szCs w:val="28"/>
          <w:rtl/>
        </w:rPr>
        <w:t>٢٠٠٦</w:t>
      </w:r>
      <w:r w:rsidRPr="00022F03">
        <w:rPr>
          <w:rFonts w:ascii="Simplified Arabic" w:hAnsi="Simplified Arabic" w:cs="Simplified Arabic"/>
          <w:b/>
          <w:bCs/>
          <w:sz w:val="28"/>
          <w:szCs w:val="28"/>
          <w:rtl/>
        </w:rPr>
        <w:t xml:space="preserve"> </w:t>
      </w:r>
      <w:r w:rsidRPr="00022F03">
        <w:rPr>
          <w:rFonts w:ascii="Simplified Arabic" w:hAnsi="Simplified Arabic" w:cs="Simplified Arabic" w:hint="cs"/>
          <w:b/>
          <w:bCs/>
          <w:sz w:val="28"/>
          <w:szCs w:val="28"/>
          <w:rtl/>
        </w:rPr>
        <w:t>والى</w:t>
      </w:r>
      <w:r w:rsidRPr="00022F03">
        <w:rPr>
          <w:rFonts w:ascii="Simplified Arabic" w:hAnsi="Simplified Arabic" w:cs="Simplified Arabic"/>
          <w:b/>
          <w:bCs/>
          <w:sz w:val="28"/>
          <w:szCs w:val="28"/>
          <w:rtl/>
        </w:rPr>
        <w:t xml:space="preserve"> </w:t>
      </w:r>
      <w:r w:rsidRPr="00022F03">
        <w:rPr>
          <w:rFonts w:ascii="Simplified Arabic" w:hAnsi="Simplified Arabic" w:cs="Simplified Arabic" w:hint="cs"/>
          <w:b/>
          <w:bCs/>
          <w:sz w:val="28"/>
          <w:szCs w:val="28"/>
          <w:rtl/>
        </w:rPr>
        <w:t>١٥</w:t>
      </w:r>
      <w:r w:rsidRPr="00022F03">
        <w:rPr>
          <w:rFonts w:ascii="Simplified Arabic" w:hAnsi="Simplified Arabic" w:cs="Simplified Arabic"/>
          <w:b/>
          <w:bCs/>
          <w:sz w:val="28"/>
          <w:szCs w:val="28"/>
          <w:rtl/>
        </w:rPr>
        <w:t xml:space="preserve">% </w:t>
      </w:r>
      <w:r w:rsidRPr="00022F03">
        <w:rPr>
          <w:rFonts w:ascii="Simplified Arabic" w:hAnsi="Simplified Arabic" w:cs="Simplified Arabic" w:hint="cs"/>
          <w:b/>
          <w:bCs/>
          <w:sz w:val="28"/>
          <w:szCs w:val="28"/>
          <w:rtl/>
        </w:rPr>
        <w:t>عام</w:t>
      </w:r>
      <w:r w:rsidRPr="00022F03">
        <w:rPr>
          <w:rFonts w:ascii="Simplified Arabic" w:hAnsi="Simplified Arabic" w:cs="Simplified Arabic"/>
          <w:b/>
          <w:bCs/>
          <w:sz w:val="28"/>
          <w:szCs w:val="28"/>
          <w:rtl/>
        </w:rPr>
        <w:t xml:space="preserve"> </w:t>
      </w:r>
      <w:r w:rsidRPr="00022F03">
        <w:rPr>
          <w:rFonts w:ascii="Simplified Arabic" w:hAnsi="Simplified Arabic" w:cs="Simplified Arabic"/>
          <w:b/>
          <w:bCs/>
          <w:sz w:val="28"/>
          <w:szCs w:val="28"/>
          <w:rtl/>
          <w:lang w:bidi="fa-IR"/>
        </w:rPr>
        <w:t>۲۰۰۸</w:t>
      </w:r>
      <w:r w:rsidRPr="00022F03">
        <w:rPr>
          <w:rFonts w:ascii="Simplified Arabic" w:hAnsi="Simplified Arabic" w:cs="Simplified Arabic"/>
          <w:b/>
          <w:bCs/>
          <w:sz w:val="28"/>
          <w:szCs w:val="28"/>
          <w:rtl/>
        </w:rPr>
        <w:t xml:space="preserve"> وان كان هذا التراجع يمثل نسبة مهمة في الحد من ظاهرة البطالة إلا أنهلا يعد معالجة حقيقية</w:t>
      </w:r>
      <w:r w:rsidRPr="00022F03">
        <w:rPr>
          <w:rFonts w:ascii="Simplified Arabic" w:hAnsi="Simplified Arabic" w:cs="Simplified Arabic" w:hint="cs"/>
          <w:b/>
          <w:bCs/>
          <w:sz w:val="28"/>
          <w:szCs w:val="28"/>
          <w:rtl/>
        </w:rPr>
        <w:t xml:space="preserve"> </w:t>
      </w:r>
      <w:r w:rsidRPr="00022F03">
        <w:rPr>
          <w:rFonts w:ascii="Simplified Arabic" w:hAnsi="Simplified Arabic" w:cs="Simplified Arabic"/>
          <w:b/>
          <w:bCs/>
          <w:sz w:val="28"/>
          <w:szCs w:val="28"/>
          <w:rtl/>
        </w:rPr>
        <w:t>للبطالة. لان اغلب العمالة الموظفة لم تستوعبها القطاعات الاقتصادية. وإنما استوعبتها الأجهزة الأمنية التي لا تؤدي أي تقدم حقيقي في الاقتصاد العراقي لامتصاص ظاهرة البطالة (</w:t>
      </w:r>
      <w:r w:rsidRPr="00022F03">
        <w:rPr>
          <w:rStyle w:val="a5"/>
          <w:rFonts w:ascii="Simplified Arabic" w:hAnsi="Simplified Arabic" w:cs="Simplified Arabic"/>
          <w:b/>
          <w:bCs/>
          <w:sz w:val="28"/>
          <w:szCs w:val="28"/>
          <w:rtl/>
        </w:rPr>
        <w:footnoteReference w:id="25"/>
      </w:r>
      <w:r w:rsidRPr="00022F03">
        <w:rPr>
          <w:rFonts w:ascii="Simplified Arabic" w:hAnsi="Simplified Arabic" w:cs="Simplified Arabic"/>
          <w:b/>
          <w:bCs/>
          <w:sz w:val="28"/>
          <w:szCs w:val="28"/>
          <w:rtl/>
        </w:rPr>
        <w:t>).</w:t>
      </w:r>
    </w:p>
    <w:p w:rsidR="00481FC5" w:rsidRPr="00022F03" w:rsidRDefault="00481FC5" w:rsidP="00481FC5">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b/>
          <w:bCs/>
          <w:sz w:val="28"/>
          <w:szCs w:val="28"/>
          <w:rtl/>
        </w:rPr>
        <w:t>الرعاية الأولية وخدمات الحمل والولادة للنساء ومراكز الوقاية من الأمراض المزمنة والمعدية كذلك حتى تخفف الدولة عن كاهل الأفراد فإنها تستطيع أن تقوم بإعفاء المواطنين من دفع الرسوم الصحية.</w:t>
      </w:r>
    </w:p>
    <w:p w:rsidR="007826D8" w:rsidRDefault="00481FC5" w:rsidP="00BF2ECD">
      <w:pPr>
        <w:pStyle w:val="a3"/>
        <w:bidi/>
        <w:spacing w:before="0" w:beforeAutospacing="0" w:afterAutospacing="0"/>
        <w:ind w:left="-766" w:right="-851"/>
        <w:jc w:val="both"/>
        <w:rPr>
          <w:rFonts w:ascii="Simplified Arabic" w:hAnsi="Simplified Arabic" w:cs="Simplified Arabic"/>
          <w:b/>
          <w:bCs/>
          <w:sz w:val="28"/>
          <w:szCs w:val="28"/>
          <w:rtl/>
        </w:rPr>
      </w:pPr>
      <w:r w:rsidRPr="00022F03">
        <w:rPr>
          <w:rFonts w:ascii="Simplified Arabic" w:hAnsi="Simplified Arabic" w:cs="Simplified Arabic"/>
          <w:b/>
          <w:bCs/>
          <w:sz w:val="28"/>
          <w:szCs w:val="28"/>
          <w:rtl/>
        </w:rPr>
        <w:t xml:space="preserve"> </w:t>
      </w:r>
    </w:p>
    <w:p w:rsidR="00BF2ECD" w:rsidRDefault="00BF2ECD" w:rsidP="00BF2ECD">
      <w:pPr>
        <w:pStyle w:val="a3"/>
        <w:bidi/>
        <w:spacing w:before="0" w:beforeAutospacing="0" w:afterAutospacing="0"/>
        <w:ind w:left="-766" w:right="-851"/>
        <w:jc w:val="both"/>
        <w:rPr>
          <w:rFonts w:ascii="Simplified Arabic" w:hAnsi="Simplified Arabic" w:cs="Simplified Arabic"/>
          <w:b/>
          <w:bCs/>
          <w:sz w:val="28"/>
          <w:szCs w:val="28"/>
          <w:rtl/>
        </w:rPr>
      </w:pPr>
    </w:p>
    <w:p w:rsidR="00BF2ECD" w:rsidRDefault="00BF2ECD" w:rsidP="00BF2ECD">
      <w:pPr>
        <w:pStyle w:val="a3"/>
        <w:bidi/>
        <w:spacing w:before="0" w:beforeAutospacing="0" w:afterAutospacing="0"/>
        <w:ind w:left="-766" w:right="-851"/>
        <w:jc w:val="both"/>
        <w:rPr>
          <w:rFonts w:ascii="Simplified Arabic" w:hAnsi="Simplified Arabic" w:cs="Simplified Arabic"/>
          <w:b/>
          <w:bCs/>
          <w:sz w:val="28"/>
          <w:szCs w:val="28"/>
          <w:rtl/>
        </w:rPr>
      </w:pPr>
    </w:p>
    <w:p w:rsidR="00BF2ECD" w:rsidRDefault="00BF2ECD" w:rsidP="00BF2ECD">
      <w:pPr>
        <w:pStyle w:val="a3"/>
        <w:bidi/>
        <w:spacing w:before="0" w:beforeAutospacing="0" w:afterAutospacing="0"/>
        <w:ind w:left="-766" w:right="-851"/>
        <w:jc w:val="both"/>
        <w:rPr>
          <w:rFonts w:ascii="Simplified Arabic" w:hAnsi="Simplified Arabic" w:cs="Simplified Arabic"/>
          <w:b/>
          <w:bCs/>
          <w:sz w:val="28"/>
          <w:szCs w:val="28"/>
          <w:rtl/>
        </w:rPr>
      </w:pPr>
    </w:p>
    <w:p w:rsidR="00BF2ECD" w:rsidRDefault="00BF2ECD" w:rsidP="00BF2ECD">
      <w:pPr>
        <w:pStyle w:val="a3"/>
        <w:bidi/>
        <w:spacing w:before="0" w:beforeAutospacing="0" w:afterAutospacing="0"/>
        <w:ind w:left="-766" w:right="-851"/>
        <w:jc w:val="both"/>
        <w:rPr>
          <w:rFonts w:ascii="Simplified Arabic" w:hAnsi="Simplified Arabic" w:cs="Simplified Arabic"/>
          <w:b/>
          <w:bCs/>
          <w:sz w:val="28"/>
          <w:szCs w:val="28"/>
          <w:rtl/>
        </w:rPr>
      </w:pPr>
    </w:p>
    <w:p w:rsidR="00BF2ECD" w:rsidRDefault="00BF2ECD" w:rsidP="00BF2ECD">
      <w:pPr>
        <w:pStyle w:val="a3"/>
        <w:bidi/>
        <w:spacing w:before="0" w:beforeAutospacing="0" w:afterAutospacing="0"/>
        <w:ind w:left="-766" w:right="-851"/>
        <w:jc w:val="both"/>
        <w:rPr>
          <w:rFonts w:ascii="Simplified Arabic" w:hAnsi="Simplified Arabic" w:cs="Simplified Arabic"/>
          <w:b/>
          <w:bCs/>
          <w:sz w:val="28"/>
          <w:szCs w:val="28"/>
          <w:rtl/>
        </w:rPr>
      </w:pPr>
    </w:p>
    <w:p w:rsidR="00BF2ECD" w:rsidRDefault="00BF2ECD" w:rsidP="00BF2ECD">
      <w:pPr>
        <w:pStyle w:val="a3"/>
        <w:bidi/>
        <w:spacing w:before="0" w:beforeAutospacing="0" w:afterAutospacing="0"/>
        <w:ind w:left="-766" w:right="-851"/>
        <w:jc w:val="both"/>
        <w:rPr>
          <w:rFonts w:ascii="Simplified Arabic" w:hAnsi="Simplified Arabic" w:cs="Simplified Arabic"/>
          <w:b/>
          <w:bCs/>
          <w:sz w:val="28"/>
          <w:szCs w:val="28"/>
          <w:rtl/>
        </w:rPr>
      </w:pPr>
    </w:p>
    <w:p w:rsidR="00BF2ECD" w:rsidRDefault="00BF2ECD" w:rsidP="00BF2ECD">
      <w:pPr>
        <w:pStyle w:val="a3"/>
        <w:bidi/>
        <w:spacing w:before="0" w:beforeAutospacing="0" w:afterAutospacing="0"/>
        <w:ind w:left="-766" w:right="-851"/>
        <w:jc w:val="both"/>
        <w:rPr>
          <w:rFonts w:ascii="Simplified Arabic" w:hAnsi="Simplified Arabic" w:cs="Simplified Arabic"/>
          <w:b/>
          <w:bCs/>
          <w:sz w:val="28"/>
          <w:szCs w:val="28"/>
          <w:rtl/>
        </w:rPr>
      </w:pPr>
    </w:p>
    <w:p w:rsidR="00BF2ECD" w:rsidRDefault="00BF2ECD" w:rsidP="00BF2ECD">
      <w:pPr>
        <w:pStyle w:val="a3"/>
        <w:bidi/>
        <w:spacing w:before="0" w:beforeAutospacing="0" w:afterAutospacing="0"/>
        <w:ind w:left="-766" w:right="-851"/>
        <w:jc w:val="both"/>
        <w:rPr>
          <w:rFonts w:ascii="Simplified Arabic" w:hAnsi="Simplified Arabic" w:cs="Simplified Arabic"/>
          <w:b/>
          <w:bCs/>
          <w:sz w:val="28"/>
          <w:szCs w:val="28"/>
          <w:rtl/>
        </w:rPr>
      </w:pPr>
    </w:p>
    <w:p w:rsidR="00BF2ECD" w:rsidRDefault="00BF2ECD" w:rsidP="00BF2ECD">
      <w:pPr>
        <w:pStyle w:val="a3"/>
        <w:bidi/>
        <w:spacing w:before="0" w:beforeAutospacing="0" w:afterAutospacing="0"/>
        <w:ind w:left="-766" w:right="-851"/>
        <w:jc w:val="both"/>
        <w:rPr>
          <w:rFonts w:ascii="Simplified Arabic" w:hAnsi="Simplified Arabic" w:cs="Simplified Arabic"/>
          <w:b/>
          <w:bCs/>
          <w:sz w:val="28"/>
          <w:szCs w:val="28"/>
          <w:rtl/>
        </w:rPr>
      </w:pPr>
    </w:p>
    <w:p w:rsidR="00BF2ECD" w:rsidRDefault="00BF2ECD" w:rsidP="00BF2ECD">
      <w:pPr>
        <w:pStyle w:val="a3"/>
        <w:bidi/>
        <w:spacing w:before="0" w:beforeAutospacing="0" w:afterAutospacing="0"/>
        <w:ind w:left="-766" w:right="-851"/>
        <w:jc w:val="both"/>
        <w:rPr>
          <w:rFonts w:ascii="Simplified Arabic" w:hAnsi="Simplified Arabic" w:cs="Simplified Arabic"/>
          <w:b/>
          <w:bCs/>
          <w:sz w:val="28"/>
          <w:szCs w:val="28"/>
          <w:rtl/>
        </w:rPr>
      </w:pPr>
    </w:p>
    <w:p w:rsidR="00BF2ECD" w:rsidRDefault="00BF2ECD" w:rsidP="00BF2ECD">
      <w:pPr>
        <w:pStyle w:val="a3"/>
        <w:bidi/>
        <w:spacing w:before="0" w:beforeAutospacing="0" w:afterAutospacing="0"/>
        <w:ind w:left="-766" w:right="-851"/>
        <w:jc w:val="both"/>
        <w:rPr>
          <w:rFonts w:ascii="Simplified Arabic" w:hAnsi="Simplified Arabic" w:cs="Simplified Arabic"/>
          <w:b/>
          <w:bCs/>
          <w:sz w:val="28"/>
          <w:szCs w:val="28"/>
          <w:rtl/>
        </w:rPr>
      </w:pPr>
    </w:p>
    <w:p w:rsidR="00BF2ECD" w:rsidRDefault="00BF2ECD" w:rsidP="00BF2ECD">
      <w:pPr>
        <w:pStyle w:val="a3"/>
        <w:bidi/>
        <w:spacing w:before="0" w:beforeAutospacing="0" w:afterAutospacing="0"/>
        <w:ind w:left="-766" w:right="-851"/>
        <w:jc w:val="both"/>
        <w:rPr>
          <w:rFonts w:ascii="Simplified Arabic" w:hAnsi="Simplified Arabic" w:cs="Simplified Arabic"/>
          <w:b/>
          <w:bCs/>
          <w:sz w:val="28"/>
          <w:szCs w:val="28"/>
          <w:rtl/>
        </w:rPr>
      </w:pPr>
    </w:p>
    <w:p w:rsidR="00BF2ECD" w:rsidRDefault="00BF2ECD" w:rsidP="00BF2ECD">
      <w:pPr>
        <w:pStyle w:val="a3"/>
        <w:bidi/>
        <w:spacing w:before="0" w:beforeAutospacing="0" w:afterAutospacing="0"/>
        <w:ind w:left="-766" w:right="-851"/>
        <w:jc w:val="both"/>
        <w:rPr>
          <w:rFonts w:ascii="Simplified Arabic" w:hAnsi="Simplified Arabic" w:cs="Simplified Arabic"/>
          <w:b/>
          <w:bCs/>
          <w:sz w:val="28"/>
          <w:szCs w:val="28"/>
          <w:rtl/>
        </w:rPr>
      </w:pPr>
    </w:p>
    <w:p w:rsidR="00BF2ECD" w:rsidRDefault="00BF2ECD" w:rsidP="00BF2ECD">
      <w:pPr>
        <w:pStyle w:val="a3"/>
        <w:bidi/>
        <w:spacing w:before="0" w:beforeAutospacing="0" w:afterAutospacing="0"/>
        <w:ind w:left="-766" w:right="-851"/>
        <w:jc w:val="both"/>
        <w:rPr>
          <w:rFonts w:ascii="Simplified Arabic" w:hAnsi="Simplified Arabic" w:cs="Simplified Arabic"/>
          <w:sz w:val="28"/>
          <w:szCs w:val="28"/>
          <w:rtl/>
        </w:rPr>
      </w:pPr>
    </w:p>
    <w:p w:rsidR="007826D8" w:rsidRPr="00FE0BBA" w:rsidRDefault="007826D8" w:rsidP="00D2421D">
      <w:pPr>
        <w:pStyle w:val="a3"/>
        <w:bidi/>
        <w:spacing w:before="0" w:beforeAutospacing="0" w:afterAutospacing="0"/>
        <w:ind w:left="-483" w:right="-709"/>
        <w:jc w:val="center"/>
        <w:rPr>
          <w:rFonts w:ascii="Simplified Arabic" w:hAnsi="Simplified Arabic" w:cs="Simplified Arabic"/>
          <w:b/>
          <w:bCs/>
          <w:color w:val="2F5496" w:themeColor="accent5" w:themeShade="BF"/>
          <w:sz w:val="44"/>
          <w:szCs w:val="44"/>
        </w:rPr>
      </w:pPr>
      <w:r>
        <w:rPr>
          <w:rFonts w:ascii="Simplified Arabic" w:hAnsi="Simplified Arabic" w:cs="Simplified Arabic" w:hint="cs"/>
          <w:b/>
          <w:bCs/>
          <w:color w:val="2F5496" w:themeColor="accent5" w:themeShade="BF"/>
          <w:sz w:val="44"/>
          <w:szCs w:val="44"/>
          <w:rtl/>
        </w:rPr>
        <w:lastRenderedPageBreak/>
        <w:t>المبحث الثالث</w:t>
      </w:r>
    </w:p>
    <w:p w:rsidR="00D2421D" w:rsidRPr="00D2421D" w:rsidRDefault="00D2421D" w:rsidP="00D2421D">
      <w:pPr>
        <w:pStyle w:val="a3"/>
        <w:jc w:val="center"/>
        <w:rPr>
          <w:rFonts w:ascii="Simplified Arabic" w:hAnsi="Simplified Arabic" w:cs="Simplified Arabic"/>
          <w:b/>
          <w:bCs/>
          <w:color w:val="2F5496" w:themeColor="accent5" w:themeShade="BF"/>
          <w:sz w:val="40"/>
          <w:szCs w:val="40"/>
          <w:lang w:bidi="ar-IQ"/>
        </w:rPr>
      </w:pPr>
      <w:r w:rsidRPr="00D2421D">
        <w:rPr>
          <w:rFonts w:ascii="Simplified Arabic" w:hAnsi="Simplified Arabic" w:cs="Simplified Arabic"/>
          <w:b/>
          <w:bCs/>
          <w:color w:val="2F5496" w:themeColor="accent5" w:themeShade="BF"/>
          <w:sz w:val="40"/>
          <w:szCs w:val="40"/>
          <w:rtl/>
        </w:rPr>
        <w:t>تحقيق النمو الاقتصادي</w:t>
      </w:r>
      <w:r>
        <w:rPr>
          <w:rFonts w:ascii="Simplified Arabic" w:hAnsi="Simplified Arabic" w:cs="Simplified Arabic" w:hint="cs"/>
          <w:b/>
          <w:bCs/>
          <w:color w:val="2F5496" w:themeColor="accent5" w:themeShade="BF"/>
          <w:sz w:val="40"/>
          <w:szCs w:val="40"/>
          <w:rtl/>
        </w:rPr>
        <w:t xml:space="preserve"> في ظل الانفاق الحكومي</w:t>
      </w:r>
    </w:p>
    <w:p w:rsidR="007826D8" w:rsidRPr="00FE0BBA" w:rsidRDefault="007826D8" w:rsidP="00D2421D">
      <w:pPr>
        <w:pStyle w:val="a3"/>
        <w:bidi/>
        <w:spacing w:before="0" w:beforeAutospacing="0" w:afterAutospacing="0"/>
        <w:ind w:left="-483" w:right="-709"/>
        <w:jc w:val="center"/>
        <w:rPr>
          <w:rFonts w:ascii="Simplified Arabic" w:hAnsi="Simplified Arabic" w:cs="Simplified Arabic"/>
          <w:b/>
          <w:bCs/>
          <w:color w:val="2F5496" w:themeColor="accent5" w:themeShade="BF"/>
          <w:sz w:val="40"/>
          <w:szCs w:val="40"/>
          <w:rtl/>
        </w:rPr>
      </w:pPr>
    </w:p>
    <w:p w:rsidR="007826D8" w:rsidRPr="00B815A1" w:rsidRDefault="00D2421D" w:rsidP="007826D8">
      <w:pPr>
        <w:pStyle w:val="a3"/>
        <w:bidi/>
        <w:spacing w:before="0" w:beforeAutospacing="0" w:afterAutospacing="0"/>
        <w:ind w:left="-483" w:right="-709"/>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   </w:t>
      </w:r>
      <w:r w:rsidR="00E276BB">
        <w:rPr>
          <w:rFonts w:ascii="Simplified Arabic" w:hAnsi="Simplified Arabic" w:cs="Simplified Arabic" w:hint="cs"/>
          <w:color w:val="000000" w:themeColor="text1"/>
          <w:sz w:val="28"/>
          <w:szCs w:val="28"/>
          <w:rtl/>
        </w:rPr>
        <w:t xml:space="preserve"> يخلق </w:t>
      </w:r>
      <w:r w:rsidR="007826D8">
        <w:rPr>
          <w:rFonts w:ascii="Simplified Arabic" w:hAnsi="Simplified Arabic" w:cs="Simplified Arabic" w:hint="cs"/>
          <w:color w:val="000000" w:themeColor="text1"/>
          <w:sz w:val="28"/>
          <w:szCs w:val="28"/>
          <w:rtl/>
        </w:rPr>
        <w:t>الانفاق الحكومي عدة اثار في عدة اتجاهات منها (اقتصادية , اجتماعية , نقدية ,و غيرها )</w:t>
      </w:r>
      <w:r w:rsidR="007826D8" w:rsidRPr="00B815A1">
        <w:rPr>
          <w:rFonts w:ascii="Simplified Arabic" w:hAnsi="Simplified Arabic" w:cs="Simplified Arabic"/>
          <w:color w:val="000000" w:themeColor="text1"/>
          <w:sz w:val="28"/>
          <w:szCs w:val="28"/>
          <w:rtl/>
        </w:rPr>
        <w:t>ا.</w:t>
      </w:r>
    </w:p>
    <w:p w:rsidR="007826D8" w:rsidRPr="00B815A1" w:rsidRDefault="007826D8" w:rsidP="00E276BB">
      <w:pPr>
        <w:pStyle w:val="a3"/>
        <w:bidi/>
        <w:spacing w:before="0" w:beforeAutospacing="0" w:afterAutospacing="0"/>
        <w:ind w:left="-483" w:right="-709"/>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و</w:t>
      </w:r>
      <w:r w:rsidRPr="00B815A1">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ت</w:t>
      </w:r>
      <w:r w:rsidRPr="00B815A1">
        <w:rPr>
          <w:rFonts w:ascii="Simplified Arabic" w:hAnsi="Simplified Arabic" w:cs="Simplified Arabic"/>
          <w:color w:val="000000" w:themeColor="text1"/>
          <w:sz w:val="28"/>
          <w:szCs w:val="28"/>
          <w:rtl/>
        </w:rPr>
        <w:t>صنّف إلى ثلاثة أنواع هي:</w:t>
      </w:r>
    </w:p>
    <w:p w:rsidR="007826D8" w:rsidRPr="00B815A1" w:rsidRDefault="007826D8" w:rsidP="007826D8">
      <w:pPr>
        <w:pStyle w:val="a3"/>
        <w:bidi/>
        <w:spacing w:before="0" w:beforeAutospacing="0" w:afterAutospacing="0"/>
        <w:ind w:left="-483" w:right="-709"/>
        <w:jc w:val="both"/>
        <w:rPr>
          <w:rFonts w:ascii="Simplified Arabic" w:hAnsi="Simplified Arabic" w:cs="Simplified Arabic"/>
          <w:b/>
          <w:bCs/>
          <w:color w:val="000000" w:themeColor="text1"/>
          <w:sz w:val="28"/>
          <w:szCs w:val="28"/>
          <w:rtl/>
        </w:rPr>
      </w:pPr>
      <w:r w:rsidRPr="00B815A1">
        <w:rPr>
          <w:rFonts w:ascii="Simplified Arabic" w:hAnsi="Simplified Arabic" w:cs="Simplified Arabic"/>
          <w:b/>
          <w:bCs/>
          <w:color w:val="000000" w:themeColor="text1"/>
          <w:sz w:val="28"/>
          <w:szCs w:val="28"/>
          <w:rtl/>
        </w:rPr>
        <w:t>أولاً : التأثيرات الاجتماعية</w:t>
      </w:r>
      <w:r>
        <w:rPr>
          <w:rFonts w:ascii="Simplified Arabic" w:hAnsi="Simplified Arabic" w:cs="Simplified Arabic" w:hint="cs"/>
          <w:b/>
          <w:bCs/>
          <w:color w:val="000000" w:themeColor="text1"/>
          <w:sz w:val="28"/>
          <w:szCs w:val="28"/>
          <w:rtl/>
        </w:rPr>
        <w:t>:</w:t>
      </w:r>
    </w:p>
    <w:p w:rsidR="007826D8" w:rsidRPr="00B815A1" w:rsidRDefault="007826D8" w:rsidP="007826D8">
      <w:pPr>
        <w:pStyle w:val="a3"/>
        <w:bidi/>
        <w:spacing w:before="0" w:beforeAutospacing="0" w:afterAutospacing="0"/>
        <w:ind w:left="-483" w:right="-709"/>
        <w:jc w:val="both"/>
        <w:rPr>
          <w:rFonts w:ascii="Simplified Arabic" w:hAnsi="Simplified Arabic" w:cs="Simplified Arabic"/>
          <w:color w:val="000000" w:themeColor="text1"/>
          <w:sz w:val="28"/>
          <w:szCs w:val="28"/>
          <w:rtl/>
        </w:rPr>
      </w:pPr>
      <w:r w:rsidRPr="00B815A1">
        <w:rPr>
          <w:rFonts w:ascii="Simplified Arabic" w:hAnsi="Simplified Arabic" w:cs="Simplified Arabic"/>
          <w:color w:val="000000" w:themeColor="text1"/>
          <w:sz w:val="28"/>
          <w:szCs w:val="28"/>
          <w:rtl/>
        </w:rPr>
        <w:t>تتمثل الآثار الاجتماعية النهائية للسياسة المالية بكيفية وصول المجتمع إلى أعلى مستوى من الرفاهية لأفراده في حدود الإمكانات المتاحة في المجتمع وفي حدود العدالة الاجتماعية وتندرج ضمن هذا السياق عدّة متطلبات يجب على الدولة أن تحققها سعياً لتحقيق الرفاهية العامة، وهذه المتطلبات</w:t>
      </w:r>
      <w:r>
        <w:rPr>
          <w:rFonts w:ascii="Simplified Arabic" w:hAnsi="Simplified Arabic" w:cs="Simplified Arabic" w:hint="cs"/>
          <w:color w:val="000000" w:themeColor="text1"/>
          <w:sz w:val="28"/>
          <w:szCs w:val="28"/>
          <w:rtl/>
        </w:rPr>
        <w:t xml:space="preserve"> </w:t>
      </w:r>
      <w:r w:rsidRPr="00B815A1">
        <w:rPr>
          <w:rFonts w:ascii="Simplified Arabic" w:hAnsi="Simplified Arabic" w:cs="Simplified Arabic"/>
          <w:color w:val="000000" w:themeColor="text1"/>
          <w:sz w:val="28"/>
          <w:szCs w:val="28"/>
          <w:rtl/>
        </w:rPr>
        <w:t>هي:</w:t>
      </w:r>
    </w:p>
    <w:p w:rsidR="007826D8" w:rsidRPr="00B815A1" w:rsidRDefault="007826D8" w:rsidP="007826D8">
      <w:pPr>
        <w:pStyle w:val="a3"/>
        <w:bidi/>
        <w:spacing w:before="0" w:beforeAutospacing="0" w:afterAutospacing="0"/>
        <w:ind w:left="-483" w:right="-709"/>
        <w:jc w:val="both"/>
        <w:rPr>
          <w:rFonts w:ascii="Simplified Arabic" w:hAnsi="Simplified Arabic" w:cs="Simplified Arabic"/>
          <w:b/>
          <w:bCs/>
          <w:color w:val="000000" w:themeColor="text1"/>
          <w:sz w:val="28"/>
          <w:szCs w:val="28"/>
          <w:rtl/>
        </w:rPr>
      </w:pPr>
      <w:r w:rsidRPr="00B815A1">
        <w:rPr>
          <w:rFonts w:ascii="Simplified Arabic" w:hAnsi="Simplified Arabic" w:cs="Simplified Arabic"/>
          <w:b/>
          <w:bCs/>
          <w:color w:val="000000" w:themeColor="text1"/>
          <w:sz w:val="28"/>
          <w:szCs w:val="28"/>
          <w:rtl/>
        </w:rPr>
        <w:t>(</w:t>
      </w:r>
      <w:r w:rsidRPr="00B815A1">
        <w:rPr>
          <w:rFonts w:ascii="Simplified Arabic" w:hAnsi="Simplified Arabic" w:cs="Simplified Arabic"/>
          <w:b/>
          <w:bCs/>
          <w:color w:val="000000" w:themeColor="text1"/>
          <w:sz w:val="28"/>
          <w:szCs w:val="28"/>
          <w:rtl/>
          <w:lang w:bidi="fa-IR"/>
        </w:rPr>
        <w:t xml:space="preserve">۱) </w:t>
      </w:r>
      <w:r w:rsidRPr="00B815A1">
        <w:rPr>
          <w:rFonts w:ascii="Simplified Arabic" w:hAnsi="Simplified Arabic" w:cs="Simplified Arabic"/>
          <w:b/>
          <w:bCs/>
          <w:color w:val="000000" w:themeColor="text1"/>
          <w:sz w:val="28"/>
          <w:szCs w:val="28"/>
          <w:rtl/>
        </w:rPr>
        <w:t>توفير السلع والخدمات العامة:</w:t>
      </w:r>
    </w:p>
    <w:p w:rsidR="007826D8" w:rsidRPr="00B815A1" w:rsidRDefault="007826D8" w:rsidP="007826D8">
      <w:pPr>
        <w:pStyle w:val="a3"/>
        <w:bidi/>
        <w:spacing w:before="0" w:beforeAutospacing="0" w:afterAutospacing="0"/>
        <w:ind w:left="-483" w:right="-709"/>
        <w:jc w:val="both"/>
        <w:rPr>
          <w:rFonts w:ascii="Simplified Arabic" w:hAnsi="Simplified Arabic" w:cs="Simplified Arabic"/>
          <w:color w:val="000000" w:themeColor="text1"/>
          <w:sz w:val="28"/>
          <w:szCs w:val="28"/>
          <w:rtl/>
        </w:rPr>
      </w:pPr>
      <w:r w:rsidRPr="00B815A1">
        <w:rPr>
          <w:rFonts w:ascii="Simplified Arabic" w:hAnsi="Simplified Arabic" w:cs="Simplified Arabic"/>
          <w:color w:val="000000" w:themeColor="text1"/>
          <w:sz w:val="28"/>
          <w:szCs w:val="28"/>
          <w:rtl/>
        </w:rPr>
        <w:t>إن آلية السوق الحرّة قد تفشل في بعض الأحيان في توفير السلع العامة بسبب نشوء الاحتكارات أو بسبب التقلبات الاقتصادية، ولهذا فإنَّ الدولة سيكون على عاتقها توفير مثل هذه السلع، وهذه العملية تستلزم تخصيص الموارد الاقتصادية بين إنتاج السلع الخاصة</w:t>
      </w:r>
      <w:r>
        <w:rPr>
          <w:rFonts w:ascii="Simplified Arabic" w:hAnsi="Simplified Arabic" w:cs="Simplified Arabic" w:hint="cs"/>
          <w:color w:val="000000" w:themeColor="text1"/>
          <w:sz w:val="28"/>
          <w:szCs w:val="28"/>
          <w:rtl/>
        </w:rPr>
        <w:t xml:space="preserve"> </w:t>
      </w:r>
      <w:r w:rsidRPr="00B815A1">
        <w:rPr>
          <w:rFonts w:ascii="Simplified Arabic" w:hAnsi="Simplified Arabic" w:cs="Simplified Arabic"/>
          <w:color w:val="000000" w:themeColor="text1"/>
          <w:sz w:val="28"/>
          <w:szCs w:val="28"/>
          <w:rtl/>
        </w:rPr>
        <w:t>والسلع العامة والتي تقسم إلى نوعين:</w:t>
      </w:r>
    </w:p>
    <w:p w:rsidR="007826D8" w:rsidRDefault="007826D8" w:rsidP="007826D8">
      <w:pPr>
        <w:pStyle w:val="a3"/>
        <w:numPr>
          <w:ilvl w:val="0"/>
          <w:numId w:val="6"/>
        </w:numPr>
        <w:bidi/>
        <w:spacing w:before="0" w:beforeAutospacing="0" w:afterAutospacing="0"/>
        <w:ind w:left="-483" w:right="-709"/>
        <w:jc w:val="both"/>
        <w:rPr>
          <w:rFonts w:ascii="Simplified Arabic" w:hAnsi="Simplified Arabic" w:cs="Simplified Arabic"/>
          <w:color w:val="000000" w:themeColor="text1"/>
          <w:sz w:val="28"/>
          <w:szCs w:val="28"/>
          <w:rtl/>
        </w:rPr>
      </w:pPr>
      <w:r w:rsidRPr="00B815A1">
        <w:rPr>
          <w:rFonts w:ascii="Simplified Arabic" w:hAnsi="Simplified Arabic" w:cs="Simplified Arabic"/>
          <w:b/>
          <w:bCs/>
          <w:color w:val="000000" w:themeColor="text1"/>
          <w:sz w:val="28"/>
          <w:szCs w:val="28"/>
          <w:rtl/>
        </w:rPr>
        <w:t>السلع العامة الخالصة</w:t>
      </w:r>
      <w:r>
        <w:rPr>
          <w:rFonts w:ascii="Simplified Arabic" w:hAnsi="Simplified Arabic" w:cs="Simplified Arabic" w:hint="cs"/>
          <w:color w:val="000000" w:themeColor="text1"/>
          <w:sz w:val="28"/>
          <w:szCs w:val="28"/>
          <w:rtl/>
        </w:rPr>
        <w:t xml:space="preserve">: </w:t>
      </w:r>
      <w:r w:rsidRPr="00B815A1">
        <w:rPr>
          <w:rFonts w:ascii="Simplified Arabic" w:hAnsi="Simplified Arabic" w:cs="Simplified Arabic"/>
          <w:color w:val="000000" w:themeColor="text1"/>
          <w:sz w:val="28"/>
          <w:szCs w:val="28"/>
          <w:rtl/>
        </w:rPr>
        <w:t xml:space="preserve"> والتي تتميز بإمكان استهلاكها من قبل جميع الأفراد بشكل آني ودون أن يؤثر، إضافة مستهلك جديد على مستوى استهلاك الأفراد الآخرين وتمتاز كذلك بعدم إمكان استثناء مجموعة من الأفراد عن استهلاكها مثل خدمات (الأمن والدفاع وغيرها) (</w:t>
      </w:r>
      <w:r>
        <w:rPr>
          <w:rStyle w:val="a5"/>
          <w:rFonts w:ascii="Simplified Arabic" w:hAnsi="Simplified Arabic" w:cs="Simplified Arabic"/>
          <w:color w:val="000000" w:themeColor="text1"/>
          <w:sz w:val="28"/>
          <w:szCs w:val="28"/>
          <w:rtl/>
        </w:rPr>
        <w:footnoteReference w:id="26"/>
      </w:r>
      <w:r w:rsidRPr="00B815A1">
        <w:rPr>
          <w:rFonts w:ascii="Simplified Arabic" w:hAnsi="Simplified Arabic" w:cs="Simplified Arabic"/>
          <w:color w:val="000000" w:themeColor="text1"/>
          <w:sz w:val="28"/>
          <w:szCs w:val="28"/>
          <w:rtl/>
        </w:rPr>
        <w:t>).</w:t>
      </w:r>
    </w:p>
    <w:p w:rsidR="007826D8" w:rsidRPr="00B815A1" w:rsidRDefault="007826D8" w:rsidP="007826D8">
      <w:pPr>
        <w:pStyle w:val="a3"/>
        <w:numPr>
          <w:ilvl w:val="0"/>
          <w:numId w:val="6"/>
        </w:numPr>
        <w:bidi/>
        <w:spacing w:before="0" w:beforeAutospacing="0" w:afterAutospacing="0"/>
        <w:ind w:left="-483" w:right="-709"/>
        <w:jc w:val="both"/>
        <w:rPr>
          <w:rFonts w:ascii="Simplified Arabic" w:hAnsi="Simplified Arabic" w:cs="Simplified Arabic"/>
          <w:color w:val="000000" w:themeColor="text1"/>
          <w:sz w:val="28"/>
          <w:szCs w:val="28"/>
          <w:rtl/>
        </w:rPr>
      </w:pPr>
      <w:r w:rsidRPr="00B815A1">
        <w:rPr>
          <w:rFonts w:ascii="Simplified Arabic" w:hAnsi="Simplified Arabic" w:cs="Simplified Arabic"/>
          <w:b/>
          <w:bCs/>
          <w:color w:val="000000" w:themeColor="text1"/>
          <w:sz w:val="28"/>
          <w:szCs w:val="28"/>
          <w:rtl/>
        </w:rPr>
        <w:t>السلع العامة غير الخالصة</w:t>
      </w:r>
      <w:r w:rsidRPr="00B815A1">
        <w:rPr>
          <w:rFonts w:ascii="Simplified Arabic" w:hAnsi="Simplified Arabic" w:cs="Simplified Arabic" w:hint="cs"/>
          <w:b/>
          <w:bCs/>
          <w:color w:val="000000" w:themeColor="text1"/>
          <w:sz w:val="28"/>
          <w:szCs w:val="28"/>
          <w:rtl/>
        </w:rPr>
        <w:t xml:space="preserve">: </w:t>
      </w:r>
      <w:r w:rsidRPr="00B815A1">
        <w:rPr>
          <w:rFonts w:ascii="Simplified Arabic" w:hAnsi="Simplified Arabic" w:cs="Simplified Arabic"/>
          <w:b/>
          <w:bCs/>
          <w:color w:val="000000" w:themeColor="text1"/>
          <w:sz w:val="28"/>
          <w:szCs w:val="28"/>
          <w:rtl/>
        </w:rPr>
        <w:t xml:space="preserve"> </w:t>
      </w:r>
      <w:r w:rsidRPr="00B815A1">
        <w:rPr>
          <w:rFonts w:ascii="Simplified Arabic" w:hAnsi="Simplified Arabic" w:cs="Simplified Arabic"/>
          <w:color w:val="000000" w:themeColor="text1"/>
          <w:sz w:val="28"/>
          <w:szCs w:val="28"/>
          <w:rtl/>
        </w:rPr>
        <w:t xml:space="preserve">التي تمتاز بالمزاحمة الجزئية أي أن إضافة مستهلك جديد سينسحب أثره على بقية المستهلكين مؤدّياً إلى انخفاض المنفعة مقارنة مما كان يحصل عليها في السابق. إنّ عملية اتخذا القرار في إنتاج السلعة العامة عملية ليست بالسهلة، وإنّما تمر بعدة مراحل، فبعد تخصيص الموارد المتاحة بين السلع الخاصة والسلع العامة، يتم توزيع الموارد المخصصة للسلع العامة على مزيج السلع الواجب توافرها، وهذا التخصيص يجب أن يكون </w:t>
      </w:r>
      <w:proofErr w:type="spellStart"/>
      <w:r w:rsidRPr="00B815A1">
        <w:rPr>
          <w:rFonts w:ascii="Simplified Arabic" w:hAnsi="Simplified Arabic" w:cs="Simplified Arabic"/>
          <w:color w:val="000000" w:themeColor="text1"/>
          <w:sz w:val="28"/>
          <w:szCs w:val="28"/>
          <w:rtl/>
        </w:rPr>
        <w:t>كفوءاً</w:t>
      </w:r>
      <w:proofErr w:type="spellEnd"/>
      <w:r w:rsidRPr="00B815A1">
        <w:rPr>
          <w:rFonts w:ascii="Simplified Arabic" w:hAnsi="Simplified Arabic" w:cs="Simplified Arabic"/>
          <w:color w:val="000000" w:themeColor="text1"/>
          <w:sz w:val="28"/>
          <w:szCs w:val="28"/>
          <w:rtl/>
        </w:rPr>
        <w:t xml:space="preserve"> يحقق أعلى مستوى للرفاهية وبعد المفاضلة ما بين السلع واتخاذ القرار في السلعة المنتجة تأتي مرحلة أخرى هي مرحلة تحليل المنفعة) - الكلفة)، وهنا يتم اختيار السلعة أو المشروع الذي يحقق أكبر نفع للمجتمع والابتعاد عن السلعة أو المشروع الذي لا يحقق نفعاً عاماً أكبر من نفقاته. وقد </w:t>
      </w:r>
      <w:r w:rsidRPr="00B815A1">
        <w:rPr>
          <w:rFonts w:ascii="Simplified Arabic" w:hAnsi="Simplified Arabic" w:cs="Simplified Arabic"/>
          <w:color w:val="000000" w:themeColor="text1"/>
          <w:sz w:val="28"/>
          <w:szCs w:val="28"/>
          <w:rtl/>
        </w:rPr>
        <w:lastRenderedPageBreak/>
        <w:t>تكون هذه المنافع والكلف حقيقية أو نقدية مباشرة أو غير مباشرة أو قد تكون ملموسة أو غير ملموسة، فالمنفعة الحقيقية هي المنفعة التي يستمدها المستهلك النهائي من المشروع العام وتكون على شكل إضافة لرفاهية المجتمع</w:t>
      </w:r>
      <w:r>
        <w:rPr>
          <w:rFonts w:ascii="Simplified Arabic" w:hAnsi="Simplified Arabic" w:cs="Simplified Arabic" w:hint="cs"/>
          <w:color w:val="000000" w:themeColor="text1"/>
          <w:sz w:val="28"/>
          <w:szCs w:val="28"/>
          <w:rtl/>
        </w:rPr>
        <w:t xml:space="preserve"> . </w:t>
      </w:r>
      <w:r w:rsidRPr="00B815A1">
        <w:rPr>
          <w:rFonts w:ascii="Simplified Arabic" w:hAnsi="Simplified Arabic" w:cs="Simplified Arabic"/>
          <w:color w:val="000000" w:themeColor="text1"/>
          <w:sz w:val="28"/>
          <w:szCs w:val="28"/>
          <w:rtl/>
        </w:rPr>
        <w:t>أمّا المنفعة النقدية فهي المنفعة التي يحصل عليها المستهلك جراء تغيرات أسعار السلع بانخفاض (</w:t>
      </w:r>
      <w:r>
        <w:rPr>
          <w:rStyle w:val="a5"/>
          <w:rFonts w:ascii="Simplified Arabic" w:hAnsi="Simplified Arabic" w:cs="Simplified Arabic"/>
          <w:color w:val="000000" w:themeColor="text1"/>
          <w:sz w:val="28"/>
          <w:szCs w:val="28"/>
          <w:rtl/>
        </w:rPr>
        <w:footnoteReference w:id="27"/>
      </w:r>
      <w:r w:rsidRPr="00B815A1">
        <w:rPr>
          <w:rFonts w:ascii="Simplified Arabic" w:hAnsi="Simplified Arabic" w:cs="Simplified Arabic"/>
          <w:color w:val="000000" w:themeColor="text1"/>
          <w:sz w:val="28"/>
          <w:szCs w:val="28"/>
          <w:rtl/>
        </w:rPr>
        <w:t>).</w:t>
      </w:r>
    </w:p>
    <w:p w:rsidR="007826D8" w:rsidRPr="00B815A1" w:rsidRDefault="007826D8" w:rsidP="007826D8">
      <w:pPr>
        <w:pStyle w:val="a3"/>
        <w:bidi/>
        <w:spacing w:before="0" w:beforeAutospacing="0" w:afterAutospacing="0"/>
        <w:ind w:left="-483" w:right="-709"/>
        <w:jc w:val="both"/>
        <w:rPr>
          <w:rFonts w:ascii="Simplified Arabic" w:hAnsi="Simplified Arabic" w:cs="Simplified Arabic"/>
          <w:b/>
          <w:bCs/>
          <w:color w:val="000000" w:themeColor="text1"/>
          <w:sz w:val="28"/>
          <w:szCs w:val="28"/>
          <w:rtl/>
        </w:rPr>
      </w:pPr>
      <w:r w:rsidRPr="00B815A1">
        <w:rPr>
          <w:rFonts w:ascii="Simplified Arabic" w:hAnsi="Simplified Arabic" w:cs="Simplified Arabic"/>
          <w:b/>
          <w:bCs/>
          <w:color w:val="000000" w:themeColor="text1"/>
          <w:sz w:val="28"/>
          <w:szCs w:val="28"/>
          <w:rtl/>
        </w:rPr>
        <w:t>٢ - معالجة مشكلة البطالة والتضخّم وتحقيق الاستقرار الاقتصادي</w:t>
      </w:r>
      <w:r>
        <w:rPr>
          <w:rFonts w:ascii="Simplified Arabic" w:hAnsi="Simplified Arabic" w:cs="Simplified Arabic" w:hint="cs"/>
          <w:b/>
          <w:bCs/>
          <w:color w:val="000000" w:themeColor="text1"/>
          <w:sz w:val="28"/>
          <w:szCs w:val="28"/>
          <w:rtl/>
        </w:rPr>
        <w:t>:</w:t>
      </w:r>
    </w:p>
    <w:p w:rsidR="007826D8" w:rsidRDefault="007826D8" w:rsidP="007826D8">
      <w:pPr>
        <w:pStyle w:val="a3"/>
        <w:bidi/>
        <w:spacing w:before="0" w:beforeAutospacing="0" w:afterAutospacing="0"/>
        <w:ind w:left="-483" w:right="-709"/>
        <w:jc w:val="both"/>
        <w:rPr>
          <w:rFonts w:ascii="Simplified Arabic" w:hAnsi="Simplified Arabic" w:cs="Simplified Arabic"/>
          <w:color w:val="000000" w:themeColor="text1"/>
          <w:sz w:val="28"/>
          <w:szCs w:val="28"/>
          <w:rtl/>
        </w:rPr>
      </w:pPr>
      <w:r w:rsidRPr="00B815A1">
        <w:rPr>
          <w:rFonts w:ascii="Simplified Arabic" w:hAnsi="Simplified Arabic" w:cs="Simplified Arabic"/>
          <w:color w:val="000000" w:themeColor="text1"/>
          <w:sz w:val="28"/>
          <w:szCs w:val="28"/>
          <w:rtl/>
        </w:rPr>
        <w:t>تقتضي النظرية الاقتصادية بأنّه في ظل عمل الاقتصاد السليم وآلية السوق الحرّة فإنّ التوازن ما بين العرض والطلب يخلق التوزيع الأمثل للموارد الاقتصادية ويحقق الاستقرار في مستوى الاستخدام والأسعار، ولكن بعض الأحيان قد تخفق آلية السوق في تحقيق ذلك وبالتالي سيشهد الاقتصاد حالة</w:t>
      </w:r>
      <w:r>
        <w:rPr>
          <w:rFonts w:ascii="Simplified Arabic" w:hAnsi="Simplified Arabic" w:cs="Simplified Arabic" w:hint="cs"/>
          <w:color w:val="000000" w:themeColor="text1"/>
          <w:sz w:val="28"/>
          <w:szCs w:val="28"/>
          <w:rtl/>
        </w:rPr>
        <w:t xml:space="preserve"> </w:t>
      </w:r>
      <w:r w:rsidRPr="00B815A1">
        <w:rPr>
          <w:rFonts w:ascii="Simplified Arabic" w:hAnsi="Simplified Arabic" w:cs="Simplified Arabic"/>
          <w:color w:val="000000" w:themeColor="text1"/>
          <w:sz w:val="28"/>
          <w:szCs w:val="28"/>
          <w:rtl/>
        </w:rPr>
        <w:t xml:space="preserve">من عدم الاستقرار وظهور البطالة أو التضخّم أو تزامن الاثنين معاً وظهور حالة التضخّم </w:t>
      </w:r>
      <w:proofErr w:type="spellStart"/>
      <w:r w:rsidRPr="00B815A1">
        <w:rPr>
          <w:rFonts w:ascii="Simplified Arabic" w:hAnsi="Simplified Arabic" w:cs="Simplified Arabic"/>
          <w:color w:val="000000" w:themeColor="text1"/>
          <w:sz w:val="28"/>
          <w:szCs w:val="28"/>
          <w:rtl/>
        </w:rPr>
        <w:t>الركودي</w:t>
      </w:r>
      <w:proofErr w:type="spellEnd"/>
      <w:r w:rsidRPr="00B815A1">
        <w:rPr>
          <w:rFonts w:ascii="Simplified Arabic" w:hAnsi="Simplified Arabic" w:cs="Simplified Arabic"/>
          <w:color w:val="000000" w:themeColor="text1"/>
          <w:sz w:val="28"/>
          <w:szCs w:val="28"/>
          <w:rtl/>
        </w:rPr>
        <w:t xml:space="preserve"> (</w:t>
      </w:r>
      <w:r>
        <w:rPr>
          <w:rStyle w:val="a5"/>
          <w:rFonts w:ascii="Simplified Arabic" w:hAnsi="Simplified Arabic" w:cs="Simplified Arabic"/>
          <w:color w:val="000000" w:themeColor="text1"/>
          <w:sz w:val="28"/>
          <w:szCs w:val="28"/>
          <w:rtl/>
        </w:rPr>
        <w:footnoteReference w:id="28"/>
      </w:r>
      <w:r w:rsidRPr="00B815A1">
        <w:rPr>
          <w:rFonts w:ascii="Simplified Arabic" w:hAnsi="Simplified Arabic" w:cs="Simplified Arabic"/>
          <w:color w:val="000000" w:themeColor="text1"/>
          <w:sz w:val="28"/>
          <w:szCs w:val="28"/>
          <w:rtl/>
        </w:rPr>
        <w:t>).</w:t>
      </w:r>
    </w:p>
    <w:p w:rsidR="007826D8" w:rsidRPr="00B815A1" w:rsidRDefault="007826D8" w:rsidP="007826D8">
      <w:pPr>
        <w:pStyle w:val="a3"/>
        <w:bidi/>
        <w:spacing w:before="0" w:beforeAutospacing="0" w:afterAutospacing="0"/>
        <w:ind w:left="-483" w:right="-709"/>
        <w:jc w:val="both"/>
        <w:rPr>
          <w:rFonts w:ascii="Simplified Arabic" w:hAnsi="Simplified Arabic" w:cs="Simplified Arabic"/>
          <w:color w:val="000000" w:themeColor="text1"/>
          <w:sz w:val="28"/>
          <w:szCs w:val="28"/>
          <w:rtl/>
        </w:rPr>
      </w:pPr>
      <w:r w:rsidRPr="00B815A1">
        <w:rPr>
          <w:rFonts w:ascii="Simplified Arabic" w:hAnsi="Simplified Arabic" w:cs="Simplified Arabic"/>
          <w:color w:val="000000" w:themeColor="text1"/>
          <w:sz w:val="28"/>
          <w:szCs w:val="28"/>
          <w:rtl/>
        </w:rPr>
        <w:t>وهنا سوف تظهر الحاجة لتدخل الدولة لمعالجة الحالات السلبية والتخلّص منه عن طريق سياستها</w:t>
      </w:r>
    </w:p>
    <w:p w:rsidR="007826D8" w:rsidRPr="00B815A1" w:rsidRDefault="007826D8" w:rsidP="007826D8">
      <w:pPr>
        <w:pStyle w:val="a3"/>
        <w:bidi/>
        <w:spacing w:before="0" w:beforeAutospacing="0" w:afterAutospacing="0"/>
        <w:ind w:left="-483" w:right="-709"/>
        <w:jc w:val="both"/>
        <w:rPr>
          <w:rFonts w:ascii="Simplified Arabic" w:hAnsi="Simplified Arabic" w:cs="Simplified Arabic"/>
          <w:color w:val="000000" w:themeColor="text1"/>
          <w:sz w:val="28"/>
          <w:szCs w:val="28"/>
          <w:rtl/>
        </w:rPr>
      </w:pPr>
      <w:r w:rsidRPr="00B815A1">
        <w:rPr>
          <w:rFonts w:ascii="Simplified Arabic" w:hAnsi="Simplified Arabic" w:cs="Simplified Arabic"/>
          <w:color w:val="000000" w:themeColor="text1"/>
          <w:sz w:val="28"/>
          <w:szCs w:val="28"/>
          <w:rtl/>
        </w:rPr>
        <w:t>المالية، وكما يلي:</w:t>
      </w:r>
    </w:p>
    <w:p w:rsidR="007826D8" w:rsidRDefault="007826D8" w:rsidP="007826D8">
      <w:pPr>
        <w:pStyle w:val="a3"/>
        <w:numPr>
          <w:ilvl w:val="0"/>
          <w:numId w:val="7"/>
        </w:numPr>
        <w:bidi/>
        <w:spacing w:before="0" w:beforeAutospacing="0" w:afterAutospacing="0"/>
        <w:ind w:left="-483" w:right="-709"/>
        <w:jc w:val="both"/>
        <w:rPr>
          <w:rFonts w:ascii="Simplified Arabic" w:hAnsi="Simplified Arabic" w:cs="Simplified Arabic"/>
          <w:color w:val="000000" w:themeColor="text1"/>
          <w:sz w:val="28"/>
          <w:szCs w:val="28"/>
        </w:rPr>
      </w:pPr>
      <w:r w:rsidRPr="00B815A1">
        <w:rPr>
          <w:rFonts w:ascii="Simplified Arabic" w:hAnsi="Simplified Arabic" w:cs="Simplified Arabic"/>
          <w:color w:val="000000" w:themeColor="text1"/>
          <w:sz w:val="28"/>
          <w:szCs w:val="28"/>
          <w:rtl/>
        </w:rPr>
        <w:t>في حالة وجود فجوة انكماشية ناشئة بسبب قصور الطلب الكلي عن العرض الكلي، ففي مثل هذه الحالة فإن الدولة تستخدم سياستها المالية التوسعية المتمثلة بزيادة نفقاتها العامة و أو خفض الضرائب والاعتماد على مبدأ ( عجز الموازنة لتلافي النقص الحاصل في مستوى الطلب الكلّي سعياً لتحقيق التوازن بين العرض الكلي والطلب الكلي ورفع مستوى الاستخدام وتحقيق الاستقرار في مستويات الأسعار ولكن مع الأخذ بعين الاعتبار أن السياسة المالية التوسعية إذا استمرت بعد حالة الاستخدام الكامل فسيكون لها آثاراً سلبية (</w:t>
      </w:r>
      <w:r>
        <w:rPr>
          <w:rStyle w:val="a5"/>
          <w:rFonts w:ascii="Simplified Arabic" w:hAnsi="Simplified Arabic" w:cs="Simplified Arabic"/>
          <w:color w:val="000000" w:themeColor="text1"/>
          <w:sz w:val="28"/>
          <w:szCs w:val="28"/>
          <w:rtl/>
          <w:lang w:bidi="fa-IR"/>
        </w:rPr>
        <w:footnoteReference w:id="29"/>
      </w:r>
      <w:r w:rsidRPr="00B815A1">
        <w:rPr>
          <w:rFonts w:ascii="Simplified Arabic" w:hAnsi="Simplified Arabic" w:cs="Simplified Arabic"/>
          <w:color w:val="000000" w:themeColor="text1"/>
          <w:sz w:val="28"/>
          <w:szCs w:val="28"/>
          <w:rtl/>
          <w:lang w:bidi="fa-IR"/>
        </w:rPr>
        <w:t>)</w:t>
      </w:r>
    </w:p>
    <w:p w:rsidR="007826D8" w:rsidRPr="00B815A1" w:rsidRDefault="007826D8" w:rsidP="007826D8">
      <w:pPr>
        <w:pStyle w:val="a3"/>
        <w:numPr>
          <w:ilvl w:val="0"/>
          <w:numId w:val="7"/>
        </w:numPr>
        <w:bidi/>
        <w:spacing w:before="0" w:beforeAutospacing="0" w:afterAutospacing="0"/>
        <w:ind w:left="-483" w:right="-709"/>
        <w:jc w:val="both"/>
        <w:rPr>
          <w:rFonts w:ascii="Simplified Arabic" w:hAnsi="Simplified Arabic" w:cs="Simplified Arabic"/>
          <w:color w:val="000000" w:themeColor="text1"/>
          <w:sz w:val="28"/>
          <w:szCs w:val="28"/>
          <w:rtl/>
        </w:rPr>
      </w:pPr>
      <w:r w:rsidRPr="00B815A1">
        <w:rPr>
          <w:rFonts w:ascii="Simplified Arabic" w:hAnsi="Simplified Arabic" w:cs="Simplified Arabic"/>
          <w:color w:val="000000" w:themeColor="text1"/>
          <w:sz w:val="28"/>
          <w:szCs w:val="28"/>
          <w:rtl/>
        </w:rPr>
        <w:t>في حالة وجود فجوة تضخمية ناجمة بسبب ارتفاع مستويات الطلب الكلي على مستوى العرض الكلي، فإنّ ذلك يستوجب سياسة مالية مقيّدة تسعى لامتصاص فائض الطلب الكلي ع</w:t>
      </w:r>
      <w:r w:rsidR="00653789">
        <w:rPr>
          <w:rFonts w:ascii="Simplified Arabic" w:hAnsi="Simplified Arabic" w:cs="Simplified Arabic"/>
          <w:color w:val="000000" w:themeColor="text1"/>
          <w:sz w:val="28"/>
          <w:szCs w:val="28"/>
          <w:rtl/>
        </w:rPr>
        <w:t xml:space="preserve">ن طريق إجراء خفض الإنفاق العام </w:t>
      </w:r>
      <w:r w:rsidRPr="00B815A1">
        <w:rPr>
          <w:rFonts w:ascii="Simplified Arabic" w:hAnsi="Simplified Arabic" w:cs="Simplified Arabic"/>
          <w:color w:val="000000" w:themeColor="text1"/>
          <w:sz w:val="28"/>
          <w:szCs w:val="28"/>
          <w:rtl/>
        </w:rPr>
        <w:t>أو زيادة الضرائب، وبالتالي استخدام مبدأ فائض الموازنة.</w:t>
      </w:r>
    </w:p>
    <w:p w:rsidR="007826D8" w:rsidRPr="00B815A1" w:rsidRDefault="007826D8" w:rsidP="007826D8">
      <w:pPr>
        <w:pStyle w:val="a3"/>
        <w:bidi/>
        <w:spacing w:before="0" w:beforeAutospacing="0" w:afterAutospacing="0"/>
        <w:ind w:left="-483" w:right="-709"/>
        <w:jc w:val="both"/>
        <w:rPr>
          <w:rFonts w:ascii="Simplified Arabic" w:hAnsi="Simplified Arabic" w:cs="Simplified Arabic"/>
          <w:color w:val="000000" w:themeColor="text1"/>
          <w:sz w:val="28"/>
          <w:szCs w:val="28"/>
          <w:rtl/>
        </w:rPr>
      </w:pPr>
      <w:r w:rsidRPr="00B815A1">
        <w:rPr>
          <w:rFonts w:ascii="Simplified Arabic" w:hAnsi="Simplified Arabic" w:cs="Simplified Arabic"/>
          <w:color w:val="000000" w:themeColor="text1"/>
          <w:sz w:val="28"/>
          <w:szCs w:val="28"/>
          <w:rtl/>
        </w:rPr>
        <w:t xml:space="preserve">إن هدف تحقيق الاستقرار الاقتصادي قد يرتبط مع هدف تخصيص الموارد بالرغم من وجود تعارض في تحقيقها ، فاستخدام السياسة المالية التوسعية للقضاء على البطالة وزيادة الطلب الكلي وسد الفجوة الانكماشية </w:t>
      </w:r>
      <w:r w:rsidRPr="00B815A1">
        <w:rPr>
          <w:rFonts w:ascii="Simplified Arabic" w:hAnsi="Simplified Arabic" w:cs="Simplified Arabic"/>
          <w:color w:val="000000" w:themeColor="text1"/>
          <w:sz w:val="28"/>
          <w:szCs w:val="28"/>
          <w:rtl/>
        </w:rPr>
        <w:lastRenderedPageBreak/>
        <w:t>إذا اعتمدت على زيادة الإنفاق الحكومي في إنتاج السلع العامة كحل مقترح لتحقيق غايتها فإنّها ستولّد مشكلة لم تكن في الحسبان هي مشكلة فائض العرض في السلع العامة وبذلك سيكون هناك سوء في تخصيص الموارد الاقتصادية بين السلع العامة الخاصة (</w:t>
      </w:r>
      <w:r>
        <w:rPr>
          <w:rStyle w:val="a5"/>
          <w:rFonts w:ascii="Simplified Arabic" w:hAnsi="Simplified Arabic" w:cs="Simplified Arabic"/>
          <w:color w:val="000000" w:themeColor="text1"/>
          <w:sz w:val="28"/>
          <w:szCs w:val="28"/>
          <w:rtl/>
          <w:lang w:bidi="fa-IR"/>
        </w:rPr>
        <w:footnoteReference w:id="30"/>
      </w:r>
      <w:r w:rsidRPr="00B815A1">
        <w:rPr>
          <w:rFonts w:ascii="Simplified Arabic" w:hAnsi="Simplified Arabic" w:cs="Simplified Arabic"/>
          <w:color w:val="000000" w:themeColor="text1"/>
          <w:sz w:val="28"/>
          <w:szCs w:val="28"/>
          <w:rtl/>
          <w:lang w:bidi="fa-IR"/>
        </w:rPr>
        <w:t xml:space="preserve">) . </w:t>
      </w:r>
      <w:r w:rsidRPr="00B815A1">
        <w:rPr>
          <w:rFonts w:ascii="Simplified Arabic" w:hAnsi="Simplified Arabic" w:cs="Simplified Arabic"/>
          <w:color w:val="000000" w:themeColor="text1"/>
          <w:sz w:val="28"/>
          <w:szCs w:val="28"/>
          <w:rtl/>
        </w:rPr>
        <w:t>ولتلافي مثل هذه المشكلة فمن الأفضل أن يكون هنالك استعمال لبقية أدوات السياسة المالية في جانب الإنفاق العام المدفوعات التحويلية) أو (خفض الضرائب فتكون السياسة التوسيعية عن طريق زيادة الإنفاق الحكومي على السلع والخدمات العامة وزيادة المدفوعات التحويلية أو خفض مستوى الضرائب وصولاً لتحقيق الاستخدام الكامل</w:t>
      </w:r>
      <w:r>
        <w:rPr>
          <w:rFonts w:ascii="Simplified Arabic" w:hAnsi="Simplified Arabic" w:cs="Simplified Arabic" w:hint="cs"/>
          <w:color w:val="000000" w:themeColor="text1"/>
          <w:sz w:val="28"/>
          <w:szCs w:val="28"/>
          <w:rtl/>
        </w:rPr>
        <w:t>.</w:t>
      </w:r>
    </w:p>
    <w:p w:rsidR="007826D8" w:rsidRPr="00B815A1" w:rsidRDefault="007826D8" w:rsidP="007826D8">
      <w:pPr>
        <w:pStyle w:val="a3"/>
        <w:bidi/>
        <w:spacing w:before="0" w:beforeAutospacing="0" w:afterAutospacing="0"/>
        <w:ind w:left="-483" w:right="-709"/>
        <w:jc w:val="both"/>
        <w:rPr>
          <w:rFonts w:ascii="Simplified Arabic" w:hAnsi="Simplified Arabic" w:cs="Simplified Arabic"/>
          <w:color w:val="000000" w:themeColor="text1"/>
          <w:sz w:val="28"/>
          <w:szCs w:val="28"/>
        </w:rPr>
      </w:pPr>
      <w:r w:rsidRPr="00B815A1">
        <w:rPr>
          <w:rFonts w:ascii="Simplified Arabic" w:hAnsi="Simplified Arabic" w:cs="Simplified Arabic"/>
          <w:color w:val="000000" w:themeColor="text1"/>
          <w:sz w:val="28"/>
          <w:szCs w:val="28"/>
          <w:rtl/>
        </w:rPr>
        <w:t>المشكلة الأخرى والتي من الممكن أن تحدث نتيجةً لزيادة مستوى الطلب الكلي هي حصول ارتفاع في مستويات الأسعار قبل الوصول لحالة الاستخدام الكامل ، وهنا سيكون واضعو السياسة المالية في مواجهة أمرين مختلفين في علاجهما ألا وهما البطالة والتضخّم.</w:t>
      </w:r>
    </w:p>
    <w:p w:rsidR="007826D8" w:rsidRPr="00B815A1" w:rsidRDefault="007826D8" w:rsidP="007826D8">
      <w:pPr>
        <w:pStyle w:val="a3"/>
        <w:bidi/>
        <w:spacing w:before="0" w:beforeAutospacing="0" w:afterAutospacing="0"/>
        <w:ind w:left="-483" w:right="-709"/>
        <w:jc w:val="both"/>
        <w:rPr>
          <w:rFonts w:ascii="Simplified Arabic" w:hAnsi="Simplified Arabic" w:cs="Simplified Arabic"/>
          <w:b/>
          <w:bCs/>
          <w:color w:val="000000" w:themeColor="text1"/>
          <w:sz w:val="28"/>
          <w:szCs w:val="28"/>
          <w:rtl/>
        </w:rPr>
      </w:pPr>
      <w:r w:rsidRPr="00B815A1">
        <w:rPr>
          <w:rFonts w:ascii="Simplified Arabic" w:hAnsi="Simplified Arabic" w:cs="Simplified Arabic"/>
          <w:b/>
          <w:bCs/>
          <w:color w:val="000000" w:themeColor="text1"/>
          <w:sz w:val="28"/>
          <w:szCs w:val="28"/>
          <w:rtl/>
        </w:rPr>
        <w:t>ثانياً: التأثيرات النقدية</w:t>
      </w:r>
    </w:p>
    <w:p w:rsidR="007826D8" w:rsidRPr="00B815A1" w:rsidRDefault="00653789" w:rsidP="00653789">
      <w:pPr>
        <w:pStyle w:val="a3"/>
        <w:bidi/>
        <w:spacing w:before="0" w:beforeAutospacing="0" w:afterAutospacing="0"/>
        <w:ind w:left="-483" w:right="-709"/>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ان </w:t>
      </w:r>
      <w:r w:rsidR="007826D8" w:rsidRPr="00B815A1">
        <w:rPr>
          <w:rFonts w:ascii="Simplified Arabic" w:hAnsi="Simplified Arabic" w:cs="Simplified Arabic"/>
          <w:color w:val="000000" w:themeColor="text1"/>
          <w:sz w:val="28"/>
          <w:szCs w:val="28"/>
          <w:rtl/>
        </w:rPr>
        <w:t>تغيير حجم الإنفاق وتغيير مستويات الضرائب وطريقة تمويل عجز الموازنة أو التصرف بفائض الموازنة كلها عمليات مالية ولكنها ذات آثار نقدية يبرز أثرها على الوضع النقدي رغم الخصوصية التي تميّز السياسة النقدية عن السياسة المالية من حيث الأدوات وتحقيق الأهداف</w:t>
      </w:r>
      <w:r w:rsidRPr="00653789">
        <w:rPr>
          <w:rFonts w:ascii="Simplified Arabic" w:eastAsiaTheme="minorHAnsi"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و</w:t>
      </w:r>
      <w:r w:rsidRPr="00653789">
        <w:rPr>
          <w:rFonts w:ascii="Simplified Arabic" w:hAnsi="Simplified Arabic" w:cs="Simplified Arabic"/>
          <w:color w:val="000000" w:themeColor="text1"/>
          <w:sz w:val="28"/>
          <w:szCs w:val="28"/>
          <w:rtl/>
        </w:rPr>
        <w:t>إن معظم الإجراءات المالية المتعلقة بالميزانية العامة أو الدين العام تكون عمليات مالية ذات مؤشرات نقدية وبالتالي يبرز تأثيرها على الوضع النقدي للبلد حتّى وإن لم يكن لها هدف نقدي محدد</w:t>
      </w:r>
      <w:r w:rsidR="007826D8" w:rsidRPr="00B815A1">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و</w:t>
      </w:r>
      <w:r w:rsidR="007826D8" w:rsidRPr="00B815A1">
        <w:rPr>
          <w:rFonts w:ascii="Simplified Arabic" w:hAnsi="Simplified Arabic" w:cs="Simplified Arabic"/>
          <w:color w:val="000000" w:themeColor="text1"/>
          <w:sz w:val="28"/>
          <w:szCs w:val="28"/>
          <w:rtl/>
        </w:rPr>
        <w:t>تبرز الآثار النقدية للسياسة المالية بشكل واضح في حالتين، الأولى هي كيفية تمويل عجز الموازنة والحالة الثانية هي كيفية التصرف بفائض الموازنة وغالباً ما تكون الحالة الأولى هي شيوعاً من الثانية (</w:t>
      </w:r>
      <w:r w:rsidR="007826D8" w:rsidRPr="00B815A1">
        <w:rPr>
          <w:rStyle w:val="a5"/>
          <w:rFonts w:ascii="Simplified Arabic" w:hAnsi="Simplified Arabic" w:cs="Simplified Arabic"/>
          <w:color w:val="000000" w:themeColor="text1"/>
          <w:sz w:val="28"/>
          <w:szCs w:val="28"/>
          <w:rtl/>
          <w:lang w:bidi="fa-IR"/>
        </w:rPr>
        <w:footnoteReference w:id="31"/>
      </w:r>
      <w:r w:rsidR="007826D8" w:rsidRPr="00B815A1">
        <w:rPr>
          <w:rFonts w:ascii="Simplified Arabic" w:hAnsi="Simplified Arabic" w:cs="Simplified Arabic"/>
          <w:color w:val="000000" w:themeColor="text1"/>
          <w:sz w:val="28"/>
          <w:szCs w:val="28"/>
          <w:rtl/>
          <w:lang w:bidi="fa-IR"/>
        </w:rPr>
        <w:t>) .</w:t>
      </w:r>
    </w:p>
    <w:p w:rsidR="007826D8" w:rsidRPr="00B815A1" w:rsidRDefault="007826D8" w:rsidP="007826D8">
      <w:pPr>
        <w:pStyle w:val="a3"/>
        <w:bidi/>
        <w:spacing w:before="0" w:beforeAutospacing="0" w:afterAutospacing="0"/>
        <w:ind w:left="-483" w:right="-709"/>
        <w:jc w:val="both"/>
        <w:rPr>
          <w:rFonts w:ascii="Simplified Arabic" w:hAnsi="Simplified Arabic" w:cs="Simplified Arabic"/>
          <w:b/>
          <w:bCs/>
          <w:color w:val="000000" w:themeColor="text1"/>
          <w:sz w:val="28"/>
          <w:szCs w:val="28"/>
          <w:rtl/>
        </w:rPr>
      </w:pPr>
      <w:r w:rsidRPr="00B815A1">
        <w:rPr>
          <w:rFonts w:ascii="Simplified Arabic" w:hAnsi="Simplified Arabic" w:cs="Simplified Arabic"/>
          <w:b/>
          <w:bCs/>
          <w:color w:val="000000" w:themeColor="text1"/>
          <w:sz w:val="28"/>
          <w:szCs w:val="28"/>
          <w:rtl/>
        </w:rPr>
        <w:t>الحالة الأولى: الآثار النقدية في حالة عجز الموازنة</w:t>
      </w:r>
    </w:p>
    <w:p w:rsidR="007826D8" w:rsidRPr="00B815A1" w:rsidRDefault="007826D8" w:rsidP="007826D8">
      <w:pPr>
        <w:pStyle w:val="a3"/>
        <w:bidi/>
        <w:spacing w:before="0" w:beforeAutospacing="0" w:afterAutospacing="0"/>
        <w:ind w:left="-483" w:right="-709"/>
        <w:jc w:val="both"/>
        <w:rPr>
          <w:rFonts w:ascii="Simplified Arabic" w:hAnsi="Simplified Arabic" w:cs="Simplified Arabic"/>
          <w:color w:val="000000" w:themeColor="text1"/>
          <w:sz w:val="28"/>
          <w:szCs w:val="28"/>
          <w:rtl/>
        </w:rPr>
      </w:pPr>
      <w:r w:rsidRPr="00B815A1">
        <w:rPr>
          <w:rFonts w:ascii="Simplified Arabic" w:hAnsi="Simplified Arabic" w:cs="Simplified Arabic"/>
          <w:color w:val="000000" w:themeColor="text1"/>
          <w:sz w:val="28"/>
          <w:szCs w:val="28"/>
          <w:rtl/>
        </w:rPr>
        <w:t xml:space="preserve"> </w:t>
      </w:r>
      <w:r w:rsidR="00653789">
        <w:rPr>
          <w:rFonts w:ascii="Simplified Arabic" w:hAnsi="Simplified Arabic" w:cs="Simplified Arabic" w:hint="cs"/>
          <w:color w:val="000000" w:themeColor="text1"/>
          <w:sz w:val="28"/>
          <w:szCs w:val="28"/>
          <w:rtl/>
        </w:rPr>
        <w:t>ل</w:t>
      </w:r>
      <w:r w:rsidRPr="00B815A1">
        <w:rPr>
          <w:rFonts w:ascii="Simplified Arabic" w:hAnsi="Simplified Arabic" w:cs="Simplified Arabic"/>
          <w:color w:val="000000" w:themeColor="text1"/>
          <w:sz w:val="28"/>
          <w:szCs w:val="28"/>
          <w:rtl/>
        </w:rPr>
        <w:t>تغطية عجز الموازنة فإن الدولة تلجأ إلى أحد المصادر الآتية:</w:t>
      </w:r>
    </w:p>
    <w:p w:rsidR="007826D8" w:rsidRPr="00B815A1" w:rsidRDefault="007826D8" w:rsidP="007826D8">
      <w:pPr>
        <w:pStyle w:val="a3"/>
        <w:numPr>
          <w:ilvl w:val="0"/>
          <w:numId w:val="8"/>
        </w:numPr>
        <w:bidi/>
        <w:spacing w:before="0" w:beforeAutospacing="0" w:afterAutospacing="0"/>
        <w:ind w:left="-483" w:right="-709"/>
        <w:jc w:val="both"/>
        <w:rPr>
          <w:rFonts w:ascii="Simplified Arabic" w:hAnsi="Simplified Arabic" w:cs="Simplified Arabic"/>
          <w:color w:val="000000" w:themeColor="text1"/>
          <w:sz w:val="28"/>
          <w:szCs w:val="28"/>
          <w:rtl/>
        </w:rPr>
      </w:pPr>
      <w:r w:rsidRPr="00B815A1">
        <w:rPr>
          <w:rFonts w:ascii="Simplified Arabic" w:hAnsi="Simplified Arabic" w:cs="Simplified Arabic"/>
          <w:color w:val="000000" w:themeColor="text1"/>
          <w:sz w:val="28"/>
          <w:szCs w:val="28"/>
          <w:rtl/>
        </w:rPr>
        <w:t>الاقتراض من الأفراد، البنك المركزي، البنوك التجارية.</w:t>
      </w:r>
    </w:p>
    <w:p w:rsidR="007826D8" w:rsidRPr="00B815A1" w:rsidRDefault="007826D8" w:rsidP="007826D8">
      <w:pPr>
        <w:pStyle w:val="a3"/>
        <w:numPr>
          <w:ilvl w:val="0"/>
          <w:numId w:val="8"/>
        </w:numPr>
        <w:bidi/>
        <w:spacing w:before="0" w:beforeAutospacing="0" w:afterAutospacing="0"/>
        <w:ind w:left="-483" w:right="-709"/>
        <w:jc w:val="both"/>
        <w:rPr>
          <w:rFonts w:ascii="Simplified Arabic" w:hAnsi="Simplified Arabic" w:cs="Simplified Arabic"/>
          <w:color w:val="000000" w:themeColor="text1"/>
          <w:sz w:val="28"/>
          <w:szCs w:val="28"/>
          <w:rtl/>
        </w:rPr>
      </w:pPr>
      <w:r w:rsidRPr="00B815A1">
        <w:rPr>
          <w:rFonts w:ascii="Simplified Arabic" w:hAnsi="Simplified Arabic" w:cs="Simplified Arabic"/>
          <w:color w:val="000000" w:themeColor="text1"/>
          <w:sz w:val="28"/>
          <w:szCs w:val="28"/>
          <w:rtl/>
        </w:rPr>
        <w:t>الإصدار النقدي</w:t>
      </w:r>
      <w:r>
        <w:rPr>
          <w:rFonts w:ascii="Simplified Arabic" w:hAnsi="Simplified Arabic" w:cs="Simplified Arabic" w:hint="cs"/>
          <w:color w:val="000000" w:themeColor="text1"/>
          <w:sz w:val="28"/>
          <w:szCs w:val="28"/>
          <w:rtl/>
        </w:rPr>
        <w:t xml:space="preserve"> </w:t>
      </w:r>
    </w:p>
    <w:p w:rsidR="007826D8" w:rsidRPr="00B815A1" w:rsidRDefault="007826D8" w:rsidP="007826D8">
      <w:pPr>
        <w:pStyle w:val="a3"/>
        <w:bidi/>
        <w:spacing w:before="0" w:beforeAutospacing="0" w:afterAutospacing="0"/>
        <w:ind w:left="-483" w:right="-709"/>
        <w:jc w:val="both"/>
        <w:rPr>
          <w:rFonts w:ascii="Simplified Arabic" w:hAnsi="Simplified Arabic" w:cs="Simplified Arabic"/>
          <w:color w:val="000000" w:themeColor="text1"/>
          <w:sz w:val="28"/>
          <w:szCs w:val="28"/>
          <w:rtl/>
        </w:rPr>
      </w:pPr>
      <w:r w:rsidRPr="00B815A1">
        <w:rPr>
          <w:rFonts w:ascii="Simplified Arabic" w:hAnsi="Simplified Arabic" w:cs="Simplified Arabic"/>
          <w:color w:val="000000" w:themeColor="text1"/>
          <w:sz w:val="28"/>
          <w:szCs w:val="28"/>
          <w:rtl/>
        </w:rPr>
        <w:t xml:space="preserve">وكل مصدر من هذه المصادر سيظهر أثراً مباشراً أو غير مباشر على عرض النقود داخل البلد، ففي حالة لجوء الدولة لتمويل عجز الميزانية عن طريق الاقتراض من الأفراد القطاع الخاص) فسوف يظهر أثر </w:t>
      </w:r>
      <w:r w:rsidRPr="00B815A1">
        <w:rPr>
          <w:rFonts w:ascii="Simplified Arabic" w:hAnsi="Simplified Arabic" w:cs="Simplified Arabic"/>
          <w:color w:val="000000" w:themeColor="text1"/>
          <w:sz w:val="28"/>
          <w:szCs w:val="28"/>
          <w:rtl/>
        </w:rPr>
        <w:lastRenderedPageBreak/>
        <w:t>(الإزاحة) كما تناولناه سابقاً، وهذا يؤثر على انخفاض ودائع الأفراد لدى البنوك التجارية وبالتالي انخفاض عرض النقد في الأجل القصير.</w:t>
      </w:r>
    </w:p>
    <w:p w:rsidR="007826D8" w:rsidRPr="00B815A1" w:rsidRDefault="007826D8" w:rsidP="007826D8">
      <w:pPr>
        <w:pStyle w:val="a3"/>
        <w:bidi/>
        <w:spacing w:before="0" w:beforeAutospacing="0" w:afterAutospacing="0"/>
        <w:ind w:left="-483" w:right="-709"/>
        <w:jc w:val="both"/>
        <w:rPr>
          <w:rFonts w:ascii="Simplified Arabic" w:hAnsi="Simplified Arabic" w:cs="Simplified Arabic"/>
          <w:color w:val="000000" w:themeColor="text1"/>
          <w:sz w:val="28"/>
          <w:szCs w:val="28"/>
          <w:rtl/>
        </w:rPr>
      </w:pPr>
      <w:r w:rsidRPr="00B815A1">
        <w:rPr>
          <w:rFonts w:ascii="Simplified Arabic" w:hAnsi="Simplified Arabic" w:cs="Simplified Arabic"/>
          <w:color w:val="000000" w:themeColor="text1"/>
          <w:sz w:val="28"/>
          <w:szCs w:val="28"/>
          <w:rtl/>
        </w:rPr>
        <w:t>أمّا لو لجأت الدولة للاقتراض من البنك المركزي</w:t>
      </w:r>
      <w:r w:rsidR="000813AF">
        <w:rPr>
          <w:rFonts w:ascii="Simplified Arabic" w:hAnsi="Simplified Arabic" w:cs="Simplified Arabic"/>
          <w:color w:val="000000" w:themeColor="text1"/>
          <w:sz w:val="28"/>
          <w:szCs w:val="28"/>
          <w:rtl/>
        </w:rPr>
        <w:t xml:space="preserve"> مباشرةً، فإن عرض النقد</w:t>
      </w:r>
      <w:r w:rsidR="000813AF">
        <w:rPr>
          <w:rFonts w:ascii="Simplified Arabic" w:hAnsi="Simplified Arabic" w:cs="Simplified Arabic" w:hint="cs"/>
          <w:color w:val="000000" w:themeColor="text1"/>
          <w:sz w:val="28"/>
          <w:szCs w:val="28"/>
          <w:rtl/>
        </w:rPr>
        <w:t xml:space="preserve"> قد لا يأثر </w:t>
      </w:r>
      <w:r w:rsidRPr="00B815A1">
        <w:rPr>
          <w:rFonts w:ascii="Simplified Arabic" w:hAnsi="Simplified Arabic" w:cs="Simplified Arabic"/>
          <w:color w:val="000000" w:themeColor="text1"/>
          <w:sz w:val="28"/>
          <w:szCs w:val="28"/>
          <w:rtl/>
        </w:rPr>
        <w:t>في الأمد القصير لأنّ هذا الاقتراض سيزيد من حجم الإنفاق الحكومي وبالتالي زيادة دخول الأفراد وإيداعاتهم لدى البنوك التجارية وتعويض المبالغ المقترضة من الدولة وهذه الودائع تمنح البنوك</w:t>
      </w:r>
    </w:p>
    <w:p w:rsidR="007826D8" w:rsidRPr="00B815A1" w:rsidRDefault="007826D8" w:rsidP="007826D8">
      <w:pPr>
        <w:pStyle w:val="a3"/>
        <w:bidi/>
        <w:spacing w:before="0" w:beforeAutospacing="0" w:afterAutospacing="0"/>
        <w:ind w:left="-483" w:right="-709"/>
        <w:jc w:val="both"/>
        <w:rPr>
          <w:rFonts w:ascii="Simplified Arabic" w:hAnsi="Simplified Arabic" w:cs="Simplified Arabic"/>
          <w:color w:val="000000" w:themeColor="text1"/>
          <w:sz w:val="28"/>
          <w:szCs w:val="28"/>
          <w:rtl/>
        </w:rPr>
      </w:pPr>
      <w:r w:rsidRPr="00B815A1">
        <w:rPr>
          <w:rFonts w:ascii="Simplified Arabic" w:hAnsi="Simplified Arabic" w:cs="Simplified Arabic"/>
          <w:color w:val="000000" w:themeColor="text1"/>
          <w:sz w:val="28"/>
          <w:szCs w:val="28"/>
          <w:rtl/>
        </w:rPr>
        <w:t>التجارية فرصة توسيع إمكاناتهم في منح الائتمان في الأمد الطويل، وقد تزيد من عرض النقد في الأمد</w:t>
      </w:r>
      <w:r>
        <w:rPr>
          <w:rFonts w:ascii="Simplified Arabic" w:hAnsi="Simplified Arabic" w:cs="Simplified Arabic" w:hint="cs"/>
          <w:color w:val="000000" w:themeColor="text1"/>
          <w:sz w:val="28"/>
          <w:szCs w:val="28"/>
          <w:rtl/>
        </w:rPr>
        <w:t xml:space="preserve"> </w:t>
      </w:r>
      <w:r w:rsidRPr="00B815A1">
        <w:rPr>
          <w:rFonts w:ascii="Simplified Arabic" w:hAnsi="Simplified Arabic" w:cs="Simplified Arabic"/>
          <w:color w:val="000000" w:themeColor="text1"/>
          <w:sz w:val="28"/>
          <w:szCs w:val="28"/>
          <w:rtl/>
        </w:rPr>
        <w:t>الطويل وكذلك الحال عند اللجوء إلى الإصدار النقدي فإنّه سيؤثر على زيادة عرض النقد (</w:t>
      </w:r>
      <w:r>
        <w:rPr>
          <w:rStyle w:val="a5"/>
          <w:rFonts w:ascii="Simplified Arabic" w:hAnsi="Simplified Arabic" w:cs="Simplified Arabic"/>
          <w:color w:val="000000" w:themeColor="text1"/>
          <w:sz w:val="28"/>
          <w:szCs w:val="28"/>
          <w:rtl/>
          <w:lang w:bidi="fa-IR"/>
        </w:rPr>
        <w:footnoteReference w:id="32"/>
      </w:r>
      <w:r w:rsidRPr="00B815A1">
        <w:rPr>
          <w:rFonts w:ascii="Simplified Arabic" w:hAnsi="Simplified Arabic" w:cs="Simplified Arabic"/>
          <w:color w:val="000000" w:themeColor="text1"/>
          <w:sz w:val="28"/>
          <w:szCs w:val="28"/>
          <w:rtl/>
          <w:lang w:bidi="fa-IR"/>
        </w:rPr>
        <w:t xml:space="preserve">). </w:t>
      </w:r>
      <w:r w:rsidRPr="00B815A1">
        <w:rPr>
          <w:rFonts w:ascii="Simplified Arabic" w:hAnsi="Simplified Arabic" w:cs="Simplified Arabic"/>
          <w:color w:val="000000" w:themeColor="text1"/>
          <w:sz w:val="28"/>
          <w:szCs w:val="28"/>
          <w:rtl/>
        </w:rPr>
        <w:t>لذلك يفترض على صانعي السياسة المالية التنبؤ بحالات التضخّم قبل الوصول إلى مستوى الاستخدام الكامل حتّى يمكن استخدام السياسة المالية المقيّدة في مواجهة حالة التضخّم من خلال فائض الموازنة خفض الإنفاق الحكومي و/أو زيادة الضرائب) باعتبار أن خفض الإنفاق الحكومي سيؤدي إلى خفض الطلب الكلّي كذلك زيادة الضرائب ستؤدي إلى خفض الدخل المتاح وبالتالي خفض الاستهلاك إذ أن زيادة الضرائب ستؤدي إلى خفض الاستثمار وفي هذا الصدد يؤكد (</w:t>
      </w:r>
      <w:proofErr w:type="spellStart"/>
      <w:r w:rsidRPr="00B815A1">
        <w:rPr>
          <w:rFonts w:ascii="Simplified Arabic" w:hAnsi="Simplified Arabic" w:cs="Simplified Arabic"/>
          <w:color w:val="000000" w:themeColor="text1"/>
          <w:sz w:val="28"/>
          <w:szCs w:val="28"/>
          <w:rtl/>
        </w:rPr>
        <w:t>كينز</w:t>
      </w:r>
      <w:proofErr w:type="spellEnd"/>
      <w:r w:rsidRPr="00B815A1">
        <w:rPr>
          <w:rFonts w:ascii="Simplified Arabic" w:hAnsi="Simplified Arabic" w:cs="Simplified Arabic"/>
          <w:color w:val="000000" w:themeColor="text1"/>
          <w:sz w:val="28"/>
          <w:szCs w:val="28"/>
          <w:rtl/>
        </w:rPr>
        <w:t xml:space="preserve"> ) على أن السياسة المالية المقيّدة يجب أن توضع وتنفّذ قبل حصول التضخّم وذلك لأنّها لو وضعت بعد ارتفاع مستويات الأسعار فإن أثرها سيكون ضعيفاً على الأسعار على أساس أن التحليل </w:t>
      </w:r>
      <w:proofErr w:type="spellStart"/>
      <w:r w:rsidRPr="00B815A1">
        <w:rPr>
          <w:rFonts w:ascii="Simplified Arabic" w:hAnsi="Simplified Arabic" w:cs="Simplified Arabic"/>
          <w:color w:val="000000" w:themeColor="text1"/>
          <w:sz w:val="28"/>
          <w:szCs w:val="28"/>
          <w:rtl/>
        </w:rPr>
        <w:t>الكينزي</w:t>
      </w:r>
      <w:proofErr w:type="spellEnd"/>
      <w:r w:rsidRPr="00B815A1">
        <w:rPr>
          <w:rFonts w:ascii="Simplified Arabic" w:hAnsi="Simplified Arabic" w:cs="Simplified Arabic"/>
          <w:color w:val="000000" w:themeColor="text1"/>
          <w:sz w:val="28"/>
          <w:szCs w:val="28"/>
          <w:rtl/>
        </w:rPr>
        <w:t xml:space="preserve"> مبني على فرضية أن الأسعار غير مرنة بالاتجاه التنازلي وعلى هذا الأساس فإن السياسة المالية المعدة لمواجهة التضخّم ستولّد آثاراً سلبياً على الناتج (</w:t>
      </w:r>
      <w:r>
        <w:rPr>
          <w:rStyle w:val="a5"/>
          <w:rFonts w:ascii="Simplified Arabic" w:hAnsi="Simplified Arabic" w:cs="Simplified Arabic"/>
          <w:color w:val="000000" w:themeColor="text1"/>
          <w:sz w:val="28"/>
          <w:szCs w:val="28"/>
          <w:rtl/>
          <w:lang w:bidi="fa-IR"/>
        </w:rPr>
        <w:footnoteReference w:id="33"/>
      </w:r>
      <w:r w:rsidRPr="00B815A1">
        <w:rPr>
          <w:rFonts w:ascii="Simplified Arabic" w:hAnsi="Simplified Arabic" w:cs="Simplified Arabic"/>
          <w:color w:val="000000" w:themeColor="text1"/>
          <w:sz w:val="28"/>
          <w:szCs w:val="28"/>
          <w:rtl/>
          <w:lang w:bidi="fa-IR"/>
        </w:rPr>
        <w:t xml:space="preserve">) . </w:t>
      </w:r>
      <w:r w:rsidRPr="00B815A1">
        <w:rPr>
          <w:rFonts w:ascii="Simplified Arabic" w:hAnsi="Simplified Arabic" w:cs="Simplified Arabic"/>
          <w:color w:val="000000" w:themeColor="text1"/>
          <w:sz w:val="28"/>
          <w:szCs w:val="28"/>
          <w:rtl/>
        </w:rPr>
        <w:t>ولذلك فإن في مثل هذه الحالات يمكن الاعتماد على مزيج من السياسة النقدية والمالية من خلال اعتماد سياسة نقدية مقيّدة تكافح التضخّم وتبقيه عند مستوى مقبول واعتماد سياسة مالية توسعية تكافح</w:t>
      </w:r>
      <w:r>
        <w:rPr>
          <w:rFonts w:ascii="Simplified Arabic" w:hAnsi="Simplified Arabic" w:cs="Simplified Arabic" w:hint="cs"/>
          <w:color w:val="000000" w:themeColor="text1"/>
          <w:sz w:val="28"/>
          <w:szCs w:val="28"/>
          <w:rtl/>
        </w:rPr>
        <w:t xml:space="preserve"> </w:t>
      </w:r>
      <w:r w:rsidRPr="00B815A1">
        <w:rPr>
          <w:rFonts w:ascii="Simplified Arabic" w:hAnsi="Simplified Arabic" w:cs="Simplified Arabic"/>
          <w:color w:val="000000" w:themeColor="text1"/>
          <w:sz w:val="28"/>
          <w:szCs w:val="28"/>
          <w:rtl/>
        </w:rPr>
        <w:t>البطالة ولكن أيضاً دون الوصول إلى مستوى الاستخدام الكامل لوجوه نسب طبيعية من البطالة. أمّا لو كان مصدر تمويل عجز الموازنة هو الاقتراض من البنوك التجارية فهنالك احتمالان الأول: إذا كانت البنوك التجارية مستعدة لمنح القروض للدولة نتيجة لحجم الاحتياطي المتوفر لديها دون الحاجة للتأثير على حجم القروض الممنوحة للقطاع الخاص، ففي هذه الحالة فإن عرض</w:t>
      </w:r>
      <w:r>
        <w:rPr>
          <w:rFonts w:ascii="Simplified Arabic" w:hAnsi="Simplified Arabic" w:cs="Simplified Arabic" w:hint="cs"/>
          <w:color w:val="000000" w:themeColor="text1"/>
          <w:sz w:val="28"/>
          <w:szCs w:val="28"/>
          <w:rtl/>
        </w:rPr>
        <w:t xml:space="preserve"> </w:t>
      </w:r>
      <w:r w:rsidRPr="00B815A1">
        <w:rPr>
          <w:rFonts w:ascii="Simplified Arabic" w:hAnsi="Simplified Arabic" w:cs="Simplified Arabic"/>
          <w:color w:val="000000" w:themeColor="text1"/>
          <w:sz w:val="28"/>
          <w:szCs w:val="28"/>
          <w:rtl/>
        </w:rPr>
        <w:t>النقد سيزداد بسبب التوسع الائتماني ومضاعف الائتمان.</w:t>
      </w:r>
    </w:p>
    <w:p w:rsidR="007826D8" w:rsidRPr="00FE0BBA" w:rsidRDefault="007826D8" w:rsidP="007826D8">
      <w:pPr>
        <w:pStyle w:val="a3"/>
        <w:bidi/>
        <w:spacing w:before="0" w:beforeAutospacing="0" w:afterAutospacing="0"/>
        <w:ind w:left="-483" w:right="-709"/>
        <w:jc w:val="both"/>
        <w:rPr>
          <w:rFonts w:ascii="Simplified Arabic" w:hAnsi="Simplified Arabic" w:cs="Simplified Arabic"/>
          <w:b/>
          <w:bCs/>
          <w:color w:val="000000" w:themeColor="text1"/>
          <w:sz w:val="28"/>
          <w:szCs w:val="28"/>
          <w:rtl/>
        </w:rPr>
      </w:pPr>
      <w:r w:rsidRPr="00FE0BBA">
        <w:rPr>
          <w:rFonts w:ascii="Simplified Arabic" w:hAnsi="Simplified Arabic" w:cs="Simplified Arabic"/>
          <w:b/>
          <w:bCs/>
          <w:color w:val="000000" w:themeColor="text1"/>
          <w:sz w:val="28"/>
          <w:szCs w:val="28"/>
          <w:rtl/>
        </w:rPr>
        <w:t>الثاني: إذا لم تكن هذه البنوك مستعدة لمنح القروض للدولة فإنّها ستلجأ إلى:</w:t>
      </w:r>
    </w:p>
    <w:p w:rsidR="007826D8" w:rsidRPr="00B815A1" w:rsidRDefault="007826D8" w:rsidP="007826D8">
      <w:pPr>
        <w:pStyle w:val="a3"/>
        <w:numPr>
          <w:ilvl w:val="0"/>
          <w:numId w:val="9"/>
        </w:numPr>
        <w:bidi/>
        <w:spacing w:before="0" w:beforeAutospacing="0" w:afterAutospacing="0"/>
        <w:ind w:left="-483" w:right="-709"/>
        <w:jc w:val="both"/>
        <w:rPr>
          <w:rFonts w:ascii="Simplified Arabic" w:hAnsi="Simplified Arabic" w:cs="Simplified Arabic"/>
          <w:color w:val="000000" w:themeColor="text1"/>
          <w:sz w:val="28"/>
          <w:szCs w:val="28"/>
          <w:rtl/>
        </w:rPr>
      </w:pPr>
      <w:r w:rsidRPr="00B815A1">
        <w:rPr>
          <w:rFonts w:ascii="Simplified Arabic" w:hAnsi="Simplified Arabic" w:cs="Simplified Arabic"/>
          <w:color w:val="000000" w:themeColor="text1"/>
          <w:sz w:val="28"/>
          <w:szCs w:val="28"/>
          <w:rtl/>
        </w:rPr>
        <w:t>بيع</w:t>
      </w:r>
      <w:r>
        <w:rPr>
          <w:rFonts w:ascii="Simplified Arabic" w:hAnsi="Simplified Arabic" w:cs="Simplified Arabic" w:hint="cs"/>
          <w:color w:val="000000" w:themeColor="text1"/>
          <w:sz w:val="28"/>
          <w:szCs w:val="28"/>
          <w:rtl/>
        </w:rPr>
        <w:t xml:space="preserve"> </w:t>
      </w:r>
      <w:r w:rsidRPr="00B815A1">
        <w:rPr>
          <w:rFonts w:ascii="Simplified Arabic" w:hAnsi="Simplified Arabic" w:cs="Simplified Arabic"/>
          <w:color w:val="000000" w:themeColor="text1"/>
          <w:sz w:val="28"/>
          <w:szCs w:val="28"/>
          <w:rtl/>
        </w:rPr>
        <w:t>السندات التي بحوزتها إلى البنك المركزي.</w:t>
      </w:r>
    </w:p>
    <w:p w:rsidR="007826D8" w:rsidRPr="00B815A1" w:rsidRDefault="007826D8" w:rsidP="007826D8">
      <w:pPr>
        <w:pStyle w:val="a3"/>
        <w:numPr>
          <w:ilvl w:val="0"/>
          <w:numId w:val="9"/>
        </w:numPr>
        <w:bidi/>
        <w:spacing w:before="0" w:beforeAutospacing="0" w:afterAutospacing="0"/>
        <w:ind w:left="-483" w:right="-709"/>
        <w:jc w:val="both"/>
        <w:rPr>
          <w:rFonts w:ascii="Simplified Arabic" w:hAnsi="Simplified Arabic" w:cs="Simplified Arabic"/>
          <w:color w:val="000000" w:themeColor="text1"/>
          <w:sz w:val="28"/>
          <w:szCs w:val="28"/>
          <w:rtl/>
        </w:rPr>
      </w:pPr>
      <w:r w:rsidRPr="00B815A1">
        <w:rPr>
          <w:rFonts w:ascii="Simplified Arabic" w:hAnsi="Simplified Arabic" w:cs="Simplified Arabic"/>
          <w:color w:val="000000" w:themeColor="text1"/>
          <w:sz w:val="28"/>
          <w:szCs w:val="28"/>
          <w:rtl/>
        </w:rPr>
        <w:lastRenderedPageBreak/>
        <w:t>تقليص الائتمان الممنوح للقطاع الخاص واستبدال القروض الخاصة بالقرض العام، ففي مثل هذه الحالة لا يتأثر عرض النقد.</w:t>
      </w:r>
    </w:p>
    <w:p w:rsidR="007826D8" w:rsidRDefault="007826D8" w:rsidP="007826D8">
      <w:pPr>
        <w:pStyle w:val="a3"/>
        <w:bidi/>
        <w:spacing w:before="0" w:beforeAutospacing="0" w:afterAutospacing="0"/>
        <w:ind w:left="-483" w:right="-709"/>
        <w:jc w:val="both"/>
        <w:rPr>
          <w:rFonts w:ascii="Simplified Arabic" w:hAnsi="Simplified Arabic" w:cs="Simplified Arabic"/>
          <w:b/>
          <w:bCs/>
          <w:color w:val="000000" w:themeColor="text1"/>
          <w:sz w:val="28"/>
          <w:szCs w:val="28"/>
          <w:rtl/>
        </w:rPr>
      </w:pPr>
    </w:p>
    <w:p w:rsidR="007826D8" w:rsidRPr="00FE0BBA" w:rsidRDefault="007826D8" w:rsidP="007826D8">
      <w:pPr>
        <w:pStyle w:val="a3"/>
        <w:bidi/>
        <w:spacing w:before="0" w:beforeAutospacing="0" w:afterAutospacing="0"/>
        <w:ind w:left="-483" w:right="-709"/>
        <w:jc w:val="both"/>
        <w:rPr>
          <w:rFonts w:ascii="Simplified Arabic" w:hAnsi="Simplified Arabic" w:cs="Simplified Arabic"/>
          <w:b/>
          <w:bCs/>
          <w:color w:val="000000" w:themeColor="text1"/>
          <w:sz w:val="28"/>
          <w:szCs w:val="28"/>
          <w:rtl/>
        </w:rPr>
      </w:pPr>
      <w:r w:rsidRPr="00FE0BBA">
        <w:rPr>
          <w:rFonts w:ascii="Simplified Arabic" w:hAnsi="Simplified Arabic" w:cs="Simplified Arabic"/>
          <w:b/>
          <w:bCs/>
          <w:color w:val="000000" w:themeColor="text1"/>
          <w:sz w:val="28"/>
          <w:szCs w:val="28"/>
          <w:rtl/>
        </w:rPr>
        <w:t>الحالة الثانية: وجود فائض في الموازنة</w:t>
      </w:r>
    </w:p>
    <w:p w:rsidR="007826D8" w:rsidRPr="00FE0BBA" w:rsidRDefault="007826D8" w:rsidP="000813AF">
      <w:pPr>
        <w:pStyle w:val="a3"/>
        <w:bidi/>
        <w:spacing w:before="0" w:beforeAutospacing="0" w:afterAutospacing="0"/>
        <w:ind w:left="-483" w:right="-709"/>
        <w:jc w:val="both"/>
        <w:rPr>
          <w:rFonts w:ascii="Simplified Arabic" w:hAnsi="Simplified Arabic" w:cs="Simplified Arabic"/>
          <w:sz w:val="28"/>
          <w:szCs w:val="28"/>
          <w:rtl/>
        </w:rPr>
      </w:pPr>
      <w:r>
        <w:rPr>
          <w:rFonts w:ascii="Simplified Arabic" w:hAnsi="Simplified Arabic" w:cs="Simplified Arabic" w:hint="cs"/>
          <w:color w:val="000000" w:themeColor="text1"/>
          <w:sz w:val="28"/>
          <w:szCs w:val="28"/>
          <w:rtl/>
        </w:rPr>
        <w:t xml:space="preserve">     </w:t>
      </w:r>
      <w:r w:rsidR="000813AF">
        <w:rPr>
          <w:rFonts w:ascii="Simplified Arabic" w:hAnsi="Simplified Arabic" w:cs="Simplified Arabic" w:hint="cs"/>
          <w:color w:val="000000" w:themeColor="text1"/>
          <w:sz w:val="28"/>
          <w:szCs w:val="28"/>
          <w:rtl/>
        </w:rPr>
        <w:t>ان الاثار النقدية في مثل هذه الحالة تعتمد على كيفية استخدام هذا الفائض الناجم عن زيادة الايرادات والتي يكون مصدرها في الاغلب من الضرائب</w:t>
      </w:r>
      <w:r>
        <w:rPr>
          <w:rFonts w:ascii="Simplified Arabic" w:hAnsi="Simplified Arabic" w:cs="Simplified Arabic" w:hint="cs"/>
          <w:color w:val="000000" w:themeColor="text1"/>
          <w:sz w:val="28"/>
          <w:szCs w:val="28"/>
          <w:rtl/>
        </w:rPr>
        <w:t xml:space="preserve"> </w:t>
      </w:r>
      <w:r w:rsidRPr="00B815A1">
        <w:rPr>
          <w:rFonts w:ascii="Simplified Arabic" w:hAnsi="Simplified Arabic" w:cs="Simplified Arabic"/>
          <w:color w:val="000000" w:themeColor="text1"/>
          <w:sz w:val="28"/>
          <w:szCs w:val="28"/>
          <w:rtl/>
        </w:rPr>
        <w:t>، فإذا استعمل هذا الفائض لزيادة نقد الخزينة وودائعها لدى البنك المركزي ففي مثل هذه الحالة سينكمش عرض النقد لدى الجمهور وانكماش حجم</w:t>
      </w:r>
      <w:r>
        <w:rPr>
          <w:rFonts w:ascii="Simplified Arabic" w:hAnsi="Simplified Arabic" w:cs="Simplified Arabic" w:hint="cs"/>
          <w:color w:val="000000" w:themeColor="text1"/>
          <w:sz w:val="28"/>
          <w:szCs w:val="28"/>
          <w:rtl/>
        </w:rPr>
        <w:t xml:space="preserve"> </w:t>
      </w:r>
      <w:r w:rsidRPr="00103B29">
        <w:rPr>
          <w:rFonts w:ascii="Simplified Arabic" w:hAnsi="Simplified Arabic" w:cs="Simplified Arabic"/>
          <w:color w:val="282700"/>
          <w:sz w:val="28"/>
          <w:szCs w:val="28"/>
          <w:rtl/>
        </w:rPr>
        <w:t>الاحتياطي النقدي لدى البنوك وبالتالي تقليص حجم الائتمان وارتفاع كلفته (</w:t>
      </w:r>
      <w:r>
        <w:rPr>
          <w:rStyle w:val="a5"/>
          <w:rFonts w:ascii="Simplified Arabic" w:hAnsi="Simplified Arabic" w:cs="Simplified Arabic"/>
          <w:color w:val="282700"/>
          <w:sz w:val="28"/>
          <w:szCs w:val="28"/>
          <w:rtl/>
          <w:lang w:bidi="fa-IR"/>
        </w:rPr>
        <w:footnoteReference w:id="34"/>
      </w:r>
      <w:r w:rsidRPr="00103B29">
        <w:rPr>
          <w:rFonts w:ascii="Simplified Arabic" w:hAnsi="Simplified Arabic" w:cs="Simplified Arabic"/>
          <w:color w:val="282700"/>
          <w:sz w:val="28"/>
          <w:szCs w:val="28"/>
          <w:rtl/>
          <w:lang w:bidi="fa-IR"/>
        </w:rPr>
        <w:t xml:space="preserve">) . </w:t>
      </w:r>
      <w:r w:rsidRPr="00103B29">
        <w:rPr>
          <w:rFonts w:ascii="Simplified Arabic" w:hAnsi="Simplified Arabic" w:cs="Simplified Arabic"/>
          <w:color w:val="282700"/>
          <w:sz w:val="28"/>
          <w:szCs w:val="28"/>
          <w:rtl/>
        </w:rPr>
        <w:t>أما لو استخدم هذا ويزيد من قدرتها على منح الائتمان الفائض لزيادة ودائع الحكومة لدى البنوك التجارية فإنّ ذلك سيزيد من نسبة الاحتياطي النقدي لديها</w:t>
      </w:r>
      <w:r>
        <w:rPr>
          <w:rFonts w:ascii="Simplified Arabic" w:hAnsi="Simplified Arabic" w:cs="Simplified Arabic" w:hint="cs"/>
          <w:sz w:val="28"/>
          <w:szCs w:val="28"/>
          <w:rtl/>
        </w:rPr>
        <w:t>.</w:t>
      </w:r>
    </w:p>
    <w:p w:rsidR="007826D8" w:rsidRPr="00B815A1" w:rsidRDefault="007826D8" w:rsidP="007826D8">
      <w:pPr>
        <w:ind w:left="-483" w:right="-709"/>
        <w:jc w:val="both"/>
        <w:rPr>
          <w:rFonts w:ascii="Simplified Arabic" w:hAnsi="Simplified Arabic" w:cs="Simplified Arabic"/>
          <w:color w:val="000000" w:themeColor="text1"/>
          <w:sz w:val="28"/>
          <w:szCs w:val="28"/>
        </w:rPr>
      </w:pPr>
    </w:p>
    <w:p w:rsidR="000C72B7" w:rsidRDefault="000C72B7" w:rsidP="006D3BE7">
      <w:pPr>
        <w:ind w:left="-766" w:right="-851"/>
        <w:jc w:val="both"/>
        <w:rPr>
          <w:rFonts w:ascii="Simplified Arabic" w:hAnsi="Simplified Arabic" w:cs="Simplified Arabic"/>
          <w:sz w:val="28"/>
          <w:szCs w:val="28"/>
          <w:rtl/>
        </w:rPr>
      </w:pPr>
    </w:p>
    <w:p w:rsidR="00BF2ECD" w:rsidRDefault="00BF2ECD" w:rsidP="006D3BE7">
      <w:pPr>
        <w:ind w:left="-766" w:right="-851"/>
        <w:jc w:val="both"/>
        <w:rPr>
          <w:rFonts w:ascii="Simplified Arabic" w:hAnsi="Simplified Arabic" w:cs="Simplified Arabic"/>
          <w:sz w:val="28"/>
          <w:szCs w:val="28"/>
          <w:rtl/>
        </w:rPr>
      </w:pPr>
    </w:p>
    <w:p w:rsidR="00BF2ECD" w:rsidRDefault="00BF2ECD" w:rsidP="006D3BE7">
      <w:pPr>
        <w:ind w:left="-766" w:right="-851"/>
        <w:jc w:val="both"/>
        <w:rPr>
          <w:rFonts w:ascii="Simplified Arabic" w:hAnsi="Simplified Arabic" w:cs="Simplified Arabic"/>
          <w:sz w:val="28"/>
          <w:szCs w:val="28"/>
          <w:rtl/>
        </w:rPr>
      </w:pPr>
    </w:p>
    <w:p w:rsidR="00BF2ECD" w:rsidRDefault="00BF2ECD" w:rsidP="006D3BE7">
      <w:pPr>
        <w:ind w:left="-766" w:right="-851"/>
        <w:jc w:val="both"/>
        <w:rPr>
          <w:rFonts w:ascii="Simplified Arabic" w:hAnsi="Simplified Arabic" w:cs="Simplified Arabic"/>
          <w:sz w:val="28"/>
          <w:szCs w:val="28"/>
          <w:rtl/>
        </w:rPr>
      </w:pPr>
    </w:p>
    <w:p w:rsidR="00BF2ECD" w:rsidRDefault="00BF2ECD" w:rsidP="006D3BE7">
      <w:pPr>
        <w:ind w:left="-766" w:right="-851"/>
        <w:jc w:val="both"/>
        <w:rPr>
          <w:rFonts w:ascii="Simplified Arabic" w:hAnsi="Simplified Arabic" w:cs="Simplified Arabic"/>
          <w:sz w:val="28"/>
          <w:szCs w:val="28"/>
          <w:rtl/>
        </w:rPr>
      </w:pPr>
    </w:p>
    <w:p w:rsidR="00BF2ECD" w:rsidRDefault="00BF2ECD" w:rsidP="006D3BE7">
      <w:pPr>
        <w:ind w:left="-766" w:right="-851"/>
        <w:jc w:val="both"/>
        <w:rPr>
          <w:rFonts w:ascii="Simplified Arabic" w:hAnsi="Simplified Arabic" w:cs="Simplified Arabic"/>
          <w:sz w:val="28"/>
          <w:szCs w:val="28"/>
          <w:rtl/>
        </w:rPr>
      </w:pPr>
    </w:p>
    <w:p w:rsidR="00BF2ECD" w:rsidRDefault="00BF2ECD" w:rsidP="006D3BE7">
      <w:pPr>
        <w:ind w:left="-766" w:right="-851"/>
        <w:jc w:val="both"/>
        <w:rPr>
          <w:rFonts w:ascii="Simplified Arabic" w:hAnsi="Simplified Arabic" w:cs="Simplified Arabic"/>
          <w:sz w:val="28"/>
          <w:szCs w:val="28"/>
          <w:rtl/>
        </w:rPr>
      </w:pPr>
    </w:p>
    <w:p w:rsidR="00BF2ECD" w:rsidRDefault="00BF2ECD" w:rsidP="006D3BE7">
      <w:pPr>
        <w:ind w:left="-766" w:right="-851"/>
        <w:jc w:val="both"/>
        <w:rPr>
          <w:rFonts w:ascii="Simplified Arabic" w:hAnsi="Simplified Arabic" w:cs="Simplified Arabic"/>
          <w:sz w:val="28"/>
          <w:szCs w:val="28"/>
          <w:rtl/>
        </w:rPr>
      </w:pPr>
    </w:p>
    <w:p w:rsidR="00BF2ECD" w:rsidRDefault="00BF2ECD" w:rsidP="006D3BE7">
      <w:pPr>
        <w:ind w:left="-766" w:right="-851"/>
        <w:jc w:val="both"/>
        <w:rPr>
          <w:rFonts w:ascii="Simplified Arabic" w:hAnsi="Simplified Arabic" w:cs="Simplified Arabic"/>
          <w:sz w:val="28"/>
          <w:szCs w:val="28"/>
          <w:rtl/>
        </w:rPr>
      </w:pPr>
    </w:p>
    <w:p w:rsidR="00BF2ECD" w:rsidRDefault="00BF2ECD" w:rsidP="006D3BE7">
      <w:pPr>
        <w:ind w:left="-766" w:right="-851"/>
        <w:jc w:val="both"/>
        <w:rPr>
          <w:rFonts w:ascii="Simplified Arabic" w:hAnsi="Simplified Arabic" w:cs="Simplified Arabic"/>
          <w:sz w:val="28"/>
          <w:szCs w:val="28"/>
          <w:rtl/>
        </w:rPr>
      </w:pPr>
    </w:p>
    <w:p w:rsidR="00BF2ECD" w:rsidRDefault="00BF2ECD" w:rsidP="006D3BE7">
      <w:pPr>
        <w:ind w:left="-766" w:right="-851"/>
        <w:jc w:val="both"/>
        <w:rPr>
          <w:rFonts w:ascii="Simplified Arabic" w:hAnsi="Simplified Arabic" w:cs="Simplified Arabic"/>
          <w:sz w:val="28"/>
          <w:szCs w:val="28"/>
          <w:rtl/>
        </w:rPr>
      </w:pPr>
    </w:p>
    <w:p w:rsidR="00BF2ECD" w:rsidRPr="00BF2ECD" w:rsidRDefault="00BF2ECD" w:rsidP="00BF2ECD">
      <w:pPr>
        <w:ind w:left="-766" w:right="-851"/>
        <w:jc w:val="both"/>
        <w:rPr>
          <w:rFonts w:ascii="Simplified Arabic" w:hAnsi="Simplified Arabic" w:cs="Simplified Arabic"/>
          <w:sz w:val="28"/>
          <w:szCs w:val="28"/>
          <w:rtl/>
        </w:rPr>
      </w:pPr>
      <w:r w:rsidRPr="00BF2ECD">
        <w:rPr>
          <w:rFonts w:ascii="Simplified Arabic" w:hAnsi="Simplified Arabic" w:cs="Simplified Arabic"/>
          <w:b/>
          <w:bCs/>
          <w:sz w:val="28"/>
          <w:szCs w:val="28"/>
          <w:u w:val="single"/>
          <w:rtl/>
        </w:rPr>
        <w:lastRenderedPageBreak/>
        <w:t>الاستنتاجات</w:t>
      </w:r>
      <w:r w:rsidRPr="00BF2ECD">
        <w:rPr>
          <w:rFonts w:ascii="Simplified Arabic" w:hAnsi="Simplified Arabic" w:cs="Simplified Arabic"/>
          <w:b/>
          <w:bCs/>
          <w:sz w:val="28"/>
          <w:szCs w:val="28"/>
          <w:rtl/>
        </w:rPr>
        <w:t>:</w:t>
      </w:r>
    </w:p>
    <w:p w:rsidR="00BF2ECD" w:rsidRPr="00BF2ECD" w:rsidRDefault="00BF2ECD" w:rsidP="00BF2ECD">
      <w:pPr>
        <w:ind w:left="-766" w:right="-851"/>
        <w:jc w:val="both"/>
        <w:rPr>
          <w:rFonts w:ascii="Simplified Arabic" w:hAnsi="Simplified Arabic" w:cs="Simplified Arabic"/>
          <w:b/>
          <w:bCs/>
          <w:sz w:val="28"/>
          <w:szCs w:val="28"/>
          <w:rtl/>
        </w:rPr>
      </w:pPr>
      <w:r w:rsidRPr="00BF2ECD">
        <w:rPr>
          <w:rFonts w:ascii="Simplified Arabic" w:hAnsi="Simplified Arabic" w:cs="Simplified Arabic"/>
          <w:b/>
          <w:bCs/>
          <w:sz w:val="28"/>
          <w:szCs w:val="28"/>
          <w:rtl/>
        </w:rPr>
        <w:t>١</w:t>
      </w:r>
      <w:r w:rsidRPr="00BF2ECD">
        <w:rPr>
          <w:rFonts w:ascii="Simplified Arabic" w:hAnsi="Simplified Arabic" w:cs="Simplified Arabic" w:hint="cs"/>
          <w:b/>
          <w:bCs/>
          <w:sz w:val="28"/>
          <w:szCs w:val="28"/>
          <w:rtl/>
        </w:rPr>
        <w:t>-</w:t>
      </w:r>
      <w:r w:rsidRPr="00BF2ECD">
        <w:rPr>
          <w:rFonts w:ascii="Simplified Arabic" w:hAnsi="Simplified Arabic" w:cs="Simplified Arabic"/>
          <w:b/>
          <w:bCs/>
          <w:sz w:val="28"/>
          <w:szCs w:val="28"/>
          <w:rtl/>
        </w:rPr>
        <w:t xml:space="preserve"> هناك اتجاه عام لتزايد الانفاق الحكومي في البلدان المختارة خلال سنوات البحث وكانت. هذه الزيادات ظاهرية في بعضها وحقيقية في البعض الاخر ، استناداً الى معدل النمو السنوي المركب للأنفاق الحكومي بأسعاره الجارية.</w:t>
      </w:r>
    </w:p>
    <w:p w:rsidR="00BF2ECD" w:rsidRPr="00BF2ECD" w:rsidRDefault="00BF2ECD" w:rsidP="00BF2ECD">
      <w:pPr>
        <w:ind w:left="-766" w:right="-851"/>
        <w:jc w:val="both"/>
        <w:rPr>
          <w:rFonts w:ascii="Simplified Arabic" w:hAnsi="Simplified Arabic" w:cs="Simplified Arabic"/>
          <w:b/>
          <w:bCs/>
          <w:sz w:val="28"/>
          <w:szCs w:val="28"/>
          <w:rtl/>
        </w:rPr>
      </w:pPr>
      <w:r w:rsidRPr="00BF2ECD">
        <w:rPr>
          <w:rFonts w:ascii="Simplified Arabic" w:hAnsi="Simplified Arabic" w:cs="Simplified Arabic" w:hint="cs"/>
          <w:b/>
          <w:bCs/>
          <w:sz w:val="28"/>
          <w:szCs w:val="28"/>
          <w:rtl/>
        </w:rPr>
        <w:t>2-</w:t>
      </w:r>
      <w:r w:rsidRPr="00BF2ECD">
        <w:rPr>
          <w:rFonts w:ascii="Simplified Arabic" w:hAnsi="Simplified Arabic" w:cs="Simplified Arabic"/>
          <w:b/>
          <w:bCs/>
          <w:sz w:val="28"/>
          <w:szCs w:val="28"/>
          <w:rtl/>
        </w:rPr>
        <w:t xml:space="preserve"> انحياز الانفاق عموماً لخدمة الاغراض غير التنموية النفقات الجارية او الروتينية . .. ان الانفاق الحكومي كان احد العوامل المسببة للتضخم الى جانب التقلبات في سعر الصرف</w:t>
      </w:r>
    </w:p>
    <w:p w:rsidR="00BF2ECD" w:rsidRPr="00BF2ECD" w:rsidRDefault="00BF2ECD" w:rsidP="00BF2ECD">
      <w:pPr>
        <w:ind w:left="-766" w:right="-851"/>
        <w:jc w:val="both"/>
        <w:rPr>
          <w:rFonts w:ascii="Simplified Arabic" w:hAnsi="Simplified Arabic" w:cs="Simplified Arabic"/>
          <w:b/>
          <w:bCs/>
          <w:sz w:val="28"/>
          <w:szCs w:val="28"/>
          <w:u w:val="single"/>
          <w:rtl/>
        </w:rPr>
      </w:pPr>
      <w:r w:rsidRPr="00BF2ECD">
        <w:rPr>
          <w:rFonts w:ascii="Simplified Arabic" w:hAnsi="Simplified Arabic" w:cs="Simplified Arabic"/>
          <w:b/>
          <w:bCs/>
          <w:sz w:val="28"/>
          <w:szCs w:val="28"/>
          <w:u w:val="single"/>
          <w:rtl/>
        </w:rPr>
        <w:t>التوصيات</w:t>
      </w:r>
    </w:p>
    <w:p w:rsidR="00BF2ECD" w:rsidRPr="00BF2ECD" w:rsidRDefault="00BF2ECD" w:rsidP="00BF2ECD">
      <w:pPr>
        <w:ind w:left="-766" w:right="-851"/>
        <w:jc w:val="both"/>
        <w:rPr>
          <w:rFonts w:ascii="Simplified Arabic" w:hAnsi="Simplified Arabic" w:cs="Simplified Arabic"/>
          <w:b/>
          <w:bCs/>
          <w:sz w:val="28"/>
          <w:szCs w:val="28"/>
          <w:rtl/>
        </w:rPr>
      </w:pPr>
      <w:r w:rsidRPr="00BF2ECD">
        <w:rPr>
          <w:rFonts w:ascii="Simplified Arabic" w:hAnsi="Simplified Arabic" w:cs="Simplified Arabic"/>
          <w:b/>
          <w:bCs/>
          <w:sz w:val="28"/>
          <w:szCs w:val="28"/>
          <w:rtl/>
        </w:rPr>
        <w:t>١. يجب أن يكون الانفاق الحكومي موجه نحو تحسين واقع الفقراء وذوي الدخل المحدود لاسيما الصحة والتعليم لان مثل هذه الخدمات لا تميز بين الفقراء والأغنياء لذا يجب على الحكومة أن تسعى لتحسين الوضع الصحي والتعليمي للفقراء والبحث عن المنافذ التي يستفاد منها الفقراء أكثر من غيرهم وعليها أن تطبق سياسات لمناصرة الفقراء مثل توسيع وتوفير الخدمات الصحية في الريف كخدمات الصحة المدرسية وخدمات الرعاية الأولية وخدمات الحمل والولادة للنساء ومراكز الوقاية من الأمراض المزمنة والمعدية كذلك حتى تخفف الدولة عن كاهل الأفراد فإنها تستطيع أن تقوم بإعفاء المواطنين من دفع الرسوم الصحية.</w:t>
      </w:r>
    </w:p>
    <w:p w:rsidR="00BF2ECD" w:rsidRPr="00BF2ECD" w:rsidRDefault="00BF2ECD" w:rsidP="00BF2ECD">
      <w:pPr>
        <w:ind w:left="-766" w:right="-851"/>
        <w:jc w:val="both"/>
        <w:rPr>
          <w:rFonts w:ascii="Simplified Arabic" w:hAnsi="Simplified Arabic" w:cs="Simplified Arabic"/>
          <w:b/>
          <w:bCs/>
          <w:sz w:val="28"/>
          <w:szCs w:val="28"/>
          <w:rtl/>
        </w:rPr>
      </w:pPr>
      <w:r w:rsidRPr="00BF2ECD">
        <w:rPr>
          <w:rFonts w:ascii="Simplified Arabic" w:hAnsi="Simplified Arabic" w:cs="Simplified Arabic"/>
          <w:b/>
          <w:bCs/>
          <w:sz w:val="28"/>
          <w:szCs w:val="28"/>
          <w:rtl/>
        </w:rPr>
        <w:t xml:space="preserve"> ٢. توجيه الإنفاق الحكومي بشكل كفوء نحو مجالات التنمية الاجتماعية والاقتصادية كقطاع الصحة والإسكان والخدمات العامة الأخرى والتربية والتعليم الأساس بالدرجة الأولى مع التركيز</w:t>
      </w:r>
    </w:p>
    <w:p w:rsidR="00BF2ECD" w:rsidRDefault="00BF2ECD" w:rsidP="00BF2ECD">
      <w:pPr>
        <w:ind w:left="-766" w:right="-851"/>
        <w:jc w:val="both"/>
        <w:rPr>
          <w:rFonts w:ascii="Simplified Arabic" w:hAnsi="Simplified Arabic" w:cs="Simplified Arabic"/>
          <w:b/>
          <w:bCs/>
          <w:sz w:val="28"/>
          <w:szCs w:val="28"/>
          <w:rtl/>
        </w:rPr>
      </w:pPr>
      <w:r w:rsidRPr="00BF2ECD">
        <w:rPr>
          <w:rFonts w:ascii="Simplified Arabic" w:hAnsi="Simplified Arabic" w:cs="Simplified Arabic"/>
          <w:b/>
          <w:bCs/>
          <w:sz w:val="28"/>
          <w:szCs w:val="28"/>
          <w:rtl/>
        </w:rPr>
        <w:t>على أهمية ونوعية التعليم والسعي لتطوير المناهج الدراسية التي ورثها من السابق واستخدام</w:t>
      </w:r>
      <w:r w:rsidRPr="00BF2ECD">
        <w:rPr>
          <w:rFonts w:ascii="Simplified Arabic" w:hAnsi="Simplified Arabic" w:cs="Simplified Arabic" w:hint="cs"/>
          <w:b/>
          <w:bCs/>
          <w:sz w:val="28"/>
          <w:szCs w:val="28"/>
          <w:rtl/>
        </w:rPr>
        <w:t xml:space="preserve"> </w:t>
      </w:r>
      <w:r w:rsidRPr="00BF2ECD">
        <w:rPr>
          <w:rFonts w:ascii="Simplified Arabic" w:hAnsi="Simplified Arabic" w:cs="Simplified Arabic"/>
          <w:b/>
          <w:bCs/>
          <w:sz w:val="28"/>
          <w:szCs w:val="28"/>
          <w:rtl/>
        </w:rPr>
        <w:t>طرق التعليم الحديثة وتوفير الوسائل المختبرية التي تساعد الطالب في البحث والتطوير. . السعي في توفير فرص التعليم وتوسيعها من خلال بناء المدارس المتطورة وزيادة أعداد الهيئات العاملة فيها وتوفير التعليم الأساس للإناث والذكور وتوفير المناهج الحديثة وتدريب المعلمين والإشراف عليهم ومتابعة دوامهم اليومي.</w:t>
      </w:r>
    </w:p>
    <w:p w:rsidR="00682336" w:rsidRPr="00BF2ECD" w:rsidRDefault="00682336" w:rsidP="00682336">
      <w:pPr>
        <w:ind w:left="-766" w:right="-851"/>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3.يجب ان يوجه الانفاق الحكومي الى تطوير واستحداث القطاعات الاقتصادية لتحسين الواقع الاقتصادي وتشغيل الايدي العاملة ومكافحة ال</w:t>
      </w:r>
      <w:r w:rsidR="009F4157">
        <w:rPr>
          <w:rFonts w:ascii="Simplified Arabic" w:hAnsi="Simplified Arabic" w:cs="Simplified Arabic" w:hint="cs"/>
          <w:b/>
          <w:bCs/>
          <w:sz w:val="28"/>
          <w:szCs w:val="28"/>
          <w:rtl/>
        </w:rPr>
        <w:t>بطالة بتوفير فرص العمل بالقطاعات</w:t>
      </w:r>
      <w:r>
        <w:rPr>
          <w:rFonts w:ascii="Simplified Arabic" w:hAnsi="Simplified Arabic" w:cs="Simplified Arabic" w:hint="cs"/>
          <w:b/>
          <w:bCs/>
          <w:sz w:val="28"/>
          <w:szCs w:val="28"/>
          <w:rtl/>
        </w:rPr>
        <w:t xml:space="preserve"> الاقتصادية </w:t>
      </w:r>
      <w:r w:rsidR="009F4157">
        <w:rPr>
          <w:rFonts w:ascii="Simplified Arabic" w:hAnsi="Simplified Arabic" w:cs="Simplified Arabic" w:hint="cs"/>
          <w:b/>
          <w:bCs/>
          <w:sz w:val="28"/>
          <w:szCs w:val="28"/>
          <w:rtl/>
        </w:rPr>
        <w:t>العامة والخاصة.</w:t>
      </w:r>
    </w:p>
    <w:p w:rsidR="00EA608D" w:rsidRDefault="00EA608D" w:rsidP="00EA608D">
      <w:pPr>
        <w:ind w:right="-851"/>
        <w:jc w:val="both"/>
        <w:rPr>
          <w:rFonts w:ascii="Simplified Arabic" w:hAnsi="Simplified Arabic" w:cs="Simplified Arabic"/>
          <w:sz w:val="28"/>
          <w:szCs w:val="28"/>
          <w:rtl/>
        </w:rPr>
      </w:pPr>
    </w:p>
    <w:p w:rsidR="00EA608D" w:rsidRDefault="00EA608D" w:rsidP="00EA608D">
      <w:pPr>
        <w:ind w:right="-851"/>
        <w:jc w:val="both"/>
        <w:rPr>
          <w:rFonts w:ascii="Simplified Arabic" w:hAnsi="Simplified Arabic" w:cs="Simplified Arabic"/>
          <w:sz w:val="28"/>
          <w:szCs w:val="28"/>
          <w:rtl/>
        </w:rPr>
      </w:pPr>
    </w:p>
    <w:p w:rsidR="00EA608D" w:rsidRDefault="00EA608D" w:rsidP="00EA608D">
      <w:pPr>
        <w:ind w:right="-851"/>
        <w:jc w:val="both"/>
        <w:rPr>
          <w:rFonts w:ascii="Simplified Arabic" w:hAnsi="Simplified Arabic" w:cs="Simplified Arabic"/>
          <w:sz w:val="28"/>
          <w:szCs w:val="28"/>
          <w:rtl/>
        </w:rPr>
      </w:pPr>
    </w:p>
    <w:p w:rsidR="00EA608D" w:rsidRPr="00106501" w:rsidRDefault="0069042B" w:rsidP="00106501">
      <w:pPr>
        <w:ind w:right="-851"/>
        <w:jc w:val="center"/>
        <w:rPr>
          <w:rFonts w:ascii="Simplified Arabic" w:hAnsi="Simplified Arabic" w:cs="Simplified Arabic"/>
          <w:b/>
          <w:bCs/>
          <w:sz w:val="28"/>
          <w:szCs w:val="28"/>
          <w:rtl/>
        </w:rPr>
      </w:pPr>
      <w:r w:rsidRPr="00106501">
        <w:rPr>
          <w:rFonts w:ascii="Simplified Arabic" w:hAnsi="Simplified Arabic" w:cs="Simplified Arabic" w:hint="cs"/>
          <w:b/>
          <w:bCs/>
          <w:sz w:val="28"/>
          <w:szCs w:val="28"/>
          <w:u w:val="single"/>
          <w:rtl/>
        </w:rPr>
        <w:lastRenderedPageBreak/>
        <w:t>المصادر</w:t>
      </w:r>
      <w:r w:rsidR="00EA608D" w:rsidRPr="00106501">
        <w:rPr>
          <w:rFonts w:ascii="Simplified Arabic" w:hAnsi="Simplified Arabic" w:cs="Simplified Arabic" w:hint="cs"/>
          <w:b/>
          <w:bCs/>
          <w:sz w:val="28"/>
          <w:szCs w:val="28"/>
          <w:u w:val="single"/>
          <w:rtl/>
        </w:rPr>
        <w:t xml:space="preserve"> والمراجع</w:t>
      </w:r>
    </w:p>
    <w:p w:rsidR="00EA608D" w:rsidRPr="00EC01A5" w:rsidRDefault="00EA608D" w:rsidP="00EC01A5">
      <w:pPr>
        <w:ind w:left="-58" w:right="-851"/>
        <w:jc w:val="both"/>
        <w:rPr>
          <w:rFonts w:asciiTheme="minorBidi" w:hAnsiTheme="minorBidi"/>
          <w:b/>
          <w:bCs/>
          <w:sz w:val="28"/>
          <w:szCs w:val="28"/>
          <w:rtl/>
        </w:rPr>
      </w:pPr>
      <w:r w:rsidRPr="00EC01A5">
        <w:rPr>
          <w:rFonts w:asciiTheme="minorBidi" w:hAnsiTheme="minorBidi"/>
          <w:b/>
          <w:bCs/>
          <w:sz w:val="28"/>
          <w:szCs w:val="28"/>
          <w:rtl/>
        </w:rPr>
        <w:t xml:space="preserve">1-أحمد زهير شامية وخالد الخطيب(المالية </w:t>
      </w:r>
      <w:proofErr w:type="spellStart"/>
      <w:r w:rsidRPr="00EC01A5">
        <w:rPr>
          <w:rFonts w:asciiTheme="minorBidi" w:hAnsiTheme="minorBidi"/>
          <w:b/>
          <w:bCs/>
          <w:sz w:val="28"/>
          <w:szCs w:val="28"/>
          <w:rtl/>
        </w:rPr>
        <w:t>العامه</w:t>
      </w:r>
      <w:proofErr w:type="spellEnd"/>
      <w:r w:rsidRPr="00EC01A5">
        <w:rPr>
          <w:rFonts w:asciiTheme="minorBidi" w:hAnsiTheme="minorBidi"/>
          <w:b/>
          <w:bCs/>
          <w:sz w:val="28"/>
          <w:szCs w:val="28"/>
          <w:rtl/>
        </w:rPr>
        <w:t>)عمان1991(43)</w:t>
      </w:r>
    </w:p>
    <w:p w:rsidR="00EA608D" w:rsidRPr="00EC01A5" w:rsidRDefault="00EA608D" w:rsidP="00EC01A5">
      <w:pPr>
        <w:ind w:left="-58" w:right="-851"/>
        <w:jc w:val="both"/>
        <w:rPr>
          <w:rFonts w:asciiTheme="minorBidi" w:hAnsiTheme="minorBidi"/>
          <w:b/>
          <w:bCs/>
          <w:sz w:val="28"/>
          <w:szCs w:val="28"/>
          <w:rtl/>
        </w:rPr>
      </w:pPr>
      <w:r w:rsidRPr="00EC01A5">
        <w:rPr>
          <w:rFonts w:asciiTheme="minorBidi" w:hAnsiTheme="minorBidi"/>
          <w:b/>
          <w:bCs/>
          <w:sz w:val="28"/>
          <w:szCs w:val="28"/>
          <w:rtl/>
        </w:rPr>
        <w:t>2-أكرام عبد العزيز عبد الوهاب ,دور السياسة المالية في معالجة المديونية الخارجية(رسالة ماجستير مقدمة الى كلية الادارة والاقتصاد-جامعة بغداد1996(ص16-17)</w:t>
      </w:r>
    </w:p>
    <w:p w:rsidR="00EA608D" w:rsidRPr="00EC01A5" w:rsidRDefault="00EA608D" w:rsidP="00EC01A5">
      <w:pPr>
        <w:ind w:left="-58" w:right="-851"/>
        <w:jc w:val="both"/>
        <w:rPr>
          <w:rFonts w:asciiTheme="minorBidi" w:hAnsiTheme="minorBidi"/>
          <w:b/>
          <w:bCs/>
          <w:sz w:val="28"/>
          <w:szCs w:val="28"/>
          <w:rtl/>
        </w:rPr>
      </w:pPr>
      <w:r w:rsidRPr="00EC01A5">
        <w:rPr>
          <w:rFonts w:asciiTheme="minorBidi" w:hAnsiTheme="minorBidi"/>
          <w:b/>
          <w:bCs/>
          <w:sz w:val="28"/>
          <w:szCs w:val="28"/>
          <w:rtl/>
        </w:rPr>
        <w:t>3-أبراهيم جاسم جبار ,مصادر التمويل الداخلية والخارجية واثرها على الاقتصاد العراقي ,اطروحة دكتوراه –جامعة الكوفة –كلية الادارة واقتصاد 2017 ,الملحق رقم 3</w:t>
      </w:r>
    </w:p>
    <w:p w:rsidR="00EA608D" w:rsidRPr="00EC01A5" w:rsidRDefault="00EA608D" w:rsidP="00EC01A5">
      <w:pPr>
        <w:ind w:left="-58" w:right="-851"/>
        <w:jc w:val="both"/>
        <w:rPr>
          <w:rFonts w:asciiTheme="minorBidi" w:hAnsiTheme="minorBidi"/>
          <w:b/>
          <w:bCs/>
          <w:sz w:val="28"/>
          <w:szCs w:val="28"/>
          <w:rtl/>
        </w:rPr>
      </w:pPr>
      <w:r w:rsidRPr="00EC01A5">
        <w:rPr>
          <w:rFonts w:asciiTheme="minorBidi" w:hAnsiTheme="minorBidi"/>
          <w:b/>
          <w:bCs/>
          <w:sz w:val="28"/>
          <w:szCs w:val="28"/>
          <w:rtl/>
        </w:rPr>
        <w:t xml:space="preserve">4-أسامة نوفل ,ادارة الاقتصاد الكلي وقضايا مالية الحكومة ,وقائع ندوة صندوق النقد </w:t>
      </w:r>
      <w:proofErr w:type="spellStart"/>
      <w:r w:rsidRPr="00EC01A5">
        <w:rPr>
          <w:rFonts w:asciiTheme="minorBidi" w:hAnsiTheme="minorBidi"/>
          <w:b/>
          <w:bCs/>
          <w:sz w:val="28"/>
          <w:szCs w:val="28"/>
          <w:rtl/>
        </w:rPr>
        <w:t>العربي,ابو</w:t>
      </w:r>
      <w:proofErr w:type="spellEnd"/>
      <w:r w:rsidRPr="00EC01A5">
        <w:rPr>
          <w:rFonts w:asciiTheme="minorBidi" w:hAnsiTheme="minorBidi"/>
          <w:b/>
          <w:bCs/>
          <w:sz w:val="28"/>
          <w:szCs w:val="28"/>
          <w:rtl/>
        </w:rPr>
        <w:t xml:space="preserve"> ظبي 2005,ص3</w:t>
      </w:r>
    </w:p>
    <w:p w:rsidR="00EA608D" w:rsidRPr="00EC01A5" w:rsidRDefault="00EA608D" w:rsidP="00EC01A5">
      <w:pPr>
        <w:ind w:left="-58" w:right="-851"/>
        <w:jc w:val="both"/>
        <w:rPr>
          <w:rFonts w:asciiTheme="minorBidi" w:hAnsiTheme="minorBidi"/>
          <w:b/>
          <w:bCs/>
          <w:sz w:val="28"/>
          <w:szCs w:val="28"/>
          <w:rtl/>
        </w:rPr>
      </w:pPr>
      <w:r w:rsidRPr="00EC01A5">
        <w:rPr>
          <w:rFonts w:asciiTheme="minorBidi" w:hAnsiTheme="minorBidi"/>
          <w:b/>
          <w:bCs/>
          <w:sz w:val="28"/>
          <w:szCs w:val="28"/>
          <w:rtl/>
        </w:rPr>
        <w:t xml:space="preserve">5-ألسيد علي عبد المنعم ,نزار سعد الدين ,النقود والمصارف والاسواق المالية ط1,دار الحامد للنشر </w:t>
      </w:r>
      <w:proofErr w:type="spellStart"/>
      <w:r w:rsidRPr="00EC01A5">
        <w:rPr>
          <w:rFonts w:asciiTheme="minorBidi" w:hAnsiTheme="minorBidi"/>
          <w:b/>
          <w:bCs/>
          <w:sz w:val="28"/>
          <w:szCs w:val="28"/>
          <w:rtl/>
        </w:rPr>
        <w:t>والتوزيع,عمان</w:t>
      </w:r>
      <w:proofErr w:type="spellEnd"/>
      <w:r w:rsidRPr="00EC01A5">
        <w:rPr>
          <w:rFonts w:asciiTheme="minorBidi" w:hAnsiTheme="minorBidi"/>
          <w:b/>
          <w:bCs/>
          <w:sz w:val="28"/>
          <w:szCs w:val="28"/>
          <w:rtl/>
        </w:rPr>
        <w:t xml:space="preserve"> ,الاردن 2004,ص45</w:t>
      </w:r>
    </w:p>
    <w:p w:rsidR="00EA608D" w:rsidRPr="00EC01A5" w:rsidRDefault="00EA608D" w:rsidP="00EC01A5">
      <w:pPr>
        <w:ind w:left="-58" w:right="-851"/>
        <w:jc w:val="both"/>
        <w:rPr>
          <w:rFonts w:asciiTheme="minorBidi" w:hAnsiTheme="minorBidi"/>
          <w:b/>
          <w:bCs/>
          <w:sz w:val="28"/>
          <w:szCs w:val="28"/>
          <w:rtl/>
        </w:rPr>
      </w:pPr>
      <w:r w:rsidRPr="00EC01A5">
        <w:rPr>
          <w:rFonts w:asciiTheme="minorBidi" w:hAnsiTheme="minorBidi"/>
          <w:b/>
          <w:bCs/>
          <w:sz w:val="28"/>
          <w:szCs w:val="28"/>
          <w:rtl/>
        </w:rPr>
        <w:t>6-باسل البستاني ,المصاريف والايرادات والتطور الاقتصادي ,مجلة ادارة واقتصاد ,العددالثاني1982 ص43-44</w:t>
      </w:r>
    </w:p>
    <w:p w:rsidR="00EA608D" w:rsidRPr="00EC01A5" w:rsidRDefault="00EA608D" w:rsidP="00EC01A5">
      <w:pPr>
        <w:ind w:left="-58" w:right="-851"/>
        <w:jc w:val="both"/>
        <w:rPr>
          <w:rFonts w:asciiTheme="minorBidi" w:hAnsiTheme="minorBidi"/>
          <w:b/>
          <w:bCs/>
          <w:sz w:val="28"/>
          <w:szCs w:val="28"/>
          <w:rtl/>
        </w:rPr>
      </w:pPr>
      <w:r w:rsidRPr="00EC01A5">
        <w:rPr>
          <w:rFonts w:asciiTheme="minorBidi" w:hAnsiTheme="minorBidi"/>
          <w:b/>
          <w:bCs/>
          <w:sz w:val="28"/>
          <w:szCs w:val="28"/>
          <w:rtl/>
        </w:rPr>
        <w:t xml:space="preserve">7-باسم عبد الهادي حسن ,البطالة في الاقتصاد العراقي ,الاسباب والحلول الممكنة, البنك المركزي العراقي ,المديرية العامة </w:t>
      </w:r>
      <w:proofErr w:type="spellStart"/>
      <w:r w:rsidRPr="00EC01A5">
        <w:rPr>
          <w:rFonts w:asciiTheme="minorBidi" w:hAnsiTheme="minorBidi"/>
          <w:b/>
          <w:bCs/>
          <w:sz w:val="28"/>
          <w:szCs w:val="28"/>
          <w:rtl/>
        </w:rPr>
        <w:t>للاحصاء</w:t>
      </w:r>
      <w:proofErr w:type="spellEnd"/>
      <w:r w:rsidRPr="00EC01A5">
        <w:rPr>
          <w:rFonts w:asciiTheme="minorBidi" w:hAnsiTheme="minorBidi"/>
          <w:b/>
          <w:bCs/>
          <w:sz w:val="28"/>
          <w:szCs w:val="28"/>
          <w:rtl/>
        </w:rPr>
        <w:t xml:space="preserve"> والابحاث ص2</w:t>
      </w:r>
    </w:p>
    <w:p w:rsidR="00EA608D" w:rsidRPr="00EC01A5" w:rsidRDefault="00EA608D" w:rsidP="00EC01A5">
      <w:pPr>
        <w:ind w:left="-58" w:right="-851"/>
        <w:jc w:val="both"/>
        <w:rPr>
          <w:rFonts w:asciiTheme="minorBidi" w:hAnsiTheme="minorBidi"/>
          <w:b/>
          <w:bCs/>
          <w:sz w:val="28"/>
          <w:szCs w:val="28"/>
          <w:rtl/>
        </w:rPr>
      </w:pPr>
      <w:r w:rsidRPr="00EC01A5">
        <w:rPr>
          <w:rFonts w:asciiTheme="minorBidi" w:hAnsiTheme="minorBidi"/>
          <w:b/>
          <w:bCs/>
          <w:sz w:val="28"/>
          <w:szCs w:val="28"/>
          <w:rtl/>
        </w:rPr>
        <w:t xml:space="preserve">8-باهر </w:t>
      </w:r>
      <w:proofErr w:type="spellStart"/>
      <w:r w:rsidRPr="00EC01A5">
        <w:rPr>
          <w:rFonts w:asciiTheme="minorBidi" w:hAnsiTheme="minorBidi"/>
          <w:b/>
          <w:bCs/>
          <w:sz w:val="28"/>
          <w:szCs w:val="28"/>
          <w:rtl/>
        </w:rPr>
        <w:t>عتلم</w:t>
      </w:r>
      <w:proofErr w:type="spellEnd"/>
      <w:r w:rsidRPr="00EC01A5">
        <w:rPr>
          <w:rFonts w:asciiTheme="minorBidi" w:hAnsiTheme="minorBidi"/>
          <w:b/>
          <w:bCs/>
          <w:sz w:val="28"/>
          <w:szCs w:val="28"/>
          <w:rtl/>
        </w:rPr>
        <w:t xml:space="preserve"> ,المالية العامة ومبادئ الاقتصاد </w:t>
      </w:r>
      <w:proofErr w:type="spellStart"/>
      <w:r w:rsidRPr="00EC01A5">
        <w:rPr>
          <w:rFonts w:asciiTheme="minorBidi" w:hAnsiTheme="minorBidi"/>
          <w:b/>
          <w:bCs/>
          <w:sz w:val="28"/>
          <w:szCs w:val="28"/>
          <w:rtl/>
        </w:rPr>
        <w:t>الدولي,مكتبة</w:t>
      </w:r>
      <w:proofErr w:type="spellEnd"/>
      <w:r w:rsidRPr="00EC01A5">
        <w:rPr>
          <w:rFonts w:asciiTheme="minorBidi" w:hAnsiTheme="minorBidi"/>
          <w:b/>
          <w:bCs/>
          <w:sz w:val="28"/>
          <w:szCs w:val="28"/>
          <w:rtl/>
        </w:rPr>
        <w:t xml:space="preserve"> </w:t>
      </w:r>
      <w:proofErr w:type="spellStart"/>
      <w:r w:rsidRPr="00EC01A5">
        <w:rPr>
          <w:rFonts w:asciiTheme="minorBidi" w:hAnsiTheme="minorBidi"/>
          <w:b/>
          <w:bCs/>
          <w:sz w:val="28"/>
          <w:szCs w:val="28"/>
          <w:rtl/>
        </w:rPr>
        <w:t>الاداب</w:t>
      </w:r>
      <w:proofErr w:type="spellEnd"/>
      <w:r w:rsidRPr="00EC01A5">
        <w:rPr>
          <w:rFonts w:asciiTheme="minorBidi" w:hAnsiTheme="minorBidi"/>
          <w:b/>
          <w:bCs/>
          <w:sz w:val="28"/>
          <w:szCs w:val="28"/>
          <w:rtl/>
        </w:rPr>
        <w:t xml:space="preserve"> للنشر ,القاهرة,1989,ص294-296 .</w:t>
      </w:r>
    </w:p>
    <w:p w:rsidR="007928C1" w:rsidRPr="00EC01A5" w:rsidRDefault="007928C1" w:rsidP="00EC01A5">
      <w:pPr>
        <w:ind w:left="-58" w:right="-851"/>
        <w:jc w:val="both"/>
        <w:rPr>
          <w:rFonts w:asciiTheme="minorBidi" w:hAnsiTheme="minorBidi"/>
          <w:b/>
          <w:bCs/>
          <w:sz w:val="28"/>
          <w:szCs w:val="28"/>
          <w:rtl/>
        </w:rPr>
      </w:pPr>
      <w:r w:rsidRPr="00EC01A5">
        <w:rPr>
          <w:rFonts w:asciiTheme="minorBidi" w:hAnsiTheme="minorBidi" w:hint="cs"/>
          <w:b/>
          <w:bCs/>
          <w:sz w:val="28"/>
          <w:szCs w:val="28"/>
          <w:rtl/>
        </w:rPr>
        <w:t>9</w:t>
      </w:r>
      <w:r w:rsidRPr="00EC01A5">
        <w:rPr>
          <w:rFonts w:asciiTheme="minorBidi" w:hAnsiTheme="minorBidi"/>
          <w:b/>
          <w:bCs/>
          <w:sz w:val="28"/>
          <w:szCs w:val="28"/>
          <w:rtl/>
        </w:rPr>
        <w:t xml:space="preserve">-جيمس </w:t>
      </w:r>
      <w:proofErr w:type="spellStart"/>
      <w:r w:rsidRPr="00EC01A5">
        <w:rPr>
          <w:rFonts w:asciiTheme="minorBidi" w:hAnsiTheme="minorBidi"/>
          <w:b/>
          <w:bCs/>
          <w:sz w:val="28"/>
          <w:szCs w:val="28"/>
          <w:rtl/>
        </w:rPr>
        <w:t>جوارتيني</w:t>
      </w:r>
      <w:proofErr w:type="spellEnd"/>
      <w:r w:rsidRPr="00EC01A5">
        <w:rPr>
          <w:rFonts w:asciiTheme="minorBidi" w:hAnsiTheme="minorBidi"/>
          <w:b/>
          <w:bCs/>
          <w:sz w:val="28"/>
          <w:szCs w:val="28"/>
          <w:rtl/>
        </w:rPr>
        <w:t xml:space="preserve"> وريتشارد </w:t>
      </w:r>
      <w:proofErr w:type="spellStart"/>
      <w:r w:rsidRPr="00EC01A5">
        <w:rPr>
          <w:rFonts w:asciiTheme="minorBidi" w:hAnsiTheme="minorBidi"/>
          <w:b/>
          <w:bCs/>
          <w:sz w:val="28"/>
          <w:szCs w:val="28"/>
          <w:rtl/>
        </w:rPr>
        <w:t>استروب</w:t>
      </w:r>
      <w:proofErr w:type="spellEnd"/>
      <w:r w:rsidRPr="00EC01A5">
        <w:rPr>
          <w:rFonts w:asciiTheme="minorBidi" w:hAnsiTheme="minorBidi"/>
          <w:b/>
          <w:bCs/>
          <w:sz w:val="28"/>
          <w:szCs w:val="28"/>
          <w:rtl/>
        </w:rPr>
        <w:t xml:space="preserve"> ,الاقتصاد الكلي الاختيار العام والخاص ,ترجمة وتعريب </w:t>
      </w:r>
      <w:proofErr w:type="spellStart"/>
      <w:r w:rsidRPr="00EC01A5">
        <w:rPr>
          <w:rFonts w:asciiTheme="minorBidi" w:hAnsiTheme="minorBidi"/>
          <w:b/>
          <w:bCs/>
          <w:sz w:val="28"/>
          <w:szCs w:val="28"/>
          <w:rtl/>
        </w:rPr>
        <w:t>د.عبد</w:t>
      </w:r>
      <w:proofErr w:type="spellEnd"/>
      <w:r w:rsidRPr="00EC01A5">
        <w:rPr>
          <w:rFonts w:asciiTheme="minorBidi" w:hAnsiTheme="minorBidi"/>
          <w:b/>
          <w:bCs/>
          <w:sz w:val="28"/>
          <w:szCs w:val="28"/>
          <w:rtl/>
        </w:rPr>
        <w:t xml:space="preserve"> الرحمن عبد الفتاح </w:t>
      </w:r>
      <w:proofErr w:type="spellStart"/>
      <w:r w:rsidRPr="00EC01A5">
        <w:rPr>
          <w:rFonts w:asciiTheme="minorBidi" w:hAnsiTheme="minorBidi"/>
          <w:b/>
          <w:bCs/>
          <w:sz w:val="28"/>
          <w:szCs w:val="28"/>
          <w:rtl/>
        </w:rPr>
        <w:t>واخرون,دار</w:t>
      </w:r>
      <w:proofErr w:type="spellEnd"/>
      <w:r w:rsidRPr="00EC01A5">
        <w:rPr>
          <w:rFonts w:asciiTheme="minorBidi" w:hAnsiTheme="minorBidi"/>
          <w:b/>
          <w:bCs/>
          <w:sz w:val="28"/>
          <w:szCs w:val="28"/>
          <w:rtl/>
        </w:rPr>
        <w:t xml:space="preserve"> المريخ للطباعة والنشر 1982, ص304-306</w:t>
      </w:r>
    </w:p>
    <w:p w:rsidR="00BF2ECD" w:rsidRPr="00106501" w:rsidRDefault="00BF2ECD" w:rsidP="00EC01A5">
      <w:pPr>
        <w:tabs>
          <w:tab w:val="left" w:pos="4012"/>
        </w:tabs>
        <w:ind w:left="-58" w:right="-851"/>
        <w:jc w:val="both"/>
        <w:rPr>
          <w:rFonts w:ascii="Simplified Arabic" w:hAnsi="Simplified Arabic" w:cs="Simplified Arabic"/>
          <w:b/>
          <w:bCs/>
          <w:sz w:val="28"/>
          <w:szCs w:val="28"/>
          <w:rtl/>
        </w:rPr>
      </w:pPr>
    </w:p>
    <w:p w:rsidR="00B70B30" w:rsidRPr="00EC01A5" w:rsidRDefault="00106501" w:rsidP="00EC01A5">
      <w:pPr>
        <w:ind w:left="-58" w:right="-851"/>
        <w:jc w:val="both"/>
        <w:rPr>
          <w:rFonts w:ascii="Simplified Arabic" w:hAnsi="Simplified Arabic" w:cs="Simplified Arabic"/>
          <w:b/>
          <w:bCs/>
          <w:sz w:val="28"/>
          <w:szCs w:val="28"/>
          <w:rtl/>
        </w:rPr>
      </w:pPr>
      <w:r w:rsidRPr="00EC01A5">
        <w:rPr>
          <w:rFonts w:ascii="Simplified Arabic" w:hAnsi="Simplified Arabic" w:cs="Simplified Arabic" w:hint="cs"/>
          <w:b/>
          <w:bCs/>
          <w:sz w:val="28"/>
          <w:szCs w:val="28"/>
          <w:rtl/>
        </w:rPr>
        <w:t>10</w:t>
      </w:r>
      <w:r w:rsidR="00B70B30" w:rsidRPr="00EC01A5">
        <w:rPr>
          <w:rFonts w:ascii="Simplified Arabic" w:hAnsi="Simplified Arabic" w:cs="Simplified Arabic" w:hint="cs"/>
          <w:b/>
          <w:bCs/>
          <w:sz w:val="28"/>
          <w:szCs w:val="28"/>
          <w:rtl/>
        </w:rPr>
        <w:t>-</w:t>
      </w:r>
      <w:r w:rsidR="00B70B30" w:rsidRPr="00EC01A5">
        <w:rPr>
          <w:rFonts w:ascii="Simplified Arabic" w:hAnsi="Simplified Arabic" w:cs="Simplified Arabic"/>
          <w:b/>
          <w:bCs/>
          <w:sz w:val="28"/>
          <w:szCs w:val="28"/>
          <w:rtl/>
        </w:rPr>
        <w:t xml:space="preserve">جمهورية العراق ,وزارة التخطيط-الجهاز المركزي </w:t>
      </w:r>
      <w:proofErr w:type="spellStart"/>
      <w:r w:rsidR="00B70B30" w:rsidRPr="00EC01A5">
        <w:rPr>
          <w:rFonts w:ascii="Simplified Arabic" w:hAnsi="Simplified Arabic" w:cs="Simplified Arabic"/>
          <w:b/>
          <w:bCs/>
          <w:sz w:val="28"/>
          <w:szCs w:val="28"/>
          <w:rtl/>
        </w:rPr>
        <w:t>للاحصاء</w:t>
      </w:r>
      <w:proofErr w:type="spellEnd"/>
      <w:r w:rsidR="00B70B30" w:rsidRPr="00EC01A5">
        <w:rPr>
          <w:rFonts w:ascii="Simplified Arabic" w:hAnsi="Simplified Arabic" w:cs="Simplified Arabic"/>
          <w:b/>
          <w:bCs/>
          <w:sz w:val="28"/>
          <w:szCs w:val="28"/>
          <w:rtl/>
        </w:rPr>
        <w:t xml:space="preserve"> –نتائج مسح التشغيل والبطالة </w:t>
      </w:r>
      <w:proofErr w:type="spellStart"/>
      <w:r w:rsidR="00B70B30" w:rsidRPr="00EC01A5">
        <w:rPr>
          <w:rFonts w:ascii="Simplified Arabic" w:hAnsi="Simplified Arabic" w:cs="Simplified Arabic"/>
          <w:b/>
          <w:bCs/>
          <w:sz w:val="28"/>
          <w:szCs w:val="28"/>
          <w:rtl/>
        </w:rPr>
        <w:t>للاعوام</w:t>
      </w:r>
      <w:proofErr w:type="spellEnd"/>
      <w:r w:rsidR="00B70B30" w:rsidRPr="00EC01A5">
        <w:rPr>
          <w:rFonts w:ascii="Simplified Arabic" w:hAnsi="Simplified Arabic" w:cs="Simplified Arabic"/>
          <w:b/>
          <w:bCs/>
          <w:sz w:val="28"/>
          <w:szCs w:val="28"/>
          <w:rtl/>
        </w:rPr>
        <w:t xml:space="preserve"> 2003-2015</w:t>
      </w:r>
    </w:p>
    <w:p w:rsidR="00B70B30" w:rsidRPr="00106501" w:rsidRDefault="00B70B30" w:rsidP="00EC01A5">
      <w:pPr>
        <w:ind w:left="-58" w:right="-851"/>
        <w:jc w:val="both"/>
        <w:rPr>
          <w:rFonts w:ascii="Simplified Arabic" w:hAnsi="Simplified Arabic" w:cs="Simplified Arabic"/>
          <w:b/>
          <w:bCs/>
          <w:sz w:val="28"/>
          <w:szCs w:val="28"/>
          <w:rtl/>
        </w:rPr>
      </w:pPr>
    </w:p>
    <w:p w:rsidR="00EA608D" w:rsidRPr="00EC01A5" w:rsidRDefault="007928C1" w:rsidP="00EC01A5">
      <w:pPr>
        <w:tabs>
          <w:tab w:val="left" w:pos="337"/>
        </w:tabs>
        <w:ind w:left="-58" w:right="-851"/>
        <w:jc w:val="both"/>
        <w:rPr>
          <w:rFonts w:ascii="Simplified Arabic" w:hAnsi="Simplified Arabic" w:cs="Simplified Arabic"/>
          <w:b/>
          <w:bCs/>
          <w:sz w:val="28"/>
          <w:szCs w:val="28"/>
          <w:rtl/>
        </w:rPr>
      </w:pPr>
      <w:r w:rsidRPr="00EC01A5">
        <w:rPr>
          <w:rFonts w:ascii="Simplified Arabic" w:hAnsi="Simplified Arabic" w:cs="Simplified Arabic" w:hint="cs"/>
          <w:b/>
          <w:bCs/>
          <w:sz w:val="28"/>
          <w:szCs w:val="28"/>
          <w:rtl/>
        </w:rPr>
        <w:t>11</w:t>
      </w:r>
      <w:r w:rsidR="00EA608D" w:rsidRPr="00EC01A5">
        <w:rPr>
          <w:rFonts w:ascii="Simplified Arabic" w:hAnsi="Simplified Arabic" w:cs="Simplified Arabic" w:hint="cs"/>
          <w:b/>
          <w:bCs/>
          <w:sz w:val="28"/>
          <w:szCs w:val="28"/>
          <w:rtl/>
        </w:rPr>
        <w:t>-</w:t>
      </w:r>
      <w:r w:rsidR="00EA608D" w:rsidRPr="00EC01A5">
        <w:rPr>
          <w:rFonts w:ascii="Simplified Arabic" w:hAnsi="Simplified Arabic" w:cs="Simplified Arabic"/>
          <w:b/>
          <w:bCs/>
          <w:sz w:val="28"/>
          <w:szCs w:val="28"/>
          <w:rtl/>
        </w:rPr>
        <w:t>عبد الرزاق الفارس ,الحكومة والفقراء والانفاق العام ,مركز دراسات الوحدة العربية ,بيروت 1997,ص43</w:t>
      </w:r>
    </w:p>
    <w:p w:rsidR="00EA608D" w:rsidRPr="00EC01A5" w:rsidRDefault="007928C1" w:rsidP="00EC01A5">
      <w:pPr>
        <w:tabs>
          <w:tab w:val="left" w:pos="337"/>
        </w:tabs>
        <w:ind w:left="-58" w:right="-851"/>
        <w:jc w:val="both"/>
        <w:rPr>
          <w:rFonts w:ascii="Simplified Arabic" w:hAnsi="Simplified Arabic" w:cs="Simplified Arabic"/>
          <w:b/>
          <w:bCs/>
          <w:sz w:val="28"/>
          <w:szCs w:val="28"/>
          <w:rtl/>
        </w:rPr>
      </w:pPr>
      <w:r w:rsidRPr="00EC01A5">
        <w:rPr>
          <w:rFonts w:ascii="Simplified Arabic" w:hAnsi="Simplified Arabic" w:cs="Simplified Arabic" w:hint="cs"/>
          <w:b/>
          <w:bCs/>
          <w:sz w:val="28"/>
          <w:szCs w:val="28"/>
          <w:rtl/>
        </w:rPr>
        <w:t>12</w:t>
      </w:r>
      <w:r w:rsidR="00EA608D" w:rsidRPr="00EC01A5">
        <w:rPr>
          <w:rFonts w:ascii="Simplified Arabic" w:hAnsi="Simplified Arabic" w:cs="Simplified Arabic"/>
          <w:b/>
          <w:bCs/>
          <w:sz w:val="28"/>
          <w:szCs w:val="28"/>
          <w:rtl/>
        </w:rPr>
        <w:t xml:space="preserve">-عبد الحسين </w:t>
      </w:r>
      <w:proofErr w:type="spellStart"/>
      <w:r w:rsidR="00EA608D" w:rsidRPr="00EC01A5">
        <w:rPr>
          <w:rFonts w:ascii="Simplified Arabic" w:hAnsi="Simplified Arabic" w:cs="Simplified Arabic"/>
          <w:b/>
          <w:bCs/>
          <w:sz w:val="28"/>
          <w:szCs w:val="28"/>
          <w:rtl/>
        </w:rPr>
        <w:t>العنبكي</w:t>
      </w:r>
      <w:proofErr w:type="spellEnd"/>
      <w:r w:rsidR="00EA608D" w:rsidRPr="00EC01A5">
        <w:rPr>
          <w:rFonts w:ascii="Simplified Arabic" w:hAnsi="Simplified Arabic" w:cs="Simplified Arabic"/>
          <w:b/>
          <w:bCs/>
          <w:sz w:val="28"/>
          <w:szCs w:val="28"/>
          <w:rtl/>
        </w:rPr>
        <w:t xml:space="preserve"> ,الاصلاح الاقتصادي في </w:t>
      </w:r>
      <w:proofErr w:type="spellStart"/>
      <w:r w:rsidR="00EA608D" w:rsidRPr="00EC01A5">
        <w:rPr>
          <w:rFonts w:ascii="Simplified Arabic" w:hAnsi="Simplified Arabic" w:cs="Simplified Arabic"/>
          <w:b/>
          <w:bCs/>
          <w:sz w:val="28"/>
          <w:szCs w:val="28"/>
          <w:rtl/>
        </w:rPr>
        <w:t>العراق,تنظير</w:t>
      </w:r>
      <w:proofErr w:type="spellEnd"/>
      <w:r w:rsidR="00EA608D" w:rsidRPr="00EC01A5">
        <w:rPr>
          <w:rFonts w:ascii="Simplified Arabic" w:hAnsi="Simplified Arabic" w:cs="Simplified Arabic"/>
          <w:b/>
          <w:bCs/>
          <w:sz w:val="28"/>
          <w:szCs w:val="28"/>
          <w:rtl/>
        </w:rPr>
        <w:t xml:space="preserve"> لجدوى الانتقال نحو اقتصاد </w:t>
      </w:r>
      <w:proofErr w:type="spellStart"/>
      <w:r w:rsidR="00EA608D" w:rsidRPr="00EC01A5">
        <w:rPr>
          <w:rFonts w:ascii="Simplified Arabic" w:hAnsi="Simplified Arabic" w:cs="Simplified Arabic"/>
          <w:b/>
          <w:bCs/>
          <w:sz w:val="28"/>
          <w:szCs w:val="28"/>
          <w:rtl/>
        </w:rPr>
        <w:t>السوق,مركز</w:t>
      </w:r>
      <w:proofErr w:type="spellEnd"/>
      <w:r w:rsidR="00EA608D" w:rsidRPr="00EC01A5">
        <w:rPr>
          <w:rFonts w:ascii="Simplified Arabic" w:hAnsi="Simplified Arabic" w:cs="Simplified Arabic"/>
          <w:b/>
          <w:bCs/>
          <w:sz w:val="28"/>
          <w:szCs w:val="28"/>
          <w:rtl/>
        </w:rPr>
        <w:t xml:space="preserve"> العراق للدراسات ,مطبعة دار الصنوبر ,2008,ص63</w:t>
      </w:r>
    </w:p>
    <w:p w:rsidR="00EA608D" w:rsidRPr="00EC01A5" w:rsidRDefault="007928C1" w:rsidP="00EC01A5">
      <w:pPr>
        <w:tabs>
          <w:tab w:val="left" w:pos="337"/>
        </w:tabs>
        <w:ind w:left="-58" w:right="-851"/>
        <w:jc w:val="both"/>
        <w:rPr>
          <w:rFonts w:ascii="Simplified Arabic" w:hAnsi="Simplified Arabic" w:cs="Simplified Arabic"/>
          <w:b/>
          <w:bCs/>
          <w:sz w:val="28"/>
          <w:szCs w:val="28"/>
          <w:rtl/>
        </w:rPr>
      </w:pPr>
      <w:r w:rsidRPr="00EC01A5">
        <w:rPr>
          <w:rFonts w:ascii="Simplified Arabic" w:hAnsi="Simplified Arabic" w:cs="Simplified Arabic" w:hint="cs"/>
          <w:b/>
          <w:bCs/>
          <w:sz w:val="28"/>
          <w:szCs w:val="28"/>
          <w:rtl/>
        </w:rPr>
        <w:t>13</w:t>
      </w:r>
      <w:r w:rsidR="00EA608D" w:rsidRPr="00EC01A5">
        <w:rPr>
          <w:rFonts w:ascii="Simplified Arabic" w:hAnsi="Simplified Arabic" w:cs="Simplified Arabic"/>
          <w:b/>
          <w:bCs/>
          <w:sz w:val="28"/>
          <w:szCs w:val="28"/>
          <w:rtl/>
        </w:rPr>
        <w:t>-</w:t>
      </w:r>
      <w:r w:rsidR="00B70B30" w:rsidRPr="00EC01A5">
        <w:rPr>
          <w:rFonts w:ascii="Simplified Arabic" w:hAnsi="Simplified Arabic" w:cs="Simplified Arabic"/>
          <w:b/>
          <w:bCs/>
          <w:sz w:val="28"/>
          <w:szCs w:val="28"/>
          <w:rtl/>
        </w:rPr>
        <w:t xml:space="preserve"> عبد الحسين زيني ,الحسابات القومية ,مطبعة جامعة بغداد ,1985,ص212</w:t>
      </w:r>
      <w:r w:rsidR="00B70B30" w:rsidRPr="00EC01A5">
        <w:rPr>
          <w:rFonts w:ascii="Simplified Arabic" w:hAnsi="Simplified Arabic" w:cs="Simplified Arabic" w:hint="cs"/>
          <w:b/>
          <w:bCs/>
          <w:sz w:val="28"/>
          <w:szCs w:val="28"/>
          <w:rtl/>
        </w:rPr>
        <w:t>.</w:t>
      </w:r>
    </w:p>
    <w:p w:rsidR="00EA608D" w:rsidRPr="00EC01A5" w:rsidRDefault="007928C1" w:rsidP="00EC01A5">
      <w:pPr>
        <w:tabs>
          <w:tab w:val="left" w:pos="337"/>
        </w:tabs>
        <w:ind w:left="-58" w:right="-851"/>
        <w:jc w:val="both"/>
        <w:rPr>
          <w:rFonts w:ascii="Simplified Arabic" w:hAnsi="Simplified Arabic" w:cs="Simplified Arabic"/>
          <w:b/>
          <w:bCs/>
          <w:sz w:val="28"/>
          <w:szCs w:val="28"/>
          <w:rtl/>
        </w:rPr>
      </w:pPr>
      <w:r w:rsidRPr="00EC01A5">
        <w:rPr>
          <w:rFonts w:ascii="Simplified Arabic" w:hAnsi="Simplified Arabic" w:cs="Simplified Arabic" w:hint="cs"/>
          <w:b/>
          <w:bCs/>
          <w:sz w:val="28"/>
          <w:szCs w:val="28"/>
          <w:rtl/>
        </w:rPr>
        <w:lastRenderedPageBreak/>
        <w:t>14</w:t>
      </w:r>
      <w:r w:rsidR="00EA608D" w:rsidRPr="00EC01A5">
        <w:rPr>
          <w:rFonts w:ascii="Simplified Arabic" w:hAnsi="Simplified Arabic" w:cs="Simplified Arabic"/>
          <w:b/>
          <w:bCs/>
          <w:sz w:val="28"/>
          <w:szCs w:val="28"/>
          <w:rtl/>
        </w:rPr>
        <w:t>-علي عبد الهادي سالم ,في ضوء سياسات الاصلاح الاقتصادي والتكيف الهيكلي نحو استراتيجية للتنمية الاقتصادية في العراق ,مجلة الانبار العدد المجلد 2, 2010 ص1</w:t>
      </w:r>
    </w:p>
    <w:p w:rsidR="00B70B30" w:rsidRPr="00EC01A5" w:rsidRDefault="007928C1" w:rsidP="00EC01A5">
      <w:pPr>
        <w:tabs>
          <w:tab w:val="left" w:pos="337"/>
        </w:tabs>
        <w:ind w:left="-58" w:right="-851"/>
        <w:jc w:val="both"/>
        <w:rPr>
          <w:rFonts w:ascii="Simplified Arabic" w:hAnsi="Simplified Arabic" w:cs="Simplified Arabic"/>
          <w:b/>
          <w:bCs/>
          <w:sz w:val="28"/>
          <w:szCs w:val="28"/>
          <w:rtl/>
        </w:rPr>
      </w:pPr>
      <w:r w:rsidRPr="00EC01A5">
        <w:rPr>
          <w:rFonts w:ascii="Simplified Arabic" w:hAnsi="Simplified Arabic" w:cs="Simplified Arabic" w:hint="cs"/>
          <w:b/>
          <w:bCs/>
          <w:sz w:val="28"/>
          <w:szCs w:val="28"/>
          <w:rtl/>
        </w:rPr>
        <w:t>15</w:t>
      </w:r>
      <w:r w:rsidR="00EA608D" w:rsidRPr="00EC01A5">
        <w:rPr>
          <w:rFonts w:ascii="Simplified Arabic" w:hAnsi="Simplified Arabic" w:cs="Simplified Arabic"/>
          <w:b/>
          <w:bCs/>
          <w:sz w:val="28"/>
          <w:szCs w:val="28"/>
          <w:rtl/>
        </w:rPr>
        <w:t>-</w:t>
      </w:r>
      <w:r w:rsidR="00B70B30" w:rsidRPr="00EC01A5">
        <w:rPr>
          <w:rFonts w:ascii="Simplified Arabic" w:hAnsi="Simplified Arabic" w:cs="Simplified Arabic"/>
          <w:b/>
          <w:bCs/>
          <w:sz w:val="28"/>
          <w:szCs w:val="28"/>
          <w:rtl/>
        </w:rPr>
        <w:t xml:space="preserve"> عبد الحميد عبد المطلب ,اقتصاديات المالية العامة ,الدار الجامعية للطباعة ,الاسكندرية ,مصر .2005, ص189 .</w:t>
      </w:r>
    </w:p>
    <w:p w:rsidR="00EA608D" w:rsidRPr="00106501" w:rsidRDefault="00EA608D" w:rsidP="00EC01A5">
      <w:pPr>
        <w:tabs>
          <w:tab w:val="left" w:pos="337"/>
        </w:tabs>
        <w:ind w:left="-58" w:right="-851"/>
        <w:jc w:val="both"/>
        <w:rPr>
          <w:rFonts w:ascii="Simplified Arabic" w:hAnsi="Simplified Arabic" w:cs="Simplified Arabic"/>
          <w:b/>
          <w:bCs/>
          <w:sz w:val="28"/>
          <w:szCs w:val="28"/>
          <w:rtl/>
        </w:rPr>
      </w:pPr>
    </w:p>
    <w:p w:rsidR="00EA608D" w:rsidRPr="00EC01A5" w:rsidRDefault="007928C1" w:rsidP="00EC01A5">
      <w:pPr>
        <w:tabs>
          <w:tab w:val="left" w:pos="337"/>
        </w:tabs>
        <w:ind w:left="-58" w:right="-851"/>
        <w:jc w:val="both"/>
        <w:rPr>
          <w:rFonts w:ascii="Simplified Arabic" w:hAnsi="Simplified Arabic" w:cs="Simplified Arabic"/>
          <w:b/>
          <w:bCs/>
          <w:sz w:val="28"/>
          <w:szCs w:val="28"/>
          <w:rtl/>
        </w:rPr>
      </w:pPr>
      <w:r w:rsidRPr="00EC01A5">
        <w:rPr>
          <w:rFonts w:ascii="Simplified Arabic" w:hAnsi="Simplified Arabic" w:cs="Simplified Arabic" w:hint="cs"/>
          <w:b/>
          <w:bCs/>
          <w:sz w:val="28"/>
          <w:szCs w:val="28"/>
          <w:rtl/>
        </w:rPr>
        <w:t>16</w:t>
      </w:r>
      <w:r w:rsidR="00EA608D" w:rsidRPr="00EC01A5">
        <w:rPr>
          <w:rFonts w:ascii="Simplified Arabic" w:hAnsi="Simplified Arabic" w:cs="Simplified Arabic"/>
          <w:b/>
          <w:bCs/>
          <w:sz w:val="28"/>
          <w:szCs w:val="28"/>
          <w:rtl/>
        </w:rPr>
        <w:t>-حمديه شاكر ,العلاقات السببية بين الناتج المحلي الاجمالي والانفاق العام في العراق للمدة من1995-1970 ورسالة ماجستير مقدمة الى كلية الادارة والاقتصاد-جامعة بغداد سنة 2001,ص10-11</w:t>
      </w:r>
    </w:p>
    <w:p w:rsidR="00EA608D" w:rsidRPr="00EC01A5" w:rsidRDefault="007928C1" w:rsidP="00EC01A5">
      <w:pPr>
        <w:tabs>
          <w:tab w:val="left" w:pos="337"/>
        </w:tabs>
        <w:ind w:left="-58" w:right="-851"/>
        <w:jc w:val="both"/>
        <w:rPr>
          <w:rFonts w:ascii="Simplified Arabic" w:hAnsi="Simplified Arabic" w:cs="Simplified Arabic"/>
          <w:b/>
          <w:bCs/>
          <w:sz w:val="28"/>
          <w:szCs w:val="28"/>
          <w:rtl/>
        </w:rPr>
      </w:pPr>
      <w:r w:rsidRPr="00EC01A5">
        <w:rPr>
          <w:rFonts w:ascii="Simplified Arabic" w:hAnsi="Simplified Arabic" w:cs="Simplified Arabic" w:hint="cs"/>
          <w:b/>
          <w:bCs/>
          <w:sz w:val="28"/>
          <w:szCs w:val="28"/>
          <w:rtl/>
        </w:rPr>
        <w:t>17</w:t>
      </w:r>
      <w:r w:rsidR="00EA608D" w:rsidRPr="00EC01A5">
        <w:rPr>
          <w:rFonts w:ascii="Simplified Arabic" w:hAnsi="Simplified Arabic" w:cs="Simplified Arabic"/>
          <w:b/>
          <w:bCs/>
          <w:sz w:val="28"/>
          <w:szCs w:val="28"/>
          <w:rtl/>
        </w:rPr>
        <w:t>-صلاح نجيب العمر ,اقتصاديات المالية العامة ,مطبعة العاني بغداد 1981 ص136.</w:t>
      </w:r>
    </w:p>
    <w:p w:rsidR="00EA608D" w:rsidRPr="00EC01A5" w:rsidRDefault="007928C1" w:rsidP="00EC01A5">
      <w:pPr>
        <w:tabs>
          <w:tab w:val="left" w:pos="337"/>
        </w:tabs>
        <w:ind w:left="-58" w:right="-851"/>
        <w:jc w:val="both"/>
        <w:rPr>
          <w:rFonts w:ascii="Simplified Arabic" w:hAnsi="Simplified Arabic" w:cs="Simplified Arabic"/>
          <w:b/>
          <w:bCs/>
          <w:sz w:val="28"/>
          <w:szCs w:val="28"/>
          <w:rtl/>
        </w:rPr>
      </w:pPr>
      <w:r w:rsidRPr="00EC01A5">
        <w:rPr>
          <w:rFonts w:ascii="Simplified Arabic" w:hAnsi="Simplified Arabic" w:cs="Simplified Arabic" w:hint="cs"/>
          <w:b/>
          <w:bCs/>
          <w:sz w:val="28"/>
          <w:szCs w:val="28"/>
          <w:rtl/>
        </w:rPr>
        <w:t>18</w:t>
      </w:r>
      <w:r w:rsidR="00EA608D" w:rsidRPr="00EC01A5">
        <w:rPr>
          <w:rFonts w:ascii="Simplified Arabic" w:hAnsi="Simplified Arabic" w:cs="Simplified Arabic"/>
          <w:b/>
          <w:bCs/>
          <w:sz w:val="28"/>
          <w:szCs w:val="28"/>
          <w:rtl/>
        </w:rPr>
        <w:t xml:space="preserve">- عبد الوهاب الامين وزكريا عبد </w:t>
      </w:r>
      <w:proofErr w:type="spellStart"/>
      <w:r w:rsidR="00EA608D" w:rsidRPr="00EC01A5">
        <w:rPr>
          <w:rFonts w:ascii="Simplified Arabic" w:hAnsi="Simplified Arabic" w:cs="Simplified Arabic"/>
          <w:b/>
          <w:bCs/>
          <w:sz w:val="28"/>
          <w:szCs w:val="28"/>
          <w:rtl/>
        </w:rPr>
        <w:t>الحميد,مبادئ</w:t>
      </w:r>
      <w:proofErr w:type="spellEnd"/>
      <w:r w:rsidR="00EA608D" w:rsidRPr="00EC01A5">
        <w:rPr>
          <w:rFonts w:ascii="Simplified Arabic" w:hAnsi="Simplified Arabic" w:cs="Simplified Arabic"/>
          <w:b/>
          <w:bCs/>
          <w:sz w:val="28"/>
          <w:szCs w:val="28"/>
          <w:rtl/>
        </w:rPr>
        <w:t xml:space="preserve"> الاقتصاد الجزء الثاني –الاقتصاد الكلي –ط1,دار المعرفة ,الكويت 1983,ص113 .</w:t>
      </w:r>
    </w:p>
    <w:p w:rsidR="00EA608D" w:rsidRPr="00EC01A5" w:rsidRDefault="00B70B30" w:rsidP="00EC01A5">
      <w:pPr>
        <w:tabs>
          <w:tab w:val="left" w:pos="337"/>
        </w:tabs>
        <w:ind w:left="-58" w:right="-851"/>
        <w:jc w:val="both"/>
        <w:rPr>
          <w:rFonts w:ascii="Simplified Arabic" w:hAnsi="Simplified Arabic" w:cs="Simplified Arabic"/>
          <w:b/>
          <w:bCs/>
          <w:sz w:val="28"/>
          <w:szCs w:val="28"/>
          <w:rtl/>
        </w:rPr>
      </w:pPr>
      <w:r w:rsidRPr="00EC01A5">
        <w:rPr>
          <w:rFonts w:ascii="Simplified Arabic" w:hAnsi="Simplified Arabic" w:cs="Simplified Arabic" w:hint="cs"/>
          <w:b/>
          <w:bCs/>
          <w:sz w:val="28"/>
          <w:szCs w:val="28"/>
          <w:rtl/>
        </w:rPr>
        <w:t>19</w:t>
      </w:r>
      <w:r w:rsidR="00EA608D" w:rsidRPr="00EC01A5">
        <w:rPr>
          <w:rFonts w:ascii="Simplified Arabic" w:hAnsi="Simplified Arabic" w:cs="Simplified Arabic"/>
          <w:b/>
          <w:bCs/>
          <w:sz w:val="28"/>
          <w:szCs w:val="28"/>
          <w:rtl/>
        </w:rPr>
        <w:t>-</w:t>
      </w:r>
      <w:r w:rsidRPr="00EC01A5">
        <w:rPr>
          <w:rFonts w:ascii="Simplified Arabic" w:hAnsi="Simplified Arabic" w:cs="Simplified Arabic"/>
          <w:b/>
          <w:bCs/>
          <w:sz w:val="28"/>
          <w:szCs w:val="28"/>
          <w:rtl/>
        </w:rPr>
        <w:t xml:space="preserve"> سنان </w:t>
      </w:r>
      <w:proofErr w:type="spellStart"/>
      <w:r w:rsidRPr="00EC01A5">
        <w:rPr>
          <w:rFonts w:ascii="Simplified Arabic" w:hAnsi="Simplified Arabic" w:cs="Simplified Arabic"/>
          <w:b/>
          <w:bCs/>
          <w:sz w:val="28"/>
          <w:szCs w:val="28"/>
          <w:rtl/>
        </w:rPr>
        <w:t>الشبيبي</w:t>
      </w:r>
      <w:proofErr w:type="spellEnd"/>
      <w:r w:rsidRPr="00EC01A5">
        <w:rPr>
          <w:rFonts w:ascii="Simplified Arabic" w:hAnsi="Simplified Arabic" w:cs="Simplified Arabic"/>
          <w:b/>
          <w:bCs/>
          <w:sz w:val="28"/>
          <w:szCs w:val="28"/>
          <w:rtl/>
        </w:rPr>
        <w:t xml:space="preserve"> ,ملامح السياسة النقدية في </w:t>
      </w:r>
      <w:proofErr w:type="spellStart"/>
      <w:r w:rsidRPr="00EC01A5">
        <w:rPr>
          <w:rFonts w:ascii="Simplified Arabic" w:hAnsi="Simplified Arabic" w:cs="Simplified Arabic"/>
          <w:b/>
          <w:bCs/>
          <w:sz w:val="28"/>
          <w:szCs w:val="28"/>
          <w:rtl/>
        </w:rPr>
        <w:t>العراق,صندوق</w:t>
      </w:r>
      <w:proofErr w:type="spellEnd"/>
      <w:r w:rsidRPr="00EC01A5">
        <w:rPr>
          <w:rFonts w:ascii="Simplified Arabic" w:hAnsi="Simplified Arabic" w:cs="Simplified Arabic"/>
          <w:b/>
          <w:bCs/>
          <w:sz w:val="28"/>
          <w:szCs w:val="28"/>
          <w:rtl/>
        </w:rPr>
        <w:t xml:space="preserve"> النقد </w:t>
      </w:r>
      <w:proofErr w:type="spellStart"/>
      <w:r w:rsidRPr="00EC01A5">
        <w:rPr>
          <w:rFonts w:ascii="Simplified Arabic" w:hAnsi="Simplified Arabic" w:cs="Simplified Arabic"/>
          <w:b/>
          <w:bCs/>
          <w:sz w:val="28"/>
          <w:szCs w:val="28"/>
          <w:rtl/>
        </w:rPr>
        <w:t>العربي,ابو</w:t>
      </w:r>
      <w:proofErr w:type="spellEnd"/>
      <w:r w:rsidRPr="00EC01A5">
        <w:rPr>
          <w:rFonts w:ascii="Simplified Arabic" w:hAnsi="Simplified Arabic" w:cs="Simplified Arabic"/>
          <w:b/>
          <w:bCs/>
          <w:sz w:val="28"/>
          <w:szCs w:val="28"/>
          <w:rtl/>
        </w:rPr>
        <w:t xml:space="preserve"> ظبي 2007,ص9</w:t>
      </w:r>
      <w:r w:rsidRPr="00EC01A5">
        <w:rPr>
          <w:rFonts w:ascii="Simplified Arabic" w:hAnsi="Simplified Arabic" w:cs="Simplified Arabic" w:hint="cs"/>
          <w:b/>
          <w:bCs/>
          <w:sz w:val="28"/>
          <w:szCs w:val="28"/>
          <w:rtl/>
        </w:rPr>
        <w:t>.</w:t>
      </w:r>
    </w:p>
    <w:p w:rsidR="00EA608D" w:rsidRPr="00EC01A5" w:rsidRDefault="00B70B30" w:rsidP="00EC01A5">
      <w:pPr>
        <w:tabs>
          <w:tab w:val="left" w:pos="337"/>
        </w:tabs>
        <w:ind w:left="-58" w:right="-851"/>
        <w:jc w:val="both"/>
        <w:rPr>
          <w:rFonts w:ascii="Simplified Arabic" w:hAnsi="Simplified Arabic" w:cs="Simplified Arabic"/>
          <w:b/>
          <w:bCs/>
          <w:sz w:val="28"/>
          <w:szCs w:val="28"/>
          <w:rtl/>
        </w:rPr>
      </w:pPr>
      <w:r w:rsidRPr="00EC01A5">
        <w:rPr>
          <w:rFonts w:ascii="Simplified Arabic" w:hAnsi="Simplified Arabic" w:cs="Simplified Arabic" w:hint="cs"/>
          <w:b/>
          <w:bCs/>
          <w:sz w:val="28"/>
          <w:szCs w:val="28"/>
          <w:rtl/>
        </w:rPr>
        <w:t>20</w:t>
      </w:r>
      <w:r w:rsidR="00EA608D" w:rsidRPr="00EC01A5">
        <w:rPr>
          <w:rFonts w:ascii="Simplified Arabic" w:hAnsi="Simplified Arabic" w:cs="Simplified Arabic"/>
          <w:b/>
          <w:bCs/>
          <w:sz w:val="28"/>
          <w:szCs w:val="28"/>
          <w:rtl/>
        </w:rPr>
        <w:t>-</w:t>
      </w:r>
      <w:r w:rsidRPr="00EC01A5">
        <w:rPr>
          <w:rFonts w:asciiTheme="minorBidi" w:hAnsiTheme="minorBidi"/>
          <w:b/>
          <w:bCs/>
          <w:sz w:val="28"/>
          <w:szCs w:val="28"/>
          <w:rtl/>
        </w:rPr>
        <w:t xml:space="preserve"> </w:t>
      </w:r>
      <w:r w:rsidRPr="00EC01A5">
        <w:rPr>
          <w:rFonts w:ascii="Simplified Arabic" w:hAnsi="Simplified Arabic" w:cs="Simplified Arabic"/>
          <w:b/>
          <w:bCs/>
          <w:sz w:val="28"/>
          <w:szCs w:val="28"/>
          <w:rtl/>
        </w:rPr>
        <w:t xml:space="preserve">وداد يونس </w:t>
      </w:r>
      <w:proofErr w:type="spellStart"/>
      <w:r w:rsidRPr="00EC01A5">
        <w:rPr>
          <w:rFonts w:ascii="Simplified Arabic" w:hAnsi="Simplified Arabic" w:cs="Simplified Arabic"/>
          <w:b/>
          <w:bCs/>
          <w:sz w:val="28"/>
          <w:szCs w:val="28"/>
          <w:rtl/>
        </w:rPr>
        <w:t>يحيى,النظرية</w:t>
      </w:r>
      <w:proofErr w:type="spellEnd"/>
      <w:r w:rsidRPr="00EC01A5">
        <w:rPr>
          <w:rFonts w:ascii="Simplified Arabic" w:hAnsi="Simplified Arabic" w:cs="Simplified Arabic"/>
          <w:b/>
          <w:bCs/>
          <w:sz w:val="28"/>
          <w:szCs w:val="28"/>
          <w:rtl/>
        </w:rPr>
        <w:t xml:space="preserve"> النقدية –المؤسسات –</w:t>
      </w:r>
      <w:proofErr w:type="spellStart"/>
      <w:r w:rsidRPr="00EC01A5">
        <w:rPr>
          <w:rFonts w:ascii="Simplified Arabic" w:hAnsi="Simplified Arabic" w:cs="Simplified Arabic"/>
          <w:b/>
          <w:bCs/>
          <w:sz w:val="28"/>
          <w:szCs w:val="28"/>
          <w:rtl/>
        </w:rPr>
        <w:t>السياسات,دار</w:t>
      </w:r>
      <w:proofErr w:type="spellEnd"/>
      <w:r w:rsidRPr="00EC01A5">
        <w:rPr>
          <w:rFonts w:ascii="Simplified Arabic" w:hAnsi="Simplified Arabic" w:cs="Simplified Arabic"/>
          <w:b/>
          <w:bCs/>
          <w:sz w:val="28"/>
          <w:szCs w:val="28"/>
          <w:rtl/>
        </w:rPr>
        <w:t xml:space="preserve"> الكتب للطباعة والنشر ,جامعة الموصل 2001,ص151</w:t>
      </w:r>
    </w:p>
    <w:p w:rsidR="00EA608D" w:rsidRPr="00EC01A5" w:rsidRDefault="00B70B30" w:rsidP="00EC01A5">
      <w:pPr>
        <w:tabs>
          <w:tab w:val="left" w:pos="337"/>
        </w:tabs>
        <w:ind w:left="-58" w:right="-851"/>
        <w:jc w:val="both"/>
        <w:rPr>
          <w:rFonts w:ascii="Simplified Arabic" w:hAnsi="Simplified Arabic" w:cs="Simplified Arabic"/>
          <w:b/>
          <w:bCs/>
          <w:sz w:val="28"/>
          <w:szCs w:val="28"/>
          <w:rtl/>
        </w:rPr>
      </w:pPr>
      <w:r w:rsidRPr="00EC01A5">
        <w:rPr>
          <w:rFonts w:ascii="Simplified Arabic" w:hAnsi="Simplified Arabic" w:cs="Simplified Arabic" w:hint="cs"/>
          <w:b/>
          <w:bCs/>
          <w:sz w:val="28"/>
          <w:szCs w:val="28"/>
          <w:rtl/>
        </w:rPr>
        <w:t>21</w:t>
      </w:r>
      <w:r w:rsidR="00EA608D" w:rsidRPr="00EC01A5">
        <w:rPr>
          <w:rFonts w:ascii="Simplified Arabic" w:hAnsi="Simplified Arabic" w:cs="Simplified Arabic"/>
          <w:b/>
          <w:bCs/>
          <w:sz w:val="28"/>
          <w:szCs w:val="28"/>
          <w:rtl/>
        </w:rPr>
        <w:t>-</w:t>
      </w:r>
      <w:r w:rsidRPr="00EC01A5">
        <w:rPr>
          <w:rFonts w:ascii="Simplified Arabic" w:hAnsi="Simplified Arabic" w:cs="Simplified Arabic"/>
          <w:b/>
          <w:bCs/>
          <w:sz w:val="28"/>
          <w:szCs w:val="28"/>
          <w:rtl/>
        </w:rPr>
        <w:t xml:space="preserve"> وزارة التخطيط والتعاون </w:t>
      </w:r>
      <w:proofErr w:type="spellStart"/>
      <w:r w:rsidRPr="00EC01A5">
        <w:rPr>
          <w:rFonts w:ascii="Simplified Arabic" w:hAnsi="Simplified Arabic" w:cs="Simplified Arabic"/>
          <w:b/>
          <w:bCs/>
          <w:sz w:val="28"/>
          <w:szCs w:val="28"/>
          <w:rtl/>
        </w:rPr>
        <w:t>الانمائي,الجهاز</w:t>
      </w:r>
      <w:proofErr w:type="spellEnd"/>
      <w:r w:rsidRPr="00EC01A5">
        <w:rPr>
          <w:rFonts w:ascii="Simplified Arabic" w:hAnsi="Simplified Arabic" w:cs="Simplified Arabic"/>
          <w:b/>
          <w:bCs/>
          <w:sz w:val="28"/>
          <w:szCs w:val="28"/>
          <w:rtl/>
        </w:rPr>
        <w:t xml:space="preserve"> المركزي </w:t>
      </w:r>
      <w:proofErr w:type="spellStart"/>
      <w:r w:rsidRPr="00EC01A5">
        <w:rPr>
          <w:rFonts w:ascii="Simplified Arabic" w:hAnsi="Simplified Arabic" w:cs="Simplified Arabic"/>
          <w:b/>
          <w:bCs/>
          <w:sz w:val="28"/>
          <w:szCs w:val="28"/>
          <w:rtl/>
        </w:rPr>
        <w:t>للاحصاء</w:t>
      </w:r>
      <w:proofErr w:type="spellEnd"/>
      <w:r w:rsidRPr="00EC01A5">
        <w:rPr>
          <w:rFonts w:ascii="Simplified Arabic" w:hAnsi="Simplified Arabic" w:cs="Simplified Arabic"/>
          <w:b/>
          <w:bCs/>
          <w:sz w:val="28"/>
          <w:szCs w:val="28"/>
          <w:rtl/>
        </w:rPr>
        <w:t xml:space="preserve"> ,</w:t>
      </w:r>
      <w:proofErr w:type="spellStart"/>
      <w:r w:rsidRPr="00EC01A5">
        <w:rPr>
          <w:rFonts w:ascii="Simplified Arabic" w:hAnsi="Simplified Arabic" w:cs="Simplified Arabic"/>
          <w:b/>
          <w:bCs/>
          <w:sz w:val="28"/>
          <w:szCs w:val="28"/>
          <w:rtl/>
        </w:rPr>
        <w:t>كراس,حول</w:t>
      </w:r>
      <w:proofErr w:type="spellEnd"/>
      <w:r w:rsidRPr="00EC01A5">
        <w:rPr>
          <w:rFonts w:ascii="Simplified Arabic" w:hAnsi="Simplified Arabic" w:cs="Simplified Arabic"/>
          <w:b/>
          <w:bCs/>
          <w:sz w:val="28"/>
          <w:szCs w:val="28"/>
          <w:rtl/>
        </w:rPr>
        <w:t xml:space="preserve"> التضخم في الاقتصاد العراقي 2010, ص19</w:t>
      </w:r>
    </w:p>
    <w:p w:rsidR="00EA608D" w:rsidRPr="00106501" w:rsidRDefault="00EA608D" w:rsidP="00106501">
      <w:pPr>
        <w:tabs>
          <w:tab w:val="left" w:pos="337"/>
        </w:tabs>
        <w:ind w:left="720" w:right="-851"/>
        <w:rPr>
          <w:rFonts w:ascii="Simplified Arabic" w:hAnsi="Simplified Arabic" w:cs="Simplified Arabic"/>
          <w:b/>
          <w:bCs/>
          <w:sz w:val="28"/>
          <w:szCs w:val="28"/>
          <w:rtl/>
        </w:rPr>
      </w:pPr>
    </w:p>
    <w:p w:rsidR="00102552" w:rsidRPr="00102552" w:rsidRDefault="00102552" w:rsidP="00102552">
      <w:pPr>
        <w:ind w:left="-766" w:right="-851"/>
        <w:jc w:val="both"/>
        <w:rPr>
          <w:rFonts w:asciiTheme="minorBidi" w:hAnsiTheme="minorBidi"/>
          <w:b/>
          <w:bCs/>
          <w:sz w:val="24"/>
          <w:szCs w:val="24"/>
          <w:rtl/>
        </w:rPr>
      </w:pPr>
    </w:p>
    <w:p w:rsidR="0069042B" w:rsidRPr="0069042B" w:rsidRDefault="0069042B" w:rsidP="0069042B">
      <w:pPr>
        <w:ind w:left="-766" w:right="-851"/>
        <w:jc w:val="center"/>
        <w:rPr>
          <w:rFonts w:ascii="Simplified Arabic" w:hAnsi="Simplified Arabic" w:cs="Simplified Arabic"/>
          <w:b/>
          <w:bCs/>
          <w:sz w:val="44"/>
          <w:szCs w:val="44"/>
          <w:rtl/>
        </w:rPr>
      </w:pPr>
    </w:p>
    <w:p w:rsidR="00BF2ECD" w:rsidRPr="007826D8" w:rsidRDefault="00BF2ECD" w:rsidP="006D3BE7">
      <w:pPr>
        <w:ind w:left="-766" w:right="-851"/>
        <w:jc w:val="both"/>
        <w:rPr>
          <w:rFonts w:ascii="Simplified Arabic" w:hAnsi="Simplified Arabic" w:cs="Simplified Arabic"/>
          <w:sz w:val="28"/>
          <w:szCs w:val="28"/>
          <w:rtl/>
        </w:rPr>
      </w:pPr>
    </w:p>
    <w:sectPr w:rsidR="00BF2ECD" w:rsidRPr="007826D8" w:rsidSect="005C5FF7">
      <w:footerReference w:type="even" r:id="rId10"/>
      <w:footerReference w:type="default" r:id="rId11"/>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11E" w:rsidRDefault="0096111E" w:rsidP="00916125">
      <w:pPr>
        <w:spacing w:after="0" w:line="240" w:lineRule="auto"/>
      </w:pPr>
      <w:r>
        <w:separator/>
      </w:r>
    </w:p>
  </w:endnote>
  <w:endnote w:type="continuationSeparator" w:id="0">
    <w:p w:rsidR="0096111E" w:rsidRDefault="0096111E" w:rsidP="00916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dalus">
    <w:panose1 w:val="02020603050405020304"/>
    <w:charset w:val="00"/>
    <w:family w:val="roman"/>
    <w:pitch w:val="variable"/>
    <w:sig w:usb0="00002003" w:usb1="80000000" w:usb2="00000008" w:usb3="00000000" w:csb0="00000041" w:csb1="00000000"/>
  </w:font>
  <w:font w:name="DecoType Naskh Extensions">
    <w:panose1 w:val="02010400000000000000"/>
    <w:charset w:val="B2"/>
    <w:family w:val="auto"/>
    <w:pitch w:val="variable"/>
    <w:sig w:usb0="00002001" w:usb1="80000000" w:usb2="00000008" w:usb3="00000000" w:csb0="00000040" w:csb1="00000000"/>
  </w:font>
  <w:font w:name="Old Antic Decorative">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B30" w:rsidRDefault="00B70B30" w:rsidP="00B24B4F">
    <w:pPr>
      <w:pStyle w:val="a7"/>
      <w:jc w:val="center"/>
      <w:rPr>
        <w:rtl/>
        <w:lang w:bidi="ar-IQ"/>
      </w:rPr>
    </w:pPr>
    <w:r>
      <w:rPr>
        <w:rStyle w:val="aa"/>
      </w:rPr>
      <w:fldChar w:fldCharType="begin"/>
    </w:r>
    <w:r>
      <w:rPr>
        <w:rStyle w:val="aa"/>
      </w:rPr>
      <w:instrText xml:space="preserve"> PAGE </w:instrText>
    </w:r>
    <w:r>
      <w:rPr>
        <w:rStyle w:val="aa"/>
      </w:rPr>
      <w:fldChar w:fldCharType="separate"/>
    </w:r>
    <w:r w:rsidR="00E9049A">
      <w:rPr>
        <w:rStyle w:val="aa"/>
        <w:noProof/>
        <w:rtl/>
      </w:rPr>
      <w:t>4</w:t>
    </w:r>
    <w:r>
      <w:rPr>
        <w:rStyle w:val="a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B30" w:rsidRDefault="00B70B30" w:rsidP="005C5FF7">
    <w:pPr>
      <w:pStyle w:val="a7"/>
      <w:tabs>
        <w:tab w:val="left" w:pos="5261"/>
      </w:tabs>
      <w:rPr>
        <w:rtl/>
        <w:lang w:bidi="ar-IQ"/>
      </w:rPr>
    </w:pPr>
    <w:r>
      <w:rPr>
        <w:rtl/>
        <w:lang w:bidi="ar-IQ"/>
      </w:rPr>
      <w:tab/>
    </w:r>
    <w:r>
      <w:rPr>
        <w:rStyle w:val="aa"/>
      </w:rPr>
      <w:fldChar w:fldCharType="begin"/>
    </w:r>
    <w:r>
      <w:rPr>
        <w:rStyle w:val="aa"/>
      </w:rPr>
      <w:instrText xml:space="preserve"> PAGE </w:instrText>
    </w:r>
    <w:r>
      <w:rPr>
        <w:rStyle w:val="aa"/>
      </w:rPr>
      <w:fldChar w:fldCharType="separate"/>
    </w:r>
    <w:r w:rsidR="00E9049A">
      <w:rPr>
        <w:rStyle w:val="aa"/>
        <w:noProof/>
        <w:rtl/>
      </w:rPr>
      <w:t>5</w:t>
    </w:r>
    <w:r>
      <w:rPr>
        <w:rStyle w:val="aa"/>
      </w:rPr>
      <w:fldChar w:fldCharType="end"/>
    </w:r>
    <w:r>
      <w:rPr>
        <w:lang w:bidi="ar-IQ"/>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11E" w:rsidRDefault="0096111E" w:rsidP="00916125">
      <w:pPr>
        <w:spacing w:after="0" w:line="240" w:lineRule="auto"/>
      </w:pPr>
      <w:r>
        <w:separator/>
      </w:r>
    </w:p>
  </w:footnote>
  <w:footnote w:type="continuationSeparator" w:id="0">
    <w:p w:rsidR="0096111E" w:rsidRDefault="0096111E" w:rsidP="00916125">
      <w:pPr>
        <w:spacing w:after="0" w:line="240" w:lineRule="auto"/>
      </w:pPr>
      <w:r>
        <w:continuationSeparator/>
      </w:r>
    </w:p>
  </w:footnote>
  <w:footnote w:id="1">
    <w:p w:rsidR="00B70B30" w:rsidRPr="00F35C2D" w:rsidRDefault="00B70B30">
      <w:pPr>
        <w:pStyle w:val="a4"/>
        <w:rPr>
          <w:rFonts w:ascii="Simplified Arabic" w:hAnsi="Simplified Arabic" w:cs="Simplified Arabic"/>
          <w:sz w:val="24"/>
          <w:szCs w:val="24"/>
        </w:rPr>
      </w:pPr>
      <w:r w:rsidRPr="00F35C2D">
        <w:rPr>
          <w:rStyle w:val="a5"/>
          <w:rFonts w:ascii="Simplified Arabic" w:hAnsi="Simplified Arabic" w:cs="Simplified Arabic"/>
          <w:sz w:val="24"/>
          <w:szCs w:val="24"/>
        </w:rPr>
        <w:footnoteRef/>
      </w:r>
      <w:r w:rsidRPr="00F35C2D">
        <w:rPr>
          <w:rFonts w:ascii="Simplified Arabic" w:hAnsi="Simplified Arabic" w:cs="Simplified Arabic"/>
          <w:sz w:val="24"/>
          <w:szCs w:val="24"/>
          <w:rtl/>
        </w:rPr>
        <w:t xml:space="preserve"> صلاح نجيب العمر ، اقتصاديات المالية العامة ، مطبعة العاني بغداد : </w:t>
      </w:r>
      <w:r w:rsidRPr="00F35C2D">
        <w:rPr>
          <w:rFonts w:ascii="Simplified Arabic" w:hAnsi="Simplified Arabic" w:cs="Simplified Arabic"/>
          <w:sz w:val="24"/>
          <w:szCs w:val="24"/>
          <w:rtl/>
          <w:lang w:bidi="fa-IR"/>
        </w:rPr>
        <w:t xml:space="preserve">۱۹۸۱ ( </w:t>
      </w:r>
      <w:r w:rsidRPr="00F35C2D">
        <w:rPr>
          <w:rFonts w:ascii="Simplified Arabic" w:hAnsi="Simplified Arabic" w:cs="Simplified Arabic"/>
          <w:sz w:val="24"/>
          <w:szCs w:val="24"/>
          <w:rtl/>
        </w:rPr>
        <w:t>ص ١٣٦ )</w:t>
      </w:r>
    </w:p>
  </w:footnote>
  <w:footnote w:id="2">
    <w:p w:rsidR="00B70B30" w:rsidRPr="00F35C2D" w:rsidRDefault="00B70B30" w:rsidP="00F35C2D">
      <w:pPr>
        <w:pStyle w:val="a4"/>
        <w:rPr>
          <w:rFonts w:ascii="Simplified Arabic" w:hAnsi="Simplified Arabic" w:cs="Simplified Arabic"/>
          <w:sz w:val="24"/>
          <w:szCs w:val="24"/>
        </w:rPr>
      </w:pPr>
      <w:r w:rsidRPr="00F35C2D">
        <w:rPr>
          <w:rStyle w:val="a5"/>
          <w:rFonts w:ascii="Simplified Arabic" w:hAnsi="Simplified Arabic" w:cs="Simplified Arabic"/>
          <w:sz w:val="24"/>
          <w:szCs w:val="24"/>
        </w:rPr>
        <w:footnoteRef/>
      </w:r>
      <w:r w:rsidRPr="00F35C2D">
        <w:rPr>
          <w:rFonts w:ascii="Simplified Arabic" w:hAnsi="Simplified Arabic" w:cs="Simplified Arabic"/>
          <w:sz w:val="24"/>
          <w:szCs w:val="24"/>
          <w:rtl/>
        </w:rPr>
        <w:t xml:space="preserve">  احمد زهير شامية و  خالد الخطيب ( المالية العامة ) عمان : </w:t>
      </w:r>
      <w:r w:rsidRPr="00F35C2D">
        <w:rPr>
          <w:rFonts w:ascii="Simplified Arabic" w:hAnsi="Simplified Arabic" w:cs="Simplified Arabic"/>
          <w:sz w:val="24"/>
          <w:szCs w:val="24"/>
          <w:rtl/>
          <w:lang w:bidi="fa-IR"/>
        </w:rPr>
        <w:t xml:space="preserve">۱۹۹۱ ( </w:t>
      </w:r>
      <w:r w:rsidRPr="00F35C2D">
        <w:rPr>
          <w:rFonts w:ascii="Simplified Arabic" w:hAnsi="Simplified Arabic" w:cs="Simplified Arabic"/>
          <w:sz w:val="24"/>
          <w:szCs w:val="24"/>
          <w:rtl/>
        </w:rPr>
        <w:t>ص ٤٣ )</w:t>
      </w:r>
    </w:p>
  </w:footnote>
  <w:footnote w:id="3">
    <w:p w:rsidR="00B70B30" w:rsidRPr="00F35C2D" w:rsidRDefault="00B70B30">
      <w:pPr>
        <w:pStyle w:val="a4"/>
        <w:rPr>
          <w:rFonts w:ascii="Simplified Arabic" w:hAnsi="Simplified Arabic" w:cs="Simplified Arabic"/>
          <w:sz w:val="24"/>
          <w:szCs w:val="24"/>
        </w:rPr>
      </w:pPr>
      <w:r w:rsidRPr="00F35C2D">
        <w:rPr>
          <w:rStyle w:val="a5"/>
          <w:rFonts w:ascii="Simplified Arabic" w:hAnsi="Simplified Arabic" w:cs="Simplified Arabic"/>
          <w:sz w:val="24"/>
          <w:szCs w:val="24"/>
        </w:rPr>
        <w:footnoteRef/>
      </w:r>
      <w:r w:rsidRPr="00F35C2D">
        <w:rPr>
          <w:rFonts w:ascii="Simplified Arabic" w:hAnsi="Simplified Arabic" w:cs="Simplified Arabic"/>
          <w:sz w:val="24"/>
          <w:szCs w:val="24"/>
          <w:rtl/>
        </w:rPr>
        <w:t xml:space="preserve"> عبد الوهاب الأمين وزكريا عبد الحميد، مبادئ الاقتصاد الجزء الثاني - الاقتصاد الكلي، ط1، دار المعرفة، الكويت، </w:t>
      </w:r>
      <w:r w:rsidRPr="00F35C2D">
        <w:rPr>
          <w:rFonts w:ascii="Simplified Arabic" w:hAnsi="Simplified Arabic" w:cs="Simplified Arabic"/>
          <w:sz w:val="24"/>
          <w:szCs w:val="24"/>
          <w:rtl/>
          <w:lang w:bidi="fa-IR"/>
        </w:rPr>
        <w:t>۱۹۸۳</w:t>
      </w:r>
      <w:r w:rsidRPr="00F35C2D">
        <w:rPr>
          <w:rFonts w:ascii="Simplified Arabic" w:hAnsi="Simplified Arabic" w:cs="Simplified Arabic"/>
          <w:sz w:val="24"/>
          <w:szCs w:val="24"/>
          <w:rtl/>
        </w:rPr>
        <w:t>، ص113.</w:t>
      </w:r>
    </w:p>
  </w:footnote>
  <w:footnote w:id="4">
    <w:p w:rsidR="00B70B30" w:rsidRPr="00F35C2D" w:rsidRDefault="00B70B30" w:rsidP="00BB30F5">
      <w:pPr>
        <w:pStyle w:val="a4"/>
        <w:rPr>
          <w:rFonts w:ascii="Simplified Arabic" w:hAnsi="Simplified Arabic" w:cs="Simplified Arabic"/>
          <w:sz w:val="24"/>
          <w:szCs w:val="24"/>
          <w:rtl/>
        </w:rPr>
      </w:pPr>
      <w:r w:rsidRPr="00F35C2D">
        <w:rPr>
          <w:rStyle w:val="a5"/>
          <w:rFonts w:ascii="Simplified Arabic" w:hAnsi="Simplified Arabic" w:cs="Simplified Arabic"/>
          <w:sz w:val="24"/>
          <w:szCs w:val="24"/>
        </w:rPr>
        <w:footnoteRef/>
      </w:r>
      <w:r w:rsidRPr="00F35C2D">
        <w:rPr>
          <w:rFonts w:ascii="Simplified Arabic" w:hAnsi="Simplified Arabic" w:cs="Simplified Arabic"/>
          <w:sz w:val="24"/>
          <w:szCs w:val="24"/>
          <w:rtl/>
        </w:rPr>
        <w:t xml:space="preserve"> أكرام عبد العزيز عبد الوهاب ، دور السياسة المالية في معالجة المديونية الخارجية ( رسالة ماجستير مقدمة إلى كلية الإدارة والاقتصاد - جامعة بغداد سنة </w:t>
      </w:r>
      <w:r w:rsidRPr="00F35C2D">
        <w:rPr>
          <w:rFonts w:ascii="Simplified Arabic" w:hAnsi="Simplified Arabic" w:cs="Simplified Arabic"/>
          <w:sz w:val="24"/>
          <w:szCs w:val="24"/>
          <w:rtl/>
          <w:lang w:bidi="fa-IR"/>
        </w:rPr>
        <w:t>۱۹۹</w:t>
      </w:r>
      <w:r w:rsidRPr="00F35C2D">
        <w:rPr>
          <w:rFonts w:ascii="Simplified Arabic" w:hAnsi="Simplified Arabic" w:cs="Simplified Arabic"/>
          <w:sz w:val="24"/>
          <w:szCs w:val="24"/>
          <w:rtl/>
        </w:rPr>
        <w:t>٦ ، (ص ١٦ - ١٧ ) .</w:t>
      </w:r>
    </w:p>
  </w:footnote>
  <w:footnote w:id="5">
    <w:p w:rsidR="00B70B30" w:rsidRPr="00F35C2D" w:rsidRDefault="00B70B30" w:rsidP="00F35C2D">
      <w:pPr>
        <w:pStyle w:val="a3"/>
        <w:bidi/>
        <w:spacing w:before="0" w:beforeAutospacing="0" w:afterAutospacing="0"/>
        <w:jc w:val="both"/>
        <w:rPr>
          <w:rFonts w:ascii="Simplified Arabic" w:hAnsi="Simplified Arabic" w:cs="Simplified Arabic"/>
        </w:rPr>
      </w:pPr>
      <w:r w:rsidRPr="00F35C2D">
        <w:rPr>
          <w:rStyle w:val="a5"/>
          <w:rFonts w:ascii="Simplified Arabic" w:hAnsi="Simplified Arabic" w:cs="Simplified Arabic"/>
        </w:rPr>
        <w:footnoteRef/>
      </w:r>
      <w:r w:rsidRPr="00F35C2D">
        <w:rPr>
          <w:rFonts w:ascii="Simplified Arabic" w:hAnsi="Simplified Arabic" w:cs="Simplified Arabic"/>
          <w:rtl/>
        </w:rPr>
        <w:t xml:space="preserve"> . طاهر الجنابي ، اقتصاديات المالية العامة ، مطابع التعليم العالي ، بغداد : </w:t>
      </w:r>
      <w:r w:rsidRPr="00F35C2D">
        <w:rPr>
          <w:rFonts w:ascii="Simplified Arabic" w:hAnsi="Simplified Arabic" w:cs="Simplified Arabic"/>
          <w:rtl/>
          <w:lang w:bidi="fa-IR"/>
        </w:rPr>
        <w:t>1986</w:t>
      </w:r>
      <w:r w:rsidRPr="00F35C2D">
        <w:rPr>
          <w:rFonts w:ascii="Simplified Arabic" w:hAnsi="Simplified Arabic" w:cs="Simplified Arabic"/>
          <w:rtl/>
        </w:rPr>
        <w:t xml:space="preserve"> ، ص، ص199</w:t>
      </w:r>
    </w:p>
  </w:footnote>
  <w:footnote w:id="6">
    <w:p w:rsidR="00B70B30" w:rsidRPr="00F35C2D" w:rsidRDefault="00B70B30" w:rsidP="007C4C1B">
      <w:pPr>
        <w:pStyle w:val="a3"/>
        <w:bidi/>
        <w:spacing w:before="0" w:beforeAutospacing="0" w:afterAutospacing="0"/>
        <w:jc w:val="both"/>
        <w:rPr>
          <w:rFonts w:ascii="Simplified Arabic" w:hAnsi="Simplified Arabic" w:cs="Simplified Arabic"/>
          <w:rtl/>
        </w:rPr>
      </w:pPr>
      <w:r w:rsidRPr="00F35C2D">
        <w:rPr>
          <w:rStyle w:val="a5"/>
          <w:rFonts w:ascii="Simplified Arabic" w:hAnsi="Simplified Arabic" w:cs="Simplified Arabic"/>
        </w:rPr>
        <w:footnoteRef/>
      </w:r>
      <w:r w:rsidRPr="00F35C2D">
        <w:rPr>
          <w:rFonts w:ascii="Simplified Arabic" w:hAnsi="Simplified Arabic" w:cs="Simplified Arabic"/>
          <w:rtl/>
        </w:rPr>
        <w:t xml:space="preserve"> عبد الحسين زيني ، الحسابات القومية ، مطبعة جامعة بغداد ،1985 ، ص212.</w:t>
      </w:r>
    </w:p>
    <w:p w:rsidR="00B70B30" w:rsidRPr="00F35C2D" w:rsidRDefault="00B70B30">
      <w:pPr>
        <w:pStyle w:val="a4"/>
        <w:rPr>
          <w:rFonts w:ascii="Simplified Arabic" w:hAnsi="Simplified Arabic" w:cs="Simplified Arabic"/>
          <w:sz w:val="24"/>
          <w:szCs w:val="24"/>
          <w:rtl/>
        </w:rPr>
      </w:pPr>
    </w:p>
  </w:footnote>
  <w:footnote w:id="7">
    <w:p w:rsidR="00B70B30" w:rsidRPr="00F35C2D" w:rsidRDefault="00B70B30" w:rsidP="00F35C2D">
      <w:pPr>
        <w:pStyle w:val="a3"/>
        <w:bidi/>
        <w:spacing w:before="0" w:beforeAutospacing="0" w:afterAutospacing="0"/>
        <w:jc w:val="both"/>
        <w:rPr>
          <w:rFonts w:ascii="Simplified Arabic" w:hAnsi="Simplified Arabic" w:cs="Simplified Arabic"/>
          <w:rtl/>
          <w:lang w:bidi="fa-IR"/>
        </w:rPr>
      </w:pPr>
      <w:r w:rsidRPr="00F35C2D">
        <w:rPr>
          <w:rStyle w:val="a5"/>
          <w:rFonts w:ascii="Simplified Arabic" w:hAnsi="Simplified Arabic" w:cs="Simplified Arabic"/>
        </w:rPr>
        <w:footnoteRef/>
      </w:r>
      <w:r w:rsidRPr="00F35C2D">
        <w:rPr>
          <w:rFonts w:ascii="Simplified Arabic" w:hAnsi="Simplified Arabic" w:cs="Simplified Arabic"/>
          <w:rtl/>
        </w:rPr>
        <w:t xml:space="preserve"> محمد عبد العزيز عجمية ومصطفى رشدي شيحة ، النقود والبنوك والعلاقات الاقتصادية الدولية ، الدار الجامعية للنشر ، بيروت : </w:t>
      </w:r>
      <w:r w:rsidRPr="00F35C2D">
        <w:rPr>
          <w:rFonts w:ascii="Simplified Arabic" w:hAnsi="Simplified Arabic" w:cs="Simplified Arabic"/>
          <w:rtl/>
          <w:lang w:bidi="fa-IR"/>
        </w:rPr>
        <w:t>۱۹۸۲</w:t>
      </w:r>
      <w:r w:rsidRPr="00F35C2D">
        <w:rPr>
          <w:rFonts w:ascii="Simplified Arabic" w:hAnsi="Simplified Arabic" w:cs="Simplified Arabic"/>
          <w:rtl/>
        </w:rPr>
        <w:t xml:space="preserve"> ، ص </w:t>
      </w:r>
      <w:r w:rsidRPr="00F35C2D">
        <w:rPr>
          <w:rFonts w:ascii="Simplified Arabic" w:hAnsi="Simplified Arabic" w:cs="Simplified Arabic"/>
          <w:rtl/>
          <w:lang w:bidi="fa-IR"/>
        </w:rPr>
        <w:t>275.</w:t>
      </w:r>
    </w:p>
  </w:footnote>
  <w:footnote w:id="8">
    <w:p w:rsidR="00B70B30" w:rsidRPr="00F35C2D" w:rsidRDefault="00B70B30" w:rsidP="00F35C2D">
      <w:pPr>
        <w:pStyle w:val="a3"/>
        <w:spacing w:before="0" w:beforeAutospacing="0" w:afterAutospacing="0"/>
        <w:jc w:val="both"/>
        <w:rPr>
          <w:rFonts w:ascii="Simplified Arabic" w:hAnsi="Simplified Arabic" w:cs="Simplified Arabic"/>
          <w:rtl/>
        </w:rPr>
      </w:pPr>
      <w:r w:rsidRPr="00F35C2D">
        <w:rPr>
          <w:rStyle w:val="a5"/>
          <w:rFonts w:ascii="Simplified Arabic" w:hAnsi="Simplified Arabic" w:cs="Simplified Arabic"/>
        </w:rPr>
        <w:footnoteRef/>
      </w:r>
      <w:r w:rsidRPr="00F35C2D">
        <w:rPr>
          <w:rFonts w:ascii="Simplified Arabic" w:hAnsi="Simplified Arabic" w:cs="Simplified Arabic"/>
          <w:rtl/>
        </w:rPr>
        <w:t xml:space="preserve"> </w:t>
      </w:r>
      <w:r w:rsidRPr="00F35C2D">
        <w:rPr>
          <w:rFonts w:ascii="Simplified Arabic" w:hAnsi="Simplified Arabic" w:cs="Simplified Arabic"/>
        </w:rPr>
        <w:t xml:space="preserve">Bowman, Mary Jean &amp; Bach, George, Leland, Economic, Op </w:t>
      </w:r>
      <w:proofErr w:type="spellStart"/>
      <w:r w:rsidRPr="00F35C2D">
        <w:rPr>
          <w:rFonts w:ascii="Simplified Arabic" w:hAnsi="Simplified Arabic" w:cs="Simplified Arabic"/>
        </w:rPr>
        <w:t>cit</w:t>
      </w:r>
      <w:proofErr w:type="spellEnd"/>
      <w:r w:rsidRPr="00F35C2D">
        <w:rPr>
          <w:rFonts w:ascii="Simplified Arabic" w:hAnsi="Simplified Arabic" w:cs="Simplified Arabic"/>
        </w:rPr>
        <w:t>, P. 725-726.</w:t>
      </w:r>
    </w:p>
  </w:footnote>
  <w:footnote w:id="9">
    <w:p w:rsidR="00B70B30" w:rsidRPr="00F35C2D" w:rsidRDefault="00B70B30" w:rsidP="00A234B2">
      <w:pPr>
        <w:pStyle w:val="a4"/>
        <w:rPr>
          <w:rFonts w:ascii="Simplified Arabic" w:hAnsi="Simplified Arabic" w:cs="Simplified Arabic"/>
          <w:sz w:val="24"/>
          <w:szCs w:val="24"/>
          <w:lang w:bidi="fa-IR"/>
        </w:rPr>
      </w:pPr>
      <w:r w:rsidRPr="00F35C2D">
        <w:rPr>
          <w:rStyle w:val="a5"/>
          <w:rFonts w:ascii="Simplified Arabic" w:hAnsi="Simplified Arabic" w:cs="Simplified Arabic"/>
          <w:sz w:val="24"/>
          <w:szCs w:val="24"/>
        </w:rPr>
        <w:footnoteRef/>
      </w:r>
      <w:r w:rsidRPr="00F35C2D">
        <w:rPr>
          <w:rFonts w:ascii="Simplified Arabic" w:hAnsi="Simplified Arabic" w:cs="Simplified Arabic"/>
          <w:sz w:val="24"/>
          <w:szCs w:val="24"/>
          <w:rtl/>
        </w:rPr>
        <w:t xml:space="preserve"> عبد الحميد عبد المطلب اقتصاديات المالية العامة، الدار الجامعية للطباعة، الإسكندرية، مصر ، </w:t>
      </w:r>
      <w:r w:rsidRPr="00F35C2D">
        <w:rPr>
          <w:rFonts w:ascii="Simplified Arabic" w:hAnsi="Simplified Arabic" w:cs="Simplified Arabic"/>
          <w:sz w:val="24"/>
          <w:szCs w:val="24"/>
          <w:rtl/>
          <w:lang w:bidi="fa-IR"/>
        </w:rPr>
        <w:t>2005</w:t>
      </w:r>
      <w:r w:rsidRPr="00F35C2D">
        <w:rPr>
          <w:rFonts w:ascii="Simplified Arabic" w:hAnsi="Simplified Arabic" w:cs="Simplified Arabic"/>
          <w:sz w:val="24"/>
          <w:szCs w:val="24"/>
          <w:rtl/>
        </w:rPr>
        <w:t xml:space="preserve">، ص </w:t>
      </w:r>
      <w:r w:rsidRPr="00F35C2D">
        <w:rPr>
          <w:rFonts w:ascii="Simplified Arabic" w:hAnsi="Simplified Arabic" w:cs="Simplified Arabic"/>
          <w:sz w:val="24"/>
          <w:szCs w:val="24"/>
          <w:rtl/>
          <w:lang w:bidi="fa-IR"/>
        </w:rPr>
        <w:t>۱۸۹.</w:t>
      </w:r>
    </w:p>
  </w:footnote>
  <w:footnote w:id="10">
    <w:p w:rsidR="00B70B30" w:rsidRPr="00F35C2D" w:rsidRDefault="00B70B30" w:rsidP="00D96100">
      <w:pPr>
        <w:pStyle w:val="a3"/>
        <w:bidi/>
        <w:spacing w:before="0" w:beforeAutospacing="0" w:afterAutospacing="0"/>
        <w:jc w:val="both"/>
        <w:rPr>
          <w:rFonts w:ascii="Simplified Arabic" w:hAnsi="Simplified Arabic" w:cs="Simplified Arabic"/>
        </w:rPr>
      </w:pPr>
      <w:r w:rsidRPr="00F35C2D">
        <w:rPr>
          <w:rStyle w:val="a5"/>
          <w:rFonts w:ascii="Simplified Arabic" w:hAnsi="Simplified Arabic" w:cs="Simplified Arabic"/>
        </w:rPr>
        <w:footnoteRef/>
      </w:r>
      <w:r w:rsidRPr="00F35C2D">
        <w:rPr>
          <w:rFonts w:ascii="Simplified Arabic" w:hAnsi="Simplified Arabic" w:cs="Simplified Arabic"/>
          <w:rtl/>
        </w:rPr>
        <w:t xml:space="preserve">  طاهر الجنابي ، اقتصاديات المالية العامة ، مطابع التعليم العالي ، بغداد : ١٩٨٦ ، ص ٢٥٢ - ٢٧٢</w:t>
      </w:r>
    </w:p>
    <w:p w:rsidR="00B70B30" w:rsidRPr="00F35C2D" w:rsidRDefault="00B70B30">
      <w:pPr>
        <w:pStyle w:val="a4"/>
        <w:rPr>
          <w:rFonts w:ascii="Simplified Arabic" w:hAnsi="Simplified Arabic" w:cs="Simplified Arabic"/>
          <w:sz w:val="24"/>
          <w:szCs w:val="24"/>
          <w:rtl/>
        </w:rPr>
      </w:pPr>
    </w:p>
  </w:footnote>
  <w:footnote w:id="11">
    <w:p w:rsidR="00B70B30" w:rsidRPr="00F35C2D" w:rsidRDefault="00B70B30" w:rsidP="00D96100">
      <w:pPr>
        <w:pStyle w:val="a3"/>
        <w:spacing w:before="0" w:beforeAutospacing="0" w:afterAutospacing="0"/>
        <w:jc w:val="both"/>
        <w:rPr>
          <w:rFonts w:ascii="Simplified Arabic" w:hAnsi="Simplified Arabic" w:cs="Simplified Arabic"/>
          <w:rtl/>
        </w:rPr>
      </w:pPr>
      <w:r w:rsidRPr="00F35C2D">
        <w:rPr>
          <w:rStyle w:val="a5"/>
          <w:rFonts w:ascii="Simplified Arabic" w:hAnsi="Simplified Arabic" w:cs="Simplified Arabic"/>
        </w:rPr>
        <w:footnoteRef/>
      </w:r>
      <w:r w:rsidRPr="00F35C2D">
        <w:rPr>
          <w:rFonts w:ascii="Simplified Arabic" w:hAnsi="Simplified Arabic" w:cs="Simplified Arabic"/>
          <w:rtl/>
        </w:rPr>
        <w:t xml:space="preserve"> </w:t>
      </w:r>
      <w:r w:rsidRPr="00F35C2D">
        <w:rPr>
          <w:rFonts w:ascii="Simplified Arabic" w:hAnsi="Simplified Arabic" w:cs="Simplified Arabic"/>
        </w:rPr>
        <w:t xml:space="preserve">1- PEGACOCK </w:t>
      </w:r>
      <w:proofErr w:type="spellStart"/>
      <w:r w:rsidRPr="00F35C2D">
        <w:rPr>
          <w:rFonts w:ascii="Simplified Arabic" w:hAnsi="Simplified Arabic" w:cs="Simplified Arabic"/>
        </w:rPr>
        <w:t>andJ.WISEMA</w:t>
      </w:r>
      <w:proofErr w:type="spellEnd"/>
      <w:r w:rsidRPr="00F35C2D">
        <w:rPr>
          <w:rFonts w:ascii="Simplified Arabic" w:hAnsi="Simplified Arabic" w:cs="Simplified Arabic"/>
        </w:rPr>
        <w:t>," The Growth of Public Expenditure in the United Kingdom "</w:t>
      </w:r>
    </w:p>
    <w:p w:rsidR="00B70B30" w:rsidRPr="00F35C2D" w:rsidRDefault="00B70B30" w:rsidP="00F35C2D">
      <w:pPr>
        <w:pStyle w:val="a3"/>
        <w:spacing w:before="0" w:beforeAutospacing="0" w:afterAutospacing="0"/>
        <w:jc w:val="both"/>
        <w:rPr>
          <w:rFonts w:ascii="Simplified Arabic" w:hAnsi="Simplified Arabic" w:cs="Simplified Arabic"/>
          <w:rtl/>
        </w:rPr>
      </w:pPr>
      <w:r w:rsidRPr="00F35C2D">
        <w:rPr>
          <w:rFonts w:ascii="Simplified Arabic" w:hAnsi="Simplified Arabic" w:cs="Simplified Arabic"/>
        </w:rPr>
        <w:t>U.S.A, 1966,P17</w:t>
      </w:r>
    </w:p>
  </w:footnote>
  <w:footnote w:id="12">
    <w:p w:rsidR="00B70B30" w:rsidRPr="00F35C2D" w:rsidRDefault="00B70B30" w:rsidP="00F35C2D">
      <w:pPr>
        <w:pStyle w:val="a3"/>
        <w:bidi/>
        <w:spacing w:before="0" w:beforeAutospacing="0" w:afterAutospacing="0"/>
        <w:jc w:val="both"/>
        <w:rPr>
          <w:rFonts w:ascii="Simplified Arabic" w:hAnsi="Simplified Arabic" w:cs="Simplified Arabic"/>
          <w:rtl/>
        </w:rPr>
      </w:pPr>
      <w:r w:rsidRPr="00F35C2D">
        <w:rPr>
          <w:rStyle w:val="a5"/>
          <w:rFonts w:ascii="Simplified Arabic" w:hAnsi="Simplified Arabic" w:cs="Simplified Arabic"/>
        </w:rPr>
        <w:footnoteRef/>
      </w:r>
      <w:r w:rsidRPr="00F35C2D">
        <w:rPr>
          <w:rFonts w:ascii="Simplified Arabic" w:hAnsi="Simplified Arabic" w:cs="Simplified Arabic"/>
          <w:rtl/>
        </w:rPr>
        <w:t xml:space="preserve"> باسل البستاني ، المصاريف والإيرادات والتطور الاقتصادي ، مجلة إدارة واقتصاد ، العدد الثاني ، 1982 ،ص 44-43.</w:t>
      </w:r>
    </w:p>
    <w:p w:rsidR="00B70B30" w:rsidRPr="00F35C2D" w:rsidRDefault="00B70B30">
      <w:pPr>
        <w:pStyle w:val="a4"/>
        <w:rPr>
          <w:rFonts w:ascii="Simplified Arabic" w:hAnsi="Simplified Arabic" w:cs="Simplified Arabic"/>
          <w:sz w:val="24"/>
          <w:szCs w:val="24"/>
          <w:rtl/>
        </w:rPr>
      </w:pPr>
    </w:p>
  </w:footnote>
  <w:footnote w:id="13">
    <w:p w:rsidR="00B70B30" w:rsidRPr="00F35C2D" w:rsidRDefault="00B70B30">
      <w:pPr>
        <w:pStyle w:val="a4"/>
        <w:rPr>
          <w:rFonts w:ascii="Simplified Arabic" w:hAnsi="Simplified Arabic" w:cs="Simplified Arabic"/>
          <w:sz w:val="24"/>
          <w:szCs w:val="24"/>
          <w:rtl/>
        </w:rPr>
      </w:pPr>
      <w:r w:rsidRPr="00F35C2D">
        <w:rPr>
          <w:rStyle w:val="a5"/>
          <w:rFonts w:ascii="Simplified Arabic" w:hAnsi="Simplified Arabic" w:cs="Simplified Arabic"/>
          <w:sz w:val="24"/>
          <w:szCs w:val="24"/>
        </w:rPr>
        <w:footnoteRef/>
      </w:r>
      <w:r w:rsidRPr="00F35C2D">
        <w:rPr>
          <w:rFonts w:ascii="Simplified Arabic" w:hAnsi="Simplified Arabic" w:cs="Simplified Arabic"/>
          <w:sz w:val="24"/>
          <w:szCs w:val="24"/>
          <w:rtl/>
        </w:rPr>
        <w:t xml:space="preserve"> حمدية شاكر ، العلاقة السببية بين الناتج المحلي الإجمالي والأنفاق العام في العراق للمدة من 1995 - 1970 ، رسالة ماجستير مقدمة الى كلية الادارة والاقتصاد - جامعة بغداد سنة 2001 ، ص 11-10 .</w:t>
      </w:r>
    </w:p>
  </w:footnote>
  <w:footnote w:id="14">
    <w:p w:rsidR="00B70B30" w:rsidRPr="00F35C2D" w:rsidRDefault="00B70B30" w:rsidP="00D96100">
      <w:pPr>
        <w:pStyle w:val="a3"/>
        <w:bidi/>
        <w:spacing w:before="0" w:beforeAutospacing="0" w:afterAutospacing="0"/>
        <w:jc w:val="both"/>
        <w:rPr>
          <w:rFonts w:ascii="Simplified Arabic" w:hAnsi="Simplified Arabic" w:cs="Simplified Arabic"/>
          <w:rtl/>
        </w:rPr>
      </w:pPr>
      <w:r w:rsidRPr="00F35C2D">
        <w:rPr>
          <w:rStyle w:val="a5"/>
          <w:rFonts w:ascii="Simplified Arabic" w:hAnsi="Simplified Arabic" w:cs="Simplified Arabic"/>
        </w:rPr>
        <w:footnoteRef/>
      </w:r>
      <w:r w:rsidRPr="00F35C2D">
        <w:rPr>
          <w:rFonts w:ascii="Simplified Arabic" w:hAnsi="Simplified Arabic" w:cs="Simplified Arabic"/>
          <w:rtl/>
        </w:rPr>
        <w:t xml:space="preserve"> حمدية شاكر ، مصدر سبق ذكره ، ص 22-21</w:t>
      </w:r>
    </w:p>
    <w:p w:rsidR="00B70B30" w:rsidRPr="00F35C2D" w:rsidRDefault="00B70B30">
      <w:pPr>
        <w:pStyle w:val="a4"/>
        <w:rPr>
          <w:rFonts w:ascii="Simplified Arabic" w:hAnsi="Simplified Arabic" w:cs="Simplified Arabic"/>
          <w:sz w:val="24"/>
          <w:szCs w:val="24"/>
          <w:rtl/>
        </w:rPr>
      </w:pPr>
    </w:p>
  </w:footnote>
  <w:footnote w:id="15">
    <w:p w:rsidR="00B70B30" w:rsidRPr="00470809" w:rsidRDefault="00B70B30" w:rsidP="00481FC5">
      <w:pPr>
        <w:pStyle w:val="a4"/>
        <w:jc w:val="both"/>
        <w:rPr>
          <w:rFonts w:ascii="Simplified Arabic" w:hAnsi="Simplified Arabic" w:cs="Simplified Arabic"/>
          <w:sz w:val="24"/>
          <w:szCs w:val="24"/>
          <w:rtl/>
          <w:lang w:bidi="fa-IR"/>
        </w:rPr>
      </w:pPr>
      <w:r w:rsidRPr="00470809">
        <w:rPr>
          <w:rStyle w:val="a5"/>
          <w:rFonts w:ascii="Simplified Arabic" w:hAnsi="Simplified Arabic" w:cs="Simplified Arabic"/>
          <w:sz w:val="24"/>
          <w:szCs w:val="24"/>
        </w:rPr>
        <w:footnoteRef/>
      </w:r>
      <w:r w:rsidRPr="00470809">
        <w:rPr>
          <w:rFonts w:ascii="Simplified Arabic" w:hAnsi="Simplified Arabic" w:cs="Simplified Arabic"/>
          <w:sz w:val="24"/>
          <w:szCs w:val="24"/>
          <w:rtl/>
        </w:rPr>
        <w:t xml:space="preserve"> </w:t>
      </w:r>
      <w:r w:rsidRPr="00470809">
        <w:rPr>
          <w:rFonts w:ascii="Simplified Arabic" w:hAnsi="Simplified Arabic" w:cs="Simplified Arabic"/>
          <w:sz w:val="24"/>
          <w:szCs w:val="24"/>
          <w:rtl/>
          <w:lang w:bidi="fa-IR"/>
        </w:rPr>
        <w:t xml:space="preserve">سنان الشبيبي ملامح السياسة النقدية في العراق ، صندوق النقد العربي، ابو ظبي ،۲۰۰۷، ص ۹ </w:t>
      </w:r>
    </w:p>
  </w:footnote>
  <w:footnote w:id="16">
    <w:p w:rsidR="00B70B30" w:rsidRPr="00470809" w:rsidRDefault="00B70B30" w:rsidP="00481FC5">
      <w:pPr>
        <w:pStyle w:val="a4"/>
        <w:jc w:val="both"/>
        <w:rPr>
          <w:rFonts w:ascii="Simplified Arabic" w:hAnsi="Simplified Arabic" w:cs="Simplified Arabic"/>
          <w:sz w:val="24"/>
          <w:szCs w:val="24"/>
          <w:rtl/>
          <w:lang w:bidi="fa-IR"/>
        </w:rPr>
      </w:pPr>
      <w:r w:rsidRPr="00470809">
        <w:rPr>
          <w:rStyle w:val="a5"/>
          <w:rFonts w:ascii="Simplified Arabic" w:hAnsi="Simplified Arabic" w:cs="Simplified Arabic"/>
          <w:sz w:val="24"/>
          <w:szCs w:val="24"/>
        </w:rPr>
        <w:footnoteRef/>
      </w:r>
      <w:r w:rsidRPr="00470809">
        <w:rPr>
          <w:rFonts w:ascii="Simplified Arabic" w:hAnsi="Simplified Arabic" w:cs="Simplified Arabic"/>
          <w:sz w:val="24"/>
          <w:szCs w:val="24"/>
          <w:rtl/>
        </w:rPr>
        <w:t xml:space="preserve"> علي عبد الهادي سالم ، في ضوء سياسات الإصلاح الاقتصادي والتكيف الهيكلي نحو </w:t>
      </w:r>
      <w:proofErr w:type="spellStart"/>
      <w:r w:rsidRPr="00470809">
        <w:rPr>
          <w:rFonts w:ascii="Simplified Arabic" w:hAnsi="Simplified Arabic" w:cs="Simplified Arabic"/>
          <w:sz w:val="24"/>
          <w:szCs w:val="24"/>
          <w:rtl/>
        </w:rPr>
        <w:t>إستراتيجية</w:t>
      </w:r>
      <w:proofErr w:type="spellEnd"/>
      <w:r w:rsidRPr="00470809">
        <w:rPr>
          <w:rFonts w:ascii="Simplified Arabic" w:hAnsi="Simplified Arabic" w:cs="Simplified Arabic"/>
          <w:sz w:val="24"/>
          <w:szCs w:val="24"/>
          <w:rtl/>
        </w:rPr>
        <w:t xml:space="preserve"> للتنمية الاقتصادية في العراق مجلة الأنبار العدد المجلد </w:t>
      </w:r>
      <w:r w:rsidRPr="00470809">
        <w:rPr>
          <w:rFonts w:ascii="Simplified Arabic" w:hAnsi="Simplified Arabic" w:cs="Simplified Arabic"/>
          <w:sz w:val="24"/>
          <w:szCs w:val="24"/>
          <w:rtl/>
          <w:lang w:bidi="fa-IR"/>
        </w:rPr>
        <w:t>۲</w:t>
      </w:r>
      <w:r w:rsidRPr="00470809">
        <w:rPr>
          <w:rFonts w:ascii="Simplified Arabic" w:hAnsi="Simplified Arabic" w:cs="Simplified Arabic"/>
          <w:sz w:val="24"/>
          <w:szCs w:val="24"/>
          <w:rtl/>
        </w:rPr>
        <w:t xml:space="preserve"> ،</w:t>
      </w:r>
      <w:r w:rsidRPr="00470809">
        <w:rPr>
          <w:rFonts w:ascii="Simplified Arabic" w:hAnsi="Simplified Arabic" w:cs="Simplified Arabic"/>
          <w:sz w:val="24"/>
          <w:szCs w:val="24"/>
          <w:rtl/>
          <w:lang w:bidi="fa-IR"/>
        </w:rPr>
        <w:t>۲۰۱۰</w:t>
      </w:r>
      <w:r w:rsidRPr="00470809">
        <w:rPr>
          <w:rFonts w:ascii="Simplified Arabic" w:hAnsi="Simplified Arabic" w:cs="Simplified Arabic"/>
          <w:sz w:val="24"/>
          <w:szCs w:val="24"/>
          <w:rtl/>
        </w:rPr>
        <w:t xml:space="preserve"> ، ص </w:t>
      </w:r>
      <w:r w:rsidRPr="00470809">
        <w:rPr>
          <w:rFonts w:ascii="Simplified Arabic" w:hAnsi="Simplified Arabic" w:cs="Simplified Arabic"/>
          <w:sz w:val="24"/>
          <w:szCs w:val="24"/>
          <w:rtl/>
          <w:lang w:bidi="fa-IR"/>
        </w:rPr>
        <w:t>۱</w:t>
      </w:r>
    </w:p>
  </w:footnote>
  <w:footnote w:id="17">
    <w:p w:rsidR="00B70B30" w:rsidRPr="00470809" w:rsidRDefault="00B70B30" w:rsidP="00481FC5">
      <w:pPr>
        <w:pStyle w:val="a4"/>
        <w:jc w:val="both"/>
        <w:rPr>
          <w:rFonts w:ascii="Simplified Arabic" w:hAnsi="Simplified Arabic" w:cs="Simplified Arabic"/>
          <w:sz w:val="24"/>
          <w:szCs w:val="24"/>
          <w:rtl/>
          <w:lang w:bidi="fa-IR"/>
        </w:rPr>
      </w:pPr>
      <w:r w:rsidRPr="00470809">
        <w:rPr>
          <w:rStyle w:val="a5"/>
          <w:rFonts w:ascii="Simplified Arabic" w:hAnsi="Simplified Arabic" w:cs="Simplified Arabic"/>
          <w:sz w:val="24"/>
          <w:szCs w:val="24"/>
        </w:rPr>
        <w:footnoteRef/>
      </w:r>
      <w:r w:rsidRPr="00470809">
        <w:rPr>
          <w:rFonts w:ascii="Simplified Arabic" w:hAnsi="Simplified Arabic" w:cs="Simplified Arabic"/>
          <w:sz w:val="24"/>
          <w:szCs w:val="24"/>
          <w:rtl/>
        </w:rPr>
        <w:t xml:space="preserve"> وزارة التخطيط والتعاون الإنمائي ، الجهاز المركزي للإحصاء كراس، حول ، التضخم في الاقتصاد العراقي ،</w:t>
      </w:r>
      <w:r w:rsidRPr="00470809">
        <w:rPr>
          <w:rFonts w:ascii="Simplified Arabic" w:hAnsi="Simplified Arabic" w:cs="Simplified Arabic"/>
          <w:sz w:val="24"/>
          <w:szCs w:val="24"/>
          <w:rtl/>
          <w:lang w:bidi="fa-IR"/>
        </w:rPr>
        <w:t>۲۰۱۰</w:t>
      </w:r>
      <w:r w:rsidRPr="00470809">
        <w:rPr>
          <w:rFonts w:ascii="Simplified Arabic" w:hAnsi="Simplified Arabic" w:cs="Simplified Arabic"/>
          <w:sz w:val="24"/>
          <w:szCs w:val="24"/>
          <w:rtl/>
        </w:rPr>
        <w:t xml:space="preserve"> ،ص </w:t>
      </w:r>
      <w:r w:rsidRPr="00470809">
        <w:rPr>
          <w:rFonts w:ascii="Simplified Arabic" w:hAnsi="Simplified Arabic" w:cs="Simplified Arabic"/>
          <w:sz w:val="24"/>
          <w:szCs w:val="24"/>
          <w:rtl/>
          <w:lang w:bidi="fa-IR"/>
        </w:rPr>
        <w:t>۱۹.</w:t>
      </w:r>
    </w:p>
  </w:footnote>
  <w:footnote w:id="18">
    <w:p w:rsidR="00B70B30" w:rsidRPr="00470809" w:rsidRDefault="00B70B30" w:rsidP="00481FC5">
      <w:pPr>
        <w:pStyle w:val="a4"/>
        <w:jc w:val="both"/>
        <w:rPr>
          <w:rFonts w:ascii="Simplified Arabic" w:hAnsi="Simplified Arabic" w:cs="Simplified Arabic"/>
          <w:sz w:val="24"/>
          <w:szCs w:val="24"/>
          <w:rtl/>
        </w:rPr>
      </w:pPr>
      <w:r w:rsidRPr="00470809">
        <w:rPr>
          <w:rStyle w:val="a5"/>
          <w:rFonts w:ascii="Simplified Arabic" w:hAnsi="Simplified Arabic" w:cs="Simplified Arabic"/>
          <w:sz w:val="24"/>
          <w:szCs w:val="24"/>
        </w:rPr>
        <w:footnoteRef/>
      </w:r>
      <w:r w:rsidRPr="00470809">
        <w:rPr>
          <w:rFonts w:ascii="Simplified Arabic" w:hAnsi="Simplified Arabic" w:cs="Simplified Arabic"/>
          <w:sz w:val="24"/>
          <w:szCs w:val="24"/>
          <w:rtl/>
        </w:rPr>
        <w:t xml:space="preserve"> مظهر محمد صالح السياسة النقدية للبنك المركزي العراقي ومتطلبات الاستقرار والنمو الاقتصادي، البنك المركزي العراقي ،</w:t>
      </w:r>
    </w:p>
    <w:p w:rsidR="00B70B30" w:rsidRPr="00470809" w:rsidRDefault="00B70B30" w:rsidP="00481FC5">
      <w:pPr>
        <w:pStyle w:val="a4"/>
        <w:jc w:val="both"/>
        <w:rPr>
          <w:rFonts w:ascii="Simplified Arabic" w:hAnsi="Simplified Arabic" w:cs="Simplified Arabic"/>
          <w:sz w:val="24"/>
          <w:szCs w:val="24"/>
          <w:rtl/>
        </w:rPr>
      </w:pPr>
      <w:r w:rsidRPr="00470809">
        <w:rPr>
          <w:rFonts w:ascii="Simplified Arabic" w:hAnsi="Simplified Arabic" w:cs="Simplified Arabic"/>
          <w:sz w:val="24"/>
          <w:szCs w:val="24"/>
          <w:rtl/>
        </w:rPr>
        <w:t xml:space="preserve">بغداد ، </w:t>
      </w:r>
      <w:r w:rsidRPr="00470809">
        <w:rPr>
          <w:rFonts w:ascii="Simplified Arabic" w:hAnsi="Simplified Arabic" w:cs="Simplified Arabic"/>
          <w:sz w:val="24"/>
          <w:szCs w:val="24"/>
          <w:rtl/>
          <w:lang w:bidi="fa-IR"/>
        </w:rPr>
        <w:t>۲۰۰۸</w:t>
      </w:r>
      <w:r w:rsidRPr="00470809">
        <w:rPr>
          <w:rFonts w:ascii="Simplified Arabic" w:hAnsi="Simplified Arabic" w:cs="Simplified Arabic"/>
          <w:sz w:val="24"/>
          <w:szCs w:val="24"/>
          <w:rtl/>
        </w:rPr>
        <w:t xml:space="preserve">، ص </w:t>
      </w:r>
      <w:r w:rsidRPr="00470809">
        <w:rPr>
          <w:rFonts w:ascii="Simplified Arabic" w:hAnsi="Simplified Arabic" w:cs="Simplified Arabic"/>
          <w:sz w:val="24"/>
          <w:szCs w:val="24"/>
          <w:rtl/>
          <w:lang w:bidi="fa-IR"/>
        </w:rPr>
        <w:t>۱</w:t>
      </w:r>
      <w:r w:rsidRPr="00470809">
        <w:rPr>
          <w:rFonts w:ascii="Simplified Arabic" w:hAnsi="Simplified Arabic" w:cs="Simplified Arabic"/>
          <w:sz w:val="24"/>
          <w:szCs w:val="24"/>
          <w:rtl/>
        </w:rPr>
        <w:t>.</w:t>
      </w:r>
    </w:p>
  </w:footnote>
  <w:footnote w:id="19">
    <w:p w:rsidR="00B70B30" w:rsidRPr="00470809" w:rsidRDefault="00B70B30" w:rsidP="00481FC5">
      <w:pPr>
        <w:pStyle w:val="a4"/>
        <w:jc w:val="both"/>
        <w:rPr>
          <w:rFonts w:ascii="Simplified Arabic" w:hAnsi="Simplified Arabic" w:cs="Simplified Arabic"/>
          <w:sz w:val="24"/>
          <w:szCs w:val="24"/>
        </w:rPr>
      </w:pPr>
      <w:r w:rsidRPr="00470809">
        <w:rPr>
          <w:rStyle w:val="a5"/>
          <w:rFonts w:ascii="Simplified Arabic" w:hAnsi="Simplified Arabic" w:cs="Simplified Arabic"/>
          <w:sz w:val="24"/>
          <w:szCs w:val="24"/>
        </w:rPr>
        <w:footnoteRef/>
      </w:r>
      <w:r w:rsidRPr="00470809">
        <w:rPr>
          <w:rFonts w:ascii="Simplified Arabic" w:hAnsi="Simplified Arabic" w:cs="Simplified Arabic"/>
          <w:sz w:val="24"/>
          <w:szCs w:val="24"/>
          <w:rtl/>
        </w:rPr>
        <w:t xml:space="preserve"> فرحان محمد حسن </w:t>
      </w:r>
      <w:proofErr w:type="spellStart"/>
      <w:r w:rsidRPr="00470809">
        <w:rPr>
          <w:rFonts w:ascii="Simplified Arabic" w:hAnsi="Simplified Arabic" w:cs="Simplified Arabic"/>
          <w:sz w:val="24"/>
          <w:szCs w:val="24"/>
          <w:rtl/>
        </w:rPr>
        <w:t>الذبحاوي</w:t>
      </w:r>
      <w:proofErr w:type="spellEnd"/>
      <w:r w:rsidRPr="00470809">
        <w:rPr>
          <w:rFonts w:ascii="Simplified Arabic" w:hAnsi="Simplified Arabic" w:cs="Simplified Arabic"/>
          <w:sz w:val="24"/>
          <w:szCs w:val="24"/>
          <w:rtl/>
        </w:rPr>
        <w:t xml:space="preserve"> ، واقع الاقتصاد العراقي ومتطلبات الإصلاح المستقبلية ، رسالة ماجستير مقدمة إلى مجلس كلية الإدارة والاقتصاد جامعة الكوفة ، </w:t>
      </w:r>
      <w:r w:rsidRPr="00470809">
        <w:rPr>
          <w:rFonts w:ascii="Simplified Arabic" w:hAnsi="Simplified Arabic" w:cs="Simplified Arabic"/>
          <w:sz w:val="24"/>
          <w:szCs w:val="24"/>
          <w:rtl/>
          <w:lang w:bidi="fa-IR"/>
        </w:rPr>
        <w:t>۲۰۰۸</w:t>
      </w:r>
      <w:r w:rsidRPr="00470809">
        <w:rPr>
          <w:rFonts w:ascii="Simplified Arabic" w:hAnsi="Simplified Arabic" w:cs="Simplified Arabic"/>
          <w:sz w:val="24"/>
          <w:szCs w:val="24"/>
          <w:rtl/>
        </w:rPr>
        <w:t xml:space="preserve">، ص </w:t>
      </w:r>
      <w:proofErr w:type="spellStart"/>
      <w:r w:rsidRPr="00470809">
        <w:rPr>
          <w:rFonts w:ascii="Simplified Arabic" w:hAnsi="Simplified Arabic" w:cs="Simplified Arabic"/>
          <w:sz w:val="24"/>
          <w:szCs w:val="24"/>
          <w:rtl/>
        </w:rPr>
        <w:t>ص</w:t>
      </w:r>
      <w:proofErr w:type="spellEnd"/>
      <w:r w:rsidRPr="00470809">
        <w:rPr>
          <w:rFonts w:ascii="Simplified Arabic" w:hAnsi="Simplified Arabic" w:cs="Simplified Arabic"/>
          <w:sz w:val="24"/>
          <w:szCs w:val="24"/>
          <w:rtl/>
        </w:rPr>
        <w:t xml:space="preserve"> ٣٥-٠٣٦</w:t>
      </w:r>
    </w:p>
  </w:footnote>
  <w:footnote w:id="20">
    <w:p w:rsidR="00B70B30" w:rsidRPr="00470809" w:rsidRDefault="00B70B30" w:rsidP="00481FC5">
      <w:pPr>
        <w:pStyle w:val="a4"/>
        <w:jc w:val="both"/>
        <w:rPr>
          <w:rFonts w:ascii="Simplified Arabic" w:hAnsi="Simplified Arabic" w:cs="Simplified Arabic"/>
          <w:sz w:val="24"/>
          <w:szCs w:val="24"/>
          <w:rtl/>
        </w:rPr>
      </w:pPr>
      <w:r w:rsidRPr="00470809">
        <w:rPr>
          <w:rStyle w:val="a5"/>
          <w:rFonts w:ascii="Simplified Arabic" w:hAnsi="Simplified Arabic" w:cs="Simplified Arabic"/>
          <w:sz w:val="24"/>
          <w:szCs w:val="24"/>
        </w:rPr>
        <w:footnoteRef/>
      </w:r>
      <w:r w:rsidRPr="00470809">
        <w:rPr>
          <w:rFonts w:ascii="Simplified Arabic" w:hAnsi="Simplified Arabic" w:cs="Simplified Arabic"/>
          <w:sz w:val="24"/>
          <w:szCs w:val="24"/>
          <w:rtl/>
        </w:rPr>
        <w:t xml:space="preserve"> كمال البصري، التضخم وأزمة الوقود عام </w:t>
      </w:r>
      <w:r w:rsidRPr="00470809">
        <w:rPr>
          <w:rFonts w:ascii="Simplified Arabic" w:hAnsi="Simplified Arabic" w:cs="Simplified Arabic"/>
          <w:sz w:val="24"/>
          <w:szCs w:val="24"/>
          <w:rtl/>
          <w:lang w:bidi="fa-IR"/>
        </w:rPr>
        <w:t>۲۰۰</w:t>
      </w:r>
      <w:r w:rsidRPr="00470809">
        <w:rPr>
          <w:rFonts w:ascii="Simplified Arabic" w:hAnsi="Simplified Arabic" w:cs="Simplified Arabic"/>
          <w:sz w:val="24"/>
          <w:szCs w:val="24"/>
          <w:rtl/>
        </w:rPr>
        <w:t xml:space="preserve">٦ مجلة العراق للإصلاح الاقتصادي ، العدد ٣ ٢٠٠٦ ،ص </w:t>
      </w:r>
      <w:r w:rsidRPr="00470809">
        <w:rPr>
          <w:rFonts w:ascii="Simplified Arabic" w:hAnsi="Simplified Arabic" w:cs="Simplified Arabic"/>
          <w:sz w:val="24"/>
          <w:szCs w:val="24"/>
          <w:rtl/>
          <w:lang w:bidi="fa-IR"/>
        </w:rPr>
        <w:t>۱۲</w:t>
      </w:r>
    </w:p>
  </w:footnote>
  <w:footnote w:id="21">
    <w:p w:rsidR="00B70B30" w:rsidRPr="00470809" w:rsidRDefault="00B70B30" w:rsidP="00481FC5">
      <w:pPr>
        <w:pStyle w:val="a4"/>
        <w:jc w:val="both"/>
        <w:rPr>
          <w:rFonts w:ascii="Simplified Arabic" w:hAnsi="Simplified Arabic" w:cs="Simplified Arabic"/>
          <w:sz w:val="24"/>
          <w:szCs w:val="24"/>
          <w:rtl/>
        </w:rPr>
      </w:pPr>
      <w:r w:rsidRPr="00470809">
        <w:rPr>
          <w:rStyle w:val="a5"/>
          <w:rFonts w:ascii="Simplified Arabic" w:hAnsi="Simplified Arabic" w:cs="Simplified Arabic"/>
          <w:sz w:val="24"/>
          <w:szCs w:val="24"/>
        </w:rPr>
        <w:footnoteRef/>
      </w:r>
      <w:r w:rsidRPr="00470809">
        <w:rPr>
          <w:rFonts w:ascii="Simplified Arabic" w:hAnsi="Simplified Arabic" w:cs="Simplified Arabic"/>
          <w:sz w:val="24"/>
          <w:szCs w:val="24"/>
          <w:rtl/>
        </w:rPr>
        <w:t xml:space="preserve"> باسم عبد الهادي حسن ، البطالة في الاقتصاد العراقي الأسباب والحلول الممكنة ، البنك المركزي العراقي المديرية العامة للإحصاء والأبحاث ، ص </w:t>
      </w:r>
      <w:r w:rsidRPr="00470809">
        <w:rPr>
          <w:rFonts w:ascii="Simplified Arabic" w:hAnsi="Simplified Arabic" w:cs="Simplified Arabic"/>
          <w:sz w:val="24"/>
          <w:szCs w:val="24"/>
          <w:rtl/>
          <w:lang w:bidi="fa-IR"/>
        </w:rPr>
        <w:t>۲</w:t>
      </w:r>
    </w:p>
  </w:footnote>
  <w:footnote w:id="22">
    <w:p w:rsidR="00B70B30" w:rsidRPr="00470809" w:rsidRDefault="00B70B30" w:rsidP="00481FC5">
      <w:pPr>
        <w:pStyle w:val="a4"/>
        <w:jc w:val="both"/>
        <w:rPr>
          <w:rFonts w:ascii="Simplified Arabic" w:hAnsi="Simplified Arabic" w:cs="Simplified Arabic"/>
          <w:sz w:val="24"/>
          <w:szCs w:val="24"/>
          <w:rtl/>
        </w:rPr>
      </w:pPr>
      <w:r w:rsidRPr="00470809">
        <w:rPr>
          <w:rStyle w:val="a5"/>
          <w:rFonts w:ascii="Simplified Arabic" w:hAnsi="Simplified Arabic" w:cs="Simplified Arabic"/>
          <w:sz w:val="24"/>
          <w:szCs w:val="24"/>
        </w:rPr>
        <w:footnoteRef/>
      </w:r>
      <w:r w:rsidRPr="00470809">
        <w:rPr>
          <w:rFonts w:ascii="Simplified Arabic" w:hAnsi="Simplified Arabic" w:cs="Simplified Arabic"/>
          <w:sz w:val="24"/>
          <w:szCs w:val="24"/>
          <w:rtl/>
        </w:rPr>
        <w:t xml:space="preserve"> عبد الحسين </w:t>
      </w:r>
      <w:proofErr w:type="spellStart"/>
      <w:r w:rsidRPr="00470809">
        <w:rPr>
          <w:rFonts w:ascii="Simplified Arabic" w:hAnsi="Simplified Arabic" w:cs="Simplified Arabic"/>
          <w:sz w:val="24"/>
          <w:szCs w:val="24"/>
          <w:rtl/>
        </w:rPr>
        <w:t>العنبكي</w:t>
      </w:r>
      <w:proofErr w:type="spellEnd"/>
      <w:r w:rsidRPr="00470809">
        <w:rPr>
          <w:rFonts w:ascii="Simplified Arabic" w:hAnsi="Simplified Arabic" w:cs="Simplified Arabic"/>
          <w:sz w:val="24"/>
          <w:szCs w:val="24"/>
          <w:rtl/>
        </w:rPr>
        <w:t xml:space="preserve">، الاصلاح الاقتصادي في العراق: تنظير لجدوى الانتقال نحو اقتصاد السوق، مركز العراق للدراسات، مطبعة دار الصنوبر، </w:t>
      </w:r>
      <w:r w:rsidRPr="00470809">
        <w:rPr>
          <w:rFonts w:ascii="Simplified Arabic" w:hAnsi="Simplified Arabic" w:cs="Simplified Arabic"/>
          <w:sz w:val="24"/>
          <w:szCs w:val="24"/>
          <w:rtl/>
          <w:lang w:bidi="fa-IR"/>
        </w:rPr>
        <w:t xml:space="preserve">۲۰۰۸ </w:t>
      </w:r>
      <w:r w:rsidRPr="00470809">
        <w:rPr>
          <w:rFonts w:ascii="Simplified Arabic" w:hAnsi="Simplified Arabic" w:cs="Simplified Arabic"/>
          <w:sz w:val="24"/>
          <w:szCs w:val="24"/>
          <w:rtl/>
        </w:rPr>
        <w:t>، ص ٦٣.</w:t>
      </w:r>
    </w:p>
  </w:footnote>
  <w:footnote w:id="23">
    <w:p w:rsidR="00B70B30" w:rsidRPr="00470809" w:rsidRDefault="00B70B30" w:rsidP="00481FC5">
      <w:pPr>
        <w:pStyle w:val="a4"/>
        <w:jc w:val="both"/>
        <w:rPr>
          <w:rFonts w:ascii="Simplified Arabic" w:hAnsi="Simplified Arabic" w:cs="Simplified Arabic"/>
          <w:sz w:val="24"/>
          <w:szCs w:val="24"/>
          <w:rtl/>
        </w:rPr>
      </w:pPr>
      <w:r w:rsidRPr="00470809">
        <w:rPr>
          <w:rStyle w:val="a5"/>
          <w:rFonts w:ascii="Simplified Arabic" w:hAnsi="Simplified Arabic" w:cs="Simplified Arabic"/>
          <w:sz w:val="24"/>
          <w:szCs w:val="24"/>
        </w:rPr>
        <w:footnoteRef/>
      </w:r>
      <w:r w:rsidRPr="00470809">
        <w:rPr>
          <w:rFonts w:ascii="Simplified Arabic" w:hAnsi="Simplified Arabic" w:cs="Simplified Arabic"/>
          <w:sz w:val="24"/>
          <w:szCs w:val="24"/>
          <w:rtl/>
        </w:rPr>
        <w:t xml:space="preserve"> احمد </w:t>
      </w:r>
      <w:proofErr w:type="spellStart"/>
      <w:r w:rsidRPr="00470809">
        <w:rPr>
          <w:rFonts w:ascii="Simplified Arabic" w:hAnsi="Simplified Arabic" w:cs="Simplified Arabic"/>
          <w:sz w:val="24"/>
          <w:szCs w:val="24"/>
          <w:rtl/>
        </w:rPr>
        <w:t>الكواز</w:t>
      </w:r>
      <w:proofErr w:type="spellEnd"/>
      <w:r w:rsidRPr="00470809">
        <w:rPr>
          <w:rFonts w:ascii="Simplified Arabic" w:hAnsi="Simplified Arabic" w:cs="Simplified Arabic"/>
          <w:sz w:val="24"/>
          <w:szCs w:val="24"/>
          <w:rtl/>
        </w:rPr>
        <w:t xml:space="preserve"> ، تصورات حول واقع ومستقبل الاقتصاد العراقي المعهد العربي للتخطيط في الكويت ، بدون مكان أو سنة طبع)،</w:t>
      </w:r>
    </w:p>
    <w:p w:rsidR="00B70B30" w:rsidRPr="00470809" w:rsidRDefault="00B70B30" w:rsidP="00481FC5">
      <w:pPr>
        <w:pStyle w:val="a4"/>
        <w:jc w:val="both"/>
        <w:rPr>
          <w:rFonts w:ascii="Simplified Arabic" w:hAnsi="Simplified Arabic" w:cs="Simplified Arabic"/>
          <w:sz w:val="24"/>
          <w:szCs w:val="24"/>
          <w:rtl/>
        </w:rPr>
      </w:pPr>
      <w:r w:rsidRPr="00470809">
        <w:rPr>
          <w:rFonts w:ascii="Simplified Arabic" w:hAnsi="Simplified Arabic" w:cs="Simplified Arabic"/>
          <w:sz w:val="24"/>
          <w:szCs w:val="24"/>
          <w:rtl/>
        </w:rPr>
        <w:t xml:space="preserve">ص </w:t>
      </w:r>
      <w:r w:rsidRPr="00470809">
        <w:rPr>
          <w:rFonts w:ascii="Simplified Arabic" w:hAnsi="Simplified Arabic" w:cs="Simplified Arabic"/>
          <w:sz w:val="24"/>
          <w:szCs w:val="24"/>
          <w:rtl/>
          <w:lang w:bidi="fa-IR"/>
        </w:rPr>
        <w:t>۳۷</w:t>
      </w:r>
      <w:r w:rsidRPr="00470809">
        <w:rPr>
          <w:rFonts w:ascii="Simplified Arabic" w:hAnsi="Simplified Arabic" w:cs="Simplified Arabic"/>
          <w:sz w:val="24"/>
          <w:szCs w:val="24"/>
          <w:rtl/>
        </w:rPr>
        <w:t>.</w:t>
      </w:r>
    </w:p>
  </w:footnote>
  <w:footnote w:id="24">
    <w:p w:rsidR="00B70B30" w:rsidRPr="00470809" w:rsidRDefault="00B70B30" w:rsidP="00481FC5">
      <w:pPr>
        <w:pStyle w:val="a4"/>
        <w:jc w:val="both"/>
        <w:rPr>
          <w:rFonts w:ascii="Simplified Arabic" w:hAnsi="Simplified Arabic" w:cs="Simplified Arabic"/>
          <w:sz w:val="24"/>
          <w:szCs w:val="24"/>
        </w:rPr>
      </w:pPr>
      <w:r w:rsidRPr="00470809">
        <w:rPr>
          <w:rStyle w:val="a5"/>
          <w:rFonts w:ascii="Simplified Arabic" w:hAnsi="Simplified Arabic" w:cs="Simplified Arabic"/>
          <w:sz w:val="24"/>
          <w:szCs w:val="24"/>
        </w:rPr>
        <w:footnoteRef/>
      </w:r>
      <w:r w:rsidRPr="00470809">
        <w:rPr>
          <w:rFonts w:ascii="Simplified Arabic" w:hAnsi="Simplified Arabic" w:cs="Simplified Arabic"/>
          <w:sz w:val="24"/>
          <w:szCs w:val="24"/>
          <w:rtl/>
        </w:rPr>
        <w:t xml:space="preserve"> محمد ناصر إسماعيل وآخرون واقع التشغيل والبطالة في العراق من ( </w:t>
      </w:r>
      <w:r w:rsidRPr="00470809">
        <w:rPr>
          <w:rFonts w:ascii="Simplified Arabic" w:hAnsi="Simplified Arabic" w:cs="Simplified Arabic"/>
          <w:sz w:val="24"/>
          <w:szCs w:val="24"/>
          <w:rtl/>
          <w:lang w:bidi="fa-IR"/>
        </w:rPr>
        <w:t>۱۹۷۷ - (۲۰۰</w:t>
      </w:r>
      <w:r w:rsidRPr="00470809">
        <w:rPr>
          <w:rFonts w:ascii="Simplified Arabic" w:hAnsi="Simplified Arabic" w:cs="Simplified Arabic"/>
          <w:sz w:val="24"/>
          <w:szCs w:val="24"/>
          <w:rtl/>
        </w:rPr>
        <w:t>٤ ، مجلة التقني ، المجلد ٢١ العدد ٦</w:t>
      </w:r>
    </w:p>
    <w:p w:rsidR="00B70B30" w:rsidRPr="00470809" w:rsidRDefault="00B70B30" w:rsidP="00481FC5">
      <w:pPr>
        <w:pStyle w:val="a4"/>
        <w:jc w:val="both"/>
        <w:rPr>
          <w:rFonts w:ascii="Simplified Arabic" w:hAnsi="Simplified Arabic" w:cs="Simplified Arabic"/>
          <w:sz w:val="24"/>
          <w:szCs w:val="24"/>
        </w:rPr>
      </w:pPr>
      <w:r w:rsidRPr="00470809">
        <w:rPr>
          <w:rFonts w:ascii="Simplified Arabic" w:hAnsi="Simplified Arabic" w:cs="Simplified Arabic"/>
          <w:sz w:val="24"/>
          <w:szCs w:val="24"/>
          <w:rtl/>
          <w:lang w:bidi="fa-IR"/>
        </w:rPr>
        <w:t>۲۰۰۸</w:t>
      </w:r>
      <w:r w:rsidRPr="00470809">
        <w:rPr>
          <w:rFonts w:ascii="Simplified Arabic" w:hAnsi="Simplified Arabic" w:cs="Simplified Arabic"/>
          <w:sz w:val="24"/>
          <w:szCs w:val="24"/>
          <w:rtl/>
        </w:rPr>
        <w:t xml:space="preserve">، ص </w:t>
      </w:r>
      <w:r w:rsidRPr="00470809">
        <w:rPr>
          <w:rFonts w:ascii="Simplified Arabic" w:hAnsi="Simplified Arabic" w:cs="Simplified Arabic"/>
          <w:sz w:val="24"/>
          <w:szCs w:val="24"/>
          <w:rtl/>
          <w:lang w:bidi="fa-IR"/>
        </w:rPr>
        <w:t>۱۱۰</w:t>
      </w:r>
    </w:p>
    <w:p w:rsidR="00B70B30" w:rsidRPr="00470809" w:rsidRDefault="00B70B30" w:rsidP="00481FC5">
      <w:pPr>
        <w:pStyle w:val="a4"/>
        <w:jc w:val="both"/>
        <w:rPr>
          <w:rFonts w:ascii="Simplified Arabic" w:hAnsi="Simplified Arabic" w:cs="Simplified Arabic"/>
          <w:sz w:val="24"/>
          <w:szCs w:val="24"/>
          <w:rtl/>
        </w:rPr>
      </w:pPr>
    </w:p>
  </w:footnote>
  <w:footnote w:id="25">
    <w:p w:rsidR="00B70B30" w:rsidRPr="00470809" w:rsidRDefault="00B70B30" w:rsidP="00481FC5">
      <w:pPr>
        <w:pStyle w:val="a4"/>
        <w:jc w:val="both"/>
        <w:rPr>
          <w:rFonts w:ascii="Simplified Arabic" w:hAnsi="Simplified Arabic" w:cs="Simplified Arabic"/>
          <w:sz w:val="24"/>
          <w:szCs w:val="24"/>
          <w:rtl/>
        </w:rPr>
      </w:pPr>
      <w:r w:rsidRPr="00470809">
        <w:rPr>
          <w:rStyle w:val="a5"/>
          <w:rFonts w:ascii="Simplified Arabic" w:hAnsi="Simplified Arabic" w:cs="Simplified Arabic"/>
          <w:sz w:val="24"/>
          <w:szCs w:val="24"/>
        </w:rPr>
        <w:footnoteRef/>
      </w:r>
      <w:r w:rsidRPr="00470809">
        <w:rPr>
          <w:rFonts w:ascii="Simplified Arabic" w:hAnsi="Simplified Arabic" w:cs="Simplified Arabic"/>
          <w:sz w:val="24"/>
          <w:szCs w:val="24"/>
          <w:rtl/>
        </w:rPr>
        <w:t xml:space="preserve"> ابراهيم جاسم جبار، مصادر التمويل الداخلية والخارجية واثرها على الاقتصاد العراقي، اطروحة دكتوراه، جامعة الكوفة كلية</w:t>
      </w:r>
    </w:p>
    <w:p w:rsidR="00B70B30" w:rsidRPr="00470809" w:rsidRDefault="00B70B30" w:rsidP="00481FC5">
      <w:pPr>
        <w:pStyle w:val="a4"/>
        <w:jc w:val="both"/>
        <w:rPr>
          <w:rFonts w:ascii="Simplified Arabic" w:hAnsi="Simplified Arabic" w:cs="Simplified Arabic"/>
          <w:sz w:val="24"/>
          <w:szCs w:val="24"/>
          <w:rtl/>
        </w:rPr>
      </w:pPr>
      <w:r w:rsidRPr="00470809">
        <w:rPr>
          <w:rFonts w:ascii="Simplified Arabic" w:hAnsi="Simplified Arabic" w:cs="Simplified Arabic"/>
          <w:sz w:val="24"/>
          <w:szCs w:val="24"/>
          <w:rtl/>
        </w:rPr>
        <w:t xml:space="preserve">الادارة والاقتصاد، </w:t>
      </w:r>
      <w:r w:rsidRPr="00470809">
        <w:rPr>
          <w:rFonts w:ascii="Simplified Arabic" w:hAnsi="Simplified Arabic" w:cs="Simplified Arabic"/>
          <w:sz w:val="24"/>
          <w:szCs w:val="24"/>
          <w:rtl/>
          <w:lang w:bidi="fa-IR"/>
        </w:rPr>
        <w:t>۲۰۱۷</w:t>
      </w:r>
      <w:r w:rsidRPr="00470809">
        <w:rPr>
          <w:rFonts w:ascii="Simplified Arabic" w:hAnsi="Simplified Arabic" w:cs="Simplified Arabic"/>
          <w:sz w:val="24"/>
          <w:szCs w:val="24"/>
          <w:rtl/>
        </w:rPr>
        <w:t xml:space="preserve">، ص </w:t>
      </w:r>
      <w:r w:rsidRPr="00470809">
        <w:rPr>
          <w:rFonts w:ascii="Simplified Arabic" w:hAnsi="Simplified Arabic" w:cs="Simplified Arabic"/>
          <w:sz w:val="24"/>
          <w:szCs w:val="24"/>
          <w:rtl/>
          <w:lang w:bidi="fa-IR"/>
        </w:rPr>
        <w:t>۸۷.</w:t>
      </w:r>
    </w:p>
  </w:footnote>
  <w:footnote w:id="26">
    <w:p w:rsidR="00B70B30" w:rsidRPr="00FE0BBA" w:rsidRDefault="00B70B30" w:rsidP="007826D8">
      <w:pPr>
        <w:pStyle w:val="a4"/>
        <w:rPr>
          <w:rFonts w:ascii="Simplified Arabic" w:hAnsi="Simplified Arabic" w:cs="Simplified Arabic"/>
          <w:color w:val="000000" w:themeColor="text1"/>
          <w:sz w:val="24"/>
          <w:szCs w:val="24"/>
          <w:rtl/>
        </w:rPr>
      </w:pPr>
      <w:r w:rsidRPr="00FE0BBA">
        <w:rPr>
          <w:rStyle w:val="a5"/>
          <w:rFonts w:ascii="Simplified Arabic" w:hAnsi="Simplified Arabic" w:cs="Simplified Arabic"/>
          <w:sz w:val="24"/>
          <w:szCs w:val="24"/>
        </w:rPr>
        <w:footnoteRef/>
      </w:r>
      <w:r w:rsidRPr="00FE0BBA">
        <w:rPr>
          <w:rFonts w:ascii="Simplified Arabic" w:hAnsi="Simplified Arabic" w:cs="Simplified Arabic"/>
          <w:sz w:val="24"/>
          <w:szCs w:val="24"/>
          <w:rtl/>
        </w:rPr>
        <w:t xml:space="preserve"> </w:t>
      </w:r>
      <w:r w:rsidRPr="00FE0BBA">
        <w:rPr>
          <w:rFonts w:ascii="Simplified Arabic" w:hAnsi="Simplified Arabic" w:cs="Simplified Arabic"/>
          <w:color w:val="000000" w:themeColor="text1"/>
          <w:sz w:val="24"/>
          <w:szCs w:val="24"/>
          <w:rtl/>
        </w:rPr>
        <w:t xml:space="preserve">عبد الرزاق الفارس الحكومة والفقراء والإنفاق العام، مركز دراسات الوحدة العربية، بيروت، </w:t>
      </w:r>
      <w:r w:rsidRPr="00FE0BBA">
        <w:rPr>
          <w:rFonts w:ascii="Simplified Arabic" w:hAnsi="Simplified Arabic" w:cs="Simplified Arabic"/>
          <w:color w:val="000000" w:themeColor="text1"/>
          <w:sz w:val="24"/>
          <w:szCs w:val="24"/>
          <w:rtl/>
          <w:lang w:bidi="fa-IR"/>
        </w:rPr>
        <w:t>۱۹۹۷</w:t>
      </w:r>
      <w:r w:rsidRPr="00FE0BBA">
        <w:rPr>
          <w:rFonts w:ascii="Simplified Arabic" w:hAnsi="Simplified Arabic" w:cs="Simplified Arabic"/>
          <w:color w:val="000000" w:themeColor="text1"/>
          <w:sz w:val="24"/>
          <w:szCs w:val="24"/>
          <w:rtl/>
        </w:rPr>
        <w:t>، ص ٤٣.</w:t>
      </w:r>
    </w:p>
    <w:p w:rsidR="00B70B30" w:rsidRPr="00FE0BBA" w:rsidRDefault="00B70B30" w:rsidP="007826D8">
      <w:pPr>
        <w:pStyle w:val="a4"/>
        <w:rPr>
          <w:rFonts w:ascii="Simplified Arabic" w:hAnsi="Simplified Arabic" w:cs="Simplified Arabic"/>
          <w:sz w:val="24"/>
          <w:szCs w:val="24"/>
        </w:rPr>
      </w:pPr>
    </w:p>
  </w:footnote>
  <w:footnote w:id="27">
    <w:p w:rsidR="00B70B30" w:rsidRPr="00FE0BBA" w:rsidRDefault="00B70B30" w:rsidP="007826D8">
      <w:pPr>
        <w:pStyle w:val="a4"/>
        <w:rPr>
          <w:rFonts w:ascii="Simplified Arabic" w:hAnsi="Simplified Arabic" w:cs="Simplified Arabic"/>
          <w:sz w:val="24"/>
          <w:szCs w:val="24"/>
          <w:rtl/>
        </w:rPr>
      </w:pPr>
      <w:r w:rsidRPr="00FE0BBA">
        <w:rPr>
          <w:rStyle w:val="a5"/>
          <w:rFonts w:ascii="Simplified Arabic" w:hAnsi="Simplified Arabic" w:cs="Simplified Arabic"/>
          <w:sz w:val="24"/>
          <w:szCs w:val="24"/>
        </w:rPr>
        <w:footnoteRef/>
      </w:r>
      <w:r w:rsidRPr="00FE0BBA">
        <w:rPr>
          <w:rFonts w:ascii="Simplified Arabic" w:hAnsi="Simplified Arabic" w:cs="Simplified Arabic"/>
          <w:sz w:val="24"/>
          <w:szCs w:val="24"/>
          <w:rtl/>
        </w:rPr>
        <w:t xml:space="preserve"> </w:t>
      </w:r>
      <w:r w:rsidRPr="00FE0BBA">
        <w:rPr>
          <w:rFonts w:ascii="Simplified Arabic" w:hAnsi="Simplified Arabic" w:cs="Simplified Arabic"/>
          <w:color w:val="000000" w:themeColor="text1"/>
          <w:sz w:val="24"/>
          <w:szCs w:val="24"/>
          <w:rtl/>
        </w:rPr>
        <w:t xml:space="preserve"> للمزيد أنظر : </w:t>
      </w:r>
      <w:proofErr w:type="spellStart"/>
      <w:r w:rsidRPr="00FE0BBA">
        <w:rPr>
          <w:rFonts w:ascii="Simplified Arabic" w:hAnsi="Simplified Arabic" w:cs="Simplified Arabic"/>
          <w:color w:val="000000" w:themeColor="text1"/>
          <w:sz w:val="24"/>
          <w:szCs w:val="24"/>
          <w:rtl/>
        </w:rPr>
        <w:t>ريشارد</w:t>
      </w:r>
      <w:proofErr w:type="spellEnd"/>
      <w:r w:rsidRPr="00FE0BBA">
        <w:rPr>
          <w:rFonts w:ascii="Simplified Arabic" w:hAnsi="Simplified Arabic" w:cs="Simplified Arabic"/>
          <w:color w:val="000000" w:themeColor="text1"/>
          <w:sz w:val="24"/>
          <w:szCs w:val="24"/>
          <w:rtl/>
        </w:rPr>
        <w:t xml:space="preserve"> </w:t>
      </w:r>
      <w:proofErr w:type="spellStart"/>
      <w:r w:rsidRPr="00FE0BBA">
        <w:rPr>
          <w:rFonts w:ascii="Simplified Arabic" w:hAnsi="Simplified Arabic" w:cs="Simplified Arabic"/>
          <w:color w:val="000000" w:themeColor="text1"/>
          <w:sz w:val="24"/>
          <w:szCs w:val="24"/>
          <w:rtl/>
        </w:rPr>
        <w:t>موسجريف</w:t>
      </w:r>
      <w:proofErr w:type="spellEnd"/>
      <w:r w:rsidRPr="00FE0BBA">
        <w:rPr>
          <w:rFonts w:ascii="Simplified Arabic" w:hAnsi="Simplified Arabic" w:cs="Simplified Arabic"/>
          <w:color w:val="000000" w:themeColor="text1"/>
          <w:sz w:val="24"/>
          <w:szCs w:val="24"/>
          <w:rtl/>
        </w:rPr>
        <w:t xml:space="preserve"> </w:t>
      </w:r>
      <w:proofErr w:type="spellStart"/>
      <w:r w:rsidRPr="00FE0BBA">
        <w:rPr>
          <w:rFonts w:ascii="Simplified Arabic" w:hAnsi="Simplified Arabic" w:cs="Simplified Arabic"/>
          <w:color w:val="000000" w:themeColor="text1"/>
          <w:sz w:val="24"/>
          <w:szCs w:val="24"/>
          <w:rtl/>
        </w:rPr>
        <w:t>وبيجي</w:t>
      </w:r>
      <w:proofErr w:type="spellEnd"/>
      <w:r w:rsidRPr="00FE0BBA">
        <w:rPr>
          <w:rFonts w:ascii="Simplified Arabic" w:hAnsi="Simplified Arabic" w:cs="Simplified Arabic"/>
          <w:color w:val="000000" w:themeColor="text1"/>
          <w:sz w:val="24"/>
          <w:szCs w:val="24"/>
          <w:rtl/>
        </w:rPr>
        <w:t xml:space="preserve"> </w:t>
      </w:r>
      <w:proofErr w:type="spellStart"/>
      <w:r w:rsidRPr="00FE0BBA">
        <w:rPr>
          <w:rFonts w:ascii="Simplified Arabic" w:hAnsi="Simplified Arabic" w:cs="Simplified Arabic"/>
          <w:color w:val="000000" w:themeColor="text1"/>
          <w:sz w:val="24"/>
          <w:szCs w:val="24"/>
          <w:rtl/>
        </w:rPr>
        <w:t>موسجريف</w:t>
      </w:r>
      <w:proofErr w:type="spellEnd"/>
      <w:r w:rsidRPr="00FE0BBA">
        <w:rPr>
          <w:rFonts w:ascii="Simplified Arabic" w:hAnsi="Simplified Arabic" w:cs="Simplified Arabic"/>
          <w:color w:val="000000" w:themeColor="text1"/>
          <w:sz w:val="24"/>
          <w:szCs w:val="24"/>
          <w:rtl/>
        </w:rPr>
        <w:t xml:space="preserve"> المالية العامة في النظرية والتطبيق"، ترجمة أحمد حميدي </w:t>
      </w:r>
      <w:proofErr w:type="spellStart"/>
      <w:r w:rsidRPr="00FE0BBA">
        <w:rPr>
          <w:rFonts w:ascii="Simplified Arabic" w:hAnsi="Simplified Arabic" w:cs="Simplified Arabic"/>
          <w:color w:val="000000" w:themeColor="text1"/>
          <w:sz w:val="24"/>
          <w:szCs w:val="24"/>
          <w:rtl/>
        </w:rPr>
        <w:t>السباخي</w:t>
      </w:r>
      <w:proofErr w:type="spellEnd"/>
      <w:r w:rsidRPr="00FE0BBA">
        <w:rPr>
          <w:rFonts w:ascii="Simplified Arabic" w:hAnsi="Simplified Arabic" w:cs="Simplified Arabic"/>
          <w:color w:val="000000" w:themeColor="text1"/>
          <w:sz w:val="24"/>
          <w:szCs w:val="24"/>
          <w:rtl/>
        </w:rPr>
        <w:t xml:space="preserve"> مراجعة العامي كامل ،سلمان دار المريخ للنشر ، الرياض، المملكة العربية السعودية، ١٩٩٢، ص ١٧٦.</w:t>
      </w:r>
    </w:p>
  </w:footnote>
  <w:footnote w:id="28">
    <w:p w:rsidR="00B70B30" w:rsidRPr="00FE0BBA" w:rsidRDefault="00B70B30" w:rsidP="007826D8">
      <w:pPr>
        <w:pStyle w:val="a4"/>
        <w:rPr>
          <w:rFonts w:ascii="Simplified Arabic" w:hAnsi="Simplified Arabic" w:cs="Simplified Arabic"/>
          <w:sz w:val="24"/>
          <w:szCs w:val="24"/>
          <w:rtl/>
        </w:rPr>
      </w:pPr>
      <w:r w:rsidRPr="00FE0BBA">
        <w:rPr>
          <w:rStyle w:val="a5"/>
          <w:rFonts w:ascii="Simplified Arabic" w:hAnsi="Simplified Arabic" w:cs="Simplified Arabic"/>
          <w:sz w:val="24"/>
          <w:szCs w:val="24"/>
        </w:rPr>
        <w:footnoteRef/>
      </w:r>
      <w:r w:rsidRPr="00FE0BBA">
        <w:rPr>
          <w:rFonts w:ascii="Simplified Arabic" w:hAnsi="Simplified Arabic" w:cs="Simplified Arabic"/>
          <w:color w:val="000000" w:themeColor="text1"/>
          <w:sz w:val="24"/>
          <w:szCs w:val="24"/>
          <w:rtl/>
        </w:rPr>
        <w:t xml:space="preserve"> أسامة نوفل إدارة الاقتصاد الكلي وقضايا مالية الحكومة"، وقائع ندوة صندوق النقد العربي، أبو ظبي، ٢٠٠٥، ص٣.</w:t>
      </w:r>
    </w:p>
  </w:footnote>
  <w:footnote w:id="29">
    <w:p w:rsidR="00B70B30" w:rsidRPr="00FE0BBA" w:rsidRDefault="00B70B30" w:rsidP="007826D8">
      <w:pPr>
        <w:pStyle w:val="a3"/>
        <w:bidi/>
        <w:spacing w:before="0" w:beforeAutospacing="0" w:afterAutospacing="0"/>
        <w:jc w:val="both"/>
        <w:rPr>
          <w:rFonts w:ascii="Simplified Arabic" w:hAnsi="Simplified Arabic" w:cs="Simplified Arabic"/>
          <w:color w:val="000000" w:themeColor="text1"/>
          <w:rtl/>
        </w:rPr>
      </w:pPr>
      <w:r w:rsidRPr="00FE0BBA">
        <w:rPr>
          <w:rStyle w:val="a5"/>
          <w:rFonts w:ascii="Simplified Arabic" w:hAnsi="Simplified Arabic" w:cs="Simplified Arabic"/>
        </w:rPr>
        <w:footnoteRef/>
      </w:r>
      <w:r w:rsidRPr="00FE0BBA">
        <w:rPr>
          <w:rFonts w:ascii="Simplified Arabic" w:hAnsi="Simplified Arabic" w:cs="Simplified Arabic"/>
          <w:rtl/>
        </w:rPr>
        <w:t xml:space="preserve"> </w:t>
      </w:r>
      <w:r w:rsidRPr="00FE0BBA">
        <w:rPr>
          <w:rFonts w:ascii="Simplified Arabic" w:hAnsi="Simplified Arabic" w:cs="Simplified Arabic"/>
          <w:color w:val="000000" w:themeColor="text1"/>
          <w:rtl/>
        </w:rPr>
        <w:t xml:space="preserve"> جيمس </w:t>
      </w:r>
      <w:proofErr w:type="spellStart"/>
      <w:r w:rsidRPr="00FE0BBA">
        <w:rPr>
          <w:rFonts w:ascii="Simplified Arabic" w:hAnsi="Simplified Arabic" w:cs="Simplified Arabic"/>
          <w:color w:val="000000" w:themeColor="text1"/>
          <w:rtl/>
        </w:rPr>
        <w:t>جوارتيني</w:t>
      </w:r>
      <w:proofErr w:type="spellEnd"/>
      <w:r w:rsidRPr="00FE0BBA">
        <w:rPr>
          <w:rFonts w:ascii="Simplified Arabic" w:hAnsi="Simplified Arabic" w:cs="Simplified Arabic"/>
          <w:color w:val="000000" w:themeColor="text1"/>
          <w:rtl/>
        </w:rPr>
        <w:t xml:space="preserve"> وريتشارد أستروب، الاقتصاد الكلي الاختيار العام والخاص، ترجمة وتعريب د. عبد الر حمن عبد الفتاح وآخرون، دار المريخ للطباعة والنشر، السعودية، </w:t>
      </w:r>
      <w:r w:rsidRPr="00FE0BBA">
        <w:rPr>
          <w:rFonts w:ascii="Simplified Arabic" w:hAnsi="Simplified Arabic" w:cs="Simplified Arabic"/>
          <w:color w:val="000000" w:themeColor="text1"/>
          <w:rtl/>
          <w:lang w:bidi="fa-IR"/>
        </w:rPr>
        <w:t>۱۹۸۲</w:t>
      </w:r>
      <w:r w:rsidRPr="00FE0BBA">
        <w:rPr>
          <w:rFonts w:ascii="Simplified Arabic" w:hAnsi="Simplified Arabic" w:cs="Simplified Arabic"/>
          <w:color w:val="000000" w:themeColor="text1"/>
          <w:rtl/>
        </w:rPr>
        <w:t xml:space="preserve"> ، ص ٣٠٤ - ٣٠٦.</w:t>
      </w:r>
    </w:p>
  </w:footnote>
  <w:footnote w:id="30">
    <w:p w:rsidR="00B70B30" w:rsidRPr="00FE0BBA" w:rsidRDefault="00B70B30" w:rsidP="007826D8">
      <w:pPr>
        <w:pStyle w:val="a4"/>
        <w:rPr>
          <w:rFonts w:ascii="Simplified Arabic" w:hAnsi="Simplified Arabic" w:cs="Simplified Arabic"/>
          <w:sz w:val="24"/>
          <w:szCs w:val="24"/>
          <w:rtl/>
        </w:rPr>
      </w:pPr>
      <w:r w:rsidRPr="00FE0BBA">
        <w:rPr>
          <w:rStyle w:val="a5"/>
          <w:rFonts w:ascii="Simplified Arabic" w:hAnsi="Simplified Arabic" w:cs="Simplified Arabic"/>
          <w:sz w:val="24"/>
          <w:szCs w:val="24"/>
        </w:rPr>
        <w:footnoteRef/>
      </w:r>
      <w:r w:rsidRPr="00FE0BBA">
        <w:rPr>
          <w:rFonts w:ascii="Simplified Arabic" w:hAnsi="Simplified Arabic" w:cs="Simplified Arabic"/>
          <w:sz w:val="24"/>
          <w:szCs w:val="24"/>
          <w:rtl/>
        </w:rPr>
        <w:t xml:space="preserve"> </w:t>
      </w:r>
      <w:r w:rsidRPr="00FE0BBA">
        <w:rPr>
          <w:rFonts w:ascii="Simplified Arabic" w:hAnsi="Simplified Arabic" w:cs="Simplified Arabic"/>
          <w:color w:val="000000" w:themeColor="text1"/>
          <w:sz w:val="24"/>
          <w:szCs w:val="24"/>
          <w:rtl/>
        </w:rPr>
        <w:t>د. باهر عتلم، "المالية العامة ومبادئ الاقتصاد الدولي"، طه ، مكتبة الآداب للنشر، القاهرة ، ١٩٨٩، ص ٢٩٤-٢٩٦.</w:t>
      </w:r>
    </w:p>
  </w:footnote>
  <w:footnote w:id="31">
    <w:p w:rsidR="00B70B30" w:rsidRPr="00FE0BBA" w:rsidRDefault="00B70B30" w:rsidP="007826D8">
      <w:pPr>
        <w:pStyle w:val="a3"/>
        <w:bidi/>
        <w:spacing w:before="0" w:beforeAutospacing="0" w:afterAutospacing="0"/>
        <w:jc w:val="both"/>
        <w:rPr>
          <w:rFonts w:ascii="Simplified Arabic" w:hAnsi="Simplified Arabic" w:cs="Simplified Arabic"/>
          <w:rtl/>
        </w:rPr>
      </w:pPr>
      <w:r w:rsidRPr="00FE0BBA">
        <w:rPr>
          <w:rStyle w:val="a5"/>
          <w:rFonts w:ascii="Simplified Arabic" w:hAnsi="Simplified Arabic" w:cs="Simplified Arabic"/>
        </w:rPr>
        <w:footnoteRef/>
      </w:r>
      <w:r w:rsidRPr="00FE0BBA">
        <w:rPr>
          <w:rFonts w:ascii="Simplified Arabic" w:hAnsi="Simplified Arabic" w:cs="Simplified Arabic"/>
          <w:rtl/>
        </w:rPr>
        <w:t xml:space="preserve"> </w:t>
      </w:r>
      <w:r w:rsidRPr="00FE0BBA">
        <w:rPr>
          <w:rFonts w:ascii="Simplified Arabic" w:hAnsi="Simplified Arabic" w:cs="Simplified Arabic"/>
          <w:color w:val="352400"/>
          <w:rtl/>
        </w:rPr>
        <w:t xml:space="preserve">وداد يونس يحيى ٥٩ يحيى، وداد يونس "النظرية النقدية النظريات - المؤسسات - السياسات)"، دار الكتب للطباعة والنشر، جامعة الموصل، </w:t>
      </w:r>
      <w:r w:rsidRPr="00FE0BBA">
        <w:rPr>
          <w:rFonts w:ascii="Simplified Arabic" w:hAnsi="Simplified Arabic" w:cs="Simplified Arabic"/>
          <w:color w:val="352400"/>
          <w:rtl/>
          <w:lang w:bidi="fa-IR"/>
        </w:rPr>
        <w:t>۲۰۰۱</w:t>
      </w:r>
      <w:r w:rsidRPr="00FE0BBA">
        <w:rPr>
          <w:rFonts w:ascii="Simplified Arabic" w:hAnsi="Simplified Arabic" w:cs="Simplified Arabic"/>
          <w:color w:val="352400"/>
          <w:rtl/>
        </w:rPr>
        <w:t>، ص ١٥١ .</w:t>
      </w:r>
    </w:p>
  </w:footnote>
  <w:footnote w:id="32">
    <w:p w:rsidR="00B70B30" w:rsidRPr="00FE0BBA" w:rsidRDefault="00B70B30" w:rsidP="007826D8">
      <w:pPr>
        <w:pStyle w:val="a3"/>
        <w:bidi/>
        <w:spacing w:before="0" w:beforeAutospacing="0" w:afterAutospacing="0"/>
        <w:jc w:val="both"/>
        <w:rPr>
          <w:rFonts w:ascii="Simplified Arabic" w:hAnsi="Simplified Arabic" w:cs="Simplified Arabic"/>
          <w:color w:val="000000" w:themeColor="text1"/>
          <w:rtl/>
        </w:rPr>
      </w:pPr>
      <w:r w:rsidRPr="00FE0BBA">
        <w:rPr>
          <w:rStyle w:val="a5"/>
          <w:rFonts w:ascii="Simplified Arabic" w:hAnsi="Simplified Arabic" w:cs="Simplified Arabic"/>
        </w:rPr>
        <w:footnoteRef/>
      </w:r>
      <w:r w:rsidRPr="00FE0BBA">
        <w:rPr>
          <w:rFonts w:ascii="Simplified Arabic" w:hAnsi="Simplified Arabic" w:cs="Simplified Arabic"/>
          <w:rtl/>
        </w:rPr>
        <w:t xml:space="preserve"> </w:t>
      </w:r>
      <w:r w:rsidRPr="00FE0BBA">
        <w:rPr>
          <w:rFonts w:ascii="Simplified Arabic" w:hAnsi="Simplified Arabic" w:cs="Simplified Arabic"/>
          <w:color w:val="000000" w:themeColor="text1"/>
          <w:rtl/>
        </w:rPr>
        <w:t>السيد علي عبد المنعم، نزار سعد الدين النقود والمصارف والأسواق المالية، ط1، دار الحامد للنشر والتوزيع، عمّان،</w:t>
      </w:r>
      <w:r w:rsidRPr="00FE0BBA">
        <w:rPr>
          <w:rFonts w:ascii="Simplified Arabic" w:hAnsi="Simplified Arabic" w:cs="Simplified Arabic"/>
          <w:rtl/>
        </w:rPr>
        <w:t xml:space="preserve"> </w:t>
      </w:r>
      <w:r w:rsidRPr="00FE0BBA">
        <w:rPr>
          <w:rFonts w:ascii="Simplified Arabic" w:hAnsi="Simplified Arabic" w:cs="Simplified Arabic"/>
          <w:color w:val="000000" w:themeColor="text1"/>
          <w:rtl/>
        </w:rPr>
        <w:t xml:space="preserve">الأردن، </w:t>
      </w:r>
      <w:r w:rsidRPr="00FE0BBA">
        <w:rPr>
          <w:rFonts w:ascii="Simplified Arabic" w:hAnsi="Simplified Arabic" w:cs="Simplified Arabic"/>
          <w:color w:val="000000" w:themeColor="text1"/>
          <w:rtl/>
          <w:lang w:bidi="fa-IR"/>
        </w:rPr>
        <w:t>۲۰۰</w:t>
      </w:r>
      <w:r w:rsidRPr="00FE0BBA">
        <w:rPr>
          <w:rFonts w:ascii="Simplified Arabic" w:hAnsi="Simplified Arabic" w:cs="Simplified Arabic"/>
          <w:color w:val="000000" w:themeColor="text1"/>
          <w:rtl/>
        </w:rPr>
        <w:t>٤ ، ص ٤٥ .</w:t>
      </w:r>
    </w:p>
    <w:p w:rsidR="00B70B30" w:rsidRPr="00FE0BBA" w:rsidRDefault="00B70B30" w:rsidP="007826D8">
      <w:pPr>
        <w:pStyle w:val="a4"/>
        <w:rPr>
          <w:rFonts w:ascii="Simplified Arabic" w:hAnsi="Simplified Arabic" w:cs="Simplified Arabic"/>
          <w:sz w:val="24"/>
          <w:szCs w:val="24"/>
          <w:rtl/>
        </w:rPr>
      </w:pPr>
    </w:p>
  </w:footnote>
  <w:footnote w:id="33">
    <w:p w:rsidR="00B70B30" w:rsidRPr="00FE0BBA" w:rsidRDefault="00B70B30" w:rsidP="007826D8">
      <w:pPr>
        <w:pStyle w:val="a3"/>
        <w:bidi/>
        <w:spacing w:before="0" w:beforeAutospacing="0" w:afterAutospacing="0"/>
        <w:jc w:val="both"/>
        <w:rPr>
          <w:rFonts w:ascii="Simplified Arabic" w:hAnsi="Simplified Arabic" w:cs="Simplified Arabic"/>
          <w:color w:val="000000" w:themeColor="text1"/>
          <w:rtl/>
        </w:rPr>
      </w:pPr>
      <w:r w:rsidRPr="00FE0BBA">
        <w:rPr>
          <w:rStyle w:val="a5"/>
          <w:rFonts w:ascii="Simplified Arabic" w:hAnsi="Simplified Arabic" w:cs="Simplified Arabic"/>
        </w:rPr>
        <w:footnoteRef/>
      </w:r>
      <w:r w:rsidRPr="00FE0BBA">
        <w:rPr>
          <w:rFonts w:ascii="Simplified Arabic" w:hAnsi="Simplified Arabic" w:cs="Simplified Arabic"/>
          <w:rtl/>
        </w:rPr>
        <w:t xml:space="preserve"> </w:t>
      </w:r>
      <w:r w:rsidRPr="00FE0BBA">
        <w:rPr>
          <w:rFonts w:ascii="Simplified Arabic" w:hAnsi="Simplified Arabic" w:cs="Simplified Arabic"/>
          <w:color w:val="000000" w:themeColor="text1"/>
          <w:rtl/>
        </w:rPr>
        <w:t xml:space="preserve"> </w:t>
      </w:r>
      <w:r w:rsidRPr="00FE0BBA">
        <w:rPr>
          <w:rFonts w:ascii="Simplified Arabic" w:hAnsi="Simplified Arabic" w:cs="Simplified Arabic"/>
          <w:color w:val="000000" w:themeColor="text1"/>
          <w:rtl/>
          <w:lang w:bidi="fa-IR"/>
        </w:rPr>
        <w:t xml:space="preserve"> </w:t>
      </w:r>
      <w:r w:rsidRPr="00FE0BBA">
        <w:rPr>
          <w:rFonts w:ascii="Simplified Arabic" w:hAnsi="Simplified Arabic" w:cs="Simplified Arabic"/>
          <w:color w:val="000000" w:themeColor="text1"/>
          <w:rtl/>
        </w:rPr>
        <w:t xml:space="preserve">جيمس </w:t>
      </w:r>
      <w:proofErr w:type="spellStart"/>
      <w:r w:rsidRPr="00FE0BBA">
        <w:rPr>
          <w:rFonts w:ascii="Simplified Arabic" w:hAnsi="Simplified Arabic" w:cs="Simplified Arabic"/>
          <w:color w:val="000000" w:themeColor="text1"/>
          <w:rtl/>
        </w:rPr>
        <w:t>جوارتيني</w:t>
      </w:r>
      <w:proofErr w:type="spellEnd"/>
      <w:r w:rsidRPr="00FE0BBA">
        <w:rPr>
          <w:rFonts w:ascii="Simplified Arabic" w:hAnsi="Simplified Arabic" w:cs="Simplified Arabic"/>
          <w:color w:val="000000" w:themeColor="text1"/>
          <w:rtl/>
        </w:rPr>
        <w:t xml:space="preserve"> وريتشارد أستروب، مصدر سابق، ص ٣٠٦.</w:t>
      </w:r>
    </w:p>
  </w:footnote>
  <w:footnote w:id="34">
    <w:p w:rsidR="00B70B30" w:rsidRPr="00BF2ECD" w:rsidRDefault="00B70B30" w:rsidP="00BF2ECD">
      <w:pPr>
        <w:pStyle w:val="a3"/>
        <w:bidi/>
        <w:spacing w:before="0" w:beforeAutospacing="0" w:afterAutospacing="0"/>
        <w:jc w:val="both"/>
        <w:rPr>
          <w:rFonts w:ascii="Simplified Arabic" w:hAnsi="Simplified Arabic" w:cs="Simplified Arabic"/>
          <w:sz w:val="28"/>
          <w:szCs w:val="28"/>
          <w:rtl/>
        </w:rPr>
      </w:pPr>
      <w:r>
        <w:rPr>
          <w:rStyle w:val="a5"/>
        </w:rPr>
        <w:footnoteRef/>
      </w:r>
      <w:r>
        <w:rPr>
          <w:rtl/>
        </w:rPr>
        <w:t xml:space="preserve"> </w:t>
      </w:r>
      <w:r w:rsidRPr="00103B29">
        <w:rPr>
          <w:rFonts w:ascii="Simplified Arabic" w:hAnsi="Simplified Arabic" w:cs="Simplified Arabic"/>
          <w:color w:val="3A3300"/>
          <w:sz w:val="28"/>
          <w:szCs w:val="28"/>
          <w:rtl/>
        </w:rPr>
        <w:t xml:space="preserve"> للمزيد أنظر : د. عبد المنعم السيد علي اقتصاديات النقود والمصارف"، الجزء الأوّل، مطبعة جامعة الموصل، ١٩٨٤،</w:t>
      </w:r>
      <w:r>
        <w:rPr>
          <w:rFonts w:ascii="Simplified Arabic" w:hAnsi="Simplified Arabic" w:cs="Simplified Arabic" w:hint="cs"/>
          <w:sz w:val="28"/>
          <w:szCs w:val="28"/>
          <w:rtl/>
        </w:rPr>
        <w:t xml:space="preserve"> </w:t>
      </w:r>
      <w:r w:rsidRPr="00103B29">
        <w:rPr>
          <w:rFonts w:ascii="Simplified Arabic" w:hAnsi="Simplified Arabic" w:cs="Simplified Arabic"/>
          <w:color w:val="414400"/>
          <w:sz w:val="28"/>
          <w:szCs w:val="28"/>
          <w:rtl/>
        </w:rPr>
        <w:t>ص ٤٠٥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639E"/>
    <w:multiLevelType w:val="hybridMultilevel"/>
    <w:tmpl w:val="C74644AA"/>
    <w:lvl w:ilvl="0" w:tplc="87C072F4">
      <w:numFmt w:val="bullet"/>
      <w:lvlText w:val="-"/>
      <w:lvlJc w:val="left"/>
      <w:pPr>
        <w:ind w:left="4329" w:hanging="360"/>
      </w:pPr>
      <w:rPr>
        <w:rFonts w:ascii="Simplified Arabic" w:eastAsia="Times New Roman" w:hAnsi="Simplified Arabic" w:cs="Simplified Arabic" w:hint="default"/>
      </w:rPr>
    </w:lvl>
    <w:lvl w:ilvl="1" w:tplc="04090003" w:tentative="1">
      <w:start w:val="1"/>
      <w:numFmt w:val="bullet"/>
      <w:lvlText w:val="o"/>
      <w:lvlJc w:val="left"/>
      <w:pPr>
        <w:ind w:left="5049" w:hanging="360"/>
      </w:pPr>
      <w:rPr>
        <w:rFonts w:ascii="Courier New" w:hAnsi="Courier New" w:cs="Courier New" w:hint="default"/>
      </w:rPr>
    </w:lvl>
    <w:lvl w:ilvl="2" w:tplc="04090005" w:tentative="1">
      <w:start w:val="1"/>
      <w:numFmt w:val="bullet"/>
      <w:lvlText w:val=""/>
      <w:lvlJc w:val="left"/>
      <w:pPr>
        <w:ind w:left="5769" w:hanging="360"/>
      </w:pPr>
      <w:rPr>
        <w:rFonts w:ascii="Wingdings" w:hAnsi="Wingdings" w:hint="default"/>
      </w:rPr>
    </w:lvl>
    <w:lvl w:ilvl="3" w:tplc="04090001" w:tentative="1">
      <w:start w:val="1"/>
      <w:numFmt w:val="bullet"/>
      <w:lvlText w:val=""/>
      <w:lvlJc w:val="left"/>
      <w:pPr>
        <w:ind w:left="6489" w:hanging="360"/>
      </w:pPr>
      <w:rPr>
        <w:rFonts w:ascii="Symbol" w:hAnsi="Symbol" w:hint="default"/>
      </w:rPr>
    </w:lvl>
    <w:lvl w:ilvl="4" w:tplc="04090003" w:tentative="1">
      <w:start w:val="1"/>
      <w:numFmt w:val="bullet"/>
      <w:lvlText w:val="o"/>
      <w:lvlJc w:val="left"/>
      <w:pPr>
        <w:ind w:left="7209" w:hanging="360"/>
      </w:pPr>
      <w:rPr>
        <w:rFonts w:ascii="Courier New" w:hAnsi="Courier New" w:cs="Courier New" w:hint="default"/>
      </w:rPr>
    </w:lvl>
    <w:lvl w:ilvl="5" w:tplc="04090005" w:tentative="1">
      <w:start w:val="1"/>
      <w:numFmt w:val="bullet"/>
      <w:lvlText w:val=""/>
      <w:lvlJc w:val="left"/>
      <w:pPr>
        <w:ind w:left="7929" w:hanging="360"/>
      </w:pPr>
      <w:rPr>
        <w:rFonts w:ascii="Wingdings" w:hAnsi="Wingdings" w:hint="default"/>
      </w:rPr>
    </w:lvl>
    <w:lvl w:ilvl="6" w:tplc="04090001" w:tentative="1">
      <w:start w:val="1"/>
      <w:numFmt w:val="bullet"/>
      <w:lvlText w:val=""/>
      <w:lvlJc w:val="left"/>
      <w:pPr>
        <w:ind w:left="8649" w:hanging="360"/>
      </w:pPr>
      <w:rPr>
        <w:rFonts w:ascii="Symbol" w:hAnsi="Symbol" w:hint="default"/>
      </w:rPr>
    </w:lvl>
    <w:lvl w:ilvl="7" w:tplc="04090003" w:tentative="1">
      <w:start w:val="1"/>
      <w:numFmt w:val="bullet"/>
      <w:lvlText w:val="o"/>
      <w:lvlJc w:val="left"/>
      <w:pPr>
        <w:ind w:left="9369" w:hanging="360"/>
      </w:pPr>
      <w:rPr>
        <w:rFonts w:ascii="Courier New" w:hAnsi="Courier New" w:cs="Courier New" w:hint="default"/>
      </w:rPr>
    </w:lvl>
    <w:lvl w:ilvl="8" w:tplc="04090005" w:tentative="1">
      <w:start w:val="1"/>
      <w:numFmt w:val="bullet"/>
      <w:lvlText w:val=""/>
      <w:lvlJc w:val="left"/>
      <w:pPr>
        <w:ind w:left="10089" w:hanging="360"/>
      </w:pPr>
      <w:rPr>
        <w:rFonts w:ascii="Wingdings" w:hAnsi="Wingdings" w:hint="default"/>
      </w:rPr>
    </w:lvl>
  </w:abstractNum>
  <w:abstractNum w:abstractNumId="1">
    <w:nsid w:val="09424F09"/>
    <w:multiLevelType w:val="hybridMultilevel"/>
    <w:tmpl w:val="9BF8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74181"/>
    <w:multiLevelType w:val="hybridMultilevel"/>
    <w:tmpl w:val="4AC4AB9A"/>
    <w:lvl w:ilvl="0" w:tplc="87C072F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636E6"/>
    <w:multiLevelType w:val="hybridMultilevel"/>
    <w:tmpl w:val="8BA0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F69EC"/>
    <w:multiLevelType w:val="hybridMultilevel"/>
    <w:tmpl w:val="CD68B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DF6CE0"/>
    <w:multiLevelType w:val="hybridMultilevel"/>
    <w:tmpl w:val="49C8EBF4"/>
    <w:lvl w:ilvl="0" w:tplc="87C072F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D457C"/>
    <w:multiLevelType w:val="hybridMultilevel"/>
    <w:tmpl w:val="D588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B65D3A"/>
    <w:multiLevelType w:val="hybridMultilevel"/>
    <w:tmpl w:val="99A0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C13097"/>
    <w:multiLevelType w:val="hybridMultilevel"/>
    <w:tmpl w:val="83F491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185ED2"/>
    <w:multiLevelType w:val="hybridMultilevel"/>
    <w:tmpl w:val="27E271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7026D3"/>
    <w:multiLevelType w:val="hybridMultilevel"/>
    <w:tmpl w:val="4F7E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3C05C4"/>
    <w:multiLevelType w:val="hybridMultilevel"/>
    <w:tmpl w:val="51B61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8F77918"/>
    <w:multiLevelType w:val="hybridMultilevel"/>
    <w:tmpl w:val="C6986C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B639A1"/>
    <w:multiLevelType w:val="hybridMultilevel"/>
    <w:tmpl w:val="9D987E86"/>
    <w:lvl w:ilvl="0" w:tplc="04090003">
      <w:start w:val="1"/>
      <w:numFmt w:val="bullet"/>
      <w:lvlText w:val="o"/>
      <w:lvlJc w:val="left"/>
      <w:pPr>
        <w:ind w:left="360" w:hanging="360"/>
      </w:pPr>
      <w:rPr>
        <w:rFonts w:ascii="Courier New" w:hAnsi="Courier New" w:cs="Courier New" w:hint="default"/>
      </w:rPr>
    </w:lvl>
    <w:lvl w:ilvl="1" w:tplc="87C072F4">
      <w:numFmt w:val="bullet"/>
      <w:lvlText w:val="-"/>
      <w:lvlJc w:val="left"/>
      <w:pPr>
        <w:ind w:left="1440" w:hanging="360"/>
      </w:pPr>
      <w:rPr>
        <w:rFonts w:ascii="Simplified Arabic" w:eastAsia="Times New Roman"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B77032"/>
    <w:multiLevelType w:val="hybridMultilevel"/>
    <w:tmpl w:val="078CE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5625F0"/>
    <w:multiLevelType w:val="hybridMultilevel"/>
    <w:tmpl w:val="523A0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CA7C6F"/>
    <w:multiLevelType w:val="hybridMultilevel"/>
    <w:tmpl w:val="183E83D0"/>
    <w:lvl w:ilvl="0" w:tplc="87C072F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71679C"/>
    <w:multiLevelType w:val="hybridMultilevel"/>
    <w:tmpl w:val="3EB06CD0"/>
    <w:lvl w:ilvl="0" w:tplc="87C072F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5"/>
  </w:num>
  <w:num w:numId="4">
    <w:abstractNumId w:val="8"/>
  </w:num>
  <w:num w:numId="5">
    <w:abstractNumId w:val="13"/>
  </w:num>
  <w:num w:numId="6">
    <w:abstractNumId w:val="4"/>
  </w:num>
  <w:num w:numId="7">
    <w:abstractNumId w:val="11"/>
  </w:num>
  <w:num w:numId="8">
    <w:abstractNumId w:val="9"/>
  </w:num>
  <w:num w:numId="9">
    <w:abstractNumId w:val="12"/>
  </w:num>
  <w:num w:numId="10">
    <w:abstractNumId w:val="7"/>
  </w:num>
  <w:num w:numId="11">
    <w:abstractNumId w:val="3"/>
  </w:num>
  <w:num w:numId="12">
    <w:abstractNumId w:val="2"/>
  </w:num>
  <w:num w:numId="13">
    <w:abstractNumId w:val="16"/>
  </w:num>
  <w:num w:numId="14">
    <w:abstractNumId w:val="10"/>
  </w:num>
  <w:num w:numId="15">
    <w:abstractNumId w:val="17"/>
  </w:num>
  <w:num w:numId="16">
    <w:abstractNumId w:val="0"/>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2B7"/>
    <w:rsid w:val="000219C0"/>
    <w:rsid w:val="00051C9C"/>
    <w:rsid w:val="00063D15"/>
    <w:rsid w:val="00075195"/>
    <w:rsid w:val="000813AF"/>
    <w:rsid w:val="00093085"/>
    <w:rsid w:val="0009676F"/>
    <w:rsid w:val="00096CBD"/>
    <w:rsid w:val="000A33CA"/>
    <w:rsid w:val="000C72B7"/>
    <w:rsid w:val="00102552"/>
    <w:rsid w:val="00106501"/>
    <w:rsid w:val="002723AF"/>
    <w:rsid w:val="002A4F39"/>
    <w:rsid w:val="002A6496"/>
    <w:rsid w:val="002D074B"/>
    <w:rsid w:val="00300CBD"/>
    <w:rsid w:val="00313B91"/>
    <w:rsid w:val="00326E7D"/>
    <w:rsid w:val="00341756"/>
    <w:rsid w:val="00396817"/>
    <w:rsid w:val="004455F2"/>
    <w:rsid w:val="0045195B"/>
    <w:rsid w:val="00481FC5"/>
    <w:rsid w:val="004E7B0C"/>
    <w:rsid w:val="00515E1A"/>
    <w:rsid w:val="00521306"/>
    <w:rsid w:val="00535946"/>
    <w:rsid w:val="00577969"/>
    <w:rsid w:val="005A4884"/>
    <w:rsid w:val="005A4E41"/>
    <w:rsid w:val="005B5637"/>
    <w:rsid w:val="005C5FF7"/>
    <w:rsid w:val="00607E21"/>
    <w:rsid w:val="00653789"/>
    <w:rsid w:val="00680350"/>
    <w:rsid w:val="00682336"/>
    <w:rsid w:val="0069042B"/>
    <w:rsid w:val="006B4AF4"/>
    <w:rsid w:val="006D3BE7"/>
    <w:rsid w:val="006F1DCF"/>
    <w:rsid w:val="007151DD"/>
    <w:rsid w:val="00725310"/>
    <w:rsid w:val="007826D8"/>
    <w:rsid w:val="007928C1"/>
    <w:rsid w:val="007B5EDB"/>
    <w:rsid w:val="007C4C1B"/>
    <w:rsid w:val="007F100E"/>
    <w:rsid w:val="007F24F9"/>
    <w:rsid w:val="00806E00"/>
    <w:rsid w:val="00894ADB"/>
    <w:rsid w:val="008C4F0E"/>
    <w:rsid w:val="00916125"/>
    <w:rsid w:val="00954215"/>
    <w:rsid w:val="0096111E"/>
    <w:rsid w:val="009B5DBE"/>
    <w:rsid w:val="009D17D3"/>
    <w:rsid w:val="009E4F37"/>
    <w:rsid w:val="009F1BB5"/>
    <w:rsid w:val="009F4157"/>
    <w:rsid w:val="00A14C7E"/>
    <w:rsid w:val="00A1771C"/>
    <w:rsid w:val="00A234B2"/>
    <w:rsid w:val="00A65A2A"/>
    <w:rsid w:val="00A90C6F"/>
    <w:rsid w:val="00AA6733"/>
    <w:rsid w:val="00AD44E4"/>
    <w:rsid w:val="00B24B4F"/>
    <w:rsid w:val="00B363A5"/>
    <w:rsid w:val="00B70B30"/>
    <w:rsid w:val="00B73B9F"/>
    <w:rsid w:val="00B77AA1"/>
    <w:rsid w:val="00B87C87"/>
    <w:rsid w:val="00BB30F5"/>
    <w:rsid w:val="00BB3CCA"/>
    <w:rsid w:val="00BE4DD7"/>
    <w:rsid w:val="00BF2ECD"/>
    <w:rsid w:val="00C350DD"/>
    <w:rsid w:val="00C7437B"/>
    <w:rsid w:val="00CC247E"/>
    <w:rsid w:val="00D2421D"/>
    <w:rsid w:val="00D245D0"/>
    <w:rsid w:val="00D737BC"/>
    <w:rsid w:val="00D86ADD"/>
    <w:rsid w:val="00D94B04"/>
    <w:rsid w:val="00D96100"/>
    <w:rsid w:val="00DF17C4"/>
    <w:rsid w:val="00E16589"/>
    <w:rsid w:val="00E276BB"/>
    <w:rsid w:val="00E3138D"/>
    <w:rsid w:val="00E67E5F"/>
    <w:rsid w:val="00E85654"/>
    <w:rsid w:val="00E9049A"/>
    <w:rsid w:val="00E92D61"/>
    <w:rsid w:val="00EA608D"/>
    <w:rsid w:val="00EC01A5"/>
    <w:rsid w:val="00ED6362"/>
    <w:rsid w:val="00F12C39"/>
    <w:rsid w:val="00F12D3F"/>
    <w:rsid w:val="00F15A26"/>
    <w:rsid w:val="00F35C2D"/>
    <w:rsid w:val="00F52A3B"/>
    <w:rsid w:val="00F951A7"/>
    <w:rsid w:val="00FA35D3"/>
    <w:rsid w:val="00FA73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2723A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72B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Char"/>
    <w:uiPriority w:val="99"/>
    <w:unhideWhenUsed/>
    <w:rsid w:val="00916125"/>
    <w:pPr>
      <w:spacing w:after="0" w:line="240" w:lineRule="auto"/>
    </w:pPr>
    <w:rPr>
      <w:sz w:val="20"/>
      <w:szCs w:val="20"/>
    </w:rPr>
  </w:style>
  <w:style w:type="character" w:customStyle="1" w:styleId="Char">
    <w:name w:val="نص حاشية سفلية Char"/>
    <w:basedOn w:val="a0"/>
    <w:link w:val="a4"/>
    <w:uiPriority w:val="99"/>
    <w:rsid w:val="00916125"/>
    <w:rPr>
      <w:sz w:val="20"/>
      <w:szCs w:val="20"/>
    </w:rPr>
  </w:style>
  <w:style w:type="character" w:styleId="a5">
    <w:name w:val="footnote reference"/>
    <w:basedOn w:val="a0"/>
    <w:uiPriority w:val="99"/>
    <w:semiHidden/>
    <w:unhideWhenUsed/>
    <w:rsid w:val="00916125"/>
    <w:rPr>
      <w:vertAlign w:val="superscript"/>
    </w:rPr>
  </w:style>
  <w:style w:type="paragraph" w:styleId="a6">
    <w:name w:val="header"/>
    <w:basedOn w:val="a"/>
    <w:link w:val="Char0"/>
    <w:uiPriority w:val="99"/>
    <w:unhideWhenUsed/>
    <w:rsid w:val="006D3BE7"/>
    <w:pPr>
      <w:tabs>
        <w:tab w:val="center" w:pos="4153"/>
        <w:tab w:val="right" w:pos="8306"/>
      </w:tabs>
      <w:spacing w:after="0" w:line="240" w:lineRule="auto"/>
    </w:pPr>
  </w:style>
  <w:style w:type="character" w:customStyle="1" w:styleId="Char0">
    <w:name w:val="رأس الصفحة Char"/>
    <w:basedOn w:val="a0"/>
    <w:link w:val="a6"/>
    <w:uiPriority w:val="99"/>
    <w:rsid w:val="006D3BE7"/>
  </w:style>
  <w:style w:type="paragraph" w:styleId="a7">
    <w:name w:val="footer"/>
    <w:basedOn w:val="a"/>
    <w:link w:val="Char1"/>
    <w:uiPriority w:val="99"/>
    <w:unhideWhenUsed/>
    <w:rsid w:val="006D3BE7"/>
    <w:pPr>
      <w:tabs>
        <w:tab w:val="center" w:pos="4153"/>
        <w:tab w:val="right" w:pos="8306"/>
      </w:tabs>
      <w:spacing w:after="0" w:line="240" w:lineRule="auto"/>
    </w:pPr>
  </w:style>
  <w:style w:type="character" w:customStyle="1" w:styleId="Char1">
    <w:name w:val="تذييل الصفحة Char"/>
    <w:basedOn w:val="a0"/>
    <w:link w:val="a7"/>
    <w:uiPriority w:val="99"/>
    <w:rsid w:val="006D3BE7"/>
  </w:style>
  <w:style w:type="table" w:customStyle="1" w:styleId="GridTable4Accent5">
    <w:name w:val="Grid Table 4 Accent 5"/>
    <w:basedOn w:val="a1"/>
    <w:uiPriority w:val="49"/>
    <w:rsid w:val="00481FC5"/>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
    <w:name w:val="Grid Table 5 Dark Accent 5"/>
    <w:basedOn w:val="a1"/>
    <w:uiPriority w:val="50"/>
    <w:rsid w:val="00481FC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1Char">
    <w:name w:val="عنوان 1 Char"/>
    <w:basedOn w:val="a0"/>
    <w:link w:val="1"/>
    <w:uiPriority w:val="9"/>
    <w:rsid w:val="002723AF"/>
    <w:rPr>
      <w:rFonts w:asciiTheme="majorHAnsi" w:eastAsiaTheme="majorEastAsia" w:hAnsiTheme="majorHAnsi" w:cstheme="majorBidi"/>
      <w:b/>
      <w:bCs/>
      <w:color w:val="2E74B5" w:themeColor="accent1" w:themeShade="BF"/>
      <w:sz w:val="28"/>
      <w:szCs w:val="28"/>
    </w:rPr>
  </w:style>
  <w:style w:type="paragraph" w:styleId="a8">
    <w:name w:val="No Spacing"/>
    <w:uiPriority w:val="1"/>
    <w:qFormat/>
    <w:rsid w:val="00396817"/>
    <w:pPr>
      <w:bidi/>
      <w:spacing w:after="0" w:line="240" w:lineRule="auto"/>
    </w:pPr>
  </w:style>
  <w:style w:type="paragraph" w:styleId="a9">
    <w:name w:val="List Paragraph"/>
    <w:basedOn w:val="a"/>
    <w:uiPriority w:val="34"/>
    <w:qFormat/>
    <w:rsid w:val="00396817"/>
    <w:pPr>
      <w:ind w:left="720"/>
      <w:contextualSpacing/>
    </w:pPr>
  </w:style>
  <w:style w:type="character" w:styleId="aa">
    <w:name w:val="page number"/>
    <w:basedOn w:val="a0"/>
    <w:uiPriority w:val="99"/>
    <w:semiHidden/>
    <w:unhideWhenUsed/>
    <w:rsid w:val="005C5F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2723A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72B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Char"/>
    <w:uiPriority w:val="99"/>
    <w:unhideWhenUsed/>
    <w:rsid w:val="00916125"/>
    <w:pPr>
      <w:spacing w:after="0" w:line="240" w:lineRule="auto"/>
    </w:pPr>
    <w:rPr>
      <w:sz w:val="20"/>
      <w:szCs w:val="20"/>
    </w:rPr>
  </w:style>
  <w:style w:type="character" w:customStyle="1" w:styleId="Char">
    <w:name w:val="نص حاشية سفلية Char"/>
    <w:basedOn w:val="a0"/>
    <w:link w:val="a4"/>
    <w:uiPriority w:val="99"/>
    <w:rsid w:val="00916125"/>
    <w:rPr>
      <w:sz w:val="20"/>
      <w:szCs w:val="20"/>
    </w:rPr>
  </w:style>
  <w:style w:type="character" w:styleId="a5">
    <w:name w:val="footnote reference"/>
    <w:basedOn w:val="a0"/>
    <w:uiPriority w:val="99"/>
    <w:semiHidden/>
    <w:unhideWhenUsed/>
    <w:rsid w:val="00916125"/>
    <w:rPr>
      <w:vertAlign w:val="superscript"/>
    </w:rPr>
  </w:style>
  <w:style w:type="paragraph" w:styleId="a6">
    <w:name w:val="header"/>
    <w:basedOn w:val="a"/>
    <w:link w:val="Char0"/>
    <w:uiPriority w:val="99"/>
    <w:unhideWhenUsed/>
    <w:rsid w:val="006D3BE7"/>
    <w:pPr>
      <w:tabs>
        <w:tab w:val="center" w:pos="4153"/>
        <w:tab w:val="right" w:pos="8306"/>
      </w:tabs>
      <w:spacing w:after="0" w:line="240" w:lineRule="auto"/>
    </w:pPr>
  </w:style>
  <w:style w:type="character" w:customStyle="1" w:styleId="Char0">
    <w:name w:val="رأس الصفحة Char"/>
    <w:basedOn w:val="a0"/>
    <w:link w:val="a6"/>
    <w:uiPriority w:val="99"/>
    <w:rsid w:val="006D3BE7"/>
  </w:style>
  <w:style w:type="paragraph" w:styleId="a7">
    <w:name w:val="footer"/>
    <w:basedOn w:val="a"/>
    <w:link w:val="Char1"/>
    <w:uiPriority w:val="99"/>
    <w:unhideWhenUsed/>
    <w:rsid w:val="006D3BE7"/>
    <w:pPr>
      <w:tabs>
        <w:tab w:val="center" w:pos="4153"/>
        <w:tab w:val="right" w:pos="8306"/>
      </w:tabs>
      <w:spacing w:after="0" w:line="240" w:lineRule="auto"/>
    </w:pPr>
  </w:style>
  <w:style w:type="character" w:customStyle="1" w:styleId="Char1">
    <w:name w:val="تذييل الصفحة Char"/>
    <w:basedOn w:val="a0"/>
    <w:link w:val="a7"/>
    <w:uiPriority w:val="99"/>
    <w:rsid w:val="006D3BE7"/>
  </w:style>
  <w:style w:type="table" w:customStyle="1" w:styleId="GridTable4Accent5">
    <w:name w:val="Grid Table 4 Accent 5"/>
    <w:basedOn w:val="a1"/>
    <w:uiPriority w:val="49"/>
    <w:rsid w:val="00481FC5"/>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
    <w:name w:val="Grid Table 5 Dark Accent 5"/>
    <w:basedOn w:val="a1"/>
    <w:uiPriority w:val="50"/>
    <w:rsid w:val="00481FC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1Char">
    <w:name w:val="عنوان 1 Char"/>
    <w:basedOn w:val="a0"/>
    <w:link w:val="1"/>
    <w:uiPriority w:val="9"/>
    <w:rsid w:val="002723AF"/>
    <w:rPr>
      <w:rFonts w:asciiTheme="majorHAnsi" w:eastAsiaTheme="majorEastAsia" w:hAnsiTheme="majorHAnsi" w:cstheme="majorBidi"/>
      <w:b/>
      <w:bCs/>
      <w:color w:val="2E74B5" w:themeColor="accent1" w:themeShade="BF"/>
      <w:sz w:val="28"/>
      <w:szCs w:val="28"/>
    </w:rPr>
  </w:style>
  <w:style w:type="paragraph" w:styleId="a8">
    <w:name w:val="No Spacing"/>
    <w:uiPriority w:val="1"/>
    <w:qFormat/>
    <w:rsid w:val="00396817"/>
    <w:pPr>
      <w:bidi/>
      <w:spacing w:after="0" w:line="240" w:lineRule="auto"/>
    </w:pPr>
  </w:style>
  <w:style w:type="paragraph" w:styleId="a9">
    <w:name w:val="List Paragraph"/>
    <w:basedOn w:val="a"/>
    <w:uiPriority w:val="34"/>
    <w:qFormat/>
    <w:rsid w:val="00396817"/>
    <w:pPr>
      <w:ind w:left="720"/>
      <w:contextualSpacing/>
    </w:pPr>
  </w:style>
  <w:style w:type="character" w:styleId="aa">
    <w:name w:val="page number"/>
    <w:basedOn w:val="a0"/>
    <w:uiPriority w:val="99"/>
    <w:semiHidden/>
    <w:unhideWhenUsed/>
    <w:rsid w:val="005C5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10653">
      <w:bodyDiv w:val="1"/>
      <w:marLeft w:val="0"/>
      <w:marRight w:val="0"/>
      <w:marTop w:val="0"/>
      <w:marBottom w:val="0"/>
      <w:divBdr>
        <w:top w:val="none" w:sz="0" w:space="0" w:color="auto"/>
        <w:left w:val="none" w:sz="0" w:space="0" w:color="auto"/>
        <w:bottom w:val="none" w:sz="0" w:space="0" w:color="auto"/>
        <w:right w:val="none" w:sz="0" w:space="0" w:color="auto"/>
      </w:divBdr>
    </w:div>
    <w:div w:id="712852137">
      <w:bodyDiv w:val="1"/>
      <w:marLeft w:val="0"/>
      <w:marRight w:val="0"/>
      <w:marTop w:val="0"/>
      <w:marBottom w:val="0"/>
      <w:divBdr>
        <w:top w:val="none" w:sz="0" w:space="0" w:color="auto"/>
        <w:left w:val="none" w:sz="0" w:space="0" w:color="auto"/>
        <w:bottom w:val="none" w:sz="0" w:space="0" w:color="auto"/>
        <w:right w:val="none" w:sz="0" w:space="0" w:color="auto"/>
      </w:divBdr>
    </w:div>
    <w:div w:id="1149441382">
      <w:bodyDiv w:val="1"/>
      <w:marLeft w:val="0"/>
      <w:marRight w:val="0"/>
      <w:marTop w:val="0"/>
      <w:marBottom w:val="0"/>
      <w:divBdr>
        <w:top w:val="none" w:sz="0" w:space="0" w:color="auto"/>
        <w:left w:val="none" w:sz="0" w:space="0" w:color="auto"/>
        <w:bottom w:val="none" w:sz="0" w:space="0" w:color="auto"/>
        <w:right w:val="none" w:sz="0" w:space="0" w:color="auto"/>
      </w:divBdr>
    </w:div>
    <w:div w:id="1830512522">
      <w:bodyDiv w:val="1"/>
      <w:marLeft w:val="0"/>
      <w:marRight w:val="0"/>
      <w:marTop w:val="0"/>
      <w:marBottom w:val="0"/>
      <w:divBdr>
        <w:top w:val="none" w:sz="0" w:space="0" w:color="auto"/>
        <w:left w:val="none" w:sz="0" w:space="0" w:color="auto"/>
        <w:bottom w:val="none" w:sz="0" w:space="0" w:color="auto"/>
        <w:right w:val="none" w:sz="0" w:space="0" w:color="auto"/>
      </w:divBdr>
    </w:div>
    <w:div w:id="21024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B35F5-E1E6-4EAB-846B-1FAC8BC7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26</Pages>
  <Words>4868</Words>
  <Characters>27754</Characters>
  <Application>Microsoft Office Word</Application>
  <DocSecurity>0</DocSecurity>
  <Lines>231</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32557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Twitter</cp:lastModifiedBy>
  <cp:revision>39</cp:revision>
  <dcterms:created xsi:type="dcterms:W3CDTF">2023-05-02T19:51:00Z</dcterms:created>
  <dcterms:modified xsi:type="dcterms:W3CDTF">2023-05-19T20:51:00Z</dcterms:modified>
</cp:coreProperties>
</file>