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BB31" w14:textId="4F77E461" w:rsidR="003D5149" w:rsidRPr="003D5149" w:rsidRDefault="00DA2ABC" w:rsidP="003D5149">
      <w:pPr>
        <w:spacing w:line="240" w:lineRule="auto"/>
        <w:ind w:left="-720" w:firstLine="0"/>
        <w:rPr>
          <w:rFonts w:asciiTheme="majorBidi" w:hAnsiTheme="majorBidi" w:cstheme="majorBidi"/>
          <w:sz w:val="24"/>
          <w:szCs w:val="24"/>
        </w:rPr>
      </w:pPr>
      <w:r>
        <w:rPr>
          <w:rFonts w:asciiTheme="majorBidi" w:hAnsiTheme="majorBidi" w:cstheme="majorBidi"/>
          <w:b/>
          <w:bCs/>
          <w:noProof/>
          <w:sz w:val="28"/>
          <w:szCs w:val="28"/>
          <w:lang w:bidi="ar-IQ"/>
        </w:rPr>
        <w:drawing>
          <wp:anchor distT="0" distB="0" distL="114300" distR="114300" simplePos="0" relativeHeight="251658240" behindDoc="1" locked="0" layoutInCell="1" allowOverlap="1" wp14:anchorId="5C5E163A" wp14:editId="51439264">
            <wp:simplePos x="0" y="0"/>
            <wp:positionH relativeFrom="column">
              <wp:posOffset>4180840</wp:posOffset>
            </wp:positionH>
            <wp:positionV relativeFrom="paragraph">
              <wp:posOffset>38100</wp:posOffset>
            </wp:positionV>
            <wp:extent cx="1666875" cy="1977390"/>
            <wp:effectExtent l="0" t="0" r="9525" b="3810"/>
            <wp:wrapNone/>
            <wp:docPr id="262674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74895" name="Picture 2626748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875" cy="1977390"/>
                    </a:xfrm>
                    <a:prstGeom prst="rect">
                      <a:avLst/>
                    </a:prstGeom>
                  </pic:spPr>
                </pic:pic>
              </a:graphicData>
            </a:graphic>
            <wp14:sizeRelH relativeFrom="margin">
              <wp14:pctWidth>0</wp14:pctWidth>
            </wp14:sizeRelH>
            <wp14:sizeRelV relativeFrom="margin">
              <wp14:pctHeight>0</wp14:pctHeight>
            </wp14:sizeRelV>
          </wp:anchor>
        </w:drawing>
      </w:r>
      <w:r w:rsidR="003D5149" w:rsidRPr="003D5149">
        <w:rPr>
          <w:rFonts w:asciiTheme="majorBidi" w:hAnsiTheme="majorBidi" w:cstheme="majorBidi"/>
          <w:sz w:val="24"/>
          <w:szCs w:val="24"/>
        </w:rPr>
        <w:t>Republic of Iraq</w:t>
      </w:r>
    </w:p>
    <w:p w14:paraId="2807EB25" w14:textId="6C1DF3E6" w:rsidR="003D5149" w:rsidRPr="003D5149" w:rsidRDefault="003D5149" w:rsidP="003D5149">
      <w:pPr>
        <w:spacing w:line="240" w:lineRule="auto"/>
        <w:ind w:left="-720" w:firstLine="0"/>
        <w:rPr>
          <w:rFonts w:asciiTheme="majorBidi" w:hAnsiTheme="majorBidi" w:cstheme="majorBidi"/>
          <w:sz w:val="24"/>
          <w:szCs w:val="24"/>
        </w:rPr>
      </w:pPr>
      <w:r w:rsidRPr="003D5149">
        <w:rPr>
          <w:rFonts w:asciiTheme="majorBidi" w:hAnsiTheme="majorBidi" w:cstheme="majorBidi"/>
          <w:sz w:val="24"/>
          <w:szCs w:val="24"/>
        </w:rPr>
        <w:t xml:space="preserve">Ministry of Higher Education and Scientific Research </w:t>
      </w:r>
    </w:p>
    <w:p w14:paraId="52D4A196" w14:textId="7D4535E4" w:rsidR="003D5149" w:rsidRPr="003D5149" w:rsidRDefault="003D5149" w:rsidP="003D5149">
      <w:pPr>
        <w:spacing w:line="240" w:lineRule="auto"/>
        <w:ind w:left="-720" w:firstLine="0"/>
        <w:rPr>
          <w:rFonts w:asciiTheme="majorBidi" w:hAnsiTheme="majorBidi" w:cstheme="majorBidi"/>
          <w:sz w:val="24"/>
          <w:szCs w:val="24"/>
        </w:rPr>
      </w:pPr>
      <w:r w:rsidRPr="003D5149">
        <w:rPr>
          <w:rFonts w:asciiTheme="majorBidi" w:hAnsiTheme="majorBidi" w:cstheme="majorBidi"/>
          <w:sz w:val="24"/>
          <w:szCs w:val="24"/>
        </w:rPr>
        <w:t>University of Misan</w:t>
      </w:r>
    </w:p>
    <w:p w14:paraId="4247EBB5" w14:textId="26DCE4A4" w:rsidR="003D5149" w:rsidRPr="003D5149" w:rsidRDefault="003D5149" w:rsidP="003D5149">
      <w:pPr>
        <w:spacing w:line="240" w:lineRule="auto"/>
        <w:ind w:left="-720" w:firstLine="0"/>
        <w:rPr>
          <w:rFonts w:asciiTheme="majorBidi" w:hAnsiTheme="majorBidi" w:cstheme="majorBidi"/>
          <w:sz w:val="24"/>
          <w:szCs w:val="24"/>
        </w:rPr>
      </w:pPr>
      <w:r w:rsidRPr="003D5149">
        <w:rPr>
          <w:rFonts w:asciiTheme="majorBidi" w:hAnsiTheme="majorBidi" w:cstheme="majorBidi"/>
          <w:sz w:val="24"/>
          <w:szCs w:val="24"/>
        </w:rPr>
        <w:t>College of Basic Education</w:t>
      </w:r>
    </w:p>
    <w:p w14:paraId="07C3D186" w14:textId="45A61769" w:rsidR="00FC1D11" w:rsidRDefault="003D5149" w:rsidP="003D5149">
      <w:pPr>
        <w:spacing w:line="240" w:lineRule="auto"/>
        <w:ind w:left="-720" w:firstLine="0"/>
        <w:rPr>
          <w:rFonts w:asciiTheme="majorBidi" w:hAnsiTheme="majorBidi" w:cstheme="majorBidi"/>
          <w:sz w:val="24"/>
          <w:szCs w:val="24"/>
        </w:rPr>
      </w:pPr>
      <w:r w:rsidRPr="003D5149">
        <w:rPr>
          <w:rFonts w:asciiTheme="majorBidi" w:hAnsiTheme="majorBidi" w:cstheme="majorBidi"/>
          <w:sz w:val="24"/>
          <w:szCs w:val="24"/>
        </w:rPr>
        <w:t xml:space="preserve">English Department </w:t>
      </w:r>
    </w:p>
    <w:p w14:paraId="529C944C" w14:textId="5EA672F5" w:rsidR="003D5149" w:rsidRDefault="003D5149" w:rsidP="003D5149">
      <w:pPr>
        <w:spacing w:line="240" w:lineRule="auto"/>
        <w:ind w:left="-720" w:firstLine="0"/>
        <w:rPr>
          <w:rFonts w:asciiTheme="majorBidi" w:hAnsiTheme="majorBidi" w:cstheme="majorBidi"/>
          <w:sz w:val="24"/>
          <w:szCs w:val="24"/>
        </w:rPr>
      </w:pPr>
      <w:r>
        <w:rPr>
          <w:rFonts w:asciiTheme="majorBidi" w:hAnsiTheme="majorBidi" w:cstheme="majorBidi"/>
          <w:sz w:val="24"/>
          <w:szCs w:val="24"/>
        </w:rPr>
        <w:t xml:space="preserve">Morning Studies </w:t>
      </w:r>
    </w:p>
    <w:p w14:paraId="61D6C9D7" w14:textId="2E9B6889" w:rsidR="003D5149" w:rsidRDefault="003D5149" w:rsidP="003D5149">
      <w:pPr>
        <w:spacing w:line="240" w:lineRule="auto"/>
        <w:ind w:left="0" w:firstLine="0"/>
        <w:rPr>
          <w:rFonts w:asciiTheme="majorBidi" w:hAnsiTheme="majorBidi" w:cstheme="majorBidi"/>
          <w:sz w:val="24"/>
          <w:szCs w:val="24"/>
        </w:rPr>
      </w:pPr>
    </w:p>
    <w:p w14:paraId="30350704" w14:textId="55A253DB" w:rsidR="003D5149" w:rsidRDefault="003D5149" w:rsidP="003D5149">
      <w:pPr>
        <w:spacing w:line="240" w:lineRule="auto"/>
        <w:ind w:left="0" w:firstLine="0"/>
        <w:rPr>
          <w:rFonts w:asciiTheme="majorBidi" w:hAnsiTheme="majorBidi" w:cstheme="majorBidi"/>
          <w:sz w:val="24"/>
          <w:szCs w:val="24"/>
        </w:rPr>
      </w:pPr>
    </w:p>
    <w:p w14:paraId="236D9C5D" w14:textId="48FC04C0" w:rsidR="003D5149" w:rsidRDefault="003D5149" w:rsidP="003D5149">
      <w:pPr>
        <w:spacing w:line="240" w:lineRule="auto"/>
        <w:ind w:left="0" w:firstLine="0"/>
        <w:rPr>
          <w:rFonts w:asciiTheme="majorBidi" w:hAnsiTheme="majorBidi" w:cstheme="majorBidi"/>
          <w:sz w:val="24"/>
          <w:szCs w:val="24"/>
          <w:lang w:bidi="ar-IQ"/>
        </w:rPr>
      </w:pPr>
    </w:p>
    <w:p w14:paraId="55331738" w14:textId="77777777" w:rsidR="003D5149" w:rsidRDefault="003D5149" w:rsidP="003D5149">
      <w:pPr>
        <w:spacing w:line="240" w:lineRule="auto"/>
        <w:ind w:left="0" w:firstLine="0"/>
        <w:rPr>
          <w:rFonts w:asciiTheme="majorBidi" w:hAnsiTheme="majorBidi" w:cstheme="majorBidi"/>
          <w:sz w:val="24"/>
          <w:szCs w:val="24"/>
          <w:lang w:bidi="ar-IQ"/>
        </w:rPr>
      </w:pPr>
    </w:p>
    <w:p w14:paraId="60A9DFA4" w14:textId="76E2E1E2" w:rsidR="003D5149" w:rsidRDefault="00396152" w:rsidP="00DB5859">
      <w:pPr>
        <w:spacing w:line="360" w:lineRule="auto"/>
        <w:ind w:left="0" w:firstLine="0"/>
        <w:jc w:val="center"/>
        <w:rPr>
          <w:rFonts w:asciiTheme="majorBidi" w:hAnsiTheme="majorBidi" w:cstheme="majorBidi"/>
          <w:b/>
          <w:bCs/>
          <w:sz w:val="36"/>
          <w:szCs w:val="36"/>
          <w:lang w:bidi="ar-IQ"/>
        </w:rPr>
      </w:pPr>
      <w:r>
        <w:rPr>
          <w:rFonts w:asciiTheme="majorBidi" w:hAnsiTheme="majorBidi" w:cstheme="majorBidi"/>
          <w:b/>
          <w:bCs/>
          <w:sz w:val="36"/>
          <w:szCs w:val="36"/>
          <w:lang w:bidi="ar-IQ"/>
        </w:rPr>
        <w:t>Accent and Dialect</w:t>
      </w:r>
    </w:p>
    <w:p w14:paraId="7F0748D7" w14:textId="5F08946E" w:rsidR="003D5149" w:rsidRDefault="003D5149" w:rsidP="00DB5859">
      <w:pPr>
        <w:spacing w:line="360" w:lineRule="auto"/>
        <w:ind w:left="0" w:firstLine="0"/>
        <w:jc w:val="center"/>
        <w:rPr>
          <w:rFonts w:asciiTheme="majorBidi" w:hAnsiTheme="majorBidi" w:cstheme="majorBidi"/>
          <w:sz w:val="28"/>
          <w:szCs w:val="28"/>
          <w:lang w:bidi="ar-IQ"/>
        </w:rPr>
      </w:pPr>
      <w:r>
        <w:rPr>
          <w:rFonts w:asciiTheme="majorBidi" w:hAnsiTheme="majorBidi" w:cstheme="majorBidi"/>
          <w:sz w:val="28"/>
          <w:szCs w:val="28"/>
          <w:lang w:bidi="ar-IQ"/>
        </w:rPr>
        <w:t>A Research Submitted by:</w:t>
      </w:r>
    </w:p>
    <w:p w14:paraId="32EC8B8B" w14:textId="2FF88F95" w:rsidR="003D5149" w:rsidRPr="00DA2ABC" w:rsidRDefault="00396152" w:rsidP="00DB5859">
      <w:pPr>
        <w:spacing w:line="360" w:lineRule="auto"/>
        <w:ind w:left="0" w:firstLine="0"/>
        <w:jc w:val="cente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Zahraa Majeed Amran and Zaineb Shehab Hamd </w:t>
      </w:r>
    </w:p>
    <w:p w14:paraId="01ACB39F" w14:textId="77777777" w:rsidR="00DB5859" w:rsidRPr="00DB5859" w:rsidRDefault="003D5149" w:rsidP="00DB5859">
      <w:pPr>
        <w:spacing w:line="360" w:lineRule="auto"/>
        <w:ind w:left="0" w:firstLine="0"/>
        <w:jc w:val="center"/>
        <w:rPr>
          <w:rFonts w:asciiTheme="majorBidi" w:hAnsiTheme="majorBidi" w:cstheme="majorBidi"/>
          <w:sz w:val="28"/>
          <w:szCs w:val="28"/>
          <w:lang w:bidi="ar-IQ"/>
        </w:rPr>
      </w:pPr>
      <w:r w:rsidRPr="00DB5859">
        <w:rPr>
          <w:rFonts w:asciiTheme="majorBidi" w:hAnsiTheme="majorBidi" w:cstheme="majorBidi"/>
          <w:sz w:val="28"/>
          <w:szCs w:val="28"/>
          <w:lang w:bidi="ar-IQ"/>
        </w:rPr>
        <w:t>Supervised by:</w:t>
      </w:r>
    </w:p>
    <w:p w14:paraId="41020D63" w14:textId="0F3C090F" w:rsidR="00DB5859" w:rsidRDefault="003D5149" w:rsidP="00DB5859">
      <w:pPr>
        <w:spacing w:line="360" w:lineRule="auto"/>
        <w:ind w:left="0" w:firstLine="0"/>
        <w:jc w:val="center"/>
        <w:rPr>
          <w:rFonts w:asciiTheme="majorBidi" w:hAnsiTheme="majorBidi" w:cstheme="majorBidi"/>
          <w:b/>
          <w:bCs/>
          <w:sz w:val="28"/>
          <w:szCs w:val="28"/>
          <w:lang w:bidi="ar-IQ"/>
        </w:rPr>
      </w:pPr>
      <w:r w:rsidRPr="00DA2ABC">
        <w:rPr>
          <w:rFonts w:asciiTheme="majorBidi" w:hAnsiTheme="majorBidi" w:cstheme="majorBidi"/>
          <w:b/>
          <w:bCs/>
          <w:sz w:val="28"/>
          <w:szCs w:val="28"/>
          <w:lang w:bidi="ar-IQ"/>
        </w:rPr>
        <w:t xml:space="preserve"> Assist. Lect. </w:t>
      </w:r>
      <w:r w:rsidR="00396152">
        <w:rPr>
          <w:rFonts w:asciiTheme="majorBidi" w:hAnsiTheme="majorBidi" w:cstheme="majorBidi"/>
          <w:b/>
          <w:bCs/>
          <w:sz w:val="28"/>
          <w:szCs w:val="28"/>
          <w:lang w:bidi="ar-IQ"/>
        </w:rPr>
        <w:t xml:space="preserve">Mustafa </w:t>
      </w:r>
      <w:r w:rsidR="00CF4C7F">
        <w:rPr>
          <w:rFonts w:asciiTheme="majorBidi" w:hAnsiTheme="majorBidi" w:cstheme="majorBidi"/>
          <w:b/>
          <w:bCs/>
          <w:sz w:val="28"/>
          <w:szCs w:val="28"/>
          <w:lang w:bidi="ar-IQ"/>
        </w:rPr>
        <w:t>Hassan</w:t>
      </w:r>
    </w:p>
    <w:p w14:paraId="50B460A8" w14:textId="77777777" w:rsidR="00DB5859" w:rsidRDefault="00DB5859" w:rsidP="00DB5859">
      <w:pPr>
        <w:spacing w:line="360" w:lineRule="auto"/>
        <w:ind w:left="0" w:firstLine="0"/>
        <w:jc w:val="center"/>
        <w:rPr>
          <w:rFonts w:asciiTheme="majorBidi" w:hAnsiTheme="majorBidi" w:cstheme="majorBidi"/>
          <w:b/>
          <w:bCs/>
          <w:sz w:val="28"/>
          <w:szCs w:val="28"/>
          <w:lang w:bidi="ar-IQ"/>
        </w:rPr>
      </w:pPr>
    </w:p>
    <w:p w14:paraId="43FA7AD9" w14:textId="77777777" w:rsidR="00DB5859" w:rsidRDefault="00DB5859" w:rsidP="00DB5859">
      <w:pPr>
        <w:spacing w:line="360" w:lineRule="auto"/>
        <w:ind w:left="0" w:firstLine="0"/>
        <w:jc w:val="center"/>
        <w:rPr>
          <w:rFonts w:asciiTheme="majorBidi" w:hAnsiTheme="majorBidi" w:cstheme="majorBidi"/>
          <w:b/>
          <w:bCs/>
          <w:sz w:val="28"/>
          <w:szCs w:val="28"/>
          <w:lang w:bidi="ar-IQ"/>
        </w:rPr>
      </w:pPr>
    </w:p>
    <w:p w14:paraId="0AB5CC9D" w14:textId="77777777" w:rsidR="00DB5859" w:rsidRDefault="00DB5859" w:rsidP="00DB5859">
      <w:pPr>
        <w:spacing w:line="360" w:lineRule="auto"/>
        <w:ind w:left="0" w:firstLine="0"/>
        <w:jc w:val="center"/>
        <w:rPr>
          <w:rFonts w:asciiTheme="majorBidi" w:hAnsiTheme="majorBidi" w:cstheme="majorBidi"/>
          <w:b/>
          <w:bCs/>
          <w:sz w:val="28"/>
          <w:szCs w:val="28"/>
          <w:lang w:bidi="ar-IQ"/>
        </w:rPr>
      </w:pPr>
    </w:p>
    <w:p w14:paraId="2CDFAA05" w14:textId="77777777" w:rsidR="00DB5859" w:rsidRDefault="00DB5859" w:rsidP="00DB5859">
      <w:pPr>
        <w:spacing w:line="360" w:lineRule="auto"/>
        <w:ind w:left="0" w:firstLine="0"/>
        <w:jc w:val="center"/>
        <w:rPr>
          <w:rFonts w:asciiTheme="majorBidi" w:hAnsiTheme="majorBidi" w:cstheme="majorBidi"/>
          <w:b/>
          <w:bCs/>
          <w:sz w:val="28"/>
          <w:szCs w:val="28"/>
          <w:lang w:bidi="ar-IQ"/>
        </w:rPr>
      </w:pPr>
    </w:p>
    <w:p w14:paraId="3B608373" w14:textId="77777777" w:rsidR="00DB5859" w:rsidRDefault="00DB5859" w:rsidP="00DB5859">
      <w:pPr>
        <w:spacing w:line="360" w:lineRule="auto"/>
        <w:ind w:left="0" w:firstLine="0"/>
        <w:rPr>
          <w:rFonts w:asciiTheme="majorBidi" w:hAnsiTheme="majorBidi" w:cstheme="majorBidi"/>
          <w:b/>
          <w:bCs/>
          <w:sz w:val="28"/>
          <w:szCs w:val="28"/>
          <w:lang w:bidi="ar-IQ"/>
        </w:rPr>
      </w:pPr>
    </w:p>
    <w:p w14:paraId="4A3CE582" w14:textId="54609D8C" w:rsidR="003D5149" w:rsidRPr="00DA2ABC" w:rsidRDefault="00DB5859" w:rsidP="00DB5859">
      <w:pPr>
        <w:spacing w:line="360" w:lineRule="auto"/>
        <w:ind w:left="0" w:firstLine="0"/>
        <w:jc w:val="center"/>
        <w:rPr>
          <w:rFonts w:asciiTheme="majorBidi" w:hAnsiTheme="majorBidi" w:cstheme="majorBidi"/>
          <w:b/>
          <w:bCs/>
          <w:sz w:val="28"/>
          <w:szCs w:val="28"/>
          <w:lang w:bidi="ar-IQ"/>
        </w:rPr>
      </w:pPr>
      <w:r>
        <w:rPr>
          <w:rFonts w:asciiTheme="majorBidi" w:hAnsiTheme="majorBidi" w:cstheme="majorBidi"/>
          <w:b/>
          <w:bCs/>
          <w:sz w:val="28"/>
          <w:szCs w:val="28"/>
          <w:lang w:bidi="ar-IQ"/>
        </w:rPr>
        <w:t>1446 A.H                                                                                      2025 A.D</w:t>
      </w:r>
    </w:p>
    <w:p w14:paraId="12A030D1" w14:textId="77777777" w:rsidR="003D5149" w:rsidRDefault="003D5149" w:rsidP="003D5149">
      <w:pPr>
        <w:spacing w:line="240" w:lineRule="auto"/>
        <w:ind w:left="0" w:firstLine="0"/>
        <w:jc w:val="center"/>
        <w:rPr>
          <w:rFonts w:asciiTheme="majorBidi" w:hAnsiTheme="majorBidi" w:cstheme="majorBidi"/>
          <w:sz w:val="28"/>
          <w:szCs w:val="28"/>
          <w:lang w:bidi="ar-IQ"/>
        </w:rPr>
        <w:sectPr w:rsidR="003D5149" w:rsidSect="00DB5859">
          <w:pgSz w:w="11906" w:h="16838"/>
          <w:pgMar w:top="1440" w:right="1800" w:bottom="1440" w:left="180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bidi/>
          <w:rtlGutter/>
          <w:docGrid w:linePitch="360"/>
        </w:sectPr>
      </w:pPr>
    </w:p>
    <w:p w14:paraId="0A7B4F31" w14:textId="663CCF10" w:rsidR="00D303AB" w:rsidRDefault="00D303AB" w:rsidP="00D303AB">
      <w:pPr>
        <w:pStyle w:val="Heading1"/>
        <w:ind w:left="0" w:firstLine="0"/>
        <w:jc w:val="center"/>
        <w:rPr>
          <w:rFonts w:asciiTheme="majorBidi" w:hAnsiTheme="majorBidi"/>
          <w:b/>
          <w:bCs/>
          <w:color w:val="auto"/>
          <w:sz w:val="32"/>
          <w:szCs w:val="32"/>
        </w:rPr>
      </w:pPr>
      <w:bookmarkStart w:id="0" w:name="_Toc195626564"/>
      <w:r w:rsidRPr="00D303AB">
        <w:rPr>
          <w:rFonts w:asciiTheme="majorBidi" w:hAnsiTheme="majorBidi"/>
          <w:b/>
          <w:bCs/>
          <w:color w:val="auto"/>
          <w:sz w:val="32"/>
          <w:szCs w:val="32"/>
        </w:rPr>
        <w:lastRenderedPageBreak/>
        <w:t>Quranic Verse</w:t>
      </w:r>
      <w:bookmarkEnd w:id="0"/>
    </w:p>
    <w:p w14:paraId="48E37310" w14:textId="3C01AC98" w:rsidR="00D303AB" w:rsidRPr="00D303AB" w:rsidRDefault="00D303AB" w:rsidP="00D303AB">
      <w:pPr>
        <w:bidi/>
        <w:rPr>
          <w:rFonts w:asciiTheme="majorBidi" w:hAnsiTheme="majorBidi" w:cstheme="majorBidi" w:hint="cs"/>
          <w:sz w:val="28"/>
          <w:szCs w:val="28"/>
          <w:rtl/>
          <w:lang w:bidi="ar-IQ"/>
        </w:rPr>
      </w:pPr>
    </w:p>
    <w:p w14:paraId="0033EC73" w14:textId="45E07C2B" w:rsidR="00D303AB" w:rsidRDefault="00D303AB" w:rsidP="00D303AB">
      <w:pPr>
        <w:rPr>
          <w:lang w:bidi="ar-IQ"/>
        </w:rPr>
      </w:pPr>
      <w:r>
        <w:rPr>
          <w:rFonts w:asciiTheme="majorBidi" w:hAnsiTheme="majorBidi" w:cstheme="majorBidi" w:hint="cs"/>
          <w:noProof/>
          <w:sz w:val="28"/>
          <w:szCs w:val="28"/>
          <w:rtl/>
          <w:lang w:val="ar-IQ" w:bidi="ar-IQ"/>
        </w:rPr>
        <w:drawing>
          <wp:anchor distT="0" distB="0" distL="114300" distR="114300" simplePos="0" relativeHeight="251659264" behindDoc="1" locked="0" layoutInCell="1" allowOverlap="1" wp14:anchorId="070D55E9" wp14:editId="4F442B22">
            <wp:simplePos x="0" y="0"/>
            <wp:positionH relativeFrom="column">
              <wp:posOffset>809625</wp:posOffset>
            </wp:positionH>
            <wp:positionV relativeFrom="paragraph">
              <wp:posOffset>47625</wp:posOffset>
            </wp:positionV>
            <wp:extent cx="3693160" cy="3693160"/>
            <wp:effectExtent l="0" t="0" r="2540" b="2540"/>
            <wp:wrapNone/>
            <wp:docPr id="412605441"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05441" name="Picture 5" descr="A black and white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693160" cy="3693160"/>
                    </a:xfrm>
                    <a:prstGeom prst="rect">
                      <a:avLst/>
                    </a:prstGeom>
                  </pic:spPr>
                </pic:pic>
              </a:graphicData>
            </a:graphic>
          </wp:anchor>
        </w:drawing>
      </w:r>
    </w:p>
    <w:p w14:paraId="4A8CEA91" w14:textId="77777777" w:rsidR="00D303AB" w:rsidRDefault="00D303AB" w:rsidP="00D303AB">
      <w:pPr>
        <w:rPr>
          <w:lang w:bidi="ar-IQ"/>
        </w:rPr>
      </w:pPr>
    </w:p>
    <w:p w14:paraId="3FE8B94E" w14:textId="77777777" w:rsidR="00D303AB" w:rsidRDefault="00D303AB" w:rsidP="00D303AB">
      <w:pPr>
        <w:rPr>
          <w:lang w:bidi="ar-IQ"/>
        </w:rPr>
      </w:pPr>
    </w:p>
    <w:p w14:paraId="1EFE398B" w14:textId="3198C180" w:rsidR="00D303AB" w:rsidRDefault="00D303AB" w:rsidP="00D303AB">
      <w:pPr>
        <w:rPr>
          <w:lang w:bidi="ar-IQ"/>
        </w:rPr>
      </w:pPr>
    </w:p>
    <w:p w14:paraId="01D9D76E" w14:textId="4C442052" w:rsidR="00D303AB" w:rsidRDefault="00D303AB" w:rsidP="00D303AB">
      <w:pPr>
        <w:rPr>
          <w:lang w:bidi="ar-IQ"/>
        </w:rPr>
      </w:pPr>
      <w:r>
        <w:rPr>
          <w:noProof/>
          <w:lang w:bidi="ar-IQ"/>
        </w:rPr>
        <w:drawing>
          <wp:anchor distT="0" distB="0" distL="114300" distR="114300" simplePos="0" relativeHeight="251660288" behindDoc="1" locked="0" layoutInCell="1" allowOverlap="1" wp14:anchorId="1999BF39" wp14:editId="422B96DB">
            <wp:simplePos x="0" y="0"/>
            <wp:positionH relativeFrom="column">
              <wp:posOffset>95250</wp:posOffset>
            </wp:positionH>
            <wp:positionV relativeFrom="paragraph">
              <wp:posOffset>198120</wp:posOffset>
            </wp:positionV>
            <wp:extent cx="5274310" cy="2755900"/>
            <wp:effectExtent l="0" t="0" r="0" b="0"/>
            <wp:wrapNone/>
            <wp:docPr id="338116553"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16553" name="Picture 7"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755900"/>
                    </a:xfrm>
                    <a:prstGeom prst="rect">
                      <a:avLst/>
                    </a:prstGeom>
                  </pic:spPr>
                </pic:pic>
              </a:graphicData>
            </a:graphic>
          </wp:anchor>
        </w:drawing>
      </w:r>
    </w:p>
    <w:p w14:paraId="77DE7A3C" w14:textId="77777777" w:rsidR="00D303AB" w:rsidRDefault="00D303AB" w:rsidP="00D303AB">
      <w:pPr>
        <w:rPr>
          <w:lang w:bidi="ar-IQ"/>
        </w:rPr>
      </w:pPr>
    </w:p>
    <w:p w14:paraId="160E4953" w14:textId="77777777" w:rsidR="00D303AB" w:rsidRDefault="00D303AB" w:rsidP="00D303AB">
      <w:pPr>
        <w:rPr>
          <w:lang w:bidi="ar-IQ"/>
        </w:rPr>
      </w:pPr>
    </w:p>
    <w:p w14:paraId="02D15773" w14:textId="77777777" w:rsidR="00D303AB" w:rsidRDefault="00D303AB" w:rsidP="00D303AB">
      <w:pPr>
        <w:rPr>
          <w:lang w:bidi="ar-IQ"/>
        </w:rPr>
      </w:pPr>
    </w:p>
    <w:p w14:paraId="117EE302" w14:textId="77777777" w:rsidR="00D303AB" w:rsidRDefault="00D303AB" w:rsidP="00D303AB">
      <w:pPr>
        <w:rPr>
          <w:lang w:bidi="ar-IQ"/>
        </w:rPr>
      </w:pPr>
    </w:p>
    <w:p w14:paraId="25C54364" w14:textId="77777777" w:rsidR="00D303AB" w:rsidRDefault="00D303AB" w:rsidP="00D303AB">
      <w:pPr>
        <w:rPr>
          <w:lang w:bidi="ar-IQ"/>
        </w:rPr>
      </w:pPr>
    </w:p>
    <w:p w14:paraId="4C347F0D" w14:textId="77777777" w:rsidR="00D303AB" w:rsidRDefault="00D303AB" w:rsidP="00D303AB">
      <w:pPr>
        <w:rPr>
          <w:lang w:bidi="ar-IQ"/>
        </w:rPr>
      </w:pPr>
    </w:p>
    <w:p w14:paraId="7A40D36C" w14:textId="77777777" w:rsidR="00D303AB" w:rsidRDefault="00D303AB" w:rsidP="00D303AB">
      <w:pPr>
        <w:rPr>
          <w:lang w:bidi="ar-IQ"/>
        </w:rPr>
      </w:pPr>
    </w:p>
    <w:p w14:paraId="0BBDE223" w14:textId="77777777" w:rsidR="00D303AB" w:rsidRDefault="00D303AB" w:rsidP="00D303AB">
      <w:pPr>
        <w:rPr>
          <w:lang w:bidi="ar-IQ"/>
        </w:rPr>
      </w:pPr>
    </w:p>
    <w:p w14:paraId="1EA6BA4C" w14:textId="77777777" w:rsidR="00D303AB" w:rsidRDefault="00D303AB" w:rsidP="00D303AB">
      <w:pPr>
        <w:rPr>
          <w:lang w:bidi="ar-IQ"/>
        </w:rPr>
      </w:pPr>
    </w:p>
    <w:p w14:paraId="348A5729" w14:textId="50878368" w:rsidR="00372277" w:rsidRDefault="00396152" w:rsidP="00396152">
      <w:pPr>
        <w:pStyle w:val="Heading1"/>
        <w:ind w:left="0" w:firstLine="0"/>
        <w:jc w:val="center"/>
        <w:rPr>
          <w:rFonts w:asciiTheme="majorBidi" w:hAnsiTheme="majorBidi"/>
          <w:b/>
          <w:bCs/>
          <w:color w:val="auto"/>
          <w:sz w:val="32"/>
          <w:szCs w:val="32"/>
          <w:lang w:bidi="ar-IQ"/>
        </w:rPr>
      </w:pPr>
      <w:bookmarkStart w:id="1" w:name="_Toc195626565"/>
      <w:r w:rsidRPr="00396152">
        <w:rPr>
          <w:rFonts w:asciiTheme="majorBidi" w:hAnsiTheme="majorBidi"/>
          <w:b/>
          <w:bCs/>
          <w:color w:val="auto"/>
          <w:sz w:val="32"/>
          <w:szCs w:val="32"/>
          <w:lang w:bidi="ar-IQ"/>
        </w:rPr>
        <w:lastRenderedPageBreak/>
        <w:t>Dedication</w:t>
      </w:r>
      <w:bookmarkEnd w:id="1"/>
    </w:p>
    <w:p w14:paraId="7E149960" w14:textId="6820512B" w:rsidR="00971AE6" w:rsidRPr="00542C09" w:rsidRDefault="00971AE6" w:rsidP="00971AE6">
      <w:pPr>
        <w:spacing w:line="360" w:lineRule="auto"/>
        <w:ind w:left="0"/>
        <w:rPr>
          <w:rFonts w:asciiTheme="majorBidi" w:hAnsiTheme="majorBidi" w:cstheme="majorBidi"/>
          <w:sz w:val="28"/>
          <w:szCs w:val="28"/>
          <w:lang w:bidi="ar-IQ"/>
        </w:rPr>
      </w:pPr>
      <w:r w:rsidRPr="00542C09">
        <w:rPr>
          <w:rFonts w:asciiTheme="majorBidi" w:hAnsiTheme="majorBidi" w:cstheme="majorBidi"/>
          <w:sz w:val="28"/>
          <w:szCs w:val="28"/>
          <w:lang w:bidi="ar-IQ"/>
        </w:rPr>
        <w:t xml:space="preserve">The journey was not short, nor was it meant to be.  </w:t>
      </w:r>
    </w:p>
    <w:p w14:paraId="774CE45E" w14:textId="008FE1E4" w:rsidR="00971AE6" w:rsidRPr="00542C09" w:rsidRDefault="00971AE6" w:rsidP="00971AE6">
      <w:pPr>
        <w:spacing w:line="360" w:lineRule="auto"/>
        <w:ind w:left="0"/>
        <w:rPr>
          <w:rFonts w:asciiTheme="majorBidi" w:hAnsiTheme="majorBidi" w:cstheme="majorBidi"/>
          <w:sz w:val="28"/>
          <w:szCs w:val="28"/>
          <w:lang w:bidi="ar-IQ"/>
        </w:rPr>
      </w:pPr>
      <w:r w:rsidRPr="00542C09">
        <w:rPr>
          <w:rFonts w:asciiTheme="majorBidi" w:hAnsiTheme="majorBidi" w:cstheme="majorBidi"/>
          <w:sz w:val="28"/>
          <w:szCs w:val="28"/>
          <w:lang w:bidi="ar-IQ"/>
        </w:rPr>
        <w:t xml:space="preserve">The dream was never within easy reach, nor was the path </w:t>
      </w:r>
      <w:r>
        <w:rPr>
          <w:rFonts w:asciiTheme="majorBidi" w:hAnsiTheme="majorBidi" w:cstheme="majorBidi"/>
          <w:sz w:val="28"/>
          <w:szCs w:val="28"/>
          <w:lang w:bidi="ar-IQ"/>
        </w:rPr>
        <w:t>easily paved</w:t>
      </w:r>
      <w:r w:rsidRPr="00542C09">
        <w:rPr>
          <w:rFonts w:asciiTheme="majorBidi" w:hAnsiTheme="majorBidi" w:cstheme="majorBidi"/>
          <w:sz w:val="28"/>
          <w:szCs w:val="28"/>
          <w:lang w:bidi="ar-IQ"/>
        </w:rPr>
        <w:t xml:space="preserve">. Yet, </w:t>
      </w:r>
      <w:r>
        <w:rPr>
          <w:rFonts w:asciiTheme="majorBidi" w:hAnsiTheme="majorBidi" w:cstheme="majorBidi"/>
          <w:sz w:val="28"/>
          <w:szCs w:val="28"/>
          <w:lang w:bidi="ar-IQ"/>
        </w:rPr>
        <w:t>we</w:t>
      </w:r>
      <w:r w:rsidRPr="00542C09">
        <w:rPr>
          <w:rFonts w:asciiTheme="majorBidi" w:hAnsiTheme="majorBidi" w:cstheme="majorBidi"/>
          <w:sz w:val="28"/>
          <w:szCs w:val="28"/>
          <w:lang w:bidi="ar-IQ"/>
        </w:rPr>
        <w:t xml:space="preserve"> persevered when I made it, and </w:t>
      </w:r>
      <w:r>
        <w:rPr>
          <w:rFonts w:asciiTheme="majorBidi" w:hAnsiTheme="majorBidi" w:cstheme="majorBidi"/>
          <w:sz w:val="28"/>
          <w:szCs w:val="28"/>
          <w:lang w:bidi="ar-IQ"/>
        </w:rPr>
        <w:t>we</w:t>
      </w:r>
      <w:r w:rsidRPr="00542C09">
        <w:rPr>
          <w:rFonts w:asciiTheme="majorBidi" w:hAnsiTheme="majorBidi" w:cstheme="majorBidi"/>
          <w:sz w:val="28"/>
          <w:szCs w:val="28"/>
          <w:lang w:bidi="ar-IQ"/>
        </w:rPr>
        <w:t xml:space="preserve"> achieved it.  </w:t>
      </w:r>
    </w:p>
    <w:p w14:paraId="5BE1EAF3" w14:textId="6D4B9DC2" w:rsidR="00971AE6" w:rsidRPr="00542C09" w:rsidRDefault="00971AE6" w:rsidP="00971AE6">
      <w:pPr>
        <w:spacing w:line="360" w:lineRule="auto"/>
        <w:ind w:left="0"/>
        <w:rPr>
          <w:rFonts w:asciiTheme="majorBidi" w:hAnsiTheme="majorBidi" w:cstheme="majorBidi"/>
          <w:sz w:val="28"/>
          <w:szCs w:val="28"/>
          <w:lang w:bidi="ar-IQ"/>
        </w:rPr>
      </w:pPr>
      <w:r w:rsidRPr="00542C09">
        <w:rPr>
          <w:rFonts w:asciiTheme="majorBidi" w:hAnsiTheme="majorBidi" w:cstheme="majorBidi"/>
          <w:sz w:val="28"/>
          <w:szCs w:val="28"/>
          <w:lang w:bidi="ar-IQ"/>
        </w:rPr>
        <w:t xml:space="preserve">To the one whose name </w:t>
      </w:r>
      <w:r>
        <w:rPr>
          <w:rFonts w:asciiTheme="majorBidi" w:hAnsiTheme="majorBidi" w:cstheme="majorBidi"/>
          <w:sz w:val="28"/>
          <w:szCs w:val="28"/>
          <w:lang w:bidi="ar-IQ"/>
        </w:rPr>
        <w:t>we</w:t>
      </w:r>
      <w:r w:rsidRPr="00542C09">
        <w:rPr>
          <w:rFonts w:asciiTheme="majorBidi" w:hAnsiTheme="majorBidi" w:cstheme="majorBidi"/>
          <w:sz w:val="28"/>
          <w:szCs w:val="28"/>
          <w:lang w:bidi="ar-IQ"/>
        </w:rPr>
        <w:t xml:space="preserve"> am honored to carry my dear father, the guiding light that has illuminated my path, the unwavering beacon in my heart. From him, </w:t>
      </w:r>
      <w:r>
        <w:rPr>
          <w:rFonts w:asciiTheme="majorBidi" w:hAnsiTheme="majorBidi" w:cstheme="majorBidi"/>
          <w:sz w:val="28"/>
          <w:szCs w:val="28"/>
          <w:lang w:bidi="ar-IQ"/>
        </w:rPr>
        <w:t>we</w:t>
      </w:r>
      <w:r w:rsidRPr="00542C09">
        <w:rPr>
          <w:rFonts w:asciiTheme="majorBidi" w:hAnsiTheme="majorBidi" w:cstheme="majorBidi"/>
          <w:sz w:val="28"/>
          <w:szCs w:val="28"/>
          <w:lang w:bidi="ar-IQ"/>
        </w:rPr>
        <w:t xml:space="preserve"> drew my strength and my sense of pride.  </w:t>
      </w:r>
    </w:p>
    <w:p w14:paraId="04FF4F69" w14:textId="77777777" w:rsidR="00971AE6" w:rsidRPr="00542C09" w:rsidRDefault="00971AE6" w:rsidP="00971AE6">
      <w:pPr>
        <w:spacing w:line="360" w:lineRule="auto"/>
        <w:ind w:left="0"/>
        <w:rPr>
          <w:rFonts w:asciiTheme="majorBidi" w:hAnsiTheme="majorBidi" w:cstheme="majorBidi"/>
          <w:sz w:val="28"/>
          <w:szCs w:val="28"/>
          <w:lang w:bidi="ar-IQ"/>
        </w:rPr>
      </w:pPr>
      <w:r w:rsidRPr="00542C09">
        <w:rPr>
          <w:rFonts w:asciiTheme="majorBidi" w:hAnsiTheme="majorBidi" w:cstheme="majorBidi"/>
          <w:sz w:val="28"/>
          <w:szCs w:val="28"/>
          <w:lang w:bidi="ar-IQ"/>
        </w:rPr>
        <w:t xml:space="preserve">To the light of my eyes, the essence of my soul, the one who stood by me through every step my beloved mother, whose prayers have been my refuge and whose love has been my greatest blessing. May Allah protect her always.  </w:t>
      </w:r>
    </w:p>
    <w:p w14:paraId="51962E88" w14:textId="77777777" w:rsidR="00971AE6" w:rsidRPr="00542C09" w:rsidRDefault="00971AE6" w:rsidP="00971AE6">
      <w:pPr>
        <w:spacing w:line="360" w:lineRule="auto"/>
        <w:ind w:left="0"/>
        <w:rPr>
          <w:rFonts w:asciiTheme="majorBidi" w:hAnsiTheme="majorBidi" w:cstheme="majorBidi"/>
          <w:sz w:val="28"/>
          <w:szCs w:val="28"/>
          <w:lang w:bidi="ar-IQ"/>
        </w:rPr>
      </w:pPr>
      <w:r w:rsidRPr="00542C09">
        <w:rPr>
          <w:rFonts w:asciiTheme="majorBidi" w:hAnsiTheme="majorBidi" w:cstheme="majorBidi"/>
          <w:sz w:val="28"/>
          <w:szCs w:val="28"/>
          <w:lang w:bidi="ar-IQ"/>
        </w:rPr>
        <w:t xml:space="preserve">To my rock, my haven, the source of my inspiration to those who have been my pillars of support, my brothers and sisters, my dearest companions, the purest joy of my life.  </w:t>
      </w:r>
    </w:p>
    <w:p w14:paraId="09840AE0" w14:textId="77777777" w:rsidR="00971AE6" w:rsidRPr="00542C09" w:rsidRDefault="00971AE6" w:rsidP="00971AE6">
      <w:pPr>
        <w:spacing w:line="360" w:lineRule="auto"/>
        <w:ind w:left="0"/>
        <w:rPr>
          <w:rFonts w:asciiTheme="majorBidi" w:hAnsiTheme="majorBidi" w:cstheme="majorBidi"/>
          <w:sz w:val="28"/>
          <w:szCs w:val="28"/>
          <w:lang w:bidi="ar-IQ"/>
        </w:rPr>
      </w:pPr>
      <w:r w:rsidRPr="00542C09">
        <w:rPr>
          <w:rFonts w:asciiTheme="majorBidi" w:hAnsiTheme="majorBidi" w:cstheme="majorBidi"/>
          <w:sz w:val="28"/>
          <w:szCs w:val="28"/>
          <w:lang w:bidi="ar-IQ"/>
        </w:rPr>
        <w:t>To my esteemed teachers, who never hesitated to extend a helping hand</w:t>
      </w:r>
      <w:r>
        <w:rPr>
          <w:rFonts w:asciiTheme="majorBidi" w:hAnsiTheme="majorBidi" w:cstheme="majorBidi"/>
          <w:sz w:val="28"/>
          <w:szCs w:val="28"/>
          <w:lang w:bidi="ar-IQ"/>
        </w:rPr>
        <w:t xml:space="preserve"> </w:t>
      </w:r>
      <w:r w:rsidRPr="00542C09">
        <w:rPr>
          <w:rFonts w:asciiTheme="majorBidi" w:hAnsiTheme="majorBidi" w:cstheme="majorBidi"/>
          <w:sz w:val="28"/>
          <w:szCs w:val="28"/>
          <w:lang w:bidi="ar-IQ"/>
        </w:rPr>
        <w:t xml:space="preserve">those who shaped our path to greatness.  </w:t>
      </w:r>
    </w:p>
    <w:p w14:paraId="29A1E355" w14:textId="77777777" w:rsidR="00971AE6" w:rsidRPr="00542C09" w:rsidRDefault="00971AE6" w:rsidP="00971AE6">
      <w:pPr>
        <w:spacing w:line="360" w:lineRule="auto"/>
        <w:ind w:left="0"/>
        <w:rPr>
          <w:rFonts w:asciiTheme="majorBidi" w:hAnsiTheme="majorBidi" w:cstheme="majorBidi"/>
          <w:sz w:val="28"/>
          <w:szCs w:val="28"/>
          <w:lang w:bidi="ar-IQ"/>
        </w:rPr>
      </w:pPr>
      <w:r w:rsidRPr="00542C09">
        <w:rPr>
          <w:rFonts w:asciiTheme="majorBidi" w:hAnsiTheme="majorBidi" w:cstheme="majorBidi"/>
          <w:sz w:val="28"/>
          <w:szCs w:val="28"/>
          <w:lang w:bidi="ar-IQ"/>
        </w:rPr>
        <w:t>To every soul who has been a source of strength along this journey</w:t>
      </w:r>
      <w:r>
        <w:rPr>
          <w:rFonts w:asciiTheme="majorBidi" w:hAnsiTheme="majorBidi" w:cstheme="majorBidi"/>
          <w:sz w:val="28"/>
          <w:szCs w:val="28"/>
          <w:lang w:bidi="ar-IQ"/>
        </w:rPr>
        <w:t xml:space="preserve"> </w:t>
      </w:r>
      <w:r w:rsidRPr="00542C09">
        <w:rPr>
          <w:rFonts w:asciiTheme="majorBidi" w:hAnsiTheme="majorBidi" w:cstheme="majorBidi"/>
          <w:sz w:val="28"/>
          <w:szCs w:val="28"/>
          <w:lang w:bidi="ar-IQ"/>
        </w:rPr>
        <w:t xml:space="preserve">to my loyal friends, my companions through thick and thin, the ones who stood by me in both hardships and triumphs, offering their heartfelt advice and sincere affection.  </w:t>
      </w:r>
    </w:p>
    <w:p w14:paraId="4AA87846" w14:textId="3DC049B4" w:rsidR="00396152" w:rsidRPr="00DB5859" w:rsidRDefault="00971AE6" w:rsidP="00DB5859">
      <w:pPr>
        <w:spacing w:line="360" w:lineRule="auto"/>
        <w:ind w:left="0"/>
        <w:rPr>
          <w:rFonts w:asciiTheme="majorBidi" w:hAnsiTheme="majorBidi" w:cstheme="majorBidi"/>
          <w:sz w:val="28"/>
          <w:szCs w:val="28"/>
          <w:lang w:bidi="ar-IQ"/>
        </w:rPr>
      </w:pPr>
      <w:r>
        <w:rPr>
          <w:rFonts w:asciiTheme="majorBidi" w:hAnsiTheme="majorBidi" w:cstheme="majorBidi"/>
          <w:sz w:val="28"/>
          <w:szCs w:val="28"/>
          <w:lang w:bidi="ar-IQ"/>
        </w:rPr>
        <w:t>We</w:t>
      </w:r>
      <w:r w:rsidRPr="00542C09">
        <w:rPr>
          <w:rFonts w:asciiTheme="majorBidi" w:hAnsiTheme="majorBidi" w:cstheme="majorBidi"/>
          <w:sz w:val="28"/>
          <w:szCs w:val="28"/>
          <w:lang w:bidi="ar-IQ"/>
        </w:rPr>
        <w:t xml:space="preserve"> dedicate this achievement to you all the fruit of my efforts, a dream long pursued and finally realized, by the grace of Allah. Today, </w:t>
      </w:r>
      <w:r>
        <w:rPr>
          <w:rFonts w:asciiTheme="majorBidi" w:hAnsiTheme="majorBidi" w:cstheme="majorBidi"/>
          <w:sz w:val="28"/>
          <w:szCs w:val="28"/>
          <w:lang w:bidi="ar-IQ"/>
        </w:rPr>
        <w:t xml:space="preserve">We </w:t>
      </w:r>
      <w:r w:rsidRPr="00542C09">
        <w:rPr>
          <w:rFonts w:asciiTheme="majorBidi" w:hAnsiTheme="majorBidi" w:cstheme="majorBidi"/>
          <w:sz w:val="28"/>
          <w:szCs w:val="28"/>
          <w:lang w:bidi="ar-IQ"/>
        </w:rPr>
        <w:t xml:space="preserve">have completed the first step of many, and for that, all praise is due to Him. May He continue to guide me and bless my journey wherever </w:t>
      </w:r>
      <w:r>
        <w:rPr>
          <w:rFonts w:asciiTheme="majorBidi" w:hAnsiTheme="majorBidi" w:cstheme="majorBidi"/>
          <w:sz w:val="28"/>
          <w:szCs w:val="28"/>
          <w:lang w:bidi="ar-IQ"/>
        </w:rPr>
        <w:t>we</w:t>
      </w:r>
      <w:r w:rsidRPr="00542C09">
        <w:rPr>
          <w:rFonts w:asciiTheme="majorBidi" w:hAnsiTheme="majorBidi" w:cstheme="majorBidi"/>
          <w:sz w:val="28"/>
          <w:szCs w:val="28"/>
          <w:lang w:bidi="ar-IQ"/>
        </w:rPr>
        <w:t xml:space="preserve"> go</w:t>
      </w:r>
      <w:r>
        <w:rPr>
          <w:rFonts w:asciiTheme="majorBidi" w:hAnsiTheme="majorBidi" w:cstheme="majorBidi"/>
          <w:sz w:val="28"/>
          <w:szCs w:val="28"/>
          <w:lang w:bidi="ar-IQ"/>
        </w:rPr>
        <w:t>.</w:t>
      </w:r>
    </w:p>
    <w:p w14:paraId="7BFD89FA" w14:textId="48A629C9" w:rsidR="00396152" w:rsidRDefault="00396152" w:rsidP="00396152">
      <w:pPr>
        <w:pStyle w:val="Heading1"/>
        <w:ind w:left="0" w:firstLine="0"/>
        <w:jc w:val="center"/>
        <w:rPr>
          <w:rFonts w:asciiTheme="majorBidi" w:hAnsiTheme="majorBidi"/>
          <w:b/>
          <w:bCs/>
          <w:color w:val="auto"/>
          <w:sz w:val="32"/>
          <w:szCs w:val="32"/>
          <w:lang w:bidi="ar-IQ"/>
        </w:rPr>
      </w:pPr>
      <w:bookmarkStart w:id="2" w:name="_Toc195626566"/>
      <w:r w:rsidRPr="00396152">
        <w:rPr>
          <w:rFonts w:asciiTheme="majorBidi" w:hAnsiTheme="majorBidi"/>
          <w:b/>
          <w:bCs/>
          <w:color w:val="auto"/>
          <w:sz w:val="32"/>
          <w:szCs w:val="32"/>
          <w:lang w:bidi="ar-IQ"/>
        </w:rPr>
        <w:lastRenderedPageBreak/>
        <w:t>Acknowledgment</w:t>
      </w:r>
      <w:bookmarkEnd w:id="2"/>
    </w:p>
    <w:p w14:paraId="3C26528C" w14:textId="7618C265" w:rsidR="00971AE6" w:rsidRDefault="00971AE6" w:rsidP="00971AE6">
      <w:pPr>
        <w:ind w:left="0"/>
        <w:rPr>
          <w:rFonts w:asciiTheme="majorBidi" w:hAnsiTheme="majorBidi" w:cstheme="majorBidi"/>
          <w:sz w:val="28"/>
          <w:szCs w:val="28"/>
          <w:lang w:bidi="ar-IQ"/>
        </w:rPr>
      </w:pPr>
      <w:r>
        <w:rPr>
          <w:rFonts w:asciiTheme="majorBidi" w:hAnsiTheme="majorBidi" w:cstheme="majorBidi"/>
          <w:sz w:val="28"/>
          <w:szCs w:val="28"/>
          <w:lang w:bidi="ar-IQ"/>
        </w:rPr>
        <w:t xml:space="preserve">We want to express my heartfelt gratitude to my supervisor, </w:t>
      </w:r>
      <w:r w:rsidRPr="00971AE6">
        <w:rPr>
          <w:rFonts w:asciiTheme="majorBidi" w:hAnsiTheme="majorBidi" w:cstheme="majorBidi"/>
          <w:b/>
          <w:bCs/>
          <w:i/>
          <w:iCs/>
          <w:sz w:val="28"/>
          <w:szCs w:val="28"/>
          <w:lang w:bidi="ar-IQ"/>
        </w:rPr>
        <w:t xml:space="preserve">Dr. Mustafa </w:t>
      </w:r>
      <w:r w:rsidR="00CF4C7F">
        <w:rPr>
          <w:rFonts w:asciiTheme="majorBidi" w:hAnsiTheme="majorBidi" w:cstheme="majorBidi"/>
          <w:b/>
          <w:bCs/>
          <w:i/>
          <w:iCs/>
          <w:sz w:val="28"/>
          <w:szCs w:val="28"/>
          <w:lang w:bidi="ar-IQ"/>
        </w:rPr>
        <w:t>Hassan</w:t>
      </w:r>
      <w:r w:rsidRPr="00971AE6">
        <w:rPr>
          <w:rFonts w:asciiTheme="majorBidi" w:hAnsiTheme="majorBidi" w:cstheme="majorBidi"/>
          <w:b/>
          <w:bCs/>
          <w:i/>
          <w:iCs/>
          <w:sz w:val="28"/>
          <w:szCs w:val="28"/>
          <w:lang w:bidi="ar-IQ"/>
        </w:rPr>
        <w:t>,</w:t>
      </w:r>
      <w:r>
        <w:rPr>
          <w:rFonts w:asciiTheme="majorBidi" w:hAnsiTheme="majorBidi" w:cstheme="majorBidi"/>
          <w:sz w:val="28"/>
          <w:szCs w:val="28"/>
          <w:lang w:bidi="ar-IQ"/>
        </w:rPr>
        <w:t xml:space="preserve"> for his incredible guidance and support throughout this research journey. His expertise and mentorship have made all the difference.</w:t>
      </w:r>
    </w:p>
    <w:p w14:paraId="2AB0B770" w14:textId="3AA235C6" w:rsidR="00396152" w:rsidRDefault="00971AE6" w:rsidP="00396152">
      <w:pPr>
        <w:ind w:left="0"/>
        <w:rPr>
          <w:rFonts w:asciiTheme="majorBidi" w:hAnsiTheme="majorBidi" w:cstheme="majorBidi"/>
          <w:sz w:val="28"/>
          <w:szCs w:val="28"/>
          <w:lang w:bidi="ar-IQ"/>
        </w:rPr>
      </w:pPr>
      <w:r>
        <w:rPr>
          <w:rFonts w:asciiTheme="majorBidi" w:hAnsiTheme="majorBidi" w:cstheme="majorBidi"/>
          <w:sz w:val="28"/>
          <w:szCs w:val="28"/>
          <w:lang w:bidi="ar-IQ"/>
        </w:rPr>
        <w:t>We’d also like to extend a big thank you to all the other supervisors who offered their valuable feedback and helped me finalize my research. We truly appreciate your contributions!</w:t>
      </w:r>
    </w:p>
    <w:p w14:paraId="2837D404" w14:textId="77777777" w:rsidR="00D303AB" w:rsidRDefault="00D303AB" w:rsidP="00396152">
      <w:pPr>
        <w:ind w:left="0"/>
        <w:rPr>
          <w:rFonts w:asciiTheme="majorBidi" w:hAnsiTheme="majorBidi" w:cstheme="majorBidi"/>
          <w:sz w:val="28"/>
          <w:szCs w:val="28"/>
          <w:lang w:bidi="ar-IQ"/>
        </w:rPr>
      </w:pPr>
    </w:p>
    <w:p w14:paraId="62558D39" w14:textId="77777777" w:rsidR="00D303AB" w:rsidRDefault="00D303AB" w:rsidP="00396152">
      <w:pPr>
        <w:ind w:left="0"/>
        <w:rPr>
          <w:rFonts w:asciiTheme="majorBidi" w:hAnsiTheme="majorBidi" w:cstheme="majorBidi"/>
          <w:sz w:val="28"/>
          <w:szCs w:val="28"/>
          <w:lang w:bidi="ar-IQ"/>
        </w:rPr>
      </w:pPr>
    </w:p>
    <w:p w14:paraId="31D2AC2D" w14:textId="77777777" w:rsidR="00D303AB" w:rsidRDefault="00D303AB" w:rsidP="00396152">
      <w:pPr>
        <w:ind w:left="0"/>
        <w:rPr>
          <w:rFonts w:asciiTheme="majorBidi" w:hAnsiTheme="majorBidi" w:cstheme="majorBidi"/>
          <w:sz w:val="28"/>
          <w:szCs w:val="28"/>
          <w:lang w:bidi="ar-IQ"/>
        </w:rPr>
      </w:pPr>
    </w:p>
    <w:p w14:paraId="52306940" w14:textId="77777777" w:rsidR="00D303AB" w:rsidRDefault="00D303AB" w:rsidP="00396152">
      <w:pPr>
        <w:ind w:left="0"/>
        <w:rPr>
          <w:rFonts w:asciiTheme="majorBidi" w:hAnsiTheme="majorBidi" w:cstheme="majorBidi"/>
          <w:sz w:val="28"/>
          <w:szCs w:val="28"/>
          <w:lang w:bidi="ar-IQ"/>
        </w:rPr>
      </w:pPr>
    </w:p>
    <w:p w14:paraId="658A2ABF" w14:textId="77777777" w:rsidR="00D303AB" w:rsidRDefault="00D303AB" w:rsidP="00396152">
      <w:pPr>
        <w:ind w:left="0"/>
        <w:rPr>
          <w:rFonts w:asciiTheme="majorBidi" w:hAnsiTheme="majorBidi" w:cstheme="majorBidi"/>
          <w:sz w:val="28"/>
          <w:szCs w:val="28"/>
          <w:lang w:bidi="ar-IQ"/>
        </w:rPr>
      </w:pPr>
    </w:p>
    <w:p w14:paraId="3559868C" w14:textId="77777777" w:rsidR="00D303AB" w:rsidRDefault="00D303AB" w:rsidP="00396152">
      <w:pPr>
        <w:ind w:left="0"/>
        <w:rPr>
          <w:rFonts w:asciiTheme="majorBidi" w:hAnsiTheme="majorBidi" w:cstheme="majorBidi"/>
          <w:sz w:val="28"/>
          <w:szCs w:val="28"/>
          <w:lang w:bidi="ar-IQ"/>
        </w:rPr>
      </w:pPr>
    </w:p>
    <w:p w14:paraId="71C2E2F5" w14:textId="77777777" w:rsidR="00D303AB" w:rsidRDefault="00D303AB" w:rsidP="00396152">
      <w:pPr>
        <w:ind w:left="0"/>
        <w:rPr>
          <w:rFonts w:asciiTheme="majorBidi" w:hAnsiTheme="majorBidi" w:cstheme="majorBidi"/>
          <w:sz w:val="28"/>
          <w:szCs w:val="28"/>
          <w:lang w:bidi="ar-IQ"/>
        </w:rPr>
      </w:pPr>
    </w:p>
    <w:p w14:paraId="2A743ABC" w14:textId="77777777" w:rsidR="00D303AB" w:rsidRDefault="00D303AB" w:rsidP="00396152">
      <w:pPr>
        <w:ind w:left="0"/>
        <w:rPr>
          <w:rFonts w:asciiTheme="majorBidi" w:hAnsiTheme="majorBidi" w:cstheme="majorBidi"/>
          <w:sz w:val="28"/>
          <w:szCs w:val="28"/>
          <w:lang w:bidi="ar-IQ"/>
        </w:rPr>
      </w:pPr>
    </w:p>
    <w:p w14:paraId="77530684" w14:textId="77777777" w:rsidR="00D303AB" w:rsidRDefault="00D303AB" w:rsidP="00396152">
      <w:pPr>
        <w:ind w:left="0"/>
        <w:rPr>
          <w:rFonts w:asciiTheme="majorBidi" w:hAnsiTheme="majorBidi" w:cstheme="majorBidi"/>
          <w:sz w:val="28"/>
          <w:szCs w:val="28"/>
          <w:lang w:bidi="ar-IQ"/>
        </w:rPr>
      </w:pPr>
    </w:p>
    <w:p w14:paraId="3A42971B" w14:textId="329BEB01" w:rsidR="00D303AB" w:rsidRPr="00D303AB" w:rsidRDefault="00D303AB" w:rsidP="00D303AB">
      <w:pPr>
        <w:pStyle w:val="Heading1"/>
        <w:ind w:left="90" w:firstLine="0"/>
        <w:jc w:val="center"/>
        <w:rPr>
          <w:rFonts w:asciiTheme="majorBidi" w:hAnsiTheme="majorBidi"/>
          <w:b/>
          <w:bCs/>
          <w:color w:val="auto"/>
          <w:sz w:val="32"/>
          <w:szCs w:val="32"/>
          <w:lang w:bidi="ar-IQ"/>
        </w:rPr>
      </w:pPr>
      <w:bookmarkStart w:id="3" w:name="_Toc195626567"/>
      <w:r w:rsidRPr="00D303AB">
        <w:rPr>
          <w:rFonts w:asciiTheme="majorBidi" w:hAnsiTheme="majorBidi"/>
          <w:b/>
          <w:bCs/>
          <w:color w:val="auto"/>
          <w:sz w:val="32"/>
          <w:szCs w:val="32"/>
          <w:lang w:bidi="ar-IQ"/>
        </w:rPr>
        <w:lastRenderedPageBreak/>
        <w:t>Abstract</w:t>
      </w:r>
      <w:bookmarkEnd w:id="3"/>
    </w:p>
    <w:p w14:paraId="27ABAD2B" w14:textId="77777777" w:rsidR="00D303AB" w:rsidRPr="00D303AB" w:rsidRDefault="00D303AB" w:rsidP="00D303AB">
      <w:pPr>
        <w:spacing w:line="360" w:lineRule="auto"/>
        <w:ind w:left="0"/>
        <w:rPr>
          <w:rFonts w:asciiTheme="majorBidi" w:hAnsiTheme="majorBidi" w:cstheme="majorBidi"/>
          <w:sz w:val="28"/>
          <w:szCs w:val="28"/>
          <w:lang w:bidi="ar-IQ"/>
        </w:rPr>
      </w:pPr>
      <w:r w:rsidRPr="00D303AB">
        <w:rPr>
          <w:rFonts w:asciiTheme="majorBidi" w:hAnsiTheme="majorBidi" w:cstheme="majorBidi"/>
          <w:sz w:val="28"/>
          <w:szCs w:val="28"/>
          <w:lang w:bidi="ar-IQ"/>
        </w:rPr>
        <w:t xml:space="preserve">This research examines the complex interplay of accents and dialects as dynamic elements of language that embody cultural identity, historical legacy, and social belonging. Accents, defined by pronunciation variations, and dialects, encompassing vocabulary, grammar, and expressions, illustrate the evolution of language through regional and social contexts. The study contrasts linguistic systems such as American and British English, African American Vernacular English (AAVE), and regional dialects like Southern U.S. or Scottish English to reveal how language both shapes and reflects communal identity. It addresses structural distinctions between accents and dialects, their sociolinguistic significance, and the societal biases that marginalize non-standard forms while underscoring their role as markers of cultural pride. By analyzing how linguistic variation intersects with power dynamics—evident in stereotypes, media representation, and systemic discrimination—the research advocates for linguistic equality and challenges hierarchical perceptions of language. Emphasizing the intrinsic value of all linguistic forms, this work calls for greater inclusivity, recognition of diversity, and an appreciation of language as a vital force in human connection and social justice.  </w:t>
      </w:r>
    </w:p>
    <w:p w14:paraId="001F139B" w14:textId="77777777" w:rsidR="00D303AB" w:rsidRPr="00D303AB" w:rsidRDefault="00D303AB" w:rsidP="00D303AB">
      <w:pPr>
        <w:spacing w:line="360" w:lineRule="auto"/>
        <w:ind w:left="0"/>
        <w:rPr>
          <w:rFonts w:asciiTheme="majorBidi" w:hAnsiTheme="majorBidi" w:cstheme="majorBidi"/>
          <w:sz w:val="28"/>
          <w:szCs w:val="28"/>
          <w:lang w:bidi="ar-IQ"/>
        </w:rPr>
      </w:pPr>
    </w:p>
    <w:p w14:paraId="03091C36" w14:textId="433FD1A3" w:rsidR="00D303AB" w:rsidRDefault="00D303AB" w:rsidP="00D303AB">
      <w:pPr>
        <w:spacing w:line="360" w:lineRule="auto"/>
        <w:ind w:left="0"/>
        <w:rPr>
          <w:rFonts w:asciiTheme="majorBidi" w:hAnsiTheme="majorBidi" w:cstheme="majorBidi"/>
          <w:sz w:val="28"/>
          <w:szCs w:val="28"/>
          <w:lang w:bidi="ar-IQ"/>
        </w:rPr>
      </w:pPr>
      <w:r w:rsidRPr="00D303AB">
        <w:rPr>
          <w:rFonts w:asciiTheme="majorBidi" w:hAnsiTheme="majorBidi" w:cstheme="majorBidi"/>
          <w:sz w:val="28"/>
          <w:szCs w:val="28"/>
          <w:lang w:bidi="ar-IQ"/>
        </w:rPr>
        <w:t>Keywords: accents, dialects, identity, linguistic diversity, sociolinguistics, cultural heritage, language variation.</w:t>
      </w:r>
    </w:p>
    <w:p w14:paraId="1CDA7C22" w14:textId="77777777" w:rsidR="00971AE6" w:rsidRDefault="00971AE6" w:rsidP="00396152">
      <w:pPr>
        <w:ind w:left="0"/>
        <w:rPr>
          <w:rFonts w:asciiTheme="majorBidi" w:hAnsiTheme="majorBidi" w:cstheme="majorBidi"/>
          <w:sz w:val="28"/>
          <w:szCs w:val="28"/>
          <w:lang w:bidi="ar-IQ"/>
        </w:rPr>
      </w:pPr>
    </w:p>
    <w:p w14:paraId="623CEE8F" w14:textId="77777777" w:rsidR="00971AE6" w:rsidRDefault="00971AE6" w:rsidP="00D303AB">
      <w:pPr>
        <w:ind w:left="0" w:firstLine="0"/>
        <w:rPr>
          <w:rFonts w:asciiTheme="majorBidi" w:hAnsiTheme="majorBidi" w:cstheme="majorBidi"/>
          <w:sz w:val="28"/>
          <w:szCs w:val="28"/>
          <w:lang w:bidi="ar-IQ"/>
        </w:rPr>
      </w:pPr>
    </w:p>
    <w:sdt>
      <w:sdtPr>
        <w:rPr>
          <w:rFonts w:asciiTheme="minorHAnsi" w:eastAsiaTheme="minorHAnsi" w:hAnsiTheme="minorHAnsi" w:cstheme="minorBidi"/>
          <w:color w:val="auto"/>
          <w:sz w:val="22"/>
          <w:szCs w:val="22"/>
        </w:rPr>
        <w:id w:val="-1148124775"/>
        <w:docPartObj>
          <w:docPartGallery w:val="Table of Contents"/>
          <w:docPartUnique/>
        </w:docPartObj>
      </w:sdtPr>
      <w:sdtContent>
        <w:p w14:paraId="51406584" w14:textId="0D1445DD" w:rsidR="00DB5859" w:rsidRPr="00CF4C7F" w:rsidRDefault="00DB5859" w:rsidP="00CF4C7F">
          <w:pPr>
            <w:pStyle w:val="TOCHeading"/>
            <w:shd w:val="clear" w:color="auto" w:fill="C6D9F1" w:themeFill="text2" w:themeFillTint="33"/>
            <w:spacing w:line="276" w:lineRule="auto"/>
            <w:jc w:val="center"/>
            <w:rPr>
              <w:rFonts w:asciiTheme="majorBidi" w:hAnsiTheme="majorBidi"/>
              <w:b/>
              <w:bCs/>
              <w:color w:val="auto"/>
              <w:sz w:val="28"/>
              <w:szCs w:val="28"/>
            </w:rPr>
          </w:pPr>
          <w:r w:rsidRPr="00CF4C7F">
            <w:rPr>
              <w:rFonts w:asciiTheme="majorBidi" w:hAnsiTheme="majorBidi"/>
              <w:b/>
              <w:bCs/>
              <w:color w:val="auto"/>
              <w:sz w:val="28"/>
              <w:szCs w:val="28"/>
            </w:rPr>
            <w:t>Contents</w:t>
          </w:r>
        </w:p>
        <w:p w14:paraId="46702EBB" w14:textId="476642F2" w:rsidR="00D303AB" w:rsidRPr="00D303AB" w:rsidRDefault="00DB5859" w:rsidP="00D303AB">
          <w:pPr>
            <w:pStyle w:val="TOC1"/>
            <w:rPr>
              <w:rFonts w:asciiTheme="majorBidi" w:eastAsiaTheme="minorEastAsia" w:hAnsiTheme="majorBidi" w:cstheme="majorBidi"/>
              <w:noProof/>
              <w:kern w:val="2"/>
              <w:sz w:val="28"/>
              <w:szCs w:val="28"/>
              <w:rtl/>
              <w14:ligatures w14:val="standardContextual"/>
            </w:rPr>
          </w:pPr>
          <w:r w:rsidRPr="00D303AB">
            <w:rPr>
              <w:rFonts w:asciiTheme="majorBidi" w:hAnsiTheme="majorBidi" w:cstheme="majorBidi"/>
              <w:sz w:val="28"/>
              <w:szCs w:val="28"/>
              <w:u w:val="single"/>
            </w:rPr>
            <w:fldChar w:fldCharType="begin"/>
          </w:r>
          <w:r w:rsidRPr="00D303AB">
            <w:rPr>
              <w:rFonts w:asciiTheme="majorBidi" w:hAnsiTheme="majorBidi" w:cstheme="majorBidi"/>
              <w:sz w:val="28"/>
              <w:szCs w:val="28"/>
              <w:u w:val="single"/>
            </w:rPr>
            <w:instrText xml:space="preserve"> TOC \o "1-3" \h \z \u </w:instrText>
          </w:r>
          <w:r w:rsidRPr="00D303AB">
            <w:rPr>
              <w:rFonts w:asciiTheme="majorBidi" w:hAnsiTheme="majorBidi" w:cstheme="majorBidi"/>
              <w:sz w:val="28"/>
              <w:szCs w:val="28"/>
              <w:u w:val="single"/>
            </w:rPr>
            <w:fldChar w:fldCharType="separate"/>
          </w:r>
          <w:hyperlink w:anchor="_Toc195626564" w:history="1">
            <w:r w:rsidR="00D303AB" w:rsidRPr="00D303AB">
              <w:rPr>
                <w:rStyle w:val="Hyperlink"/>
                <w:rFonts w:asciiTheme="majorBidi" w:hAnsiTheme="majorBidi" w:cstheme="majorBidi"/>
                <w:b/>
                <w:bCs/>
                <w:noProof/>
                <w:sz w:val="28"/>
                <w:szCs w:val="28"/>
              </w:rPr>
              <w:t>Quranic Verse</w:t>
            </w:r>
            <w:r w:rsidR="00D303AB" w:rsidRPr="00D303AB">
              <w:rPr>
                <w:rFonts w:asciiTheme="majorBidi" w:hAnsiTheme="majorBidi" w:cstheme="majorBidi"/>
                <w:noProof/>
                <w:webHidden/>
                <w:sz w:val="28"/>
                <w:szCs w:val="28"/>
                <w:rtl/>
              </w:rPr>
              <w:tab/>
            </w:r>
            <w:r w:rsidR="00D303AB" w:rsidRPr="00D303AB">
              <w:rPr>
                <w:rFonts w:asciiTheme="majorBidi" w:hAnsiTheme="majorBidi" w:cstheme="majorBidi"/>
                <w:noProof/>
                <w:webHidden/>
                <w:sz w:val="28"/>
                <w:szCs w:val="28"/>
                <w:rtl/>
              </w:rPr>
              <w:fldChar w:fldCharType="begin"/>
            </w:r>
            <w:r w:rsidR="00D303AB" w:rsidRPr="00D303AB">
              <w:rPr>
                <w:rFonts w:asciiTheme="majorBidi" w:hAnsiTheme="majorBidi" w:cstheme="majorBidi"/>
                <w:noProof/>
                <w:webHidden/>
                <w:sz w:val="28"/>
                <w:szCs w:val="28"/>
                <w:rtl/>
              </w:rPr>
              <w:instrText xml:space="preserve"> </w:instrText>
            </w:r>
            <w:r w:rsidR="00D303AB" w:rsidRPr="00D303AB">
              <w:rPr>
                <w:rFonts w:asciiTheme="majorBidi" w:hAnsiTheme="majorBidi" w:cstheme="majorBidi"/>
                <w:noProof/>
                <w:webHidden/>
                <w:sz w:val="28"/>
                <w:szCs w:val="28"/>
              </w:rPr>
              <w:instrText>PAGEREF</w:instrText>
            </w:r>
            <w:r w:rsidR="00D303AB" w:rsidRPr="00D303AB">
              <w:rPr>
                <w:rFonts w:asciiTheme="majorBidi" w:hAnsiTheme="majorBidi" w:cstheme="majorBidi"/>
                <w:noProof/>
                <w:webHidden/>
                <w:sz w:val="28"/>
                <w:szCs w:val="28"/>
                <w:rtl/>
              </w:rPr>
              <w:instrText xml:space="preserve"> _</w:instrText>
            </w:r>
            <w:r w:rsidR="00D303AB" w:rsidRPr="00D303AB">
              <w:rPr>
                <w:rFonts w:asciiTheme="majorBidi" w:hAnsiTheme="majorBidi" w:cstheme="majorBidi"/>
                <w:noProof/>
                <w:webHidden/>
                <w:sz w:val="28"/>
                <w:szCs w:val="28"/>
              </w:rPr>
              <w:instrText>Toc195626564 \h</w:instrText>
            </w:r>
            <w:r w:rsidR="00D303AB" w:rsidRPr="00D303AB">
              <w:rPr>
                <w:rFonts w:asciiTheme="majorBidi" w:hAnsiTheme="majorBidi" w:cstheme="majorBidi"/>
                <w:noProof/>
                <w:webHidden/>
                <w:sz w:val="28"/>
                <w:szCs w:val="28"/>
                <w:rtl/>
              </w:rPr>
              <w:instrText xml:space="preserve"> </w:instrText>
            </w:r>
            <w:r w:rsidR="00D303AB" w:rsidRPr="00D303AB">
              <w:rPr>
                <w:rFonts w:asciiTheme="majorBidi" w:hAnsiTheme="majorBidi" w:cstheme="majorBidi"/>
                <w:noProof/>
                <w:webHidden/>
                <w:sz w:val="28"/>
                <w:szCs w:val="28"/>
                <w:rtl/>
              </w:rPr>
            </w:r>
            <w:r w:rsidR="00D303AB" w:rsidRPr="00D303AB">
              <w:rPr>
                <w:rFonts w:asciiTheme="majorBidi" w:hAnsiTheme="majorBidi" w:cstheme="majorBidi"/>
                <w:noProof/>
                <w:webHidden/>
                <w:sz w:val="28"/>
                <w:szCs w:val="28"/>
                <w:rtl/>
              </w:rPr>
              <w:fldChar w:fldCharType="separate"/>
            </w:r>
            <w:r w:rsidR="00D303AB">
              <w:rPr>
                <w:rFonts w:asciiTheme="majorBidi" w:hAnsiTheme="majorBidi" w:cstheme="majorBidi"/>
                <w:noProof/>
                <w:webHidden/>
                <w:sz w:val="28"/>
                <w:szCs w:val="28"/>
              </w:rPr>
              <w:t>I</w:t>
            </w:r>
            <w:r w:rsidR="00D303AB" w:rsidRPr="00D303AB">
              <w:rPr>
                <w:rFonts w:asciiTheme="majorBidi" w:hAnsiTheme="majorBidi" w:cstheme="majorBidi"/>
                <w:noProof/>
                <w:webHidden/>
                <w:sz w:val="28"/>
                <w:szCs w:val="28"/>
                <w:rtl/>
              </w:rPr>
              <w:fldChar w:fldCharType="end"/>
            </w:r>
          </w:hyperlink>
        </w:p>
        <w:p w14:paraId="58BD916D" w14:textId="73CCBFDE" w:rsidR="00D303AB" w:rsidRPr="00D303AB" w:rsidRDefault="00D303AB" w:rsidP="00D303AB">
          <w:pPr>
            <w:pStyle w:val="TOC1"/>
            <w:rPr>
              <w:rFonts w:asciiTheme="majorBidi" w:eastAsiaTheme="minorEastAsia" w:hAnsiTheme="majorBidi" w:cstheme="majorBidi"/>
              <w:noProof/>
              <w:kern w:val="2"/>
              <w:sz w:val="28"/>
              <w:szCs w:val="28"/>
              <w:rtl/>
              <w14:ligatures w14:val="standardContextual"/>
            </w:rPr>
          </w:pPr>
          <w:hyperlink w:anchor="_Toc195626565" w:history="1">
            <w:r w:rsidRPr="00D303AB">
              <w:rPr>
                <w:rStyle w:val="Hyperlink"/>
                <w:rFonts w:asciiTheme="majorBidi" w:hAnsiTheme="majorBidi" w:cstheme="majorBidi"/>
                <w:b/>
                <w:bCs/>
                <w:noProof/>
                <w:sz w:val="28"/>
                <w:szCs w:val="28"/>
                <w:lang w:bidi="ar-IQ"/>
              </w:rPr>
              <w:t>Dedication</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Toc195626565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II</w:t>
            </w:r>
            <w:r w:rsidRPr="00D303AB">
              <w:rPr>
                <w:rFonts w:asciiTheme="majorBidi" w:hAnsiTheme="majorBidi" w:cstheme="majorBidi"/>
                <w:noProof/>
                <w:webHidden/>
                <w:sz w:val="28"/>
                <w:szCs w:val="28"/>
                <w:rtl/>
              </w:rPr>
              <w:fldChar w:fldCharType="end"/>
            </w:r>
          </w:hyperlink>
        </w:p>
        <w:p w14:paraId="7B80E619" w14:textId="6A9D78C5" w:rsidR="00D303AB" w:rsidRPr="00D303AB" w:rsidRDefault="00D303AB" w:rsidP="00D303AB">
          <w:pPr>
            <w:pStyle w:val="TOC1"/>
            <w:rPr>
              <w:rFonts w:asciiTheme="majorBidi" w:eastAsiaTheme="minorEastAsia" w:hAnsiTheme="majorBidi" w:cstheme="majorBidi"/>
              <w:noProof/>
              <w:kern w:val="2"/>
              <w:sz w:val="28"/>
              <w:szCs w:val="28"/>
              <w:rtl/>
              <w14:ligatures w14:val="standardContextual"/>
            </w:rPr>
          </w:pPr>
          <w:hyperlink w:anchor="_Toc195626566" w:history="1">
            <w:r w:rsidRPr="00D303AB">
              <w:rPr>
                <w:rStyle w:val="Hyperlink"/>
                <w:rFonts w:asciiTheme="majorBidi" w:hAnsiTheme="majorBidi" w:cstheme="majorBidi"/>
                <w:b/>
                <w:bCs/>
                <w:noProof/>
                <w:sz w:val="28"/>
                <w:szCs w:val="28"/>
                <w:lang w:bidi="ar-IQ"/>
              </w:rPr>
              <w:t>Acknowledgment</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Toc195626566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III</w:t>
            </w:r>
            <w:r w:rsidRPr="00D303AB">
              <w:rPr>
                <w:rFonts w:asciiTheme="majorBidi" w:hAnsiTheme="majorBidi" w:cstheme="majorBidi"/>
                <w:noProof/>
                <w:webHidden/>
                <w:sz w:val="28"/>
                <w:szCs w:val="28"/>
                <w:rtl/>
              </w:rPr>
              <w:fldChar w:fldCharType="end"/>
            </w:r>
          </w:hyperlink>
        </w:p>
        <w:p w14:paraId="1B0855AE" w14:textId="47B88A32" w:rsidR="00D303AB" w:rsidRPr="00D303AB" w:rsidRDefault="00D303AB" w:rsidP="00D303AB">
          <w:pPr>
            <w:pStyle w:val="TOC1"/>
            <w:rPr>
              <w:rFonts w:asciiTheme="majorBidi" w:eastAsiaTheme="minorEastAsia" w:hAnsiTheme="majorBidi" w:cstheme="majorBidi"/>
              <w:noProof/>
              <w:kern w:val="2"/>
              <w:sz w:val="28"/>
              <w:szCs w:val="28"/>
              <w:rtl/>
              <w14:ligatures w14:val="standardContextual"/>
            </w:rPr>
          </w:pPr>
          <w:hyperlink w:anchor="_Toc195626567" w:history="1">
            <w:r w:rsidRPr="00D303AB">
              <w:rPr>
                <w:rStyle w:val="Hyperlink"/>
                <w:rFonts w:asciiTheme="majorBidi" w:hAnsiTheme="majorBidi" w:cstheme="majorBidi"/>
                <w:b/>
                <w:bCs/>
                <w:noProof/>
                <w:sz w:val="28"/>
                <w:szCs w:val="28"/>
                <w:lang w:bidi="ar-IQ"/>
              </w:rPr>
              <w:t>Abstract</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Toc195626567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IV</w:t>
            </w:r>
            <w:r w:rsidRPr="00D303AB">
              <w:rPr>
                <w:rFonts w:asciiTheme="majorBidi" w:hAnsiTheme="majorBidi" w:cstheme="majorBidi"/>
                <w:noProof/>
                <w:webHidden/>
                <w:sz w:val="28"/>
                <w:szCs w:val="28"/>
                <w:rtl/>
              </w:rPr>
              <w:fldChar w:fldCharType="end"/>
            </w:r>
          </w:hyperlink>
        </w:p>
        <w:p w14:paraId="29CBACC9" w14:textId="0461DC4C" w:rsidR="00D303AB" w:rsidRPr="00D303AB" w:rsidRDefault="00D303AB" w:rsidP="00D303AB">
          <w:pPr>
            <w:pStyle w:val="TOC1"/>
            <w:jc w:val="center"/>
            <w:rPr>
              <w:rFonts w:asciiTheme="majorBidi" w:eastAsiaTheme="minorEastAsia" w:hAnsiTheme="majorBidi" w:cstheme="majorBidi"/>
              <w:noProof/>
              <w:kern w:val="2"/>
              <w:sz w:val="28"/>
              <w:szCs w:val="28"/>
              <w14:ligatures w14:val="standardContextual"/>
            </w:rPr>
          </w:pPr>
          <w:hyperlink w:anchor="_Toc195626568" w:history="1">
            <w:r w:rsidRPr="00D303AB">
              <w:rPr>
                <w:rStyle w:val="Hyperlink"/>
                <w:rFonts w:asciiTheme="majorBidi" w:hAnsiTheme="majorBidi" w:cstheme="majorBidi"/>
                <w:b/>
                <w:bCs/>
                <w:noProof/>
                <w:sz w:val="28"/>
                <w:szCs w:val="28"/>
                <w:lang w:bidi="ar-IQ"/>
              </w:rPr>
              <w:t>PART ONE</w:t>
            </w:r>
          </w:hyperlink>
        </w:p>
        <w:p w14:paraId="05B053D2" w14:textId="7BC598D5" w:rsidR="00D303AB" w:rsidRPr="00D303AB" w:rsidRDefault="00D303AB" w:rsidP="00D303AB">
          <w:pPr>
            <w:pStyle w:val="TOC1"/>
            <w:shd w:val="clear" w:color="auto" w:fill="auto"/>
            <w:rPr>
              <w:rFonts w:asciiTheme="majorBidi" w:eastAsiaTheme="minorEastAsia" w:hAnsiTheme="majorBidi" w:cstheme="majorBidi"/>
              <w:noProof/>
              <w:kern w:val="2"/>
              <w:sz w:val="28"/>
              <w:szCs w:val="28"/>
              <w:rtl/>
              <w14:ligatures w14:val="standardContextual"/>
            </w:rPr>
          </w:pPr>
          <w:hyperlink w:anchor="_Toc195626569" w:history="1">
            <w:r w:rsidRPr="00D303AB">
              <w:rPr>
                <w:rStyle w:val="Hyperlink"/>
                <w:rFonts w:asciiTheme="majorBidi" w:hAnsiTheme="majorBidi" w:cstheme="majorBidi"/>
                <w:b/>
                <w:bCs/>
                <w:noProof/>
                <w:sz w:val="28"/>
                <w:szCs w:val="28"/>
                <w:lang w:bidi="ar-IQ"/>
              </w:rPr>
              <w:t>1. Introduction</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Toc195626569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2</w:t>
            </w:r>
            <w:r w:rsidRPr="00D303AB">
              <w:rPr>
                <w:rFonts w:asciiTheme="majorBidi" w:hAnsiTheme="majorBidi" w:cstheme="majorBidi"/>
                <w:noProof/>
                <w:webHidden/>
                <w:sz w:val="28"/>
                <w:szCs w:val="28"/>
                <w:rtl/>
              </w:rPr>
              <w:fldChar w:fldCharType="end"/>
            </w:r>
          </w:hyperlink>
        </w:p>
        <w:p w14:paraId="588C46A0" w14:textId="1275CD6C" w:rsidR="00D303AB" w:rsidRPr="00D303AB" w:rsidRDefault="00D303AB" w:rsidP="00D303AB">
          <w:pPr>
            <w:pStyle w:val="TOC1"/>
            <w:jc w:val="center"/>
            <w:rPr>
              <w:rFonts w:asciiTheme="majorBidi" w:eastAsiaTheme="minorEastAsia" w:hAnsiTheme="majorBidi" w:cstheme="majorBidi" w:hint="cs"/>
              <w:noProof/>
              <w:kern w:val="2"/>
              <w:sz w:val="28"/>
              <w:szCs w:val="28"/>
              <w:rtl/>
              <w:lang w:bidi="ar-IQ"/>
              <w14:ligatures w14:val="standardContextual"/>
            </w:rPr>
          </w:pPr>
          <w:hyperlink w:anchor="_Toc195626570" w:history="1">
            <w:r w:rsidRPr="00D303AB">
              <w:rPr>
                <w:rStyle w:val="Hyperlink"/>
                <w:rFonts w:asciiTheme="majorBidi" w:hAnsiTheme="majorBidi" w:cstheme="majorBidi"/>
                <w:b/>
                <w:bCs/>
                <w:noProof/>
                <w:sz w:val="28"/>
                <w:szCs w:val="28"/>
                <w:lang w:bidi="ar-IQ"/>
              </w:rPr>
              <w:t>PART TWO</w:t>
            </w:r>
          </w:hyperlink>
        </w:p>
        <w:p w14:paraId="187E4FD4" w14:textId="1AFB10BD" w:rsidR="00D303AB" w:rsidRPr="00D303AB" w:rsidRDefault="00D303AB" w:rsidP="00D303AB">
          <w:pPr>
            <w:pStyle w:val="TOC1"/>
            <w:shd w:val="clear" w:color="auto" w:fill="auto"/>
            <w:rPr>
              <w:rFonts w:asciiTheme="majorBidi" w:eastAsiaTheme="minorEastAsia" w:hAnsiTheme="majorBidi" w:cstheme="majorBidi"/>
              <w:noProof/>
              <w:kern w:val="2"/>
              <w:sz w:val="28"/>
              <w:szCs w:val="28"/>
              <w:rtl/>
              <w14:ligatures w14:val="standardContextual"/>
            </w:rPr>
          </w:pPr>
          <w:hyperlink w:anchor="_Toc195626571" w:history="1">
            <w:r w:rsidRPr="00D303AB">
              <w:rPr>
                <w:rStyle w:val="Hyperlink"/>
                <w:rFonts w:asciiTheme="majorBidi" w:hAnsiTheme="majorBidi" w:cstheme="majorBidi"/>
                <w:b/>
                <w:bCs/>
                <w:noProof/>
                <w:sz w:val="28"/>
                <w:szCs w:val="28"/>
                <w:lang w:bidi="ar-IQ"/>
              </w:rPr>
              <w:t>2.1 Defining Accent</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Toc195626571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5</w:t>
            </w:r>
            <w:r w:rsidRPr="00D303AB">
              <w:rPr>
                <w:rFonts w:asciiTheme="majorBidi" w:hAnsiTheme="majorBidi" w:cstheme="majorBidi"/>
                <w:noProof/>
                <w:webHidden/>
                <w:sz w:val="28"/>
                <w:szCs w:val="28"/>
                <w:rtl/>
              </w:rPr>
              <w:fldChar w:fldCharType="end"/>
            </w:r>
          </w:hyperlink>
        </w:p>
        <w:p w14:paraId="40C93A7A" w14:textId="0E533A46" w:rsidR="00D303AB" w:rsidRPr="00D303AB" w:rsidRDefault="00D303AB" w:rsidP="00D303AB">
          <w:pPr>
            <w:pStyle w:val="TOC1"/>
            <w:shd w:val="clear" w:color="auto" w:fill="auto"/>
            <w:rPr>
              <w:rFonts w:asciiTheme="majorBidi" w:eastAsiaTheme="minorEastAsia" w:hAnsiTheme="majorBidi" w:cstheme="majorBidi"/>
              <w:noProof/>
              <w:kern w:val="2"/>
              <w:sz w:val="28"/>
              <w:szCs w:val="28"/>
              <w:rtl/>
              <w14:ligatures w14:val="standardContextual"/>
            </w:rPr>
          </w:pPr>
          <w:hyperlink w:anchor="_Toc195626572" w:history="1">
            <w:r w:rsidRPr="00D303AB">
              <w:rPr>
                <w:rStyle w:val="Hyperlink"/>
                <w:rFonts w:asciiTheme="majorBidi" w:hAnsiTheme="majorBidi" w:cstheme="majorBidi"/>
                <w:b/>
                <w:bCs/>
                <w:noProof/>
                <w:sz w:val="28"/>
                <w:szCs w:val="28"/>
                <w:lang w:bidi="ar-IQ"/>
              </w:rPr>
              <w:t>2.2 Components of Accent</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Toc195626572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6</w:t>
            </w:r>
            <w:r w:rsidRPr="00D303AB">
              <w:rPr>
                <w:rFonts w:asciiTheme="majorBidi" w:hAnsiTheme="majorBidi" w:cstheme="majorBidi"/>
                <w:noProof/>
                <w:webHidden/>
                <w:sz w:val="28"/>
                <w:szCs w:val="28"/>
                <w:rtl/>
              </w:rPr>
              <w:fldChar w:fldCharType="end"/>
            </w:r>
          </w:hyperlink>
        </w:p>
        <w:p w14:paraId="02D53896" w14:textId="592903FF" w:rsidR="00D303AB" w:rsidRPr="00D303AB" w:rsidRDefault="00D303AB" w:rsidP="00D303AB">
          <w:pPr>
            <w:pStyle w:val="TOC1"/>
            <w:shd w:val="clear" w:color="auto" w:fill="auto"/>
            <w:rPr>
              <w:rFonts w:asciiTheme="majorBidi" w:eastAsiaTheme="minorEastAsia" w:hAnsiTheme="majorBidi" w:cstheme="majorBidi"/>
              <w:noProof/>
              <w:kern w:val="2"/>
              <w:sz w:val="28"/>
              <w:szCs w:val="28"/>
              <w:rtl/>
              <w14:ligatures w14:val="standardContextual"/>
            </w:rPr>
          </w:pPr>
          <w:hyperlink w:anchor="_Toc195626573" w:history="1">
            <w:r w:rsidRPr="00D303AB">
              <w:rPr>
                <w:rStyle w:val="Hyperlink"/>
                <w:rFonts w:asciiTheme="majorBidi" w:hAnsiTheme="majorBidi" w:cstheme="majorBidi"/>
                <w:b/>
                <w:bCs/>
                <w:noProof/>
                <w:sz w:val="28"/>
                <w:szCs w:val="28"/>
                <w:lang w:bidi="ar-IQ"/>
              </w:rPr>
              <w:t>2.3 Regional vs. Social Accents</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Toc195626573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10</w:t>
            </w:r>
            <w:r w:rsidRPr="00D303AB">
              <w:rPr>
                <w:rFonts w:asciiTheme="majorBidi" w:hAnsiTheme="majorBidi" w:cstheme="majorBidi"/>
                <w:noProof/>
                <w:webHidden/>
                <w:sz w:val="28"/>
                <w:szCs w:val="28"/>
                <w:rtl/>
              </w:rPr>
              <w:fldChar w:fldCharType="end"/>
            </w:r>
          </w:hyperlink>
        </w:p>
        <w:p w14:paraId="48E872F0" w14:textId="1A223AB5" w:rsidR="00D303AB" w:rsidRPr="00D303AB" w:rsidRDefault="00D303AB" w:rsidP="00D303AB">
          <w:pPr>
            <w:pStyle w:val="TOC1"/>
            <w:shd w:val="clear" w:color="auto" w:fill="auto"/>
            <w:rPr>
              <w:rFonts w:asciiTheme="majorBidi" w:eastAsiaTheme="minorEastAsia" w:hAnsiTheme="majorBidi" w:cstheme="majorBidi"/>
              <w:noProof/>
              <w:kern w:val="2"/>
              <w:sz w:val="28"/>
              <w:szCs w:val="28"/>
              <w:rtl/>
              <w14:ligatures w14:val="standardContextual"/>
            </w:rPr>
          </w:pPr>
          <w:hyperlink w:anchor="_Toc195626574" w:history="1">
            <w:r w:rsidRPr="00D303AB">
              <w:rPr>
                <w:rStyle w:val="Hyperlink"/>
                <w:rFonts w:asciiTheme="majorBidi" w:hAnsiTheme="majorBidi" w:cstheme="majorBidi"/>
                <w:b/>
                <w:bCs/>
                <w:noProof/>
                <w:sz w:val="28"/>
                <w:szCs w:val="28"/>
                <w:lang w:bidi="ar-IQ"/>
              </w:rPr>
              <w:t>2.4 Sociolinguistic Implications of Accent</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Toc195626574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11</w:t>
            </w:r>
            <w:r w:rsidRPr="00D303AB">
              <w:rPr>
                <w:rFonts w:asciiTheme="majorBidi" w:hAnsiTheme="majorBidi" w:cstheme="majorBidi"/>
                <w:noProof/>
                <w:webHidden/>
                <w:sz w:val="28"/>
                <w:szCs w:val="28"/>
                <w:rtl/>
              </w:rPr>
              <w:fldChar w:fldCharType="end"/>
            </w:r>
          </w:hyperlink>
        </w:p>
        <w:p w14:paraId="188E2D9F" w14:textId="5E9503D5" w:rsidR="00D303AB" w:rsidRPr="00D303AB" w:rsidRDefault="00D303AB" w:rsidP="00D303AB">
          <w:pPr>
            <w:pStyle w:val="TOC1"/>
            <w:jc w:val="center"/>
            <w:rPr>
              <w:rFonts w:asciiTheme="majorBidi" w:eastAsiaTheme="minorEastAsia" w:hAnsiTheme="majorBidi" w:cstheme="majorBidi"/>
              <w:noProof/>
              <w:kern w:val="2"/>
              <w:sz w:val="28"/>
              <w:szCs w:val="28"/>
              <w:rtl/>
              <w14:ligatures w14:val="standardContextual"/>
            </w:rPr>
          </w:pPr>
          <w:hyperlink w:anchor="_Toc195626575" w:history="1">
            <w:r w:rsidRPr="00D303AB">
              <w:rPr>
                <w:rStyle w:val="Hyperlink"/>
                <w:rFonts w:asciiTheme="majorBidi" w:hAnsiTheme="majorBidi" w:cstheme="majorBidi"/>
                <w:b/>
                <w:bCs/>
                <w:noProof/>
                <w:sz w:val="28"/>
                <w:szCs w:val="28"/>
                <w:lang w:bidi="ar-IQ"/>
              </w:rPr>
              <w:t>PART THREE</w:t>
            </w:r>
          </w:hyperlink>
        </w:p>
        <w:p w14:paraId="2178DB5F" w14:textId="70C4C349" w:rsidR="00D303AB" w:rsidRPr="00D303AB" w:rsidRDefault="00D303AB" w:rsidP="00D303AB">
          <w:pPr>
            <w:pStyle w:val="TOC1"/>
            <w:shd w:val="clear" w:color="auto" w:fill="auto"/>
            <w:rPr>
              <w:rFonts w:asciiTheme="majorBidi" w:eastAsiaTheme="minorEastAsia" w:hAnsiTheme="majorBidi" w:cstheme="majorBidi"/>
              <w:noProof/>
              <w:kern w:val="2"/>
              <w:sz w:val="28"/>
              <w:szCs w:val="28"/>
              <w:rtl/>
              <w14:ligatures w14:val="standardContextual"/>
            </w:rPr>
          </w:pPr>
          <w:hyperlink w:anchor="_Toc195626576" w:history="1">
            <w:r w:rsidRPr="00D303AB">
              <w:rPr>
                <w:rStyle w:val="Hyperlink"/>
                <w:rFonts w:asciiTheme="majorBidi" w:hAnsiTheme="majorBidi" w:cstheme="majorBidi"/>
                <w:b/>
                <w:bCs/>
                <w:noProof/>
                <w:sz w:val="28"/>
                <w:szCs w:val="28"/>
                <w:lang w:bidi="ar-IQ"/>
              </w:rPr>
              <w:t>3.1 Defining Dialect</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Toc195626576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14</w:t>
            </w:r>
            <w:r w:rsidRPr="00D303AB">
              <w:rPr>
                <w:rFonts w:asciiTheme="majorBidi" w:hAnsiTheme="majorBidi" w:cstheme="majorBidi"/>
                <w:noProof/>
                <w:webHidden/>
                <w:sz w:val="28"/>
                <w:szCs w:val="28"/>
                <w:rtl/>
              </w:rPr>
              <w:fldChar w:fldCharType="end"/>
            </w:r>
          </w:hyperlink>
        </w:p>
        <w:p w14:paraId="34847E3D" w14:textId="49B88F81" w:rsidR="00D303AB" w:rsidRPr="00D303AB" w:rsidRDefault="00D303AB" w:rsidP="00D303AB">
          <w:pPr>
            <w:pStyle w:val="TOC1"/>
            <w:shd w:val="clear" w:color="auto" w:fill="auto"/>
            <w:rPr>
              <w:rFonts w:asciiTheme="majorBidi" w:eastAsiaTheme="minorEastAsia" w:hAnsiTheme="majorBidi" w:cstheme="majorBidi"/>
              <w:noProof/>
              <w:kern w:val="2"/>
              <w:sz w:val="28"/>
              <w:szCs w:val="28"/>
              <w:rtl/>
              <w14:ligatures w14:val="standardContextual"/>
            </w:rPr>
          </w:pPr>
          <w:hyperlink w:anchor="_Toc195626577" w:history="1">
            <w:r w:rsidRPr="00D303AB">
              <w:rPr>
                <w:rStyle w:val="Hyperlink"/>
                <w:rFonts w:asciiTheme="majorBidi" w:hAnsiTheme="majorBidi" w:cstheme="majorBidi"/>
                <w:b/>
                <w:bCs/>
                <w:noProof/>
                <w:sz w:val="28"/>
                <w:szCs w:val="28"/>
                <w:lang w:bidi="ar-IQ"/>
              </w:rPr>
              <w:t>3.2 Linguistic Components of Dialect</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Toc195626577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15</w:t>
            </w:r>
            <w:r w:rsidRPr="00D303AB">
              <w:rPr>
                <w:rFonts w:asciiTheme="majorBidi" w:hAnsiTheme="majorBidi" w:cstheme="majorBidi"/>
                <w:noProof/>
                <w:webHidden/>
                <w:sz w:val="28"/>
                <w:szCs w:val="28"/>
                <w:rtl/>
              </w:rPr>
              <w:fldChar w:fldCharType="end"/>
            </w:r>
          </w:hyperlink>
        </w:p>
        <w:p w14:paraId="59EBC2E0" w14:textId="141BC60E" w:rsidR="00D303AB" w:rsidRPr="00D303AB" w:rsidRDefault="00D303AB" w:rsidP="00D303AB">
          <w:pPr>
            <w:pStyle w:val="TOC1"/>
            <w:shd w:val="clear" w:color="auto" w:fill="auto"/>
            <w:rPr>
              <w:rFonts w:asciiTheme="majorBidi" w:eastAsiaTheme="minorEastAsia" w:hAnsiTheme="majorBidi" w:cstheme="majorBidi"/>
              <w:noProof/>
              <w:kern w:val="2"/>
              <w:sz w:val="28"/>
              <w:szCs w:val="28"/>
              <w:rtl/>
              <w14:ligatures w14:val="standardContextual"/>
            </w:rPr>
          </w:pPr>
          <w:hyperlink w:anchor="_Toc195626578" w:history="1">
            <w:r w:rsidRPr="00D303AB">
              <w:rPr>
                <w:rStyle w:val="Hyperlink"/>
                <w:rFonts w:asciiTheme="majorBidi" w:hAnsiTheme="majorBidi" w:cstheme="majorBidi"/>
                <w:b/>
                <w:bCs/>
                <w:noProof/>
                <w:sz w:val="28"/>
                <w:szCs w:val="28"/>
                <w:lang w:bidi="ar-IQ"/>
              </w:rPr>
              <w:t>3.3 Dialects as Cultural Signifiers</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Toc195626578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19</w:t>
            </w:r>
            <w:r w:rsidRPr="00D303AB">
              <w:rPr>
                <w:rFonts w:asciiTheme="majorBidi" w:hAnsiTheme="majorBidi" w:cstheme="majorBidi"/>
                <w:noProof/>
                <w:webHidden/>
                <w:sz w:val="28"/>
                <w:szCs w:val="28"/>
                <w:rtl/>
              </w:rPr>
              <w:fldChar w:fldCharType="end"/>
            </w:r>
          </w:hyperlink>
        </w:p>
        <w:p w14:paraId="449FE79D" w14:textId="2542E972" w:rsidR="00D303AB" w:rsidRPr="00D303AB" w:rsidRDefault="00D303AB" w:rsidP="00D303AB">
          <w:pPr>
            <w:pStyle w:val="TOC1"/>
            <w:shd w:val="clear" w:color="auto" w:fill="auto"/>
            <w:rPr>
              <w:rFonts w:asciiTheme="majorBidi" w:eastAsiaTheme="minorEastAsia" w:hAnsiTheme="majorBidi" w:cstheme="majorBidi"/>
              <w:noProof/>
              <w:kern w:val="2"/>
              <w:sz w:val="28"/>
              <w:szCs w:val="28"/>
              <w:rtl/>
              <w14:ligatures w14:val="standardContextual"/>
            </w:rPr>
          </w:pPr>
          <w:hyperlink w:anchor="_Toc195626579" w:history="1">
            <w:r w:rsidRPr="00D303AB">
              <w:rPr>
                <w:rStyle w:val="Hyperlink"/>
                <w:rFonts w:asciiTheme="majorBidi" w:hAnsiTheme="majorBidi" w:cstheme="majorBidi"/>
                <w:b/>
                <w:bCs/>
                <w:noProof/>
                <w:sz w:val="28"/>
                <w:szCs w:val="28"/>
                <w:lang w:bidi="ar-IQ"/>
              </w:rPr>
              <w:t>3.4 Dialects in Sociolinguistic Context</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Toc195626579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21</w:t>
            </w:r>
            <w:r w:rsidRPr="00D303AB">
              <w:rPr>
                <w:rFonts w:asciiTheme="majorBidi" w:hAnsiTheme="majorBidi" w:cstheme="majorBidi"/>
                <w:noProof/>
                <w:webHidden/>
                <w:sz w:val="28"/>
                <w:szCs w:val="28"/>
                <w:rtl/>
              </w:rPr>
              <w:fldChar w:fldCharType="end"/>
            </w:r>
          </w:hyperlink>
        </w:p>
        <w:p w14:paraId="45853C84" w14:textId="6210150A" w:rsidR="00D303AB" w:rsidRPr="00D303AB" w:rsidRDefault="00D303AB" w:rsidP="00D303AB">
          <w:pPr>
            <w:pStyle w:val="TOC1"/>
            <w:rPr>
              <w:rFonts w:asciiTheme="majorBidi" w:eastAsiaTheme="minorEastAsia" w:hAnsiTheme="majorBidi" w:cstheme="majorBidi"/>
              <w:noProof/>
              <w:kern w:val="2"/>
              <w:sz w:val="28"/>
              <w:szCs w:val="28"/>
              <w:rtl/>
              <w14:ligatures w14:val="standardContextual"/>
            </w:rPr>
          </w:pPr>
          <w:hyperlink w:anchor="_Toc195626580" w:history="1">
            <w:r w:rsidRPr="00D303AB">
              <w:rPr>
                <w:rStyle w:val="Hyperlink"/>
                <w:rFonts w:asciiTheme="majorBidi" w:hAnsiTheme="majorBidi" w:cstheme="majorBidi"/>
                <w:b/>
                <w:bCs/>
                <w:noProof/>
                <w:sz w:val="28"/>
                <w:szCs w:val="28"/>
                <w:lang w:bidi="ar-IQ"/>
              </w:rPr>
              <w:t>Conclusion</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Toc195626580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23</w:t>
            </w:r>
            <w:r w:rsidRPr="00D303AB">
              <w:rPr>
                <w:rFonts w:asciiTheme="majorBidi" w:hAnsiTheme="majorBidi" w:cstheme="majorBidi"/>
                <w:noProof/>
                <w:webHidden/>
                <w:sz w:val="28"/>
                <w:szCs w:val="28"/>
                <w:rtl/>
              </w:rPr>
              <w:fldChar w:fldCharType="end"/>
            </w:r>
          </w:hyperlink>
        </w:p>
        <w:p w14:paraId="236F5C90" w14:textId="19D223F3" w:rsidR="00D303AB" w:rsidRPr="00D303AB" w:rsidRDefault="00D303AB" w:rsidP="00D303AB">
          <w:pPr>
            <w:pStyle w:val="TOC1"/>
            <w:rPr>
              <w:rFonts w:asciiTheme="majorBidi" w:eastAsiaTheme="minorEastAsia" w:hAnsiTheme="majorBidi" w:cstheme="majorBidi"/>
              <w:noProof/>
              <w:kern w:val="2"/>
              <w:sz w:val="28"/>
              <w:szCs w:val="28"/>
              <w:rtl/>
              <w14:ligatures w14:val="standardContextual"/>
            </w:rPr>
          </w:pPr>
          <w:hyperlink w:anchor="_Toc195626581" w:history="1">
            <w:r w:rsidRPr="00D303AB">
              <w:rPr>
                <w:rStyle w:val="Hyperlink"/>
                <w:rFonts w:asciiTheme="majorBidi" w:hAnsiTheme="majorBidi" w:cstheme="majorBidi"/>
                <w:b/>
                <w:bCs/>
                <w:noProof/>
                <w:sz w:val="28"/>
                <w:szCs w:val="28"/>
                <w:lang w:bidi="ar-IQ"/>
              </w:rPr>
              <w:t>References</w:t>
            </w:r>
            <w:r w:rsidRPr="00D303AB">
              <w:rPr>
                <w:rFonts w:asciiTheme="majorBidi" w:hAnsiTheme="majorBidi" w:cstheme="majorBidi"/>
                <w:noProof/>
                <w:webHidden/>
                <w:sz w:val="28"/>
                <w:szCs w:val="28"/>
                <w:rtl/>
              </w:rPr>
              <w:tab/>
            </w:r>
            <w:r w:rsidRPr="00D303AB">
              <w:rPr>
                <w:rFonts w:asciiTheme="majorBidi" w:hAnsiTheme="majorBidi" w:cstheme="majorBidi"/>
                <w:noProof/>
                <w:webHidden/>
                <w:sz w:val="28"/>
                <w:szCs w:val="28"/>
                <w:rtl/>
              </w:rPr>
              <w:fldChar w:fldCharType="begin"/>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Pr>
              <w:instrText>PAGEREF</w:instrText>
            </w:r>
            <w:r w:rsidRPr="00D303AB">
              <w:rPr>
                <w:rFonts w:asciiTheme="majorBidi" w:hAnsiTheme="majorBidi" w:cstheme="majorBidi"/>
                <w:noProof/>
                <w:webHidden/>
                <w:sz w:val="28"/>
                <w:szCs w:val="28"/>
                <w:rtl/>
              </w:rPr>
              <w:instrText xml:space="preserve"> _</w:instrText>
            </w:r>
            <w:r w:rsidRPr="00D303AB">
              <w:rPr>
                <w:rFonts w:asciiTheme="majorBidi" w:hAnsiTheme="majorBidi" w:cstheme="majorBidi"/>
                <w:noProof/>
                <w:webHidden/>
                <w:sz w:val="28"/>
                <w:szCs w:val="28"/>
              </w:rPr>
              <w:instrText>Toc195626581 \h</w:instrText>
            </w:r>
            <w:r w:rsidRPr="00D303AB">
              <w:rPr>
                <w:rFonts w:asciiTheme="majorBidi" w:hAnsiTheme="majorBidi" w:cstheme="majorBidi"/>
                <w:noProof/>
                <w:webHidden/>
                <w:sz w:val="28"/>
                <w:szCs w:val="28"/>
                <w:rtl/>
              </w:rPr>
              <w:instrText xml:space="preserve"> </w:instrText>
            </w:r>
            <w:r w:rsidRPr="00D303AB">
              <w:rPr>
                <w:rFonts w:asciiTheme="majorBidi" w:hAnsiTheme="majorBidi" w:cstheme="majorBidi"/>
                <w:noProof/>
                <w:webHidden/>
                <w:sz w:val="28"/>
                <w:szCs w:val="28"/>
                <w:rtl/>
              </w:rPr>
            </w:r>
            <w:r w:rsidRPr="00D303AB">
              <w:rPr>
                <w:rFonts w:asciiTheme="majorBidi" w:hAnsiTheme="majorBidi" w:cstheme="majorBidi"/>
                <w:noProof/>
                <w:webHidden/>
                <w:sz w:val="28"/>
                <w:szCs w:val="28"/>
                <w:rtl/>
              </w:rPr>
              <w:fldChar w:fldCharType="separate"/>
            </w:r>
            <w:r>
              <w:rPr>
                <w:rFonts w:asciiTheme="majorBidi" w:hAnsiTheme="majorBidi" w:cstheme="majorBidi"/>
                <w:noProof/>
                <w:webHidden/>
                <w:sz w:val="28"/>
                <w:szCs w:val="28"/>
              </w:rPr>
              <w:t>24</w:t>
            </w:r>
            <w:r w:rsidRPr="00D303AB">
              <w:rPr>
                <w:rFonts w:asciiTheme="majorBidi" w:hAnsiTheme="majorBidi" w:cstheme="majorBidi"/>
                <w:noProof/>
                <w:webHidden/>
                <w:sz w:val="28"/>
                <w:szCs w:val="28"/>
                <w:rtl/>
              </w:rPr>
              <w:fldChar w:fldCharType="end"/>
            </w:r>
          </w:hyperlink>
        </w:p>
        <w:p w14:paraId="2E8361C7" w14:textId="023EB42B" w:rsidR="00DB5859" w:rsidRDefault="00DB5859" w:rsidP="00D303AB">
          <w:pPr>
            <w:spacing w:line="276" w:lineRule="auto"/>
          </w:pPr>
          <w:r w:rsidRPr="00D303AB">
            <w:rPr>
              <w:rFonts w:asciiTheme="majorBidi" w:hAnsiTheme="majorBidi" w:cstheme="majorBidi"/>
              <w:noProof/>
              <w:sz w:val="28"/>
              <w:szCs w:val="28"/>
            </w:rPr>
            <w:fldChar w:fldCharType="end"/>
          </w:r>
        </w:p>
      </w:sdtContent>
    </w:sdt>
    <w:p w14:paraId="7A52C38E" w14:textId="77777777" w:rsidR="00971AE6" w:rsidRDefault="00971AE6" w:rsidP="00396152">
      <w:pPr>
        <w:ind w:left="0"/>
        <w:rPr>
          <w:rFonts w:asciiTheme="majorBidi" w:hAnsiTheme="majorBidi" w:cstheme="majorBidi"/>
          <w:sz w:val="28"/>
          <w:szCs w:val="28"/>
          <w:lang w:bidi="ar-IQ"/>
        </w:rPr>
      </w:pPr>
    </w:p>
    <w:p w14:paraId="729F47D3" w14:textId="77777777" w:rsidR="00971AE6" w:rsidRDefault="00971AE6" w:rsidP="00DB5859">
      <w:pPr>
        <w:ind w:left="0" w:firstLine="0"/>
        <w:rPr>
          <w:rFonts w:asciiTheme="majorBidi" w:hAnsiTheme="majorBidi" w:cstheme="majorBidi"/>
          <w:sz w:val="28"/>
          <w:szCs w:val="28"/>
          <w:lang w:bidi="ar-IQ"/>
        </w:rPr>
      </w:pPr>
    </w:p>
    <w:p w14:paraId="16A9D693" w14:textId="77777777" w:rsidR="00971AE6" w:rsidRDefault="00971AE6" w:rsidP="00DB5859">
      <w:pPr>
        <w:ind w:left="0" w:firstLine="0"/>
        <w:rPr>
          <w:rFonts w:asciiTheme="majorBidi" w:hAnsiTheme="majorBidi" w:cstheme="majorBidi"/>
          <w:sz w:val="28"/>
          <w:szCs w:val="28"/>
          <w:lang w:bidi="ar-IQ"/>
        </w:rPr>
        <w:sectPr w:rsidR="00971AE6" w:rsidSect="00DB5859">
          <w:footerReference w:type="default" r:id="rId11"/>
          <w:pgSz w:w="11906" w:h="16838"/>
          <w:pgMar w:top="1440" w:right="1800" w:bottom="1440" w:left="180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pgNumType w:fmt="upperRoman" w:start="1"/>
          <w:cols w:space="708"/>
          <w:bidi/>
          <w:rtlGutter/>
          <w:docGrid w:linePitch="360"/>
        </w:sectPr>
      </w:pPr>
    </w:p>
    <w:p w14:paraId="5EC509E3" w14:textId="77777777" w:rsidR="00CF4C7F" w:rsidRDefault="00CF4C7F" w:rsidP="00971AE6">
      <w:pPr>
        <w:pStyle w:val="Heading1"/>
        <w:ind w:left="0" w:firstLine="0"/>
        <w:jc w:val="center"/>
        <w:rPr>
          <w:rFonts w:asciiTheme="majorBidi" w:hAnsiTheme="majorBidi"/>
          <w:b/>
          <w:bCs/>
          <w:color w:val="auto"/>
          <w:sz w:val="32"/>
          <w:szCs w:val="32"/>
          <w:lang w:bidi="ar-IQ"/>
        </w:rPr>
      </w:pPr>
    </w:p>
    <w:p w14:paraId="518B064C" w14:textId="77777777" w:rsidR="00CF4C7F" w:rsidRDefault="00CF4C7F" w:rsidP="00CF4C7F">
      <w:pPr>
        <w:rPr>
          <w:lang w:bidi="ar-IQ"/>
        </w:rPr>
      </w:pPr>
    </w:p>
    <w:p w14:paraId="32A948C2" w14:textId="77777777" w:rsidR="00CF4C7F" w:rsidRDefault="00CF4C7F" w:rsidP="00CF4C7F">
      <w:pPr>
        <w:rPr>
          <w:lang w:bidi="ar-IQ"/>
        </w:rPr>
      </w:pPr>
    </w:p>
    <w:p w14:paraId="27A1A4D0" w14:textId="77777777" w:rsidR="00CF4C7F" w:rsidRDefault="00CF4C7F" w:rsidP="00CF4C7F">
      <w:pPr>
        <w:rPr>
          <w:lang w:bidi="ar-IQ"/>
        </w:rPr>
      </w:pPr>
    </w:p>
    <w:p w14:paraId="4ECB04A6" w14:textId="77777777" w:rsidR="00CF4C7F" w:rsidRDefault="00CF4C7F" w:rsidP="00CF4C7F">
      <w:pPr>
        <w:rPr>
          <w:lang w:bidi="ar-IQ"/>
        </w:rPr>
      </w:pPr>
    </w:p>
    <w:p w14:paraId="4ACEA95B" w14:textId="77777777" w:rsidR="00CF4C7F" w:rsidRDefault="00CF4C7F" w:rsidP="00CF4C7F">
      <w:pPr>
        <w:rPr>
          <w:lang w:bidi="ar-IQ"/>
        </w:rPr>
      </w:pPr>
    </w:p>
    <w:p w14:paraId="4AEA2772" w14:textId="77777777" w:rsidR="00CF4C7F" w:rsidRPr="00CF4C7F" w:rsidRDefault="00CF4C7F" w:rsidP="00CF4C7F">
      <w:pPr>
        <w:rPr>
          <w:lang w:bidi="ar-IQ"/>
        </w:rPr>
      </w:pPr>
    </w:p>
    <w:p w14:paraId="619FF467" w14:textId="564F3E68" w:rsidR="00971AE6" w:rsidRDefault="00CF4C7F" w:rsidP="00971AE6">
      <w:pPr>
        <w:pStyle w:val="Heading1"/>
        <w:ind w:left="0" w:firstLine="0"/>
        <w:jc w:val="center"/>
        <w:rPr>
          <w:rFonts w:asciiTheme="majorBidi" w:hAnsiTheme="majorBidi"/>
          <w:b/>
          <w:bCs/>
          <w:color w:val="auto"/>
          <w:sz w:val="96"/>
          <w:szCs w:val="96"/>
          <w:lang w:bidi="ar-IQ"/>
        </w:rPr>
      </w:pPr>
      <w:bookmarkStart w:id="4" w:name="_Toc195626568"/>
      <w:r>
        <w:rPr>
          <w:rFonts w:asciiTheme="majorBidi" w:hAnsiTheme="majorBidi"/>
          <w:b/>
          <w:bCs/>
          <w:color w:val="auto"/>
          <w:sz w:val="96"/>
          <w:szCs w:val="96"/>
          <w:lang w:bidi="ar-IQ"/>
        </w:rPr>
        <w:t>PART</w:t>
      </w:r>
      <w:r w:rsidR="00971AE6" w:rsidRPr="00CF4C7F">
        <w:rPr>
          <w:rFonts w:asciiTheme="majorBidi" w:hAnsiTheme="majorBidi"/>
          <w:b/>
          <w:bCs/>
          <w:color w:val="auto"/>
          <w:sz w:val="96"/>
          <w:szCs w:val="96"/>
          <w:lang w:bidi="ar-IQ"/>
        </w:rPr>
        <w:t xml:space="preserve"> ONE</w:t>
      </w:r>
      <w:bookmarkEnd w:id="4"/>
    </w:p>
    <w:p w14:paraId="3280E55A" w14:textId="77777777" w:rsidR="00CF4C7F" w:rsidRDefault="00CF4C7F" w:rsidP="00CF4C7F">
      <w:pPr>
        <w:rPr>
          <w:lang w:bidi="ar-IQ"/>
        </w:rPr>
      </w:pPr>
    </w:p>
    <w:p w14:paraId="067F32AC" w14:textId="77777777" w:rsidR="00CF4C7F" w:rsidRDefault="00CF4C7F" w:rsidP="00CF4C7F">
      <w:pPr>
        <w:rPr>
          <w:lang w:bidi="ar-IQ"/>
        </w:rPr>
      </w:pPr>
    </w:p>
    <w:p w14:paraId="6137E394" w14:textId="77777777" w:rsidR="00CF4C7F" w:rsidRDefault="00CF4C7F" w:rsidP="00CF4C7F">
      <w:pPr>
        <w:rPr>
          <w:lang w:bidi="ar-IQ"/>
        </w:rPr>
      </w:pPr>
    </w:p>
    <w:p w14:paraId="23456EAF" w14:textId="77777777" w:rsidR="00CF4C7F" w:rsidRDefault="00CF4C7F" w:rsidP="00CF4C7F">
      <w:pPr>
        <w:rPr>
          <w:lang w:bidi="ar-IQ"/>
        </w:rPr>
      </w:pPr>
    </w:p>
    <w:p w14:paraId="03374E01" w14:textId="77777777" w:rsidR="00CF4C7F" w:rsidRDefault="00CF4C7F" w:rsidP="00CF4C7F">
      <w:pPr>
        <w:rPr>
          <w:lang w:bidi="ar-IQ"/>
        </w:rPr>
      </w:pPr>
    </w:p>
    <w:p w14:paraId="230DC1F1" w14:textId="77777777" w:rsidR="00CF4C7F" w:rsidRPr="00CF4C7F" w:rsidRDefault="00CF4C7F" w:rsidP="00CF4C7F">
      <w:pPr>
        <w:rPr>
          <w:lang w:bidi="ar-IQ"/>
        </w:rPr>
      </w:pPr>
    </w:p>
    <w:p w14:paraId="37DCA350" w14:textId="258CB6A7" w:rsidR="00F52294" w:rsidRPr="00F52294" w:rsidRDefault="00F52294" w:rsidP="00F52294">
      <w:pPr>
        <w:pStyle w:val="Heading1"/>
        <w:ind w:left="0" w:firstLine="0"/>
        <w:rPr>
          <w:rFonts w:asciiTheme="majorBidi" w:hAnsiTheme="majorBidi"/>
          <w:b/>
          <w:bCs/>
          <w:lang w:bidi="ar-IQ"/>
        </w:rPr>
      </w:pPr>
      <w:bookmarkStart w:id="5" w:name="_Toc195626569"/>
      <w:r>
        <w:rPr>
          <w:rFonts w:asciiTheme="majorBidi" w:hAnsiTheme="majorBidi"/>
          <w:b/>
          <w:bCs/>
          <w:color w:val="auto"/>
          <w:sz w:val="32"/>
          <w:szCs w:val="32"/>
          <w:lang w:bidi="ar-IQ"/>
        </w:rPr>
        <w:lastRenderedPageBreak/>
        <w:t xml:space="preserve">1. </w:t>
      </w:r>
      <w:r w:rsidRPr="00F52294">
        <w:rPr>
          <w:rFonts w:asciiTheme="majorBidi" w:hAnsiTheme="majorBidi"/>
          <w:b/>
          <w:bCs/>
          <w:color w:val="auto"/>
          <w:sz w:val="32"/>
          <w:szCs w:val="32"/>
          <w:lang w:bidi="ar-IQ"/>
        </w:rPr>
        <w:t>Introduction</w:t>
      </w:r>
      <w:bookmarkEnd w:id="5"/>
      <w:r w:rsidRPr="00F52294">
        <w:rPr>
          <w:rFonts w:asciiTheme="majorBidi" w:hAnsiTheme="majorBidi"/>
          <w:b/>
          <w:bCs/>
          <w:color w:val="auto"/>
          <w:sz w:val="32"/>
          <w:szCs w:val="32"/>
          <w:lang w:bidi="ar-IQ"/>
        </w:rPr>
        <w:t xml:space="preserve"> </w:t>
      </w:r>
      <w:r w:rsidRPr="00F52294">
        <w:rPr>
          <w:rFonts w:asciiTheme="majorBidi" w:hAnsiTheme="majorBidi"/>
          <w:b/>
          <w:bCs/>
          <w:lang w:bidi="ar-IQ"/>
        </w:rPr>
        <w:t xml:space="preserve"> </w:t>
      </w:r>
    </w:p>
    <w:p w14:paraId="7D954ABA" w14:textId="43D883EA" w:rsidR="00F52294" w:rsidRPr="00F52294" w:rsidRDefault="00F52294" w:rsidP="00F52294">
      <w:pPr>
        <w:ind w:left="0"/>
        <w:rPr>
          <w:rFonts w:asciiTheme="majorBidi" w:hAnsiTheme="majorBidi" w:cstheme="majorBidi"/>
          <w:sz w:val="28"/>
          <w:szCs w:val="28"/>
          <w:lang w:bidi="ar-IQ"/>
        </w:rPr>
      </w:pPr>
      <w:r w:rsidRPr="00F52294">
        <w:rPr>
          <w:rFonts w:asciiTheme="majorBidi" w:hAnsiTheme="majorBidi" w:cstheme="majorBidi"/>
          <w:sz w:val="28"/>
          <w:szCs w:val="28"/>
          <w:lang w:bidi="ar-IQ"/>
        </w:rPr>
        <w:t>Language is more than a tool for communication</w:t>
      </w:r>
      <w:r>
        <w:rPr>
          <w:rFonts w:asciiTheme="majorBidi" w:hAnsiTheme="majorBidi" w:cstheme="majorBidi"/>
          <w:sz w:val="28"/>
          <w:szCs w:val="28"/>
          <w:lang w:bidi="ar-IQ"/>
        </w:rPr>
        <w:t xml:space="preserve"> </w:t>
      </w:r>
      <w:r w:rsidRPr="00F52294">
        <w:rPr>
          <w:rFonts w:asciiTheme="majorBidi" w:hAnsiTheme="majorBidi" w:cstheme="majorBidi"/>
          <w:sz w:val="28"/>
          <w:szCs w:val="28"/>
          <w:lang w:bidi="ar-IQ"/>
        </w:rPr>
        <w:t>it’s a reflection of identity, culture, and history. Among its many facets, accents and dialects stand out as powerful markers of who we are and where we come from. An accent refers to how someone pronounces words, shaped by regional or social influences. For example, a British person might say “water” with a clear “t” sound, while an American might pronounce it as “wader”. Dialects, on the other hand, go beyond pronunciation to include unique vocabulary, grammar, and expressions. For instance, British English uses “lorry” for “truck”, while American English uses “truck”. These differences highlight how language evolves to reflect the diversity of its speakers (Crystal, 2010</w:t>
      </w:r>
      <w:r>
        <w:rPr>
          <w:rFonts w:asciiTheme="majorBidi" w:hAnsiTheme="majorBidi" w:cstheme="majorBidi"/>
          <w:sz w:val="28"/>
          <w:szCs w:val="28"/>
          <w:lang w:bidi="ar-IQ"/>
        </w:rPr>
        <w:t>:</w:t>
      </w:r>
      <w:r w:rsidRPr="00F52294">
        <w:rPr>
          <w:rFonts w:asciiTheme="majorBidi" w:hAnsiTheme="majorBidi" w:cstheme="majorBidi"/>
          <w:sz w:val="28"/>
          <w:szCs w:val="28"/>
          <w:lang w:bidi="ar-IQ"/>
        </w:rPr>
        <w:t xml:space="preserve"> 312).  </w:t>
      </w:r>
    </w:p>
    <w:p w14:paraId="13F643A9" w14:textId="71422F89" w:rsidR="00F52294" w:rsidRPr="00F52294" w:rsidRDefault="00F52294" w:rsidP="00F52294">
      <w:pPr>
        <w:ind w:left="0"/>
        <w:rPr>
          <w:rFonts w:asciiTheme="majorBidi" w:hAnsiTheme="majorBidi" w:cstheme="majorBidi"/>
          <w:sz w:val="28"/>
          <w:szCs w:val="28"/>
          <w:lang w:bidi="ar-IQ"/>
        </w:rPr>
      </w:pPr>
      <w:r w:rsidRPr="00F52294">
        <w:rPr>
          <w:rFonts w:asciiTheme="majorBidi" w:hAnsiTheme="majorBidi" w:cstheme="majorBidi"/>
          <w:sz w:val="28"/>
          <w:szCs w:val="28"/>
          <w:lang w:bidi="ar-IQ"/>
        </w:rPr>
        <w:t xml:space="preserve">This research explores the structure and significance of accents and dialects, focusing on their linguistic components and sociolinguistic implications. By comparing regional accents (e.g., Southern U.S. vs. British Received Pronunciation) and social dialects (e.g., African American Vernacular English), we uncover how language shapes and is shaped by identity. For example, AAVE includes grammatical features like habitual “be” (“He be working”), which signal cultural belonging and resilience. Understanding these patterns helps us appreciate the richness of </w:t>
      </w:r>
      <w:r w:rsidRPr="00F52294">
        <w:rPr>
          <w:rFonts w:asciiTheme="majorBidi" w:hAnsiTheme="majorBidi" w:cstheme="majorBidi"/>
          <w:sz w:val="28"/>
          <w:szCs w:val="28"/>
          <w:lang w:bidi="ar-IQ"/>
        </w:rPr>
        <w:lastRenderedPageBreak/>
        <w:t>linguistic diversity and challenges stereotypes about “correct” or “incorrect” speech (Rickford, 1999</w:t>
      </w:r>
      <w:r w:rsidR="00DB5859">
        <w:rPr>
          <w:rFonts w:asciiTheme="majorBidi" w:hAnsiTheme="majorBidi" w:cstheme="majorBidi"/>
          <w:sz w:val="28"/>
          <w:szCs w:val="28"/>
          <w:lang w:bidi="ar-IQ"/>
        </w:rPr>
        <w:t>:</w:t>
      </w:r>
      <w:r w:rsidRPr="00F52294">
        <w:rPr>
          <w:rFonts w:asciiTheme="majorBidi" w:hAnsiTheme="majorBidi" w:cstheme="majorBidi"/>
          <w:sz w:val="28"/>
          <w:szCs w:val="28"/>
          <w:lang w:bidi="ar-IQ"/>
        </w:rPr>
        <w:t xml:space="preserve"> 89).  </w:t>
      </w:r>
    </w:p>
    <w:p w14:paraId="15FBE274" w14:textId="01A8C403" w:rsidR="00F52294" w:rsidRPr="00F52294" w:rsidRDefault="00F52294" w:rsidP="00F52294">
      <w:pPr>
        <w:ind w:left="0"/>
        <w:rPr>
          <w:rFonts w:asciiTheme="majorBidi" w:hAnsiTheme="majorBidi" w:cstheme="majorBidi"/>
          <w:sz w:val="28"/>
          <w:szCs w:val="28"/>
          <w:lang w:bidi="ar-IQ"/>
        </w:rPr>
      </w:pPr>
      <w:r w:rsidRPr="00F52294">
        <w:rPr>
          <w:rFonts w:asciiTheme="majorBidi" w:hAnsiTheme="majorBidi" w:cstheme="majorBidi"/>
          <w:sz w:val="28"/>
          <w:szCs w:val="28"/>
          <w:lang w:bidi="ar-IQ"/>
        </w:rPr>
        <w:t>The study also examines the interplay between accents and dialects. While accents focus on pronunciation, dialects encompass broader linguistic systems. For instance, the Scottish dialect includes unique words like “</w:t>
      </w:r>
      <w:proofErr w:type="spellStart"/>
      <w:r w:rsidRPr="00F52294">
        <w:rPr>
          <w:rFonts w:asciiTheme="majorBidi" w:hAnsiTheme="majorBidi" w:cstheme="majorBidi"/>
          <w:sz w:val="28"/>
          <w:szCs w:val="28"/>
          <w:lang w:bidi="ar-IQ"/>
        </w:rPr>
        <w:t>bairn</w:t>
      </w:r>
      <w:proofErr w:type="spellEnd"/>
      <w:r w:rsidRPr="00F52294">
        <w:rPr>
          <w:rFonts w:asciiTheme="majorBidi" w:hAnsiTheme="majorBidi" w:cstheme="majorBidi"/>
          <w:sz w:val="28"/>
          <w:szCs w:val="28"/>
          <w:lang w:bidi="ar-IQ"/>
        </w:rPr>
        <w:t>” (child) and grammar like</w:t>
      </w:r>
      <w:r>
        <w:rPr>
          <w:rFonts w:asciiTheme="majorBidi" w:hAnsiTheme="majorBidi" w:cstheme="majorBidi"/>
          <w:sz w:val="28"/>
          <w:szCs w:val="28"/>
          <w:lang w:bidi="ar-IQ"/>
        </w:rPr>
        <w:t xml:space="preserve"> </w:t>
      </w:r>
      <w:r w:rsidRPr="00F52294">
        <w:rPr>
          <w:rFonts w:asciiTheme="majorBidi" w:hAnsiTheme="majorBidi" w:cstheme="majorBidi"/>
          <w:sz w:val="28"/>
          <w:szCs w:val="28"/>
          <w:lang w:bidi="ar-IQ"/>
        </w:rPr>
        <w:t>“I’m after eating” (I just ate), alongside a distinct accent. These overlaps show how geography, history, and social identity intertwine to create linguistic variation (Trudgill, 2000</w:t>
      </w:r>
      <w:r>
        <w:rPr>
          <w:rFonts w:asciiTheme="majorBidi" w:hAnsiTheme="majorBidi" w:cstheme="majorBidi"/>
          <w:sz w:val="28"/>
          <w:szCs w:val="28"/>
          <w:lang w:bidi="ar-IQ"/>
        </w:rPr>
        <w:t>:</w:t>
      </w:r>
      <w:r w:rsidRPr="00F52294">
        <w:rPr>
          <w:rFonts w:asciiTheme="majorBidi" w:hAnsiTheme="majorBidi" w:cstheme="majorBidi"/>
          <w:sz w:val="28"/>
          <w:szCs w:val="28"/>
          <w:lang w:bidi="ar-IQ"/>
        </w:rPr>
        <w:t xml:space="preserve"> 22).  </w:t>
      </w:r>
    </w:p>
    <w:p w14:paraId="2A26809E" w14:textId="5E1AA956" w:rsidR="00F52294" w:rsidRDefault="00F52294" w:rsidP="00F52294">
      <w:pPr>
        <w:ind w:left="0"/>
        <w:rPr>
          <w:rFonts w:asciiTheme="majorBidi" w:hAnsiTheme="majorBidi" w:cstheme="majorBidi"/>
          <w:sz w:val="28"/>
          <w:szCs w:val="28"/>
          <w:lang w:bidi="ar-IQ"/>
        </w:rPr>
      </w:pPr>
      <w:r w:rsidRPr="00F52294">
        <w:rPr>
          <w:rFonts w:asciiTheme="majorBidi" w:hAnsiTheme="majorBidi" w:cstheme="majorBidi"/>
          <w:sz w:val="28"/>
          <w:szCs w:val="28"/>
          <w:lang w:bidi="ar-IQ"/>
        </w:rPr>
        <w:t>Finally, this research highlights the societal impact of accents and dialects. From job discrimination against non-standard accents to the cultural pride embedded in regional dialects, language is deeply tied to power and identity. For example, media often stereotypes Southern U.S. accents as “uneducated,” while celebrating British Received Pronunciation as “sophisticated.” These biases reflect broader social inequalities, making the study of accents and dialects not just a linguistic endeavor but a social justice issue (Lippi-Green, 2012</w:t>
      </w:r>
      <w:r>
        <w:rPr>
          <w:rFonts w:asciiTheme="majorBidi" w:hAnsiTheme="majorBidi" w:cstheme="majorBidi"/>
          <w:sz w:val="28"/>
          <w:szCs w:val="28"/>
          <w:lang w:bidi="ar-IQ"/>
        </w:rPr>
        <w:t xml:space="preserve">: </w:t>
      </w:r>
      <w:r w:rsidRPr="00F52294">
        <w:rPr>
          <w:rFonts w:asciiTheme="majorBidi" w:hAnsiTheme="majorBidi" w:cstheme="majorBidi"/>
          <w:sz w:val="28"/>
          <w:szCs w:val="28"/>
          <w:lang w:bidi="ar-IQ"/>
        </w:rPr>
        <w:t xml:space="preserve">178).  </w:t>
      </w:r>
    </w:p>
    <w:p w14:paraId="3588D412" w14:textId="77777777" w:rsidR="00CF4C7F" w:rsidRDefault="00CF4C7F" w:rsidP="00F52294">
      <w:pPr>
        <w:ind w:left="0"/>
        <w:rPr>
          <w:rFonts w:asciiTheme="majorBidi" w:hAnsiTheme="majorBidi" w:cstheme="majorBidi"/>
          <w:sz w:val="28"/>
          <w:szCs w:val="28"/>
          <w:lang w:bidi="ar-IQ"/>
        </w:rPr>
      </w:pPr>
    </w:p>
    <w:p w14:paraId="76154FE9" w14:textId="77777777" w:rsidR="00D303AB" w:rsidRDefault="00D303AB" w:rsidP="00F52294">
      <w:pPr>
        <w:ind w:left="0"/>
        <w:rPr>
          <w:rFonts w:asciiTheme="majorBidi" w:hAnsiTheme="majorBidi" w:cstheme="majorBidi"/>
          <w:sz w:val="28"/>
          <w:szCs w:val="28"/>
          <w:lang w:bidi="ar-IQ"/>
        </w:rPr>
      </w:pPr>
    </w:p>
    <w:p w14:paraId="78010660" w14:textId="77777777" w:rsidR="00D303AB" w:rsidRDefault="00D303AB" w:rsidP="00F52294">
      <w:pPr>
        <w:ind w:left="0"/>
        <w:rPr>
          <w:rFonts w:asciiTheme="majorBidi" w:hAnsiTheme="majorBidi" w:cstheme="majorBidi"/>
          <w:sz w:val="28"/>
          <w:szCs w:val="28"/>
          <w:lang w:bidi="ar-IQ"/>
        </w:rPr>
      </w:pPr>
    </w:p>
    <w:p w14:paraId="7578460C" w14:textId="77777777" w:rsidR="00D303AB" w:rsidRDefault="00D303AB" w:rsidP="00F52294">
      <w:pPr>
        <w:ind w:left="0"/>
        <w:rPr>
          <w:rFonts w:asciiTheme="majorBidi" w:hAnsiTheme="majorBidi" w:cstheme="majorBidi"/>
          <w:sz w:val="28"/>
          <w:szCs w:val="28"/>
          <w:lang w:bidi="ar-IQ"/>
        </w:rPr>
      </w:pPr>
    </w:p>
    <w:p w14:paraId="6049B644" w14:textId="77777777" w:rsidR="00D303AB" w:rsidRDefault="00D303AB" w:rsidP="00F52294">
      <w:pPr>
        <w:ind w:left="0"/>
        <w:rPr>
          <w:rFonts w:asciiTheme="majorBidi" w:hAnsiTheme="majorBidi" w:cstheme="majorBidi"/>
          <w:sz w:val="28"/>
          <w:szCs w:val="28"/>
          <w:lang w:bidi="ar-IQ"/>
        </w:rPr>
      </w:pPr>
    </w:p>
    <w:p w14:paraId="2F6AB4F3" w14:textId="77777777" w:rsidR="00D303AB" w:rsidRDefault="00D303AB" w:rsidP="00F52294">
      <w:pPr>
        <w:ind w:left="0"/>
        <w:rPr>
          <w:rFonts w:asciiTheme="majorBidi" w:hAnsiTheme="majorBidi" w:cstheme="majorBidi"/>
          <w:sz w:val="28"/>
          <w:szCs w:val="28"/>
          <w:lang w:bidi="ar-IQ"/>
        </w:rPr>
      </w:pPr>
    </w:p>
    <w:p w14:paraId="19F6B5DB" w14:textId="77777777" w:rsidR="00D303AB" w:rsidRDefault="00D303AB" w:rsidP="00F52294">
      <w:pPr>
        <w:ind w:left="0"/>
        <w:rPr>
          <w:rFonts w:asciiTheme="majorBidi" w:hAnsiTheme="majorBidi" w:cstheme="majorBidi"/>
          <w:sz w:val="28"/>
          <w:szCs w:val="28"/>
          <w:lang w:bidi="ar-IQ"/>
        </w:rPr>
      </w:pPr>
    </w:p>
    <w:p w14:paraId="51E08872" w14:textId="77777777" w:rsidR="00D303AB" w:rsidRDefault="00D303AB" w:rsidP="00F52294">
      <w:pPr>
        <w:ind w:left="0"/>
        <w:rPr>
          <w:rFonts w:asciiTheme="majorBidi" w:hAnsiTheme="majorBidi" w:cstheme="majorBidi"/>
          <w:sz w:val="28"/>
          <w:szCs w:val="28"/>
          <w:lang w:bidi="ar-IQ"/>
        </w:rPr>
      </w:pPr>
    </w:p>
    <w:p w14:paraId="6A711DD0" w14:textId="77777777" w:rsidR="00D303AB" w:rsidRDefault="00D303AB" w:rsidP="00F52294">
      <w:pPr>
        <w:ind w:left="0"/>
        <w:rPr>
          <w:rFonts w:asciiTheme="majorBidi" w:hAnsiTheme="majorBidi" w:cstheme="majorBidi"/>
          <w:sz w:val="28"/>
          <w:szCs w:val="28"/>
          <w:lang w:bidi="ar-IQ"/>
        </w:rPr>
      </w:pPr>
    </w:p>
    <w:p w14:paraId="7410014E" w14:textId="6D92DA7E" w:rsidR="00D303AB" w:rsidRPr="00D303AB" w:rsidRDefault="00D303AB" w:rsidP="00D303AB">
      <w:pPr>
        <w:pStyle w:val="Heading1"/>
        <w:ind w:left="0" w:firstLine="0"/>
        <w:jc w:val="center"/>
        <w:rPr>
          <w:rFonts w:asciiTheme="majorBidi" w:hAnsiTheme="majorBidi"/>
          <w:b/>
          <w:bCs/>
          <w:color w:val="auto"/>
          <w:sz w:val="96"/>
          <w:szCs w:val="96"/>
          <w:lang w:bidi="ar-IQ"/>
        </w:rPr>
      </w:pPr>
      <w:bookmarkStart w:id="6" w:name="_Toc195626570"/>
      <w:r w:rsidRPr="00D303AB">
        <w:rPr>
          <w:rFonts w:asciiTheme="majorBidi" w:hAnsiTheme="majorBidi"/>
          <w:b/>
          <w:bCs/>
          <w:color w:val="auto"/>
          <w:sz w:val="96"/>
          <w:szCs w:val="96"/>
          <w:lang w:bidi="ar-IQ"/>
        </w:rPr>
        <w:t>PART TWO</w:t>
      </w:r>
      <w:bookmarkEnd w:id="6"/>
    </w:p>
    <w:p w14:paraId="3706B2C6" w14:textId="77777777" w:rsidR="00CF4C7F" w:rsidRDefault="00CF4C7F" w:rsidP="00F52294">
      <w:pPr>
        <w:ind w:left="0"/>
        <w:rPr>
          <w:rFonts w:asciiTheme="majorBidi" w:hAnsiTheme="majorBidi" w:cstheme="majorBidi"/>
          <w:sz w:val="28"/>
          <w:szCs w:val="28"/>
          <w:lang w:bidi="ar-IQ"/>
        </w:rPr>
      </w:pPr>
    </w:p>
    <w:p w14:paraId="5A47B3FA" w14:textId="77777777" w:rsidR="00D303AB" w:rsidRDefault="00D303AB" w:rsidP="00F52294">
      <w:pPr>
        <w:ind w:left="0"/>
        <w:rPr>
          <w:rFonts w:asciiTheme="majorBidi" w:hAnsiTheme="majorBidi" w:cstheme="majorBidi"/>
          <w:sz w:val="28"/>
          <w:szCs w:val="28"/>
          <w:lang w:bidi="ar-IQ"/>
        </w:rPr>
      </w:pPr>
    </w:p>
    <w:p w14:paraId="53387AA2" w14:textId="77777777" w:rsidR="00D303AB" w:rsidRDefault="00D303AB" w:rsidP="00F52294">
      <w:pPr>
        <w:ind w:left="0"/>
        <w:rPr>
          <w:rFonts w:asciiTheme="majorBidi" w:hAnsiTheme="majorBidi" w:cstheme="majorBidi"/>
          <w:sz w:val="28"/>
          <w:szCs w:val="28"/>
          <w:lang w:bidi="ar-IQ"/>
        </w:rPr>
      </w:pPr>
    </w:p>
    <w:p w14:paraId="02996E3E" w14:textId="77777777" w:rsidR="00D303AB" w:rsidRDefault="00D303AB" w:rsidP="00F52294">
      <w:pPr>
        <w:ind w:left="0"/>
        <w:rPr>
          <w:rFonts w:asciiTheme="majorBidi" w:hAnsiTheme="majorBidi" w:cstheme="majorBidi"/>
          <w:sz w:val="28"/>
          <w:szCs w:val="28"/>
          <w:lang w:bidi="ar-IQ"/>
        </w:rPr>
      </w:pPr>
    </w:p>
    <w:p w14:paraId="69EB4D88" w14:textId="77777777" w:rsidR="00D303AB" w:rsidRDefault="00D303AB" w:rsidP="00F52294">
      <w:pPr>
        <w:ind w:left="0"/>
        <w:rPr>
          <w:rFonts w:asciiTheme="majorBidi" w:hAnsiTheme="majorBidi" w:cstheme="majorBidi"/>
          <w:sz w:val="28"/>
          <w:szCs w:val="28"/>
          <w:lang w:bidi="ar-IQ"/>
        </w:rPr>
      </w:pPr>
    </w:p>
    <w:p w14:paraId="16612F1B" w14:textId="77777777" w:rsidR="00D303AB" w:rsidRDefault="00D303AB" w:rsidP="00F52294">
      <w:pPr>
        <w:ind w:left="0"/>
        <w:rPr>
          <w:rFonts w:asciiTheme="majorBidi" w:hAnsiTheme="majorBidi" w:cstheme="majorBidi"/>
          <w:sz w:val="28"/>
          <w:szCs w:val="28"/>
          <w:lang w:bidi="ar-IQ"/>
        </w:rPr>
      </w:pPr>
    </w:p>
    <w:p w14:paraId="7097683F" w14:textId="77777777" w:rsidR="00D303AB" w:rsidRPr="00F52294" w:rsidRDefault="00D303AB" w:rsidP="00F52294">
      <w:pPr>
        <w:ind w:left="0"/>
        <w:rPr>
          <w:rFonts w:asciiTheme="majorBidi" w:hAnsiTheme="majorBidi" w:cstheme="majorBidi"/>
          <w:sz w:val="28"/>
          <w:szCs w:val="28"/>
          <w:lang w:bidi="ar-IQ"/>
        </w:rPr>
      </w:pPr>
    </w:p>
    <w:p w14:paraId="4B438259" w14:textId="5E3AD51E" w:rsidR="00CF4C7F" w:rsidRDefault="00D303AB" w:rsidP="00CF4C7F">
      <w:pPr>
        <w:pStyle w:val="Heading1"/>
        <w:ind w:left="0" w:firstLine="0"/>
        <w:rPr>
          <w:rFonts w:asciiTheme="majorBidi" w:hAnsiTheme="majorBidi"/>
          <w:b/>
          <w:bCs/>
          <w:color w:val="auto"/>
          <w:sz w:val="32"/>
          <w:szCs w:val="32"/>
          <w:lang w:bidi="ar-IQ"/>
        </w:rPr>
      </w:pPr>
      <w:bookmarkStart w:id="7" w:name="_Toc195626571"/>
      <w:r>
        <w:rPr>
          <w:rFonts w:asciiTheme="majorBidi" w:hAnsiTheme="majorBidi"/>
          <w:b/>
          <w:bCs/>
          <w:color w:val="auto"/>
          <w:sz w:val="32"/>
          <w:szCs w:val="32"/>
          <w:lang w:bidi="ar-IQ"/>
        </w:rPr>
        <w:lastRenderedPageBreak/>
        <w:t>2</w:t>
      </w:r>
      <w:r w:rsidR="00971AE6" w:rsidRPr="00971AE6">
        <w:rPr>
          <w:rFonts w:asciiTheme="majorBidi" w:hAnsiTheme="majorBidi"/>
          <w:b/>
          <w:bCs/>
          <w:color w:val="auto"/>
          <w:sz w:val="32"/>
          <w:szCs w:val="32"/>
          <w:lang w:bidi="ar-IQ"/>
        </w:rPr>
        <w:t>.1 Defining Accent</w:t>
      </w:r>
      <w:bookmarkEnd w:id="7"/>
    </w:p>
    <w:p w14:paraId="1DCF222D" w14:textId="1707F094" w:rsidR="00CF4C7F" w:rsidRPr="00CF4C7F" w:rsidRDefault="00CF4C7F" w:rsidP="00CF4C7F">
      <w:pPr>
        <w:spacing w:line="360" w:lineRule="auto"/>
        <w:ind w:left="0"/>
        <w:rPr>
          <w:rFonts w:asciiTheme="majorBidi" w:hAnsiTheme="majorBidi" w:cstheme="majorBidi"/>
          <w:sz w:val="28"/>
          <w:szCs w:val="28"/>
          <w:lang w:bidi="ar-IQ"/>
        </w:rPr>
      </w:pPr>
      <w:r w:rsidRPr="00CF4C7F">
        <w:rPr>
          <w:rFonts w:asciiTheme="majorBidi" w:hAnsiTheme="majorBidi" w:cstheme="majorBidi"/>
          <w:sz w:val="28"/>
          <w:szCs w:val="28"/>
          <w:lang w:bidi="ar-IQ"/>
        </w:rPr>
        <w:t>An accent refers to the distinctive way individuals pronounce words, influenced by geographic, social, or cultural factors. Unlike dialects, which encompass broader differences in vocabulary and grammar, accents focus solely on sound production. For instance, the American pronunciation of “dance” (/</w:t>
      </w:r>
      <w:proofErr w:type="spellStart"/>
      <w:r w:rsidRPr="00CF4C7F">
        <w:rPr>
          <w:rFonts w:asciiTheme="majorBidi" w:hAnsiTheme="majorBidi" w:cstheme="majorBidi"/>
          <w:sz w:val="28"/>
          <w:szCs w:val="28"/>
          <w:lang w:bidi="ar-IQ"/>
        </w:rPr>
        <w:t>dæns</w:t>
      </w:r>
      <w:proofErr w:type="spellEnd"/>
      <w:r w:rsidRPr="00CF4C7F">
        <w:rPr>
          <w:rFonts w:asciiTheme="majorBidi" w:hAnsiTheme="majorBidi" w:cstheme="majorBidi"/>
          <w:sz w:val="28"/>
          <w:szCs w:val="28"/>
          <w:lang w:bidi="ar-IQ"/>
        </w:rPr>
        <w:t>/) versus the British (/</w:t>
      </w:r>
      <w:proofErr w:type="spellStart"/>
      <w:r w:rsidRPr="00CF4C7F">
        <w:rPr>
          <w:rFonts w:asciiTheme="majorBidi" w:hAnsiTheme="majorBidi" w:cstheme="majorBidi"/>
          <w:sz w:val="28"/>
          <w:szCs w:val="28"/>
          <w:lang w:bidi="ar-IQ"/>
        </w:rPr>
        <w:t>dɑːns</w:t>
      </w:r>
      <w:proofErr w:type="spellEnd"/>
      <w:r w:rsidRPr="00CF4C7F">
        <w:rPr>
          <w:rFonts w:asciiTheme="majorBidi" w:hAnsiTheme="majorBidi" w:cstheme="majorBidi"/>
          <w:sz w:val="28"/>
          <w:szCs w:val="28"/>
          <w:lang w:bidi="ar-IQ"/>
        </w:rPr>
        <w:t xml:space="preserve">/) reflects regional phonetic variation (Trudgill, 2000: 5). Accents serve as audible identifiers, signaling a speaker’s origins or social affiliations.  </w:t>
      </w:r>
    </w:p>
    <w:p w14:paraId="09D48041" w14:textId="46B7DF8D" w:rsidR="00CF4C7F" w:rsidRPr="00CF4C7F" w:rsidRDefault="00CF4C7F" w:rsidP="00CF4C7F">
      <w:pPr>
        <w:spacing w:line="360" w:lineRule="auto"/>
        <w:ind w:left="0"/>
        <w:rPr>
          <w:rFonts w:asciiTheme="majorBidi" w:hAnsiTheme="majorBidi" w:cstheme="majorBidi"/>
          <w:sz w:val="28"/>
          <w:szCs w:val="28"/>
          <w:lang w:bidi="ar-IQ"/>
        </w:rPr>
      </w:pPr>
      <w:r w:rsidRPr="00CF4C7F">
        <w:rPr>
          <w:rFonts w:asciiTheme="majorBidi" w:hAnsiTheme="majorBidi" w:cstheme="majorBidi"/>
          <w:sz w:val="28"/>
          <w:szCs w:val="28"/>
          <w:lang w:bidi="ar-IQ"/>
        </w:rPr>
        <w:t xml:space="preserve">Linguist John Wells defines accents as “systematic patterns of pronunciation” tied to a speaker’s linguistic background. These patterns are governed by rules, such as vowel shifts or consonant substitutions, that distinguish one group from another. For example, the "trap-bath split" in Southern British English, where words like "grass" use a long /ɑː/ sound instead of the short /æ/ found in many American accents, illustrates such structured variation (Wells, 1982: 76). This systematicity underscores that accents are not arbitrary but rooted in historical and social contexts.  </w:t>
      </w:r>
    </w:p>
    <w:p w14:paraId="60AF1887" w14:textId="6E9AE108" w:rsidR="00CF4C7F" w:rsidRPr="00CF4C7F" w:rsidRDefault="00CF4C7F" w:rsidP="00CF4C7F">
      <w:pPr>
        <w:spacing w:line="360" w:lineRule="auto"/>
        <w:ind w:left="0"/>
        <w:rPr>
          <w:rFonts w:asciiTheme="majorBidi" w:hAnsiTheme="majorBidi" w:cstheme="majorBidi"/>
          <w:sz w:val="28"/>
          <w:szCs w:val="28"/>
          <w:lang w:bidi="ar-IQ"/>
        </w:rPr>
      </w:pPr>
      <w:r w:rsidRPr="00CF4C7F">
        <w:rPr>
          <w:rFonts w:asciiTheme="majorBidi" w:hAnsiTheme="majorBidi" w:cstheme="majorBidi"/>
          <w:sz w:val="28"/>
          <w:szCs w:val="28"/>
          <w:lang w:bidi="ar-IQ"/>
        </w:rPr>
        <w:t xml:space="preserve">From a sociolinguistic perspective, William </w:t>
      </w:r>
      <w:proofErr w:type="spellStart"/>
      <w:r w:rsidRPr="00CF4C7F">
        <w:rPr>
          <w:rFonts w:asciiTheme="majorBidi" w:hAnsiTheme="majorBidi" w:cstheme="majorBidi"/>
          <w:sz w:val="28"/>
          <w:szCs w:val="28"/>
          <w:lang w:bidi="ar-IQ"/>
        </w:rPr>
        <w:t>Labov</w:t>
      </w:r>
      <w:proofErr w:type="spellEnd"/>
      <w:r w:rsidRPr="00CF4C7F">
        <w:rPr>
          <w:rFonts w:asciiTheme="majorBidi" w:hAnsiTheme="majorBidi" w:cstheme="majorBidi"/>
          <w:sz w:val="28"/>
          <w:szCs w:val="28"/>
          <w:lang w:bidi="ar-IQ"/>
        </w:rPr>
        <w:t xml:space="preserve"> describes accents as markers of social stratification. His studies in New York City revealed that pronunciation choices, like pronouncing or omitting the “r” in “car,” correlate with social class and aspirations. Upper-middle-class speakers often adopt prestige forms (e.g., “park” with a clear /r/) to signal status, while working-class groups may retain non-standard variants as symbols of local identity (</w:t>
      </w:r>
      <w:proofErr w:type="spellStart"/>
      <w:r w:rsidRPr="00CF4C7F">
        <w:rPr>
          <w:rFonts w:asciiTheme="majorBidi" w:hAnsiTheme="majorBidi" w:cstheme="majorBidi"/>
          <w:sz w:val="28"/>
          <w:szCs w:val="28"/>
          <w:lang w:bidi="ar-IQ"/>
        </w:rPr>
        <w:t>Labov</w:t>
      </w:r>
      <w:proofErr w:type="spellEnd"/>
      <w:r w:rsidRPr="00CF4C7F">
        <w:rPr>
          <w:rFonts w:asciiTheme="majorBidi" w:hAnsiTheme="majorBidi" w:cstheme="majorBidi"/>
          <w:sz w:val="28"/>
          <w:szCs w:val="28"/>
          <w:lang w:bidi="ar-IQ"/>
        </w:rPr>
        <w:t xml:space="preserve">, 1994: 158). This highlights how accents reflect societal hierarchies.  </w:t>
      </w:r>
    </w:p>
    <w:p w14:paraId="769EBD49" w14:textId="39BBA44D" w:rsidR="00CF4C7F" w:rsidRPr="00CF4C7F" w:rsidRDefault="00CF4C7F" w:rsidP="00CF4C7F">
      <w:pPr>
        <w:spacing w:line="360" w:lineRule="auto"/>
        <w:ind w:left="0"/>
        <w:rPr>
          <w:rFonts w:asciiTheme="majorBidi" w:hAnsiTheme="majorBidi" w:cstheme="majorBidi"/>
          <w:sz w:val="28"/>
          <w:szCs w:val="28"/>
          <w:lang w:bidi="ar-IQ"/>
        </w:rPr>
      </w:pPr>
      <w:r w:rsidRPr="00CF4C7F">
        <w:rPr>
          <w:rFonts w:asciiTheme="majorBidi" w:hAnsiTheme="majorBidi" w:cstheme="majorBidi"/>
          <w:sz w:val="28"/>
          <w:szCs w:val="28"/>
          <w:lang w:bidi="ar-IQ"/>
        </w:rPr>
        <w:t xml:space="preserve">Rosina Lippi-Green emphasizes the role of accent in perpetuating stereotypes. In her analysis, she notes that speakers with non-standard </w:t>
      </w:r>
      <w:r w:rsidRPr="00CF4C7F">
        <w:rPr>
          <w:rFonts w:asciiTheme="majorBidi" w:hAnsiTheme="majorBidi" w:cstheme="majorBidi"/>
          <w:sz w:val="28"/>
          <w:szCs w:val="28"/>
          <w:lang w:bidi="ar-IQ"/>
        </w:rPr>
        <w:lastRenderedPageBreak/>
        <w:t xml:space="preserve">accents, such as Southern American or Multicultural London English, are frequently perceived as less educated or competent, despite no linguistic basis for such judgments. Media and education systems often reinforce these biases, privileging “standard” accents like Received Pronunciation (Lippi-Green, 2012: 67). These perceptions can marginalize speakers and affect opportunities in employment or academia.  </w:t>
      </w:r>
    </w:p>
    <w:p w14:paraId="5766E2CC" w14:textId="2CD31AE6" w:rsidR="00CF4C7F" w:rsidRPr="00CF4C7F" w:rsidRDefault="00CF4C7F" w:rsidP="00CF4C7F">
      <w:pPr>
        <w:spacing w:line="360" w:lineRule="auto"/>
        <w:ind w:left="0"/>
        <w:rPr>
          <w:rFonts w:asciiTheme="majorBidi" w:hAnsiTheme="majorBidi" w:cstheme="majorBidi"/>
          <w:sz w:val="28"/>
          <w:szCs w:val="28"/>
          <w:lang w:bidi="ar-IQ"/>
        </w:rPr>
      </w:pPr>
      <w:r w:rsidRPr="00CF4C7F">
        <w:rPr>
          <w:rFonts w:asciiTheme="majorBidi" w:hAnsiTheme="majorBidi" w:cstheme="majorBidi"/>
          <w:sz w:val="28"/>
          <w:szCs w:val="28"/>
          <w:lang w:bidi="ar-IQ"/>
        </w:rPr>
        <w:t xml:space="preserve">Finally, Barbara Johnstone argues that accents are dynamic expressions of identity, shaped by both personal choice and community norms. For example, younger generations might blend regional features with global influences (e.g., adopting “vocal fry” from American media) to navigate multiple social identities (Johnstone, 2010: 33). This fluidity demonstrates that accents evolve as individuals negotiate belonging in changing cultural landscapes.  </w:t>
      </w:r>
    </w:p>
    <w:p w14:paraId="430E1307" w14:textId="21179A68" w:rsidR="00CF4C7F" w:rsidRPr="00CF4C7F" w:rsidRDefault="00CF4C7F" w:rsidP="00CF4C7F">
      <w:pPr>
        <w:spacing w:line="360" w:lineRule="auto"/>
        <w:ind w:left="0"/>
        <w:rPr>
          <w:rFonts w:asciiTheme="majorBidi" w:hAnsiTheme="majorBidi" w:cstheme="majorBidi"/>
          <w:sz w:val="28"/>
          <w:szCs w:val="28"/>
          <w:lang w:bidi="ar-IQ"/>
        </w:rPr>
      </w:pPr>
      <w:r w:rsidRPr="00CF4C7F">
        <w:rPr>
          <w:rFonts w:asciiTheme="majorBidi" w:hAnsiTheme="majorBidi" w:cstheme="majorBidi"/>
          <w:sz w:val="28"/>
          <w:szCs w:val="28"/>
          <w:lang w:bidi="ar-IQ"/>
        </w:rPr>
        <w:t xml:space="preserve">In summary, accents are multifaceted linguistic phenomena, reflecting history, society, and identity. Understanding their complexity fosters respect for diversity and challenges reductive stereotypes (Crystal, 2003: 170).  </w:t>
      </w:r>
    </w:p>
    <w:p w14:paraId="77E913D9" w14:textId="5C56DE0B" w:rsidR="004D7061" w:rsidRDefault="00D303AB" w:rsidP="00971AE6">
      <w:pPr>
        <w:pStyle w:val="Heading1"/>
        <w:ind w:left="0" w:firstLine="0"/>
        <w:rPr>
          <w:rFonts w:asciiTheme="majorBidi" w:hAnsiTheme="majorBidi"/>
          <w:b/>
          <w:bCs/>
          <w:color w:val="auto"/>
          <w:sz w:val="32"/>
          <w:szCs w:val="32"/>
          <w:lang w:bidi="ar-IQ"/>
        </w:rPr>
      </w:pPr>
      <w:bookmarkStart w:id="8" w:name="_Toc195626572"/>
      <w:r>
        <w:rPr>
          <w:rFonts w:asciiTheme="majorBidi" w:hAnsiTheme="majorBidi"/>
          <w:b/>
          <w:bCs/>
          <w:color w:val="auto"/>
          <w:sz w:val="32"/>
          <w:szCs w:val="32"/>
          <w:lang w:bidi="ar-IQ"/>
        </w:rPr>
        <w:t>2</w:t>
      </w:r>
      <w:r w:rsidR="00971AE6" w:rsidRPr="00971AE6">
        <w:rPr>
          <w:rFonts w:asciiTheme="majorBidi" w:hAnsiTheme="majorBidi"/>
          <w:b/>
          <w:bCs/>
          <w:color w:val="auto"/>
          <w:sz w:val="32"/>
          <w:szCs w:val="32"/>
          <w:lang w:bidi="ar-IQ"/>
        </w:rPr>
        <w:t>.2 Components of Accent</w:t>
      </w:r>
      <w:bookmarkEnd w:id="8"/>
      <w:r w:rsidR="00971AE6" w:rsidRPr="00971AE6">
        <w:rPr>
          <w:rFonts w:asciiTheme="majorBidi" w:hAnsiTheme="majorBidi"/>
          <w:b/>
          <w:bCs/>
          <w:color w:val="auto"/>
          <w:sz w:val="32"/>
          <w:szCs w:val="32"/>
          <w:lang w:bidi="ar-IQ"/>
        </w:rPr>
        <w:t xml:space="preserve"> </w:t>
      </w:r>
    </w:p>
    <w:p w14:paraId="7238AEAE" w14:textId="10D31EB6"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An accent is like a linguistic fingerprint—it reveals how someone pronounces words based on their background. But what exactly makes up an accent? Let’s break it down into four key components: pronunciation, intonation, stress/rhythm, and regional/social influences.  </w:t>
      </w:r>
    </w:p>
    <w:p w14:paraId="0392424D" w14:textId="3E248CE1" w:rsidR="004D7061" w:rsidRPr="004D7061" w:rsidRDefault="004D7061" w:rsidP="004D7061">
      <w:pPr>
        <w:spacing w:line="360" w:lineRule="auto"/>
        <w:ind w:left="0"/>
        <w:rPr>
          <w:rFonts w:asciiTheme="majorBidi" w:hAnsiTheme="majorBidi" w:cstheme="majorBidi"/>
          <w:b/>
          <w:bCs/>
          <w:sz w:val="28"/>
          <w:szCs w:val="28"/>
          <w:lang w:bidi="ar-IQ"/>
        </w:rPr>
      </w:pPr>
      <w:r w:rsidRPr="004D7061">
        <w:rPr>
          <w:rFonts w:asciiTheme="majorBidi" w:hAnsiTheme="majorBidi" w:cstheme="majorBidi"/>
          <w:b/>
          <w:bCs/>
          <w:sz w:val="28"/>
          <w:szCs w:val="28"/>
          <w:lang w:bidi="ar-IQ"/>
        </w:rPr>
        <w:t xml:space="preserve">1. Pronunciation of Sounds  </w:t>
      </w:r>
    </w:p>
    <w:p w14:paraId="0FD8277E" w14:textId="1B3D59A6"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Every language has specific sounds, and accents differ in how these sounds are produced. For example, in British English, the word “bath” </w:t>
      </w:r>
      <w:r w:rsidRPr="004D7061">
        <w:rPr>
          <w:rFonts w:asciiTheme="majorBidi" w:hAnsiTheme="majorBidi" w:cstheme="majorBidi"/>
          <w:sz w:val="28"/>
          <w:szCs w:val="28"/>
          <w:lang w:bidi="ar-IQ"/>
        </w:rPr>
        <w:lastRenderedPageBreak/>
        <w:t>might be pronounced with a long “a” sound (/</w:t>
      </w:r>
      <w:proofErr w:type="spellStart"/>
      <w:r w:rsidRPr="004D7061">
        <w:rPr>
          <w:rFonts w:asciiTheme="majorBidi" w:hAnsiTheme="majorBidi" w:cstheme="majorBidi"/>
          <w:sz w:val="28"/>
          <w:szCs w:val="28"/>
          <w:lang w:bidi="ar-IQ"/>
        </w:rPr>
        <w:t>bɑːθ</w:t>
      </w:r>
      <w:proofErr w:type="spellEnd"/>
      <w:r w:rsidRPr="004D7061">
        <w:rPr>
          <w:rFonts w:asciiTheme="majorBidi" w:hAnsiTheme="majorBidi" w:cstheme="majorBidi"/>
          <w:sz w:val="28"/>
          <w:szCs w:val="28"/>
          <w:lang w:bidi="ar-IQ"/>
        </w:rPr>
        <w:t>/), while in American English, it’s often shorter (/</w:t>
      </w:r>
      <w:proofErr w:type="spellStart"/>
      <w:r w:rsidRPr="004D7061">
        <w:rPr>
          <w:rFonts w:asciiTheme="majorBidi" w:hAnsiTheme="majorBidi" w:cstheme="majorBidi"/>
          <w:sz w:val="28"/>
          <w:szCs w:val="28"/>
          <w:lang w:bidi="ar-IQ"/>
        </w:rPr>
        <w:t>bæθ</w:t>
      </w:r>
      <w:proofErr w:type="spellEnd"/>
      <w:r w:rsidRPr="004D7061">
        <w:rPr>
          <w:rFonts w:asciiTheme="majorBidi" w:hAnsiTheme="majorBidi" w:cstheme="majorBidi"/>
          <w:sz w:val="28"/>
          <w:szCs w:val="28"/>
          <w:lang w:bidi="ar-IQ"/>
        </w:rPr>
        <w:t xml:space="preserve">/). These small differences in vowels or consonants can signal where a speaker is from. Linguists study these variations using the International Phonetic Alphabet (IPA), a system that records sounds precisely (Trudgill, 2000: 34).  </w:t>
      </w:r>
    </w:p>
    <w:p w14:paraId="726FB768" w14:textId="77777777" w:rsidR="004D7061" w:rsidRPr="004D7061" w:rsidRDefault="004D7061" w:rsidP="004D7061">
      <w:pPr>
        <w:spacing w:line="360" w:lineRule="auto"/>
        <w:ind w:left="0"/>
        <w:rPr>
          <w:rFonts w:asciiTheme="majorBidi" w:hAnsiTheme="majorBidi" w:cstheme="majorBidi"/>
          <w:b/>
          <w:bCs/>
          <w:sz w:val="28"/>
          <w:szCs w:val="28"/>
          <w:lang w:bidi="ar-IQ"/>
        </w:rPr>
      </w:pPr>
      <w:r w:rsidRPr="004D7061">
        <w:rPr>
          <w:rFonts w:asciiTheme="majorBidi" w:hAnsiTheme="majorBidi" w:cstheme="majorBidi"/>
          <w:b/>
          <w:bCs/>
          <w:sz w:val="28"/>
          <w:szCs w:val="28"/>
          <w:lang w:bidi="ar-IQ"/>
        </w:rPr>
        <w:t xml:space="preserve">American vs. British Examples:  </w:t>
      </w:r>
    </w:p>
    <w:p w14:paraId="42DBF82F"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Vowel Shifts:  </w:t>
      </w:r>
    </w:p>
    <w:p w14:paraId="0BCCF007" w14:textId="7BECF540"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“dance” → /</w:t>
      </w:r>
      <w:proofErr w:type="spellStart"/>
      <w:r w:rsidRPr="004D7061">
        <w:rPr>
          <w:rFonts w:asciiTheme="majorBidi" w:hAnsiTheme="majorBidi" w:cstheme="majorBidi"/>
          <w:sz w:val="28"/>
          <w:szCs w:val="28"/>
          <w:lang w:bidi="ar-IQ"/>
        </w:rPr>
        <w:t>dɑːns</w:t>
      </w:r>
      <w:proofErr w:type="spellEnd"/>
      <w:r w:rsidRPr="004D7061">
        <w:rPr>
          <w:rFonts w:asciiTheme="majorBidi" w:hAnsiTheme="majorBidi" w:cstheme="majorBidi"/>
          <w:sz w:val="28"/>
          <w:szCs w:val="28"/>
          <w:lang w:bidi="ar-IQ"/>
        </w:rPr>
        <w:t xml:space="preserve">/ (long “a”)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w:t>
      </w:r>
      <w:proofErr w:type="spellStart"/>
      <w:r w:rsidRPr="004D7061">
        <w:rPr>
          <w:rFonts w:asciiTheme="majorBidi" w:hAnsiTheme="majorBidi" w:cstheme="majorBidi"/>
          <w:sz w:val="28"/>
          <w:szCs w:val="28"/>
          <w:lang w:bidi="ar-IQ"/>
        </w:rPr>
        <w:t>dæns</w:t>
      </w:r>
      <w:proofErr w:type="spellEnd"/>
      <w:r w:rsidRPr="004D7061">
        <w:rPr>
          <w:rFonts w:asciiTheme="majorBidi" w:hAnsiTheme="majorBidi" w:cstheme="majorBidi"/>
          <w:sz w:val="28"/>
          <w:szCs w:val="28"/>
          <w:lang w:bidi="ar-IQ"/>
        </w:rPr>
        <w:t xml:space="preserve">/ (short “a”).  </w:t>
      </w:r>
    </w:p>
    <w:p w14:paraId="502104EC" w14:textId="05FA3472"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“tomato” → /</w:t>
      </w:r>
      <w:proofErr w:type="spellStart"/>
      <w:r w:rsidRPr="004D7061">
        <w:rPr>
          <w:rFonts w:asciiTheme="majorBidi" w:hAnsiTheme="majorBidi" w:cstheme="majorBidi"/>
          <w:sz w:val="28"/>
          <w:szCs w:val="28"/>
          <w:lang w:bidi="ar-IQ"/>
        </w:rPr>
        <w:t>təˈmɑːtəʊ</w:t>
      </w:r>
      <w:proofErr w:type="spellEnd"/>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w:t>
      </w:r>
      <w:proofErr w:type="spellStart"/>
      <w:r w:rsidRPr="004D7061">
        <w:rPr>
          <w:rFonts w:asciiTheme="majorBidi" w:hAnsiTheme="majorBidi" w:cstheme="majorBidi"/>
          <w:sz w:val="28"/>
          <w:szCs w:val="28"/>
          <w:lang w:bidi="ar-IQ"/>
        </w:rPr>
        <w:t>təˈmeɪtoʊ</w:t>
      </w:r>
      <w:proofErr w:type="spellEnd"/>
      <w:r w:rsidRPr="004D7061">
        <w:rPr>
          <w:rFonts w:asciiTheme="majorBidi" w:hAnsiTheme="majorBidi" w:cstheme="majorBidi"/>
          <w:sz w:val="28"/>
          <w:szCs w:val="28"/>
          <w:lang w:bidi="ar-IQ"/>
        </w:rPr>
        <w:t xml:space="preserve">/ (rhymes with “potato”).  </w:t>
      </w:r>
    </w:p>
    <w:p w14:paraId="1DC6BD69"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Consonant Differences:  </w:t>
      </w:r>
    </w:p>
    <w:p w14:paraId="6C5D194B" w14:textId="703F6CF0"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“water” → /ˈ</w:t>
      </w:r>
      <w:proofErr w:type="spellStart"/>
      <w:r w:rsidRPr="004D7061">
        <w:rPr>
          <w:rFonts w:asciiTheme="majorBidi" w:hAnsiTheme="majorBidi" w:cstheme="majorBidi"/>
          <w:sz w:val="28"/>
          <w:szCs w:val="28"/>
          <w:lang w:bidi="ar-IQ"/>
        </w:rPr>
        <w:t>wɔːtə</w:t>
      </w:r>
      <w:proofErr w:type="spellEnd"/>
      <w:r w:rsidRPr="004D7061">
        <w:rPr>
          <w:rFonts w:asciiTheme="majorBidi" w:hAnsiTheme="majorBidi" w:cstheme="majorBidi"/>
          <w:sz w:val="28"/>
          <w:szCs w:val="28"/>
          <w:lang w:bidi="ar-IQ"/>
        </w:rPr>
        <w:t xml:space="preserve">/ (clear “t”)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/ˈ</w:t>
      </w:r>
      <w:proofErr w:type="spellStart"/>
      <w:r w:rsidRPr="004D7061">
        <w:rPr>
          <w:rFonts w:asciiTheme="majorBidi" w:hAnsiTheme="majorBidi" w:cstheme="majorBidi"/>
          <w:sz w:val="28"/>
          <w:szCs w:val="28"/>
          <w:lang w:bidi="ar-IQ"/>
        </w:rPr>
        <w:t>wɑːɾər</w:t>
      </w:r>
      <w:proofErr w:type="spellEnd"/>
      <w:r w:rsidRPr="004D7061">
        <w:rPr>
          <w:rFonts w:asciiTheme="majorBidi" w:hAnsiTheme="majorBidi" w:cstheme="majorBidi"/>
          <w:sz w:val="28"/>
          <w:szCs w:val="28"/>
          <w:lang w:bidi="ar-IQ"/>
        </w:rPr>
        <w:t xml:space="preserve">/ (flapped “t” sounds like “d”).  </w:t>
      </w:r>
    </w:p>
    <w:p w14:paraId="028B5DB9" w14:textId="264C1F59"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“car” → /</w:t>
      </w:r>
      <w:proofErr w:type="spellStart"/>
      <w:r w:rsidRPr="004D7061">
        <w:rPr>
          <w:rFonts w:asciiTheme="majorBidi" w:hAnsiTheme="majorBidi" w:cstheme="majorBidi"/>
          <w:sz w:val="28"/>
          <w:szCs w:val="28"/>
          <w:lang w:bidi="ar-IQ"/>
        </w:rPr>
        <w:t>kɑ</w:t>
      </w:r>
      <w:proofErr w:type="spellEnd"/>
      <w:r w:rsidRPr="004D7061">
        <w:rPr>
          <w:rFonts w:asciiTheme="majorBidi" w:hAnsiTheme="majorBidi" w:cstheme="majorBidi"/>
          <w:sz w:val="28"/>
          <w:szCs w:val="28"/>
          <w:lang w:bidi="ar-IQ"/>
        </w:rPr>
        <w:t xml:space="preserve">ː/ (“r” is silent)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w:t>
      </w:r>
      <w:proofErr w:type="spellStart"/>
      <w:r w:rsidRPr="004D7061">
        <w:rPr>
          <w:rFonts w:asciiTheme="majorBidi" w:hAnsiTheme="majorBidi" w:cstheme="majorBidi"/>
          <w:sz w:val="28"/>
          <w:szCs w:val="28"/>
          <w:lang w:bidi="ar-IQ"/>
        </w:rPr>
        <w:t>kɑːr</w:t>
      </w:r>
      <w:proofErr w:type="spellEnd"/>
      <w:r w:rsidRPr="004D7061">
        <w:rPr>
          <w:rFonts w:asciiTheme="majorBidi" w:hAnsiTheme="majorBidi" w:cstheme="majorBidi"/>
          <w:sz w:val="28"/>
          <w:szCs w:val="28"/>
          <w:lang w:bidi="ar-IQ"/>
        </w:rPr>
        <w:t xml:space="preserve">/ (pronounced “r”).  </w:t>
      </w:r>
    </w:p>
    <w:p w14:paraId="37973CF1" w14:textId="32E87A4D" w:rsidR="004D7061" w:rsidRPr="004D7061" w:rsidRDefault="004D7061" w:rsidP="004D7061">
      <w:pPr>
        <w:spacing w:line="360" w:lineRule="auto"/>
        <w:ind w:left="0"/>
        <w:rPr>
          <w:rFonts w:asciiTheme="majorBidi" w:hAnsiTheme="majorBidi" w:cstheme="majorBidi"/>
          <w:b/>
          <w:bCs/>
          <w:sz w:val="28"/>
          <w:szCs w:val="28"/>
          <w:lang w:bidi="ar-IQ"/>
        </w:rPr>
      </w:pPr>
      <w:r w:rsidRPr="004D7061">
        <w:rPr>
          <w:rFonts w:asciiTheme="majorBidi" w:hAnsiTheme="majorBidi" w:cstheme="majorBidi"/>
          <w:b/>
          <w:bCs/>
          <w:sz w:val="28"/>
          <w:szCs w:val="28"/>
          <w:lang w:bidi="ar-IQ"/>
        </w:rPr>
        <w:t xml:space="preserve">2. Intonation (Pitch Patterns)  </w:t>
      </w:r>
    </w:p>
    <w:p w14:paraId="4009C3B8"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Intonation refers to the “musical” rise and fall of your voice when speaking. For instance, Australians often end statements with a rising pitch (like a question), while Americans typically use falling pitch for statements. This melodic pattern affects how listeners interpret meaning, even if the words themselves are the same. A flat intonation might make someone sound bored, while varied pitch can sound friendly or curious (Crystal, 2010: 301).  </w:t>
      </w:r>
    </w:p>
    <w:p w14:paraId="51A64F72" w14:textId="77777777" w:rsidR="004D7061" w:rsidRPr="004D7061" w:rsidRDefault="004D7061" w:rsidP="004D7061">
      <w:pPr>
        <w:spacing w:line="360" w:lineRule="auto"/>
        <w:ind w:left="0"/>
        <w:rPr>
          <w:rFonts w:asciiTheme="majorBidi" w:hAnsiTheme="majorBidi" w:cstheme="majorBidi"/>
          <w:sz w:val="28"/>
          <w:szCs w:val="28"/>
          <w:lang w:bidi="ar-IQ"/>
        </w:rPr>
      </w:pPr>
    </w:p>
    <w:p w14:paraId="7442ADF0"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lastRenderedPageBreak/>
        <w:t xml:space="preserve">American vs. British Examples:  </w:t>
      </w:r>
    </w:p>
    <w:p w14:paraId="3D17D51C"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Statements:  </w:t>
      </w:r>
    </w:p>
    <w:p w14:paraId="56577600" w14:textId="79151648"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speakers often use a rising intonation for polite requests: “Could you pass the salt?” (sounds tentative).  </w:t>
      </w:r>
    </w:p>
    <w:p w14:paraId="7456CE3D" w14:textId="560AD834"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speakers prefer a falling intonation: “Could you pass the salt?” (sounds direct).  </w:t>
      </w:r>
    </w:p>
    <w:p w14:paraId="4132FE1C"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Questions:  </w:t>
      </w:r>
    </w:p>
    <w:p w14:paraId="5C4B4D10" w14:textId="192C5D7A"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“You’re coming to the party?” (rising tone implies seeking confirmation).  </w:t>
      </w:r>
    </w:p>
    <w:p w14:paraId="1C39F1CC" w14:textId="2C782B92"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“You’re coming to the party?” (falling tone assumes agreement).  </w:t>
      </w:r>
    </w:p>
    <w:p w14:paraId="75FDD5F4" w14:textId="26C0682C" w:rsidR="004D7061" w:rsidRPr="004D7061" w:rsidRDefault="004D7061" w:rsidP="004D7061">
      <w:pPr>
        <w:spacing w:line="360" w:lineRule="auto"/>
        <w:ind w:left="0"/>
        <w:rPr>
          <w:rFonts w:asciiTheme="majorBidi" w:hAnsiTheme="majorBidi" w:cstheme="majorBidi"/>
          <w:b/>
          <w:bCs/>
          <w:sz w:val="28"/>
          <w:szCs w:val="28"/>
          <w:lang w:bidi="ar-IQ"/>
        </w:rPr>
      </w:pPr>
      <w:r w:rsidRPr="004D7061">
        <w:rPr>
          <w:rFonts w:asciiTheme="majorBidi" w:hAnsiTheme="majorBidi" w:cstheme="majorBidi"/>
          <w:b/>
          <w:bCs/>
          <w:sz w:val="28"/>
          <w:szCs w:val="28"/>
          <w:lang w:bidi="ar-IQ"/>
        </w:rPr>
        <w:t xml:space="preserve">3. Stress and Rhythm  </w:t>
      </w:r>
    </w:p>
    <w:p w14:paraId="4CE23FCD" w14:textId="4D6CA154"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Accents also differ in how they emphasize syllables or words. In Indian English, speakers might stress each syllable evenly (“CON-</w:t>
      </w:r>
      <w:proofErr w:type="spellStart"/>
      <w:r w:rsidRPr="004D7061">
        <w:rPr>
          <w:rFonts w:asciiTheme="majorBidi" w:hAnsiTheme="majorBidi" w:cstheme="majorBidi"/>
          <w:sz w:val="28"/>
          <w:szCs w:val="28"/>
          <w:lang w:bidi="ar-IQ"/>
        </w:rPr>
        <w:t>gra</w:t>
      </w:r>
      <w:proofErr w:type="spellEnd"/>
      <w:r w:rsidRPr="004D7061">
        <w:rPr>
          <w:rFonts w:asciiTheme="majorBidi" w:hAnsiTheme="majorBidi" w:cstheme="majorBidi"/>
          <w:sz w:val="28"/>
          <w:szCs w:val="28"/>
          <w:lang w:bidi="ar-IQ"/>
        </w:rPr>
        <w:t>-</w:t>
      </w:r>
      <w:proofErr w:type="spellStart"/>
      <w:r w:rsidRPr="004D7061">
        <w:rPr>
          <w:rFonts w:asciiTheme="majorBidi" w:hAnsiTheme="majorBidi" w:cstheme="majorBidi"/>
          <w:sz w:val="28"/>
          <w:szCs w:val="28"/>
          <w:lang w:bidi="ar-IQ"/>
        </w:rPr>
        <w:t>tu</w:t>
      </w:r>
      <w:proofErr w:type="spellEnd"/>
      <w:r w:rsidRPr="004D7061">
        <w:rPr>
          <w:rFonts w:asciiTheme="majorBidi" w:hAnsiTheme="majorBidi" w:cstheme="majorBidi"/>
          <w:sz w:val="28"/>
          <w:szCs w:val="28"/>
          <w:lang w:bidi="ar-IQ"/>
        </w:rPr>
        <w:t>-LA-</w:t>
      </w:r>
      <w:proofErr w:type="spellStart"/>
      <w:r w:rsidRPr="004D7061">
        <w:rPr>
          <w:rFonts w:asciiTheme="majorBidi" w:hAnsiTheme="majorBidi" w:cstheme="majorBidi"/>
          <w:sz w:val="28"/>
          <w:szCs w:val="28"/>
          <w:lang w:bidi="ar-IQ"/>
        </w:rPr>
        <w:t>tions</w:t>
      </w:r>
      <w:proofErr w:type="spellEnd"/>
      <w:r w:rsidRPr="004D7061">
        <w:rPr>
          <w:rFonts w:asciiTheme="majorBidi" w:hAnsiTheme="majorBidi" w:cstheme="majorBidi"/>
          <w:sz w:val="28"/>
          <w:szCs w:val="28"/>
          <w:lang w:bidi="ar-IQ"/>
        </w:rPr>
        <w:t>”), while British English uses stronger stress on certain syllables (“con-GRAT-u-LA-</w:t>
      </w:r>
      <w:proofErr w:type="spellStart"/>
      <w:r w:rsidRPr="004D7061">
        <w:rPr>
          <w:rFonts w:asciiTheme="majorBidi" w:hAnsiTheme="majorBidi" w:cstheme="majorBidi"/>
          <w:sz w:val="28"/>
          <w:szCs w:val="28"/>
          <w:lang w:bidi="ar-IQ"/>
        </w:rPr>
        <w:t>tions</w:t>
      </w:r>
      <w:proofErr w:type="spellEnd"/>
      <w:r w:rsidRPr="004D7061">
        <w:rPr>
          <w:rFonts w:asciiTheme="majorBidi" w:hAnsiTheme="majorBidi" w:cstheme="majorBidi"/>
          <w:sz w:val="28"/>
          <w:szCs w:val="28"/>
          <w:lang w:bidi="ar-IQ"/>
        </w:rPr>
        <w:t xml:space="preserve">”). Rhythm matters too—some accents are “syllable-timed” (each syllable gets equal time, like French) or “stress-timed” (stressed syllables stand out, like English). This shapes the “flow” of speech (Wells, 1982: 112).  </w:t>
      </w:r>
    </w:p>
    <w:p w14:paraId="1EB68187"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American vs. British Examples:  </w:t>
      </w:r>
    </w:p>
    <w:p w14:paraId="5A93DAA7"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Word Stress:  </w:t>
      </w:r>
    </w:p>
    <w:p w14:paraId="753824DD" w14:textId="0EFC8476"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w:t>
      </w:r>
      <w:proofErr w:type="spellStart"/>
      <w:r w:rsidRPr="004D7061">
        <w:rPr>
          <w:rFonts w:asciiTheme="majorBidi" w:hAnsiTheme="majorBidi" w:cstheme="majorBidi"/>
          <w:sz w:val="28"/>
          <w:szCs w:val="28"/>
          <w:lang w:bidi="ar-IQ"/>
        </w:rPr>
        <w:t>adVERTisement</w:t>
      </w:r>
      <w:proofErr w:type="spellEnd"/>
      <w:r w:rsidRPr="004D7061">
        <w:rPr>
          <w:rFonts w:asciiTheme="majorBidi" w:hAnsiTheme="majorBidi" w:cstheme="majorBidi"/>
          <w:sz w:val="28"/>
          <w:szCs w:val="28"/>
          <w:lang w:bidi="ar-IQ"/>
        </w:rPr>
        <w:t xml:space="preserve">” (stress on second syllable)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“AD-</w:t>
      </w:r>
      <w:proofErr w:type="spellStart"/>
      <w:r w:rsidRPr="004D7061">
        <w:rPr>
          <w:rFonts w:asciiTheme="majorBidi" w:hAnsiTheme="majorBidi" w:cstheme="majorBidi"/>
          <w:sz w:val="28"/>
          <w:szCs w:val="28"/>
          <w:lang w:bidi="ar-IQ"/>
        </w:rPr>
        <w:t>ver</w:t>
      </w:r>
      <w:proofErr w:type="spellEnd"/>
      <w:r w:rsidRPr="004D7061">
        <w:rPr>
          <w:rFonts w:asciiTheme="majorBidi" w:hAnsiTheme="majorBidi" w:cstheme="majorBidi"/>
          <w:sz w:val="28"/>
          <w:szCs w:val="28"/>
          <w:lang w:bidi="ar-IQ"/>
        </w:rPr>
        <w:t>-</w:t>
      </w:r>
      <w:proofErr w:type="spellStart"/>
      <w:r w:rsidRPr="004D7061">
        <w:rPr>
          <w:rFonts w:asciiTheme="majorBidi" w:hAnsiTheme="majorBidi" w:cstheme="majorBidi"/>
          <w:sz w:val="28"/>
          <w:szCs w:val="28"/>
          <w:lang w:bidi="ar-IQ"/>
        </w:rPr>
        <w:t>tise-ment</w:t>
      </w:r>
      <w:proofErr w:type="spellEnd"/>
      <w:r w:rsidRPr="004D7061">
        <w:rPr>
          <w:rFonts w:asciiTheme="majorBidi" w:hAnsiTheme="majorBidi" w:cstheme="majorBidi"/>
          <w:sz w:val="28"/>
          <w:szCs w:val="28"/>
          <w:lang w:bidi="ar-IQ"/>
        </w:rPr>
        <w:t xml:space="preserve">” (stress on first syllable).  </w:t>
      </w:r>
    </w:p>
    <w:p w14:paraId="05EB1738" w14:textId="1B25582A"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“BAL-let”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w:t>
      </w:r>
      <w:proofErr w:type="spellStart"/>
      <w:r w:rsidRPr="004D7061">
        <w:rPr>
          <w:rFonts w:asciiTheme="majorBidi" w:hAnsiTheme="majorBidi" w:cstheme="majorBidi"/>
          <w:sz w:val="28"/>
          <w:szCs w:val="28"/>
          <w:lang w:bidi="ar-IQ"/>
        </w:rPr>
        <w:t>bal</w:t>
      </w:r>
      <w:proofErr w:type="spellEnd"/>
      <w:r w:rsidRPr="004D7061">
        <w:rPr>
          <w:rFonts w:asciiTheme="majorBidi" w:hAnsiTheme="majorBidi" w:cstheme="majorBidi"/>
          <w:sz w:val="28"/>
          <w:szCs w:val="28"/>
          <w:lang w:bidi="ar-IQ"/>
        </w:rPr>
        <w:t xml:space="preserve">-LET.”  </w:t>
      </w:r>
    </w:p>
    <w:p w14:paraId="26E6663C"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lastRenderedPageBreak/>
        <w:t xml:space="preserve">- Rhythm:  </w:t>
      </w:r>
    </w:p>
    <w:p w14:paraId="6FECC9AF" w14:textId="2B58C58C"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is more stress-timed: “I WANT to GO to the </w:t>
      </w:r>
      <w:proofErr w:type="spellStart"/>
      <w:r w:rsidRPr="004D7061">
        <w:rPr>
          <w:rFonts w:asciiTheme="majorBidi" w:hAnsiTheme="majorBidi" w:cstheme="majorBidi"/>
          <w:sz w:val="28"/>
          <w:szCs w:val="28"/>
          <w:lang w:bidi="ar-IQ"/>
        </w:rPr>
        <w:t>CINema</w:t>
      </w:r>
      <w:proofErr w:type="spellEnd"/>
      <w:r w:rsidRPr="004D7061">
        <w:rPr>
          <w:rFonts w:asciiTheme="majorBidi" w:hAnsiTheme="majorBidi" w:cstheme="majorBidi"/>
          <w:sz w:val="28"/>
          <w:szCs w:val="28"/>
          <w:lang w:bidi="ar-IQ"/>
        </w:rPr>
        <w:t xml:space="preserve">” (stressed syllables stand out).  </w:t>
      </w:r>
    </w:p>
    <w:p w14:paraId="64ECFB06" w14:textId="7DB0059E"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can sound more syllable-timed in casual speech: “Iwanna</w:t>
      </w:r>
      <w:r>
        <w:rPr>
          <w:rFonts w:asciiTheme="majorBidi" w:hAnsiTheme="majorBidi" w:cstheme="majorBidi"/>
          <w:sz w:val="28"/>
          <w:szCs w:val="28"/>
          <w:lang w:bidi="ar-IQ"/>
        </w:rPr>
        <w:t xml:space="preserve"> </w:t>
      </w:r>
      <w:r w:rsidRPr="004D7061">
        <w:rPr>
          <w:rFonts w:asciiTheme="majorBidi" w:hAnsiTheme="majorBidi" w:cstheme="majorBidi"/>
          <w:sz w:val="28"/>
          <w:szCs w:val="28"/>
          <w:lang w:bidi="ar-IQ"/>
        </w:rPr>
        <w:t>go</w:t>
      </w:r>
      <w:r>
        <w:rPr>
          <w:rFonts w:asciiTheme="majorBidi" w:hAnsiTheme="majorBidi" w:cstheme="majorBidi"/>
          <w:sz w:val="28"/>
          <w:szCs w:val="28"/>
          <w:lang w:bidi="ar-IQ"/>
        </w:rPr>
        <w:t xml:space="preserve"> </w:t>
      </w:r>
      <w:r w:rsidRPr="004D7061">
        <w:rPr>
          <w:rFonts w:asciiTheme="majorBidi" w:hAnsiTheme="majorBidi" w:cstheme="majorBidi"/>
          <w:sz w:val="28"/>
          <w:szCs w:val="28"/>
          <w:lang w:bidi="ar-IQ"/>
        </w:rPr>
        <w:t>to</w:t>
      </w:r>
      <w:r>
        <w:rPr>
          <w:rFonts w:asciiTheme="majorBidi" w:hAnsiTheme="majorBidi" w:cstheme="majorBidi"/>
          <w:sz w:val="28"/>
          <w:szCs w:val="28"/>
          <w:lang w:bidi="ar-IQ"/>
        </w:rPr>
        <w:t xml:space="preserve"> </w:t>
      </w:r>
      <w:r w:rsidRPr="004D7061">
        <w:rPr>
          <w:rFonts w:asciiTheme="majorBidi" w:hAnsiTheme="majorBidi" w:cstheme="majorBidi"/>
          <w:sz w:val="28"/>
          <w:szCs w:val="28"/>
          <w:lang w:bidi="ar-IQ"/>
        </w:rPr>
        <w:t>the</w:t>
      </w: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n</w:t>
      </w:r>
      <w:r w:rsidRPr="004D7061">
        <w:rPr>
          <w:rFonts w:asciiTheme="majorBidi" w:hAnsiTheme="majorBidi" w:cstheme="majorBidi"/>
          <w:sz w:val="28"/>
          <w:szCs w:val="28"/>
          <w:lang w:bidi="ar-IQ"/>
        </w:rPr>
        <w:t>cinema</w:t>
      </w:r>
      <w:proofErr w:type="spellEnd"/>
      <w:r w:rsidRPr="004D7061">
        <w:rPr>
          <w:rFonts w:asciiTheme="majorBidi" w:hAnsiTheme="majorBidi" w:cstheme="majorBidi"/>
          <w:sz w:val="28"/>
          <w:szCs w:val="28"/>
          <w:lang w:bidi="ar-IQ"/>
        </w:rPr>
        <w:t xml:space="preserve">” (even pacing).  </w:t>
      </w:r>
    </w:p>
    <w:p w14:paraId="72671501" w14:textId="009CB40E" w:rsidR="004D7061" w:rsidRPr="004D7061" w:rsidRDefault="004D7061" w:rsidP="004D7061">
      <w:pPr>
        <w:spacing w:line="360" w:lineRule="auto"/>
        <w:ind w:left="0"/>
        <w:rPr>
          <w:rFonts w:asciiTheme="majorBidi" w:hAnsiTheme="majorBidi" w:cstheme="majorBidi"/>
          <w:b/>
          <w:bCs/>
          <w:sz w:val="28"/>
          <w:szCs w:val="28"/>
          <w:lang w:bidi="ar-IQ"/>
        </w:rPr>
      </w:pPr>
      <w:r w:rsidRPr="004D7061">
        <w:rPr>
          <w:rFonts w:asciiTheme="majorBidi" w:hAnsiTheme="majorBidi" w:cstheme="majorBidi"/>
          <w:b/>
          <w:bCs/>
          <w:sz w:val="28"/>
          <w:szCs w:val="28"/>
          <w:lang w:bidi="ar-IQ"/>
        </w:rPr>
        <w:t xml:space="preserve">4. Regional and Social Influences  </w:t>
      </w:r>
    </w:p>
    <w:p w14:paraId="5EAF0EA8" w14:textId="77777777" w:rsid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Accents aren’t just about geography; they also reflect social identity. A working-class Londoner might drop the “h” in “house” (saying “‘</w:t>
      </w:r>
      <w:proofErr w:type="spellStart"/>
      <w:r w:rsidRPr="004D7061">
        <w:rPr>
          <w:rFonts w:asciiTheme="majorBidi" w:hAnsiTheme="majorBidi" w:cstheme="majorBidi"/>
          <w:sz w:val="28"/>
          <w:szCs w:val="28"/>
          <w:lang w:bidi="ar-IQ"/>
        </w:rPr>
        <w:t>ouse</w:t>
      </w:r>
      <w:proofErr w:type="spellEnd"/>
      <w:r w:rsidRPr="004D7061">
        <w:rPr>
          <w:rFonts w:asciiTheme="majorBidi" w:hAnsiTheme="majorBidi" w:cstheme="majorBidi"/>
          <w:sz w:val="28"/>
          <w:szCs w:val="28"/>
          <w:lang w:bidi="ar-IQ"/>
        </w:rPr>
        <w:t xml:space="preserve">”), while an upper-class speaker would pronounce it fully. Similarly, younger generations often adopt accents from media or pop culture, blending traditional and modern sounds. These choices signal belonging to a group or community (Eckert, 2000: 89).  </w:t>
      </w:r>
    </w:p>
    <w:p w14:paraId="5B6DEF6B" w14:textId="77777777" w:rsid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American vs. British Examples:</w:t>
      </w:r>
    </w:p>
    <w:p w14:paraId="5C7E5EB9"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Regional:  </w:t>
      </w:r>
    </w:p>
    <w:p w14:paraId="7704D4D7" w14:textId="60D666A7"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Southern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Drawled vowels (“y’all” → /</w:t>
      </w:r>
      <w:proofErr w:type="spellStart"/>
      <w:r w:rsidRPr="004D7061">
        <w:rPr>
          <w:rFonts w:asciiTheme="majorBidi" w:hAnsiTheme="majorBidi" w:cstheme="majorBidi"/>
          <w:sz w:val="28"/>
          <w:szCs w:val="28"/>
          <w:lang w:bidi="ar-IQ"/>
        </w:rPr>
        <w:t>jɔːl</w:t>
      </w:r>
      <w:proofErr w:type="spellEnd"/>
      <w:r w:rsidRPr="004D7061">
        <w:rPr>
          <w:rFonts w:asciiTheme="majorBidi" w:hAnsiTheme="majorBidi" w:cstheme="majorBidi"/>
          <w:sz w:val="28"/>
          <w:szCs w:val="28"/>
          <w:lang w:bidi="ar-IQ"/>
        </w:rPr>
        <w:t xml:space="preserve">/) vs. Boston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Dropped “r” (“park” → /</w:t>
      </w:r>
      <w:proofErr w:type="spellStart"/>
      <w:r w:rsidRPr="004D7061">
        <w:rPr>
          <w:rFonts w:asciiTheme="majorBidi" w:hAnsiTheme="majorBidi" w:cstheme="majorBidi"/>
          <w:sz w:val="28"/>
          <w:szCs w:val="28"/>
          <w:lang w:bidi="ar-IQ"/>
        </w:rPr>
        <w:t>paːk</w:t>
      </w:r>
      <w:proofErr w:type="spellEnd"/>
      <w:r w:rsidRPr="004D7061">
        <w:rPr>
          <w:rFonts w:asciiTheme="majorBidi" w:hAnsiTheme="majorBidi" w:cstheme="majorBidi"/>
          <w:sz w:val="28"/>
          <w:szCs w:val="28"/>
          <w:lang w:bidi="ar-IQ"/>
        </w:rPr>
        <w:t xml:space="preserve">/).  </w:t>
      </w:r>
    </w:p>
    <w:p w14:paraId="0F66430E" w14:textId="47F12AD8"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Northern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“Bus” → /</w:t>
      </w:r>
      <w:proofErr w:type="spellStart"/>
      <w:r w:rsidRPr="004D7061">
        <w:rPr>
          <w:rFonts w:asciiTheme="majorBidi" w:hAnsiTheme="majorBidi" w:cstheme="majorBidi"/>
          <w:sz w:val="28"/>
          <w:szCs w:val="28"/>
          <w:lang w:bidi="ar-IQ"/>
        </w:rPr>
        <w:t>bʊs</w:t>
      </w:r>
      <w:proofErr w:type="spellEnd"/>
      <w:r w:rsidRPr="004D7061">
        <w:rPr>
          <w:rFonts w:asciiTheme="majorBidi" w:hAnsiTheme="majorBidi" w:cstheme="majorBidi"/>
          <w:sz w:val="28"/>
          <w:szCs w:val="28"/>
          <w:lang w:bidi="ar-IQ"/>
        </w:rPr>
        <w:t xml:space="preserve">/ (short “u”) vs. Southern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(RP): /</w:t>
      </w:r>
      <w:proofErr w:type="spellStart"/>
      <w:r w:rsidRPr="004D7061">
        <w:rPr>
          <w:rFonts w:asciiTheme="majorBidi" w:hAnsiTheme="majorBidi" w:cstheme="majorBidi"/>
          <w:sz w:val="28"/>
          <w:szCs w:val="28"/>
          <w:lang w:bidi="ar-IQ"/>
        </w:rPr>
        <w:t>bʌs</w:t>
      </w:r>
      <w:proofErr w:type="spellEnd"/>
      <w:r w:rsidRPr="004D7061">
        <w:rPr>
          <w:rFonts w:asciiTheme="majorBidi" w:hAnsiTheme="majorBidi" w:cstheme="majorBidi"/>
          <w:sz w:val="28"/>
          <w:szCs w:val="28"/>
          <w:lang w:bidi="ar-IQ"/>
        </w:rPr>
        <w:t xml:space="preserve">/ (longer “u”).  </w:t>
      </w:r>
    </w:p>
    <w:p w14:paraId="612728CE" w14:textId="77777777" w:rsidR="004D7061" w:rsidRPr="004D7061" w:rsidRDefault="004D7061" w:rsidP="004D7061">
      <w:pPr>
        <w:spacing w:line="360" w:lineRule="auto"/>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Social:  </w:t>
      </w:r>
    </w:p>
    <w:p w14:paraId="365553EF" w14:textId="0DF2BBBB" w:rsidR="004D7061"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Upper-Class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(RP): Pronounces “h” in “herb” (/</w:t>
      </w:r>
      <w:proofErr w:type="spellStart"/>
      <w:r w:rsidRPr="004D7061">
        <w:rPr>
          <w:rFonts w:asciiTheme="majorBidi" w:hAnsiTheme="majorBidi" w:cstheme="majorBidi"/>
          <w:sz w:val="28"/>
          <w:szCs w:val="28"/>
          <w:lang w:bidi="ar-IQ"/>
        </w:rPr>
        <w:t>hɜːrb</w:t>
      </w:r>
      <w:proofErr w:type="spellEnd"/>
      <w:r w:rsidRPr="004D7061">
        <w:rPr>
          <w:rFonts w:asciiTheme="majorBidi" w:hAnsiTheme="majorBidi" w:cstheme="majorBidi"/>
          <w:sz w:val="28"/>
          <w:szCs w:val="28"/>
          <w:lang w:bidi="ar-IQ"/>
        </w:rPr>
        <w:t xml:space="preserve">/) vs. General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Silent “h” (/</w:t>
      </w:r>
      <w:proofErr w:type="spellStart"/>
      <w:r w:rsidRPr="004D7061">
        <w:rPr>
          <w:rFonts w:asciiTheme="majorBidi" w:hAnsiTheme="majorBidi" w:cstheme="majorBidi"/>
          <w:sz w:val="28"/>
          <w:szCs w:val="28"/>
          <w:lang w:bidi="ar-IQ"/>
        </w:rPr>
        <w:t>ɜːrb</w:t>
      </w:r>
      <w:proofErr w:type="spellEnd"/>
      <w:r w:rsidRPr="004D7061">
        <w:rPr>
          <w:rFonts w:asciiTheme="majorBidi" w:hAnsiTheme="majorBidi" w:cstheme="majorBidi"/>
          <w:sz w:val="28"/>
          <w:szCs w:val="28"/>
          <w:lang w:bidi="ar-IQ"/>
        </w:rPr>
        <w:t xml:space="preserve">/).  </w:t>
      </w:r>
    </w:p>
    <w:p w14:paraId="25CB2C1C" w14:textId="23641990" w:rsidR="00971AE6" w:rsidRPr="004D7061" w:rsidRDefault="004D7061" w:rsidP="004D7061">
      <w:pPr>
        <w:pStyle w:val="ListParagraph"/>
        <w:numPr>
          <w:ilvl w:val="0"/>
          <w:numId w:val="5"/>
        </w:numPr>
        <w:spacing w:line="360" w:lineRule="auto"/>
        <w:rPr>
          <w:rFonts w:asciiTheme="majorBidi" w:hAnsiTheme="majorBidi" w:cstheme="majorBidi"/>
          <w:sz w:val="28"/>
          <w:szCs w:val="28"/>
          <w:lang w:bidi="ar-IQ"/>
        </w:rPr>
      </w:pPr>
      <w:r w:rsidRPr="004D7061">
        <w:rPr>
          <w:rFonts w:asciiTheme="majorBidi" w:hAnsiTheme="majorBidi" w:cstheme="majorBidi"/>
          <w:sz w:val="28"/>
          <w:szCs w:val="28"/>
          <w:lang w:bidi="ar-IQ"/>
        </w:rPr>
        <w:t>Youth Trends: British teens adopt Americanized “vocal fry” (creaky voice) from media, while American teens mimic British “glottal stops” (e.g., “</w:t>
      </w:r>
      <w:proofErr w:type="spellStart"/>
      <w:r w:rsidRPr="004D7061">
        <w:rPr>
          <w:rFonts w:asciiTheme="majorBidi" w:hAnsiTheme="majorBidi" w:cstheme="majorBidi"/>
          <w:sz w:val="28"/>
          <w:szCs w:val="28"/>
          <w:lang w:bidi="ar-IQ"/>
        </w:rPr>
        <w:t>bu’er</w:t>
      </w:r>
      <w:proofErr w:type="spellEnd"/>
      <w:r w:rsidRPr="004D7061">
        <w:rPr>
          <w:rFonts w:asciiTheme="majorBidi" w:hAnsiTheme="majorBidi" w:cstheme="majorBidi"/>
          <w:sz w:val="28"/>
          <w:szCs w:val="28"/>
          <w:lang w:bidi="ar-IQ"/>
        </w:rPr>
        <w:t xml:space="preserve">” for “butter”) as a trendy affectation.  </w:t>
      </w:r>
      <w:r w:rsidR="00971AE6" w:rsidRPr="004D7061">
        <w:rPr>
          <w:rFonts w:asciiTheme="majorBidi" w:hAnsiTheme="majorBidi" w:cstheme="majorBidi"/>
          <w:sz w:val="28"/>
          <w:szCs w:val="28"/>
          <w:lang w:bidi="ar-IQ"/>
        </w:rPr>
        <w:t xml:space="preserve"> </w:t>
      </w:r>
    </w:p>
    <w:p w14:paraId="3A65E510" w14:textId="5C3F9F13" w:rsidR="00AC2F30" w:rsidRPr="00AC2F30" w:rsidRDefault="00D303AB" w:rsidP="00AC2F30">
      <w:pPr>
        <w:pStyle w:val="Heading1"/>
        <w:ind w:left="0" w:firstLine="0"/>
        <w:rPr>
          <w:rFonts w:asciiTheme="majorBidi" w:hAnsiTheme="majorBidi"/>
          <w:b/>
          <w:bCs/>
          <w:color w:val="auto"/>
          <w:sz w:val="32"/>
          <w:szCs w:val="32"/>
          <w:lang w:bidi="ar-IQ"/>
        </w:rPr>
      </w:pPr>
      <w:bookmarkStart w:id="9" w:name="_Toc195626573"/>
      <w:r>
        <w:rPr>
          <w:rFonts w:asciiTheme="majorBidi" w:hAnsiTheme="majorBidi"/>
          <w:b/>
          <w:bCs/>
          <w:color w:val="auto"/>
          <w:sz w:val="32"/>
          <w:szCs w:val="32"/>
          <w:lang w:bidi="ar-IQ"/>
        </w:rPr>
        <w:lastRenderedPageBreak/>
        <w:t>2</w:t>
      </w:r>
      <w:r w:rsidR="00AC2F30" w:rsidRPr="00AC2F30">
        <w:rPr>
          <w:rFonts w:asciiTheme="majorBidi" w:hAnsiTheme="majorBidi"/>
          <w:b/>
          <w:bCs/>
          <w:color w:val="auto"/>
          <w:sz w:val="32"/>
          <w:szCs w:val="32"/>
          <w:lang w:bidi="ar-IQ"/>
        </w:rPr>
        <w:t>.3 Regional vs. Social Accents</w:t>
      </w:r>
      <w:bookmarkEnd w:id="9"/>
      <w:r w:rsidR="00AC2F30" w:rsidRPr="00AC2F30">
        <w:rPr>
          <w:rFonts w:asciiTheme="majorBidi" w:hAnsiTheme="majorBidi"/>
          <w:b/>
          <w:bCs/>
          <w:color w:val="auto"/>
          <w:sz w:val="32"/>
          <w:szCs w:val="32"/>
          <w:lang w:bidi="ar-IQ"/>
        </w:rPr>
        <w:t xml:space="preserve">  </w:t>
      </w:r>
    </w:p>
    <w:p w14:paraId="72115D2B" w14:textId="0510DCDE" w:rsidR="00AC2F30" w:rsidRPr="00AC2F30" w:rsidRDefault="00AC2F30" w:rsidP="00AC2F30">
      <w:pPr>
        <w:spacing w:line="360" w:lineRule="auto"/>
        <w:ind w:left="0"/>
        <w:rPr>
          <w:rFonts w:asciiTheme="majorBidi" w:hAnsiTheme="majorBidi" w:cstheme="majorBidi"/>
          <w:sz w:val="28"/>
          <w:szCs w:val="28"/>
          <w:lang w:bidi="ar-IQ"/>
        </w:rPr>
      </w:pPr>
      <w:r w:rsidRPr="00AC2F30">
        <w:rPr>
          <w:rFonts w:asciiTheme="majorBidi" w:hAnsiTheme="majorBidi" w:cstheme="majorBidi"/>
          <w:sz w:val="28"/>
          <w:szCs w:val="28"/>
          <w:lang w:bidi="ar-IQ"/>
        </w:rPr>
        <w:t>Regional accents are shaped by geography, reflecting where a person grows up or lives. For example, in the United States, the “Northern Cities Vowel Shift” causes speakers in cities like Chicago to pronounce words like “cat” with a raised vowel sound (closer to “kyat”), while Southern American English speakers might merge vowels in words like “pin” and “pen”, making them sound identical. These patterns develop over centuries due to isolation, migration, and historical settlement, creating distinct sound systems that signal a speaker’s regional roots. In the UK, the difference between a Scottish accent (rolling “r” sounds in “car”) and a London Cockney accent (dropping “t” sounds in “</w:t>
      </w:r>
      <w:proofErr w:type="spellStart"/>
      <w:r w:rsidRPr="00AC2F30">
        <w:rPr>
          <w:rFonts w:asciiTheme="majorBidi" w:hAnsiTheme="majorBidi" w:cstheme="majorBidi"/>
          <w:sz w:val="28"/>
          <w:szCs w:val="28"/>
          <w:lang w:bidi="ar-IQ"/>
        </w:rPr>
        <w:t>bu’er</w:t>
      </w:r>
      <w:proofErr w:type="spellEnd"/>
      <w:r w:rsidRPr="00AC2F30">
        <w:rPr>
          <w:rFonts w:asciiTheme="majorBidi" w:hAnsiTheme="majorBidi" w:cstheme="majorBidi"/>
          <w:sz w:val="28"/>
          <w:szCs w:val="28"/>
          <w:lang w:bidi="ar-IQ"/>
        </w:rPr>
        <w:t>” for “butter”) shows how geography molds pronunciation (Wolfram &amp; Schilling, 2015</w:t>
      </w:r>
      <w:r>
        <w:rPr>
          <w:rFonts w:asciiTheme="majorBidi" w:hAnsiTheme="majorBidi" w:cstheme="majorBidi"/>
          <w:sz w:val="28"/>
          <w:szCs w:val="28"/>
          <w:lang w:bidi="ar-IQ"/>
        </w:rPr>
        <w:t>:</w:t>
      </w:r>
      <w:r w:rsidRPr="00AC2F30">
        <w:rPr>
          <w:rFonts w:asciiTheme="majorBidi" w:hAnsiTheme="majorBidi" w:cstheme="majorBidi"/>
          <w:sz w:val="28"/>
          <w:szCs w:val="28"/>
          <w:lang w:bidi="ar-IQ"/>
        </w:rPr>
        <w:t xml:space="preserve"> 67).  </w:t>
      </w:r>
    </w:p>
    <w:p w14:paraId="04B031E3" w14:textId="535F249D" w:rsidR="00AC2F30" w:rsidRPr="00AC2F30" w:rsidRDefault="00AC2F30" w:rsidP="00AC2F30">
      <w:pPr>
        <w:spacing w:line="360" w:lineRule="auto"/>
        <w:ind w:left="0"/>
        <w:rPr>
          <w:rFonts w:asciiTheme="majorBidi" w:hAnsiTheme="majorBidi" w:cstheme="majorBidi"/>
          <w:sz w:val="28"/>
          <w:szCs w:val="28"/>
          <w:lang w:bidi="ar-IQ"/>
        </w:rPr>
      </w:pPr>
      <w:r w:rsidRPr="00AC2F30">
        <w:rPr>
          <w:rFonts w:asciiTheme="majorBidi" w:hAnsiTheme="majorBidi" w:cstheme="majorBidi"/>
          <w:sz w:val="28"/>
          <w:szCs w:val="28"/>
          <w:lang w:bidi="ar-IQ"/>
        </w:rPr>
        <w:t>Social accents, however, are tied to group identity, such as social class, ethnicity, or education. For instance, “Received Pronunciation” (RP) in the UK</w:t>
      </w:r>
      <w:r>
        <w:rPr>
          <w:rFonts w:asciiTheme="majorBidi" w:hAnsiTheme="majorBidi" w:cstheme="majorBidi"/>
          <w:sz w:val="28"/>
          <w:szCs w:val="28"/>
          <w:lang w:bidi="ar-IQ"/>
        </w:rPr>
        <w:t xml:space="preserve"> is </w:t>
      </w:r>
      <w:r w:rsidRPr="00AC2F30">
        <w:rPr>
          <w:rFonts w:asciiTheme="majorBidi" w:hAnsiTheme="majorBidi" w:cstheme="majorBidi"/>
          <w:sz w:val="28"/>
          <w:szCs w:val="28"/>
          <w:lang w:bidi="ar-IQ"/>
        </w:rPr>
        <w:t>often associated with the British upper class and elite institutions like Oxford</w:t>
      </w:r>
      <w:r>
        <w:rPr>
          <w:rFonts w:asciiTheme="majorBidi" w:hAnsiTheme="majorBidi" w:cstheme="majorBidi"/>
          <w:sz w:val="28"/>
          <w:szCs w:val="28"/>
          <w:lang w:bidi="ar-IQ"/>
        </w:rPr>
        <w:t xml:space="preserve"> </w:t>
      </w:r>
      <w:r w:rsidRPr="00AC2F30">
        <w:rPr>
          <w:rFonts w:asciiTheme="majorBidi" w:hAnsiTheme="majorBidi" w:cstheme="majorBidi"/>
          <w:sz w:val="28"/>
          <w:szCs w:val="28"/>
          <w:lang w:bidi="ar-IQ"/>
        </w:rPr>
        <w:t>contrasts with working-class accents like “Estuary English,” which blends Cockney and RP features. Similarly, African American Vernacular English (AAVE) in the U.S. includes grammatical and phonological markers (e.g., habitual “be” in “He be working”) that reflect cultural identity rather than geography. These accents signal belonging to a social group, even if members live in different regions (Trudgill, 2000</w:t>
      </w:r>
      <w:r>
        <w:rPr>
          <w:rFonts w:asciiTheme="majorBidi" w:hAnsiTheme="majorBidi" w:cstheme="majorBidi"/>
          <w:sz w:val="28"/>
          <w:szCs w:val="28"/>
          <w:lang w:bidi="ar-IQ"/>
        </w:rPr>
        <w:t>:</w:t>
      </w:r>
      <w:r w:rsidRPr="00AC2F30">
        <w:rPr>
          <w:rFonts w:asciiTheme="majorBidi" w:hAnsiTheme="majorBidi" w:cstheme="majorBidi"/>
          <w:sz w:val="28"/>
          <w:szCs w:val="28"/>
          <w:lang w:bidi="ar-IQ"/>
        </w:rPr>
        <w:t xml:space="preserve"> 121).  </w:t>
      </w:r>
    </w:p>
    <w:p w14:paraId="3D7A9057" w14:textId="78FF6430" w:rsidR="00AC2F30" w:rsidRPr="00AC2F30" w:rsidRDefault="00AC2F30" w:rsidP="00AC2F30">
      <w:pPr>
        <w:spacing w:line="360" w:lineRule="auto"/>
        <w:ind w:left="0"/>
        <w:rPr>
          <w:rFonts w:asciiTheme="majorBidi" w:hAnsiTheme="majorBidi" w:cstheme="majorBidi"/>
          <w:sz w:val="28"/>
          <w:szCs w:val="28"/>
          <w:lang w:bidi="ar-IQ"/>
        </w:rPr>
      </w:pPr>
      <w:r w:rsidRPr="00AC2F30">
        <w:rPr>
          <w:rFonts w:asciiTheme="majorBidi" w:hAnsiTheme="majorBidi" w:cstheme="majorBidi"/>
          <w:sz w:val="28"/>
          <w:szCs w:val="28"/>
          <w:lang w:bidi="ar-IQ"/>
        </w:rPr>
        <w:t xml:space="preserve">The line between regional and social accents can blur. In multicultural cities like London or Toronto, second-generation immigrants often develop hybrid accents that mix their parents’ language influences (e.g., Punjabi or Jamaican) with local speech patterns. This creates new </w:t>
      </w:r>
      <w:r w:rsidRPr="00AC2F30">
        <w:rPr>
          <w:rFonts w:asciiTheme="majorBidi" w:hAnsiTheme="majorBidi" w:cstheme="majorBidi"/>
          <w:sz w:val="28"/>
          <w:szCs w:val="28"/>
          <w:lang w:bidi="ar-IQ"/>
        </w:rPr>
        <w:lastRenderedPageBreak/>
        <w:t>social accents tied to urban youth culture rather than traditional regional boundaries. Similarly, someone from a wealthy family in Texas might adopt a “neutral” American accent for professional settings, downplaying their regional roots to align with broader social norms. These overlaps show how accents are fluid, adapting to both place and identity (Rickford, 1999</w:t>
      </w:r>
      <w:r>
        <w:rPr>
          <w:rFonts w:asciiTheme="majorBidi" w:hAnsiTheme="majorBidi" w:cstheme="majorBidi"/>
          <w:sz w:val="28"/>
          <w:szCs w:val="28"/>
          <w:lang w:bidi="ar-IQ"/>
        </w:rPr>
        <w:t>:</w:t>
      </w:r>
      <w:r w:rsidRPr="00AC2F30">
        <w:rPr>
          <w:rFonts w:asciiTheme="majorBidi" w:hAnsiTheme="majorBidi" w:cstheme="majorBidi"/>
          <w:sz w:val="28"/>
          <w:szCs w:val="28"/>
          <w:lang w:bidi="ar-IQ"/>
        </w:rPr>
        <w:t xml:space="preserve"> 89).  </w:t>
      </w:r>
    </w:p>
    <w:p w14:paraId="75D55E7A" w14:textId="0566D686" w:rsidR="00971AE6" w:rsidRDefault="00AC2F30" w:rsidP="004D7061">
      <w:pPr>
        <w:spacing w:line="360" w:lineRule="auto"/>
        <w:ind w:left="0"/>
        <w:rPr>
          <w:rFonts w:asciiTheme="majorBidi" w:hAnsiTheme="majorBidi" w:cstheme="majorBidi"/>
          <w:sz w:val="28"/>
          <w:szCs w:val="28"/>
          <w:lang w:bidi="ar-IQ"/>
        </w:rPr>
      </w:pPr>
      <w:r w:rsidRPr="00AC2F30">
        <w:rPr>
          <w:rFonts w:asciiTheme="majorBidi" w:hAnsiTheme="majorBidi" w:cstheme="majorBidi"/>
          <w:sz w:val="28"/>
          <w:szCs w:val="28"/>
          <w:lang w:bidi="ar-IQ"/>
        </w:rPr>
        <w:t>Understanding the difference between regional and social accents helps combat stereotypes. For example, assuming a Southern U.S. accent indicates lower intelligence ignores the complex history of Southern dialects, which preserve older English pronunciations lost in other regions. Similarly, labeling AAVE as “incorrect” overlooks its systematic grammar and cultural significance. Accents are not flaws—they are natural variations that reflect personal and communal histories (Lippi-Green, 2012</w:t>
      </w:r>
      <w:r>
        <w:rPr>
          <w:rFonts w:asciiTheme="majorBidi" w:hAnsiTheme="majorBidi" w:cstheme="majorBidi"/>
          <w:sz w:val="28"/>
          <w:szCs w:val="28"/>
          <w:lang w:bidi="ar-IQ"/>
        </w:rPr>
        <w:t>:</w:t>
      </w:r>
      <w:r w:rsidRPr="00AC2F30">
        <w:rPr>
          <w:rFonts w:asciiTheme="majorBidi" w:hAnsiTheme="majorBidi" w:cstheme="majorBidi"/>
          <w:sz w:val="28"/>
          <w:szCs w:val="28"/>
          <w:lang w:bidi="ar-IQ"/>
        </w:rPr>
        <w:t xml:space="preserve"> 104).</w:t>
      </w:r>
    </w:p>
    <w:p w14:paraId="327142A0" w14:textId="4D23DA3C" w:rsidR="00AC2F30" w:rsidRPr="00AC2F30" w:rsidRDefault="00D303AB" w:rsidP="00AC2F30">
      <w:pPr>
        <w:pStyle w:val="Heading1"/>
        <w:ind w:left="0" w:firstLine="0"/>
        <w:rPr>
          <w:rFonts w:asciiTheme="majorBidi" w:hAnsiTheme="majorBidi"/>
          <w:b/>
          <w:bCs/>
          <w:color w:val="auto"/>
          <w:sz w:val="32"/>
          <w:szCs w:val="32"/>
          <w:lang w:bidi="ar-IQ"/>
        </w:rPr>
      </w:pPr>
      <w:bookmarkStart w:id="10" w:name="_Toc195626574"/>
      <w:r>
        <w:rPr>
          <w:rFonts w:asciiTheme="majorBidi" w:hAnsiTheme="majorBidi"/>
          <w:b/>
          <w:bCs/>
          <w:color w:val="auto"/>
          <w:sz w:val="32"/>
          <w:szCs w:val="32"/>
          <w:lang w:bidi="ar-IQ"/>
        </w:rPr>
        <w:t>2</w:t>
      </w:r>
      <w:r w:rsidR="00AC2F30" w:rsidRPr="00AC2F30">
        <w:rPr>
          <w:rFonts w:asciiTheme="majorBidi" w:hAnsiTheme="majorBidi"/>
          <w:b/>
          <w:bCs/>
          <w:color w:val="auto"/>
          <w:sz w:val="32"/>
          <w:szCs w:val="32"/>
          <w:lang w:bidi="ar-IQ"/>
        </w:rPr>
        <w:t>.4 Sociolinguistic Implications of Accent</w:t>
      </w:r>
      <w:bookmarkEnd w:id="10"/>
      <w:r w:rsidR="00AC2F30" w:rsidRPr="00AC2F30">
        <w:rPr>
          <w:rFonts w:asciiTheme="majorBidi" w:hAnsiTheme="majorBidi"/>
          <w:b/>
          <w:bCs/>
          <w:color w:val="auto"/>
          <w:sz w:val="32"/>
          <w:szCs w:val="32"/>
          <w:lang w:bidi="ar-IQ"/>
        </w:rPr>
        <w:t xml:space="preserve">  </w:t>
      </w:r>
    </w:p>
    <w:p w14:paraId="63EA8127" w14:textId="161C334B" w:rsidR="00AC2F30" w:rsidRPr="00AC2F30" w:rsidRDefault="00AC2F30" w:rsidP="00AC2F30">
      <w:pPr>
        <w:spacing w:line="360" w:lineRule="auto"/>
        <w:ind w:left="0"/>
        <w:rPr>
          <w:rFonts w:asciiTheme="majorBidi" w:hAnsiTheme="majorBidi" w:cstheme="majorBidi"/>
          <w:sz w:val="28"/>
          <w:szCs w:val="28"/>
          <w:lang w:bidi="ar-IQ"/>
        </w:rPr>
      </w:pPr>
      <w:r w:rsidRPr="00AC2F30">
        <w:rPr>
          <w:rFonts w:asciiTheme="majorBidi" w:hAnsiTheme="majorBidi" w:cstheme="majorBidi"/>
          <w:sz w:val="28"/>
          <w:szCs w:val="28"/>
          <w:lang w:bidi="ar-IQ"/>
        </w:rPr>
        <w:t>Accents carry social meaning far beyond pronunciation. Studies show that people often judge others based on accent alone, associating “standard” accents (like General American or RP) with intelligence, authority, and competence, while stigmatizing regional or ethnic accents as “uneducated” or “unprofessional.” For instance, job applicants with strong regional accents in the UK are less likely to be hired for high-status roles, even if their qualifications match those of RP speakers. These biases reinforce social hierarchies, privileging certain groups while marginalizing others (Giles &amp; Watson, 2013</w:t>
      </w:r>
      <w:r>
        <w:rPr>
          <w:rFonts w:asciiTheme="majorBidi" w:hAnsiTheme="majorBidi" w:cstheme="majorBidi"/>
          <w:sz w:val="28"/>
          <w:szCs w:val="28"/>
          <w:lang w:bidi="ar-IQ"/>
        </w:rPr>
        <w:t>:</w:t>
      </w:r>
      <w:r w:rsidRPr="00AC2F30">
        <w:rPr>
          <w:rFonts w:asciiTheme="majorBidi" w:hAnsiTheme="majorBidi" w:cstheme="majorBidi"/>
          <w:sz w:val="28"/>
          <w:szCs w:val="28"/>
          <w:lang w:bidi="ar-IQ"/>
        </w:rPr>
        <w:t xml:space="preserve"> 144).  </w:t>
      </w:r>
    </w:p>
    <w:p w14:paraId="3C327E58" w14:textId="1F68BFC3" w:rsidR="00AC2F30" w:rsidRPr="00AC2F30" w:rsidRDefault="00AC2F30" w:rsidP="00AC2F30">
      <w:pPr>
        <w:spacing w:line="360" w:lineRule="auto"/>
        <w:ind w:left="0"/>
        <w:rPr>
          <w:rFonts w:asciiTheme="majorBidi" w:hAnsiTheme="majorBidi" w:cstheme="majorBidi"/>
          <w:sz w:val="28"/>
          <w:szCs w:val="28"/>
          <w:lang w:bidi="ar-IQ"/>
        </w:rPr>
      </w:pPr>
      <w:r w:rsidRPr="00AC2F30">
        <w:rPr>
          <w:rFonts w:asciiTheme="majorBidi" w:hAnsiTheme="majorBidi" w:cstheme="majorBidi"/>
          <w:sz w:val="28"/>
          <w:szCs w:val="28"/>
          <w:lang w:bidi="ar-IQ"/>
        </w:rPr>
        <w:t>Accent discrimination, or “</w:t>
      </w:r>
      <w:proofErr w:type="spellStart"/>
      <w:r w:rsidRPr="00AC2F30">
        <w:rPr>
          <w:rFonts w:asciiTheme="majorBidi" w:hAnsiTheme="majorBidi" w:cstheme="majorBidi"/>
          <w:sz w:val="28"/>
          <w:szCs w:val="28"/>
          <w:lang w:bidi="ar-IQ"/>
        </w:rPr>
        <w:t>accentism</w:t>
      </w:r>
      <w:proofErr w:type="spellEnd"/>
      <w:r w:rsidRPr="00AC2F30">
        <w:rPr>
          <w:rFonts w:asciiTheme="majorBidi" w:hAnsiTheme="majorBidi" w:cstheme="majorBidi"/>
          <w:sz w:val="28"/>
          <w:szCs w:val="28"/>
          <w:lang w:bidi="ar-IQ"/>
        </w:rPr>
        <w:t xml:space="preserve">,” has real-world consequences. In educational settings, students with non-standard accents </w:t>
      </w:r>
      <w:r w:rsidRPr="00AC2F30">
        <w:rPr>
          <w:rFonts w:asciiTheme="majorBidi" w:hAnsiTheme="majorBidi" w:cstheme="majorBidi"/>
          <w:sz w:val="28"/>
          <w:szCs w:val="28"/>
          <w:lang w:bidi="ar-IQ"/>
        </w:rPr>
        <w:lastRenderedPageBreak/>
        <w:t>may be unfairly graded down or discouraged from participating in class. A study of U.S. schools found that teachers often misinterpret Appalachian or Latino accents as signs of low academic potential, leading to unequal opportunities for students.</w:t>
      </w:r>
      <w:r>
        <w:rPr>
          <w:rFonts w:asciiTheme="majorBidi" w:hAnsiTheme="majorBidi" w:cstheme="majorBidi"/>
          <w:sz w:val="28"/>
          <w:szCs w:val="28"/>
          <w:lang w:bidi="ar-IQ"/>
        </w:rPr>
        <w:t xml:space="preserve"> </w:t>
      </w:r>
      <w:r w:rsidRPr="00AC2F30">
        <w:rPr>
          <w:rFonts w:asciiTheme="majorBidi" w:hAnsiTheme="majorBidi" w:cstheme="majorBidi"/>
          <w:sz w:val="28"/>
          <w:szCs w:val="28"/>
          <w:lang w:bidi="ar-IQ"/>
        </w:rPr>
        <w:t>Similarly, non-native English speakers with accents face daily microaggressions, such as being asked, “Where are you really from?” These experiences erode confidence and perpetuate exclusion (</w:t>
      </w:r>
      <w:proofErr w:type="spellStart"/>
      <w:r w:rsidRPr="00AC2F30">
        <w:rPr>
          <w:rFonts w:asciiTheme="majorBidi" w:hAnsiTheme="majorBidi" w:cstheme="majorBidi"/>
          <w:sz w:val="28"/>
          <w:szCs w:val="28"/>
          <w:lang w:bidi="ar-IQ"/>
        </w:rPr>
        <w:t>Derwing</w:t>
      </w:r>
      <w:proofErr w:type="spellEnd"/>
      <w:r w:rsidRPr="00AC2F30">
        <w:rPr>
          <w:rFonts w:asciiTheme="majorBidi" w:hAnsiTheme="majorBidi" w:cstheme="majorBidi"/>
          <w:sz w:val="28"/>
          <w:szCs w:val="28"/>
          <w:lang w:bidi="ar-IQ"/>
        </w:rPr>
        <w:t xml:space="preserve"> &amp; Munro, 2009</w:t>
      </w:r>
      <w:r>
        <w:rPr>
          <w:rFonts w:asciiTheme="majorBidi" w:hAnsiTheme="majorBidi" w:cstheme="majorBidi"/>
          <w:sz w:val="28"/>
          <w:szCs w:val="28"/>
          <w:lang w:bidi="ar-IQ"/>
        </w:rPr>
        <w:t>:</w:t>
      </w:r>
      <w:r w:rsidRPr="00AC2F30">
        <w:rPr>
          <w:rFonts w:asciiTheme="majorBidi" w:hAnsiTheme="majorBidi" w:cstheme="majorBidi"/>
          <w:sz w:val="28"/>
          <w:szCs w:val="28"/>
          <w:lang w:bidi="ar-IQ"/>
        </w:rPr>
        <w:t xml:space="preserve"> 478).  </w:t>
      </w:r>
    </w:p>
    <w:p w14:paraId="5B3805AD" w14:textId="77A4C167" w:rsidR="00AC2F30" w:rsidRPr="00AC2F30" w:rsidRDefault="00AC2F30" w:rsidP="00AC2F30">
      <w:pPr>
        <w:spacing w:line="360" w:lineRule="auto"/>
        <w:ind w:left="0"/>
        <w:rPr>
          <w:rFonts w:asciiTheme="majorBidi" w:hAnsiTheme="majorBidi" w:cstheme="majorBidi"/>
          <w:sz w:val="28"/>
          <w:szCs w:val="28"/>
          <w:lang w:bidi="ar-IQ"/>
        </w:rPr>
      </w:pPr>
      <w:r w:rsidRPr="00AC2F30">
        <w:rPr>
          <w:rFonts w:asciiTheme="majorBidi" w:hAnsiTheme="majorBidi" w:cstheme="majorBidi"/>
          <w:sz w:val="28"/>
          <w:szCs w:val="28"/>
          <w:lang w:bidi="ar-IQ"/>
        </w:rPr>
        <w:t>Accents also play a key role in personal identity. Many speakers take pride in their accents as markers of cultural heritage, resisting pressure to “neutralize” their speech. For example, Irish immigrants in the U.S. might retain their accent to stay connected to their roots, while younger generations of Hispanic Americans blend Spanish and English sounds to express bicultural identities. Conversely, some individuals undergo accent reduction training to fit into dominant social or professional circles, a process that can feel like erasing part of their identity (Piller, 2016</w:t>
      </w:r>
      <w:r>
        <w:rPr>
          <w:rFonts w:asciiTheme="majorBidi" w:hAnsiTheme="majorBidi" w:cstheme="majorBidi"/>
          <w:sz w:val="28"/>
          <w:szCs w:val="28"/>
          <w:lang w:bidi="ar-IQ"/>
        </w:rPr>
        <w:t>:</w:t>
      </w:r>
      <w:r w:rsidRPr="00AC2F30">
        <w:rPr>
          <w:rFonts w:asciiTheme="majorBidi" w:hAnsiTheme="majorBidi" w:cstheme="majorBidi"/>
          <w:sz w:val="28"/>
          <w:szCs w:val="28"/>
          <w:lang w:bidi="ar-IQ"/>
        </w:rPr>
        <w:t xml:space="preserve"> 112).  </w:t>
      </w:r>
    </w:p>
    <w:p w14:paraId="6FCC86EB" w14:textId="109165DF" w:rsidR="00AC2F30" w:rsidRPr="00AC2F30" w:rsidRDefault="00AC2F30" w:rsidP="00AC2F30">
      <w:pPr>
        <w:spacing w:line="360" w:lineRule="auto"/>
        <w:ind w:left="0"/>
        <w:rPr>
          <w:rFonts w:asciiTheme="majorBidi" w:hAnsiTheme="majorBidi" w:cstheme="majorBidi"/>
          <w:sz w:val="28"/>
          <w:szCs w:val="28"/>
          <w:lang w:bidi="ar-IQ"/>
        </w:rPr>
      </w:pPr>
      <w:r w:rsidRPr="00AC2F30">
        <w:rPr>
          <w:rFonts w:asciiTheme="majorBidi" w:hAnsiTheme="majorBidi" w:cstheme="majorBidi"/>
          <w:sz w:val="28"/>
          <w:szCs w:val="28"/>
          <w:lang w:bidi="ar-IQ"/>
        </w:rPr>
        <w:t>Power dynamics shape how accents are perceived. Dominant groups often frame their own accents as “neutral” or “correct,” while labeling others as “deviant.” In media, news anchors with RP or General American accents are seen as “unbiased,” whereas regional accents are typecast as “quirky” or “unreliable.” This reinforces the idea that only certain voices deserve authority. Schools and workplaces that penalize non-standard accents effectively silence diverse perspectives, upholding narrow standards of communication (Milroy &amp; Milroy, 2012</w:t>
      </w:r>
      <w:r>
        <w:rPr>
          <w:rFonts w:asciiTheme="majorBidi" w:hAnsiTheme="majorBidi" w:cstheme="majorBidi"/>
          <w:sz w:val="28"/>
          <w:szCs w:val="28"/>
          <w:lang w:bidi="ar-IQ"/>
        </w:rPr>
        <w:t>:</w:t>
      </w:r>
      <w:r w:rsidRPr="00AC2F30">
        <w:rPr>
          <w:rFonts w:asciiTheme="majorBidi" w:hAnsiTheme="majorBidi" w:cstheme="majorBidi"/>
          <w:sz w:val="28"/>
          <w:szCs w:val="28"/>
          <w:lang w:bidi="ar-IQ"/>
        </w:rPr>
        <w:t xml:space="preserve"> 162).  </w:t>
      </w:r>
    </w:p>
    <w:p w14:paraId="23D49254" w14:textId="77777777" w:rsidR="00AC2F30" w:rsidRDefault="00AC2F30" w:rsidP="00AC2F30">
      <w:pPr>
        <w:spacing w:line="360" w:lineRule="auto"/>
        <w:ind w:left="0"/>
        <w:rPr>
          <w:rFonts w:asciiTheme="majorBidi" w:hAnsiTheme="majorBidi" w:cstheme="majorBidi"/>
          <w:sz w:val="28"/>
          <w:szCs w:val="28"/>
          <w:lang w:bidi="ar-IQ"/>
        </w:rPr>
      </w:pPr>
      <w:r>
        <w:rPr>
          <w:rFonts w:asciiTheme="majorBidi" w:hAnsiTheme="majorBidi" w:cstheme="majorBidi"/>
          <w:sz w:val="28"/>
          <w:szCs w:val="28"/>
          <w:lang w:bidi="ar-IQ"/>
        </w:rPr>
        <w:t>Accents offer insight into social inequality. To combat accent bias, we must recognize that no accent is superior; differences arise from history and identity. Valuing all accents equally helps create inclusive environments where every voice is respected (Lippi-Green, 2012: 218).</w:t>
      </w:r>
    </w:p>
    <w:p w14:paraId="75F4BC7F" w14:textId="77777777" w:rsidR="00CF4C7F" w:rsidRDefault="00CF4C7F" w:rsidP="00AC2F30">
      <w:pPr>
        <w:spacing w:line="360" w:lineRule="auto"/>
        <w:ind w:left="0"/>
        <w:rPr>
          <w:rFonts w:asciiTheme="majorBidi" w:hAnsiTheme="majorBidi" w:cstheme="majorBidi"/>
          <w:sz w:val="28"/>
          <w:szCs w:val="28"/>
          <w:lang w:bidi="ar-IQ"/>
        </w:rPr>
      </w:pPr>
    </w:p>
    <w:p w14:paraId="6AB72CFD" w14:textId="77777777" w:rsidR="00CF4C7F" w:rsidRDefault="00CF4C7F" w:rsidP="00AC2F30">
      <w:pPr>
        <w:spacing w:line="360" w:lineRule="auto"/>
        <w:ind w:left="0"/>
        <w:rPr>
          <w:rFonts w:asciiTheme="majorBidi" w:hAnsiTheme="majorBidi" w:cstheme="majorBidi"/>
          <w:sz w:val="28"/>
          <w:szCs w:val="28"/>
          <w:lang w:bidi="ar-IQ"/>
        </w:rPr>
      </w:pPr>
    </w:p>
    <w:p w14:paraId="60FF01B8" w14:textId="77777777" w:rsidR="00CF4C7F" w:rsidRDefault="00CF4C7F" w:rsidP="00AC2F30">
      <w:pPr>
        <w:spacing w:line="360" w:lineRule="auto"/>
        <w:ind w:left="0"/>
        <w:rPr>
          <w:rFonts w:asciiTheme="majorBidi" w:hAnsiTheme="majorBidi" w:cstheme="majorBidi"/>
          <w:sz w:val="28"/>
          <w:szCs w:val="28"/>
          <w:lang w:bidi="ar-IQ"/>
        </w:rPr>
      </w:pPr>
    </w:p>
    <w:p w14:paraId="2687D115" w14:textId="77777777" w:rsidR="00CF4C7F" w:rsidRDefault="00CF4C7F" w:rsidP="00AC2F30">
      <w:pPr>
        <w:spacing w:line="360" w:lineRule="auto"/>
        <w:ind w:left="0"/>
        <w:rPr>
          <w:rFonts w:asciiTheme="majorBidi" w:hAnsiTheme="majorBidi" w:cstheme="majorBidi"/>
          <w:sz w:val="28"/>
          <w:szCs w:val="28"/>
          <w:lang w:bidi="ar-IQ"/>
        </w:rPr>
      </w:pPr>
    </w:p>
    <w:p w14:paraId="2E182367" w14:textId="77777777" w:rsidR="00CF4C7F" w:rsidRDefault="00CF4C7F" w:rsidP="004D7061">
      <w:pPr>
        <w:spacing w:line="360" w:lineRule="auto"/>
        <w:ind w:left="0" w:firstLine="0"/>
        <w:rPr>
          <w:rFonts w:asciiTheme="majorBidi" w:hAnsiTheme="majorBidi" w:cstheme="majorBidi"/>
          <w:sz w:val="28"/>
          <w:szCs w:val="28"/>
          <w:lang w:bidi="ar-IQ"/>
        </w:rPr>
      </w:pPr>
    </w:p>
    <w:p w14:paraId="43B09BAC" w14:textId="77777777" w:rsidR="00CF4C7F" w:rsidRDefault="00CF4C7F" w:rsidP="00AC2F30">
      <w:pPr>
        <w:spacing w:line="360" w:lineRule="auto"/>
        <w:ind w:left="0"/>
        <w:rPr>
          <w:rFonts w:asciiTheme="majorBidi" w:hAnsiTheme="majorBidi" w:cstheme="majorBidi"/>
          <w:sz w:val="28"/>
          <w:szCs w:val="28"/>
          <w:lang w:bidi="ar-IQ"/>
        </w:rPr>
      </w:pPr>
    </w:p>
    <w:p w14:paraId="204D76DB" w14:textId="77777777" w:rsidR="00CF4C7F" w:rsidRDefault="00CF4C7F" w:rsidP="00AC2F30">
      <w:pPr>
        <w:spacing w:line="360" w:lineRule="auto"/>
        <w:ind w:left="0"/>
        <w:rPr>
          <w:rFonts w:asciiTheme="majorBidi" w:hAnsiTheme="majorBidi" w:cstheme="majorBidi"/>
          <w:sz w:val="28"/>
          <w:szCs w:val="28"/>
          <w:lang w:bidi="ar-IQ"/>
        </w:rPr>
      </w:pPr>
    </w:p>
    <w:p w14:paraId="55590148" w14:textId="77777777" w:rsidR="00CF4C7F" w:rsidRDefault="00CF4C7F" w:rsidP="00AC2F30">
      <w:pPr>
        <w:spacing w:line="360" w:lineRule="auto"/>
        <w:ind w:left="0"/>
        <w:rPr>
          <w:rFonts w:asciiTheme="majorBidi" w:hAnsiTheme="majorBidi" w:cstheme="majorBidi"/>
          <w:sz w:val="28"/>
          <w:szCs w:val="28"/>
          <w:lang w:bidi="ar-IQ"/>
        </w:rPr>
      </w:pPr>
    </w:p>
    <w:p w14:paraId="6D905FAC" w14:textId="708E6090" w:rsidR="00AC2F30" w:rsidRPr="00D303AB" w:rsidRDefault="00CF4C7F" w:rsidP="00AC2F30">
      <w:pPr>
        <w:pStyle w:val="Heading1"/>
        <w:spacing w:line="240" w:lineRule="auto"/>
        <w:ind w:left="0" w:firstLine="0"/>
        <w:jc w:val="center"/>
        <w:rPr>
          <w:rFonts w:asciiTheme="majorBidi" w:hAnsiTheme="majorBidi"/>
          <w:b/>
          <w:bCs/>
          <w:color w:val="auto"/>
          <w:sz w:val="96"/>
          <w:szCs w:val="96"/>
          <w:lang w:bidi="ar-IQ"/>
        </w:rPr>
      </w:pPr>
      <w:bookmarkStart w:id="11" w:name="_Toc195626575"/>
      <w:r w:rsidRPr="00D303AB">
        <w:rPr>
          <w:rFonts w:asciiTheme="majorBidi" w:hAnsiTheme="majorBidi"/>
          <w:b/>
          <w:bCs/>
          <w:color w:val="auto"/>
          <w:sz w:val="96"/>
          <w:szCs w:val="96"/>
          <w:lang w:bidi="ar-IQ"/>
        </w:rPr>
        <w:t>PART</w:t>
      </w:r>
      <w:r w:rsidR="00AC2F30" w:rsidRPr="00D303AB">
        <w:rPr>
          <w:rFonts w:asciiTheme="majorBidi" w:hAnsiTheme="majorBidi"/>
          <w:b/>
          <w:bCs/>
          <w:color w:val="auto"/>
          <w:sz w:val="96"/>
          <w:szCs w:val="96"/>
          <w:lang w:bidi="ar-IQ"/>
        </w:rPr>
        <w:t xml:space="preserve"> </w:t>
      </w:r>
      <w:r w:rsidR="00D303AB" w:rsidRPr="00D303AB">
        <w:rPr>
          <w:rFonts w:asciiTheme="majorBidi" w:hAnsiTheme="majorBidi"/>
          <w:b/>
          <w:bCs/>
          <w:color w:val="auto"/>
          <w:sz w:val="96"/>
          <w:szCs w:val="96"/>
          <w:lang w:bidi="ar-IQ"/>
        </w:rPr>
        <w:t>THREE</w:t>
      </w:r>
      <w:bookmarkEnd w:id="11"/>
    </w:p>
    <w:p w14:paraId="237CEBFD" w14:textId="77777777" w:rsidR="00CF4C7F" w:rsidRDefault="00CF4C7F" w:rsidP="00CF4C7F">
      <w:pPr>
        <w:rPr>
          <w:lang w:bidi="ar-IQ"/>
        </w:rPr>
      </w:pPr>
    </w:p>
    <w:p w14:paraId="70AFD677" w14:textId="77777777" w:rsidR="00CF4C7F" w:rsidRDefault="00CF4C7F" w:rsidP="00CF4C7F">
      <w:pPr>
        <w:rPr>
          <w:lang w:bidi="ar-IQ"/>
        </w:rPr>
      </w:pPr>
    </w:p>
    <w:p w14:paraId="7941B197" w14:textId="77777777" w:rsidR="00CF4C7F" w:rsidRDefault="00CF4C7F" w:rsidP="00CF4C7F">
      <w:pPr>
        <w:rPr>
          <w:lang w:bidi="ar-IQ"/>
        </w:rPr>
      </w:pPr>
    </w:p>
    <w:p w14:paraId="01B7C357" w14:textId="77777777" w:rsidR="00CF4C7F" w:rsidRDefault="00CF4C7F" w:rsidP="00CF4C7F">
      <w:pPr>
        <w:rPr>
          <w:lang w:bidi="ar-IQ"/>
        </w:rPr>
      </w:pPr>
    </w:p>
    <w:p w14:paraId="44C571AD" w14:textId="77777777" w:rsidR="00CF4C7F" w:rsidRDefault="00CF4C7F" w:rsidP="00CF4C7F">
      <w:pPr>
        <w:rPr>
          <w:lang w:bidi="ar-IQ"/>
        </w:rPr>
      </w:pPr>
    </w:p>
    <w:p w14:paraId="4D109F39" w14:textId="77777777" w:rsidR="00CF4C7F" w:rsidRDefault="00CF4C7F" w:rsidP="00CF4C7F">
      <w:pPr>
        <w:rPr>
          <w:lang w:bidi="ar-IQ"/>
        </w:rPr>
      </w:pPr>
    </w:p>
    <w:p w14:paraId="29BC54F7" w14:textId="77777777" w:rsidR="00CF4C7F" w:rsidRDefault="00CF4C7F" w:rsidP="00CF4C7F">
      <w:pPr>
        <w:rPr>
          <w:lang w:bidi="ar-IQ"/>
        </w:rPr>
      </w:pPr>
    </w:p>
    <w:p w14:paraId="5D51D6D3" w14:textId="77777777" w:rsidR="00CF4C7F" w:rsidRDefault="00CF4C7F" w:rsidP="00CF4C7F">
      <w:pPr>
        <w:rPr>
          <w:lang w:bidi="ar-IQ"/>
        </w:rPr>
      </w:pPr>
    </w:p>
    <w:p w14:paraId="3262E95E" w14:textId="7BC6662E" w:rsidR="00CF4C7F" w:rsidRDefault="00AC2F30" w:rsidP="00AC2F30">
      <w:pPr>
        <w:pStyle w:val="Heading1"/>
        <w:spacing w:line="240" w:lineRule="auto"/>
        <w:ind w:left="90" w:firstLine="0"/>
        <w:rPr>
          <w:rFonts w:asciiTheme="majorBidi" w:hAnsiTheme="majorBidi"/>
          <w:b/>
          <w:bCs/>
          <w:color w:val="auto"/>
          <w:sz w:val="32"/>
          <w:szCs w:val="32"/>
          <w:lang w:bidi="ar-IQ"/>
        </w:rPr>
      </w:pPr>
      <w:r w:rsidRPr="00AC2F30">
        <w:rPr>
          <w:rFonts w:asciiTheme="majorBidi" w:hAnsiTheme="majorBidi"/>
          <w:b/>
          <w:bCs/>
          <w:color w:val="auto"/>
          <w:sz w:val="32"/>
          <w:szCs w:val="32"/>
          <w:lang w:bidi="ar-IQ"/>
        </w:rPr>
        <w:lastRenderedPageBreak/>
        <w:t xml:space="preserve"> </w:t>
      </w:r>
      <w:bookmarkStart w:id="12" w:name="_Toc195626576"/>
      <w:r w:rsidR="00D303AB">
        <w:rPr>
          <w:rFonts w:asciiTheme="majorBidi" w:hAnsiTheme="majorBidi"/>
          <w:b/>
          <w:bCs/>
          <w:color w:val="auto"/>
          <w:sz w:val="32"/>
          <w:szCs w:val="32"/>
          <w:lang w:bidi="ar-IQ"/>
        </w:rPr>
        <w:t>3</w:t>
      </w:r>
      <w:r w:rsidRPr="00AC2F30">
        <w:rPr>
          <w:rFonts w:asciiTheme="majorBidi" w:hAnsiTheme="majorBidi"/>
          <w:b/>
          <w:bCs/>
          <w:color w:val="auto"/>
          <w:sz w:val="32"/>
          <w:szCs w:val="32"/>
          <w:lang w:bidi="ar-IQ"/>
        </w:rPr>
        <w:t>.1 Defining Dialect</w:t>
      </w:r>
      <w:bookmarkEnd w:id="12"/>
      <w:r w:rsidRPr="00AC2F30">
        <w:rPr>
          <w:rFonts w:asciiTheme="majorBidi" w:hAnsiTheme="majorBidi"/>
          <w:b/>
          <w:bCs/>
          <w:color w:val="auto"/>
          <w:sz w:val="32"/>
          <w:szCs w:val="32"/>
          <w:lang w:bidi="ar-IQ"/>
        </w:rPr>
        <w:t xml:space="preserve"> </w:t>
      </w:r>
    </w:p>
    <w:p w14:paraId="637BD05D" w14:textId="2E66011D" w:rsidR="00CF4C7F" w:rsidRPr="00CF4C7F" w:rsidRDefault="00CF4C7F" w:rsidP="00CF4C7F">
      <w:pPr>
        <w:pStyle w:val="Gg"/>
        <w:ind w:firstLine="720"/>
      </w:pPr>
      <w:r w:rsidRPr="00CF4C7F">
        <w:t xml:space="preserve">A dialect is a variation of a language spoken by a specific group, characterized by distinct vocabulary, grammar, and pronunciation. Unlike accents, which focus solely on sound, dialects encompass broader linguistic features. For example, British English uses “lorry” for truck, while American English uses “truck,” and grammatical differences appear in constructions like “I’ve just had lunch” (UK) versus “I just had lunch” (US). Dialects arise from geographic isolation, social groups, or cultural identity, and speakers of related dialects typically understand each other (Wolfram &amp; Schilling, 2015: 5).  </w:t>
      </w:r>
    </w:p>
    <w:p w14:paraId="27E88256" w14:textId="12ED230A" w:rsidR="00CF4C7F" w:rsidRPr="00CF4C7F" w:rsidRDefault="00CF4C7F" w:rsidP="00CF4C7F">
      <w:pPr>
        <w:pStyle w:val="Gg"/>
        <w:ind w:firstLine="720"/>
      </w:pPr>
      <w:r w:rsidRPr="00CF4C7F">
        <w:t xml:space="preserve">Linguist William </w:t>
      </w:r>
      <w:proofErr w:type="spellStart"/>
      <w:r w:rsidRPr="00CF4C7F">
        <w:t>Labov</w:t>
      </w:r>
      <w:proofErr w:type="spellEnd"/>
      <w:r w:rsidRPr="00CF4C7F">
        <w:t xml:space="preserve"> defines dialects as “structured systems of communication” shaped by social stratification. His research in New York City revealed that features like the deletion of the “r” sound in words like “car” correlate with class and ethnicity, with working-class communities often embracing non-prestige forms to assert local identity (</w:t>
      </w:r>
      <w:proofErr w:type="spellStart"/>
      <w:r w:rsidRPr="00CF4C7F">
        <w:t>Labov</w:t>
      </w:r>
      <w:proofErr w:type="spellEnd"/>
      <w:r w:rsidRPr="00CF4C7F">
        <w:t xml:space="preserve">, 1972: 120). This underscores how dialects reflect social dynamics as much as regional divides.  </w:t>
      </w:r>
    </w:p>
    <w:p w14:paraId="3BD84DA9" w14:textId="07EFBB32" w:rsidR="00CF4C7F" w:rsidRPr="00CF4C7F" w:rsidRDefault="00CF4C7F" w:rsidP="00CF4C7F">
      <w:pPr>
        <w:pStyle w:val="Gg"/>
        <w:ind w:firstLine="720"/>
      </w:pPr>
      <w:r w:rsidRPr="00CF4C7F">
        <w:t xml:space="preserve">John Rickford emphasizes the cultural legitimacy of dialects, particularly African American Vernacular English (AAVE). AAVE employs systematic grammar, such as the habitual “be” (“They be working nights”) to denote recurring actions, and its stigmatization as “incorrect” overlooks its role in preserving Black cultural heritage (Rickford, 1999: 89). Recognizing dialects challenges linguistic hierarchies and validates marginalized voices.  </w:t>
      </w:r>
    </w:p>
    <w:p w14:paraId="4501A9F1" w14:textId="2DE010C2" w:rsidR="00CF4C7F" w:rsidRPr="00CF4C7F" w:rsidRDefault="00CF4C7F" w:rsidP="00CF4C7F">
      <w:pPr>
        <w:pStyle w:val="Gg"/>
        <w:ind w:firstLine="720"/>
      </w:pPr>
      <w:r w:rsidRPr="00CF4C7F">
        <w:t xml:space="preserve">The distinction between dialects and languages is often politically charged. Sociolinguist Ronald Wardhaugh notes that mutual intelligibility—the ability of speakers to understand each other—is </w:t>
      </w:r>
      <w:r w:rsidRPr="00CF4C7F">
        <w:lastRenderedPageBreak/>
        <w:t xml:space="preserve">frequently ignored in favor of national identity. For instance, Swedish, Norwegian, and Danish are deemed separate languages despite high intelligibility, while Mandarin and Cantonese, mutually unintelligible spoken forms, are labeled “Chinese dialects” due to shared writing systems and political unity (Wardhaugh, 2010: 32).  </w:t>
      </w:r>
    </w:p>
    <w:p w14:paraId="3E4F0943" w14:textId="397DE5A7" w:rsidR="00CF4C7F" w:rsidRPr="00CF4C7F" w:rsidRDefault="00CF4C7F" w:rsidP="00CF4C7F">
      <w:pPr>
        <w:pStyle w:val="Gg"/>
        <w:ind w:firstLine="720"/>
      </w:pPr>
      <w:r w:rsidRPr="00CF4C7F">
        <w:t xml:space="preserve">Suzanne Romaine adds that dialects are dynamic, evolving through contact and innovation. For example, the Scots dialect blends Old English roots with Norse and Gaelic influences, yet its classification as a dialect or language remains debated, reflecting Scotland’s cultural-political history (Romaine, 2000: 14). This fluidity highlights how dialects adapt to identity and power shifts.  </w:t>
      </w:r>
    </w:p>
    <w:p w14:paraId="2D727CD1" w14:textId="79231C4A" w:rsidR="00AC2F30" w:rsidRPr="00AC2F30" w:rsidRDefault="00CF4C7F" w:rsidP="00CF4C7F">
      <w:pPr>
        <w:pStyle w:val="Gg"/>
        <w:ind w:firstLine="720"/>
      </w:pPr>
      <w:r w:rsidRPr="00CF4C7F">
        <w:t xml:space="preserve">In summary, dialects are rule-governed, identity-rich forms of communication. Acknowledging their complexity fosters linguistic equity and dispels myths of linguistic “correctness” (Trudgill, 2000: 23).  </w:t>
      </w:r>
      <w:r w:rsidR="00AC2F30" w:rsidRPr="00AC2F30">
        <w:t xml:space="preserve"> </w:t>
      </w:r>
    </w:p>
    <w:p w14:paraId="5969935E" w14:textId="27220F16" w:rsidR="00AC2F30" w:rsidRPr="00CF4C7F" w:rsidRDefault="00D303AB" w:rsidP="00CF4C7F">
      <w:pPr>
        <w:pStyle w:val="Heading1"/>
        <w:ind w:left="0" w:firstLine="0"/>
        <w:rPr>
          <w:rFonts w:asciiTheme="majorBidi" w:hAnsiTheme="majorBidi"/>
          <w:b/>
          <w:bCs/>
          <w:color w:val="auto"/>
          <w:sz w:val="32"/>
          <w:szCs w:val="32"/>
          <w:lang w:bidi="ar-IQ"/>
        </w:rPr>
      </w:pPr>
      <w:bookmarkStart w:id="13" w:name="_Toc195626577"/>
      <w:r>
        <w:rPr>
          <w:rFonts w:asciiTheme="majorBidi" w:hAnsiTheme="majorBidi"/>
          <w:b/>
          <w:bCs/>
          <w:color w:val="auto"/>
          <w:sz w:val="32"/>
          <w:szCs w:val="32"/>
          <w:lang w:bidi="ar-IQ"/>
        </w:rPr>
        <w:t>3</w:t>
      </w:r>
      <w:r w:rsidR="00AC2F30" w:rsidRPr="00CF4C7F">
        <w:rPr>
          <w:rFonts w:asciiTheme="majorBidi" w:hAnsiTheme="majorBidi"/>
          <w:b/>
          <w:bCs/>
          <w:color w:val="auto"/>
          <w:sz w:val="32"/>
          <w:szCs w:val="32"/>
          <w:lang w:bidi="ar-IQ"/>
        </w:rPr>
        <w:t>.2 Linguistic Components of Dialect</w:t>
      </w:r>
      <w:bookmarkEnd w:id="13"/>
      <w:r w:rsidR="00AC2F30" w:rsidRPr="00CF4C7F">
        <w:rPr>
          <w:rFonts w:asciiTheme="majorBidi" w:hAnsiTheme="majorBidi"/>
          <w:b/>
          <w:bCs/>
          <w:color w:val="auto"/>
          <w:sz w:val="32"/>
          <w:szCs w:val="32"/>
          <w:lang w:bidi="ar-IQ"/>
        </w:rPr>
        <w:t xml:space="preserve">  </w:t>
      </w:r>
    </w:p>
    <w:p w14:paraId="0003AE12"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1. Phonology (Sound Patterns)  </w:t>
      </w:r>
    </w:p>
    <w:p w14:paraId="4653C96B" w14:textId="21F51889" w:rsid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Dialects vary in pronunciation rules. For example, in AAVE, “</w:t>
      </w:r>
      <w:proofErr w:type="spellStart"/>
      <w:r w:rsidRPr="004D7061">
        <w:rPr>
          <w:rFonts w:asciiTheme="majorBidi" w:hAnsiTheme="majorBidi" w:cstheme="majorBidi"/>
          <w:sz w:val="28"/>
          <w:szCs w:val="28"/>
          <w:lang w:bidi="ar-IQ"/>
        </w:rPr>
        <w:t>th</w:t>
      </w:r>
      <w:proofErr w:type="spellEnd"/>
      <w:r w:rsidRPr="004D7061">
        <w:rPr>
          <w:rFonts w:asciiTheme="majorBidi" w:hAnsiTheme="majorBidi" w:cstheme="majorBidi"/>
          <w:sz w:val="28"/>
          <w:szCs w:val="28"/>
          <w:lang w:bidi="ar-IQ"/>
        </w:rPr>
        <w:t>” sounds at the start of words like “this” may become “d” (“dis”), a feature called TH-stopping. Similarly, Cockney English replaces “t” with glottal stops in words like “water” (“</w:t>
      </w:r>
      <w:proofErr w:type="spellStart"/>
      <w:r w:rsidRPr="004D7061">
        <w:rPr>
          <w:rFonts w:asciiTheme="majorBidi" w:hAnsiTheme="majorBidi" w:cstheme="majorBidi"/>
          <w:sz w:val="28"/>
          <w:szCs w:val="28"/>
          <w:lang w:bidi="ar-IQ"/>
        </w:rPr>
        <w:t>wa’er</w:t>
      </w:r>
      <w:proofErr w:type="spellEnd"/>
      <w:r w:rsidRPr="004D7061">
        <w:rPr>
          <w:rFonts w:asciiTheme="majorBidi" w:hAnsiTheme="majorBidi" w:cstheme="majorBidi"/>
          <w:sz w:val="28"/>
          <w:szCs w:val="28"/>
          <w:lang w:bidi="ar-IQ"/>
        </w:rPr>
        <w:t>”). These sound changes follow predictable patterns and are not random errors (</w:t>
      </w:r>
      <w:proofErr w:type="spellStart"/>
      <w:r w:rsidRPr="004D7061">
        <w:rPr>
          <w:rFonts w:asciiTheme="majorBidi" w:hAnsiTheme="majorBidi" w:cstheme="majorBidi"/>
          <w:sz w:val="28"/>
          <w:szCs w:val="28"/>
          <w:lang w:bidi="ar-IQ"/>
        </w:rPr>
        <w:t>Labov</w:t>
      </w:r>
      <w:proofErr w:type="spellEnd"/>
      <w:r w:rsidRPr="004D7061">
        <w:rPr>
          <w:rFonts w:asciiTheme="majorBidi" w:hAnsiTheme="majorBidi" w:cstheme="majorBidi"/>
          <w:sz w:val="28"/>
          <w:szCs w:val="28"/>
          <w:lang w:bidi="ar-IQ"/>
        </w:rPr>
        <w:t xml:space="preserve">, 1972: 15).  </w:t>
      </w:r>
    </w:p>
    <w:p w14:paraId="69EFDF99" w14:textId="77777777" w:rsidR="004D7061" w:rsidRPr="004D7061" w:rsidRDefault="004D7061" w:rsidP="004D7061">
      <w:pPr>
        <w:ind w:left="0"/>
        <w:rPr>
          <w:rFonts w:asciiTheme="majorBidi" w:hAnsiTheme="majorBidi" w:cstheme="majorBidi"/>
          <w:sz w:val="28"/>
          <w:szCs w:val="28"/>
          <w:lang w:bidi="ar-IQ"/>
        </w:rPr>
      </w:pPr>
    </w:p>
    <w:p w14:paraId="1762E640"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lastRenderedPageBreak/>
        <w:t xml:space="preserve">American vs. British Examples:  </w:t>
      </w:r>
    </w:p>
    <w:p w14:paraId="4827F546"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Rhoticity:  </w:t>
      </w:r>
    </w:p>
    <w:p w14:paraId="3FF957F8"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Pronounces the “r” in “car” (/</w:t>
      </w:r>
      <w:proofErr w:type="spellStart"/>
      <w:r w:rsidRPr="004D7061">
        <w:rPr>
          <w:rFonts w:asciiTheme="majorBidi" w:hAnsiTheme="majorBidi" w:cstheme="majorBidi"/>
          <w:sz w:val="28"/>
          <w:szCs w:val="28"/>
          <w:lang w:bidi="ar-IQ"/>
        </w:rPr>
        <w:t>kɑːr</w:t>
      </w:r>
      <w:proofErr w:type="spellEnd"/>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(RP): Silent “r” (/</w:t>
      </w:r>
      <w:proofErr w:type="spellStart"/>
      <w:r w:rsidRPr="004D7061">
        <w:rPr>
          <w:rFonts w:asciiTheme="majorBidi" w:hAnsiTheme="majorBidi" w:cstheme="majorBidi"/>
          <w:sz w:val="28"/>
          <w:szCs w:val="28"/>
          <w:lang w:bidi="ar-IQ"/>
        </w:rPr>
        <w:t>kɑ</w:t>
      </w:r>
      <w:proofErr w:type="spellEnd"/>
      <w:r w:rsidRPr="004D7061">
        <w:rPr>
          <w:rFonts w:asciiTheme="majorBidi" w:hAnsiTheme="majorBidi" w:cstheme="majorBidi"/>
          <w:sz w:val="28"/>
          <w:szCs w:val="28"/>
          <w:lang w:bidi="ar-IQ"/>
        </w:rPr>
        <w:t xml:space="preserve">ː/).  </w:t>
      </w:r>
    </w:p>
    <w:p w14:paraId="5BB0A141"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“farmer” → /ˈ</w:t>
      </w:r>
      <w:proofErr w:type="spellStart"/>
      <w:r w:rsidRPr="004D7061">
        <w:rPr>
          <w:rFonts w:asciiTheme="majorBidi" w:hAnsiTheme="majorBidi" w:cstheme="majorBidi"/>
          <w:sz w:val="28"/>
          <w:szCs w:val="28"/>
          <w:lang w:bidi="ar-IQ"/>
        </w:rPr>
        <w:t>fɑːrmər</w:t>
      </w:r>
      <w:proofErr w:type="spellEnd"/>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/ˈ</w:t>
      </w:r>
      <w:proofErr w:type="spellStart"/>
      <w:r w:rsidRPr="004D7061">
        <w:rPr>
          <w:rFonts w:asciiTheme="majorBidi" w:hAnsiTheme="majorBidi" w:cstheme="majorBidi"/>
          <w:sz w:val="28"/>
          <w:szCs w:val="28"/>
          <w:lang w:bidi="ar-IQ"/>
        </w:rPr>
        <w:t>fɑːmə</w:t>
      </w:r>
      <w:proofErr w:type="spellEnd"/>
      <w:r w:rsidRPr="004D7061">
        <w:rPr>
          <w:rFonts w:asciiTheme="majorBidi" w:hAnsiTheme="majorBidi" w:cstheme="majorBidi"/>
          <w:sz w:val="28"/>
          <w:szCs w:val="28"/>
          <w:lang w:bidi="ar-IQ"/>
        </w:rPr>
        <w:t xml:space="preserve">/.  </w:t>
      </w:r>
    </w:p>
    <w:p w14:paraId="2227247D"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T-glottalization:  </w:t>
      </w:r>
    </w:p>
    <w:p w14:paraId="52AF9C23"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(Cockney): “water” → /ˈ</w:t>
      </w:r>
      <w:proofErr w:type="spellStart"/>
      <w:r w:rsidRPr="004D7061">
        <w:rPr>
          <w:rFonts w:asciiTheme="majorBidi" w:hAnsiTheme="majorBidi" w:cstheme="majorBidi"/>
          <w:sz w:val="28"/>
          <w:szCs w:val="28"/>
          <w:lang w:bidi="ar-IQ"/>
        </w:rPr>
        <w:t>wɔːʔə</w:t>
      </w:r>
      <w:proofErr w:type="spellEnd"/>
      <w:r w:rsidRPr="004D7061">
        <w:rPr>
          <w:rFonts w:asciiTheme="majorBidi" w:hAnsiTheme="majorBidi" w:cstheme="majorBidi"/>
          <w:sz w:val="28"/>
          <w:szCs w:val="28"/>
          <w:lang w:bidi="ar-IQ"/>
        </w:rPr>
        <w:t xml:space="preserve">/ (glottal stop)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/ˈ</w:t>
      </w:r>
      <w:proofErr w:type="spellStart"/>
      <w:r w:rsidRPr="004D7061">
        <w:rPr>
          <w:rFonts w:asciiTheme="majorBidi" w:hAnsiTheme="majorBidi" w:cstheme="majorBidi"/>
          <w:sz w:val="28"/>
          <w:szCs w:val="28"/>
          <w:lang w:bidi="ar-IQ"/>
        </w:rPr>
        <w:t>wɑːɾər</w:t>
      </w:r>
      <w:proofErr w:type="spellEnd"/>
      <w:r w:rsidRPr="004D7061">
        <w:rPr>
          <w:rFonts w:asciiTheme="majorBidi" w:hAnsiTheme="majorBidi" w:cstheme="majorBidi"/>
          <w:sz w:val="28"/>
          <w:szCs w:val="28"/>
          <w:lang w:bidi="ar-IQ"/>
        </w:rPr>
        <w:t xml:space="preserve">/ (flapped “t”).  </w:t>
      </w:r>
    </w:p>
    <w:p w14:paraId="3605C48E"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Vowel Shifts:  </w:t>
      </w:r>
    </w:p>
    <w:p w14:paraId="35DEE8A1" w14:textId="236CDA08"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“vitamin” → /ˈ</w:t>
      </w:r>
      <w:proofErr w:type="spellStart"/>
      <w:r w:rsidRPr="004D7061">
        <w:rPr>
          <w:rFonts w:asciiTheme="majorBidi" w:hAnsiTheme="majorBidi" w:cstheme="majorBidi"/>
          <w:sz w:val="28"/>
          <w:szCs w:val="28"/>
          <w:lang w:bidi="ar-IQ"/>
        </w:rPr>
        <w:t>vɪtəmɪn</w:t>
      </w:r>
      <w:proofErr w:type="spellEnd"/>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/ˈ</w:t>
      </w:r>
      <w:proofErr w:type="spellStart"/>
      <w:r w:rsidRPr="004D7061">
        <w:rPr>
          <w:rFonts w:asciiTheme="majorBidi" w:hAnsiTheme="majorBidi" w:cstheme="majorBidi"/>
          <w:sz w:val="28"/>
          <w:szCs w:val="28"/>
          <w:lang w:bidi="ar-IQ"/>
        </w:rPr>
        <w:t>vaɪtəmɪn</w:t>
      </w:r>
      <w:proofErr w:type="spellEnd"/>
      <w:r w:rsidRPr="004D7061">
        <w:rPr>
          <w:rFonts w:asciiTheme="majorBidi" w:hAnsiTheme="majorBidi" w:cstheme="majorBidi"/>
          <w:sz w:val="28"/>
          <w:szCs w:val="28"/>
          <w:lang w:bidi="ar-IQ"/>
        </w:rPr>
        <w:t xml:space="preserve">/.  </w:t>
      </w:r>
    </w:p>
    <w:p w14:paraId="438F3477"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2. Syntax (Grammar)  </w:t>
      </w:r>
    </w:p>
    <w:p w14:paraId="3EB0C54B" w14:textId="77777777" w:rsid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Grammar rules differ across dialects. In Appalachian English, double negatives (“I don’t know nothing”) are standard, mirroring older English forms used by Shakespeare. In Singaporean English, questions might omit auxiliaries (“You are going home?” instead of “Are you going home?”). These structures are consistent within their dialects, showing they have internal logic (Wolfram &amp; Schilling, 2015: 89).</w:t>
      </w:r>
    </w:p>
    <w:p w14:paraId="15111F0F" w14:textId="59A58A20"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w:t>
      </w:r>
    </w:p>
    <w:p w14:paraId="4CE131BA"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lastRenderedPageBreak/>
        <w:t xml:space="preserve">American vs. British Examples:  </w:t>
      </w:r>
    </w:p>
    <w:p w14:paraId="763D9E02"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Verb Agreement:  </w:t>
      </w:r>
    </w:p>
    <w:p w14:paraId="34E3B314"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Collective nouns use plural verbs (“The team are winning”)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Singular verbs (“The team is winning”).  </w:t>
      </w:r>
    </w:p>
    <w:p w14:paraId="1E59E5F4"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Past Participles:  </w:t>
      </w:r>
    </w:p>
    <w:p w14:paraId="79D77364"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“I’ve got to go”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“I’ve gotten to go.”  </w:t>
      </w:r>
    </w:p>
    <w:p w14:paraId="5972B48B"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Prepositions:  </w:t>
      </w:r>
    </w:p>
    <w:p w14:paraId="20852405"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“At the weekend”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“On the weekend.”  </w:t>
      </w:r>
    </w:p>
    <w:p w14:paraId="595F6BFE" w14:textId="0DD5CF05"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“In hospital”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“In the hospital.”  </w:t>
      </w:r>
    </w:p>
    <w:p w14:paraId="3CBEC48B"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3. Lexicon (Vocabulary)  </w:t>
      </w:r>
    </w:p>
    <w:p w14:paraId="38F6A250" w14:textId="5B4208B0"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Dialects use unique words for shared concepts. For example, British English uses “lorry” for “truck”, “biscuit” for “cookie”, and “chemist” for “pharmacy”. Regional U.S. dialects might call a soft drink “pop” (Midwest), “soda” (Northeast), or “coke” (South), regardless of the brand. These terms reflect local history and culture (Trudgill, 2000: 45).  </w:t>
      </w:r>
    </w:p>
    <w:p w14:paraId="68BDB4CC"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American vs. British Examples:  </w:t>
      </w:r>
    </w:p>
    <w:p w14:paraId="50CDD8DD"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Everyday Objects:  </w:t>
      </w:r>
    </w:p>
    <w:p w14:paraId="04057F90"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lastRenderedPageBreak/>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“Boot” (car trunk)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“Trunk.”  </w:t>
      </w:r>
    </w:p>
    <w:p w14:paraId="61FB72A7"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“Bonnet” (car hood)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“Hood.”  </w:t>
      </w:r>
    </w:p>
    <w:p w14:paraId="066A6B7B"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Food:  </w:t>
      </w:r>
    </w:p>
    <w:p w14:paraId="3BA9F5FF"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“Chips” (thick fries)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“French fries.”  </w:t>
      </w:r>
    </w:p>
    <w:p w14:paraId="024F06D7"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“Crisps” (potato chips)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“Chips.”  </w:t>
      </w:r>
    </w:p>
    <w:p w14:paraId="2CC6195C"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Clothing:  </w:t>
      </w:r>
    </w:p>
    <w:p w14:paraId="46C79B31"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“Trousers”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“Pants.”  </w:t>
      </w:r>
    </w:p>
    <w:p w14:paraId="1F22757A" w14:textId="38B3057B"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 </w:t>
      </w: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“Jumper” (sweater)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“Sweater.” </w:t>
      </w:r>
    </w:p>
    <w:p w14:paraId="08019D9F"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4. Discourse (Conversation Styles)  </w:t>
      </w:r>
    </w:p>
    <w:p w14:paraId="0041C975" w14:textId="551F83F0"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Dialects also shape how people tell stories, joke, or argue. In Southern U.S. English, storytelling might include dramatic pauses and exaggerated expressions (“Y’all </w:t>
      </w:r>
      <w:proofErr w:type="spellStart"/>
      <w:r w:rsidRPr="004D7061">
        <w:rPr>
          <w:rFonts w:asciiTheme="majorBidi" w:hAnsiTheme="majorBidi" w:cstheme="majorBidi"/>
          <w:sz w:val="28"/>
          <w:szCs w:val="28"/>
          <w:lang w:bidi="ar-IQ"/>
        </w:rPr>
        <w:t>ain’t</w:t>
      </w:r>
      <w:proofErr w:type="spellEnd"/>
      <w:r w:rsidRPr="004D7061">
        <w:rPr>
          <w:rFonts w:asciiTheme="majorBidi" w:hAnsiTheme="majorBidi" w:cstheme="majorBidi"/>
          <w:sz w:val="28"/>
          <w:szCs w:val="28"/>
          <w:lang w:bidi="ar-IQ"/>
        </w:rPr>
        <w:t xml:space="preserve"> </w:t>
      </w:r>
      <w:proofErr w:type="spellStart"/>
      <w:r w:rsidRPr="004D7061">
        <w:rPr>
          <w:rFonts w:asciiTheme="majorBidi" w:hAnsiTheme="majorBidi" w:cstheme="majorBidi"/>
          <w:sz w:val="28"/>
          <w:szCs w:val="28"/>
          <w:lang w:bidi="ar-IQ"/>
        </w:rPr>
        <w:t>gonna</w:t>
      </w:r>
      <w:proofErr w:type="spellEnd"/>
      <w:r w:rsidRPr="004D7061">
        <w:rPr>
          <w:rFonts w:asciiTheme="majorBidi" w:hAnsiTheme="majorBidi" w:cstheme="majorBidi"/>
          <w:sz w:val="28"/>
          <w:szCs w:val="28"/>
          <w:lang w:bidi="ar-IQ"/>
        </w:rPr>
        <w:t xml:space="preserve"> believe this…”), while New Yorkers might speak faster with direct phrasing. These styles signal cultural norms about politeness, humor, or authority (Johnstone, 2008: 104).</w:t>
      </w:r>
    </w:p>
    <w:p w14:paraId="76DA40D4"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American vs. British Examples:  </w:t>
      </w:r>
    </w:p>
    <w:p w14:paraId="2DF5EF1E"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Politeness:  </w:t>
      </w:r>
    </w:p>
    <w:p w14:paraId="4EE31B8D" w14:textId="4A65D54C" w:rsidR="004D7061" w:rsidRPr="004D7061" w:rsidRDefault="004D7061" w:rsidP="004D7061">
      <w:pPr>
        <w:pStyle w:val="ListParagraph"/>
        <w:numPr>
          <w:ilvl w:val="0"/>
          <w:numId w:val="5"/>
        </w:numPr>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lastRenderedPageBreak/>
        <w:t>BrE</w:t>
      </w:r>
      <w:proofErr w:type="spellEnd"/>
      <w:r w:rsidRPr="004D7061">
        <w:rPr>
          <w:rFonts w:asciiTheme="majorBidi" w:hAnsiTheme="majorBidi" w:cstheme="majorBidi"/>
          <w:sz w:val="28"/>
          <w:szCs w:val="28"/>
          <w:lang w:bidi="ar-IQ"/>
        </w:rPr>
        <w:t xml:space="preserve">: Indirect requests (“Could I possibly borrow a pen, if you don’t mind?”)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Direct requests (“Can I borrow a pen?”).  </w:t>
      </w:r>
    </w:p>
    <w:p w14:paraId="79A4DF43"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Humor:  </w:t>
      </w:r>
    </w:p>
    <w:p w14:paraId="215E181E" w14:textId="436A8144" w:rsidR="004D7061" w:rsidRPr="004D7061" w:rsidRDefault="004D7061" w:rsidP="004D7061">
      <w:pPr>
        <w:pStyle w:val="ListParagraph"/>
        <w:numPr>
          <w:ilvl w:val="0"/>
          <w:numId w:val="5"/>
        </w:numPr>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Relies on understatement and irony (“Bit of a mess, isn’t it?” during chaos)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Uses hyperbole (“This is a total disaster!”).  </w:t>
      </w:r>
    </w:p>
    <w:p w14:paraId="7B2C1291" w14:textId="77777777" w:rsidR="004D7061" w:rsidRPr="004D7061" w:rsidRDefault="004D7061" w:rsidP="004D7061">
      <w:pPr>
        <w:ind w:left="0"/>
        <w:rPr>
          <w:rFonts w:asciiTheme="majorBidi" w:hAnsiTheme="majorBidi" w:cstheme="majorBidi"/>
          <w:sz w:val="28"/>
          <w:szCs w:val="28"/>
          <w:lang w:bidi="ar-IQ"/>
        </w:rPr>
      </w:pPr>
      <w:r w:rsidRPr="004D7061">
        <w:rPr>
          <w:rFonts w:asciiTheme="majorBidi" w:hAnsiTheme="majorBidi" w:cstheme="majorBidi"/>
          <w:sz w:val="28"/>
          <w:szCs w:val="28"/>
          <w:lang w:bidi="ar-IQ"/>
        </w:rPr>
        <w:t xml:space="preserve">- Formality:  </w:t>
      </w:r>
    </w:p>
    <w:p w14:paraId="42475A0F" w14:textId="64AEB510" w:rsidR="00AC2F30" w:rsidRPr="004D7061" w:rsidRDefault="004D7061" w:rsidP="004D7061">
      <w:pPr>
        <w:pStyle w:val="ListParagraph"/>
        <w:numPr>
          <w:ilvl w:val="0"/>
          <w:numId w:val="5"/>
        </w:numPr>
        <w:rPr>
          <w:rFonts w:asciiTheme="majorBidi" w:hAnsiTheme="majorBidi" w:cstheme="majorBidi"/>
          <w:sz w:val="28"/>
          <w:szCs w:val="28"/>
          <w:lang w:bidi="ar-IQ"/>
        </w:rPr>
      </w:pPr>
      <w:proofErr w:type="spellStart"/>
      <w:r w:rsidRPr="004D7061">
        <w:rPr>
          <w:rFonts w:asciiTheme="majorBidi" w:hAnsiTheme="majorBidi" w:cstheme="majorBidi"/>
          <w:sz w:val="28"/>
          <w:szCs w:val="28"/>
          <w:lang w:bidi="ar-IQ"/>
        </w:rPr>
        <w:t>BrE</w:t>
      </w:r>
      <w:proofErr w:type="spellEnd"/>
      <w:r w:rsidRPr="004D7061">
        <w:rPr>
          <w:rFonts w:asciiTheme="majorBidi" w:hAnsiTheme="majorBidi" w:cstheme="majorBidi"/>
          <w:sz w:val="28"/>
          <w:szCs w:val="28"/>
          <w:lang w:bidi="ar-IQ"/>
        </w:rPr>
        <w:t xml:space="preserve">: Retains formal titles (“Professor Smith”) in casual settings | </w:t>
      </w:r>
      <w:proofErr w:type="spellStart"/>
      <w:r w:rsidRPr="004D7061">
        <w:rPr>
          <w:rFonts w:asciiTheme="majorBidi" w:hAnsiTheme="majorBidi" w:cstheme="majorBidi"/>
          <w:sz w:val="28"/>
          <w:szCs w:val="28"/>
          <w:lang w:bidi="ar-IQ"/>
        </w:rPr>
        <w:t>AmE</w:t>
      </w:r>
      <w:proofErr w:type="spellEnd"/>
      <w:r w:rsidRPr="004D7061">
        <w:rPr>
          <w:rFonts w:asciiTheme="majorBidi" w:hAnsiTheme="majorBidi" w:cstheme="majorBidi"/>
          <w:sz w:val="28"/>
          <w:szCs w:val="28"/>
          <w:lang w:bidi="ar-IQ"/>
        </w:rPr>
        <w:t xml:space="preserve">: Prefers first names (“Dr. Smith” → “John”).  </w:t>
      </w:r>
    </w:p>
    <w:p w14:paraId="60100417" w14:textId="60319069" w:rsidR="0056037C" w:rsidRPr="0056037C" w:rsidRDefault="00D303AB" w:rsidP="0056037C">
      <w:pPr>
        <w:pStyle w:val="Heading1"/>
        <w:ind w:left="0" w:firstLine="0"/>
        <w:rPr>
          <w:rFonts w:asciiTheme="majorBidi" w:hAnsiTheme="majorBidi"/>
          <w:b/>
          <w:bCs/>
          <w:color w:val="auto"/>
          <w:sz w:val="32"/>
          <w:szCs w:val="32"/>
          <w:lang w:bidi="ar-IQ"/>
        </w:rPr>
      </w:pPr>
      <w:bookmarkStart w:id="14" w:name="_Toc195626578"/>
      <w:r>
        <w:rPr>
          <w:rFonts w:asciiTheme="majorBidi" w:hAnsiTheme="majorBidi"/>
          <w:b/>
          <w:bCs/>
          <w:color w:val="auto"/>
          <w:sz w:val="32"/>
          <w:szCs w:val="32"/>
          <w:lang w:bidi="ar-IQ"/>
        </w:rPr>
        <w:t>3</w:t>
      </w:r>
      <w:r w:rsidR="0056037C" w:rsidRPr="0056037C">
        <w:rPr>
          <w:rFonts w:asciiTheme="majorBidi" w:hAnsiTheme="majorBidi"/>
          <w:b/>
          <w:bCs/>
          <w:color w:val="auto"/>
          <w:sz w:val="32"/>
          <w:szCs w:val="32"/>
          <w:lang w:bidi="ar-IQ"/>
        </w:rPr>
        <w:t>.3 Dialects as Cultural Signifiers</w:t>
      </w:r>
      <w:bookmarkEnd w:id="14"/>
      <w:r w:rsidR="0056037C" w:rsidRPr="0056037C">
        <w:rPr>
          <w:rFonts w:asciiTheme="majorBidi" w:hAnsiTheme="majorBidi"/>
          <w:b/>
          <w:bCs/>
          <w:color w:val="auto"/>
          <w:sz w:val="32"/>
          <w:szCs w:val="32"/>
          <w:lang w:bidi="ar-IQ"/>
        </w:rPr>
        <w:t xml:space="preserve">  </w:t>
      </w:r>
    </w:p>
    <w:p w14:paraId="19DCECA9" w14:textId="15530368" w:rsidR="0056037C" w:rsidRPr="0056037C" w:rsidRDefault="0056037C" w:rsidP="0056037C">
      <w:pPr>
        <w:ind w:left="0"/>
        <w:rPr>
          <w:rFonts w:asciiTheme="majorBidi" w:hAnsiTheme="majorBidi" w:cstheme="majorBidi"/>
          <w:sz w:val="28"/>
          <w:szCs w:val="28"/>
          <w:lang w:bidi="ar-IQ"/>
        </w:rPr>
      </w:pPr>
      <w:r w:rsidRPr="0056037C">
        <w:rPr>
          <w:rFonts w:asciiTheme="majorBidi" w:hAnsiTheme="majorBidi" w:cstheme="majorBidi"/>
          <w:sz w:val="28"/>
          <w:szCs w:val="28"/>
          <w:lang w:bidi="ar-IQ"/>
        </w:rPr>
        <w:t xml:space="preserve">Dialects </w:t>
      </w:r>
      <w:r w:rsidR="004D7061">
        <w:rPr>
          <w:rFonts w:asciiTheme="majorBidi" w:hAnsiTheme="majorBidi" w:cstheme="majorBidi"/>
          <w:sz w:val="28"/>
          <w:szCs w:val="28"/>
          <w:lang w:bidi="ar-IQ"/>
        </w:rPr>
        <w:t>are powerful cultural identity markers</w:t>
      </w:r>
      <w:r w:rsidRPr="0056037C">
        <w:rPr>
          <w:rFonts w:asciiTheme="majorBidi" w:hAnsiTheme="majorBidi" w:cstheme="majorBidi"/>
          <w:sz w:val="28"/>
          <w:szCs w:val="28"/>
          <w:lang w:bidi="ar-IQ"/>
        </w:rPr>
        <w:t>, reflecting shared histories, traditions, and values. For example, African American Vernacular English (AAVE) includes terms like “lit” (exciting) or “fam” (close friend), which originated in Black communities and have since influenced global slang. These words carry cultural weight, symbolizing resilience and creativity in the face of systemic oppression. Similarly, the Māori dialect of New Zealand incorporates indigenous words like “whānau” (extended family) into English, preserving Māori heritage in a post-colonial context (Lippi-Green, 2012</w:t>
      </w:r>
      <w:r w:rsidR="00F52294">
        <w:rPr>
          <w:rFonts w:asciiTheme="majorBidi" w:hAnsiTheme="majorBidi" w:cstheme="majorBidi"/>
          <w:sz w:val="28"/>
          <w:szCs w:val="28"/>
          <w:lang w:bidi="ar-IQ"/>
        </w:rPr>
        <w:t>:</w:t>
      </w:r>
      <w:r w:rsidRPr="0056037C">
        <w:rPr>
          <w:rFonts w:asciiTheme="majorBidi" w:hAnsiTheme="majorBidi" w:cstheme="majorBidi"/>
          <w:sz w:val="28"/>
          <w:szCs w:val="28"/>
          <w:lang w:bidi="ar-IQ"/>
        </w:rPr>
        <w:t xml:space="preserve"> 178).  </w:t>
      </w:r>
    </w:p>
    <w:p w14:paraId="1E0043BB" w14:textId="7670D810" w:rsidR="0056037C" w:rsidRPr="0056037C" w:rsidRDefault="0056037C" w:rsidP="0056037C">
      <w:pPr>
        <w:ind w:left="0"/>
        <w:rPr>
          <w:rFonts w:asciiTheme="majorBidi" w:hAnsiTheme="majorBidi" w:cstheme="majorBidi"/>
          <w:sz w:val="28"/>
          <w:szCs w:val="28"/>
          <w:lang w:bidi="ar-IQ"/>
        </w:rPr>
      </w:pPr>
      <w:r w:rsidRPr="0056037C">
        <w:rPr>
          <w:rFonts w:asciiTheme="majorBidi" w:hAnsiTheme="majorBidi" w:cstheme="majorBidi"/>
          <w:sz w:val="28"/>
          <w:szCs w:val="28"/>
          <w:lang w:bidi="ar-IQ"/>
        </w:rPr>
        <w:lastRenderedPageBreak/>
        <w:t>Regional dialects also signal local pride. In Scotland, Scots dialect uses words like “</w:t>
      </w:r>
      <w:proofErr w:type="spellStart"/>
      <w:r w:rsidRPr="0056037C">
        <w:rPr>
          <w:rFonts w:asciiTheme="majorBidi" w:hAnsiTheme="majorBidi" w:cstheme="majorBidi"/>
          <w:sz w:val="28"/>
          <w:szCs w:val="28"/>
          <w:lang w:bidi="ar-IQ"/>
        </w:rPr>
        <w:t>bairn</w:t>
      </w:r>
      <w:proofErr w:type="spellEnd"/>
      <w:r w:rsidRPr="0056037C">
        <w:rPr>
          <w:rFonts w:asciiTheme="majorBidi" w:hAnsiTheme="majorBidi" w:cstheme="majorBidi"/>
          <w:sz w:val="28"/>
          <w:szCs w:val="28"/>
          <w:lang w:bidi="ar-IQ"/>
        </w:rPr>
        <w:t>” (child) and “</w:t>
      </w:r>
      <w:proofErr w:type="spellStart"/>
      <w:r w:rsidRPr="0056037C">
        <w:rPr>
          <w:rFonts w:asciiTheme="majorBidi" w:hAnsiTheme="majorBidi" w:cstheme="majorBidi"/>
          <w:sz w:val="28"/>
          <w:szCs w:val="28"/>
          <w:lang w:bidi="ar-IQ"/>
        </w:rPr>
        <w:t>dreich</w:t>
      </w:r>
      <w:proofErr w:type="spellEnd"/>
      <w:r w:rsidRPr="0056037C">
        <w:rPr>
          <w:rFonts w:asciiTheme="majorBidi" w:hAnsiTheme="majorBidi" w:cstheme="majorBidi"/>
          <w:sz w:val="28"/>
          <w:szCs w:val="28"/>
          <w:lang w:bidi="ar-IQ"/>
        </w:rPr>
        <w:t>” (dreary weather), which connect speakers to Scottish history and landscapes. These terms are rarely used in Standard English but are celebrated in Scottish literature and media as symbols of cultural authenticity. Even playful dialects, like “Surfer Dude” English (“Dude, that wave was gnarly!”), reflect subcultural identities tied to lifestyle and geography (Johnstone, 2008</w:t>
      </w:r>
      <w:r>
        <w:rPr>
          <w:rFonts w:asciiTheme="majorBidi" w:hAnsiTheme="majorBidi" w:cstheme="majorBidi"/>
          <w:sz w:val="28"/>
          <w:szCs w:val="28"/>
          <w:lang w:bidi="ar-IQ"/>
        </w:rPr>
        <w:t>:</w:t>
      </w:r>
      <w:r w:rsidRPr="0056037C">
        <w:rPr>
          <w:rFonts w:asciiTheme="majorBidi" w:hAnsiTheme="majorBidi" w:cstheme="majorBidi"/>
          <w:sz w:val="28"/>
          <w:szCs w:val="28"/>
          <w:lang w:bidi="ar-IQ"/>
        </w:rPr>
        <w:t xml:space="preserve"> 89).  </w:t>
      </w:r>
    </w:p>
    <w:p w14:paraId="0B3329E3" w14:textId="3EBD0FB4" w:rsidR="0056037C" w:rsidRPr="0056037C" w:rsidRDefault="0056037C" w:rsidP="0056037C">
      <w:pPr>
        <w:ind w:left="0"/>
        <w:rPr>
          <w:rFonts w:asciiTheme="majorBidi" w:hAnsiTheme="majorBidi" w:cstheme="majorBidi"/>
          <w:sz w:val="28"/>
          <w:szCs w:val="28"/>
          <w:lang w:bidi="ar-IQ"/>
        </w:rPr>
      </w:pPr>
      <w:r w:rsidRPr="0056037C">
        <w:rPr>
          <w:rFonts w:asciiTheme="majorBidi" w:hAnsiTheme="majorBidi" w:cstheme="majorBidi"/>
          <w:sz w:val="28"/>
          <w:szCs w:val="28"/>
          <w:lang w:bidi="ar-IQ"/>
        </w:rPr>
        <w:t>However, dialects can also face erasure. Governments or schools sometimes suppress regional dialects to promote a “standard” language, framing local speech as “backward” or “uneducated.” For instance, Southern American English speakers might be told to avoid phrases like “y’all” in formal writing, despite the term’s efficiency and cultural significance. This devalues dialects as legitimate forms of expression (Milroy &amp; Milroy, 2012</w:t>
      </w:r>
      <w:r>
        <w:rPr>
          <w:rFonts w:asciiTheme="majorBidi" w:hAnsiTheme="majorBidi" w:cstheme="majorBidi"/>
          <w:sz w:val="28"/>
          <w:szCs w:val="28"/>
          <w:lang w:bidi="ar-IQ"/>
        </w:rPr>
        <w:t>:</w:t>
      </w:r>
      <w:r w:rsidRPr="0056037C">
        <w:rPr>
          <w:rFonts w:asciiTheme="majorBidi" w:hAnsiTheme="majorBidi" w:cstheme="majorBidi"/>
          <w:sz w:val="28"/>
          <w:szCs w:val="28"/>
          <w:lang w:bidi="ar-IQ"/>
        </w:rPr>
        <w:t xml:space="preserve"> 45).  </w:t>
      </w:r>
    </w:p>
    <w:p w14:paraId="5D141C93" w14:textId="2D3D23D3" w:rsidR="00AC2F30" w:rsidRDefault="0056037C" w:rsidP="0056037C">
      <w:pPr>
        <w:ind w:left="0"/>
        <w:rPr>
          <w:rFonts w:asciiTheme="majorBidi" w:hAnsiTheme="majorBidi" w:cstheme="majorBidi"/>
          <w:sz w:val="28"/>
          <w:szCs w:val="28"/>
          <w:lang w:bidi="ar-IQ"/>
        </w:rPr>
      </w:pPr>
      <w:r w:rsidRPr="0056037C">
        <w:rPr>
          <w:rFonts w:asciiTheme="majorBidi" w:hAnsiTheme="majorBidi" w:cstheme="majorBidi"/>
          <w:sz w:val="28"/>
          <w:szCs w:val="28"/>
          <w:lang w:bidi="ar-IQ"/>
        </w:rPr>
        <w:t>Ultimately, dialects are more than linguistic quirks</w:t>
      </w:r>
      <w:r>
        <w:rPr>
          <w:rFonts w:asciiTheme="majorBidi" w:hAnsiTheme="majorBidi" w:cstheme="majorBidi"/>
          <w:sz w:val="28"/>
          <w:szCs w:val="28"/>
          <w:lang w:bidi="ar-IQ"/>
        </w:rPr>
        <w:t xml:space="preserve"> </w:t>
      </w:r>
      <w:r w:rsidRPr="0056037C">
        <w:rPr>
          <w:rFonts w:asciiTheme="majorBidi" w:hAnsiTheme="majorBidi" w:cstheme="majorBidi"/>
          <w:sz w:val="28"/>
          <w:szCs w:val="28"/>
          <w:lang w:bidi="ar-IQ"/>
        </w:rPr>
        <w:t>they are living records of community identity. Preserving them helps safeguard cultural diversity in an increasingly globalized world (Romaine, 2000</w:t>
      </w:r>
      <w:r>
        <w:rPr>
          <w:rFonts w:asciiTheme="majorBidi" w:hAnsiTheme="majorBidi" w:cstheme="majorBidi"/>
          <w:sz w:val="28"/>
          <w:szCs w:val="28"/>
          <w:lang w:bidi="ar-IQ"/>
        </w:rPr>
        <w:t xml:space="preserve">: </w:t>
      </w:r>
      <w:r w:rsidRPr="0056037C">
        <w:rPr>
          <w:rFonts w:asciiTheme="majorBidi" w:hAnsiTheme="majorBidi" w:cstheme="majorBidi"/>
          <w:sz w:val="28"/>
          <w:szCs w:val="28"/>
          <w:lang w:bidi="ar-IQ"/>
        </w:rPr>
        <w:t xml:space="preserve">112).  </w:t>
      </w:r>
    </w:p>
    <w:p w14:paraId="0D06E825" w14:textId="77777777" w:rsidR="00D303AB" w:rsidRDefault="00D303AB" w:rsidP="0056037C">
      <w:pPr>
        <w:ind w:left="0"/>
        <w:rPr>
          <w:rFonts w:asciiTheme="majorBidi" w:hAnsiTheme="majorBidi" w:cstheme="majorBidi"/>
          <w:sz w:val="28"/>
          <w:szCs w:val="28"/>
          <w:lang w:bidi="ar-IQ"/>
        </w:rPr>
      </w:pPr>
    </w:p>
    <w:p w14:paraId="7A881940" w14:textId="429ED2B1" w:rsidR="0056037C" w:rsidRPr="0056037C" w:rsidRDefault="0056037C" w:rsidP="0056037C">
      <w:pPr>
        <w:pStyle w:val="Heading1"/>
        <w:ind w:left="0" w:firstLine="0"/>
        <w:rPr>
          <w:rFonts w:asciiTheme="majorBidi" w:hAnsiTheme="majorBidi"/>
          <w:b/>
          <w:bCs/>
          <w:lang w:bidi="ar-IQ"/>
        </w:rPr>
      </w:pPr>
      <w:r w:rsidRPr="0056037C">
        <w:rPr>
          <w:lang w:bidi="ar-IQ"/>
        </w:rPr>
        <w:lastRenderedPageBreak/>
        <w:t xml:space="preserve"> </w:t>
      </w:r>
      <w:bookmarkStart w:id="15" w:name="_Toc195626579"/>
      <w:r w:rsidR="00D303AB">
        <w:rPr>
          <w:rFonts w:asciiTheme="majorBidi" w:hAnsiTheme="majorBidi"/>
          <w:b/>
          <w:bCs/>
          <w:color w:val="auto"/>
          <w:sz w:val="32"/>
          <w:szCs w:val="32"/>
          <w:lang w:bidi="ar-IQ"/>
        </w:rPr>
        <w:t>3</w:t>
      </w:r>
      <w:r w:rsidRPr="0056037C">
        <w:rPr>
          <w:rFonts w:asciiTheme="majorBidi" w:hAnsiTheme="majorBidi"/>
          <w:b/>
          <w:bCs/>
          <w:color w:val="auto"/>
          <w:sz w:val="32"/>
          <w:szCs w:val="32"/>
          <w:lang w:bidi="ar-IQ"/>
        </w:rPr>
        <w:t>.4 Dialects in Sociolinguistic Context</w:t>
      </w:r>
      <w:bookmarkEnd w:id="15"/>
      <w:r w:rsidRPr="0056037C">
        <w:rPr>
          <w:rFonts w:asciiTheme="majorBidi" w:hAnsiTheme="majorBidi"/>
          <w:b/>
          <w:bCs/>
          <w:color w:val="auto"/>
          <w:sz w:val="32"/>
          <w:szCs w:val="32"/>
          <w:lang w:bidi="ar-IQ"/>
        </w:rPr>
        <w:t xml:space="preserve">  </w:t>
      </w:r>
    </w:p>
    <w:p w14:paraId="523DB7EA" w14:textId="79FF3A9E" w:rsidR="0056037C" w:rsidRPr="0056037C" w:rsidRDefault="0056037C" w:rsidP="0056037C">
      <w:pPr>
        <w:ind w:left="0"/>
        <w:rPr>
          <w:rFonts w:asciiTheme="majorBidi" w:hAnsiTheme="majorBidi" w:cstheme="majorBidi"/>
          <w:sz w:val="28"/>
          <w:szCs w:val="28"/>
          <w:lang w:bidi="ar-IQ"/>
        </w:rPr>
      </w:pPr>
      <w:r w:rsidRPr="0056037C">
        <w:rPr>
          <w:rFonts w:asciiTheme="majorBidi" w:hAnsiTheme="majorBidi" w:cstheme="majorBidi"/>
          <w:sz w:val="28"/>
          <w:szCs w:val="28"/>
          <w:lang w:bidi="ar-IQ"/>
        </w:rPr>
        <w:t>Dialects are deeply tied to social power dynamics. Standard dialects (e.g., Standard American English) are often linked to education, wealth, and institutional authority, while regional or ethnic dialects are stigmatized. For example, studies show job applicants using AAVE or Southern U.S. English are less likely to be hired for white-collar roles, even with identical qualifications (Baugh, 2000</w:t>
      </w:r>
      <w:r>
        <w:rPr>
          <w:rFonts w:asciiTheme="majorBidi" w:hAnsiTheme="majorBidi" w:cstheme="majorBidi"/>
          <w:sz w:val="28"/>
          <w:szCs w:val="28"/>
          <w:lang w:bidi="ar-IQ"/>
        </w:rPr>
        <w:t>:</w:t>
      </w:r>
      <w:r w:rsidRPr="0056037C">
        <w:rPr>
          <w:rFonts w:asciiTheme="majorBidi" w:hAnsiTheme="majorBidi" w:cstheme="majorBidi"/>
          <w:sz w:val="28"/>
          <w:szCs w:val="28"/>
          <w:lang w:bidi="ar-IQ"/>
        </w:rPr>
        <w:t xml:space="preserve"> 33). This bias reinforces social hierarchies, privileging dominant groups.  </w:t>
      </w:r>
    </w:p>
    <w:p w14:paraId="2C5428E4" w14:textId="69D4AA30" w:rsidR="0056037C" w:rsidRPr="0056037C" w:rsidRDefault="0056037C" w:rsidP="0056037C">
      <w:pPr>
        <w:ind w:left="0"/>
        <w:rPr>
          <w:rFonts w:asciiTheme="majorBidi" w:hAnsiTheme="majorBidi" w:cstheme="majorBidi"/>
          <w:sz w:val="28"/>
          <w:szCs w:val="28"/>
          <w:lang w:bidi="ar-IQ"/>
        </w:rPr>
      </w:pPr>
      <w:r w:rsidRPr="0056037C">
        <w:rPr>
          <w:rFonts w:asciiTheme="majorBidi" w:hAnsiTheme="majorBidi" w:cstheme="majorBidi"/>
          <w:sz w:val="28"/>
          <w:szCs w:val="28"/>
          <w:lang w:bidi="ar-IQ"/>
        </w:rPr>
        <w:t>In education, dialect discrimination is widespread. Students speaking non-standard dialects may be unfairly corrected or labeled “slow learners.” In the UK, children using Cockney or Geordie dialects are often pressured to adopt Standard English in writing, implicitly teaching them their natural speech is “wrong.” This erodes self-esteem and alienates students from their cultural roots (Trudgill, 2000</w:t>
      </w:r>
      <w:r>
        <w:rPr>
          <w:rFonts w:asciiTheme="majorBidi" w:hAnsiTheme="majorBidi" w:cstheme="majorBidi"/>
          <w:sz w:val="28"/>
          <w:szCs w:val="28"/>
          <w:lang w:bidi="ar-IQ"/>
        </w:rPr>
        <w:t>:</w:t>
      </w:r>
      <w:r w:rsidRPr="0056037C">
        <w:rPr>
          <w:rFonts w:asciiTheme="majorBidi" w:hAnsiTheme="majorBidi" w:cstheme="majorBidi"/>
          <w:sz w:val="28"/>
          <w:szCs w:val="28"/>
          <w:lang w:bidi="ar-IQ"/>
        </w:rPr>
        <w:t xml:space="preserve"> 67).  </w:t>
      </w:r>
    </w:p>
    <w:p w14:paraId="33B17CDC" w14:textId="68759929" w:rsidR="0056037C" w:rsidRPr="0056037C" w:rsidRDefault="0056037C" w:rsidP="0056037C">
      <w:pPr>
        <w:ind w:left="0"/>
        <w:rPr>
          <w:rFonts w:asciiTheme="majorBidi" w:hAnsiTheme="majorBidi" w:cstheme="majorBidi"/>
          <w:sz w:val="28"/>
          <w:szCs w:val="28"/>
          <w:lang w:bidi="ar-IQ"/>
        </w:rPr>
      </w:pPr>
      <w:r w:rsidRPr="0056037C">
        <w:rPr>
          <w:rFonts w:asciiTheme="majorBidi" w:hAnsiTheme="majorBidi" w:cstheme="majorBidi"/>
          <w:sz w:val="28"/>
          <w:szCs w:val="28"/>
          <w:lang w:bidi="ar-IQ"/>
        </w:rPr>
        <w:t xml:space="preserve">Media plays a dual role. While mainstream TV and film often stereotype dialects (e.g., Southern accents for “villains” or “hillbillies”), social media platforms like TikTok have empowered dialect speakers to reclaim their voices. For instance, Appalachian creators now use phrases like “might could” (“I might could go”) in viral videos, challenging </w:t>
      </w:r>
      <w:r w:rsidRPr="0056037C">
        <w:rPr>
          <w:rFonts w:asciiTheme="majorBidi" w:hAnsiTheme="majorBidi" w:cstheme="majorBidi"/>
          <w:sz w:val="28"/>
          <w:szCs w:val="28"/>
          <w:lang w:bidi="ar-IQ"/>
        </w:rPr>
        <w:lastRenderedPageBreak/>
        <w:t>negative stereotypes and educating outsiders about their dialect’s richness (Wolfram &amp; Schilling, 2015</w:t>
      </w:r>
      <w:r>
        <w:rPr>
          <w:rFonts w:asciiTheme="majorBidi" w:hAnsiTheme="majorBidi" w:cstheme="majorBidi"/>
          <w:sz w:val="28"/>
          <w:szCs w:val="28"/>
          <w:lang w:bidi="ar-IQ"/>
        </w:rPr>
        <w:t>:</w:t>
      </w:r>
      <w:r w:rsidRPr="0056037C">
        <w:rPr>
          <w:rFonts w:asciiTheme="majorBidi" w:hAnsiTheme="majorBidi" w:cstheme="majorBidi"/>
          <w:sz w:val="28"/>
          <w:szCs w:val="28"/>
          <w:lang w:bidi="ar-IQ"/>
        </w:rPr>
        <w:t xml:space="preserve"> 202).  </w:t>
      </w:r>
    </w:p>
    <w:p w14:paraId="5EAF8FF6" w14:textId="3DD1B3C6" w:rsidR="0056037C" w:rsidRDefault="0056037C" w:rsidP="0056037C">
      <w:pPr>
        <w:ind w:left="0"/>
        <w:rPr>
          <w:rFonts w:asciiTheme="majorBidi" w:hAnsiTheme="majorBidi" w:cstheme="majorBidi"/>
          <w:sz w:val="28"/>
          <w:szCs w:val="28"/>
          <w:lang w:bidi="ar-IQ"/>
        </w:rPr>
      </w:pPr>
      <w:r w:rsidRPr="0056037C">
        <w:rPr>
          <w:rFonts w:asciiTheme="majorBidi" w:hAnsiTheme="majorBidi" w:cstheme="majorBidi"/>
          <w:sz w:val="28"/>
          <w:szCs w:val="28"/>
          <w:lang w:bidi="ar-IQ"/>
        </w:rPr>
        <w:t>Code-switching</w:t>
      </w:r>
      <w:r>
        <w:rPr>
          <w:rFonts w:asciiTheme="majorBidi" w:hAnsiTheme="majorBidi" w:cstheme="majorBidi"/>
          <w:sz w:val="28"/>
          <w:szCs w:val="28"/>
          <w:lang w:bidi="ar-IQ"/>
        </w:rPr>
        <w:t xml:space="preserve"> </w:t>
      </w:r>
      <w:r w:rsidRPr="0056037C">
        <w:rPr>
          <w:rFonts w:asciiTheme="majorBidi" w:hAnsiTheme="majorBidi" w:cstheme="majorBidi"/>
          <w:sz w:val="28"/>
          <w:szCs w:val="28"/>
          <w:lang w:bidi="ar-IQ"/>
        </w:rPr>
        <w:t>shifting between dialects</w:t>
      </w:r>
      <w:r>
        <w:rPr>
          <w:rFonts w:asciiTheme="majorBidi" w:hAnsiTheme="majorBidi" w:cstheme="majorBidi"/>
          <w:sz w:val="28"/>
          <w:szCs w:val="28"/>
          <w:lang w:bidi="ar-IQ"/>
        </w:rPr>
        <w:t xml:space="preserve"> </w:t>
      </w:r>
      <w:r w:rsidRPr="0056037C">
        <w:rPr>
          <w:rFonts w:asciiTheme="majorBidi" w:hAnsiTheme="majorBidi" w:cstheme="majorBidi"/>
          <w:sz w:val="28"/>
          <w:szCs w:val="28"/>
          <w:lang w:bidi="ar-IQ"/>
        </w:rPr>
        <w:t>reveals how speakers navigate societal expectations. A Mexican American might use Spanglish (“Vamos a la party”) with friends but switch to Standard English at work to avoid bias. This linguistic balancing act highlights the tension between cultural pride and societal pressure (</w:t>
      </w:r>
      <w:proofErr w:type="spellStart"/>
      <w:r w:rsidRPr="0056037C">
        <w:rPr>
          <w:rFonts w:asciiTheme="majorBidi" w:hAnsiTheme="majorBidi" w:cstheme="majorBidi"/>
          <w:sz w:val="28"/>
          <w:szCs w:val="28"/>
          <w:lang w:bidi="ar-IQ"/>
        </w:rPr>
        <w:t>Zentella</w:t>
      </w:r>
      <w:proofErr w:type="spellEnd"/>
      <w:r w:rsidRPr="0056037C">
        <w:rPr>
          <w:rFonts w:asciiTheme="majorBidi" w:hAnsiTheme="majorBidi" w:cstheme="majorBidi"/>
          <w:sz w:val="28"/>
          <w:szCs w:val="28"/>
          <w:lang w:bidi="ar-IQ"/>
        </w:rPr>
        <w:t>, 1997</w:t>
      </w:r>
      <w:r>
        <w:rPr>
          <w:rFonts w:asciiTheme="majorBidi" w:hAnsiTheme="majorBidi" w:cstheme="majorBidi"/>
          <w:sz w:val="28"/>
          <w:szCs w:val="28"/>
          <w:lang w:bidi="ar-IQ"/>
        </w:rPr>
        <w:t>:</w:t>
      </w:r>
      <w:r w:rsidRPr="0056037C">
        <w:rPr>
          <w:rFonts w:asciiTheme="majorBidi" w:hAnsiTheme="majorBidi" w:cstheme="majorBidi"/>
          <w:sz w:val="28"/>
          <w:szCs w:val="28"/>
          <w:lang w:bidi="ar-IQ"/>
        </w:rPr>
        <w:t xml:space="preserve"> 118).</w:t>
      </w:r>
    </w:p>
    <w:p w14:paraId="7E1B0723" w14:textId="1CED23C6" w:rsidR="00271B27" w:rsidRDefault="0056037C" w:rsidP="004D7061">
      <w:pPr>
        <w:rPr>
          <w:rFonts w:asciiTheme="majorBidi" w:hAnsiTheme="majorBidi" w:cstheme="majorBidi"/>
          <w:sz w:val="28"/>
          <w:szCs w:val="28"/>
          <w:lang w:bidi="ar-IQ"/>
        </w:rPr>
      </w:pPr>
      <w:r>
        <w:rPr>
          <w:rFonts w:asciiTheme="majorBidi" w:hAnsiTheme="majorBidi" w:cstheme="majorBidi"/>
          <w:sz w:val="28"/>
          <w:szCs w:val="28"/>
          <w:lang w:bidi="ar-IQ"/>
        </w:rPr>
        <w:br w:type="page"/>
      </w:r>
    </w:p>
    <w:p w14:paraId="15706309" w14:textId="4D585905" w:rsidR="00F52294" w:rsidRPr="00F52294" w:rsidRDefault="00F52294" w:rsidP="00F52294">
      <w:pPr>
        <w:pStyle w:val="Heading1"/>
        <w:ind w:left="0" w:firstLine="0"/>
        <w:jc w:val="center"/>
        <w:rPr>
          <w:rFonts w:asciiTheme="majorBidi" w:hAnsiTheme="majorBidi"/>
          <w:b/>
          <w:bCs/>
          <w:lang w:bidi="ar-IQ"/>
        </w:rPr>
      </w:pPr>
      <w:bookmarkStart w:id="16" w:name="_Toc195626580"/>
      <w:r w:rsidRPr="00F52294">
        <w:rPr>
          <w:rFonts w:asciiTheme="majorBidi" w:hAnsiTheme="majorBidi"/>
          <w:b/>
          <w:bCs/>
          <w:color w:val="auto"/>
          <w:lang w:bidi="ar-IQ"/>
        </w:rPr>
        <w:lastRenderedPageBreak/>
        <w:t>Conclusion</w:t>
      </w:r>
      <w:bookmarkEnd w:id="16"/>
    </w:p>
    <w:p w14:paraId="560092C6" w14:textId="3BA8629E" w:rsidR="00271B27" w:rsidRDefault="00F52294" w:rsidP="00F52294">
      <w:pPr>
        <w:spacing w:line="360" w:lineRule="auto"/>
        <w:ind w:left="0"/>
        <w:rPr>
          <w:rFonts w:asciiTheme="majorBidi" w:hAnsiTheme="majorBidi" w:cstheme="majorBidi"/>
          <w:sz w:val="28"/>
          <w:szCs w:val="28"/>
          <w:lang w:bidi="ar-IQ"/>
        </w:rPr>
      </w:pPr>
      <w:r w:rsidRPr="00F52294">
        <w:rPr>
          <w:rFonts w:asciiTheme="majorBidi" w:hAnsiTheme="majorBidi" w:cstheme="majorBidi"/>
          <w:sz w:val="28"/>
          <w:szCs w:val="28"/>
          <w:lang w:bidi="ar-IQ"/>
        </w:rPr>
        <w:t>This research has explored the intricate world of accents and dialects, revealing how they serve as both linguistic systems and cultural signifiers. Accents, with their focus on pronunciation, and dialects, encompassing vocabulary, grammar, and expressions, reflect the rich diversity of human experience. From the vowel shifts distinguishing American and British English to the grammatical intricacies of African American Vernacular English (AAVE), we see how language evolves to express identity, history, and community. The study highlights the structural differences between accents and dialects, their mutual influence, and the societal attitudes that shape their perception. Case studies like American vs. British English and AAVE demonstrate how linguistic variation is not just about communication but also about power, identity, and belonging. Accents and dialects are often stigmatized, with non-standard forms facing discrimination in education, employment, and media. However, they also serve as sources of pride and cultural heritage, empowering speakers to reclaim their voices in the face of bias. By challenging stereotypes and advocating for linguistic equality, this research underscores the importance of valuing all forms of language as legitimate and meaningful. Ultimately, understanding accents and dialects is not just an academic exercise</w:t>
      </w:r>
      <w:r>
        <w:rPr>
          <w:rFonts w:asciiTheme="majorBidi" w:hAnsiTheme="majorBidi" w:cstheme="majorBidi"/>
          <w:sz w:val="28"/>
          <w:szCs w:val="28"/>
          <w:lang w:bidi="ar-IQ"/>
        </w:rPr>
        <w:t xml:space="preserve"> </w:t>
      </w:r>
      <w:r w:rsidRPr="00F52294">
        <w:rPr>
          <w:rFonts w:asciiTheme="majorBidi" w:hAnsiTheme="majorBidi" w:cstheme="majorBidi"/>
          <w:sz w:val="28"/>
          <w:szCs w:val="28"/>
          <w:lang w:bidi="ar-IQ"/>
        </w:rPr>
        <w:t xml:space="preserve">it is a step toward fostering inclusivity, celebrating diversity, and recognizing the profound role language plays in shaping our world.  </w:t>
      </w:r>
    </w:p>
    <w:p w14:paraId="3FD083D5" w14:textId="77777777" w:rsidR="00F52294" w:rsidRDefault="00F52294" w:rsidP="00F52294">
      <w:pPr>
        <w:spacing w:line="360" w:lineRule="auto"/>
        <w:ind w:left="0"/>
        <w:rPr>
          <w:rFonts w:asciiTheme="majorBidi" w:hAnsiTheme="majorBidi" w:cstheme="majorBidi"/>
          <w:sz w:val="28"/>
          <w:szCs w:val="28"/>
          <w:lang w:bidi="ar-IQ"/>
        </w:rPr>
      </w:pPr>
    </w:p>
    <w:p w14:paraId="69D92CEF" w14:textId="77777777" w:rsidR="00F52294" w:rsidRDefault="00F52294" w:rsidP="00F52294">
      <w:pPr>
        <w:spacing w:line="360" w:lineRule="auto"/>
        <w:ind w:left="0"/>
        <w:rPr>
          <w:rFonts w:asciiTheme="majorBidi" w:hAnsiTheme="majorBidi" w:cstheme="majorBidi"/>
          <w:sz w:val="28"/>
          <w:szCs w:val="28"/>
          <w:lang w:bidi="ar-IQ"/>
        </w:rPr>
      </w:pPr>
    </w:p>
    <w:p w14:paraId="031C5009" w14:textId="77777777" w:rsidR="00F52294" w:rsidRDefault="00F52294" w:rsidP="00F52294">
      <w:pPr>
        <w:spacing w:line="360" w:lineRule="auto"/>
        <w:ind w:left="0"/>
        <w:rPr>
          <w:rFonts w:asciiTheme="majorBidi" w:hAnsiTheme="majorBidi" w:cstheme="majorBidi"/>
          <w:sz w:val="28"/>
          <w:szCs w:val="28"/>
          <w:lang w:bidi="ar-IQ"/>
        </w:rPr>
      </w:pPr>
    </w:p>
    <w:p w14:paraId="0CA18536" w14:textId="14BA6B14" w:rsidR="00F52294" w:rsidRDefault="00F52294" w:rsidP="00F52294">
      <w:pPr>
        <w:pStyle w:val="Heading1"/>
        <w:ind w:left="0" w:firstLine="0"/>
        <w:jc w:val="center"/>
        <w:rPr>
          <w:rFonts w:asciiTheme="majorBidi" w:hAnsiTheme="majorBidi"/>
          <w:b/>
          <w:bCs/>
          <w:color w:val="auto"/>
          <w:sz w:val="32"/>
          <w:szCs w:val="32"/>
          <w:lang w:bidi="ar-IQ"/>
        </w:rPr>
      </w:pPr>
      <w:bookmarkStart w:id="17" w:name="_Toc195626581"/>
      <w:r w:rsidRPr="00F52294">
        <w:rPr>
          <w:rFonts w:asciiTheme="majorBidi" w:hAnsiTheme="majorBidi"/>
          <w:b/>
          <w:bCs/>
          <w:color w:val="auto"/>
          <w:sz w:val="32"/>
          <w:szCs w:val="32"/>
          <w:lang w:bidi="ar-IQ"/>
        </w:rPr>
        <w:lastRenderedPageBreak/>
        <w:t>References</w:t>
      </w:r>
      <w:bookmarkEnd w:id="17"/>
    </w:p>
    <w:p w14:paraId="5C3C8DD3" w14:textId="648A5432"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Baugh, J. (2000). Beyond Ebonics: Linguistic pride and racial prejudice. Oxford University Press.  </w:t>
      </w:r>
    </w:p>
    <w:p w14:paraId="1A19D024" w14:textId="7830473E"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Cheshire, J. (2013). Grammatical variation in British English dialects. Language and Linguistics Compass, 7(3), 153–165.  </w:t>
      </w:r>
    </w:p>
    <w:p w14:paraId="6B52AB8C" w14:textId="3F3B2F4C"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Crystal, D. (2010). The Cambridge </w:t>
      </w:r>
      <w:r>
        <w:rPr>
          <w:rFonts w:asciiTheme="majorBidi" w:hAnsiTheme="majorBidi" w:cstheme="majorBidi"/>
          <w:sz w:val="28"/>
          <w:szCs w:val="28"/>
          <w:lang w:bidi="ar-IQ"/>
        </w:rPr>
        <w:t>Encyclopedia</w:t>
      </w:r>
      <w:r w:rsidRPr="00DB5859">
        <w:rPr>
          <w:rFonts w:asciiTheme="majorBidi" w:hAnsiTheme="majorBidi" w:cstheme="majorBidi"/>
          <w:sz w:val="28"/>
          <w:szCs w:val="28"/>
          <w:lang w:bidi="ar-IQ"/>
        </w:rPr>
        <w:t xml:space="preserve"> of language (3rd ed.). Cambridge University Press.  </w:t>
      </w:r>
    </w:p>
    <w:p w14:paraId="5D8C1C15" w14:textId="4DAE70A7"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proofErr w:type="spellStart"/>
      <w:r w:rsidRPr="00DB5859">
        <w:rPr>
          <w:rFonts w:asciiTheme="majorBidi" w:hAnsiTheme="majorBidi" w:cstheme="majorBidi"/>
          <w:sz w:val="28"/>
          <w:szCs w:val="28"/>
          <w:lang w:bidi="ar-IQ"/>
        </w:rPr>
        <w:t>Derwing</w:t>
      </w:r>
      <w:proofErr w:type="spellEnd"/>
      <w:r w:rsidRPr="00DB5859">
        <w:rPr>
          <w:rFonts w:asciiTheme="majorBidi" w:hAnsiTheme="majorBidi" w:cstheme="majorBidi"/>
          <w:sz w:val="28"/>
          <w:szCs w:val="28"/>
          <w:lang w:bidi="ar-IQ"/>
        </w:rPr>
        <w:t xml:space="preserve">, T. M., &amp; Munro, M. J. (2009). Putting accent in its place: Rethinking obstacles to communication. Language Teaching, 42(4), 476–490.  </w:t>
      </w:r>
    </w:p>
    <w:p w14:paraId="631E4624" w14:textId="02059D7D"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Eckert, P. (2000). Linguistic variation as social practice. Blackwell.  </w:t>
      </w:r>
    </w:p>
    <w:p w14:paraId="1B75BE3A" w14:textId="5C117275"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Giles, H., &amp; Watson, B. M. (2013). The social meanings of language, dialect, and accent. Peter Lang.  </w:t>
      </w:r>
    </w:p>
    <w:p w14:paraId="0F0F872C" w14:textId="5B9F8F5F"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Green, L. J. (2002). African American English: A linguistic introduction. Cambridge University Press.  </w:t>
      </w:r>
    </w:p>
    <w:p w14:paraId="61C15D21" w14:textId="6032A268"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Jenkins, J. (2015). Global </w:t>
      </w:r>
      <w:proofErr w:type="spellStart"/>
      <w:r w:rsidRPr="00DB5859">
        <w:rPr>
          <w:rFonts w:asciiTheme="majorBidi" w:hAnsiTheme="majorBidi" w:cstheme="majorBidi"/>
          <w:sz w:val="28"/>
          <w:szCs w:val="28"/>
          <w:lang w:bidi="ar-IQ"/>
        </w:rPr>
        <w:t>Englishes</w:t>
      </w:r>
      <w:proofErr w:type="spellEnd"/>
      <w:r w:rsidRPr="00DB5859">
        <w:rPr>
          <w:rFonts w:asciiTheme="majorBidi" w:hAnsiTheme="majorBidi" w:cstheme="majorBidi"/>
          <w:sz w:val="28"/>
          <w:szCs w:val="28"/>
          <w:lang w:bidi="ar-IQ"/>
        </w:rPr>
        <w:t xml:space="preserve">: A resource book for students (3rd ed.). Routledge.  </w:t>
      </w:r>
    </w:p>
    <w:p w14:paraId="521E9307" w14:textId="0902E615"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Johnstone, B. (2008). Discourse analysis (2nd ed.). Blackwell.  </w:t>
      </w:r>
    </w:p>
    <w:p w14:paraId="79FB5DCA" w14:textId="217975CE"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Kretzschmar, W. A. (2009). The linguistics of speech. Cambridge University Press.  </w:t>
      </w:r>
    </w:p>
    <w:p w14:paraId="3B49FDF4" w14:textId="7DA31511"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proofErr w:type="spellStart"/>
      <w:r w:rsidRPr="00DB5859">
        <w:rPr>
          <w:rFonts w:asciiTheme="majorBidi" w:hAnsiTheme="majorBidi" w:cstheme="majorBidi"/>
          <w:sz w:val="28"/>
          <w:szCs w:val="28"/>
          <w:lang w:bidi="ar-IQ"/>
        </w:rPr>
        <w:t>Labov</w:t>
      </w:r>
      <w:proofErr w:type="spellEnd"/>
      <w:r w:rsidRPr="00DB5859">
        <w:rPr>
          <w:rFonts w:asciiTheme="majorBidi" w:hAnsiTheme="majorBidi" w:cstheme="majorBidi"/>
          <w:sz w:val="28"/>
          <w:szCs w:val="28"/>
          <w:lang w:bidi="ar-IQ"/>
        </w:rPr>
        <w:t xml:space="preserve">, W. (1972). Sociolinguistic patterns. University of Pennsylvania Press.  </w:t>
      </w:r>
    </w:p>
    <w:p w14:paraId="20A03EF4" w14:textId="6FCA32BD"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proofErr w:type="spellStart"/>
      <w:r w:rsidRPr="00DB5859">
        <w:rPr>
          <w:rFonts w:asciiTheme="majorBidi" w:hAnsiTheme="majorBidi" w:cstheme="majorBidi"/>
          <w:sz w:val="28"/>
          <w:szCs w:val="28"/>
          <w:lang w:bidi="ar-IQ"/>
        </w:rPr>
        <w:t>Labov</w:t>
      </w:r>
      <w:proofErr w:type="spellEnd"/>
      <w:r w:rsidRPr="00DB5859">
        <w:rPr>
          <w:rFonts w:asciiTheme="majorBidi" w:hAnsiTheme="majorBidi" w:cstheme="majorBidi"/>
          <w:sz w:val="28"/>
          <w:szCs w:val="28"/>
          <w:lang w:bidi="ar-IQ"/>
        </w:rPr>
        <w:t xml:space="preserve">, W. (2006). The social stratification of English in New York City (2nd ed.). Cambridge University Press.  </w:t>
      </w:r>
    </w:p>
    <w:p w14:paraId="3E9BCACB" w14:textId="719C7454"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Lippi-Green, R. (2012). English with an accent: Language, ideology, and discrimination in the United States (2nd ed.). Routledge.  </w:t>
      </w:r>
    </w:p>
    <w:p w14:paraId="79BF9167" w14:textId="0E557A6E"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Milroy, J., &amp; Milroy, L. (2012). Authority in language: Investigating standard English (4th ed.). Routledge.  </w:t>
      </w:r>
    </w:p>
    <w:p w14:paraId="453A1D72" w14:textId="69ECBF57"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lastRenderedPageBreak/>
        <w:t xml:space="preserve">Piller, I. (2016). Linguistic diversity and social justice. Oxford University Press.  </w:t>
      </w:r>
    </w:p>
    <w:p w14:paraId="61887029" w14:textId="67ACAE61"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Rickford, J. R. (1999). African American Vernacular English: Features, evolution, educational implications. Blackwell.  </w:t>
      </w:r>
    </w:p>
    <w:p w14:paraId="4A43B541" w14:textId="08063D77"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Romaine, S. (2000). Language in society: An introduction to sociolinguistics (2nd ed.). Oxford University Press.  </w:t>
      </w:r>
    </w:p>
    <w:p w14:paraId="228D48B8" w14:textId="6477EF85"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Smitherman, G. (2006). Word from the mother: Language and African Americans. Routledge.  </w:t>
      </w:r>
    </w:p>
    <w:p w14:paraId="212B86F9" w14:textId="22D33AFE"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Trudgill, P. (2000). Sociolinguistics: An introduction to language and society (4th ed.). Penguin.  </w:t>
      </w:r>
    </w:p>
    <w:p w14:paraId="1DE5C6EA" w14:textId="648E0F89"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Wardhaugh, R. (2010). An introduction to sociolinguistics (6th ed.). Wiley-Blackwell.  </w:t>
      </w:r>
    </w:p>
    <w:p w14:paraId="130CCB4A" w14:textId="1CE627AE"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Wells, J. C. (1982). Accents of English (Vol. 1). Cambridge University Press.  </w:t>
      </w:r>
    </w:p>
    <w:p w14:paraId="6CDF85E9" w14:textId="35966E9F" w:rsidR="00DB5859"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r w:rsidRPr="00DB5859">
        <w:rPr>
          <w:rFonts w:asciiTheme="majorBidi" w:hAnsiTheme="majorBidi" w:cstheme="majorBidi"/>
          <w:sz w:val="28"/>
          <w:szCs w:val="28"/>
          <w:lang w:bidi="ar-IQ"/>
        </w:rPr>
        <w:t xml:space="preserve">Wolfram, W., &amp; Schilling, N. (2015). American English: Dialects and variation (3rd ed.). Wiley-Blackwell.  </w:t>
      </w:r>
    </w:p>
    <w:p w14:paraId="3D78A523" w14:textId="456E0ACF" w:rsidR="00F52294" w:rsidRPr="00DB5859" w:rsidRDefault="00DB5859" w:rsidP="00DB5859">
      <w:pPr>
        <w:pStyle w:val="ListParagraph"/>
        <w:numPr>
          <w:ilvl w:val="0"/>
          <w:numId w:val="3"/>
        </w:numPr>
        <w:spacing w:line="360" w:lineRule="auto"/>
        <w:ind w:left="540"/>
        <w:rPr>
          <w:rFonts w:asciiTheme="majorBidi" w:hAnsiTheme="majorBidi" w:cstheme="majorBidi"/>
          <w:sz w:val="28"/>
          <w:szCs w:val="28"/>
          <w:lang w:bidi="ar-IQ"/>
        </w:rPr>
      </w:pPr>
      <w:proofErr w:type="spellStart"/>
      <w:r w:rsidRPr="00DB5859">
        <w:rPr>
          <w:rFonts w:asciiTheme="majorBidi" w:hAnsiTheme="majorBidi" w:cstheme="majorBidi"/>
          <w:sz w:val="28"/>
          <w:szCs w:val="28"/>
          <w:lang w:bidi="ar-IQ"/>
        </w:rPr>
        <w:t>Zentella</w:t>
      </w:r>
      <w:proofErr w:type="spellEnd"/>
      <w:r w:rsidRPr="00DB5859">
        <w:rPr>
          <w:rFonts w:asciiTheme="majorBidi" w:hAnsiTheme="majorBidi" w:cstheme="majorBidi"/>
          <w:sz w:val="28"/>
          <w:szCs w:val="28"/>
          <w:lang w:bidi="ar-IQ"/>
        </w:rPr>
        <w:t xml:space="preserve">, A. C. (1997). Growing up bilingual: Puerto Rican children in New York. Blackwell.  </w:t>
      </w:r>
    </w:p>
    <w:sectPr w:rsidR="00F52294" w:rsidRPr="00DB5859" w:rsidSect="00DB5859">
      <w:footerReference w:type="default" r:id="rId12"/>
      <w:pgSz w:w="11906" w:h="16838"/>
      <w:pgMar w:top="1440" w:right="1800" w:bottom="1440" w:left="180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3AA4C" w14:textId="77777777" w:rsidR="00ED476A" w:rsidRDefault="00ED476A" w:rsidP="003D5149">
      <w:pPr>
        <w:spacing w:before="0" w:after="0" w:line="240" w:lineRule="auto"/>
      </w:pPr>
      <w:r>
        <w:separator/>
      </w:r>
    </w:p>
  </w:endnote>
  <w:endnote w:type="continuationSeparator" w:id="0">
    <w:p w14:paraId="3AA5D298" w14:textId="77777777" w:rsidR="00ED476A" w:rsidRDefault="00ED476A" w:rsidP="003D51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976840682"/>
      <w:docPartObj>
        <w:docPartGallery w:val="Page Numbers (Bottom of Page)"/>
        <w:docPartUnique/>
      </w:docPartObj>
    </w:sdtPr>
    <w:sdtContent>
      <w:p w14:paraId="7897BA51" w14:textId="77777777" w:rsidR="00372277" w:rsidRPr="003D5149" w:rsidRDefault="00372277" w:rsidP="003D5149">
        <w:pPr>
          <w:pStyle w:val="Footer"/>
          <w:ind w:left="0" w:firstLine="0"/>
          <w:jc w:val="center"/>
          <w:rPr>
            <w:rFonts w:asciiTheme="majorBidi" w:hAnsiTheme="majorBidi" w:cstheme="majorBidi"/>
          </w:rPr>
        </w:pPr>
        <w:r w:rsidRPr="003D5149">
          <w:rPr>
            <w:rFonts w:asciiTheme="majorBidi" w:hAnsiTheme="majorBidi" w:cstheme="majorBidi"/>
          </w:rPr>
          <w:fldChar w:fldCharType="begin"/>
        </w:r>
        <w:r w:rsidRPr="003D5149">
          <w:rPr>
            <w:rFonts w:asciiTheme="majorBidi" w:hAnsiTheme="majorBidi" w:cstheme="majorBidi"/>
          </w:rPr>
          <w:instrText xml:space="preserve"> PAGE   \* MERGEFORMAT </w:instrText>
        </w:r>
        <w:r w:rsidRPr="003D5149">
          <w:rPr>
            <w:rFonts w:asciiTheme="majorBidi" w:hAnsiTheme="majorBidi" w:cstheme="majorBidi"/>
          </w:rPr>
          <w:fldChar w:fldCharType="separate"/>
        </w:r>
        <w:r w:rsidRPr="003D5149">
          <w:rPr>
            <w:rFonts w:asciiTheme="majorBidi" w:hAnsiTheme="majorBidi" w:cstheme="majorBidi"/>
            <w:noProof/>
          </w:rPr>
          <w:t>2</w:t>
        </w:r>
        <w:r w:rsidRPr="003D5149">
          <w:rPr>
            <w:rFonts w:asciiTheme="majorBidi" w:hAnsiTheme="majorBidi" w:cstheme="majorBidi"/>
            <w:noProof/>
          </w:rPr>
          <w:fldChar w:fldCharType="end"/>
        </w:r>
      </w:p>
    </w:sdtContent>
  </w:sdt>
  <w:p w14:paraId="6FD3BD1E" w14:textId="77777777" w:rsidR="00372277" w:rsidRPr="003D5149" w:rsidRDefault="00372277">
    <w:pPr>
      <w:pStyle w:val="Footer"/>
      <w:rPr>
        <w:rFonts w:asciiTheme="majorBidi" w:hAnsiTheme="majorBidi" w:cstheme="maj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1589069381"/>
      <w:docPartObj>
        <w:docPartGallery w:val="Page Numbers (Bottom of Page)"/>
        <w:docPartUnique/>
      </w:docPartObj>
    </w:sdtPr>
    <w:sdtContent>
      <w:p w14:paraId="58899B06" w14:textId="77777777" w:rsidR="00971AE6" w:rsidRPr="003D5149" w:rsidRDefault="00971AE6" w:rsidP="003D5149">
        <w:pPr>
          <w:pStyle w:val="Footer"/>
          <w:ind w:left="0" w:firstLine="0"/>
          <w:jc w:val="center"/>
          <w:rPr>
            <w:rFonts w:asciiTheme="majorBidi" w:hAnsiTheme="majorBidi" w:cstheme="majorBidi"/>
          </w:rPr>
        </w:pPr>
        <w:r w:rsidRPr="003D5149">
          <w:rPr>
            <w:rFonts w:asciiTheme="majorBidi" w:hAnsiTheme="majorBidi" w:cstheme="majorBidi"/>
          </w:rPr>
          <w:fldChar w:fldCharType="begin"/>
        </w:r>
        <w:r w:rsidRPr="003D5149">
          <w:rPr>
            <w:rFonts w:asciiTheme="majorBidi" w:hAnsiTheme="majorBidi" w:cstheme="majorBidi"/>
          </w:rPr>
          <w:instrText xml:space="preserve"> PAGE   \* MERGEFORMAT </w:instrText>
        </w:r>
        <w:r w:rsidRPr="003D5149">
          <w:rPr>
            <w:rFonts w:asciiTheme="majorBidi" w:hAnsiTheme="majorBidi" w:cstheme="majorBidi"/>
          </w:rPr>
          <w:fldChar w:fldCharType="separate"/>
        </w:r>
        <w:r w:rsidRPr="003D5149">
          <w:rPr>
            <w:rFonts w:asciiTheme="majorBidi" w:hAnsiTheme="majorBidi" w:cstheme="majorBidi"/>
            <w:noProof/>
          </w:rPr>
          <w:t>2</w:t>
        </w:r>
        <w:r w:rsidRPr="003D5149">
          <w:rPr>
            <w:rFonts w:asciiTheme="majorBidi" w:hAnsiTheme="majorBidi" w:cstheme="majorBidi"/>
            <w:noProof/>
          </w:rPr>
          <w:fldChar w:fldCharType="end"/>
        </w:r>
      </w:p>
    </w:sdtContent>
  </w:sdt>
  <w:p w14:paraId="320D1277" w14:textId="77777777" w:rsidR="00971AE6" w:rsidRPr="003D5149" w:rsidRDefault="00971AE6">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E6C99" w14:textId="77777777" w:rsidR="00ED476A" w:rsidRDefault="00ED476A" w:rsidP="003D5149">
      <w:pPr>
        <w:spacing w:before="0" w:after="0" w:line="240" w:lineRule="auto"/>
      </w:pPr>
      <w:r>
        <w:separator/>
      </w:r>
    </w:p>
  </w:footnote>
  <w:footnote w:type="continuationSeparator" w:id="0">
    <w:p w14:paraId="05D5AF3F" w14:textId="77777777" w:rsidR="00ED476A" w:rsidRDefault="00ED476A" w:rsidP="003D514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37D"/>
    <w:multiLevelType w:val="hybridMultilevel"/>
    <w:tmpl w:val="98EE6AEC"/>
    <w:lvl w:ilvl="0" w:tplc="07BE6E54">
      <w:numFmt w:val="bullet"/>
      <w:lvlText w:val="-"/>
      <w:lvlJc w:val="left"/>
      <w:pPr>
        <w:ind w:left="1935"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405FA"/>
    <w:multiLevelType w:val="hybridMultilevel"/>
    <w:tmpl w:val="650ABA18"/>
    <w:lvl w:ilvl="0" w:tplc="B7525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96112"/>
    <w:multiLevelType w:val="hybridMultilevel"/>
    <w:tmpl w:val="55286880"/>
    <w:lvl w:ilvl="0" w:tplc="07BE6E54">
      <w:numFmt w:val="bullet"/>
      <w:lvlText w:val="-"/>
      <w:lvlJc w:val="left"/>
      <w:pPr>
        <w:ind w:left="1935"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AA05B7"/>
    <w:multiLevelType w:val="hybridMultilevel"/>
    <w:tmpl w:val="E9AAC5A8"/>
    <w:lvl w:ilvl="0" w:tplc="07BE6E54">
      <w:numFmt w:val="bullet"/>
      <w:lvlText w:val="-"/>
      <w:lvlJc w:val="left"/>
      <w:pPr>
        <w:ind w:left="1935"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B25DEF"/>
    <w:multiLevelType w:val="hybridMultilevel"/>
    <w:tmpl w:val="BF6073EE"/>
    <w:lvl w:ilvl="0" w:tplc="07BE6E54">
      <w:numFmt w:val="bullet"/>
      <w:lvlText w:val="-"/>
      <w:lvlJc w:val="left"/>
      <w:pPr>
        <w:ind w:left="1935"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F75521"/>
    <w:multiLevelType w:val="hybridMultilevel"/>
    <w:tmpl w:val="2B747D48"/>
    <w:lvl w:ilvl="0" w:tplc="07BE6E54">
      <w:numFmt w:val="bullet"/>
      <w:lvlText w:val="-"/>
      <w:lvlJc w:val="left"/>
      <w:pPr>
        <w:ind w:left="1935"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233A2A"/>
    <w:multiLevelType w:val="hybridMultilevel"/>
    <w:tmpl w:val="10D2B0D6"/>
    <w:lvl w:ilvl="0" w:tplc="07BE6E54">
      <w:numFmt w:val="bullet"/>
      <w:lvlText w:val="-"/>
      <w:lvlJc w:val="left"/>
      <w:pPr>
        <w:ind w:left="1215" w:hanging="360"/>
      </w:pPr>
      <w:rPr>
        <w:rFonts w:ascii="Times New Roman" w:eastAsiaTheme="minorHAnsi"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7" w15:restartNumberingAfterBreak="0">
    <w:nsid w:val="4E2B7DBC"/>
    <w:multiLevelType w:val="hybridMultilevel"/>
    <w:tmpl w:val="E27AE4F6"/>
    <w:lvl w:ilvl="0" w:tplc="07BE6E54">
      <w:numFmt w:val="bullet"/>
      <w:lvlText w:val="-"/>
      <w:lvlJc w:val="left"/>
      <w:pPr>
        <w:ind w:left="1935"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5264AF"/>
    <w:multiLevelType w:val="hybridMultilevel"/>
    <w:tmpl w:val="CD48D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A75B25"/>
    <w:multiLevelType w:val="hybridMultilevel"/>
    <w:tmpl w:val="CC848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3462EA"/>
    <w:multiLevelType w:val="hybridMultilevel"/>
    <w:tmpl w:val="E7F05F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3C7633"/>
    <w:multiLevelType w:val="hybridMultilevel"/>
    <w:tmpl w:val="AB72ABC4"/>
    <w:lvl w:ilvl="0" w:tplc="07BE6E54">
      <w:numFmt w:val="bullet"/>
      <w:lvlText w:val="-"/>
      <w:lvlJc w:val="left"/>
      <w:pPr>
        <w:ind w:left="1935"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284EA3"/>
    <w:multiLevelType w:val="hybridMultilevel"/>
    <w:tmpl w:val="207A4574"/>
    <w:lvl w:ilvl="0" w:tplc="07BE6E54">
      <w:numFmt w:val="bullet"/>
      <w:lvlText w:val="-"/>
      <w:lvlJc w:val="left"/>
      <w:pPr>
        <w:ind w:left="2070" w:hanging="360"/>
      </w:pPr>
      <w:rPr>
        <w:rFonts w:ascii="Times New Roman" w:eastAsiaTheme="minorHAns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16cid:durableId="1479612793">
    <w:abstractNumId w:val="10"/>
  </w:num>
  <w:num w:numId="2" w16cid:durableId="114296653">
    <w:abstractNumId w:val="9"/>
  </w:num>
  <w:num w:numId="3" w16cid:durableId="404034649">
    <w:abstractNumId w:val="1"/>
  </w:num>
  <w:num w:numId="4" w16cid:durableId="170293341">
    <w:abstractNumId w:val="8"/>
  </w:num>
  <w:num w:numId="5" w16cid:durableId="216741050">
    <w:abstractNumId w:val="6"/>
  </w:num>
  <w:num w:numId="6" w16cid:durableId="1145702986">
    <w:abstractNumId w:val="11"/>
  </w:num>
  <w:num w:numId="7" w16cid:durableId="1007253163">
    <w:abstractNumId w:val="7"/>
  </w:num>
  <w:num w:numId="8" w16cid:durableId="1789274885">
    <w:abstractNumId w:val="4"/>
  </w:num>
  <w:num w:numId="9" w16cid:durableId="1627154356">
    <w:abstractNumId w:val="2"/>
  </w:num>
  <w:num w:numId="10" w16cid:durableId="69162649">
    <w:abstractNumId w:val="0"/>
  </w:num>
  <w:num w:numId="11" w16cid:durableId="992105131">
    <w:abstractNumId w:val="5"/>
  </w:num>
  <w:num w:numId="12" w16cid:durableId="982471022">
    <w:abstractNumId w:val="3"/>
  </w:num>
  <w:num w:numId="13" w16cid:durableId="1307546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49"/>
    <w:rsid w:val="00060843"/>
    <w:rsid w:val="00136884"/>
    <w:rsid w:val="002637E9"/>
    <w:rsid w:val="00271B27"/>
    <w:rsid w:val="00296447"/>
    <w:rsid w:val="00372277"/>
    <w:rsid w:val="00396152"/>
    <w:rsid w:val="003D5149"/>
    <w:rsid w:val="003E7506"/>
    <w:rsid w:val="0041159D"/>
    <w:rsid w:val="004D0E93"/>
    <w:rsid w:val="004D7061"/>
    <w:rsid w:val="0056037C"/>
    <w:rsid w:val="00592312"/>
    <w:rsid w:val="005A3D60"/>
    <w:rsid w:val="005E40F5"/>
    <w:rsid w:val="006B75FB"/>
    <w:rsid w:val="006E6066"/>
    <w:rsid w:val="00705E2F"/>
    <w:rsid w:val="007E6E6F"/>
    <w:rsid w:val="007F65B5"/>
    <w:rsid w:val="00882203"/>
    <w:rsid w:val="00903C49"/>
    <w:rsid w:val="00971AE6"/>
    <w:rsid w:val="00980206"/>
    <w:rsid w:val="00A61410"/>
    <w:rsid w:val="00AC2F30"/>
    <w:rsid w:val="00AE2069"/>
    <w:rsid w:val="00AF5799"/>
    <w:rsid w:val="00AF7BBA"/>
    <w:rsid w:val="00B22873"/>
    <w:rsid w:val="00B55855"/>
    <w:rsid w:val="00B77FB4"/>
    <w:rsid w:val="00BB7FEE"/>
    <w:rsid w:val="00BE5FF3"/>
    <w:rsid w:val="00CA68CD"/>
    <w:rsid w:val="00CD535C"/>
    <w:rsid w:val="00CF4C7F"/>
    <w:rsid w:val="00D303AB"/>
    <w:rsid w:val="00D6645B"/>
    <w:rsid w:val="00DA2ABC"/>
    <w:rsid w:val="00DB5859"/>
    <w:rsid w:val="00ED476A"/>
    <w:rsid w:val="00F256E1"/>
    <w:rsid w:val="00F31A32"/>
    <w:rsid w:val="00F52294"/>
    <w:rsid w:val="00FB4D65"/>
    <w:rsid w:val="00FC1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4E52E"/>
  <w15:chartTrackingRefBased/>
  <w15:docId w15:val="{593839D4-8A58-4952-9BDA-126CDEA8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00" w:line="480" w:lineRule="auto"/>
        <w:ind w:left="720" w:right="29"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14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D514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D514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D514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D514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D5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149"/>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149"/>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14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D514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D514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D514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D514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D5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149"/>
    <w:rPr>
      <w:rFonts w:eastAsiaTheme="majorEastAsia" w:cstheme="majorBidi"/>
      <w:color w:val="272727" w:themeColor="text1" w:themeTint="D8"/>
    </w:rPr>
  </w:style>
  <w:style w:type="paragraph" w:styleId="Title">
    <w:name w:val="Title"/>
    <w:basedOn w:val="Normal"/>
    <w:next w:val="Normal"/>
    <w:link w:val="TitleChar"/>
    <w:uiPriority w:val="10"/>
    <w:qFormat/>
    <w:rsid w:val="003D5149"/>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149"/>
    <w:pPr>
      <w:numPr>
        <w:ilvl w:val="1"/>
      </w:numPr>
      <w:spacing w:after="160"/>
      <w:ind w:left="720"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1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5149"/>
    <w:rPr>
      <w:i/>
      <w:iCs/>
      <w:color w:val="404040" w:themeColor="text1" w:themeTint="BF"/>
    </w:rPr>
  </w:style>
  <w:style w:type="paragraph" w:styleId="ListParagraph">
    <w:name w:val="List Paragraph"/>
    <w:basedOn w:val="Normal"/>
    <w:uiPriority w:val="34"/>
    <w:qFormat/>
    <w:rsid w:val="003D5149"/>
    <w:pPr>
      <w:contextualSpacing/>
    </w:pPr>
  </w:style>
  <w:style w:type="character" w:styleId="IntenseEmphasis">
    <w:name w:val="Intense Emphasis"/>
    <w:basedOn w:val="DefaultParagraphFont"/>
    <w:uiPriority w:val="21"/>
    <w:qFormat/>
    <w:rsid w:val="003D5149"/>
    <w:rPr>
      <w:i/>
      <w:iCs/>
      <w:color w:val="365F91" w:themeColor="accent1" w:themeShade="BF"/>
    </w:rPr>
  </w:style>
  <w:style w:type="paragraph" w:styleId="IntenseQuote">
    <w:name w:val="Intense Quote"/>
    <w:basedOn w:val="Normal"/>
    <w:next w:val="Normal"/>
    <w:link w:val="IntenseQuoteChar"/>
    <w:uiPriority w:val="30"/>
    <w:qFormat/>
    <w:rsid w:val="003D514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D5149"/>
    <w:rPr>
      <w:i/>
      <w:iCs/>
      <w:color w:val="365F91" w:themeColor="accent1" w:themeShade="BF"/>
    </w:rPr>
  </w:style>
  <w:style w:type="character" w:styleId="IntenseReference">
    <w:name w:val="Intense Reference"/>
    <w:basedOn w:val="DefaultParagraphFont"/>
    <w:uiPriority w:val="32"/>
    <w:qFormat/>
    <w:rsid w:val="003D5149"/>
    <w:rPr>
      <w:b/>
      <w:bCs/>
      <w:smallCaps/>
      <w:color w:val="365F91" w:themeColor="accent1" w:themeShade="BF"/>
      <w:spacing w:val="5"/>
    </w:rPr>
  </w:style>
  <w:style w:type="paragraph" w:styleId="Header">
    <w:name w:val="header"/>
    <w:basedOn w:val="Normal"/>
    <w:link w:val="HeaderChar"/>
    <w:uiPriority w:val="99"/>
    <w:unhideWhenUsed/>
    <w:rsid w:val="003D5149"/>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3D5149"/>
  </w:style>
  <w:style w:type="paragraph" w:styleId="Footer">
    <w:name w:val="footer"/>
    <w:basedOn w:val="Normal"/>
    <w:link w:val="FooterChar"/>
    <w:uiPriority w:val="99"/>
    <w:unhideWhenUsed/>
    <w:rsid w:val="003D5149"/>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3D5149"/>
  </w:style>
  <w:style w:type="paragraph" w:customStyle="1" w:styleId="Gg">
    <w:name w:val="Gg"/>
    <w:basedOn w:val="Normal"/>
    <w:link w:val="GgChar"/>
    <w:qFormat/>
    <w:rsid w:val="00CD535C"/>
    <w:pPr>
      <w:spacing w:line="360" w:lineRule="auto"/>
      <w:ind w:left="0" w:firstLine="0"/>
    </w:pPr>
    <w:rPr>
      <w:rFonts w:asciiTheme="majorBidi" w:hAnsiTheme="majorBidi" w:cstheme="majorBidi"/>
      <w:bCs/>
      <w:sz w:val="28"/>
      <w:szCs w:val="32"/>
      <w:lang w:bidi="ar-IQ"/>
    </w:rPr>
  </w:style>
  <w:style w:type="character" w:customStyle="1" w:styleId="GgChar">
    <w:name w:val="Gg Char"/>
    <w:basedOn w:val="DefaultParagraphFont"/>
    <w:link w:val="Gg"/>
    <w:rsid w:val="00CD535C"/>
    <w:rPr>
      <w:rFonts w:asciiTheme="majorBidi" w:hAnsiTheme="majorBidi" w:cstheme="majorBidi"/>
      <w:bCs/>
      <w:sz w:val="28"/>
      <w:szCs w:val="32"/>
      <w:lang w:bidi="ar-IQ"/>
    </w:rPr>
  </w:style>
  <w:style w:type="paragraph" w:styleId="TOCHeading">
    <w:name w:val="TOC Heading"/>
    <w:basedOn w:val="Heading1"/>
    <w:next w:val="Normal"/>
    <w:uiPriority w:val="39"/>
    <w:unhideWhenUsed/>
    <w:qFormat/>
    <w:rsid w:val="00372277"/>
    <w:pPr>
      <w:spacing w:before="240" w:after="0" w:line="259" w:lineRule="auto"/>
      <w:ind w:left="0" w:right="0" w:firstLine="0"/>
      <w:jc w:val="left"/>
      <w:outlineLvl w:val="9"/>
    </w:pPr>
    <w:rPr>
      <w:sz w:val="32"/>
      <w:szCs w:val="32"/>
    </w:rPr>
  </w:style>
  <w:style w:type="paragraph" w:styleId="TOC1">
    <w:name w:val="toc 1"/>
    <w:basedOn w:val="Normal"/>
    <w:next w:val="Normal"/>
    <w:autoRedefine/>
    <w:uiPriority w:val="39"/>
    <w:unhideWhenUsed/>
    <w:rsid w:val="00DB5859"/>
    <w:pPr>
      <w:shd w:val="clear" w:color="auto" w:fill="C6D9F1" w:themeFill="text2" w:themeFillTint="33"/>
      <w:tabs>
        <w:tab w:val="right" w:leader="dot" w:pos="8296"/>
      </w:tabs>
      <w:spacing w:after="100" w:line="240" w:lineRule="auto"/>
      <w:ind w:left="0" w:firstLine="0"/>
      <w:jc w:val="left"/>
    </w:pPr>
  </w:style>
  <w:style w:type="character" w:styleId="Hyperlink">
    <w:name w:val="Hyperlink"/>
    <w:basedOn w:val="DefaultParagraphFont"/>
    <w:uiPriority w:val="99"/>
    <w:unhideWhenUsed/>
    <w:rsid w:val="00372277"/>
    <w:rPr>
      <w:color w:val="0000FF" w:themeColor="hyperlink"/>
      <w:u w:val="single"/>
    </w:rPr>
  </w:style>
  <w:style w:type="paragraph" w:styleId="NoSpacing">
    <w:name w:val="No Spacing"/>
    <w:uiPriority w:val="1"/>
    <w:qFormat/>
    <w:rsid w:val="00CF4C7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4C01-C6FB-480E-BA89-64FFD70A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4778</Words>
  <Characters>28194</Characters>
  <Application>Microsoft Office Word</Application>
  <DocSecurity>0</DocSecurity>
  <Lines>687</Lines>
  <Paragraphs>238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2</cp:revision>
  <dcterms:created xsi:type="dcterms:W3CDTF">2025-04-15T13:24:00Z</dcterms:created>
  <dcterms:modified xsi:type="dcterms:W3CDTF">2025-04-15T13:24:00Z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74b3c5ff-0ecb-47db-9dfb-006b23d429cb</vt:lpwstr>
  </property>
  <property fmtid="{D5CDD505-2E9C-101B-9397-08002B2CF9AE}" pid="3" name="MSIP_Label_defa4170-0d19-0005-0004-bc88714345d2_Enabled">
    <vt:lpwstr>true</vt:lpwstr>
  </property>
  <property fmtid="{D5CDD505-2E9C-101B-9397-08002B2CF9AE}" pid="4" name="MSIP_Label_defa4170-0d19-0005-0004-bc88714345d2_SetDate">
    <vt:lpwstr>2024-11-27T13:09:09Z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9568fd89-8a2a-4928-9ee8-efee4fc6477f</vt:lpwstr>
  </property>
  <property fmtid="{D5CDD505-2E9C-101B-9397-08002B2CF9AE}" pid="8" name="MSIP_Label_defa4170-0d19-0005-0004-bc88714345d2_ActionId">
    <vt:lpwstr>b721825e-fd93-4775-8803-08c8a218b557</vt:lpwstr>
  </property>
  <property fmtid="{D5CDD505-2E9C-101B-9397-08002B2CF9AE}" pid="9" name="MSIP_Label_defa4170-0d19-0005-0004-bc88714345d2_ContentBits">
    <vt:lpwstr>0</vt:lpwstr>
  </property>
</Properties>
</file>