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57798A" w14:textId="77777777" w:rsidR="00C410DE" w:rsidRPr="00ED305D" w:rsidRDefault="00617B00" w:rsidP="00617B00">
      <w:pPr>
        <w:pStyle w:val="af6"/>
        <w:bidi/>
        <w:spacing w:before="0" w:beforeAutospacing="0" w:after="0" w:afterAutospacing="0"/>
        <w:jc w:val="both"/>
        <w:rPr>
          <w:rFonts w:asciiTheme="minorHAnsi" w:hAnsiTheme="minorHAnsi" w:cstheme="minorBidi"/>
          <w:b/>
          <w:bCs/>
          <w:sz w:val="32"/>
          <w:szCs w:val="32"/>
          <w:lang w:bidi="ar-IQ"/>
        </w:rPr>
      </w:pPr>
      <w:r>
        <w:rPr>
          <w:rFonts w:ascii="Calibri" w:hAnsi="Calibri"/>
          <w:b/>
          <w:bCs/>
          <w:noProof/>
          <w:color w:val="FF0000"/>
          <w:sz w:val="32"/>
          <w:szCs w:val="32"/>
        </w:rPr>
        <mc:AlternateContent>
          <mc:Choice Requires="wps">
            <w:drawing>
              <wp:anchor distT="0" distB="0" distL="114300" distR="114300" simplePos="0" relativeHeight="251659264" behindDoc="0" locked="0" layoutInCell="1" allowOverlap="1" wp14:anchorId="5343DB3D" wp14:editId="034A9659">
                <wp:simplePos x="0" y="0"/>
                <wp:positionH relativeFrom="column">
                  <wp:posOffset>-180975</wp:posOffset>
                </wp:positionH>
                <wp:positionV relativeFrom="paragraph">
                  <wp:posOffset>-276225</wp:posOffset>
                </wp:positionV>
                <wp:extent cx="1543050" cy="1409700"/>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1543050" cy="1409700"/>
                        </a:xfrm>
                        <a:prstGeom prst="rect">
                          <a:avLst/>
                        </a:prstGeom>
                        <a:noFill/>
                        <a:ln w="6350">
                          <a:noFill/>
                        </a:ln>
                      </wps:spPr>
                      <wps:txbx>
                        <w:txbxContent>
                          <w:p w14:paraId="10D3023F" w14:textId="77777777" w:rsidR="004A38D1" w:rsidRDefault="004A38D1">
                            <w:r>
                              <w:rPr>
                                <w:noProof/>
                              </w:rPr>
                              <w:drawing>
                                <wp:inline distT="0" distB="0" distL="0" distR="0" wp14:anchorId="545DD752" wp14:editId="2F1A4FB7">
                                  <wp:extent cx="1505585" cy="1361988"/>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9">
                                            <a:extLst>
                                              <a:ext uri="{28A0092B-C50C-407E-A947-70E740481C1C}">
                                                <a14:useLocalDpi xmlns:a14="http://schemas.microsoft.com/office/drawing/2010/main" val="0"/>
                                              </a:ext>
                                            </a:extLst>
                                          </a:blip>
                                          <a:stretch>
                                            <a:fillRect/>
                                          </a:stretch>
                                        </pic:blipFill>
                                        <pic:spPr>
                                          <a:xfrm>
                                            <a:off x="0" y="0"/>
                                            <a:ext cx="1512825" cy="13685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4.25pt;margin-top:-21.75pt;width:121.5pt;height:11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" filled="f" stroked="f" strokeweight=".5pt">
                <v:textbox>
                  <w:txbxContent>
                    <w:p w14:paraId="10D3023F" w14:textId="77777777" w:rsidR="004A38D1" w:rsidRDefault="004A38D1">
                      <w:r>
                        <w:rPr>
                          <w:noProof/>
                        </w:rPr>
                        <w:drawing>
                          <wp:inline distT="0" distB="0" distL="0" distR="0" wp14:anchorId="545DD752" wp14:editId="2F1A4FB7">
                            <wp:extent cx="1505585" cy="1361988"/>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9">
                                      <a:extLst>
                                        <a:ext uri="{28A0092B-C50C-407E-A947-70E740481C1C}">
                                          <a14:useLocalDpi xmlns:a14="http://schemas.microsoft.com/office/drawing/2010/main" val="0"/>
                                        </a:ext>
                                      </a:extLst>
                                    </a:blip>
                                    <a:stretch>
                                      <a:fillRect/>
                                    </a:stretch>
                                  </pic:blipFill>
                                  <pic:spPr>
                                    <a:xfrm>
                                      <a:off x="0" y="0"/>
                                      <a:ext cx="1512825" cy="1368538"/>
                                    </a:xfrm>
                                    <a:prstGeom prst="rect">
                                      <a:avLst/>
                                    </a:prstGeom>
                                  </pic:spPr>
                                </pic:pic>
                              </a:graphicData>
                            </a:graphic>
                          </wp:inline>
                        </w:drawing>
                      </w:r>
                    </w:p>
                  </w:txbxContent>
                </v:textbox>
              </v:shape>
            </w:pict>
          </mc:Fallback>
        </mc:AlternateContent>
      </w:r>
      <w:r w:rsidR="00C8479D">
        <w:rPr>
          <w:rFonts w:ascii="Calibri" w:hAnsi="Calibri"/>
          <w:b/>
          <w:bCs/>
          <w:color w:val="FF0000"/>
          <w:sz w:val="32"/>
          <w:szCs w:val="32"/>
        </w:rPr>
        <w:tab/>
      </w:r>
      <w:r w:rsidR="00C410DE" w:rsidRPr="00ED305D">
        <w:rPr>
          <w:rFonts w:ascii="Arial" w:hAnsi="Arial" w:cs="Arial" w:hint="cs"/>
          <w:b/>
          <w:bCs/>
          <w:sz w:val="32"/>
          <w:szCs w:val="32"/>
          <w:rtl/>
          <w:lang w:bidi="ar-IQ"/>
        </w:rPr>
        <w:t>جمهورية</w:t>
      </w:r>
      <w:r w:rsidR="00C410DE" w:rsidRPr="00ED305D">
        <w:rPr>
          <w:rFonts w:asciiTheme="minorHAnsi" w:hAnsiTheme="minorHAnsi" w:cstheme="minorHAnsi"/>
          <w:b/>
          <w:bCs/>
          <w:sz w:val="32"/>
          <w:szCs w:val="32"/>
          <w:rtl/>
          <w:lang w:bidi="ar-IQ"/>
        </w:rPr>
        <w:t xml:space="preserve"> </w:t>
      </w:r>
      <w:r w:rsidR="00C410DE" w:rsidRPr="00ED305D">
        <w:rPr>
          <w:rFonts w:ascii="Arial" w:hAnsi="Arial" w:cs="Arial" w:hint="cs"/>
          <w:b/>
          <w:bCs/>
          <w:sz w:val="32"/>
          <w:szCs w:val="32"/>
          <w:rtl/>
          <w:lang w:bidi="ar-IQ"/>
        </w:rPr>
        <w:t>العراق</w:t>
      </w:r>
    </w:p>
    <w:p w14:paraId="2ADE4621" w14:textId="77777777" w:rsidR="00C410DE" w:rsidRPr="00ED305D" w:rsidRDefault="00C410DE" w:rsidP="00617B00">
      <w:pPr>
        <w:pStyle w:val="af6"/>
        <w:bidi/>
        <w:spacing w:before="0" w:beforeAutospacing="0" w:after="0" w:afterAutospacing="0"/>
        <w:jc w:val="both"/>
        <w:rPr>
          <w:rFonts w:asciiTheme="minorHAnsi" w:hAnsiTheme="minorHAnsi"/>
          <w:b/>
          <w:bCs/>
          <w:sz w:val="32"/>
          <w:szCs w:val="32"/>
          <w:rtl/>
          <w:lang w:bidi="ar-IQ"/>
        </w:rPr>
      </w:pPr>
      <w:r w:rsidRPr="00ED305D">
        <w:rPr>
          <w:rFonts w:ascii="Arial" w:hAnsi="Arial" w:cs="Arial" w:hint="cs"/>
          <w:b/>
          <w:bCs/>
          <w:sz w:val="32"/>
          <w:szCs w:val="32"/>
          <w:rtl/>
          <w:lang w:bidi="ar-IQ"/>
        </w:rPr>
        <w:t>وزارة</w:t>
      </w:r>
      <w:r w:rsidRPr="00ED305D">
        <w:rPr>
          <w:rFonts w:asciiTheme="minorHAnsi" w:hAnsiTheme="minorHAnsi" w:cstheme="minorHAnsi"/>
          <w:b/>
          <w:bCs/>
          <w:sz w:val="32"/>
          <w:szCs w:val="32"/>
          <w:rtl/>
          <w:lang w:bidi="ar-IQ"/>
        </w:rPr>
        <w:t xml:space="preserve"> </w:t>
      </w:r>
      <w:r w:rsidRPr="00ED305D">
        <w:rPr>
          <w:rFonts w:ascii="Arial" w:hAnsi="Arial" w:cs="Arial" w:hint="cs"/>
          <w:b/>
          <w:bCs/>
          <w:sz w:val="32"/>
          <w:szCs w:val="32"/>
          <w:rtl/>
          <w:lang w:bidi="ar-IQ"/>
        </w:rPr>
        <w:t>التعليم</w:t>
      </w:r>
      <w:r w:rsidRPr="00ED305D">
        <w:rPr>
          <w:rFonts w:asciiTheme="minorHAnsi" w:hAnsiTheme="minorHAnsi" w:cstheme="minorHAnsi"/>
          <w:b/>
          <w:bCs/>
          <w:sz w:val="32"/>
          <w:szCs w:val="32"/>
          <w:rtl/>
          <w:lang w:bidi="ar-IQ"/>
        </w:rPr>
        <w:t xml:space="preserve"> </w:t>
      </w:r>
      <w:r w:rsidRPr="00ED305D">
        <w:rPr>
          <w:rFonts w:ascii="Arial" w:hAnsi="Arial" w:cs="Arial" w:hint="cs"/>
          <w:b/>
          <w:bCs/>
          <w:sz w:val="32"/>
          <w:szCs w:val="32"/>
          <w:rtl/>
          <w:lang w:bidi="ar-IQ"/>
        </w:rPr>
        <w:t>العالي</w:t>
      </w:r>
      <w:r w:rsidRPr="00ED305D">
        <w:rPr>
          <w:rFonts w:asciiTheme="minorHAnsi" w:hAnsiTheme="minorHAnsi" w:cstheme="minorHAnsi"/>
          <w:b/>
          <w:bCs/>
          <w:sz w:val="32"/>
          <w:szCs w:val="32"/>
          <w:rtl/>
          <w:lang w:bidi="ar-IQ"/>
        </w:rPr>
        <w:t xml:space="preserve"> </w:t>
      </w:r>
      <w:r w:rsidRPr="00ED305D">
        <w:rPr>
          <w:rFonts w:ascii="Arial" w:hAnsi="Arial" w:cs="Arial" w:hint="cs"/>
          <w:b/>
          <w:bCs/>
          <w:sz w:val="32"/>
          <w:szCs w:val="32"/>
          <w:rtl/>
          <w:lang w:bidi="ar-IQ"/>
        </w:rPr>
        <w:t>والبحث</w:t>
      </w:r>
      <w:r w:rsidRPr="00ED305D">
        <w:rPr>
          <w:rFonts w:asciiTheme="minorHAnsi" w:hAnsiTheme="minorHAnsi" w:cstheme="minorHAnsi"/>
          <w:b/>
          <w:bCs/>
          <w:sz w:val="32"/>
          <w:szCs w:val="32"/>
          <w:rtl/>
          <w:lang w:bidi="ar-IQ"/>
        </w:rPr>
        <w:t xml:space="preserve"> </w:t>
      </w:r>
      <w:r w:rsidRPr="00ED305D">
        <w:rPr>
          <w:rFonts w:ascii="Arial" w:hAnsi="Arial" w:cs="Arial" w:hint="cs"/>
          <w:b/>
          <w:bCs/>
          <w:sz w:val="32"/>
          <w:szCs w:val="32"/>
          <w:rtl/>
          <w:lang w:bidi="ar-IQ"/>
        </w:rPr>
        <w:t>العلمي</w:t>
      </w:r>
      <w:r>
        <w:rPr>
          <w:rFonts w:ascii="Arial" w:hAnsi="Arial" w:cs="Arial" w:hint="cs"/>
          <w:b/>
          <w:bCs/>
          <w:sz w:val="32"/>
          <w:szCs w:val="32"/>
          <w:rtl/>
          <w:lang w:bidi="ar-IQ"/>
        </w:rPr>
        <w:t xml:space="preserve">                                        </w:t>
      </w:r>
    </w:p>
    <w:p w14:paraId="2C3523CA" w14:textId="77777777" w:rsidR="00C410DE" w:rsidRPr="00ED305D" w:rsidRDefault="00C410DE" w:rsidP="00617B00">
      <w:pPr>
        <w:pStyle w:val="af6"/>
        <w:bidi/>
        <w:spacing w:before="0" w:beforeAutospacing="0" w:after="0" w:afterAutospacing="0"/>
        <w:jc w:val="both"/>
        <w:rPr>
          <w:rFonts w:asciiTheme="minorHAnsi" w:hAnsiTheme="minorHAnsi"/>
          <w:b/>
          <w:bCs/>
          <w:sz w:val="32"/>
          <w:szCs w:val="32"/>
          <w:rtl/>
          <w:lang w:bidi="ar-IQ"/>
        </w:rPr>
      </w:pPr>
      <w:r w:rsidRPr="00ED305D">
        <w:rPr>
          <w:rFonts w:ascii="Arial" w:hAnsi="Arial" w:cs="Arial" w:hint="cs"/>
          <w:b/>
          <w:bCs/>
          <w:sz w:val="32"/>
          <w:szCs w:val="32"/>
          <w:rtl/>
          <w:lang w:bidi="ar-IQ"/>
        </w:rPr>
        <w:t>جامعة</w:t>
      </w:r>
      <w:r w:rsidRPr="00ED305D">
        <w:rPr>
          <w:rFonts w:asciiTheme="minorHAnsi" w:hAnsiTheme="minorHAnsi" w:cstheme="minorHAnsi"/>
          <w:b/>
          <w:bCs/>
          <w:sz w:val="32"/>
          <w:szCs w:val="32"/>
          <w:rtl/>
          <w:lang w:bidi="ar-IQ"/>
        </w:rPr>
        <w:t xml:space="preserve"> </w:t>
      </w:r>
      <w:r w:rsidRPr="00ED305D">
        <w:rPr>
          <w:rFonts w:ascii="Arial" w:hAnsi="Arial" w:cs="Arial" w:hint="cs"/>
          <w:b/>
          <w:bCs/>
          <w:sz w:val="32"/>
          <w:szCs w:val="32"/>
          <w:rtl/>
          <w:lang w:bidi="ar-IQ"/>
        </w:rPr>
        <w:t>ميسان</w:t>
      </w:r>
      <w:r w:rsidRPr="00ED305D">
        <w:rPr>
          <w:rFonts w:asciiTheme="minorHAnsi" w:hAnsiTheme="minorHAnsi" w:cstheme="minorHAnsi"/>
          <w:b/>
          <w:bCs/>
          <w:sz w:val="32"/>
          <w:szCs w:val="32"/>
          <w:rtl/>
          <w:lang w:bidi="ar-IQ"/>
        </w:rPr>
        <w:t xml:space="preserve"> / </w:t>
      </w:r>
      <w:r w:rsidRPr="00ED305D">
        <w:rPr>
          <w:rFonts w:ascii="Arial" w:hAnsi="Arial" w:cs="Arial" w:hint="cs"/>
          <w:b/>
          <w:bCs/>
          <w:sz w:val="32"/>
          <w:szCs w:val="32"/>
          <w:rtl/>
          <w:lang w:bidi="ar-IQ"/>
        </w:rPr>
        <w:t>كلية</w:t>
      </w:r>
      <w:r w:rsidRPr="00ED305D">
        <w:rPr>
          <w:rFonts w:asciiTheme="minorHAnsi" w:hAnsiTheme="minorHAnsi" w:cstheme="minorHAnsi"/>
          <w:b/>
          <w:bCs/>
          <w:sz w:val="32"/>
          <w:szCs w:val="32"/>
          <w:rtl/>
          <w:lang w:bidi="ar-IQ"/>
        </w:rPr>
        <w:t xml:space="preserve"> </w:t>
      </w:r>
      <w:r>
        <w:rPr>
          <w:rFonts w:ascii="Arial" w:hAnsi="Arial" w:cs="Arial" w:hint="cs"/>
          <w:b/>
          <w:bCs/>
          <w:sz w:val="32"/>
          <w:szCs w:val="32"/>
          <w:rtl/>
          <w:lang w:bidi="ar-IQ"/>
        </w:rPr>
        <w:t>التربية</w:t>
      </w:r>
    </w:p>
    <w:p w14:paraId="0DAAD5BD" w14:textId="77777777" w:rsidR="00C410DE" w:rsidRPr="00C410DE" w:rsidRDefault="00C410DE" w:rsidP="00617B00">
      <w:pPr>
        <w:pStyle w:val="af6"/>
        <w:bidi/>
        <w:spacing w:before="0" w:beforeAutospacing="0" w:after="0" w:afterAutospacing="0"/>
        <w:jc w:val="both"/>
        <w:rPr>
          <w:rFonts w:asciiTheme="minorHAnsi" w:hAnsiTheme="minorHAnsi" w:cstheme="minorBidi"/>
          <w:b/>
          <w:bCs/>
          <w:sz w:val="32"/>
          <w:szCs w:val="32"/>
          <w:lang w:bidi="ar-IQ"/>
        </w:rPr>
      </w:pPr>
      <w:r w:rsidRPr="00ED305D">
        <w:rPr>
          <w:rFonts w:ascii="Arial" w:hAnsi="Arial" w:cs="Arial" w:hint="cs"/>
          <w:b/>
          <w:bCs/>
          <w:sz w:val="32"/>
          <w:szCs w:val="32"/>
          <w:rtl/>
          <w:lang w:bidi="ar-IQ"/>
        </w:rPr>
        <w:t>قسم</w:t>
      </w:r>
      <w:r w:rsidRPr="00ED305D">
        <w:rPr>
          <w:rFonts w:asciiTheme="minorHAnsi" w:hAnsiTheme="minorHAnsi" w:cstheme="minorHAnsi"/>
          <w:b/>
          <w:bCs/>
          <w:sz w:val="32"/>
          <w:szCs w:val="32"/>
          <w:rtl/>
          <w:lang w:bidi="ar-IQ"/>
        </w:rPr>
        <w:t xml:space="preserve"> </w:t>
      </w:r>
      <w:r>
        <w:rPr>
          <w:rFonts w:ascii="Arial" w:hAnsi="Arial" w:cs="Arial" w:hint="cs"/>
          <w:b/>
          <w:bCs/>
          <w:sz w:val="32"/>
          <w:szCs w:val="32"/>
          <w:rtl/>
          <w:lang w:bidi="ar-IQ"/>
        </w:rPr>
        <w:t>الجغرافية</w:t>
      </w:r>
    </w:p>
    <w:p w14:paraId="6DD66B38" w14:textId="77777777" w:rsidR="00A37114" w:rsidRDefault="00DA648E" w:rsidP="00A37114">
      <w:pPr>
        <w:pStyle w:val="af6"/>
        <w:spacing w:before="0" w:beforeAutospacing="0" w:after="160" w:afterAutospacing="0"/>
        <w:rPr>
          <w:rFonts w:ascii="Calibri" w:hAnsi="Calibri"/>
          <w:b/>
          <w:bCs/>
          <w:color w:val="FF0000"/>
          <w:sz w:val="32"/>
          <w:szCs w:val="32"/>
          <w:shd w:val="clear" w:color="auto" w:fill="76923C" w:themeFill="accent3" w:themeFillShade="BF"/>
        </w:rPr>
      </w:pPr>
      <w:r>
        <w:rPr>
          <w:rFonts w:ascii="Calibri" w:hAnsi="Calibri"/>
          <w:b/>
          <w:bCs/>
          <w:noProof/>
          <w:color w:val="FF0000"/>
          <w:sz w:val="32"/>
          <w:szCs w:val="32"/>
          <w:shd w:val="clear" w:color="auto" w:fill="76923C" w:themeFill="accent3" w:themeFillShade="BF"/>
        </w:rPr>
        <w:pict w14:anchorId="179C5DAB">
          <v:rect id="_x0000_i1025" style="width:0;height:1.5pt" o:hralign="center" o:hrstd="t" o:hr="t" fillcolor="#a0a0a0" stroked="f"/>
        </w:pict>
      </w:r>
    </w:p>
    <w:p w14:paraId="55DC2456" w14:textId="77777777" w:rsidR="00A37114" w:rsidRPr="00286737" w:rsidRDefault="00A37114" w:rsidP="00FF3DBD">
      <w:pPr>
        <w:pStyle w:val="af6"/>
        <w:bidi/>
        <w:spacing w:before="0" w:beforeAutospacing="0" w:after="160" w:afterAutospacing="0"/>
        <w:jc w:val="center"/>
        <w:rPr>
          <w:rFonts w:ascii="Calibri" w:hAnsi="Calibri"/>
          <w:b/>
          <w:bCs/>
          <w:color w:val="FF0000"/>
          <w:sz w:val="32"/>
          <w:szCs w:val="32"/>
          <w:shd w:val="clear" w:color="auto" w:fill="76923C" w:themeFill="accent3" w:themeFillShade="BF"/>
        </w:rPr>
      </w:pPr>
    </w:p>
    <w:p w14:paraId="158CFA25" w14:textId="77777777" w:rsidR="00A37114" w:rsidRPr="00BB5ABF" w:rsidRDefault="00A37114" w:rsidP="00FF3DBD">
      <w:pPr>
        <w:pStyle w:val="af6"/>
        <w:bidi/>
        <w:spacing w:before="0" w:beforeAutospacing="0" w:after="160" w:afterAutospacing="0"/>
        <w:jc w:val="center"/>
        <w:rPr>
          <w:rFonts w:asciiTheme="minorHAnsi" w:hAnsiTheme="minorHAnsi"/>
          <w:b/>
          <w:bCs/>
          <w:sz w:val="28"/>
          <w:szCs w:val="28"/>
          <w:rtl/>
          <w:lang w:bidi="ar-IQ"/>
        </w:rPr>
      </w:pPr>
    </w:p>
    <w:p w14:paraId="5C650FB8" w14:textId="77777777" w:rsidR="003C467B" w:rsidRPr="005D3E98" w:rsidRDefault="003C467B" w:rsidP="003C467B">
      <w:pPr>
        <w:jc w:val="center"/>
        <w:rPr>
          <w:rFonts w:asciiTheme="majorHAnsi" w:hAnsiTheme="majorHAnsi" w:cstheme="majorBidi"/>
          <w:b/>
          <w:bCs/>
          <w:sz w:val="34"/>
          <w:szCs w:val="34"/>
          <w:rtl/>
          <w:lang w:val="en-GB"/>
        </w:rPr>
      </w:pPr>
      <w:r w:rsidRPr="005D3E98">
        <w:rPr>
          <w:rFonts w:asciiTheme="majorHAnsi" w:hAnsiTheme="majorHAnsi" w:cstheme="majorBidi" w:hint="cs"/>
          <w:b/>
          <w:bCs/>
          <w:sz w:val="34"/>
          <w:szCs w:val="34"/>
          <w:rtl/>
          <w:lang w:val="en-GB"/>
        </w:rPr>
        <w:t xml:space="preserve">الى قسم الجغرافية </w:t>
      </w:r>
      <w:r w:rsidRPr="005D3E98">
        <w:rPr>
          <w:rFonts w:asciiTheme="majorHAnsi" w:hAnsiTheme="majorHAnsi" w:cstheme="majorBidi"/>
          <w:b/>
          <w:bCs/>
          <w:sz w:val="34"/>
          <w:szCs w:val="34"/>
          <w:rtl/>
          <w:lang w:val="en-GB"/>
        </w:rPr>
        <w:t>–</w:t>
      </w:r>
      <w:r w:rsidRPr="005D3E98">
        <w:rPr>
          <w:rFonts w:asciiTheme="majorHAnsi" w:hAnsiTheme="majorHAnsi" w:cstheme="majorBidi" w:hint="cs"/>
          <w:b/>
          <w:bCs/>
          <w:sz w:val="34"/>
          <w:szCs w:val="34"/>
          <w:rtl/>
          <w:lang w:val="en-GB"/>
        </w:rPr>
        <w:t xml:space="preserve"> كلية التربية </w:t>
      </w:r>
      <w:r w:rsidRPr="005D3E98">
        <w:rPr>
          <w:rFonts w:asciiTheme="majorHAnsi" w:hAnsiTheme="majorHAnsi" w:cstheme="majorBidi"/>
          <w:b/>
          <w:bCs/>
          <w:sz w:val="34"/>
          <w:szCs w:val="34"/>
          <w:rtl/>
          <w:lang w:val="en-GB"/>
        </w:rPr>
        <w:t>–</w:t>
      </w:r>
      <w:r w:rsidRPr="005D3E98">
        <w:rPr>
          <w:rFonts w:asciiTheme="majorHAnsi" w:hAnsiTheme="majorHAnsi" w:cstheme="majorBidi" w:hint="cs"/>
          <w:b/>
          <w:bCs/>
          <w:sz w:val="34"/>
          <w:szCs w:val="34"/>
          <w:rtl/>
          <w:lang w:val="en-GB"/>
        </w:rPr>
        <w:t xml:space="preserve"> جامعة ميسان</w:t>
      </w:r>
    </w:p>
    <w:p w14:paraId="2C18DB1D" w14:textId="605458E9" w:rsidR="00A37114" w:rsidRDefault="003C467B" w:rsidP="003C467B">
      <w:pPr>
        <w:pStyle w:val="af6"/>
        <w:bidi/>
        <w:spacing w:before="0" w:beforeAutospacing="0" w:after="160" w:afterAutospacing="0"/>
        <w:jc w:val="center"/>
        <w:rPr>
          <w:rFonts w:asciiTheme="minorHAnsi" w:hAnsiTheme="minorHAnsi"/>
          <w:b/>
          <w:bCs/>
          <w:sz w:val="28"/>
          <w:szCs w:val="28"/>
          <w:rtl/>
          <w:lang w:bidi="ar-IQ"/>
        </w:rPr>
      </w:pPr>
      <w:r w:rsidRPr="005D3E98">
        <w:rPr>
          <w:rFonts w:asciiTheme="majorHAnsi" w:hAnsiTheme="majorHAnsi" w:cstheme="majorBidi" w:hint="cs"/>
          <w:b/>
          <w:bCs/>
          <w:sz w:val="38"/>
          <w:szCs w:val="38"/>
          <w:rtl/>
          <w:lang w:val="en-GB"/>
        </w:rPr>
        <w:t xml:space="preserve">جزاء من متطلبات نيل شهادة </w:t>
      </w:r>
      <w:r w:rsidR="00FB0629" w:rsidRPr="005D3E98">
        <w:rPr>
          <w:rFonts w:asciiTheme="majorHAnsi" w:hAnsiTheme="majorHAnsi" w:cstheme="majorBidi" w:hint="cs"/>
          <w:b/>
          <w:bCs/>
          <w:sz w:val="38"/>
          <w:szCs w:val="38"/>
          <w:rtl/>
          <w:lang w:val="en-GB"/>
        </w:rPr>
        <w:t>البكالوريو</w:t>
      </w:r>
      <w:r w:rsidR="00FB0629" w:rsidRPr="005D3E98">
        <w:rPr>
          <w:rFonts w:asciiTheme="majorHAnsi" w:hAnsiTheme="majorHAnsi" w:cstheme="majorBidi" w:hint="eastAsia"/>
          <w:b/>
          <w:bCs/>
          <w:sz w:val="38"/>
          <w:szCs w:val="38"/>
          <w:rtl/>
          <w:lang w:val="en-GB"/>
        </w:rPr>
        <w:t>س</w:t>
      </w:r>
      <w:bookmarkStart w:id="0" w:name="_GoBack"/>
      <w:bookmarkEnd w:id="0"/>
      <w:r w:rsidRPr="005D3E98">
        <w:rPr>
          <w:rFonts w:asciiTheme="majorHAnsi" w:hAnsiTheme="majorHAnsi" w:cstheme="majorBidi" w:hint="cs"/>
          <w:b/>
          <w:bCs/>
          <w:sz w:val="38"/>
          <w:szCs w:val="38"/>
          <w:rtl/>
          <w:lang w:val="en-GB"/>
        </w:rPr>
        <w:t xml:space="preserve"> في الجغرافي</w:t>
      </w:r>
      <w:r>
        <w:rPr>
          <w:rFonts w:asciiTheme="majorHAnsi" w:hAnsiTheme="majorHAnsi" w:cstheme="majorBidi" w:hint="cs"/>
          <w:b/>
          <w:bCs/>
          <w:sz w:val="38"/>
          <w:szCs w:val="38"/>
          <w:rtl/>
          <w:lang w:val="en-GB"/>
        </w:rPr>
        <w:t>ا</w:t>
      </w:r>
    </w:p>
    <w:p w14:paraId="509AB622" w14:textId="77777777" w:rsidR="00A37114" w:rsidRDefault="00A37114" w:rsidP="00FF3DBD">
      <w:pPr>
        <w:pStyle w:val="af6"/>
        <w:bidi/>
        <w:spacing w:before="0" w:beforeAutospacing="0" w:after="160" w:afterAutospacing="0"/>
        <w:jc w:val="center"/>
        <w:rPr>
          <w:rFonts w:asciiTheme="minorHAnsi" w:hAnsiTheme="minorHAnsi"/>
          <w:b/>
          <w:bCs/>
          <w:sz w:val="28"/>
          <w:szCs w:val="28"/>
          <w:rtl/>
          <w:lang w:bidi="ar-IQ"/>
        </w:rPr>
      </w:pPr>
    </w:p>
    <w:p w14:paraId="5A4A24F2" w14:textId="77777777" w:rsidR="00A37114" w:rsidRPr="00ED305D" w:rsidRDefault="00A37114" w:rsidP="00FF3DBD">
      <w:pPr>
        <w:pStyle w:val="af6"/>
        <w:bidi/>
        <w:spacing w:before="0" w:beforeAutospacing="0" w:after="160" w:afterAutospacing="0"/>
        <w:ind w:left="720"/>
        <w:jc w:val="center"/>
        <w:rPr>
          <w:rFonts w:asciiTheme="minorHAnsi" w:hAnsiTheme="minorHAnsi" w:cstheme="minorBidi"/>
          <w:b/>
          <w:bCs/>
          <w:sz w:val="32"/>
          <w:szCs w:val="32"/>
          <w:rtl/>
          <w:lang w:bidi="ar-IQ"/>
        </w:rPr>
      </w:pPr>
      <w:r w:rsidRPr="00ED305D">
        <w:rPr>
          <w:rFonts w:ascii="Arial" w:hAnsi="Arial" w:cs="Arial" w:hint="cs"/>
          <w:b/>
          <w:bCs/>
          <w:sz w:val="32"/>
          <w:szCs w:val="32"/>
          <w:rtl/>
          <w:lang w:bidi="ar-IQ"/>
        </w:rPr>
        <w:t>عنوان</w:t>
      </w:r>
      <w:r w:rsidRPr="00ED305D">
        <w:rPr>
          <w:rFonts w:asciiTheme="minorHAnsi" w:hAnsiTheme="minorHAnsi" w:cstheme="minorHAnsi" w:hint="cs"/>
          <w:b/>
          <w:bCs/>
          <w:sz w:val="32"/>
          <w:szCs w:val="32"/>
          <w:rtl/>
          <w:lang w:bidi="ar-IQ"/>
        </w:rPr>
        <w:t xml:space="preserve"> </w:t>
      </w:r>
      <w:r w:rsidRPr="00ED305D">
        <w:rPr>
          <w:rFonts w:ascii="Arial" w:hAnsi="Arial" w:cs="Arial" w:hint="cs"/>
          <w:b/>
          <w:bCs/>
          <w:sz w:val="32"/>
          <w:szCs w:val="32"/>
          <w:rtl/>
          <w:lang w:bidi="ar-IQ"/>
        </w:rPr>
        <w:t>البحث</w:t>
      </w:r>
    </w:p>
    <w:p w14:paraId="4D54ED9C" w14:textId="77777777" w:rsidR="0016280D" w:rsidRPr="000F6297" w:rsidRDefault="0016280D" w:rsidP="0016280D">
      <w:pPr>
        <w:pStyle w:val="af6"/>
        <w:bidi/>
        <w:spacing w:before="0" w:beforeAutospacing="0" w:after="160" w:afterAutospacing="0"/>
        <w:jc w:val="center"/>
        <w:rPr>
          <w:rFonts w:asciiTheme="minorHAnsi" w:hAnsiTheme="minorHAnsi" w:cstheme="minorBidi"/>
          <w:b/>
          <w:bCs/>
          <w:sz w:val="32"/>
          <w:szCs w:val="32"/>
          <w:rtl/>
          <w:lang w:bidi="ar-IQ"/>
        </w:rPr>
      </w:pPr>
      <w:r>
        <w:rPr>
          <w:rFonts w:asciiTheme="minorHAnsi" w:hAnsiTheme="minorHAnsi" w:cs="Arial" w:hint="cs"/>
          <w:b/>
          <w:bCs/>
          <w:color w:val="365F91" w:themeColor="accent1" w:themeShade="BF"/>
          <w:sz w:val="36"/>
          <w:szCs w:val="36"/>
          <w:rtl/>
          <w:lang w:bidi="ar-IQ"/>
        </w:rPr>
        <w:t xml:space="preserve">خصائص التصريف المائي لنهر المجر الكبير وعلاقته </w:t>
      </w:r>
      <w:r>
        <w:rPr>
          <w:rFonts w:asciiTheme="minorHAnsi" w:hAnsiTheme="minorHAnsi" w:cs="Arial" w:hint="eastAsia"/>
          <w:b/>
          <w:bCs/>
          <w:color w:val="365F91" w:themeColor="accent1" w:themeShade="BF"/>
          <w:sz w:val="36"/>
          <w:szCs w:val="36"/>
          <w:rtl/>
          <w:lang w:bidi="ar-IQ"/>
        </w:rPr>
        <w:t>بالإنتاج</w:t>
      </w:r>
      <w:r>
        <w:rPr>
          <w:rFonts w:asciiTheme="minorHAnsi" w:hAnsiTheme="minorHAnsi" w:cs="Arial" w:hint="cs"/>
          <w:b/>
          <w:bCs/>
          <w:color w:val="365F91" w:themeColor="accent1" w:themeShade="BF"/>
          <w:sz w:val="36"/>
          <w:szCs w:val="36"/>
          <w:rtl/>
          <w:lang w:bidi="ar-IQ"/>
        </w:rPr>
        <w:t xml:space="preserve"> الزراعي في محافظة ميسان</w:t>
      </w:r>
    </w:p>
    <w:p w14:paraId="43AF040F" w14:textId="77777777" w:rsidR="00A37114" w:rsidRDefault="00A37114" w:rsidP="00FF3DBD">
      <w:pPr>
        <w:pStyle w:val="af6"/>
        <w:bidi/>
        <w:spacing w:before="0" w:beforeAutospacing="0" w:after="160" w:afterAutospacing="0"/>
        <w:ind w:left="720"/>
        <w:jc w:val="center"/>
        <w:rPr>
          <w:rFonts w:asciiTheme="minorHAnsi" w:hAnsiTheme="minorHAnsi" w:cstheme="minorHAnsi"/>
          <w:b/>
          <w:bCs/>
          <w:color w:val="365F91" w:themeColor="accent1" w:themeShade="BF"/>
          <w:sz w:val="36"/>
          <w:szCs w:val="36"/>
          <w:lang w:bidi="ar-IQ"/>
        </w:rPr>
      </w:pPr>
    </w:p>
    <w:p w14:paraId="2C3B9CBA" w14:textId="77777777" w:rsidR="00A37114" w:rsidRPr="00ED305D" w:rsidRDefault="00A37114" w:rsidP="00FF3DBD">
      <w:pPr>
        <w:pStyle w:val="af6"/>
        <w:bidi/>
        <w:spacing w:before="0" w:beforeAutospacing="0" w:after="160" w:afterAutospacing="0"/>
        <w:ind w:left="720"/>
        <w:jc w:val="center"/>
        <w:rPr>
          <w:rFonts w:asciiTheme="minorHAnsi" w:hAnsiTheme="minorHAnsi" w:cstheme="minorHAnsi"/>
          <w:b/>
          <w:bCs/>
          <w:sz w:val="32"/>
          <w:szCs w:val="32"/>
          <w:lang w:bidi="ar-IQ"/>
        </w:rPr>
      </w:pPr>
      <w:r w:rsidRPr="00ED305D">
        <w:rPr>
          <w:rFonts w:ascii="Arial" w:hAnsi="Arial" w:cs="Arial" w:hint="cs"/>
          <w:b/>
          <w:bCs/>
          <w:sz w:val="32"/>
          <w:szCs w:val="32"/>
          <w:rtl/>
          <w:lang w:bidi="ar-IQ"/>
        </w:rPr>
        <w:t>اعداد</w:t>
      </w:r>
      <w:r w:rsidRPr="00ED305D">
        <w:rPr>
          <w:rFonts w:asciiTheme="minorHAnsi" w:hAnsiTheme="minorHAnsi" w:cstheme="minorHAnsi" w:hint="cs"/>
          <w:b/>
          <w:bCs/>
          <w:sz w:val="32"/>
          <w:szCs w:val="32"/>
          <w:rtl/>
          <w:lang w:bidi="ar-IQ"/>
        </w:rPr>
        <w:t xml:space="preserve"> </w:t>
      </w:r>
      <w:r w:rsidRPr="00ED305D">
        <w:rPr>
          <w:rFonts w:ascii="Arial" w:hAnsi="Arial" w:cs="Arial" w:hint="cs"/>
          <w:b/>
          <w:bCs/>
          <w:sz w:val="32"/>
          <w:szCs w:val="32"/>
          <w:rtl/>
          <w:lang w:bidi="ar-IQ"/>
        </w:rPr>
        <w:t>الطالب</w:t>
      </w:r>
    </w:p>
    <w:p w14:paraId="05F846EB" w14:textId="77777777" w:rsidR="00A37114" w:rsidRDefault="00A37114" w:rsidP="00FF3DBD">
      <w:pPr>
        <w:pStyle w:val="af6"/>
        <w:bidi/>
        <w:spacing w:before="0" w:beforeAutospacing="0" w:after="160" w:afterAutospacing="0"/>
        <w:ind w:left="720"/>
        <w:jc w:val="center"/>
        <w:rPr>
          <w:rFonts w:asciiTheme="minorHAnsi" w:hAnsiTheme="minorHAnsi"/>
          <w:b/>
          <w:bCs/>
          <w:color w:val="365F91" w:themeColor="accent1" w:themeShade="BF"/>
          <w:sz w:val="32"/>
          <w:szCs w:val="32"/>
          <w:rtl/>
          <w:lang w:bidi="ar-IQ"/>
        </w:rPr>
      </w:pPr>
      <w:r>
        <w:rPr>
          <w:rFonts w:ascii="Arial" w:hAnsi="Arial" w:cs="Arial" w:hint="cs"/>
          <w:b/>
          <w:bCs/>
          <w:color w:val="365F91" w:themeColor="accent1" w:themeShade="BF"/>
          <w:sz w:val="32"/>
          <w:szCs w:val="32"/>
          <w:rtl/>
          <w:lang w:bidi="ar-IQ"/>
        </w:rPr>
        <w:t>سجاد جاسم محمد</w:t>
      </w:r>
    </w:p>
    <w:p w14:paraId="20C55374" w14:textId="77777777" w:rsidR="00A37114" w:rsidRPr="00ED305D" w:rsidRDefault="00A37114" w:rsidP="00A37114">
      <w:pPr>
        <w:pStyle w:val="af6"/>
        <w:spacing w:before="0" w:beforeAutospacing="0" w:after="160" w:afterAutospacing="0"/>
        <w:ind w:left="720"/>
        <w:jc w:val="right"/>
        <w:rPr>
          <w:rFonts w:asciiTheme="minorHAnsi" w:hAnsiTheme="minorHAnsi"/>
          <w:b/>
          <w:bCs/>
          <w:color w:val="365F91" w:themeColor="accent1" w:themeShade="BF"/>
          <w:sz w:val="32"/>
          <w:szCs w:val="32"/>
          <w:rtl/>
          <w:lang w:bidi="ar-IQ"/>
        </w:rPr>
      </w:pPr>
      <w:r w:rsidRPr="00ED305D">
        <w:rPr>
          <w:rFonts w:asciiTheme="minorHAnsi" w:hAnsiTheme="minorHAnsi" w:cstheme="minorHAnsi" w:hint="cs"/>
          <w:b/>
          <w:bCs/>
          <w:color w:val="365F91" w:themeColor="accent1" w:themeShade="BF"/>
          <w:sz w:val="32"/>
          <w:szCs w:val="32"/>
          <w:rtl/>
          <w:lang w:bidi="ar-IQ"/>
        </w:rPr>
        <w:t xml:space="preserve"> </w:t>
      </w:r>
    </w:p>
    <w:p w14:paraId="4D1F57D1" w14:textId="77777777" w:rsidR="00A37114" w:rsidRDefault="00A37114" w:rsidP="003B7EC6">
      <w:pPr>
        <w:pStyle w:val="af6"/>
        <w:bidi/>
        <w:spacing w:before="0" w:beforeAutospacing="0" w:after="160" w:afterAutospacing="0"/>
        <w:ind w:left="720"/>
        <w:jc w:val="center"/>
        <w:rPr>
          <w:rFonts w:asciiTheme="minorHAnsi" w:hAnsiTheme="minorHAnsi" w:cs="Arial"/>
          <w:b/>
          <w:bCs/>
          <w:color w:val="000000" w:themeColor="text1"/>
          <w:sz w:val="32"/>
          <w:szCs w:val="32"/>
          <w:rtl/>
          <w:lang w:bidi="ar-IQ"/>
        </w:rPr>
      </w:pPr>
      <w:r w:rsidRPr="00ED305D">
        <w:rPr>
          <w:rFonts w:ascii="Arial" w:hAnsi="Arial" w:cs="Arial" w:hint="cs"/>
          <w:b/>
          <w:bCs/>
          <w:color w:val="000000" w:themeColor="text1"/>
          <w:sz w:val="32"/>
          <w:szCs w:val="32"/>
          <w:rtl/>
          <w:lang w:bidi="ar-IQ"/>
        </w:rPr>
        <w:t>بإشراف</w:t>
      </w:r>
      <w:r w:rsidRPr="00ED305D">
        <w:rPr>
          <w:rFonts w:asciiTheme="minorHAnsi" w:hAnsiTheme="minorHAnsi" w:cstheme="minorHAnsi" w:hint="cs"/>
          <w:b/>
          <w:bCs/>
          <w:color w:val="000000" w:themeColor="text1"/>
          <w:sz w:val="32"/>
          <w:szCs w:val="32"/>
          <w:rtl/>
          <w:lang w:bidi="ar-IQ"/>
        </w:rPr>
        <w:t xml:space="preserve"> </w:t>
      </w:r>
      <w:r w:rsidRPr="00ED305D">
        <w:rPr>
          <w:rFonts w:ascii="Arial" w:hAnsi="Arial" w:cs="Arial" w:hint="cs"/>
          <w:b/>
          <w:bCs/>
          <w:color w:val="000000" w:themeColor="text1"/>
          <w:sz w:val="32"/>
          <w:szCs w:val="32"/>
          <w:rtl/>
          <w:lang w:bidi="ar-IQ"/>
        </w:rPr>
        <w:t>الدكتور</w:t>
      </w:r>
      <w:r w:rsidR="003B7EC6">
        <w:rPr>
          <w:rFonts w:asciiTheme="minorHAnsi" w:hAnsiTheme="minorHAnsi" w:cs="Arial" w:hint="cs"/>
          <w:b/>
          <w:bCs/>
          <w:color w:val="000000" w:themeColor="text1"/>
          <w:sz w:val="32"/>
          <w:szCs w:val="32"/>
          <w:rtl/>
          <w:lang w:bidi="ar-IQ"/>
        </w:rPr>
        <w:t>ة</w:t>
      </w:r>
    </w:p>
    <w:p w14:paraId="4678BC20" w14:textId="77777777" w:rsidR="003B7EC6" w:rsidRDefault="003B7EC6" w:rsidP="003B7EC6">
      <w:pPr>
        <w:pStyle w:val="af6"/>
        <w:bidi/>
        <w:spacing w:before="0" w:beforeAutospacing="0" w:after="160" w:afterAutospacing="0"/>
        <w:ind w:left="720"/>
        <w:jc w:val="center"/>
        <w:rPr>
          <w:rFonts w:asciiTheme="minorHAnsi" w:hAnsiTheme="minorHAnsi"/>
          <w:b/>
          <w:bCs/>
          <w:color w:val="000000" w:themeColor="text1"/>
          <w:sz w:val="32"/>
          <w:szCs w:val="32"/>
          <w:rtl/>
          <w:lang w:bidi="ar-IQ"/>
        </w:rPr>
      </w:pPr>
      <w:proofErr w:type="spellStart"/>
      <w:r>
        <w:rPr>
          <w:rFonts w:asciiTheme="minorHAnsi" w:hAnsiTheme="minorHAnsi" w:cs="Arial" w:hint="cs"/>
          <w:b/>
          <w:bCs/>
          <w:color w:val="000000" w:themeColor="text1"/>
          <w:sz w:val="32"/>
          <w:szCs w:val="32"/>
          <w:rtl/>
          <w:lang w:bidi="ar-IQ"/>
        </w:rPr>
        <w:t>م.د</w:t>
      </w:r>
      <w:proofErr w:type="spellEnd"/>
      <w:r>
        <w:rPr>
          <w:rFonts w:asciiTheme="minorHAnsi" w:hAnsiTheme="minorHAnsi" w:cs="Arial" w:hint="cs"/>
          <w:b/>
          <w:bCs/>
          <w:color w:val="000000" w:themeColor="text1"/>
          <w:sz w:val="32"/>
          <w:szCs w:val="32"/>
          <w:rtl/>
          <w:lang w:bidi="ar-IQ"/>
        </w:rPr>
        <w:t>. هند طارق مجيد</w:t>
      </w:r>
    </w:p>
    <w:p w14:paraId="20D5F13E" w14:textId="77777777" w:rsidR="00A37114" w:rsidRDefault="00A37114" w:rsidP="00A37114">
      <w:pPr>
        <w:pStyle w:val="af6"/>
        <w:spacing w:before="0" w:beforeAutospacing="0" w:after="160" w:afterAutospacing="0"/>
        <w:ind w:left="720"/>
        <w:jc w:val="center"/>
        <w:rPr>
          <w:rFonts w:asciiTheme="minorHAnsi" w:hAnsiTheme="minorHAnsi"/>
          <w:b/>
          <w:bCs/>
          <w:color w:val="000000" w:themeColor="text1"/>
          <w:sz w:val="32"/>
          <w:szCs w:val="32"/>
          <w:rtl/>
          <w:lang w:bidi="ar-IQ"/>
        </w:rPr>
      </w:pPr>
    </w:p>
    <w:p w14:paraId="4A94944A" w14:textId="77777777" w:rsidR="00A37114" w:rsidRDefault="00A37114" w:rsidP="00A37114">
      <w:pPr>
        <w:pStyle w:val="af6"/>
        <w:spacing w:before="0" w:beforeAutospacing="0" w:after="160" w:afterAutospacing="0"/>
        <w:ind w:left="720"/>
        <w:jc w:val="center"/>
        <w:rPr>
          <w:rFonts w:asciiTheme="minorHAnsi" w:hAnsiTheme="minorHAnsi"/>
          <w:b/>
          <w:bCs/>
          <w:color w:val="000000" w:themeColor="text1"/>
          <w:sz w:val="32"/>
          <w:szCs w:val="32"/>
          <w:rtl/>
          <w:lang w:bidi="ar-IQ"/>
        </w:rPr>
      </w:pPr>
    </w:p>
    <w:p w14:paraId="4109C0A3" w14:textId="77777777" w:rsidR="00A37114" w:rsidRDefault="00A37114" w:rsidP="00A37114">
      <w:pPr>
        <w:pStyle w:val="af6"/>
        <w:spacing w:before="0" w:beforeAutospacing="0" w:after="160" w:afterAutospacing="0"/>
        <w:ind w:left="720"/>
        <w:jc w:val="center"/>
        <w:rPr>
          <w:rFonts w:asciiTheme="minorHAnsi" w:hAnsiTheme="minorHAnsi" w:cstheme="minorHAnsi"/>
          <w:b/>
          <w:bCs/>
          <w:color w:val="000000" w:themeColor="text1"/>
          <w:sz w:val="32"/>
          <w:szCs w:val="32"/>
          <w:lang w:bidi="ar-IQ"/>
        </w:rPr>
      </w:pPr>
    </w:p>
    <w:p w14:paraId="2E2FFA51" w14:textId="77777777" w:rsidR="00A37114" w:rsidRDefault="00A37114" w:rsidP="00A37114">
      <w:pPr>
        <w:pStyle w:val="af6"/>
        <w:spacing w:before="0" w:beforeAutospacing="0" w:after="160" w:afterAutospacing="0"/>
        <w:ind w:left="720"/>
        <w:jc w:val="center"/>
        <w:rPr>
          <w:rFonts w:asciiTheme="minorHAnsi" w:hAnsiTheme="minorHAnsi" w:cstheme="minorHAnsi"/>
          <w:b/>
          <w:bCs/>
          <w:color w:val="000000" w:themeColor="text1"/>
          <w:sz w:val="32"/>
          <w:szCs w:val="32"/>
          <w:lang w:bidi="ar-IQ"/>
        </w:rPr>
      </w:pPr>
    </w:p>
    <w:p w14:paraId="01A2CBBF" w14:textId="77777777" w:rsidR="00A37114" w:rsidRDefault="00A37114" w:rsidP="00617B00">
      <w:pPr>
        <w:pStyle w:val="af6"/>
        <w:spacing w:before="0" w:beforeAutospacing="0" w:after="160" w:afterAutospacing="0"/>
        <w:ind w:left="720"/>
        <w:rPr>
          <w:rFonts w:asciiTheme="minorHAnsi" w:hAnsiTheme="minorHAnsi" w:cstheme="minorHAnsi"/>
          <w:b/>
          <w:bCs/>
          <w:color w:val="000000" w:themeColor="text1"/>
          <w:sz w:val="32"/>
          <w:szCs w:val="32"/>
          <w:lang w:bidi="ar-IQ"/>
        </w:rPr>
      </w:pPr>
    </w:p>
    <w:p w14:paraId="5D6F1B74" w14:textId="77777777" w:rsidR="00A37114" w:rsidRPr="00617B00" w:rsidRDefault="00617B00" w:rsidP="00617B00">
      <w:pPr>
        <w:pStyle w:val="af6"/>
        <w:spacing w:before="0" w:beforeAutospacing="0" w:after="160" w:afterAutospacing="0"/>
        <w:ind w:left="720"/>
        <w:jc w:val="right"/>
        <w:rPr>
          <w:rFonts w:asciiTheme="minorHAnsi" w:hAnsiTheme="minorHAnsi" w:cs="Arial"/>
          <w:b/>
          <w:bCs/>
          <w:i/>
          <w:iCs/>
          <w:color w:val="000000" w:themeColor="text1"/>
          <w:sz w:val="32"/>
          <w:szCs w:val="32"/>
          <w:lang w:bidi="ar-IQ"/>
        </w:rPr>
      </w:pPr>
      <w:r>
        <w:rPr>
          <w:rFonts w:asciiTheme="minorHAnsi" w:hAnsiTheme="minorHAnsi" w:cstheme="minorHAnsi" w:hint="cs"/>
          <w:b/>
          <w:bCs/>
          <w:color w:val="000000" w:themeColor="text1"/>
          <w:sz w:val="32"/>
          <w:szCs w:val="32"/>
          <w:rtl/>
          <w:lang w:bidi="ar-IQ"/>
        </w:rPr>
        <w:t>2024</w:t>
      </w:r>
      <w:r>
        <w:rPr>
          <w:rFonts w:asciiTheme="minorHAnsi" w:hAnsiTheme="minorHAnsi" w:cs="Arial" w:hint="cs"/>
          <w:b/>
          <w:bCs/>
          <w:color w:val="000000" w:themeColor="text1"/>
          <w:sz w:val="32"/>
          <w:szCs w:val="32"/>
          <w:rtl/>
          <w:lang w:bidi="ar-IQ"/>
        </w:rPr>
        <w:t xml:space="preserve">ميلادي  </w:t>
      </w:r>
      <w:r>
        <w:rPr>
          <w:rFonts w:asciiTheme="minorHAnsi" w:hAnsiTheme="minorHAnsi" w:cstheme="minorHAnsi" w:hint="cs"/>
          <w:b/>
          <w:bCs/>
          <w:color w:val="000000" w:themeColor="text1"/>
          <w:sz w:val="32"/>
          <w:szCs w:val="32"/>
          <w:rtl/>
          <w:lang w:bidi="ar-IQ"/>
        </w:rPr>
        <w:t xml:space="preserve">                                                                       1445</w:t>
      </w:r>
      <w:r>
        <w:rPr>
          <w:rFonts w:asciiTheme="minorHAnsi" w:hAnsiTheme="minorHAnsi" w:cs="Arial" w:hint="cs"/>
          <w:b/>
          <w:bCs/>
          <w:i/>
          <w:iCs/>
          <w:color w:val="000000" w:themeColor="text1"/>
          <w:sz w:val="32"/>
          <w:szCs w:val="32"/>
          <w:rtl/>
          <w:lang w:bidi="ar-IQ"/>
        </w:rPr>
        <w:t>هجري</w:t>
      </w:r>
    </w:p>
    <w:p w14:paraId="0A7D0C68" w14:textId="77777777" w:rsidR="00A37114" w:rsidRDefault="00A37114" w:rsidP="00A37114">
      <w:pPr>
        <w:pStyle w:val="af6"/>
        <w:spacing w:before="0" w:beforeAutospacing="0" w:after="160" w:afterAutospacing="0"/>
        <w:ind w:left="720"/>
        <w:jc w:val="center"/>
        <w:rPr>
          <w:rFonts w:asciiTheme="minorHAnsi" w:hAnsiTheme="minorHAnsi"/>
          <w:b/>
          <w:bCs/>
          <w:color w:val="000000" w:themeColor="text1"/>
          <w:sz w:val="32"/>
          <w:szCs w:val="32"/>
          <w:rtl/>
          <w:lang w:bidi="ar-IQ"/>
        </w:rPr>
      </w:pPr>
    </w:p>
    <w:p w14:paraId="7A51B9DC" w14:textId="77777777" w:rsidR="003C467B" w:rsidRPr="005D3E98" w:rsidRDefault="003C467B" w:rsidP="003C467B">
      <w:pPr>
        <w:rPr>
          <w:rFonts w:asciiTheme="majorHAnsi" w:hAnsiTheme="majorHAnsi" w:cstheme="majorBidi"/>
          <w:b/>
          <w:bCs/>
          <w:noProof/>
          <w:sz w:val="44"/>
          <w:szCs w:val="44"/>
          <w:rtl/>
          <w:lang w:val="ar-SA"/>
        </w:rPr>
      </w:pPr>
      <w:r w:rsidRPr="005D3E98">
        <w:rPr>
          <w:rFonts w:asciiTheme="majorHAnsi" w:hAnsiTheme="majorHAnsi" w:cstheme="majorBidi" w:hint="cs"/>
          <w:b/>
          <w:bCs/>
          <w:noProof/>
          <w:sz w:val="34"/>
          <w:szCs w:val="34"/>
          <w:rtl/>
        </w:rPr>
        <w:drawing>
          <wp:anchor distT="0" distB="0" distL="114300" distR="114300" simplePos="0" relativeHeight="251661312" behindDoc="0" locked="0" layoutInCell="1" allowOverlap="1" wp14:anchorId="64C233F9" wp14:editId="209C1E0E">
            <wp:simplePos x="0" y="0"/>
            <wp:positionH relativeFrom="column">
              <wp:posOffset>190500</wp:posOffset>
            </wp:positionH>
            <wp:positionV relativeFrom="paragraph">
              <wp:posOffset>391160</wp:posOffset>
            </wp:positionV>
            <wp:extent cx="5512435" cy="4663440"/>
            <wp:effectExtent l="0" t="0" r="0" b="3810"/>
            <wp:wrapTopAndBottom/>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10">
                      <a:extLst>
                        <a:ext uri="{28A0092B-C50C-407E-A947-70E740481C1C}">
                          <a14:useLocalDpi xmlns:a14="http://schemas.microsoft.com/office/drawing/2010/main" val="0"/>
                        </a:ext>
                      </a:extLst>
                    </a:blip>
                    <a:stretch>
                      <a:fillRect/>
                    </a:stretch>
                  </pic:blipFill>
                  <pic:spPr>
                    <a:xfrm>
                      <a:off x="0" y="0"/>
                      <a:ext cx="5512435" cy="4663440"/>
                    </a:xfrm>
                    <a:prstGeom prst="rect">
                      <a:avLst/>
                    </a:prstGeom>
                  </pic:spPr>
                </pic:pic>
              </a:graphicData>
            </a:graphic>
            <wp14:sizeRelH relativeFrom="margin">
              <wp14:pctWidth>0</wp14:pctWidth>
            </wp14:sizeRelH>
            <wp14:sizeRelV relativeFrom="margin">
              <wp14:pctHeight>0</wp14:pctHeight>
            </wp14:sizeRelV>
          </wp:anchor>
        </w:drawing>
      </w:r>
    </w:p>
    <w:p w14:paraId="2C542316" w14:textId="77777777" w:rsidR="003C467B" w:rsidRPr="005D3E98" w:rsidRDefault="003C467B" w:rsidP="003C467B">
      <w:pPr>
        <w:jc w:val="center"/>
        <w:rPr>
          <w:rFonts w:asciiTheme="majorHAnsi" w:hAnsiTheme="majorHAnsi" w:cstheme="majorBidi"/>
          <w:b/>
          <w:bCs/>
          <w:noProof/>
          <w:sz w:val="44"/>
          <w:szCs w:val="44"/>
          <w:rtl/>
          <w:lang w:val="ar-SA"/>
        </w:rPr>
      </w:pPr>
    </w:p>
    <w:p w14:paraId="32D2C7B4" w14:textId="77777777" w:rsidR="003C467B" w:rsidRPr="005D3E98" w:rsidRDefault="003C467B" w:rsidP="003C467B">
      <w:pPr>
        <w:jc w:val="center"/>
        <w:rPr>
          <w:rFonts w:asciiTheme="majorHAnsi" w:hAnsiTheme="majorHAnsi" w:cstheme="majorBidi"/>
          <w:b/>
          <w:bCs/>
          <w:noProof/>
          <w:sz w:val="44"/>
          <w:szCs w:val="44"/>
          <w:rtl/>
          <w:lang w:val="ar-SA"/>
        </w:rPr>
      </w:pPr>
    </w:p>
    <w:p w14:paraId="5B440D85" w14:textId="77777777" w:rsidR="003C467B" w:rsidRDefault="003C467B" w:rsidP="00A37114">
      <w:pPr>
        <w:pStyle w:val="af6"/>
        <w:spacing w:before="0" w:beforeAutospacing="0" w:after="160" w:afterAutospacing="0"/>
        <w:ind w:left="720"/>
        <w:jc w:val="center"/>
        <w:rPr>
          <w:rFonts w:asciiTheme="minorHAnsi" w:hAnsiTheme="minorHAnsi"/>
          <w:b/>
          <w:bCs/>
          <w:color w:val="000000" w:themeColor="text1"/>
          <w:sz w:val="32"/>
          <w:szCs w:val="32"/>
          <w:rtl/>
          <w:lang w:bidi="ar-IQ"/>
        </w:rPr>
      </w:pPr>
    </w:p>
    <w:p w14:paraId="5CC78BF2" w14:textId="77777777" w:rsidR="003C467B" w:rsidRDefault="003C467B" w:rsidP="00A37114">
      <w:pPr>
        <w:pStyle w:val="af6"/>
        <w:spacing w:before="0" w:beforeAutospacing="0" w:after="160" w:afterAutospacing="0"/>
        <w:ind w:left="720"/>
        <w:jc w:val="center"/>
        <w:rPr>
          <w:rFonts w:asciiTheme="minorHAnsi" w:hAnsiTheme="minorHAnsi"/>
          <w:b/>
          <w:bCs/>
          <w:color w:val="000000" w:themeColor="text1"/>
          <w:sz w:val="32"/>
          <w:szCs w:val="32"/>
          <w:rtl/>
          <w:lang w:bidi="ar-IQ"/>
        </w:rPr>
      </w:pPr>
    </w:p>
    <w:p w14:paraId="6E509A94" w14:textId="77777777" w:rsidR="003C467B" w:rsidRDefault="003C467B" w:rsidP="00A37114">
      <w:pPr>
        <w:pStyle w:val="af6"/>
        <w:spacing w:before="0" w:beforeAutospacing="0" w:after="160" w:afterAutospacing="0"/>
        <w:ind w:left="720"/>
        <w:jc w:val="center"/>
        <w:rPr>
          <w:rFonts w:asciiTheme="minorHAnsi" w:hAnsiTheme="minorHAnsi"/>
          <w:b/>
          <w:bCs/>
          <w:color w:val="000000" w:themeColor="text1"/>
          <w:sz w:val="32"/>
          <w:szCs w:val="32"/>
          <w:rtl/>
          <w:lang w:bidi="ar-IQ"/>
        </w:rPr>
      </w:pPr>
    </w:p>
    <w:p w14:paraId="25470D8A" w14:textId="77777777" w:rsidR="003C467B" w:rsidRDefault="003C467B" w:rsidP="003C467B">
      <w:pPr>
        <w:pStyle w:val="af6"/>
        <w:spacing w:before="0" w:beforeAutospacing="0" w:after="160" w:afterAutospacing="0"/>
        <w:rPr>
          <w:rFonts w:asciiTheme="minorHAnsi" w:hAnsiTheme="minorHAnsi"/>
          <w:b/>
          <w:bCs/>
          <w:color w:val="000000" w:themeColor="text1"/>
          <w:sz w:val="32"/>
          <w:szCs w:val="32"/>
          <w:rtl/>
          <w:lang w:bidi="ar-IQ"/>
        </w:rPr>
      </w:pPr>
    </w:p>
    <w:p w14:paraId="31DF1EA8" w14:textId="77777777" w:rsidR="003C467B" w:rsidRDefault="003C467B" w:rsidP="00A37114">
      <w:pPr>
        <w:pStyle w:val="af6"/>
        <w:spacing w:before="0" w:beforeAutospacing="0" w:after="160" w:afterAutospacing="0"/>
        <w:ind w:left="720"/>
        <w:jc w:val="center"/>
        <w:rPr>
          <w:rFonts w:asciiTheme="minorHAnsi" w:hAnsiTheme="minorHAnsi"/>
          <w:b/>
          <w:bCs/>
          <w:color w:val="000000" w:themeColor="text1"/>
          <w:sz w:val="32"/>
          <w:szCs w:val="32"/>
          <w:rtl/>
          <w:lang w:bidi="ar-IQ"/>
        </w:rPr>
      </w:pPr>
    </w:p>
    <w:p w14:paraId="57A7DD5C" w14:textId="77777777" w:rsidR="00A37114" w:rsidRDefault="00A37114" w:rsidP="00A37114">
      <w:pPr>
        <w:pStyle w:val="af6"/>
        <w:spacing w:after="160"/>
        <w:ind w:left="720"/>
        <w:jc w:val="center"/>
        <w:rPr>
          <w:rFonts w:asciiTheme="minorHAnsi" w:hAnsiTheme="minorHAnsi"/>
          <w:b/>
          <w:bCs/>
          <w:color w:val="365F91" w:themeColor="accent1" w:themeShade="BF"/>
          <w:sz w:val="36"/>
          <w:szCs w:val="36"/>
          <w:lang w:bidi="ar-IQ"/>
        </w:rPr>
      </w:pPr>
      <w:proofErr w:type="spellStart"/>
      <w:r w:rsidRPr="000F6297">
        <w:rPr>
          <w:rFonts w:asciiTheme="minorHAnsi" w:hAnsiTheme="minorHAnsi" w:hint="eastAsia"/>
          <w:b/>
          <w:bCs/>
          <w:color w:val="365F91" w:themeColor="accent1" w:themeShade="BF"/>
          <w:sz w:val="36"/>
          <w:szCs w:val="36"/>
          <w:rtl/>
          <w:lang w:bidi="ar-IQ"/>
        </w:rPr>
        <w:t>الأهـــداء</w:t>
      </w:r>
      <w:proofErr w:type="spellEnd"/>
    </w:p>
    <w:p w14:paraId="5DE3F374" w14:textId="77777777" w:rsidR="00A37114" w:rsidRPr="00F1283E" w:rsidRDefault="00A37114" w:rsidP="00A37114">
      <w:pPr>
        <w:pStyle w:val="af6"/>
        <w:spacing w:after="160"/>
        <w:ind w:left="720"/>
        <w:jc w:val="center"/>
        <w:rPr>
          <w:b/>
          <w:bCs/>
          <w:color w:val="365F91" w:themeColor="accent1" w:themeShade="BF"/>
          <w:sz w:val="36"/>
          <w:szCs w:val="36"/>
          <w:lang w:bidi="ar-IQ"/>
        </w:rPr>
      </w:pPr>
    </w:p>
    <w:p w14:paraId="0CFF8B9A" w14:textId="04C80683" w:rsidR="00A37114" w:rsidRPr="00F1283E" w:rsidRDefault="00A37114" w:rsidP="00A37114">
      <w:pPr>
        <w:pStyle w:val="af6"/>
        <w:spacing w:before="0" w:beforeAutospacing="0" w:after="160" w:afterAutospacing="0" w:line="360" w:lineRule="auto"/>
        <w:ind w:left="720"/>
        <w:jc w:val="right"/>
        <w:rPr>
          <w:color w:val="000000" w:themeColor="text1"/>
          <w:sz w:val="32"/>
          <w:szCs w:val="32"/>
          <w:rtl/>
          <w:lang w:bidi="ar-IQ"/>
        </w:rPr>
      </w:pPr>
      <w:r w:rsidRPr="00F1283E">
        <w:rPr>
          <w:color w:val="000000" w:themeColor="text1"/>
          <w:sz w:val="32"/>
          <w:szCs w:val="32"/>
          <w:rtl/>
          <w:lang w:bidi="ar-IQ"/>
        </w:rPr>
        <w:t xml:space="preserve">إلى من بلغ الرسالة وأدى الأمانة ونصح الأمة الى نبي الرحمة ونور العالمين سيدنا محمد (صلى الله عليه </w:t>
      </w:r>
      <w:proofErr w:type="spellStart"/>
      <w:r w:rsidR="00F1283E" w:rsidRPr="00F1283E">
        <w:rPr>
          <w:color w:val="000000" w:themeColor="text1"/>
          <w:sz w:val="32"/>
          <w:szCs w:val="32"/>
          <w:rtl/>
          <w:lang w:bidi="ar-IQ"/>
        </w:rPr>
        <w:t>و</w:t>
      </w:r>
      <w:r w:rsidRPr="00F1283E">
        <w:rPr>
          <w:color w:val="000000" w:themeColor="text1"/>
          <w:sz w:val="32"/>
          <w:szCs w:val="32"/>
          <w:rtl/>
          <w:lang w:bidi="ar-IQ"/>
        </w:rPr>
        <w:t>آله</w:t>
      </w:r>
      <w:proofErr w:type="spellEnd"/>
      <w:r w:rsidRPr="00F1283E">
        <w:rPr>
          <w:color w:val="000000" w:themeColor="text1"/>
          <w:sz w:val="32"/>
          <w:szCs w:val="32"/>
          <w:rtl/>
          <w:lang w:bidi="ar-IQ"/>
        </w:rPr>
        <w:t xml:space="preserve"> وسلم) الى من كلله الله بالهيبة والوقار الى الحاضر في قلوبنا الغائب عن أنظارنا ببركة أنفاسه أكملت دراستي الى صاحب العصر والزمان (عج)،</w:t>
      </w:r>
    </w:p>
    <w:p w14:paraId="429B39FC" w14:textId="77777777" w:rsidR="00A37114" w:rsidRPr="00F1283E" w:rsidRDefault="00A37114" w:rsidP="00A37114">
      <w:pPr>
        <w:pStyle w:val="af6"/>
        <w:spacing w:before="0" w:beforeAutospacing="0" w:after="160" w:afterAutospacing="0" w:line="360" w:lineRule="auto"/>
        <w:ind w:left="720"/>
        <w:jc w:val="right"/>
        <w:rPr>
          <w:color w:val="000000" w:themeColor="text1"/>
          <w:sz w:val="32"/>
          <w:szCs w:val="32"/>
          <w:lang w:bidi="ar-IQ"/>
        </w:rPr>
      </w:pPr>
      <w:r w:rsidRPr="00F1283E">
        <w:rPr>
          <w:color w:val="000000" w:themeColor="text1"/>
          <w:sz w:val="32"/>
          <w:szCs w:val="32"/>
          <w:rtl/>
          <w:lang w:bidi="ar-IQ"/>
        </w:rPr>
        <w:t>الى من علمني العطاء بدون انتظار الى من أحمل أسمه بكل افتخار..</w:t>
      </w:r>
    </w:p>
    <w:p w14:paraId="580C4460" w14:textId="77777777" w:rsidR="00A37114" w:rsidRPr="00F1283E" w:rsidRDefault="00A37114" w:rsidP="00A37114">
      <w:pPr>
        <w:pStyle w:val="af6"/>
        <w:spacing w:before="0" w:beforeAutospacing="0" w:after="160" w:afterAutospacing="0" w:line="360" w:lineRule="auto"/>
        <w:jc w:val="right"/>
        <w:rPr>
          <w:color w:val="000000" w:themeColor="text1"/>
          <w:sz w:val="32"/>
          <w:szCs w:val="32"/>
          <w:rtl/>
          <w:lang w:bidi="ar-IQ"/>
        </w:rPr>
      </w:pPr>
      <w:r w:rsidRPr="00F1283E">
        <w:rPr>
          <w:color w:val="000000" w:themeColor="text1"/>
          <w:sz w:val="32"/>
          <w:szCs w:val="32"/>
          <w:rtl/>
          <w:lang w:bidi="ar-IQ"/>
        </w:rPr>
        <w:t xml:space="preserve">أرجو من الله أن يمد في عمرك لترى ثماراً قد حان قطافها بعد طول انتظار وستبقى كلماتك نجوم أهتدي بها اليوم وفي الغد والى الأبد والدي العزيز الى ملاكي في الحياة.. </w:t>
      </w:r>
    </w:p>
    <w:p w14:paraId="69A7E9D2" w14:textId="77777777" w:rsidR="001B6546" w:rsidRPr="00F1283E" w:rsidRDefault="00A37114" w:rsidP="00A37114">
      <w:pPr>
        <w:pStyle w:val="af6"/>
        <w:spacing w:before="0" w:beforeAutospacing="0" w:after="160" w:afterAutospacing="0" w:line="360" w:lineRule="auto"/>
        <w:ind w:left="720"/>
        <w:jc w:val="right"/>
        <w:rPr>
          <w:color w:val="000000" w:themeColor="text1"/>
          <w:sz w:val="32"/>
          <w:szCs w:val="32"/>
          <w:rtl/>
          <w:lang w:bidi="ar-IQ"/>
        </w:rPr>
      </w:pPr>
      <w:r w:rsidRPr="00F1283E">
        <w:rPr>
          <w:color w:val="000000" w:themeColor="text1"/>
          <w:sz w:val="32"/>
          <w:szCs w:val="32"/>
          <w:rtl/>
          <w:lang w:bidi="ar-IQ"/>
        </w:rPr>
        <w:t>الى معنى الحب والى معنى الحنان والتفاني، الى بسمة الحياة وسر الوجود الى من كان دعائها سر نجاحي وحنانها بلسم جراحي الى أمي الحبيبة الى القلوب الطاهرة الرقيقة والنفوس البريئة الى أخوتي.</w:t>
      </w:r>
    </w:p>
    <w:p w14:paraId="69C1FA0C" w14:textId="77777777" w:rsidR="001B6546" w:rsidRPr="001B6546" w:rsidRDefault="001B6546" w:rsidP="001B6546">
      <w:pPr>
        <w:rPr>
          <w:rtl/>
          <w:lang w:bidi="ar-IQ"/>
        </w:rPr>
      </w:pPr>
    </w:p>
    <w:p w14:paraId="51A2999E" w14:textId="77777777" w:rsidR="001B6546" w:rsidRPr="001B6546" w:rsidRDefault="001B6546" w:rsidP="001B6546">
      <w:pPr>
        <w:rPr>
          <w:rtl/>
          <w:lang w:bidi="ar-IQ"/>
        </w:rPr>
      </w:pPr>
    </w:p>
    <w:p w14:paraId="65EC1485" w14:textId="77777777" w:rsidR="001B6546" w:rsidRDefault="001B6546" w:rsidP="001B6546">
      <w:pPr>
        <w:rPr>
          <w:rtl/>
          <w:lang w:bidi="ar-IQ"/>
        </w:rPr>
      </w:pPr>
    </w:p>
    <w:p w14:paraId="2CDC0F27" w14:textId="77777777" w:rsidR="001B6546" w:rsidRDefault="001B6546" w:rsidP="001B6546">
      <w:pPr>
        <w:tabs>
          <w:tab w:val="left" w:pos="7770"/>
        </w:tabs>
        <w:rPr>
          <w:rtl/>
          <w:lang w:bidi="ar-IQ"/>
        </w:rPr>
      </w:pPr>
      <w:r>
        <w:rPr>
          <w:lang w:bidi="ar-IQ"/>
        </w:rPr>
        <w:tab/>
      </w:r>
    </w:p>
    <w:p w14:paraId="113E2709" w14:textId="77777777" w:rsidR="001B6546" w:rsidRDefault="001B6546" w:rsidP="001B6546">
      <w:pPr>
        <w:tabs>
          <w:tab w:val="left" w:pos="7770"/>
        </w:tabs>
        <w:rPr>
          <w:rtl/>
          <w:lang w:bidi="ar-IQ"/>
        </w:rPr>
      </w:pPr>
    </w:p>
    <w:p w14:paraId="186C2BE9" w14:textId="77777777" w:rsidR="001B6546" w:rsidRDefault="001B6546" w:rsidP="001B6546">
      <w:pPr>
        <w:tabs>
          <w:tab w:val="left" w:pos="7770"/>
        </w:tabs>
        <w:rPr>
          <w:rtl/>
          <w:lang w:bidi="ar-IQ"/>
        </w:rPr>
      </w:pPr>
    </w:p>
    <w:p w14:paraId="08DD407F" w14:textId="77777777" w:rsidR="001B6546" w:rsidRDefault="001B6546" w:rsidP="001B6546">
      <w:pPr>
        <w:tabs>
          <w:tab w:val="left" w:pos="7770"/>
        </w:tabs>
        <w:rPr>
          <w:rtl/>
          <w:lang w:bidi="ar-IQ"/>
        </w:rPr>
      </w:pPr>
    </w:p>
    <w:p w14:paraId="2AFFFA1E" w14:textId="77777777" w:rsidR="001B6546" w:rsidRDefault="001B6546" w:rsidP="001B6546">
      <w:pPr>
        <w:tabs>
          <w:tab w:val="left" w:pos="7770"/>
        </w:tabs>
        <w:rPr>
          <w:rtl/>
          <w:lang w:bidi="ar-IQ"/>
        </w:rPr>
      </w:pPr>
    </w:p>
    <w:p w14:paraId="392B0A4B" w14:textId="77777777" w:rsidR="001B6546" w:rsidRDefault="001B6546" w:rsidP="001B6546">
      <w:pPr>
        <w:tabs>
          <w:tab w:val="left" w:pos="7770"/>
        </w:tabs>
        <w:rPr>
          <w:rtl/>
          <w:lang w:bidi="ar-IQ"/>
        </w:rPr>
      </w:pPr>
    </w:p>
    <w:p w14:paraId="4336BE55" w14:textId="77777777" w:rsidR="001B6546" w:rsidRDefault="001B6546" w:rsidP="001B6546">
      <w:pPr>
        <w:tabs>
          <w:tab w:val="left" w:pos="7770"/>
        </w:tabs>
        <w:rPr>
          <w:rtl/>
          <w:lang w:bidi="ar-IQ"/>
        </w:rPr>
      </w:pPr>
    </w:p>
    <w:p w14:paraId="2630899D" w14:textId="77777777" w:rsidR="001B6546" w:rsidRDefault="001B6546" w:rsidP="001B6546">
      <w:pPr>
        <w:tabs>
          <w:tab w:val="left" w:pos="7770"/>
        </w:tabs>
        <w:rPr>
          <w:rtl/>
          <w:lang w:bidi="ar-IQ"/>
        </w:rPr>
      </w:pPr>
    </w:p>
    <w:p w14:paraId="2F1C117F" w14:textId="77777777" w:rsidR="001B6546" w:rsidRDefault="001B6546" w:rsidP="001B6546">
      <w:pPr>
        <w:tabs>
          <w:tab w:val="left" w:pos="7770"/>
        </w:tabs>
        <w:rPr>
          <w:rtl/>
          <w:lang w:bidi="ar-IQ"/>
        </w:rPr>
      </w:pPr>
    </w:p>
    <w:p w14:paraId="62D7F739" w14:textId="77777777" w:rsidR="001B6546" w:rsidRPr="005D3E98" w:rsidRDefault="001B6546" w:rsidP="001B6546">
      <w:pPr>
        <w:jc w:val="center"/>
        <w:rPr>
          <w:rFonts w:asciiTheme="majorHAnsi" w:hAnsiTheme="majorHAnsi" w:cs="Times New Roman"/>
          <w:b/>
          <w:bCs/>
          <w:sz w:val="34"/>
          <w:szCs w:val="34"/>
          <w:rtl/>
          <w:lang w:val="en-GB"/>
        </w:rPr>
      </w:pPr>
      <w:r w:rsidRPr="005D3E98">
        <w:rPr>
          <w:rFonts w:asciiTheme="majorHAnsi" w:hAnsiTheme="majorHAnsi" w:cs="Times New Roman" w:hint="eastAsia"/>
          <w:b/>
          <w:bCs/>
          <w:sz w:val="34"/>
          <w:szCs w:val="34"/>
          <w:rtl/>
          <w:lang w:val="en-GB"/>
        </w:rPr>
        <w:t>شكر</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وتقدير</w:t>
      </w:r>
    </w:p>
    <w:p w14:paraId="1234277E" w14:textId="77777777" w:rsidR="001B6546" w:rsidRPr="005D3E98" w:rsidRDefault="001B6546" w:rsidP="001B6546">
      <w:pPr>
        <w:jc w:val="center"/>
        <w:rPr>
          <w:rFonts w:asciiTheme="majorHAnsi" w:hAnsiTheme="majorHAnsi" w:cs="Times New Roman"/>
          <w:b/>
          <w:bCs/>
          <w:sz w:val="34"/>
          <w:szCs w:val="34"/>
          <w:rtl/>
          <w:lang w:val="en-GB"/>
        </w:rPr>
      </w:pPr>
    </w:p>
    <w:p w14:paraId="75DBC1D2" w14:textId="77777777" w:rsidR="001B6546" w:rsidRPr="005D3E98" w:rsidRDefault="001B6546" w:rsidP="001B6546">
      <w:pPr>
        <w:spacing w:line="360" w:lineRule="auto"/>
        <w:jc w:val="center"/>
        <w:rPr>
          <w:rFonts w:asciiTheme="majorHAnsi" w:hAnsiTheme="majorHAnsi" w:cs="Times New Roman"/>
          <w:b/>
          <w:bCs/>
          <w:sz w:val="34"/>
          <w:szCs w:val="34"/>
          <w:rtl/>
          <w:lang w:val="en-GB"/>
        </w:rPr>
      </w:pPr>
      <w:r w:rsidRPr="005D3E98">
        <w:rPr>
          <w:rFonts w:asciiTheme="majorHAnsi" w:hAnsiTheme="majorHAnsi" w:cs="Times New Roman" w:hint="eastAsia"/>
          <w:b/>
          <w:bCs/>
          <w:sz w:val="34"/>
          <w:szCs w:val="34"/>
          <w:rtl/>
          <w:lang w:val="en-GB"/>
        </w:rPr>
        <w:t>الحمـد</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لله،</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والصلاة</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والسلام</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على</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أشرف</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خلق</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الله</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سيدنا</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محمد</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عليـه</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أفضـل</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صـلاة</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وسلام،</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أما</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بعد</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إقراراً</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بالفضل</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لذويه،</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ونزولاً</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عند</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قول</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النبي</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صلى</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الله</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عليه</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وسلم</w:t>
      </w:r>
      <w:r w:rsidRPr="005D3E98">
        <w:rPr>
          <w:rFonts w:asciiTheme="majorHAnsi" w:hAnsiTheme="majorHAnsi" w:cs="Times New Roman"/>
          <w:b/>
          <w:bCs/>
          <w:sz w:val="34"/>
          <w:szCs w:val="34"/>
          <w:rtl/>
          <w:lang w:val="en-GB"/>
        </w:rPr>
        <w:t>: "</w:t>
      </w:r>
      <w:r w:rsidRPr="005D3E98">
        <w:rPr>
          <w:rFonts w:asciiTheme="majorHAnsi" w:hAnsiTheme="majorHAnsi" w:cs="Times New Roman" w:hint="eastAsia"/>
          <w:b/>
          <w:bCs/>
          <w:sz w:val="34"/>
          <w:szCs w:val="34"/>
          <w:rtl/>
          <w:lang w:val="en-GB"/>
        </w:rPr>
        <w:t>من</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لا</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يشكر</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الناس</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لا</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يشكر</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الله</w:t>
      </w:r>
      <w:r w:rsidRPr="005D3E98">
        <w:rPr>
          <w:rFonts w:asciiTheme="majorHAnsi" w:hAnsiTheme="majorHAnsi" w:cs="Times New Roman"/>
          <w:b/>
          <w:bCs/>
          <w:sz w:val="34"/>
          <w:szCs w:val="34"/>
          <w:rtl/>
          <w:lang w:val="en-GB"/>
        </w:rPr>
        <w:t>"</w:t>
      </w:r>
      <w:r w:rsidRPr="005D3E98">
        <w:rPr>
          <w:rFonts w:asciiTheme="majorHAnsi" w:hAnsiTheme="majorHAnsi" w:cs="Times New Roman" w:hint="eastAsia"/>
          <w:b/>
          <w:bCs/>
          <w:sz w:val="34"/>
          <w:szCs w:val="34"/>
          <w:rtl/>
          <w:lang w:val="en-GB"/>
        </w:rPr>
        <w:t>،</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فإن</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الواجب</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يدفعني</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إلى</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أن</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أخص</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بالشكر</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بعد</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الله</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تعالى</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كل</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من</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ساعد</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وساهم</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على</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إنجاح</w:t>
      </w:r>
      <w:r w:rsidRPr="005D3E98">
        <w:rPr>
          <w:rFonts w:asciiTheme="majorHAnsi" w:hAnsiTheme="majorHAnsi" w:cs="Times New Roman"/>
          <w:b/>
          <w:bCs/>
          <w:sz w:val="34"/>
          <w:szCs w:val="34"/>
          <w:rtl/>
          <w:lang w:val="en-GB"/>
        </w:rPr>
        <w:t xml:space="preserve"> </w:t>
      </w:r>
      <w:r>
        <w:rPr>
          <w:rFonts w:asciiTheme="majorHAnsi" w:hAnsiTheme="majorHAnsi" w:cs="Times New Roman" w:hint="eastAsia"/>
          <w:b/>
          <w:bCs/>
          <w:sz w:val="34"/>
          <w:szCs w:val="34"/>
          <w:rtl/>
          <w:lang w:val="en-GB"/>
        </w:rPr>
        <w:t>و</w:t>
      </w:r>
      <w:r w:rsidRPr="005D3E98">
        <w:rPr>
          <w:rFonts w:asciiTheme="majorHAnsi" w:hAnsiTheme="majorHAnsi" w:cs="Times New Roman" w:hint="eastAsia"/>
          <w:b/>
          <w:bCs/>
          <w:sz w:val="34"/>
          <w:szCs w:val="34"/>
          <w:rtl/>
          <w:lang w:val="en-GB"/>
        </w:rPr>
        <w:t>إتمام</w:t>
      </w:r>
      <w:r w:rsidRPr="005D3E98">
        <w:rPr>
          <w:rFonts w:asciiTheme="majorHAnsi" w:hAnsiTheme="majorHAnsi" w:cs="Times New Roman"/>
          <w:b/>
          <w:bCs/>
          <w:sz w:val="34"/>
          <w:szCs w:val="34"/>
          <w:rtl/>
          <w:lang w:val="en-GB"/>
        </w:rPr>
        <w:t xml:space="preserve"> </w:t>
      </w:r>
      <w:r w:rsidRPr="005D3E98">
        <w:rPr>
          <w:rFonts w:asciiTheme="majorHAnsi" w:hAnsiTheme="majorHAnsi" w:cs="Times New Roman" w:hint="eastAsia"/>
          <w:b/>
          <w:bCs/>
          <w:sz w:val="34"/>
          <w:szCs w:val="34"/>
          <w:rtl/>
          <w:lang w:val="en-GB"/>
        </w:rPr>
        <w:t>هذ</w:t>
      </w:r>
      <w:r w:rsidRPr="005D3E98">
        <w:rPr>
          <w:rFonts w:asciiTheme="majorHAnsi" w:hAnsiTheme="majorHAnsi" w:cs="Times New Roman" w:hint="cs"/>
          <w:b/>
          <w:bCs/>
          <w:sz w:val="34"/>
          <w:szCs w:val="34"/>
          <w:rtl/>
          <w:lang w:val="en-GB"/>
        </w:rPr>
        <w:t>ا البحث.</w:t>
      </w:r>
    </w:p>
    <w:p w14:paraId="0AA78636" w14:textId="77777777" w:rsidR="001B6546" w:rsidRPr="005D3E98" w:rsidRDefault="001B6546" w:rsidP="001B6546">
      <w:pPr>
        <w:jc w:val="center"/>
        <w:rPr>
          <w:rFonts w:asciiTheme="majorHAnsi" w:hAnsiTheme="majorHAnsi" w:cstheme="majorBidi"/>
          <w:b/>
          <w:bCs/>
          <w:sz w:val="34"/>
          <w:szCs w:val="34"/>
          <w:rtl/>
          <w:lang w:val="en-GB"/>
        </w:rPr>
      </w:pPr>
    </w:p>
    <w:p w14:paraId="57D46EE7" w14:textId="77777777" w:rsidR="001B6546" w:rsidRDefault="001B6546" w:rsidP="001B6546">
      <w:pPr>
        <w:tabs>
          <w:tab w:val="left" w:pos="7770"/>
        </w:tabs>
        <w:jc w:val="right"/>
        <w:rPr>
          <w:rtl/>
        </w:rPr>
      </w:pPr>
    </w:p>
    <w:p w14:paraId="0BAF70FC" w14:textId="49332B06" w:rsidR="004309EC" w:rsidRDefault="001B6546" w:rsidP="001B6546">
      <w:pPr>
        <w:tabs>
          <w:tab w:val="left" w:pos="7770"/>
        </w:tabs>
        <w:rPr>
          <w:lang w:bidi="ar-IQ"/>
        </w:rPr>
      </w:pPr>
      <w:r>
        <w:rPr>
          <w:lang w:bidi="ar-IQ"/>
        </w:rPr>
        <w:tab/>
      </w:r>
    </w:p>
    <w:p w14:paraId="08AE9461" w14:textId="431EECA7" w:rsidR="00F1283E" w:rsidRPr="008A19BB" w:rsidRDefault="004309EC" w:rsidP="008A19BB">
      <w:pPr>
        <w:bidi/>
        <w:spacing w:after="0" w:line="240" w:lineRule="auto"/>
        <w:rPr>
          <w:rFonts w:asciiTheme="minorBidi" w:hAnsiTheme="minorBidi" w:cstheme="minorBidi"/>
          <w:sz w:val="32"/>
          <w:szCs w:val="32"/>
        </w:rPr>
      </w:pPr>
      <w:r>
        <w:rPr>
          <w:lang w:bidi="ar-IQ"/>
        </w:rPr>
        <w:br w:type="page"/>
      </w:r>
      <w:r w:rsidR="00F1283E" w:rsidRPr="008A19BB">
        <w:rPr>
          <w:rFonts w:asciiTheme="minorBidi" w:hAnsiTheme="minorBidi" w:cstheme="minorBidi"/>
          <w:sz w:val="32"/>
          <w:szCs w:val="32"/>
          <w:u w:val="single"/>
          <w:rtl/>
        </w:rPr>
        <w:t>مشكلة البحث</w:t>
      </w:r>
      <w:r w:rsidR="008A19BB" w:rsidRPr="008A19BB">
        <w:rPr>
          <w:rFonts w:asciiTheme="minorBidi" w:hAnsiTheme="minorBidi" w:cstheme="minorBidi"/>
          <w:sz w:val="32"/>
          <w:szCs w:val="32"/>
          <w:rtl/>
        </w:rPr>
        <w:t>:</w:t>
      </w:r>
    </w:p>
    <w:p w14:paraId="31FFD5CD" w14:textId="6D36A6BE" w:rsidR="00FA55B6" w:rsidRPr="008A19BB" w:rsidRDefault="008A19BB" w:rsidP="008A19BB">
      <w:pPr>
        <w:bidi/>
        <w:spacing w:after="0" w:line="240" w:lineRule="auto"/>
        <w:rPr>
          <w:rFonts w:asciiTheme="minorBidi" w:hAnsiTheme="minorBidi" w:cstheme="minorBidi"/>
          <w:sz w:val="32"/>
          <w:szCs w:val="32"/>
          <w:rtl/>
        </w:rPr>
      </w:pPr>
      <w:r w:rsidRPr="008A19BB">
        <w:rPr>
          <w:rFonts w:asciiTheme="minorBidi" w:hAnsiTheme="minorBidi" w:cstheme="minorBidi"/>
          <w:sz w:val="32"/>
          <w:szCs w:val="32"/>
          <w:rtl/>
        </w:rPr>
        <w:t xml:space="preserve">تتمحور مشكلة البحث </w:t>
      </w:r>
      <w:r w:rsidR="00FA55B6" w:rsidRPr="008A19BB">
        <w:rPr>
          <w:rFonts w:asciiTheme="minorBidi" w:hAnsiTheme="minorBidi" w:cstheme="minorBidi"/>
          <w:sz w:val="32"/>
          <w:szCs w:val="32"/>
          <w:rtl/>
        </w:rPr>
        <w:t>حول تساؤلات يمكن تحديدها بالاتي:-</w:t>
      </w:r>
    </w:p>
    <w:p w14:paraId="7B2C1E5A" w14:textId="64A7BF6E" w:rsidR="00FA55B6" w:rsidRPr="008A19BB" w:rsidRDefault="00FA55B6" w:rsidP="008A19BB">
      <w:pPr>
        <w:bidi/>
        <w:spacing w:after="0" w:line="240" w:lineRule="auto"/>
        <w:rPr>
          <w:rFonts w:asciiTheme="minorBidi" w:hAnsiTheme="minorBidi" w:cstheme="minorBidi"/>
          <w:sz w:val="32"/>
          <w:szCs w:val="32"/>
          <w:rtl/>
        </w:rPr>
      </w:pPr>
      <w:r w:rsidRPr="008A19BB">
        <w:rPr>
          <w:rFonts w:asciiTheme="minorBidi" w:hAnsiTheme="minorBidi" w:cstheme="minorBidi"/>
          <w:sz w:val="32"/>
          <w:szCs w:val="32"/>
          <w:rtl/>
        </w:rPr>
        <w:t>1-ما هو دور العوامل الطبيعية في التأثير بخصائص التصريف المائي لنهر المجر الكبير وتأثيرها على الإنتاج الزراعي في منطقة الدراسة؟</w:t>
      </w:r>
    </w:p>
    <w:p w14:paraId="4D761E1D" w14:textId="1267DB45" w:rsidR="008A19BB" w:rsidRPr="008A19BB" w:rsidRDefault="00FA55B6" w:rsidP="008A19BB">
      <w:pPr>
        <w:bidi/>
        <w:spacing w:after="0" w:line="240" w:lineRule="auto"/>
        <w:rPr>
          <w:rFonts w:asciiTheme="minorBidi" w:hAnsiTheme="minorBidi" w:cstheme="minorBidi"/>
          <w:sz w:val="32"/>
          <w:szCs w:val="32"/>
          <w:rtl/>
        </w:rPr>
      </w:pPr>
      <w:r w:rsidRPr="008A19BB">
        <w:rPr>
          <w:rFonts w:asciiTheme="minorBidi" w:hAnsiTheme="minorBidi" w:cstheme="minorBidi"/>
          <w:sz w:val="32"/>
          <w:szCs w:val="32"/>
          <w:rtl/>
        </w:rPr>
        <w:t>2-ما هي خصائص التصريف المائي للنهر؟</w:t>
      </w:r>
    </w:p>
    <w:p w14:paraId="2C7EF6FA" w14:textId="3553A6A8" w:rsidR="00F1283E" w:rsidRPr="008A19BB" w:rsidRDefault="008A19BB" w:rsidP="008A19BB">
      <w:pPr>
        <w:bidi/>
        <w:spacing w:after="0" w:line="240" w:lineRule="auto"/>
        <w:rPr>
          <w:rFonts w:asciiTheme="minorBidi" w:hAnsiTheme="minorBidi" w:cstheme="minorBidi"/>
          <w:sz w:val="32"/>
          <w:szCs w:val="32"/>
        </w:rPr>
      </w:pPr>
      <w:r w:rsidRPr="008A19BB">
        <w:rPr>
          <w:rFonts w:asciiTheme="minorBidi" w:hAnsiTheme="minorBidi" w:cstheme="minorBidi"/>
          <w:sz w:val="32"/>
          <w:szCs w:val="32"/>
          <w:rtl/>
        </w:rPr>
        <w:t>3-هل ان طبيعة الإنتاج الزراعي في القضاء ضمن مستوى الطموح مع الإمكانات الهيدرولوجية؟</w:t>
      </w:r>
      <w:r w:rsidR="00FA55B6" w:rsidRPr="008A19BB">
        <w:rPr>
          <w:rFonts w:asciiTheme="minorBidi" w:hAnsiTheme="minorBidi" w:cstheme="minorBidi"/>
          <w:sz w:val="32"/>
          <w:szCs w:val="32"/>
          <w:rtl/>
        </w:rPr>
        <w:t xml:space="preserve"> </w:t>
      </w:r>
    </w:p>
    <w:p w14:paraId="1DD58EF8" w14:textId="77777777" w:rsidR="00F1283E" w:rsidRPr="00267346" w:rsidRDefault="00F1283E" w:rsidP="00F1283E">
      <w:pPr>
        <w:bidi/>
        <w:rPr>
          <w:b/>
          <w:bCs/>
          <w:sz w:val="28"/>
          <w:szCs w:val="28"/>
        </w:rPr>
      </w:pPr>
    </w:p>
    <w:p w14:paraId="24DA71C6" w14:textId="4F83725B" w:rsidR="00F1283E" w:rsidRDefault="00F1283E" w:rsidP="008A19BB">
      <w:pPr>
        <w:bidi/>
        <w:rPr>
          <w:rFonts w:ascii="Simplified Arabic" w:hAnsi="Simplified Arabic" w:cs="Simplified Arabic"/>
          <w:b/>
          <w:bCs/>
          <w:sz w:val="32"/>
          <w:szCs w:val="32"/>
          <w:u w:val="single"/>
          <w:rtl/>
        </w:rPr>
      </w:pPr>
      <w:r w:rsidRPr="008A19BB">
        <w:rPr>
          <w:rFonts w:ascii="Simplified Arabic" w:hAnsi="Simplified Arabic" w:cs="Simplified Arabic"/>
          <w:b/>
          <w:bCs/>
          <w:sz w:val="32"/>
          <w:szCs w:val="32"/>
          <w:u w:val="single"/>
          <w:rtl/>
        </w:rPr>
        <w:t>فرضية البحث</w:t>
      </w:r>
      <w:r w:rsidR="008A19BB" w:rsidRPr="008A19BB">
        <w:rPr>
          <w:rFonts w:ascii="Simplified Arabic" w:hAnsi="Simplified Arabic" w:cs="Simplified Arabic" w:hint="cs"/>
          <w:b/>
          <w:bCs/>
          <w:sz w:val="32"/>
          <w:szCs w:val="32"/>
          <w:u w:val="single"/>
          <w:rtl/>
        </w:rPr>
        <w:t>:</w:t>
      </w:r>
    </w:p>
    <w:p w14:paraId="00C6F5F6" w14:textId="1D3CB26C" w:rsidR="008A19BB" w:rsidRPr="008A19BB" w:rsidRDefault="008A19BB" w:rsidP="008A19BB">
      <w:pPr>
        <w:bidi/>
        <w:spacing w:after="0"/>
        <w:rPr>
          <w:rFonts w:asciiTheme="minorBidi" w:hAnsiTheme="minorBidi" w:cstheme="minorBidi"/>
          <w:sz w:val="32"/>
          <w:szCs w:val="32"/>
        </w:rPr>
      </w:pPr>
      <w:r w:rsidRPr="008A19BB">
        <w:rPr>
          <w:rFonts w:asciiTheme="minorBidi" w:hAnsiTheme="minorBidi" w:cstheme="minorBidi"/>
          <w:sz w:val="32"/>
          <w:szCs w:val="32"/>
          <w:rtl/>
        </w:rPr>
        <w:t>ان الدراسة تقوم على فرض ان العوامل الطبيعية لا سيما كل من الوضع الجيولوجي والمناخ ومعالم السطح لها الدور الواضح في تحديد خصائص التصريف المائي لنهر المجر الكبير</w:t>
      </w:r>
    </w:p>
    <w:p w14:paraId="1F435501" w14:textId="652D4489" w:rsidR="00F1283E" w:rsidRPr="008A19BB" w:rsidRDefault="008A19BB" w:rsidP="008A19BB">
      <w:pPr>
        <w:bidi/>
        <w:spacing w:after="0"/>
        <w:rPr>
          <w:rFonts w:asciiTheme="minorBidi" w:hAnsiTheme="minorBidi" w:cstheme="minorBidi"/>
          <w:sz w:val="32"/>
          <w:szCs w:val="32"/>
        </w:rPr>
      </w:pPr>
      <w:r w:rsidRPr="008A19BB">
        <w:rPr>
          <w:rFonts w:asciiTheme="minorBidi" w:hAnsiTheme="minorBidi" w:cstheme="minorBidi"/>
          <w:sz w:val="32"/>
          <w:szCs w:val="32"/>
          <w:rtl/>
        </w:rPr>
        <w:t>سواء السنوي او الفصلي والذي اثر في تحديد نوع الإنتاج وكمية الإنتاج الزراعي في منطقة الدراسة.</w:t>
      </w:r>
    </w:p>
    <w:p w14:paraId="7520CFE4" w14:textId="4C56B86F" w:rsidR="00F1283E" w:rsidRPr="008A19BB" w:rsidRDefault="00F1283E" w:rsidP="008A19BB">
      <w:pPr>
        <w:bidi/>
        <w:rPr>
          <w:rFonts w:ascii="Simplified Arabic" w:hAnsi="Simplified Arabic" w:cs="Simplified Arabic"/>
          <w:b/>
          <w:bCs/>
          <w:sz w:val="32"/>
          <w:szCs w:val="32"/>
          <w:u w:val="single"/>
        </w:rPr>
      </w:pPr>
      <w:r w:rsidRPr="008A19BB">
        <w:rPr>
          <w:rFonts w:ascii="Simplified Arabic" w:hAnsi="Simplified Arabic" w:cs="Simplified Arabic"/>
          <w:b/>
          <w:bCs/>
          <w:sz w:val="32"/>
          <w:szCs w:val="32"/>
          <w:u w:val="single"/>
          <w:rtl/>
        </w:rPr>
        <w:t>أهمية البحث</w:t>
      </w:r>
      <w:r w:rsidR="008A19BB" w:rsidRPr="008A19BB">
        <w:rPr>
          <w:rFonts w:ascii="Simplified Arabic" w:hAnsi="Simplified Arabic" w:cs="Simplified Arabic" w:hint="cs"/>
          <w:b/>
          <w:bCs/>
          <w:sz w:val="32"/>
          <w:szCs w:val="32"/>
          <w:u w:val="single"/>
          <w:rtl/>
        </w:rPr>
        <w:t>:</w:t>
      </w:r>
    </w:p>
    <w:p w14:paraId="06D45771" w14:textId="77777777" w:rsidR="00F1283E" w:rsidRPr="008A19BB" w:rsidRDefault="00F1283E" w:rsidP="00F1283E">
      <w:pPr>
        <w:bidi/>
        <w:rPr>
          <w:rFonts w:asciiTheme="minorBidi" w:hAnsiTheme="minorBidi" w:cstheme="minorBidi"/>
          <w:sz w:val="32"/>
          <w:szCs w:val="32"/>
        </w:rPr>
      </w:pPr>
      <w:r w:rsidRPr="008A19BB">
        <w:rPr>
          <w:rFonts w:asciiTheme="minorBidi" w:hAnsiTheme="minorBidi" w:cstheme="minorBidi"/>
          <w:sz w:val="32"/>
          <w:szCs w:val="32"/>
          <w:rtl/>
        </w:rPr>
        <w:t>تتمثل أهمية هذا البحث في تسليط الضوء على أهمية فهم خصائص التصريف المائي لنهر المجر الكبير وتأثيرها على الإنتاج الزراعي في محافظة ميسان. من خلال هذه الدراسة، يمكن تحديد أفضل السبل لتحسين استخدام الموارد المائية وزيادة الإنتاجية الزراعية في المنطقة. كما يمكن أن يساهم البحث في تطوير استراتيجيات جديدة لإدارة الموارد المائية وتحسين الاستدامة الزراعية</w:t>
      </w:r>
      <w:r w:rsidRPr="008A19BB">
        <w:rPr>
          <w:rFonts w:asciiTheme="minorBidi" w:hAnsiTheme="minorBidi" w:cstheme="minorBidi"/>
          <w:sz w:val="32"/>
          <w:szCs w:val="32"/>
        </w:rPr>
        <w:t>.</w:t>
      </w:r>
    </w:p>
    <w:p w14:paraId="14640C16" w14:textId="14AB1CE1" w:rsidR="00232E5F" w:rsidRPr="00BD4B79" w:rsidRDefault="004D3208" w:rsidP="00232E5F">
      <w:pPr>
        <w:jc w:val="right"/>
        <w:rPr>
          <w:b/>
          <w:bCs/>
          <w:color w:val="002060"/>
          <w:sz w:val="40"/>
          <w:szCs w:val="40"/>
          <w:rtl/>
        </w:rPr>
      </w:pPr>
      <w:r>
        <w:rPr>
          <w:rFonts w:hint="cs"/>
          <w:b/>
          <w:bCs/>
          <w:color w:val="002060"/>
          <w:sz w:val="40"/>
          <w:szCs w:val="40"/>
          <w:rtl/>
        </w:rPr>
        <w:t>موقع منطقة الدراسة:</w:t>
      </w:r>
    </w:p>
    <w:p w14:paraId="5D3074F1" w14:textId="7A2451D9" w:rsidR="00232E5F" w:rsidRDefault="00232E5F" w:rsidP="00232E5F">
      <w:pPr>
        <w:jc w:val="right"/>
        <w:rPr>
          <w:sz w:val="32"/>
          <w:szCs w:val="32"/>
          <w:rtl/>
        </w:rPr>
      </w:pPr>
      <w:r>
        <w:rPr>
          <w:rFonts w:hint="cs"/>
          <w:sz w:val="32"/>
          <w:szCs w:val="32"/>
          <w:rtl/>
        </w:rPr>
        <w:t xml:space="preserve">قضاء المجر الكبير أحد أقضية محافظة ميسان جنوب العراق يبعد عن مدينة العمارة مركز المحافظة حوالي ٣٣ كم ويبلغ عدد سكانه ٢١٥ الف نسمة يقع على ضفاف نهر المجر الذي سميت المدينة نسبة اليه ويعد أكبر قضاء في محافظة ميسان يعود تاريخ تأسيس المجر إلى العهد العثماني حيث كانت المنطقة معروفة بطابعها العشائري. </w:t>
      </w:r>
    </w:p>
    <w:p w14:paraId="2703304C" w14:textId="77777777" w:rsidR="00232E5F" w:rsidRDefault="00232E5F" w:rsidP="00232E5F">
      <w:pPr>
        <w:jc w:val="right"/>
        <w:rPr>
          <w:sz w:val="32"/>
          <w:szCs w:val="32"/>
          <w:rtl/>
        </w:rPr>
      </w:pPr>
    </w:p>
    <w:p w14:paraId="752E217A" w14:textId="5B7A8F94" w:rsidR="004309EC" w:rsidRPr="004D3208" w:rsidRDefault="00232E5F" w:rsidP="004D3208">
      <w:pPr>
        <w:jc w:val="center"/>
        <w:rPr>
          <w:sz w:val="32"/>
          <w:szCs w:val="32"/>
        </w:rPr>
      </w:pPr>
      <w:r w:rsidRPr="00E22E29">
        <w:rPr>
          <w:rStyle w:val="afb"/>
          <w:color w:val="FFFFFF" w:themeColor="background1"/>
          <w:sz w:val="32"/>
          <w:szCs w:val="32"/>
          <w:rtl/>
        </w:rPr>
        <w:footnoteReference w:id="1"/>
      </w:r>
      <w:r w:rsidR="004D3208" w:rsidRPr="004D3208">
        <w:rPr>
          <w:noProof/>
          <w:sz w:val="32"/>
          <w:szCs w:val="32"/>
          <w:rtl/>
        </w:rPr>
        <w:t xml:space="preserve"> </w:t>
      </w:r>
      <w:r w:rsidR="004D3208">
        <w:rPr>
          <w:noProof/>
          <w:sz w:val="32"/>
          <w:szCs w:val="32"/>
          <w:rtl/>
        </w:rPr>
        <w:drawing>
          <wp:anchor distT="0" distB="0" distL="114300" distR="114300" simplePos="0" relativeHeight="251663360" behindDoc="0" locked="0" layoutInCell="1" allowOverlap="1" wp14:anchorId="0BC2CDCE" wp14:editId="4B5E2097">
            <wp:simplePos x="0" y="0"/>
            <wp:positionH relativeFrom="column">
              <wp:posOffset>0</wp:posOffset>
            </wp:positionH>
            <wp:positionV relativeFrom="paragraph">
              <wp:posOffset>409575</wp:posOffset>
            </wp:positionV>
            <wp:extent cx="6001385" cy="7058025"/>
            <wp:effectExtent l="0" t="0" r="0" b="9525"/>
            <wp:wrapTopAndBottom/>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1">
                      <a:extLst>
                        <a:ext uri="{28A0092B-C50C-407E-A947-70E740481C1C}">
                          <a14:useLocalDpi xmlns:a14="http://schemas.microsoft.com/office/drawing/2010/main" val="0"/>
                        </a:ext>
                      </a:extLst>
                    </a:blip>
                    <a:stretch>
                      <a:fillRect/>
                    </a:stretch>
                  </pic:blipFill>
                  <pic:spPr>
                    <a:xfrm>
                      <a:off x="0" y="0"/>
                      <a:ext cx="6001385" cy="7058025"/>
                    </a:xfrm>
                    <a:prstGeom prst="rect">
                      <a:avLst/>
                    </a:prstGeom>
                  </pic:spPr>
                </pic:pic>
              </a:graphicData>
            </a:graphic>
            <wp14:sizeRelH relativeFrom="margin">
              <wp14:pctWidth>0</wp14:pctWidth>
            </wp14:sizeRelH>
            <wp14:sizeRelV relativeFrom="margin">
              <wp14:pctHeight>0</wp14:pctHeight>
            </wp14:sizeRelV>
          </wp:anchor>
        </w:drawing>
      </w:r>
    </w:p>
    <w:p w14:paraId="104B174A" w14:textId="1F998F77" w:rsidR="00160003" w:rsidRPr="00160003" w:rsidRDefault="00CC4AFF" w:rsidP="00160003">
      <w:pPr>
        <w:pStyle w:val="Style1"/>
        <w:bidi/>
        <w:jc w:val="center"/>
        <w:rPr>
          <w:sz w:val="28"/>
          <w:szCs w:val="28"/>
        </w:rPr>
      </w:pPr>
      <w:bookmarkStart w:id="1" w:name="_Toc161969705"/>
      <w:bookmarkStart w:id="2" w:name="_Toc161970609"/>
      <w:r>
        <w:rPr>
          <w:rFonts w:hint="cs"/>
          <w:rtl/>
        </w:rPr>
        <w:t>فهرس</w:t>
      </w:r>
      <w:bookmarkEnd w:id="1"/>
      <w:bookmarkEnd w:id="2"/>
      <w:r w:rsidR="00AB4E04">
        <w:rPr>
          <w:rFonts w:hint="cs"/>
          <w:rtl/>
        </w:rPr>
        <w:t xml:space="preserve"> المحتويات</w:t>
      </w:r>
      <w:r w:rsidRPr="00160003">
        <w:rPr>
          <w:sz w:val="28"/>
          <w:szCs w:val="28"/>
        </w:rPr>
        <w:fldChar w:fldCharType="begin"/>
      </w:r>
      <w:r w:rsidRPr="00160003">
        <w:rPr>
          <w:sz w:val="28"/>
          <w:szCs w:val="28"/>
        </w:rPr>
        <w:instrText xml:space="preserve"> </w:instrText>
      </w:r>
      <w:r w:rsidRPr="00160003">
        <w:rPr>
          <w:rFonts w:hint="cs"/>
          <w:sz w:val="28"/>
          <w:szCs w:val="28"/>
        </w:rPr>
        <w:instrText>TOC \o "1-3" \h \z \u</w:instrText>
      </w:r>
      <w:r w:rsidRPr="00160003">
        <w:rPr>
          <w:sz w:val="28"/>
          <w:szCs w:val="28"/>
        </w:rPr>
        <w:instrText xml:space="preserve"> </w:instrText>
      </w:r>
      <w:r w:rsidRPr="00160003">
        <w:rPr>
          <w:sz w:val="28"/>
          <w:szCs w:val="28"/>
        </w:rPr>
        <w:fldChar w:fldCharType="separate"/>
      </w:r>
      <w:hyperlink w:anchor="_Toc161970609" w:history="1"/>
    </w:p>
    <w:p w14:paraId="2BC930F9" w14:textId="338569D0" w:rsidR="00160003" w:rsidRPr="00160003" w:rsidRDefault="00DA648E" w:rsidP="00160003">
      <w:pPr>
        <w:pStyle w:val="10"/>
        <w:rPr>
          <w:rFonts w:cstheme="minorBidi"/>
          <w:b/>
          <w:bCs/>
          <w:noProof/>
          <w:sz w:val="28"/>
          <w:szCs w:val="28"/>
        </w:rPr>
      </w:pPr>
      <w:hyperlink w:anchor="_Toc161970610" w:history="1">
        <w:r w:rsidR="00160003" w:rsidRPr="00160003">
          <w:rPr>
            <w:rStyle w:val="Hyperlink"/>
            <w:b/>
            <w:bCs/>
            <w:noProof/>
            <w:sz w:val="28"/>
            <w:szCs w:val="28"/>
            <w:rtl/>
            <w:lang w:bidi="ar-IQ"/>
          </w:rPr>
          <w:t>المبحث الأول_ العوامل الطبيعية</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_Toc161970610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w:t>
        </w:r>
        <w:r w:rsidR="00160003" w:rsidRPr="00160003">
          <w:rPr>
            <w:b/>
            <w:bCs/>
            <w:noProof/>
            <w:webHidden/>
            <w:sz w:val="28"/>
            <w:szCs w:val="28"/>
          </w:rPr>
          <w:fldChar w:fldCharType="end"/>
        </w:r>
      </w:hyperlink>
    </w:p>
    <w:p w14:paraId="6068980C" w14:textId="182DB82F" w:rsidR="00160003" w:rsidRPr="00160003" w:rsidRDefault="00DA648E" w:rsidP="00FE0323">
      <w:pPr>
        <w:pStyle w:val="2"/>
        <w:numPr>
          <w:ilvl w:val="0"/>
          <w:numId w:val="0"/>
        </w:numPr>
        <w:ind w:left="720"/>
        <w:rPr>
          <w:rFonts w:cstheme="minorBidi"/>
          <w:b/>
          <w:bCs/>
          <w:noProof/>
          <w:sz w:val="28"/>
          <w:szCs w:val="28"/>
        </w:rPr>
      </w:pPr>
      <w:hyperlink w:anchor="_Toc161970611" w:history="1">
        <w:r w:rsidR="00160003" w:rsidRPr="00160003">
          <w:rPr>
            <w:rStyle w:val="Hyperlink"/>
            <w:rFonts w:ascii="Simplified Arabic" w:hAnsi="Simplified Arabic" w:cs="Simplified Arabic"/>
            <w:b/>
            <w:bCs/>
            <w:noProof/>
            <w:sz w:val="28"/>
            <w:szCs w:val="28"/>
            <w:rtl/>
            <w:lang w:bidi="ar-IQ"/>
          </w:rPr>
          <w:t>المقدمة:</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_Toc161970611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w:t>
        </w:r>
        <w:r w:rsidR="00160003" w:rsidRPr="00160003">
          <w:rPr>
            <w:b/>
            <w:bCs/>
            <w:noProof/>
            <w:webHidden/>
            <w:sz w:val="28"/>
            <w:szCs w:val="28"/>
          </w:rPr>
          <w:fldChar w:fldCharType="end"/>
        </w:r>
      </w:hyperlink>
    </w:p>
    <w:p w14:paraId="279DEB2A" w14:textId="6855C1D1" w:rsidR="00160003" w:rsidRPr="00160003" w:rsidRDefault="00DA648E" w:rsidP="00FE0323">
      <w:pPr>
        <w:pStyle w:val="2"/>
        <w:numPr>
          <w:ilvl w:val="0"/>
          <w:numId w:val="0"/>
        </w:numPr>
        <w:ind w:left="720"/>
        <w:rPr>
          <w:rFonts w:cstheme="minorBidi"/>
          <w:b/>
          <w:bCs/>
          <w:noProof/>
          <w:sz w:val="28"/>
          <w:szCs w:val="28"/>
        </w:rPr>
      </w:pPr>
      <w:hyperlink w:anchor="_Toc161970612" w:history="1">
        <w:r w:rsidR="00160003" w:rsidRPr="00160003">
          <w:rPr>
            <w:rStyle w:val="Hyperlink"/>
            <w:b/>
            <w:bCs/>
            <w:i/>
            <w:noProof/>
            <w:sz w:val="28"/>
            <w:szCs w:val="28"/>
            <w:rtl/>
            <w:lang w:bidi="ar-IQ"/>
          </w:rPr>
          <w:t>أولا_</w:t>
        </w:r>
        <w:r w:rsidR="00160003" w:rsidRPr="00160003">
          <w:rPr>
            <w:rStyle w:val="Hyperlink"/>
            <w:b/>
            <w:bCs/>
            <w:noProof/>
            <w:sz w:val="28"/>
            <w:szCs w:val="28"/>
            <w:rtl/>
            <w:lang w:bidi="ar-IQ"/>
          </w:rPr>
          <w:t xml:space="preserve"> الوضع الجيولوجي لمنطقة الدراسة</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_Toc161970612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w:t>
        </w:r>
        <w:r w:rsidR="00160003" w:rsidRPr="00160003">
          <w:rPr>
            <w:b/>
            <w:bCs/>
            <w:noProof/>
            <w:webHidden/>
            <w:sz w:val="28"/>
            <w:szCs w:val="28"/>
          </w:rPr>
          <w:fldChar w:fldCharType="end"/>
        </w:r>
      </w:hyperlink>
    </w:p>
    <w:p w14:paraId="705365D3" w14:textId="47825E29" w:rsidR="00160003" w:rsidRPr="00160003" w:rsidRDefault="00DA648E" w:rsidP="00FE0323">
      <w:pPr>
        <w:pStyle w:val="2"/>
        <w:numPr>
          <w:ilvl w:val="0"/>
          <w:numId w:val="0"/>
        </w:numPr>
        <w:ind w:left="720"/>
        <w:rPr>
          <w:rFonts w:cstheme="minorBidi"/>
          <w:b/>
          <w:bCs/>
          <w:noProof/>
          <w:sz w:val="28"/>
          <w:szCs w:val="28"/>
        </w:rPr>
      </w:pPr>
      <w:hyperlink w:anchor="_Toc161970613" w:history="1">
        <w:r w:rsidR="00160003" w:rsidRPr="00160003">
          <w:rPr>
            <w:rStyle w:val="Hyperlink"/>
            <w:b/>
            <w:bCs/>
            <w:noProof/>
            <w:sz w:val="28"/>
            <w:szCs w:val="28"/>
            <w:rtl/>
            <w:lang w:bidi="ar-IQ"/>
          </w:rPr>
          <w:t>ثانيا_ معالم السطح</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_Toc161970613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2</w:t>
        </w:r>
        <w:r w:rsidR="00160003" w:rsidRPr="00160003">
          <w:rPr>
            <w:b/>
            <w:bCs/>
            <w:noProof/>
            <w:webHidden/>
            <w:sz w:val="28"/>
            <w:szCs w:val="28"/>
          </w:rPr>
          <w:fldChar w:fldCharType="end"/>
        </w:r>
      </w:hyperlink>
    </w:p>
    <w:p w14:paraId="4A763900" w14:textId="4AC7037C" w:rsidR="00160003" w:rsidRPr="00160003" w:rsidRDefault="00DA648E" w:rsidP="00FE0323">
      <w:pPr>
        <w:pStyle w:val="2"/>
        <w:numPr>
          <w:ilvl w:val="0"/>
          <w:numId w:val="0"/>
        </w:numPr>
        <w:ind w:left="720"/>
        <w:rPr>
          <w:rFonts w:cstheme="minorBidi"/>
          <w:b/>
          <w:bCs/>
          <w:noProof/>
          <w:sz w:val="28"/>
          <w:szCs w:val="28"/>
        </w:rPr>
      </w:pPr>
      <w:hyperlink w:anchor="_Toc161970614" w:history="1">
        <w:r w:rsidR="00160003" w:rsidRPr="00160003">
          <w:rPr>
            <w:rStyle w:val="Hyperlink"/>
            <w:b/>
            <w:bCs/>
            <w:noProof/>
            <w:sz w:val="28"/>
            <w:szCs w:val="28"/>
            <w:rtl/>
            <w:lang w:bidi="ar-IQ"/>
          </w:rPr>
          <w:t>ثالثا_ المناخ</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_Toc161970614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3</w:t>
        </w:r>
        <w:r w:rsidR="00160003" w:rsidRPr="00160003">
          <w:rPr>
            <w:b/>
            <w:bCs/>
            <w:noProof/>
            <w:webHidden/>
            <w:sz w:val="28"/>
            <w:szCs w:val="28"/>
          </w:rPr>
          <w:fldChar w:fldCharType="end"/>
        </w:r>
      </w:hyperlink>
    </w:p>
    <w:p w14:paraId="34759DD3" w14:textId="002CA9BA" w:rsidR="00160003" w:rsidRPr="00160003" w:rsidRDefault="00DA648E" w:rsidP="00FE0323">
      <w:pPr>
        <w:pStyle w:val="2"/>
        <w:numPr>
          <w:ilvl w:val="0"/>
          <w:numId w:val="0"/>
        </w:numPr>
        <w:ind w:left="720"/>
        <w:rPr>
          <w:rFonts w:cstheme="minorBidi"/>
          <w:b/>
          <w:bCs/>
          <w:noProof/>
          <w:sz w:val="28"/>
          <w:szCs w:val="28"/>
        </w:rPr>
      </w:pPr>
      <w:hyperlink w:anchor="_Toc161970615" w:history="1">
        <w:r w:rsidR="00160003" w:rsidRPr="00160003">
          <w:rPr>
            <w:rStyle w:val="Hyperlink"/>
            <w:b/>
            <w:bCs/>
            <w:noProof/>
            <w:sz w:val="28"/>
            <w:szCs w:val="28"/>
            <w:rtl/>
            <w:lang w:bidi="ar-IQ"/>
          </w:rPr>
          <w:t>رابعاً_ درجة الحرارة</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_Toc161970615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3</w:t>
        </w:r>
        <w:r w:rsidR="00160003" w:rsidRPr="00160003">
          <w:rPr>
            <w:b/>
            <w:bCs/>
            <w:noProof/>
            <w:webHidden/>
            <w:sz w:val="28"/>
            <w:szCs w:val="28"/>
          </w:rPr>
          <w:fldChar w:fldCharType="end"/>
        </w:r>
      </w:hyperlink>
    </w:p>
    <w:p w14:paraId="1F3485EA" w14:textId="323CECFB" w:rsidR="00160003" w:rsidRPr="00160003" w:rsidRDefault="00DA648E" w:rsidP="00FE0323">
      <w:pPr>
        <w:pStyle w:val="2"/>
        <w:numPr>
          <w:ilvl w:val="0"/>
          <w:numId w:val="0"/>
        </w:numPr>
        <w:ind w:left="720"/>
        <w:rPr>
          <w:rFonts w:cstheme="minorBidi"/>
          <w:b/>
          <w:bCs/>
          <w:noProof/>
          <w:sz w:val="28"/>
          <w:szCs w:val="28"/>
        </w:rPr>
      </w:pPr>
      <w:hyperlink w:anchor="_Toc161970616" w:history="1">
        <w:r w:rsidR="00160003" w:rsidRPr="00160003">
          <w:rPr>
            <w:rStyle w:val="Hyperlink"/>
            <w:b/>
            <w:bCs/>
            <w:noProof/>
            <w:sz w:val="28"/>
            <w:szCs w:val="28"/>
            <w:rtl/>
            <w:lang w:bidi="ar-IQ"/>
          </w:rPr>
          <w:t>خامساً_ الامطار</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_Toc161970616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5</w:t>
        </w:r>
        <w:r w:rsidR="00160003" w:rsidRPr="00160003">
          <w:rPr>
            <w:b/>
            <w:bCs/>
            <w:noProof/>
            <w:webHidden/>
            <w:sz w:val="28"/>
            <w:szCs w:val="28"/>
          </w:rPr>
          <w:fldChar w:fldCharType="end"/>
        </w:r>
      </w:hyperlink>
    </w:p>
    <w:p w14:paraId="3D0228D1" w14:textId="79384932" w:rsidR="00160003" w:rsidRPr="00160003" w:rsidRDefault="00DA648E" w:rsidP="00FE0323">
      <w:pPr>
        <w:pStyle w:val="2"/>
        <w:numPr>
          <w:ilvl w:val="0"/>
          <w:numId w:val="0"/>
        </w:numPr>
        <w:ind w:left="720"/>
        <w:rPr>
          <w:rFonts w:cstheme="minorBidi"/>
          <w:b/>
          <w:bCs/>
          <w:noProof/>
          <w:sz w:val="28"/>
          <w:szCs w:val="28"/>
        </w:rPr>
      </w:pPr>
      <w:hyperlink w:anchor="_Toc161970617" w:history="1">
        <w:r w:rsidR="00160003" w:rsidRPr="00160003">
          <w:rPr>
            <w:rStyle w:val="Hyperlink"/>
            <w:b/>
            <w:bCs/>
            <w:noProof/>
            <w:sz w:val="28"/>
            <w:szCs w:val="28"/>
            <w:rtl/>
            <w:lang w:bidi="ar-IQ"/>
          </w:rPr>
          <w:t>سادساً_ التبخر</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_Toc161970617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6</w:t>
        </w:r>
        <w:r w:rsidR="00160003" w:rsidRPr="00160003">
          <w:rPr>
            <w:b/>
            <w:bCs/>
            <w:noProof/>
            <w:webHidden/>
            <w:sz w:val="28"/>
            <w:szCs w:val="28"/>
          </w:rPr>
          <w:fldChar w:fldCharType="end"/>
        </w:r>
      </w:hyperlink>
    </w:p>
    <w:p w14:paraId="16E4A65B" w14:textId="2BEFDA93" w:rsidR="00160003" w:rsidRPr="00160003" w:rsidRDefault="00DA648E" w:rsidP="00160003">
      <w:pPr>
        <w:pStyle w:val="10"/>
        <w:rPr>
          <w:rFonts w:cstheme="minorBidi"/>
          <w:b/>
          <w:bCs/>
          <w:noProof/>
          <w:sz w:val="28"/>
          <w:szCs w:val="28"/>
        </w:rPr>
      </w:pPr>
      <w:hyperlink w:anchor="_Toc161970618" w:history="1">
        <w:r w:rsidR="00160003" w:rsidRPr="00160003">
          <w:rPr>
            <w:rStyle w:val="Hyperlink"/>
            <w:b/>
            <w:bCs/>
            <w:noProof/>
            <w:sz w:val="28"/>
            <w:szCs w:val="28"/>
            <w:rtl/>
            <w:lang w:bidi="ar-IQ"/>
          </w:rPr>
          <w:t>المبحث الثاني _ الخصائص الهيدرولوجية لنهر المجر الكبير في منطقة الدراسة</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_Toc161970618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6</w:t>
        </w:r>
        <w:r w:rsidR="00160003" w:rsidRPr="00160003">
          <w:rPr>
            <w:b/>
            <w:bCs/>
            <w:noProof/>
            <w:webHidden/>
            <w:sz w:val="28"/>
            <w:szCs w:val="28"/>
          </w:rPr>
          <w:fldChar w:fldCharType="end"/>
        </w:r>
      </w:hyperlink>
    </w:p>
    <w:p w14:paraId="5CCEAF06" w14:textId="5897FACE" w:rsidR="00160003" w:rsidRPr="00160003" w:rsidRDefault="00DA648E" w:rsidP="006449E1">
      <w:pPr>
        <w:pStyle w:val="2"/>
        <w:numPr>
          <w:ilvl w:val="0"/>
          <w:numId w:val="0"/>
        </w:numPr>
        <w:ind w:left="664"/>
        <w:rPr>
          <w:rFonts w:cstheme="minorBidi"/>
          <w:b/>
          <w:bCs/>
          <w:noProof/>
          <w:sz w:val="28"/>
          <w:szCs w:val="28"/>
        </w:rPr>
      </w:pPr>
      <w:hyperlink w:anchor="_Toc161970619" w:history="1">
        <w:r w:rsidR="00160003" w:rsidRPr="00160003">
          <w:rPr>
            <w:rStyle w:val="Hyperlink"/>
            <w:b/>
            <w:bCs/>
            <w:noProof/>
            <w:sz w:val="28"/>
            <w:szCs w:val="28"/>
            <w:rtl/>
            <w:lang w:bidi="ar-IQ"/>
          </w:rPr>
          <w:t>اولاً _ خصائص التصريف لنهر المجر الكبير</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_Toc161970619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7</w:t>
        </w:r>
        <w:r w:rsidR="00160003" w:rsidRPr="00160003">
          <w:rPr>
            <w:b/>
            <w:bCs/>
            <w:noProof/>
            <w:webHidden/>
            <w:sz w:val="28"/>
            <w:szCs w:val="28"/>
          </w:rPr>
          <w:fldChar w:fldCharType="end"/>
        </w:r>
      </w:hyperlink>
    </w:p>
    <w:p w14:paraId="001D5B57" w14:textId="4146549F" w:rsidR="00160003" w:rsidRPr="00160003" w:rsidRDefault="00DA648E" w:rsidP="006449E1">
      <w:pPr>
        <w:pStyle w:val="2"/>
        <w:numPr>
          <w:ilvl w:val="0"/>
          <w:numId w:val="0"/>
        </w:numPr>
        <w:ind w:left="664"/>
        <w:rPr>
          <w:rFonts w:cstheme="minorBidi"/>
          <w:b/>
          <w:bCs/>
          <w:noProof/>
          <w:sz w:val="28"/>
          <w:szCs w:val="28"/>
        </w:rPr>
      </w:pPr>
      <w:hyperlink w:anchor="_Toc161970620" w:history="1">
        <w:r w:rsidR="00160003" w:rsidRPr="00160003">
          <w:rPr>
            <w:rStyle w:val="Hyperlink"/>
            <w:b/>
            <w:bCs/>
            <w:noProof/>
            <w:sz w:val="28"/>
            <w:szCs w:val="28"/>
            <w:rtl/>
            <w:lang w:bidi="ar-IQ"/>
          </w:rPr>
          <w:t>ثانياً_ خصائص التصريف السنوي لنهر المجر الكبير</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_Toc161970620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7</w:t>
        </w:r>
        <w:r w:rsidR="00160003" w:rsidRPr="00160003">
          <w:rPr>
            <w:b/>
            <w:bCs/>
            <w:noProof/>
            <w:webHidden/>
            <w:sz w:val="28"/>
            <w:szCs w:val="28"/>
          </w:rPr>
          <w:fldChar w:fldCharType="end"/>
        </w:r>
      </w:hyperlink>
    </w:p>
    <w:p w14:paraId="0145CA23" w14:textId="41FBEBA2" w:rsidR="00160003" w:rsidRPr="00160003" w:rsidRDefault="00DA648E" w:rsidP="006449E1">
      <w:pPr>
        <w:pStyle w:val="2"/>
        <w:numPr>
          <w:ilvl w:val="0"/>
          <w:numId w:val="0"/>
        </w:numPr>
        <w:ind w:left="664"/>
        <w:rPr>
          <w:rFonts w:cstheme="minorBidi"/>
          <w:b/>
          <w:bCs/>
          <w:noProof/>
          <w:sz w:val="28"/>
          <w:szCs w:val="28"/>
        </w:rPr>
      </w:pPr>
      <w:hyperlink w:anchor="_Toc161970621" w:history="1">
        <w:r w:rsidR="00160003" w:rsidRPr="00160003">
          <w:rPr>
            <w:rStyle w:val="Hyperlink"/>
            <w:b/>
            <w:bCs/>
            <w:noProof/>
            <w:sz w:val="28"/>
            <w:szCs w:val="28"/>
            <w:rtl/>
            <w:lang w:bidi="ar-IQ"/>
          </w:rPr>
          <w:t>ثالثاً-خصائص التصريف الفصلي لنهر المجر الكبير</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_Toc161970621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8</w:t>
        </w:r>
        <w:r w:rsidR="00160003" w:rsidRPr="00160003">
          <w:rPr>
            <w:b/>
            <w:bCs/>
            <w:noProof/>
            <w:webHidden/>
            <w:sz w:val="28"/>
            <w:szCs w:val="28"/>
          </w:rPr>
          <w:fldChar w:fldCharType="end"/>
        </w:r>
      </w:hyperlink>
    </w:p>
    <w:p w14:paraId="6D6856AA" w14:textId="1BC26E8F" w:rsidR="00160003" w:rsidRPr="00160003" w:rsidRDefault="00DA648E" w:rsidP="006449E1">
      <w:pPr>
        <w:pStyle w:val="2"/>
        <w:numPr>
          <w:ilvl w:val="0"/>
          <w:numId w:val="0"/>
        </w:numPr>
        <w:ind w:left="664"/>
        <w:rPr>
          <w:rFonts w:cstheme="minorBidi"/>
          <w:b/>
          <w:bCs/>
          <w:noProof/>
          <w:sz w:val="28"/>
          <w:szCs w:val="28"/>
        </w:rPr>
      </w:pPr>
      <w:hyperlink w:anchor="_Toc161970622" w:history="1">
        <w:r w:rsidR="00160003" w:rsidRPr="00160003">
          <w:rPr>
            <w:rStyle w:val="Hyperlink"/>
            <w:b/>
            <w:bCs/>
            <w:noProof/>
            <w:sz w:val="28"/>
            <w:szCs w:val="28"/>
            <w:rtl/>
            <w:lang w:bidi="ar-IQ"/>
          </w:rPr>
          <w:t>رابعاً_ خصائص التصريف الشهري</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_Toc161970622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9</w:t>
        </w:r>
        <w:r w:rsidR="00160003" w:rsidRPr="00160003">
          <w:rPr>
            <w:b/>
            <w:bCs/>
            <w:noProof/>
            <w:webHidden/>
            <w:sz w:val="28"/>
            <w:szCs w:val="28"/>
          </w:rPr>
          <w:fldChar w:fldCharType="end"/>
        </w:r>
      </w:hyperlink>
    </w:p>
    <w:p w14:paraId="56D19794" w14:textId="742FD543" w:rsidR="00160003" w:rsidRPr="00160003" w:rsidRDefault="00DA648E" w:rsidP="00160003">
      <w:pPr>
        <w:pStyle w:val="10"/>
        <w:rPr>
          <w:rFonts w:cstheme="minorBidi"/>
          <w:b/>
          <w:bCs/>
          <w:noProof/>
          <w:sz w:val="28"/>
          <w:szCs w:val="28"/>
        </w:rPr>
      </w:pPr>
      <w:hyperlink w:anchor="_Toc161970623" w:history="1">
        <w:r w:rsidR="00160003" w:rsidRPr="00160003">
          <w:rPr>
            <w:rStyle w:val="Hyperlink"/>
            <w:b/>
            <w:bCs/>
            <w:noProof/>
            <w:sz w:val="28"/>
            <w:szCs w:val="28"/>
            <w:rtl/>
            <w:lang w:bidi="ar-IQ"/>
          </w:rPr>
          <w:t>المبحث الثالث_ الاستثمار الزراعي في قضاء المجر الكبير</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_Toc161970623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10</w:t>
        </w:r>
        <w:r w:rsidR="00160003" w:rsidRPr="00160003">
          <w:rPr>
            <w:b/>
            <w:bCs/>
            <w:noProof/>
            <w:webHidden/>
            <w:sz w:val="28"/>
            <w:szCs w:val="28"/>
          </w:rPr>
          <w:fldChar w:fldCharType="end"/>
        </w:r>
      </w:hyperlink>
    </w:p>
    <w:p w14:paraId="41B0E381" w14:textId="5086DF5E" w:rsidR="00160003" w:rsidRPr="00160003" w:rsidRDefault="00DA648E" w:rsidP="006449E1">
      <w:pPr>
        <w:pStyle w:val="2"/>
        <w:numPr>
          <w:ilvl w:val="0"/>
          <w:numId w:val="0"/>
        </w:numPr>
        <w:ind w:left="664"/>
        <w:rPr>
          <w:rFonts w:cstheme="minorBidi"/>
          <w:b/>
          <w:bCs/>
          <w:noProof/>
          <w:sz w:val="28"/>
          <w:szCs w:val="28"/>
        </w:rPr>
      </w:pPr>
      <w:hyperlink w:anchor="_Toc161970624" w:history="1">
        <w:r w:rsidR="00160003" w:rsidRPr="00160003">
          <w:rPr>
            <w:rStyle w:val="Hyperlink"/>
            <w:b/>
            <w:bCs/>
            <w:noProof/>
            <w:sz w:val="28"/>
            <w:szCs w:val="28"/>
            <w:rtl/>
            <w:lang w:bidi="ar-IQ"/>
          </w:rPr>
          <w:t>أولا_ الاستثمار الزراعي</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_Toc161970624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10</w:t>
        </w:r>
        <w:r w:rsidR="00160003" w:rsidRPr="00160003">
          <w:rPr>
            <w:b/>
            <w:bCs/>
            <w:noProof/>
            <w:webHidden/>
            <w:sz w:val="28"/>
            <w:szCs w:val="28"/>
          </w:rPr>
          <w:fldChar w:fldCharType="end"/>
        </w:r>
      </w:hyperlink>
    </w:p>
    <w:p w14:paraId="3A14A46E" w14:textId="203D0E40" w:rsidR="00160003" w:rsidRPr="00160003" w:rsidRDefault="00DA648E" w:rsidP="006449E1">
      <w:pPr>
        <w:pStyle w:val="2"/>
        <w:numPr>
          <w:ilvl w:val="0"/>
          <w:numId w:val="0"/>
        </w:numPr>
        <w:ind w:left="664"/>
        <w:rPr>
          <w:rFonts w:cstheme="minorBidi"/>
          <w:b/>
          <w:bCs/>
          <w:noProof/>
          <w:sz w:val="28"/>
          <w:szCs w:val="28"/>
        </w:rPr>
      </w:pPr>
      <w:hyperlink w:anchor="_Toc161970625" w:history="1">
        <w:r w:rsidR="00160003" w:rsidRPr="00160003">
          <w:rPr>
            <w:rStyle w:val="Hyperlink"/>
            <w:b/>
            <w:bCs/>
            <w:noProof/>
            <w:sz w:val="28"/>
            <w:szCs w:val="28"/>
            <w:rtl/>
            <w:lang w:bidi="ar-IQ"/>
          </w:rPr>
          <w:t>ثانيا _ المحاصيل الزراعية في قضاء المجر الكبير</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_Toc161970625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11</w:t>
        </w:r>
        <w:r w:rsidR="00160003" w:rsidRPr="00160003">
          <w:rPr>
            <w:b/>
            <w:bCs/>
            <w:noProof/>
            <w:webHidden/>
            <w:sz w:val="28"/>
            <w:szCs w:val="28"/>
          </w:rPr>
          <w:fldChar w:fldCharType="end"/>
        </w:r>
      </w:hyperlink>
    </w:p>
    <w:p w14:paraId="44F4DE43" w14:textId="1794A4F6" w:rsidR="00160003" w:rsidRPr="00160003" w:rsidRDefault="00DA648E" w:rsidP="00FE0323">
      <w:pPr>
        <w:pStyle w:val="30"/>
        <w:tabs>
          <w:tab w:val="left" w:pos="1885"/>
        </w:tabs>
        <w:ind w:left="720"/>
        <w:jc w:val="both"/>
        <w:rPr>
          <w:rFonts w:cstheme="minorBidi"/>
          <w:b/>
          <w:bCs/>
          <w:noProof/>
          <w:sz w:val="28"/>
          <w:szCs w:val="28"/>
        </w:rPr>
      </w:pPr>
      <w:hyperlink w:anchor="_Toc161970626" w:history="1">
        <w:r w:rsidR="00160003" w:rsidRPr="00160003">
          <w:rPr>
            <w:rStyle w:val="Hyperlink"/>
            <w:rFonts w:ascii="Simplified Arabic" w:hAnsi="Simplified Arabic" w:cs="Simplified Arabic"/>
            <w:b/>
            <w:bCs/>
            <w:noProof/>
            <w:sz w:val="28"/>
            <w:szCs w:val="28"/>
            <w:lang w:bidi="ar-IQ"/>
          </w:rPr>
          <w:t>1.</w:t>
        </w:r>
        <w:r w:rsidR="006449E1">
          <w:rPr>
            <w:rStyle w:val="Hyperlink"/>
            <w:rFonts w:ascii="Simplified Arabic" w:hAnsi="Simplified Arabic" w:cs="Simplified Arabic" w:hint="cs"/>
            <w:b/>
            <w:bCs/>
            <w:noProof/>
            <w:sz w:val="28"/>
            <w:szCs w:val="28"/>
            <w:rtl/>
            <w:lang w:bidi="ar-IQ"/>
          </w:rPr>
          <w:t xml:space="preserve"> </w:t>
        </w:r>
        <w:r w:rsidR="00160003" w:rsidRPr="00160003">
          <w:rPr>
            <w:rFonts w:cstheme="minorBidi"/>
            <w:b/>
            <w:bCs/>
            <w:noProof/>
            <w:sz w:val="28"/>
            <w:szCs w:val="28"/>
          </w:rPr>
          <w:tab/>
        </w:r>
        <w:r w:rsidR="00160003" w:rsidRPr="00160003">
          <w:rPr>
            <w:rStyle w:val="Hyperlink"/>
            <w:rFonts w:ascii="Simplified Arabic" w:hAnsi="Simplified Arabic" w:cs="Simplified Arabic"/>
            <w:b/>
            <w:bCs/>
            <w:noProof/>
            <w:sz w:val="28"/>
            <w:szCs w:val="28"/>
            <w:rtl/>
            <w:lang w:bidi="ar-IQ"/>
          </w:rPr>
          <w:t>محصول القمح</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_Toc161970626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11</w:t>
        </w:r>
        <w:r w:rsidR="00160003" w:rsidRPr="00160003">
          <w:rPr>
            <w:b/>
            <w:bCs/>
            <w:noProof/>
            <w:webHidden/>
            <w:sz w:val="28"/>
            <w:szCs w:val="28"/>
          </w:rPr>
          <w:fldChar w:fldCharType="end"/>
        </w:r>
      </w:hyperlink>
    </w:p>
    <w:p w14:paraId="00FF8311" w14:textId="7318327E" w:rsidR="00160003" w:rsidRPr="00160003" w:rsidRDefault="00DA648E" w:rsidP="00FE0323">
      <w:pPr>
        <w:pStyle w:val="30"/>
        <w:tabs>
          <w:tab w:val="left" w:pos="1967"/>
        </w:tabs>
        <w:ind w:left="720"/>
        <w:jc w:val="both"/>
        <w:rPr>
          <w:rFonts w:cstheme="minorBidi"/>
          <w:b/>
          <w:bCs/>
          <w:noProof/>
          <w:sz w:val="28"/>
          <w:szCs w:val="28"/>
        </w:rPr>
      </w:pPr>
      <w:hyperlink w:anchor="_Toc161970627" w:history="1">
        <w:r w:rsidR="00160003" w:rsidRPr="00160003">
          <w:rPr>
            <w:rStyle w:val="Hyperlink"/>
            <w:rFonts w:ascii="Simplified Arabic" w:hAnsi="Simplified Arabic" w:cs="Simplified Arabic"/>
            <w:b/>
            <w:bCs/>
            <w:noProof/>
            <w:sz w:val="28"/>
            <w:szCs w:val="28"/>
            <w:lang w:bidi="ar-IQ"/>
          </w:rPr>
          <w:t>2.</w:t>
        </w:r>
        <w:r w:rsidR="00160003" w:rsidRPr="00160003">
          <w:rPr>
            <w:rFonts w:cstheme="minorBidi"/>
            <w:b/>
            <w:bCs/>
            <w:noProof/>
            <w:sz w:val="28"/>
            <w:szCs w:val="28"/>
          </w:rPr>
          <w:tab/>
        </w:r>
        <w:r w:rsidR="00160003" w:rsidRPr="00160003">
          <w:rPr>
            <w:rStyle w:val="Hyperlink"/>
            <w:rFonts w:ascii="Simplified Arabic" w:hAnsi="Simplified Arabic" w:cs="Simplified Arabic"/>
            <w:b/>
            <w:bCs/>
            <w:noProof/>
            <w:sz w:val="28"/>
            <w:szCs w:val="28"/>
            <w:rtl/>
            <w:lang w:bidi="ar-IQ"/>
          </w:rPr>
          <w:t>محصول الشعير</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_Toc161970627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12</w:t>
        </w:r>
        <w:r w:rsidR="00160003" w:rsidRPr="00160003">
          <w:rPr>
            <w:b/>
            <w:bCs/>
            <w:noProof/>
            <w:webHidden/>
            <w:sz w:val="28"/>
            <w:szCs w:val="28"/>
          </w:rPr>
          <w:fldChar w:fldCharType="end"/>
        </w:r>
      </w:hyperlink>
    </w:p>
    <w:p w14:paraId="6553C4AB" w14:textId="3994ED76" w:rsidR="00160003" w:rsidRPr="00160003" w:rsidRDefault="00DA648E" w:rsidP="00FE0323">
      <w:pPr>
        <w:pStyle w:val="30"/>
        <w:tabs>
          <w:tab w:val="left" w:pos="1782"/>
        </w:tabs>
        <w:ind w:left="720"/>
        <w:jc w:val="both"/>
        <w:rPr>
          <w:rFonts w:cstheme="minorBidi"/>
          <w:b/>
          <w:bCs/>
          <w:noProof/>
          <w:sz w:val="28"/>
          <w:szCs w:val="28"/>
        </w:rPr>
      </w:pPr>
      <w:hyperlink w:anchor="_Toc161970628" w:history="1">
        <w:r w:rsidR="00160003" w:rsidRPr="00160003">
          <w:rPr>
            <w:rStyle w:val="Hyperlink"/>
            <w:rFonts w:ascii="Simplified Arabic" w:hAnsi="Simplified Arabic" w:cs="Simplified Arabic"/>
            <w:b/>
            <w:bCs/>
            <w:noProof/>
            <w:sz w:val="28"/>
            <w:szCs w:val="28"/>
            <w:lang w:bidi="ar-IQ"/>
          </w:rPr>
          <w:t>3.</w:t>
        </w:r>
        <w:r w:rsidR="00160003" w:rsidRPr="00160003">
          <w:rPr>
            <w:rFonts w:cstheme="minorBidi"/>
            <w:b/>
            <w:bCs/>
            <w:noProof/>
            <w:sz w:val="28"/>
            <w:szCs w:val="28"/>
          </w:rPr>
          <w:tab/>
        </w:r>
        <w:r w:rsidR="00160003" w:rsidRPr="00160003">
          <w:rPr>
            <w:rStyle w:val="Hyperlink"/>
            <w:rFonts w:ascii="Simplified Arabic" w:hAnsi="Simplified Arabic" w:cs="Simplified Arabic"/>
            <w:b/>
            <w:bCs/>
            <w:noProof/>
            <w:sz w:val="28"/>
            <w:szCs w:val="28"/>
            <w:rtl/>
            <w:lang w:bidi="ar-IQ"/>
          </w:rPr>
          <w:t>محصول الرز</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_Toc161970628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12</w:t>
        </w:r>
        <w:r w:rsidR="00160003" w:rsidRPr="00160003">
          <w:rPr>
            <w:b/>
            <w:bCs/>
            <w:noProof/>
            <w:webHidden/>
            <w:sz w:val="28"/>
            <w:szCs w:val="28"/>
          </w:rPr>
          <w:fldChar w:fldCharType="end"/>
        </w:r>
      </w:hyperlink>
    </w:p>
    <w:p w14:paraId="59ACB561" w14:textId="7A679924" w:rsidR="00160003" w:rsidRPr="00160003" w:rsidRDefault="00DA648E" w:rsidP="00FE0323">
      <w:pPr>
        <w:pStyle w:val="30"/>
        <w:tabs>
          <w:tab w:val="left" w:pos="2401"/>
        </w:tabs>
        <w:ind w:left="720"/>
        <w:jc w:val="both"/>
        <w:rPr>
          <w:rFonts w:cstheme="minorBidi"/>
          <w:b/>
          <w:bCs/>
          <w:noProof/>
          <w:sz w:val="28"/>
          <w:szCs w:val="28"/>
        </w:rPr>
      </w:pPr>
      <w:hyperlink w:anchor="_Toc161970629" w:history="1">
        <w:r w:rsidR="00160003" w:rsidRPr="00160003">
          <w:rPr>
            <w:rStyle w:val="Hyperlink"/>
            <w:rFonts w:ascii="Simplified Arabic" w:hAnsi="Simplified Arabic" w:cs="Simplified Arabic"/>
            <w:b/>
            <w:bCs/>
            <w:noProof/>
            <w:sz w:val="28"/>
            <w:szCs w:val="28"/>
            <w:lang w:bidi="ar-IQ"/>
          </w:rPr>
          <w:t>4.</w:t>
        </w:r>
        <w:r w:rsidR="006449E1">
          <w:rPr>
            <w:rFonts w:cstheme="minorBidi" w:hint="cs"/>
            <w:rtl/>
          </w:rPr>
          <w:t xml:space="preserve"> </w:t>
        </w:r>
        <w:r w:rsidR="00160003" w:rsidRPr="00160003">
          <w:rPr>
            <w:rStyle w:val="Hyperlink"/>
            <w:rFonts w:ascii="Simplified Arabic" w:hAnsi="Simplified Arabic" w:cs="Simplified Arabic"/>
            <w:b/>
            <w:bCs/>
            <w:noProof/>
            <w:sz w:val="28"/>
            <w:szCs w:val="28"/>
            <w:rtl/>
            <w:lang w:bidi="ar-IQ"/>
          </w:rPr>
          <w:t>محصول الذرة الصفراء</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_Toc161970629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13</w:t>
        </w:r>
        <w:r w:rsidR="00160003" w:rsidRPr="00160003">
          <w:rPr>
            <w:b/>
            <w:bCs/>
            <w:noProof/>
            <w:webHidden/>
            <w:sz w:val="28"/>
            <w:szCs w:val="28"/>
          </w:rPr>
          <w:fldChar w:fldCharType="end"/>
        </w:r>
      </w:hyperlink>
    </w:p>
    <w:p w14:paraId="51B726B3" w14:textId="67758BE8" w:rsidR="00160003" w:rsidRPr="00160003" w:rsidRDefault="00DA648E" w:rsidP="00FE0323">
      <w:pPr>
        <w:pStyle w:val="30"/>
        <w:tabs>
          <w:tab w:val="left" w:pos="2241"/>
        </w:tabs>
        <w:ind w:left="720"/>
        <w:jc w:val="both"/>
        <w:rPr>
          <w:rFonts w:cstheme="minorBidi"/>
          <w:b/>
          <w:bCs/>
          <w:noProof/>
          <w:sz w:val="28"/>
          <w:szCs w:val="28"/>
        </w:rPr>
      </w:pPr>
      <w:hyperlink w:anchor="_Toc161970630" w:history="1">
        <w:r w:rsidR="00160003" w:rsidRPr="00160003">
          <w:rPr>
            <w:rStyle w:val="Hyperlink"/>
            <w:rFonts w:ascii="Simplified Arabic" w:hAnsi="Simplified Arabic" w:cs="Simplified Arabic"/>
            <w:b/>
            <w:bCs/>
            <w:noProof/>
            <w:sz w:val="28"/>
            <w:szCs w:val="28"/>
            <w:lang w:bidi="ar-IQ"/>
          </w:rPr>
          <w:t>5.</w:t>
        </w:r>
        <w:r w:rsidR="006449E1">
          <w:rPr>
            <w:rFonts w:cstheme="minorBidi" w:hint="cs"/>
            <w:rtl/>
          </w:rPr>
          <w:t xml:space="preserve"> </w:t>
        </w:r>
        <w:r w:rsidR="00160003" w:rsidRPr="00160003">
          <w:rPr>
            <w:rStyle w:val="Hyperlink"/>
            <w:rFonts w:ascii="Simplified Arabic" w:hAnsi="Simplified Arabic" w:cs="Simplified Arabic"/>
            <w:b/>
            <w:bCs/>
            <w:noProof/>
            <w:sz w:val="28"/>
            <w:szCs w:val="28"/>
            <w:rtl/>
            <w:lang w:bidi="ar-IQ"/>
          </w:rPr>
          <w:t>محاصيل الخضروات</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_Toc161970630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13</w:t>
        </w:r>
        <w:r w:rsidR="00160003" w:rsidRPr="00160003">
          <w:rPr>
            <w:b/>
            <w:bCs/>
            <w:noProof/>
            <w:webHidden/>
            <w:sz w:val="28"/>
            <w:szCs w:val="28"/>
          </w:rPr>
          <w:fldChar w:fldCharType="end"/>
        </w:r>
      </w:hyperlink>
    </w:p>
    <w:p w14:paraId="7A548068" w14:textId="4544F9BA" w:rsidR="00160003" w:rsidRPr="00160003" w:rsidRDefault="00DA648E" w:rsidP="00FE0323">
      <w:pPr>
        <w:pStyle w:val="30"/>
        <w:ind w:left="1440"/>
        <w:rPr>
          <w:rFonts w:cstheme="minorBidi"/>
          <w:b/>
          <w:bCs/>
          <w:noProof/>
          <w:sz w:val="28"/>
          <w:szCs w:val="28"/>
        </w:rPr>
      </w:pPr>
      <w:hyperlink w:anchor="_Toc161970631" w:history="1">
        <w:r w:rsidR="00160003" w:rsidRPr="00160003">
          <w:rPr>
            <w:rStyle w:val="Hyperlink"/>
            <w:b/>
            <w:bCs/>
            <w:noProof/>
            <w:sz w:val="28"/>
            <w:szCs w:val="28"/>
            <w:rtl/>
          </w:rPr>
          <w:t>أ‌.</w:t>
        </w:r>
        <w:r w:rsidR="006449E1">
          <w:rPr>
            <w:rFonts w:cstheme="minorBidi" w:hint="cs"/>
            <w:rtl/>
          </w:rPr>
          <w:t xml:space="preserve">  </w:t>
        </w:r>
        <w:r w:rsidR="00160003" w:rsidRPr="00160003">
          <w:rPr>
            <w:rStyle w:val="Hyperlink"/>
            <w:b/>
            <w:bCs/>
            <w:noProof/>
            <w:sz w:val="28"/>
            <w:szCs w:val="28"/>
            <w:rtl/>
          </w:rPr>
          <w:t>الخضر الصيفية</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_Toc161970631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14</w:t>
        </w:r>
        <w:r w:rsidR="00160003" w:rsidRPr="00160003">
          <w:rPr>
            <w:b/>
            <w:bCs/>
            <w:noProof/>
            <w:webHidden/>
            <w:sz w:val="28"/>
            <w:szCs w:val="28"/>
          </w:rPr>
          <w:fldChar w:fldCharType="end"/>
        </w:r>
      </w:hyperlink>
    </w:p>
    <w:p w14:paraId="16CF1EC1" w14:textId="19630EF1" w:rsidR="00160003" w:rsidRPr="00160003" w:rsidRDefault="00DA648E" w:rsidP="00FE0323">
      <w:pPr>
        <w:pStyle w:val="30"/>
        <w:ind w:left="1440"/>
        <w:rPr>
          <w:rFonts w:cstheme="minorBidi"/>
          <w:b/>
          <w:bCs/>
          <w:noProof/>
          <w:sz w:val="28"/>
          <w:szCs w:val="28"/>
        </w:rPr>
      </w:pPr>
      <w:hyperlink w:anchor="_Toc161970632" w:history="1">
        <w:r w:rsidR="00160003" w:rsidRPr="00160003">
          <w:rPr>
            <w:rStyle w:val="Hyperlink"/>
            <w:rFonts w:ascii="Simplified Arabic" w:hAnsi="Simplified Arabic" w:cs="Simplified Arabic"/>
            <w:b/>
            <w:bCs/>
            <w:noProof/>
            <w:sz w:val="28"/>
            <w:szCs w:val="28"/>
            <w:rtl/>
          </w:rPr>
          <w:t>ب‌.</w:t>
        </w:r>
        <w:r w:rsidR="006449E1">
          <w:rPr>
            <w:rFonts w:cstheme="minorBidi" w:hint="cs"/>
            <w:rtl/>
          </w:rPr>
          <w:t xml:space="preserve"> </w:t>
        </w:r>
        <w:r w:rsidR="00160003" w:rsidRPr="00160003">
          <w:rPr>
            <w:rStyle w:val="Hyperlink"/>
            <w:rFonts w:ascii="Simplified Arabic" w:hAnsi="Simplified Arabic" w:cs="Simplified Arabic"/>
            <w:b/>
            <w:bCs/>
            <w:noProof/>
            <w:sz w:val="28"/>
            <w:szCs w:val="28"/>
            <w:rtl/>
            <w:lang w:bidi="ar-IQ"/>
          </w:rPr>
          <w:t>الخضر الشتوية</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_Toc161970632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14</w:t>
        </w:r>
        <w:r w:rsidR="00160003" w:rsidRPr="00160003">
          <w:rPr>
            <w:b/>
            <w:bCs/>
            <w:noProof/>
            <w:webHidden/>
            <w:sz w:val="28"/>
            <w:szCs w:val="28"/>
          </w:rPr>
          <w:fldChar w:fldCharType="end"/>
        </w:r>
      </w:hyperlink>
    </w:p>
    <w:p w14:paraId="22DB8717" w14:textId="3E395137" w:rsidR="00160003" w:rsidRPr="00160003" w:rsidRDefault="00DA648E" w:rsidP="00160003">
      <w:pPr>
        <w:pStyle w:val="2"/>
        <w:rPr>
          <w:rFonts w:cstheme="minorBidi"/>
          <w:b/>
          <w:bCs/>
          <w:noProof/>
          <w:sz w:val="28"/>
          <w:szCs w:val="28"/>
        </w:rPr>
      </w:pPr>
      <w:hyperlink w:anchor="_Toc161970633" w:history="1">
        <w:r w:rsidR="00160003" w:rsidRPr="00160003">
          <w:rPr>
            <w:rStyle w:val="Hyperlink"/>
            <w:b/>
            <w:bCs/>
            <w:noProof/>
            <w:sz w:val="28"/>
            <w:szCs w:val="28"/>
            <w:rtl/>
            <w:lang w:bidi="ar-IQ"/>
          </w:rPr>
          <w:t>ثالثاً_ الاستهلاك المائي للمحاصيل الزراعية</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_Toc161970633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14</w:t>
        </w:r>
        <w:r w:rsidR="00160003" w:rsidRPr="00160003">
          <w:rPr>
            <w:b/>
            <w:bCs/>
            <w:noProof/>
            <w:webHidden/>
            <w:sz w:val="28"/>
            <w:szCs w:val="28"/>
          </w:rPr>
          <w:fldChar w:fldCharType="end"/>
        </w:r>
      </w:hyperlink>
    </w:p>
    <w:p w14:paraId="5ADA40F1" w14:textId="2FB98AB1" w:rsidR="00160003" w:rsidRPr="00160003" w:rsidRDefault="00DA648E" w:rsidP="006449E1">
      <w:pPr>
        <w:pStyle w:val="30"/>
        <w:ind w:left="1440"/>
        <w:rPr>
          <w:rFonts w:cstheme="minorBidi"/>
          <w:b/>
          <w:bCs/>
          <w:noProof/>
          <w:sz w:val="28"/>
          <w:szCs w:val="28"/>
        </w:rPr>
      </w:pPr>
      <w:hyperlink w:anchor="_Toc161970634" w:history="1">
        <w:r w:rsidR="00160003" w:rsidRPr="00160003">
          <w:rPr>
            <w:rStyle w:val="Hyperlink"/>
            <w:rFonts w:ascii="Simplified Arabic" w:hAnsi="Simplified Arabic" w:cs="Simplified Arabic"/>
            <w:b/>
            <w:bCs/>
            <w:noProof/>
            <w:sz w:val="28"/>
            <w:szCs w:val="28"/>
            <w:lang w:bidi="ar-IQ"/>
          </w:rPr>
          <w:t>1.</w:t>
        </w:r>
        <w:r w:rsidR="006449E1">
          <w:rPr>
            <w:rStyle w:val="Hyperlink"/>
            <w:rFonts w:ascii="Simplified Arabic" w:hAnsi="Simplified Arabic" w:cs="Simplified Arabic" w:hint="cs"/>
            <w:b/>
            <w:bCs/>
            <w:noProof/>
            <w:sz w:val="28"/>
            <w:szCs w:val="28"/>
            <w:rtl/>
            <w:lang w:bidi="ar-IQ"/>
          </w:rPr>
          <w:t xml:space="preserve"> </w:t>
        </w:r>
        <w:r w:rsidR="00160003" w:rsidRPr="00160003">
          <w:rPr>
            <w:rStyle w:val="Hyperlink"/>
            <w:rFonts w:ascii="Simplified Arabic" w:hAnsi="Simplified Arabic" w:cs="Simplified Arabic"/>
            <w:b/>
            <w:bCs/>
            <w:noProof/>
            <w:sz w:val="28"/>
            <w:szCs w:val="28"/>
            <w:rtl/>
            <w:lang w:bidi="ar-IQ"/>
          </w:rPr>
          <w:t>الحنطة</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_Toc161970634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14</w:t>
        </w:r>
        <w:r w:rsidR="00160003" w:rsidRPr="00160003">
          <w:rPr>
            <w:b/>
            <w:bCs/>
            <w:noProof/>
            <w:webHidden/>
            <w:sz w:val="28"/>
            <w:szCs w:val="28"/>
          </w:rPr>
          <w:fldChar w:fldCharType="end"/>
        </w:r>
      </w:hyperlink>
    </w:p>
    <w:p w14:paraId="01FA3140" w14:textId="3A1591EA" w:rsidR="00160003" w:rsidRPr="00160003" w:rsidRDefault="00DA648E" w:rsidP="006449E1">
      <w:pPr>
        <w:pStyle w:val="30"/>
        <w:ind w:left="1440"/>
        <w:rPr>
          <w:rFonts w:cstheme="minorBidi"/>
          <w:b/>
          <w:bCs/>
          <w:noProof/>
          <w:sz w:val="28"/>
          <w:szCs w:val="28"/>
        </w:rPr>
      </w:pPr>
      <w:hyperlink w:anchor="_Toc161970635" w:history="1">
        <w:r w:rsidR="00160003" w:rsidRPr="00160003">
          <w:rPr>
            <w:rStyle w:val="Hyperlink"/>
            <w:rFonts w:ascii="Simplified Arabic" w:hAnsi="Simplified Arabic" w:cs="Simplified Arabic"/>
            <w:b/>
            <w:bCs/>
            <w:noProof/>
            <w:sz w:val="28"/>
            <w:szCs w:val="28"/>
            <w:lang w:bidi="ar-IQ"/>
          </w:rPr>
          <w:t>2.</w:t>
        </w:r>
        <w:r w:rsidR="006449E1">
          <w:rPr>
            <w:rFonts w:cstheme="minorBidi" w:hint="cs"/>
            <w:rtl/>
          </w:rPr>
          <w:t xml:space="preserve"> </w:t>
        </w:r>
        <w:r w:rsidR="00160003" w:rsidRPr="00160003">
          <w:rPr>
            <w:rStyle w:val="Hyperlink"/>
            <w:rFonts w:ascii="Simplified Arabic" w:hAnsi="Simplified Arabic" w:cs="Simplified Arabic"/>
            <w:b/>
            <w:bCs/>
            <w:noProof/>
            <w:sz w:val="28"/>
            <w:szCs w:val="28"/>
            <w:rtl/>
            <w:lang w:bidi="ar-IQ"/>
          </w:rPr>
          <w:t>الشعير</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_Toc161970635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15</w:t>
        </w:r>
        <w:r w:rsidR="00160003" w:rsidRPr="00160003">
          <w:rPr>
            <w:b/>
            <w:bCs/>
            <w:noProof/>
            <w:webHidden/>
            <w:sz w:val="28"/>
            <w:szCs w:val="28"/>
          </w:rPr>
          <w:fldChar w:fldCharType="end"/>
        </w:r>
      </w:hyperlink>
    </w:p>
    <w:p w14:paraId="7640139A" w14:textId="4E0DF459" w:rsidR="00160003" w:rsidRPr="00160003" w:rsidRDefault="00DA648E" w:rsidP="006449E1">
      <w:pPr>
        <w:pStyle w:val="30"/>
        <w:ind w:left="1440"/>
        <w:rPr>
          <w:rFonts w:cstheme="minorBidi"/>
          <w:b/>
          <w:bCs/>
          <w:noProof/>
          <w:sz w:val="28"/>
          <w:szCs w:val="28"/>
        </w:rPr>
      </w:pPr>
      <w:hyperlink w:anchor="_Toc161970636" w:history="1">
        <w:r w:rsidR="00160003" w:rsidRPr="00160003">
          <w:rPr>
            <w:rStyle w:val="Hyperlink"/>
            <w:rFonts w:cs="Simplified Arabic"/>
            <w:b/>
            <w:bCs/>
            <w:noProof/>
            <w:sz w:val="28"/>
            <w:szCs w:val="28"/>
            <w:lang w:bidi="ar-IQ"/>
          </w:rPr>
          <w:t>3.</w:t>
        </w:r>
        <w:r w:rsidR="006449E1">
          <w:rPr>
            <w:rFonts w:cstheme="minorBidi" w:hint="cs"/>
            <w:rtl/>
          </w:rPr>
          <w:t xml:space="preserve"> </w:t>
        </w:r>
        <w:r w:rsidR="00160003" w:rsidRPr="00160003">
          <w:rPr>
            <w:rStyle w:val="Hyperlink"/>
            <w:rFonts w:cs="Simplified Arabic"/>
            <w:b/>
            <w:bCs/>
            <w:noProof/>
            <w:sz w:val="28"/>
            <w:szCs w:val="28"/>
            <w:rtl/>
            <w:lang w:bidi="ar-IQ"/>
          </w:rPr>
          <w:t>الذرة الصفراء</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_Toc161970636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16</w:t>
        </w:r>
        <w:r w:rsidR="00160003" w:rsidRPr="00160003">
          <w:rPr>
            <w:b/>
            <w:bCs/>
            <w:noProof/>
            <w:webHidden/>
            <w:sz w:val="28"/>
            <w:szCs w:val="28"/>
          </w:rPr>
          <w:fldChar w:fldCharType="end"/>
        </w:r>
      </w:hyperlink>
    </w:p>
    <w:p w14:paraId="133CF35C" w14:textId="7AD4D660" w:rsidR="00160003" w:rsidRPr="00160003" w:rsidRDefault="00DA648E" w:rsidP="006449E1">
      <w:pPr>
        <w:pStyle w:val="30"/>
        <w:tabs>
          <w:tab w:val="left" w:pos="2168"/>
        </w:tabs>
        <w:ind w:left="1440"/>
        <w:rPr>
          <w:rFonts w:cstheme="minorBidi"/>
          <w:b/>
          <w:bCs/>
          <w:noProof/>
          <w:sz w:val="28"/>
          <w:szCs w:val="28"/>
        </w:rPr>
      </w:pPr>
      <w:hyperlink w:anchor="_Toc161970637" w:history="1">
        <w:r w:rsidR="00160003" w:rsidRPr="00160003">
          <w:rPr>
            <w:rStyle w:val="Hyperlink"/>
            <w:rFonts w:ascii="Simplified Arabic" w:hAnsi="Simplified Arabic" w:cs="Simplified Arabic"/>
            <w:b/>
            <w:bCs/>
            <w:noProof/>
            <w:sz w:val="28"/>
            <w:szCs w:val="28"/>
            <w:lang w:bidi="ar-IQ"/>
          </w:rPr>
          <w:t>5.</w:t>
        </w:r>
        <w:r w:rsidR="006449E1">
          <w:rPr>
            <w:rFonts w:cstheme="minorBidi" w:hint="cs"/>
            <w:rtl/>
          </w:rPr>
          <w:t xml:space="preserve"> </w:t>
        </w:r>
        <w:r w:rsidR="00160003" w:rsidRPr="00160003">
          <w:rPr>
            <w:rStyle w:val="Hyperlink"/>
            <w:rFonts w:ascii="Simplified Arabic" w:hAnsi="Simplified Arabic" w:cs="Simplified Arabic"/>
            <w:b/>
            <w:bCs/>
            <w:noProof/>
            <w:sz w:val="28"/>
            <w:szCs w:val="28"/>
            <w:rtl/>
            <w:lang w:bidi="ar-IQ"/>
          </w:rPr>
          <w:t>الخضروات الشتوية</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_Toc161970637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18</w:t>
        </w:r>
        <w:r w:rsidR="00160003" w:rsidRPr="00160003">
          <w:rPr>
            <w:b/>
            <w:bCs/>
            <w:noProof/>
            <w:webHidden/>
            <w:sz w:val="28"/>
            <w:szCs w:val="28"/>
          </w:rPr>
          <w:fldChar w:fldCharType="end"/>
        </w:r>
      </w:hyperlink>
    </w:p>
    <w:p w14:paraId="2450D6EE" w14:textId="3FCF2508" w:rsidR="00160003" w:rsidRPr="00160003" w:rsidRDefault="00DA648E" w:rsidP="006449E1">
      <w:pPr>
        <w:pStyle w:val="30"/>
        <w:tabs>
          <w:tab w:val="left" w:pos="2220"/>
        </w:tabs>
        <w:ind w:left="1440"/>
        <w:rPr>
          <w:rFonts w:cstheme="minorBidi"/>
          <w:b/>
          <w:bCs/>
          <w:noProof/>
          <w:sz w:val="28"/>
          <w:szCs w:val="28"/>
        </w:rPr>
      </w:pPr>
      <w:hyperlink w:anchor="_Toc161970638" w:history="1">
        <w:r w:rsidR="00160003" w:rsidRPr="00160003">
          <w:rPr>
            <w:rStyle w:val="Hyperlink"/>
            <w:rFonts w:ascii="Simplified Arabic" w:hAnsi="Simplified Arabic" w:cs="Simplified Arabic"/>
            <w:b/>
            <w:bCs/>
            <w:noProof/>
            <w:sz w:val="28"/>
            <w:szCs w:val="28"/>
            <w:lang w:bidi="ar-IQ"/>
          </w:rPr>
          <w:t>6.</w:t>
        </w:r>
        <w:r w:rsidR="006449E1">
          <w:rPr>
            <w:rFonts w:cstheme="minorBidi" w:hint="cs"/>
            <w:rtl/>
          </w:rPr>
          <w:t xml:space="preserve"> </w:t>
        </w:r>
        <w:r w:rsidR="00160003" w:rsidRPr="00160003">
          <w:rPr>
            <w:rStyle w:val="Hyperlink"/>
            <w:rFonts w:ascii="Simplified Arabic" w:hAnsi="Simplified Arabic" w:cs="Simplified Arabic"/>
            <w:b/>
            <w:bCs/>
            <w:noProof/>
            <w:sz w:val="28"/>
            <w:szCs w:val="28"/>
            <w:rtl/>
            <w:lang w:bidi="ar-IQ"/>
          </w:rPr>
          <w:t>الخضروات الصيفية</w:t>
        </w:r>
        <w:r w:rsidR="00160003" w:rsidRPr="00160003">
          <w:rPr>
            <w:b/>
            <w:bCs/>
            <w:noProof/>
            <w:webHidden/>
            <w:sz w:val="28"/>
            <w:szCs w:val="28"/>
          </w:rPr>
          <w:tab/>
        </w:r>
        <w:r w:rsidR="00160003" w:rsidRPr="00160003">
          <w:rPr>
            <w:b/>
            <w:bCs/>
            <w:noProof/>
            <w:webHidden/>
            <w:sz w:val="28"/>
            <w:szCs w:val="28"/>
          </w:rPr>
          <w:fldChar w:fldCharType="begin"/>
        </w:r>
        <w:r w:rsidR="00160003" w:rsidRPr="00160003">
          <w:rPr>
            <w:b/>
            <w:bCs/>
            <w:noProof/>
            <w:webHidden/>
            <w:sz w:val="28"/>
            <w:szCs w:val="28"/>
          </w:rPr>
          <w:instrText xml:space="preserve"> PAGEREF _Toc161970638 \h </w:instrText>
        </w:r>
        <w:r w:rsidR="00160003" w:rsidRPr="00160003">
          <w:rPr>
            <w:b/>
            <w:bCs/>
            <w:noProof/>
            <w:webHidden/>
            <w:sz w:val="28"/>
            <w:szCs w:val="28"/>
          </w:rPr>
        </w:r>
        <w:r w:rsidR="00160003" w:rsidRPr="00160003">
          <w:rPr>
            <w:b/>
            <w:bCs/>
            <w:noProof/>
            <w:webHidden/>
            <w:sz w:val="28"/>
            <w:szCs w:val="28"/>
          </w:rPr>
          <w:fldChar w:fldCharType="separate"/>
        </w:r>
        <w:r w:rsidR="00F344E9">
          <w:rPr>
            <w:b/>
            <w:bCs/>
            <w:noProof/>
            <w:webHidden/>
            <w:sz w:val="28"/>
            <w:szCs w:val="28"/>
            <w:rtl/>
          </w:rPr>
          <w:t>19</w:t>
        </w:r>
        <w:r w:rsidR="00160003" w:rsidRPr="00160003">
          <w:rPr>
            <w:b/>
            <w:bCs/>
            <w:noProof/>
            <w:webHidden/>
            <w:sz w:val="28"/>
            <w:szCs w:val="28"/>
          </w:rPr>
          <w:fldChar w:fldCharType="end"/>
        </w:r>
      </w:hyperlink>
    </w:p>
    <w:p w14:paraId="0AD5452D" w14:textId="4CD093F3" w:rsidR="00FE0323" w:rsidRDefault="00CC4AFF" w:rsidP="00AB4E04">
      <w:pPr>
        <w:pStyle w:val="a3"/>
        <w:bidi/>
        <w:jc w:val="center"/>
        <w:rPr>
          <w:noProof/>
        </w:rPr>
      </w:pPr>
      <w:r w:rsidRPr="00160003">
        <w:rPr>
          <w:bCs/>
          <w:sz w:val="28"/>
          <w:szCs w:val="28"/>
          <w:lang w:bidi="ar-IQ"/>
        </w:rPr>
        <w:fldChar w:fldCharType="end"/>
      </w:r>
      <w:r w:rsidR="00AB4E04" w:rsidRPr="00AB4E04">
        <w:rPr>
          <w:rFonts w:hint="cs"/>
          <w:bCs/>
          <w:color w:val="000000" w:themeColor="text1"/>
          <w:sz w:val="32"/>
          <w:szCs w:val="32"/>
          <w:rtl/>
          <w:lang w:bidi="ar-IQ"/>
        </w:rPr>
        <w:t xml:space="preserve">فهرس الجداول </w:t>
      </w:r>
      <w:r w:rsidR="00FE0323">
        <w:rPr>
          <w:bCs/>
          <w:sz w:val="28"/>
          <w:szCs w:val="28"/>
          <w:lang w:bidi="ar-IQ"/>
        </w:rPr>
        <w:fldChar w:fldCharType="begin"/>
      </w:r>
      <w:r w:rsidR="00FE0323">
        <w:rPr>
          <w:bCs/>
          <w:sz w:val="28"/>
          <w:szCs w:val="28"/>
          <w:lang w:bidi="ar-IQ"/>
        </w:rPr>
        <w:instrText xml:space="preserve"> TOC \h \z \c "</w:instrText>
      </w:r>
      <w:r w:rsidR="00FE0323">
        <w:rPr>
          <w:bCs/>
          <w:sz w:val="28"/>
          <w:szCs w:val="28"/>
          <w:rtl/>
          <w:lang w:bidi="ar-IQ"/>
        </w:rPr>
        <w:instrText>جدول</w:instrText>
      </w:r>
      <w:r w:rsidR="00FE0323">
        <w:rPr>
          <w:bCs/>
          <w:sz w:val="28"/>
          <w:szCs w:val="28"/>
          <w:lang w:bidi="ar-IQ"/>
        </w:rPr>
        <w:instrText xml:space="preserve">" </w:instrText>
      </w:r>
      <w:r w:rsidR="00FE0323">
        <w:rPr>
          <w:bCs/>
          <w:sz w:val="28"/>
          <w:szCs w:val="28"/>
          <w:lang w:bidi="ar-IQ"/>
        </w:rPr>
        <w:fldChar w:fldCharType="separate"/>
      </w:r>
    </w:p>
    <w:p w14:paraId="32CB915D" w14:textId="495E73C2" w:rsidR="00FE0323" w:rsidRPr="00FE0323" w:rsidRDefault="00DA648E" w:rsidP="00FE0323">
      <w:pPr>
        <w:pStyle w:val="aff"/>
        <w:tabs>
          <w:tab w:val="right" w:leader="dot" w:pos="9350"/>
        </w:tabs>
        <w:bidi/>
        <w:rPr>
          <w:b/>
          <w:bCs/>
          <w:noProof/>
          <w:sz w:val="24"/>
          <w:szCs w:val="24"/>
        </w:rPr>
      </w:pPr>
      <w:hyperlink w:anchor="_Toc161974470" w:history="1">
        <w:r w:rsidR="00FE0323" w:rsidRPr="00FE0323">
          <w:rPr>
            <w:rStyle w:val="Hyperlink"/>
            <w:b/>
            <w:bCs/>
            <w:noProof/>
            <w:sz w:val="24"/>
            <w:szCs w:val="24"/>
            <w:rtl/>
          </w:rPr>
          <w:t>جدول (1) المعدلات الشهرية والسنوية لدرجات الحرارة العظمى والصغرى والمدى الحراري (م) لمحطة العمارة للمدة من (2000-2020)</w:t>
        </w:r>
        <w:r w:rsidR="00FE0323" w:rsidRPr="00FE0323">
          <w:rPr>
            <w:b/>
            <w:bCs/>
            <w:noProof/>
            <w:webHidden/>
            <w:sz w:val="24"/>
            <w:szCs w:val="24"/>
          </w:rPr>
          <w:tab/>
        </w:r>
        <w:r w:rsidR="00FE0323" w:rsidRPr="00FE0323">
          <w:rPr>
            <w:b/>
            <w:bCs/>
            <w:noProof/>
            <w:webHidden/>
            <w:sz w:val="24"/>
            <w:szCs w:val="24"/>
          </w:rPr>
          <w:fldChar w:fldCharType="begin"/>
        </w:r>
        <w:r w:rsidR="00FE0323" w:rsidRPr="00FE0323">
          <w:rPr>
            <w:b/>
            <w:bCs/>
            <w:noProof/>
            <w:webHidden/>
            <w:sz w:val="24"/>
            <w:szCs w:val="24"/>
          </w:rPr>
          <w:instrText xml:space="preserve"> PAGEREF _Toc161974470 \h </w:instrText>
        </w:r>
        <w:r w:rsidR="00FE0323" w:rsidRPr="00FE0323">
          <w:rPr>
            <w:b/>
            <w:bCs/>
            <w:noProof/>
            <w:webHidden/>
            <w:sz w:val="24"/>
            <w:szCs w:val="24"/>
          </w:rPr>
        </w:r>
        <w:r w:rsidR="00FE0323" w:rsidRPr="00FE0323">
          <w:rPr>
            <w:b/>
            <w:bCs/>
            <w:noProof/>
            <w:webHidden/>
            <w:sz w:val="24"/>
            <w:szCs w:val="24"/>
          </w:rPr>
          <w:fldChar w:fldCharType="separate"/>
        </w:r>
        <w:r w:rsidR="00F344E9">
          <w:rPr>
            <w:b/>
            <w:bCs/>
            <w:noProof/>
            <w:webHidden/>
            <w:sz w:val="24"/>
            <w:szCs w:val="24"/>
            <w:rtl/>
          </w:rPr>
          <w:t>4</w:t>
        </w:r>
        <w:r w:rsidR="00FE0323" w:rsidRPr="00FE0323">
          <w:rPr>
            <w:b/>
            <w:bCs/>
            <w:noProof/>
            <w:webHidden/>
            <w:sz w:val="24"/>
            <w:szCs w:val="24"/>
          </w:rPr>
          <w:fldChar w:fldCharType="end"/>
        </w:r>
      </w:hyperlink>
    </w:p>
    <w:p w14:paraId="4694683A" w14:textId="577064D1" w:rsidR="00FE0323" w:rsidRPr="00FE0323" w:rsidRDefault="00DA648E" w:rsidP="00FE0323">
      <w:pPr>
        <w:pStyle w:val="aff"/>
        <w:tabs>
          <w:tab w:val="right" w:leader="dot" w:pos="9350"/>
        </w:tabs>
        <w:bidi/>
        <w:rPr>
          <w:b/>
          <w:bCs/>
          <w:noProof/>
          <w:sz w:val="24"/>
          <w:szCs w:val="24"/>
        </w:rPr>
      </w:pPr>
      <w:hyperlink w:anchor="_Toc161974471" w:history="1">
        <w:r w:rsidR="00FE0323" w:rsidRPr="00FE0323">
          <w:rPr>
            <w:rStyle w:val="Hyperlink"/>
            <w:b/>
            <w:bCs/>
            <w:noProof/>
            <w:sz w:val="24"/>
            <w:szCs w:val="24"/>
            <w:rtl/>
          </w:rPr>
          <w:t>جدول (2) المعدلات الشهرية للأمطار والمجموع السنوي (ملم ) في محطة العمارة للمدة ( 2000-2020)</w:t>
        </w:r>
        <w:r w:rsidR="00FE0323" w:rsidRPr="00FE0323">
          <w:rPr>
            <w:b/>
            <w:bCs/>
            <w:noProof/>
            <w:webHidden/>
            <w:sz w:val="24"/>
            <w:szCs w:val="24"/>
          </w:rPr>
          <w:tab/>
        </w:r>
        <w:r w:rsidR="00FE0323" w:rsidRPr="00FE0323">
          <w:rPr>
            <w:b/>
            <w:bCs/>
            <w:noProof/>
            <w:webHidden/>
            <w:sz w:val="24"/>
            <w:szCs w:val="24"/>
          </w:rPr>
          <w:fldChar w:fldCharType="begin"/>
        </w:r>
        <w:r w:rsidR="00FE0323" w:rsidRPr="00FE0323">
          <w:rPr>
            <w:b/>
            <w:bCs/>
            <w:noProof/>
            <w:webHidden/>
            <w:sz w:val="24"/>
            <w:szCs w:val="24"/>
          </w:rPr>
          <w:instrText xml:space="preserve"> PAGEREF _Toc161974471 \h </w:instrText>
        </w:r>
        <w:r w:rsidR="00FE0323" w:rsidRPr="00FE0323">
          <w:rPr>
            <w:b/>
            <w:bCs/>
            <w:noProof/>
            <w:webHidden/>
            <w:sz w:val="24"/>
            <w:szCs w:val="24"/>
          </w:rPr>
        </w:r>
        <w:r w:rsidR="00FE0323" w:rsidRPr="00FE0323">
          <w:rPr>
            <w:b/>
            <w:bCs/>
            <w:noProof/>
            <w:webHidden/>
            <w:sz w:val="24"/>
            <w:szCs w:val="24"/>
          </w:rPr>
          <w:fldChar w:fldCharType="separate"/>
        </w:r>
        <w:r w:rsidR="00F344E9">
          <w:rPr>
            <w:b/>
            <w:bCs/>
            <w:noProof/>
            <w:webHidden/>
            <w:sz w:val="24"/>
            <w:szCs w:val="24"/>
            <w:rtl/>
          </w:rPr>
          <w:t>5</w:t>
        </w:r>
        <w:r w:rsidR="00FE0323" w:rsidRPr="00FE0323">
          <w:rPr>
            <w:b/>
            <w:bCs/>
            <w:noProof/>
            <w:webHidden/>
            <w:sz w:val="24"/>
            <w:szCs w:val="24"/>
          </w:rPr>
          <w:fldChar w:fldCharType="end"/>
        </w:r>
      </w:hyperlink>
    </w:p>
    <w:p w14:paraId="466F66A7" w14:textId="496A68AE" w:rsidR="00FE0323" w:rsidRPr="00FE0323" w:rsidRDefault="00DA648E" w:rsidP="00FE0323">
      <w:pPr>
        <w:pStyle w:val="aff"/>
        <w:tabs>
          <w:tab w:val="right" w:leader="dot" w:pos="9350"/>
        </w:tabs>
        <w:bidi/>
        <w:rPr>
          <w:b/>
          <w:bCs/>
          <w:noProof/>
          <w:sz w:val="24"/>
          <w:szCs w:val="24"/>
        </w:rPr>
      </w:pPr>
      <w:hyperlink w:anchor="_Toc161974472" w:history="1">
        <w:r w:rsidR="00FE0323" w:rsidRPr="00FE0323">
          <w:rPr>
            <w:rStyle w:val="Hyperlink"/>
            <w:b/>
            <w:bCs/>
            <w:noProof/>
            <w:sz w:val="24"/>
            <w:szCs w:val="24"/>
            <w:rtl/>
          </w:rPr>
          <w:t>جدول (3) النسبة المئوية لمعدلات التبخر السنوية للمدة (2000-2020) لمحطة العمارة</w:t>
        </w:r>
        <w:r w:rsidR="00FE0323" w:rsidRPr="00FE0323">
          <w:rPr>
            <w:b/>
            <w:bCs/>
            <w:noProof/>
            <w:webHidden/>
            <w:sz w:val="24"/>
            <w:szCs w:val="24"/>
          </w:rPr>
          <w:tab/>
        </w:r>
        <w:r w:rsidR="00FE0323" w:rsidRPr="00FE0323">
          <w:rPr>
            <w:b/>
            <w:bCs/>
            <w:noProof/>
            <w:webHidden/>
            <w:sz w:val="24"/>
            <w:szCs w:val="24"/>
          </w:rPr>
          <w:fldChar w:fldCharType="begin"/>
        </w:r>
        <w:r w:rsidR="00FE0323" w:rsidRPr="00FE0323">
          <w:rPr>
            <w:b/>
            <w:bCs/>
            <w:noProof/>
            <w:webHidden/>
            <w:sz w:val="24"/>
            <w:szCs w:val="24"/>
          </w:rPr>
          <w:instrText xml:space="preserve"> PAGEREF _Toc161974472 \h </w:instrText>
        </w:r>
        <w:r w:rsidR="00FE0323" w:rsidRPr="00FE0323">
          <w:rPr>
            <w:b/>
            <w:bCs/>
            <w:noProof/>
            <w:webHidden/>
            <w:sz w:val="24"/>
            <w:szCs w:val="24"/>
          </w:rPr>
        </w:r>
        <w:r w:rsidR="00FE0323" w:rsidRPr="00FE0323">
          <w:rPr>
            <w:b/>
            <w:bCs/>
            <w:noProof/>
            <w:webHidden/>
            <w:sz w:val="24"/>
            <w:szCs w:val="24"/>
          </w:rPr>
          <w:fldChar w:fldCharType="separate"/>
        </w:r>
        <w:r w:rsidR="00F344E9">
          <w:rPr>
            <w:b/>
            <w:bCs/>
            <w:noProof/>
            <w:webHidden/>
            <w:sz w:val="24"/>
            <w:szCs w:val="24"/>
            <w:rtl/>
          </w:rPr>
          <w:t>6</w:t>
        </w:r>
        <w:r w:rsidR="00FE0323" w:rsidRPr="00FE0323">
          <w:rPr>
            <w:b/>
            <w:bCs/>
            <w:noProof/>
            <w:webHidden/>
            <w:sz w:val="24"/>
            <w:szCs w:val="24"/>
          </w:rPr>
          <w:fldChar w:fldCharType="end"/>
        </w:r>
      </w:hyperlink>
    </w:p>
    <w:p w14:paraId="3AC1F447" w14:textId="0B557E28" w:rsidR="00FE0323" w:rsidRPr="00FE0323" w:rsidRDefault="00DA648E" w:rsidP="00FE0323">
      <w:pPr>
        <w:pStyle w:val="aff"/>
        <w:tabs>
          <w:tab w:val="right" w:leader="dot" w:pos="9350"/>
        </w:tabs>
        <w:bidi/>
        <w:rPr>
          <w:b/>
          <w:bCs/>
          <w:noProof/>
          <w:sz w:val="24"/>
          <w:szCs w:val="24"/>
        </w:rPr>
      </w:pPr>
      <w:hyperlink w:anchor="_Toc161974473" w:history="1">
        <w:r w:rsidR="00FE0323" w:rsidRPr="00FE0323">
          <w:rPr>
            <w:rStyle w:val="Hyperlink"/>
            <w:b/>
            <w:bCs/>
            <w:noProof/>
            <w:sz w:val="24"/>
            <w:szCs w:val="24"/>
            <w:rtl/>
          </w:rPr>
          <w:t xml:space="preserve">جدول (4) </w:t>
        </w:r>
        <w:r w:rsidR="00FE0323" w:rsidRPr="00FE0323">
          <w:rPr>
            <w:rStyle w:val="Hyperlink"/>
            <w:b/>
            <w:bCs/>
            <w:noProof/>
            <w:sz w:val="24"/>
            <w:szCs w:val="24"/>
            <w:rtl/>
            <w:lang w:bidi="ar-IQ"/>
          </w:rPr>
          <w:t>المعدلات السنوية للتصريف المائي م</w:t>
        </w:r>
        <w:r w:rsidR="00FE0323" w:rsidRPr="00FE0323">
          <w:rPr>
            <w:rStyle w:val="Hyperlink"/>
            <w:b/>
            <w:bCs/>
            <w:noProof/>
            <w:sz w:val="24"/>
            <w:szCs w:val="24"/>
            <w:vertAlign w:val="superscript"/>
            <w:rtl/>
            <w:lang w:bidi="ar-IQ"/>
          </w:rPr>
          <w:t>3</w:t>
        </w:r>
        <w:r w:rsidR="00FE0323" w:rsidRPr="00FE0323">
          <w:rPr>
            <w:rStyle w:val="Hyperlink"/>
            <w:b/>
            <w:bCs/>
            <w:noProof/>
            <w:sz w:val="24"/>
            <w:szCs w:val="24"/>
            <w:rtl/>
            <w:lang w:bidi="ar-IQ"/>
          </w:rPr>
          <w:t xml:space="preserve"> / ثا لجدول في قضاء المجر الكبير لمدة( 2015 – 2020)</w:t>
        </w:r>
        <w:r w:rsidR="00FE0323" w:rsidRPr="00FE0323">
          <w:rPr>
            <w:b/>
            <w:bCs/>
            <w:noProof/>
            <w:webHidden/>
            <w:sz w:val="24"/>
            <w:szCs w:val="24"/>
          </w:rPr>
          <w:tab/>
        </w:r>
        <w:r w:rsidR="00FE0323" w:rsidRPr="00FE0323">
          <w:rPr>
            <w:b/>
            <w:bCs/>
            <w:noProof/>
            <w:webHidden/>
            <w:sz w:val="24"/>
            <w:szCs w:val="24"/>
          </w:rPr>
          <w:fldChar w:fldCharType="begin"/>
        </w:r>
        <w:r w:rsidR="00FE0323" w:rsidRPr="00FE0323">
          <w:rPr>
            <w:b/>
            <w:bCs/>
            <w:noProof/>
            <w:webHidden/>
            <w:sz w:val="24"/>
            <w:szCs w:val="24"/>
          </w:rPr>
          <w:instrText xml:space="preserve"> PAGEREF _Toc161974473 \h </w:instrText>
        </w:r>
        <w:r w:rsidR="00FE0323" w:rsidRPr="00FE0323">
          <w:rPr>
            <w:b/>
            <w:bCs/>
            <w:noProof/>
            <w:webHidden/>
            <w:sz w:val="24"/>
            <w:szCs w:val="24"/>
          </w:rPr>
        </w:r>
        <w:r w:rsidR="00FE0323" w:rsidRPr="00FE0323">
          <w:rPr>
            <w:b/>
            <w:bCs/>
            <w:noProof/>
            <w:webHidden/>
            <w:sz w:val="24"/>
            <w:szCs w:val="24"/>
          </w:rPr>
          <w:fldChar w:fldCharType="separate"/>
        </w:r>
        <w:r w:rsidR="00F344E9">
          <w:rPr>
            <w:b/>
            <w:bCs/>
            <w:noProof/>
            <w:webHidden/>
            <w:sz w:val="24"/>
            <w:szCs w:val="24"/>
            <w:rtl/>
          </w:rPr>
          <w:t>7</w:t>
        </w:r>
        <w:r w:rsidR="00FE0323" w:rsidRPr="00FE0323">
          <w:rPr>
            <w:b/>
            <w:bCs/>
            <w:noProof/>
            <w:webHidden/>
            <w:sz w:val="24"/>
            <w:szCs w:val="24"/>
          </w:rPr>
          <w:fldChar w:fldCharType="end"/>
        </w:r>
      </w:hyperlink>
    </w:p>
    <w:p w14:paraId="3DC518F1" w14:textId="3D417836" w:rsidR="00FE0323" w:rsidRPr="00FE0323" w:rsidRDefault="00DA648E" w:rsidP="00FE0323">
      <w:pPr>
        <w:pStyle w:val="aff"/>
        <w:tabs>
          <w:tab w:val="right" w:leader="dot" w:pos="9350"/>
        </w:tabs>
        <w:bidi/>
        <w:rPr>
          <w:b/>
          <w:bCs/>
          <w:noProof/>
          <w:sz w:val="24"/>
          <w:szCs w:val="24"/>
        </w:rPr>
      </w:pPr>
      <w:hyperlink w:anchor="_Toc161974474" w:history="1">
        <w:r w:rsidR="00FE0323" w:rsidRPr="00FE0323">
          <w:rPr>
            <w:rStyle w:val="Hyperlink"/>
            <w:b/>
            <w:bCs/>
            <w:noProof/>
            <w:sz w:val="24"/>
            <w:szCs w:val="24"/>
            <w:rtl/>
          </w:rPr>
          <w:t>جدول (5)</w:t>
        </w:r>
        <w:r w:rsidR="00FE0323" w:rsidRPr="00FE0323">
          <w:rPr>
            <w:rStyle w:val="Hyperlink"/>
            <w:b/>
            <w:bCs/>
            <w:noProof/>
            <w:sz w:val="24"/>
            <w:szCs w:val="24"/>
            <w:rtl/>
            <w:lang w:bidi="ar-IQ"/>
          </w:rPr>
          <w:t xml:space="preserve"> معدلات التصريف الفصلي لنهر المجر الكبير لمدة (2015 – 2020 )</w:t>
        </w:r>
        <w:r w:rsidR="00FE0323" w:rsidRPr="00FE0323">
          <w:rPr>
            <w:b/>
            <w:bCs/>
            <w:noProof/>
            <w:webHidden/>
            <w:sz w:val="24"/>
            <w:szCs w:val="24"/>
          </w:rPr>
          <w:tab/>
        </w:r>
        <w:r w:rsidR="00FE0323" w:rsidRPr="00FE0323">
          <w:rPr>
            <w:b/>
            <w:bCs/>
            <w:noProof/>
            <w:webHidden/>
            <w:sz w:val="24"/>
            <w:szCs w:val="24"/>
          </w:rPr>
          <w:fldChar w:fldCharType="begin"/>
        </w:r>
        <w:r w:rsidR="00FE0323" w:rsidRPr="00FE0323">
          <w:rPr>
            <w:b/>
            <w:bCs/>
            <w:noProof/>
            <w:webHidden/>
            <w:sz w:val="24"/>
            <w:szCs w:val="24"/>
          </w:rPr>
          <w:instrText xml:space="preserve"> PAGEREF _Toc161974474 \h </w:instrText>
        </w:r>
        <w:r w:rsidR="00FE0323" w:rsidRPr="00FE0323">
          <w:rPr>
            <w:b/>
            <w:bCs/>
            <w:noProof/>
            <w:webHidden/>
            <w:sz w:val="24"/>
            <w:szCs w:val="24"/>
          </w:rPr>
        </w:r>
        <w:r w:rsidR="00FE0323" w:rsidRPr="00FE0323">
          <w:rPr>
            <w:b/>
            <w:bCs/>
            <w:noProof/>
            <w:webHidden/>
            <w:sz w:val="24"/>
            <w:szCs w:val="24"/>
          </w:rPr>
          <w:fldChar w:fldCharType="separate"/>
        </w:r>
        <w:r w:rsidR="00F344E9">
          <w:rPr>
            <w:b/>
            <w:bCs/>
            <w:noProof/>
            <w:webHidden/>
            <w:sz w:val="24"/>
            <w:szCs w:val="24"/>
            <w:rtl/>
          </w:rPr>
          <w:t>8</w:t>
        </w:r>
        <w:r w:rsidR="00FE0323" w:rsidRPr="00FE0323">
          <w:rPr>
            <w:b/>
            <w:bCs/>
            <w:noProof/>
            <w:webHidden/>
            <w:sz w:val="24"/>
            <w:szCs w:val="24"/>
          </w:rPr>
          <w:fldChar w:fldCharType="end"/>
        </w:r>
      </w:hyperlink>
    </w:p>
    <w:p w14:paraId="4D5AA486" w14:textId="0093C0CE" w:rsidR="00FE0323" w:rsidRPr="00FE0323" w:rsidRDefault="00DA648E" w:rsidP="00FE0323">
      <w:pPr>
        <w:pStyle w:val="aff"/>
        <w:tabs>
          <w:tab w:val="right" w:leader="dot" w:pos="9350"/>
        </w:tabs>
        <w:bidi/>
        <w:rPr>
          <w:b/>
          <w:bCs/>
          <w:noProof/>
          <w:sz w:val="24"/>
          <w:szCs w:val="24"/>
        </w:rPr>
      </w:pPr>
      <w:hyperlink w:anchor="_Toc161974475" w:history="1">
        <w:r w:rsidR="00FE0323" w:rsidRPr="00FE0323">
          <w:rPr>
            <w:rStyle w:val="Hyperlink"/>
            <w:b/>
            <w:bCs/>
            <w:noProof/>
            <w:sz w:val="24"/>
            <w:szCs w:val="24"/>
            <w:rtl/>
          </w:rPr>
          <w:t>جدول (6)</w:t>
        </w:r>
        <w:r w:rsidR="00FE0323" w:rsidRPr="00FE0323">
          <w:rPr>
            <w:rStyle w:val="Hyperlink"/>
            <w:b/>
            <w:bCs/>
            <w:noProof/>
            <w:sz w:val="24"/>
            <w:szCs w:val="24"/>
            <w:rtl/>
            <w:lang w:bidi="ar-IQ"/>
          </w:rPr>
          <w:t xml:space="preserve"> مجموع التصاريف الشهرية لنهر المجر الكبير (م3/ثا ) للمدة من 2015-2020</w:t>
        </w:r>
        <w:r w:rsidR="00FE0323" w:rsidRPr="00FE0323">
          <w:rPr>
            <w:b/>
            <w:bCs/>
            <w:noProof/>
            <w:webHidden/>
            <w:sz w:val="24"/>
            <w:szCs w:val="24"/>
          </w:rPr>
          <w:tab/>
        </w:r>
        <w:r w:rsidR="00FE0323" w:rsidRPr="00FE0323">
          <w:rPr>
            <w:b/>
            <w:bCs/>
            <w:noProof/>
            <w:webHidden/>
            <w:sz w:val="24"/>
            <w:szCs w:val="24"/>
          </w:rPr>
          <w:fldChar w:fldCharType="begin"/>
        </w:r>
        <w:r w:rsidR="00FE0323" w:rsidRPr="00FE0323">
          <w:rPr>
            <w:b/>
            <w:bCs/>
            <w:noProof/>
            <w:webHidden/>
            <w:sz w:val="24"/>
            <w:szCs w:val="24"/>
          </w:rPr>
          <w:instrText xml:space="preserve"> PAGEREF _Toc161974475 \h </w:instrText>
        </w:r>
        <w:r w:rsidR="00FE0323" w:rsidRPr="00FE0323">
          <w:rPr>
            <w:b/>
            <w:bCs/>
            <w:noProof/>
            <w:webHidden/>
            <w:sz w:val="24"/>
            <w:szCs w:val="24"/>
          </w:rPr>
        </w:r>
        <w:r w:rsidR="00FE0323" w:rsidRPr="00FE0323">
          <w:rPr>
            <w:b/>
            <w:bCs/>
            <w:noProof/>
            <w:webHidden/>
            <w:sz w:val="24"/>
            <w:szCs w:val="24"/>
          </w:rPr>
          <w:fldChar w:fldCharType="separate"/>
        </w:r>
        <w:r w:rsidR="00F344E9">
          <w:rPr>
            <w:b/>
            <w:bCs/>
            <w:noProof/>
            <w:webHidden/>
            <w:sz w:val="24"/>
            <w:szCs w:val="24"/>
            <w:rtl/>
          </w:rPr>
          <w:t>9</w:t>
        </w:r>
        <w:r w:rsidR="00FE0323" w:rsidRPr="00FE0323">
          <w:rPr>
            <w:b/>
            <w:bCs/>
            <w:noProof/>
            <w:webHidden/>
            <w:sz w:val="24"/>
            <w:szCs w:val="24"/>
          </w:rPr>
          <w:fldChar w:fldCharType="end"/>
        </w:r>
      </w:hyperlink>
    </w:p>
    <w:p w14:paraId="296693C1" w14:textId="39E1DE2B" w:rsidR="00FE0323" w:rsidRPr="00FE0323" w:rsidRDefault="00DA648E" w:rsidP="00FE0323">
      <w:pPr>
        <w:pStyle w:val="aff"/>
        <w:tabs>
          <w:tab w:val="right" w:leader="dot" w:pos="9350"/>
        </w:tabs>
        <w:bidi/>
        <w:rPr>
          <w:b/>
          <w:bCs/>
          <w:noProof/>
          <w:sz w:val="24"/>
          <w:szCs w:val="24"/>
        </w:rPr>
      </w:pPr>
      <w:hyperlink w:anchor="_Toc161974476" w:history="1">
        <w:r w:rsidR="00FE0323" w:rsidRPr="00FE0323">
          <w:rPr>
            <w:rStyle w:val="Hyperlink"/>
            <w:b/>
            <w:bCs/>
            <w:noProof/>
            <w:sz w:val="24"/>
            <w:szCs w:val="24"/>
            <w:rtl/>
          </w:rPr>
          <w:t xml:space="preserve">جدول(7) </w:t>
        </w:r>
        <w:r w:rsidR="00FE0323" w:rsidRPr="00FE0323">
          <w:rPr>
            <w:rStyle w:val="Hyperlink"/>
            <w:rFonts w:asciiTheme="minorBidi" w:hAnsiTheme="minorBidi"/>
            <w:b/>
            <w:bCs/>
            <w:noProof/>
            <w:sz w:val="24"/>
            <w:szCs w:val="24"/>
            <w:rtl/>
            <w:lang w:bidi="ar-IQ"/>
          </w:rPr>
          <w:t>المساحة التي يشغلها كل نمط من انماط المحاصيل الزراعية في قضاء المجر الكبير</w:t>
        </w:r>
        <w:r w:rsidR="00FE0323" w:rsidRPr="00FE0323">
          <w:rPr>
            <w:b/>
            <w:bCs/>
            <w:noProof/>
            <w:webHidden/>
            <w:sz w:val="24"/>
            <w:szCs w:val="24"/>
          </w:rPr>
          <w:tab/>
        </w:r>
        <w:r w:rsidR="00FE0323" w:rsidRPr="00FE0323">
          <w:rPr>
            <w:b/>
            <w:bCs/>
            <w:noProof/>
            <w:webHidden/>
            <w:sz w:val="24"/>
            <w:szCs w:val="24"/>
          </w:rPr>
          <w:fldChar w:fldCharType="begin"/>
        </w:r>
        <w:r w:rsidR="00FE0323" w:rsidRPr="00FE0323">
          <w:rPr>
            <w:b/>
            <w:bCs/>
            <w:noProof/>
            <w:webHidden/>
            <w:sz w:val="24"/>
            <w:szCs w:val="24"/>
          </w:rPr>
          <w:instrText xml:space="preserve"> PAGEREF _Toc161974476 \h </w:instrText>
        </w:r>
        <w:r w:rsidR="00FE0323" w:rsidRPr="00FE0323">
          <w:rPr>
            <w:b/>
            <w:bCs/>
            <w:noProof/>
            <w:webHidden/>
            <w:sz w:val="24"/>
            <w:szCs w:val="24"/>
          </w:rPr>
        </w:r>
        <w:r w:rsidR="00FE0323" w:rsidRPr="00FE0323">
          <w:rPr>
            <w:b/>
            <w:bCs/>
            <w:noProof/>
            <w:webHidden/>
            <w:sz w:val="24"/>
            <w:szCs w:val="24"/>
          </w:rPr>
          <w:fldChar w:fldCharType="separate"/>
        </w:r>
        <w:r w:rsidR="00F344E9">
          <w:rPr>
            <w:b/>
            <w:bCs/>
            <w:noProof/>
            <w:webHidden/>
            <w:sz w:val="24"/>
            <w:szCs w:val="24"/>
            <w:rtl/>
          </w:rPr>
          <w:t>11</w:t>
        </w:r>
        <w:r w:rsidR="00FE0323" w:rsidRPr="00FE0323">
          <w:rPr>
            <w:b/>
            <w:bCs/>
            <w:noProof/>
            <w:webHidden/>
            <w:sz w:val="24"/>
            <w:szCs w:val="24"/>
          </w:rPr>
          <w:fldChar w:fldCharType="end"/>
        </w:r>
      </w:hyperlink>
    </w:p>
    <w:p w14:paraId="5F3F1C3E" w14:textId="2257FADD" w:rsidR="00FE0323" w:rsidRPr="00FE0323" w:rsidRDefault="00DA648E" w:rsidP="00FE0323">
      <w:pPr>
        <w:pStyle w:val="aff"/>
        <w:tabs>
          <w:tab w:val="right" w:leader="dot" w:pos="9350"/>
        </w:tabs>
        <w:bidi/>
        <w:rPr>
          <w:b/>
          <w:bCs/>
          <w:noProof/>
          <w:sz w:val="24"/>
          <w:szCs w:val="24"/>
        </w:rPr>
      </w:pPr>
      <w:hyperlink w:anchor="_Toc161974477" w:history="1">
        <w:r w:rsidR="00FE0323" w:rsidRPr="00FE0323">
          <w:rPr>
            <w:rStyle w:val="Hyperlink"/>
            <w:b/>
            <w:bCs/>
            <w:noProof/>
            <w:sz w:val="24"/>
            <w:szCs w:val="24"/>
            <w:rtl/>
          </w:rPr>
          <w:t xml:space="preserve">جدول (8) </w:t>
        </w:r>
        <w:r w:rsidR="00FE0323" w:rsidRPr="00FE0323">
          <w:rPr>
            <w:rStyle w:val="Hyperlink"/>
            <w:rFonts w:asciiTheme="minorBidi" w:hAnsiTheme="minorBidi"/>
            <w:b/>
            <w:bCs/>
            <w:noProof/>
            <w:sz w:val="24"/>
            <w:szCs w:val="24"/>
            <w:rtl/>
            <w:lang w:bidi="ar-IQ"/>
          </w:rPr>
          <w:t>المعدلات لشهرية والمجموع السنوي للاستهلاك المائي لمحصول الحنطة في محافظة ميسان</w:t>
        </w:r>
        <w:r w:rsidR="00FE0323" w:rsidRPr="00FE0323">
          <w:rPr>
            <w:b/>
            <w:bCs/>
            <w:noProof/>
            <w:webHidden/>
            <w:sz w:val="24"/>
            <w:szCs w:val="24"/>
          </w:rPr>
          <w:tab/>
        </w:r>
        <w:r w:rsidR="00FE0323" w:rsidRPr="00FE0323">
          <w:rPr>
            <w:b/>
            <w:bCs/>
            <w:noProof/>
            <w:webHidden/>
            <w:sz w:val="24"/>
            <w:szCs w:val="24"/>
          </w:rPr>
          <w:fldChar w:fldCharType="begin"/>
        </w:r>
        <w:r w:rsidR="00FE0323" w:rsidRPr="00FE0323">
          <w:rPr>
            <w:b/>
            <w:bCs/>
            <w:noProof/>
            <w:webHidden/>
            <w:sz w:val="24"/>
            <w:szCs w:val="24"/>
          </w:rPr>
          <w:instrText xml:space="preserve"> PAGEREF _Toc161974477 \h </w:instrText>
        </w:r>
        <w:r w:rsidR="00FE0323" w:rsidRPr="00FE0323">
          <w:rPr>
            <w:b/>
            <w:bCs/>
            <w:noProof/>
            <w:webHidden/>
            <w:sz w:val="24"/>
            <w:szCs w:val="24"/>
          </w:rPr>
        </w:r>
        <w:r w:rsidR="00FE0323" w:rsidRPr="00FE0323">
          <w:rPr>
            <w:b/>
            <w:bCs/>
            <w:noProof/>
            <w:webHidden/>
            <w:sz w:val="24"/>
            <w:szCs w:val="24"/>
          </w:rPr>
          <w:fldChar w:fldCharType="separate"/>
        </w:r>
        <w:r w:rsidR="00F344E9">
          <w:rPr>
            <w:b/>
            <w:bCs/>
            <w:noProof/>
            <w:webHidden/>
            <w:sz w:val="24"/>
            <w:szCs w:val="24"/>
            <w:rtl/>
          </w:rPr>
          <w:t>15</w:t>
        </w:r>
        <w:r w:rsidR="00FE0323" w:rsidRPr="00FE0323">
          <w:rPr>
            <w:b/>
            <w:bCs/>
            <w:noProof/>
            <w:webHidden/>
            <w:sz w:val="24"/>
            <w:szCs w:val="24"/>
          </w:rPr>
          <w:fldChar w:fldCharType="end"/>
        </w:r>
      </w:hyperlink>
    </w:p>
    <w:p w14:paraId="132B5B28" w14:textId="38C7DE05" w:rsidR="00FE0323" w:rsidRPr="00FE0323" w:rsidRDefault="00DA648E" w:rsidP="00FE0323">
      <w:pPr>
        <w:pStyle w:val="aff"/>
        <w:tabs>
          <w:tab w:val="right" w:leader="dot" w:pos="9350"/>
        </w:tabs>
        <w:bidi/>
        <w:rPr>
          <w:b/>
          <w:bCs/>
          <w:noProof/>
          <w:sz w:val="24"/>
          <w:szCs w:val="24"/>
        </w:rPr>
      </w:pPr>
      <w:hyperlink w:anchor="_Toc161974478" w:history="1">
        <w:r w:rsidR="00FE0323" w:rsidRPr="00FE0323">
          <w:rPr>
            <w:rStyle w:val="Hyperlink"/>
            <w:b/>
            <w:bCs/>
            <w:noProof/>
            <w:sz w:val="24"/>
            <w:szCs w:val="24"/>
            <w:rtl/>
          </w:rPr>
          <w:t>جدول(9)</w:t>
        </w:r>
        <w:r w:rsidR="00FE0323" w:rsidRPr="00FE0323">
          <w:rPr>
            <w:rStyle w:val="Hyperlink"/>
            <w:rFonts w:asciiTheme="minorBidi" w:hAnsiTheme="minorBidi"/>
            <w:b/>
            <w:bCs/>
            <w:noProof/>
            <w:sz w:val="24"/>
            <w:szCs w:val="24"/>
            <w:rtl/>
            <w:lang w:bidi="ar-IQ"/>
          </w:rPr>
          <w:t xml:space="preserve"> المعدلات لشهرية والمجموع السنوي للاستهلاك المائي لمحصول الشعير في محافظة ميسان ( المجر الكبير ) / ملم للمدة 1990 – 2020</w:t>
        </w:r>
        <w:r w:rsidR="00FE0323" w:rsidRPr="00FE0323">
          <w:rPr>
            <w:b/>
            <w:bCs/>
            <w:noProof/>
            <w:webHidden/>
            <w:sz w:val="24"/>
            <w:szCs w:val="24"/>
          </w:rPr>
          <w:tab/>
        </w:r>
        <w:r w:rsidR="00FE0323" w:rsidRPr="00FE0323">
          <w:rPr>
            <w:b/>
            <w:bCs/>
            <w:noProof/>
            <w:webHidden/>
            <w:sz w:val="24"/>
            <w:szCs w:val="24"/>
          </w:rPr>
          <w:fldChar w:fldCharType="begin"/>
        </w:r>
        <w:r w:rsidR="00FE0323" w:rsidRPr="00FE0323">
          <w:rPr>
            <w:b/>
            <w:bCs/>
            <w:noProof/>
            <w:webHidden/>
            <w:sz w:val="24"/>
            <w:szCs w:val="24"/>
          </w:rPr>
          <w:instrText xml:space="preserve"> PAGEREF _Toc161974478 \h </w:instrText>
        </w:r>
        <w:r w:rsidR="00FE0323" w:rsidRPr="00FE0323">
          <w:rPr>
            <w:b/>
            <w:bCs/>
            <w:noProof/>
            <w:webHidden/>
            <w:sz w:val="24"/>
            <w:szCs w:val="24"/>
          </w:rPr>
        </w:r>
        <w:r w:rsidR="00FE0323" w:rsidRPr="00FE0323">
          <w:rPr>
            <w:b/>
            <w:bCs/>
            <w:noProof/>
            <w:webHidden/>
            <w:sz w:val="24"/>
            <w:szCs w:val="24"/>
          </w:rPr>
          <w:fldChar w:fldCharType="separate"/>
        </w:r>
        <w:r w:rsidR="00F344E9">
          <w:rPr>
            <w:b/>
            <w:bCs/>
            <w:noProof/>
            <w:webHidden/>
            <w:sz w:val="24"/>
            <w:szCs w:val="24"/>
            <w:rtl/>
          </w:rPr>
          <w:t>16</w:t>
        </w:r>
        <w:r w:rsidR="00FE0323" w:rsidRPr="00FE0323">
          <w:rPr>
            <w:b/>
            <w:bCs/>
            <w:noProof/>
            <w:webHidden/>
            <w:sz w:val="24"/>
            <w:szCs w:val="24"/>
          </w:rPr>
          <w:fldChar w:fldCharType="end"/>
        </w:r>
      </w:hyperlink>
    </w:p>
    <w:p w14:paraId="0154BED7" w14:textId="3A213BE2" w:rsidR="00FE0323" w:rsidRPr="00FE0323" w:rsidRDefault="00DA648E" w:rsidP="00FE0323">
      <w:pPr>
        <w:pStyle w:val="aff"/>
        <w:tabs>
          <w:tab w:val="right" w:leader="dot" w:pos="9350"/>
        </w:tabs>
        <w:bidi/>
        <w:rPr>
          <w:b/>
          <w:bCs/>
          <w:noProof/>
          <w:sz w:val="24"/>
          <w:szCs w:val="24"/>
        </w:rPr>
      </w:pPr>
      <w:hyperlink w:anchor="_Toc161974479" w:history="1">
        <w:r w:rsidR="00FE0323" w:rsidRPr="00FE0323">
          <w:rPr>
            <w:rStyle w:val="Hyperlink"/>
            <w:b/>
            <w:bCs/>
            <w:noProof/>
            <w:sz w:val="24"/>
            <w:szCs w:val="24"/>
            <w:rtl/>
          </w:rPr>
          <w:t>جدول( 10)</w:t>
        </w:r>
        <w:r w:rsidR="00FE0323" w:rsidRPr="00FE0323">
          <w:rPr>
            <w:rStyle w:val="Hyperlink"/>
            <w:rFonts w:asciiTheme="minorBidi" w:hAnsiTheme="minorBidi"/>
            <w:b/>
            <w:bCs/>
            <w:noProof/>
            <w:sz w:val="24"/>
            <w:szCs w:val="24"/>
            <w:rtl/>
            <w:lang w:bidi="ar-IQ"/>
          </w:rPr>
          <w:t xml:space="preserve"> لمعدلات لشهرية والمجموع السنوي للاستهلاك المائي لمحصول الذرة الصفراء  في محافظة ميسان ( المجر الكبير ) / ملم للمدة 1990 – 2020</w:t>
        </w:r>
        <w:r w:rsidR="00FE0323" w:rsidRPr="00FE0323">
          <w:rPr>
            <w:b/>
            <w:bCs/>
            <w:noProof/>
            <w:webHidden/>
            <w:sz w:val="24"/>
            <w:szCs w:val="24"/>
          </w:rPr>
          <w:tab/>
        </w:r>
        <w:r w:rsidR="00FE0323" w:rsidRPr="00FE0323">
          <w:rPr>
            <w:b/>
            <w:bCs/>
            <w:noProof/>
            <w:webHidden/>
            <w:sz w:val="24"/>
            <w:szCs w:val="24"/>
          </w:rPr>
          <w:fldChar w:fldCharType="begin"/>
        </w:r>
        <w:r w:rsidR="00FE0323" w:rsidRPr="00FE0323">
          <w:rPr>
            <w:b/>
            <w:bCs/>
            <w:noProof/>
            <w:webHidden/>
            <w:sz w:val="24"/>
            <w:szCs w:val="24"/>
          </w:rPr>
          <w:instrText xml:space="preserve"> PAGEREF _Toc161974479 \h </w:instrText>
        </w:r>
        <w:r w:rsidR="00FE0323" w:rsidRPr="00FE0323">
          <w:rPr>
            <w:b/>
            <w:bCs/>
            <w:noProof/>
            <w:webHidden/>
            <w:sz w:val="24"/>
            <w:szCs w:val="24"/>
          </w:rPr>
        </w:r>
        <w:r w:rsidR="00FE0323" w:rsidRPr="00FE0323">
          <w:rPr>
            <w:b/>
            <w:bCs/>
            <w:noProof/>
            <w:webHidden/>
            <w:sz w:val="24"/>
            <w:szCs w:val="24"/>
          </w:rPr>
          <w:fldChar w:fldCharType="separate"/>
        </w:r>
        <w:r w:rsidR="00F344E9">
          <w:rPr>
            <w:b/>
            <w:bCs/>
            <w:noProof/>
            <w:webHidden/>
            <w:sz w:val="24"/>
            <w:szCs w:val="24"/>
            <w:rtl/>
          </w:rPr>
          <w:t>17</w:t>
        </w:r>
        <w:r w:rsidR="00FE0323" w:rsidRPr="00FE0323">
          <w:rPr>
            <w:b/>
            <w:bCs/>
            <w:noProof/>
            <w:webHidden/>
            <w:sz w:val="24"/>
            <w:szCs w:val="24"/>
          </w:rPr>
          <w:fldChar w:fldCharType="end"/>
        </w:r>
      </w:hyperlink>
    </w:p>
    <w:p w14:paraId="2B29DF27" w14:textId="1CDCD302" w:rsidR="00FE0323" w:rsidRPr="00FE0323" w:rsidRDefault="00DA648E" w:rsidP="00FE0323">
      <w:pPr>
        <w:pStyle w:val="aff"/>
        <w:tabs>
          <w:tab w:val="right" w:leader="dot" w:pos="9350"/>
        </w:tabs>
        <w:bidi/>
        <w:rPr>
          <w:b/>
          <w:bCs/>
          <w:noProof/>
          <w:sz w:val="24"/>
          <w:szCs w:val="24"/>
        </w:rPr>
      </w:pPr>
      <w:hyperlink w:anchor="_Toc161974480" w:history="1">
        <w:r w:rsidR="00FE0323" w:rsidRPr="00FE0323">
          <w:rPr>
            <w:rStyle w:val="Hyperlink"/>
            <w:b/>
            <w:bCs/>
            <w:noProof/>
            <w:sz w:val="24"/>
            <w:szCs w:val="24"/>
            <w:rtl/>
          </w:rPr>
          <w:t>جدول (11)</w:t>
        </w:r>
        <w:r w:rsidR="00FE0323" w:rsidRPr="00FE0323">
          <w:rPr>
            <w:rStyle w:val="Hyperlink"/>
            <w:rFonts w:asciiTheme="minorBidi" w:hAnsiTheme="minorBidi"/>
            <w:b/>
            <w:bCs/>
            <w:noProof/>
            <w:sz w:val="24"/>
            <w:szCs w:val="24"/>
            <w:rtl/>
            <w:lang w:bidi="ar-IQ"/>
          </w:rPr>
          <w:t xml:space="preserve"> المعدلات لشهرية والمجموع السنوي للاستهلاك المائي لمحصول الذرة البيضاء في محافظة ميسان ( المجر الكبير ) / ملم للمدة 1990 – 2020</w:t>
        </w:r>
        <w:r w:rsidR="00FE0323" w:rsidRPr="00FE0323">
          <w:rPr>
            <w:b/>
            <w:bCs/>
            <w:noProof/>
            <w:webHidden/>
            <w:sz w:val="24"/>
            <w:szCs w:val="24"/>
          </w:rPr>
          <w:tab/>
        </w:r>
        <w:r w:rsidR="00FE0323" w:rsidRPr="00FE0323">
          <w:rPr>
            <w:b/>
            <w:bCs/>
            <w:noProof/>
            <w:webHidden/>
            <w:sz w:val="24"/>
            <w:szCs w:val="24"/>
          </w:rPr>
          <w:fldChar w:fldCharType="begin"/>
        </w:r>
        <w:r w:rsidR="00FE0323" w:rsidRPr="00FE0323">
          <w:rPr>
            <w:b/>
            <w:bCs/>
            <w:noProof/>
            <w:webHidden/>
            <w:sz w:val="24"/>
            <w:szCs w:val="24"/>
          </w:rPr>
          <w:instrText xml:space="preserve"> PAGEREF _Toc161974480 \h </w:instrText>
        </w:r>
        <w:r w:rsidR="00FE0323" w:rsidRPr="00FE0323">
          <w:rPr>
            <w:b/>
            <w:bCs/>
            <w:noProof/>
            <w:webHidden/>
            <w:sz w:val="24"/>
            <w:szCs w:val="24"/>
          </w:rPr>
        </w:r>
        <w:r w:rsidR="00FE0323" w:rsidRPr="00FE0323">
          <w:rPr>
            <w:b/>
            <w:bCs/>
            <w:noProof/>
            <w:webHidden/>
            <w:sz w:val="24"/>
            <w:szCs w:val="24"/>
          </w:rPr>
          <w:fldChar w:fldCharType="separate"/>
        </w:r>
        <w:r w:rsidR="00F344E9">
          <w:rPr>
            <w:b/>
            <w:bCs/>
            <w:noProof/>
            <w:webHidden/>
            <w:sz w:val="24"/>
            <w:szCs w:val="24"/>
            <w:rtl/>
          </w:rPr>
          <w:t>18</w:t>
        </w:r>
        <w:r w:rsidR="00FE0323" w:rsidRPr="00FE0323">
          <w:rPr>
            <w:b/>
            <w:bCs/>
            <w:noProof/>
            <w:webHidden/>
            <w:sz w:val="24"/>
            <w:szCs w:val="24"/>
          </w:rPr>
          <w:fldChar w:fldCharType="end"/>
        </w:r>
      </w:hyperlink>
    </w:p>
    <w:p w14:paraId="0062929F" w14:textId="7DD90653" w:rsidR="00FE0323" w:rsidRPr="00FE0323" w:rsidRDefault="00DA648E" w:rsidP="00FE0323">
      <w:pPr>
        <w:pStyle w:val="aff"/>
        <w:tabs>
          <w:tab w:val="right" w:leader="dot" w:pos="9350"/>
        </w:tabs>
        <w:bidi/>
        <w:rPr>
          <w:b/>
          <w:bCs/>
          <w:noProof/>
          <w:sz w:val="24"/>
          <w:szCs w:val="24"/>
        </w:rPr>
      </w:pPr>
      <w:hyperlink w:anchor="_Toc161974481" w:history="1">
        <w:r w:rsidR="00FE0323" w:rsidRPr="00FE0323">
          <w:rPr>
            <w:rStyle w:val="Hyperlink"/>
            <w:b/>
            <w:bCs/>
            <w:noProof/>
            <w:sz w:val="24"/>
            <w:szCs w:val="24"/>
            <w:rtl/>
          </w:rPr>
          <w:t>جدول(12)</w:t>
        </w:r>
        <w:r w:rsidR="00FE0323" w:rsidRPr="00FE0323">
          <w:rPr>
            <w:rStyle w:val="Hyperlink"/>
            <w:rFonts w:asciiTheme="minorBidi" w:hAnsiTheme="minorBidi"/>
            <w:b/>
            <w:bCs/>
            <w:noProof/>
            <w:sz w:val="24"/>
            <w:szCs w:val="24"/>
            <w:rtl/>
            <w:lang w:bidi="ar-IQ"/>
          </w:rPr>
          <w:t xml:space="preserve"> المعدلات لشهرية والمجموع السنوي للاستهلاك المائي للخضروات الشتوية  في محافظة ميسان ( المجر الكبير ) / ملم للمدة 1990 – 2020</w:t>
        </w:r>
        <w:r w:rsidR="00FE0323" w:rsidRPr="00FE0323">
          <w:rPr>
            <w:b/>
            <w:bCs/>
            <w:noProof/>
            <w:webHidden/>
            <w:sz w:val="24"/>
            <w:szCs w:val="24"/>
          </w:rPr>
          <w:tab/>
        </w:r>
        <w:r w:rsidR="00FE0323" w:rsidRPr="00FE0323">
          <w:rPr>
            <w:b/>
            <w:bCs/>
            <w:noProof/>
            <w:webHidden/>
            <w:sz w:val="24"/>
            <w:szCs w:val="24"/>
          </w:rPr>
          <w:fldChar w:fldCharType="begin"/>
        </w:r>
        <w:r w:rsidR="00FE0323" w:rsidRPr="00FE0323">
          <w:rPr>
            <w:b/>
            <w:bCs/>
            <w:noProof/>
            <w:webHidden/>
            <w:sz w:val="24"/>
            <w:szCs w:val="24"/>
          </w:rPr>
          <w:instrText xml:space="preserve"> PAGEREF _Toc161974481 \h </w:instrText>
        </w:r>
        <w:r w:rsidR="00FE0323" w:rsidRPr="00FE0323">
          <w:rPr>
            <w:b/>
            <w:bCs/>
            <w:noProof/>
            <w:webHidden/>
            <w:sz w:val="24"/>
            <w:szCs w:val="24"/>
          </w:rPr>
        </w:r>
        <w:r w:rsidR="00FE0323" w:rsidRPr="00FE0323">
          <w:rPr>
            <w:b/>
            <w:bCs/>
            <w:noProof/>
            <w:webHidden/>
            <w:sz w:val="24"/>
            <w:szCs w:val="24"/>
          </w:rPr>
          <w:fldChar w:fldCharType="separate"/>
        </w:r>
        <w:r w:rsidR="00F344E9">
          <w:rPr>
            <w:b/>
            <w:bCs/>
            <w:noProof/>
            <w:webHidden/>
            <w:sz w:val="24"/>
            <w:szCs w:val="24"/>
            <w:rtl/>
          </w:rPr>
          <w:t>18</w:t>
        </w:r>
        <w:r w:rsidR="00FE0323" w:rsidRPr="00FE0323">
          <w:rPr>
            <w:b/>
            <w:bCs/>
            <w:noProof/>
            <w:webHidden/>
            <w:sz w:val="24"/>
            <w:szCs w:val="24"/>
          </w:rPr>
          <w:fldChar w:fldCharType="end"/>
        </w:r>
      </w:hyperlink>
    </w:p>
    <w:p w14:paraId="609F8642" w14:textId="393CA3E1" w:rsidR="00FE0323" w:rsidRPr="00FE0323" w:rsidRDefault="00DA648E" w:rsidP="00FE0323">
      <w:pPr>
        <w:pStyle w:val="aff"/>
        <w:tabs>
          <w:tab w:val="right" w:leader="dot" w:pos="9350"/>
        </w:tabs>
        <w:bidi/>
        <w:rPr>
          <w:b/>
          <w:bCs/>
          <w:noProof/>
          <w:sz w:val="24"/>
          <w:szCs w:val="24"/>
        </w:rPr>
      </w:pPr>
      <w:hyperlink w:anchor="_Toc161974482" w:history="1">
        <w:r w:rsidR="00FE0323" w:rsidRPr="00FE0323">
          <w:rPr>
            <w:rStyle w:val="Hyperlink"/>
            <w:b/>
            <w:bCs/>
            <w:noProof/>
            <w:sz w:val="24"/>
            <w:szCs w:val="24"/>
            <w:rtl/>
          </w:rPr>
          <w:t>جدول(13)</w:t>
        </w:r>
        <w:r w:rsidR="00FE0323" w:rsidRPr="00FE0323">
          <w:rPr>
            <w:rStyle w:val="Hyperlink"/>
            <w:rFonts w:asciiTheme="minorBidi" w:hAnsiTheme="minorBidi"/>
            <w:b/>
            <w:bCs/>
            <w:noProof/>
            <w:sz w:val="24"/>
            <w:szCs w:val="24"/>
            <w:rtl/>
            <w:lang w:bidi="ar-IQ"/>
          </w:rPr>
          <w:t xml:space="preserve"> المعدلات لشهرية والمجموع السنوي للاستهلاك المائي للخضروات الصيفية  في محافظة ميسان ( المجر الكبير ) / ملم للمدة 1990 – 2020</w:t>
        </w:r>
        <w:r w:rsidR="00FE0323" w:rsidRPr="00FE0323">
          <w:rPr>
            <w:b/>
            <w:bCs/>
            <w:noProof/>
            <w:webHidden/>
            <w:sz w:val="24"/>
            <w:szCs w:val="24"/>
          </w:rPr>
          <w:tab/>
        </w:r>
        <w:r w:rsidR="00FE0323" w:rsidRPr="00FE0323">
          <w:rPr>
            <w:b/>
            <w:bCs/>
            <w:noProof/>
            <w:webHidden/>
            <w:sz w:val="24"/>
            <w:szCs w:val="24"/>
          </w:rPr>
          <w:fldChar w:fldCharType="begin"/>
        </w:r>
        <w:r w:rsidR="00FE0323" w:rsidRPr="00FE0323">
          <w:rPr>
            <w:b/>
            <w:bCs/>
            <w:noProof/>
            <w:webHidden/>
            <w:sz w:val="24"/>
            <w:szCs w:val="24"/>
          </w:rPr>
          <w:instrText xml:space="preserve"> PAGEREF _Toc161974482 \h </w:instrText>
        </w:r>
        <w:r w:rsidR="00FE0323" w:rsidRPr="00FE0323">
          <w:rPr>
            <w:b/>
            <w:bCs/>
            <w:noProof/>
            <w:webHidden/>
            <w:sz w:val="24"/>
            <w:szCs w:val="24"/>
          </w:rPr>
        </w:r>
        <w:r w:rsidR="00FE0323" w:rsidRPr="00FE0323">
          <w:rPr>
            <w:b/>
            <w:bCs/>
            <w:noProof/>
            <w:webHidden/>
            <w:sz w:val="24"/>
            <w:szCs w:val="24"/>
          </w:rPr>
          <w:fldChar w:fldCharType="separate"/>
        </w:r>
        <w:r w:rsidR="00F344E9">
          <w:rPr>
            <w:b/>
            <w:bCs/>
            <w:noProof/>
            <w:webHidden/>
            <w:sz w:val="24"/>
            <w:szCs w:val="24"/>
            <w:rtl/>
          </w:rPr>
          <w:t>19</w:t>
        </w:r>
        <w:r w:rsidR="00FE0323" w:rsidRPr="00FE0323">
          <w:rPr>
            <w:b/>
            <w:bCs/>
            <w:noProof/>
            <w:webHidden/>
            <w:sz w:val="24"/>
            <w:szCs w:val="24"/>
          </w:rPr>
          <w:fldChar w:fldCharType="end"/>
        </w:r>
      </w:hyperlink>
    </w:p>
    <w:p w14:paraId="2D62FA90" w14:textId="02D04435" w:rsidR="004F0596" w:rsidRPr="00160003" w:rsidRDefault="00FE0323" w:rsidP="00160003">
      <w:pPr>
        <w:pStyle w:val="a3"/>
        <w:bidi/>
        <w:rPr>
          <w:bCs/>
          <w:sz w:val="28"/>
          <w:szCs w:val="28"/>
          <w:rtl/>
          <w:lang w:bidi="ar-IQ"/>
        </w:rPr>
        <w:sectPr w:rsidR="004F0596" w:rsidRPr="00160003" w:rsidSect="001B6546">
          <w:headerReference w:type="default" r:id="rId12"/>
          <w:footerReference w:type="default" r:id="rId13"/>
          <w:footnotePr>
            <w:numRestart w:val="eachPage"/>
          </w:footnotePr>
          <w:pgSz w:w="12240" w:h="15840"/>
          <w:pgMar w:top="1440" w:right="1440" w:bottom="1440" w:left="1440" w:header="720" w:footer="720" w:gutter="0"/>
          <w:pgBorders w:offsetFrom="page">
            <w:top w:val="confettiStreamers" w:sz="31" w:space="24" w:color="auto"/>
            <w:left w:val="confettiStreamers" w:sz="31" w:space="24" w:color="auto"/>
            <w:bottom w:val="confettiStreamers" w:sz="31" w:space="24" w:color="auto"/>
            <w:right w:val="confettiStreamers" w:sz="31" w:space="24" w:color="auto"/>
          </w:pgBorders>
          <w:pgNumType w:start="1"/>
          <w:cols w:space="720"/>
        </w:sectPr>
      </w:pPr>
      <w:r>
        <w:rPr>
          <w:bCs/>
          <w:sz w:val="28"/>
          <w:szCs w:val="28"/>
          <w:lang w:bidi="ar-IQ"/>
        </w:rPr>
        <w:fldChar w:fldCharType="end"/>
      </w:r>
    </w:p>
    <w:p w14:paraId="648E1796" w14:textId="52274C50" w:rsidR="000E417C" w:rsidRDefault="000E417C" w:rsidP="00F066F7">
      <w:pPr>
        <w:pStyle w:val="Style1"/>
        <w:bidi/>
        <w:jc w:val="center"/>
        <w:rPr>
          <w:rtl/>
        </w:rPr>
      </w:pPr>
      <w:bookmarkStart w:id="3" w:name="_Toc161970610"/>
      <w:r>
        <w:rPr>
          <w:rFonts w:hint="cs"/>
          <w:rtl/>
        </w:rPr>
        <w:t>المبحث الأول</w:t>
      </w:r>
      <w:r w:rsidR="00F066F7">
        <w:rPr>
          <w:rFonts w:hint="cs"/>
          <w:rtl/>
        </w:rPr>
        <w:t xml:space="preserve">_ </w:t>
      </w:r>
      <w:r>
        <w:rPr>
          <w:rFonts w:hint="cs"/>
          <w:rtl/>
        </w:rPr>
        <w:t>العوامل الطبيعية</w:t>
      </w:r>
      <w:bookmarkEnd w:id="3"/>
    </w:p>
    <w:p w14:paraId="56186D13" w14:textId="77777777" w:rsidR="00631894" w:rsidRDefault="003732C4" w:rsidP="00631894">
      <w:pPr>
        <w:bidi/>
        <w:spacing w:after="0"/>
        <w:jc w:val="both"/>
        <w:outlineLvl w:val="1"/>
        <w:rPr>
          <w:rStyle w:val="Style1Char"/>
          <w:rtl/>
        </w:rPr>
      </w:pPr>
      <w:bookmarkStart w:id="4" w:name="_Toc161970611"/>
      <w:r w:rsidRPr="00A13FC9">
        <w:rPr>
          <w:rFonts w:ascii="Simplified Arabic" w:hAnsi="Simplified Arabic" w:cs="Simplified Arabic" w:hint="cs"/>
          <w:b/>
          <w:bCs/>
          <w:color w:val="000000" w:themeColor="text1"/>
          <w:sz w:val="32"/>
          <w:szCs w:val="32"/>
          <w:rtl/>
          <w:lang w:bidi="ar-IQ"/>
        </w:rPr>
        <w:t>ا</w:t>
      </w:r>
      <w:r w:rsidRPr="00894921">
        <w:rPr>
          <w:rStyle w:val="Style1Char"/>
          <w:rFonts w:hint="cs"/>
          <w:rtl/>
        </w:rPr>
        <w:t>لمقدمة:</w:t>
      </w:r>
      <w:bookmarkEnd w:id="4"/>
    </w:p>
    <w:p w14:paraId="3B11691C" w14:textId="659D6693" w:rsidR="000B0193" w:rsidRPr="00BE2F9E" w:rsidRDefault="00BE2F9E" w:rsidP="00631894">
      <w:pPr>
        <w:bidi/>
        <w:spacing w:after="0"/>
        <w:jc w:val="both"/>
        <w:rPr>
          <w:rFonts w:ascii="Simplified Arabic" w:hAnsi="Simplified Arabic" w:cs="Simplified Arabic"/>
          <w:b/>
          <w:bCs/>
          <w:color w:val="000000" w:themeColor="text1"/>
          <w:sz w:val="32"/>
          <w:szCs w:val="32"/>
          <w:rtl/>
          <w:lang w:bidi="ar-IQ"/>
        </w:rPr>
      </w:pPr>
      <w:r>
        <w:rPr>
          <w:rStyle w:val="Style1Char"/>
          <w:rFonts w:hint="cs"/>
          <w:rtl/>
        </w:rPr>
        <w:t xml:space="preserve">      </w:t>
      </w:r>
      <w:r w:rsidR="008673D0" w:rsidRPr="008673D0">
        <w:rPr>
          <w:rFonts w:ascii="Simplified Arabic" w:hAnsi="Simplified Arabic" w:cs="Simplified Arabic"/>
          <w:sz w:val="28"/>
          <w:szCs w:val="28"/>
          <w:rtl/>
        </w:rPr>
        <w:t xml:space="preserve"> </w:t>
      </w:r>
      <w:bookmarkStart w:id="5" w:name="_Toc161968658"/>
      <w:r w:rsidR="008673D0" w:rsidRPr="00B212C0">
        <w:rPr>
          <w:rFonts w:ascii="Simplified Arabic" w:hAnsi="Simplified Arabic" w:cs="Simplified Arabic"/>
          <w:sz w:val="28"/>
          <w:szCs w:val="28"/>
          <w:rtl/>
        </w:rPr>
        <w:t>إن دراسة الخصائص الهيدرولوجية لن</w:t>
      </w:r>
      <w:r w:rsidR="00C9308F">
        <w:rPr>
          <w:rFonts w:ascii="Simplified Arabic" w:hAnsi="Simplified Arabic" w:cs="Simplified Arabic"/>
          <w:sz w:val="28"/>
          <w:szCs w:val="28"/>
          <w:rtl/>
        </w:rPr>
        <w:t>هر</w:t>
      </w:r>
      <w:r w:rsidR="00C9308F">
        <w:rPr>
          <w:rFonts w:ascii="Simplified Arabic" w:hAnsi="Simplified Arabic" w:cs="Simplified Arabic" w:hint="cs"/>
          <w:sz w:val="28"/>
          <w:szCs w:val="28"/>
          <w:rtl/>
        </w:rPr>
        <w:t xml:space="preserve"> المجر الكبير في محافظة ميسان </w:t>
      </w:r>
      <w:r w:rsidR="008673D0" w:rsidRPr="00B212C0">
        <w:rPr>
          <w:rFonts w:ascii="Simplified Arabic" w:hAnsi="Simplified Arabic" w:cs="Simplified Arabic"/>
          <w:sz w:val="28"/>
          <w:szCs w:val="28"/>
          <w:rtl/>
        </w:rPr>
        <w:t xml:space="preserve"> المتمثلة</w:t>
      </w:r>
      <w:r w:rsidR="007F2985">
        <w:rPr>
          <w:rFonts w:ascii="Simplified Arabic" w:hAnsi="Simplified Arabic" w:cs="Simplified Arabic" w:hint="cs"/>
          <w:sz w:val="28"/>
          <w:szCs w:val="28"/>
          <w:rtl/>
        </w:rPr>
        <w:t xml:space="preserve"> بالعلاقة بين الايراد المائي السنوي والمتطلبات المائية للأغراض الزراعية المختلفة ،حيث ان الايراد المائي للنهر يتفاوت من سنة ل</w:t>
      </w:r>
      <w:r w:rsidR="00FC0063">
        <w:rPr>
          <w:rFonts w:ascii="Simplified Arabic" w:hAnsi="Simplified Arabic" w:cs="Simplified Arabic" w:hint="cs"/>
          <w:sz w:val="28"/>
          <w:szCs w:val="28"/>
          <w:rtl/>
          <w:lang w:bidi="ar-IQ"/>
        </w:rPr>
        <w:t>أ</w:t>
      </w:r>
      <w:r w:rsidR="007F2985">
        <w:rPr>
          <w:rFonts w:ascii="Simplified Arabic" w:hAnsi="Simplified Arabic" w:cs="Simplified Arabic" w:hint="cs"/>
          <w:sz w:val="28"/>
          <w:szCs w:val="28"/>
          <w:rtl/>
        </w:rPr>
        <w:t>خرى استنادا الى خصائص السنة المائية (رطبة، متوسطة ، جافة ) فقد سجل اعلى ايراد مائي سنوي 1988 اذ</w:t>
      </w:r>
      <w:r w:rsidR="00296F3F">
        <w:rPr>
          <w:rFonts w:ascii="Simplified Arabic" w:hAnsi="Simplified Arabic" w:cs="Simplified Arabic" w:hint="cs"/>
          <w:sz w:val="28"/>
          <w:szCs w:val="28"/>
          <w:rtl/>
        </w:rPr>
        <w:t xml:space="preserve"> </w:t>
      </w:r>
      <w:r w:rsidR="007F2985">
        <w:rPr>
          <w:rFonts w:ascii="Simplified Arabic" w:hAnsi="Simplified Arabic" w:cs="Simplified Arabic" w:hint="cs"/>
          <w:sz w:val="28"/>
          <w:szCs w:val="28"/>
          <w:rtl/>
        </w:rPr>
        <w:t>بلغ (44،4 مليار / م3) في حين سجل اوطأ ايراد مائي سنة 2012 (0،22 مليار /م3) وتشكل المتطلبات الزراعية اكبر كمية من الاحتياجات المائية اذ بلغت (239،085،101 م3/سنة )وهو يعادل 5،93%من مجموع الاحتياجات المائية العامة ، المتمثلة بالاحتياجات المنزلية والتي تقدر</w:t>
      </w:r>
      <w:bookmarkEnd w:id="5"/>
      <w:r w:rsidR="007F2985">
        <w:rPr>
          <w:rFonts w:ascii="Simplified Arabic" w:hAnsi="Simplified Arabic" w:cs="Simplified Arabic" w:hint="cs"/>
          <w:sz w:val="28"/>
          <w:szCs w:val="28"/>
          <w:rtl/>
        </w:rPr>
        <w:t xml:space="preserve"> </w:t>
      </w:r>
    </w:p>
    <w:p w14:paraId="25FA24F3" w14:textId="77777777" w:rsidR="003732C4" w:rsidRPr="00296F3F" w:rsidRDefault="007F2985" w:rsidP="000B0193">
      <w:pPr>
        <w:spacing w:after="0"/>
        <w:jc w:val="right"/>
        <w:rPr>
          <w:rFonts w:ascii="Simplified Arabic" w:hAnsi="Simplified Arabic" w:cs="Simplified Arabic"/>
          <w:sz w:val="28"/>
          <w:szCs w:val="28"/>
          <w:rtl/>
        </w:rPr>
      </w:pPr>
      <w:r>
        <w:rPr>
          <w:rFonts w:ascii="Simplified Arabic" w:hAnsi="Simplified Arabic" w:cs="Simplified Arabic" w:hint="cs"/>
          <w:sz w:val="28"/>
          <w:szCs w:val="28"/>
          <w:rtl/>
        </w:rPr>
        <w:t>ب(404،817،6 م3/سنة ) ثم الاحتياجات</w:t>
      </w:r>
      <w:r w:rsidR="00296F3F">
        <w:rPr>
          <w:rFonts w:ascii="Simplified Arabic" w:hAnsi="Simplified Arabic" w:cs="Simplified Arabic" w:hint="cs"/>
          <w:sz w:val="28"/>
          <w:szCs w:val="28"/>
          <w:rtl/>
        </w:rPr>
        <w:t xml:space="preserve"> للثروة</w:t>
      </w:r>
      <w:r>
        <w:rPr>
          <w:rFonts w:ascii="Simplified Arabic" w:hAnsi="Simplified Arabic" w:cs="Simplified Arabic" w:hint="cs"/>
          <w:sz w:val="28"/>
          <w:szCs w:val="28"/>
          <w:rtl/>
        </w:rPr>
        <w:t xml:space="preserve"> الحيوانية </w:t>
      </w:r>
      <w:r w:rsidR="00296F3F">
        <w:rPr>
          <w:rFonts w:ascii="Simplified Arabic" w:hAnsi="Simplified Arabic" w:cs="Simplified Arabic" w:hint="cs"/>
          <w:sz w:val="28"/>
          <w:szCs w:val="28"/>
          <w:rtl/>
        </w:rPr>
        <w:t>والتي تبلغ(854،134 م3/سنة) ، لذلك تستهلك</w:t>
      </w:r>
      <w:r w:rsidR="008673D0" w:rsidRPr="00B212C0">
        <w:rPr>
          <w:rFonts w:ascii="Simplified Arabic" w:hAnsi="Simplified Arabic" w:cs="Simplified Arabic"/>
          <w:sz w:val="28"/>
          <w:szCs w:val="28"/>
          <w:rtl/>
        </w:rPr>
        <w:t xml:space="preserve"> الاستثمارات المائية </w:t>
      </w:r>
      <w:r w:rsidR="00296F3F">
        <w:rPr>
          <w:rFonts w:ascii="Simplified Arabic" w:hAnsi="Simplified Arabic" w:cs="Simplified Arabic"/>
          <w:sz w:val="28"/>
          <w:szCs w:val="28"/>
          <w:rtl/>
        </w:rPr>
        <w:t xml:space="preserve">الزراعية القسم </w:t>
      </w:r>
      <w:r w:rsidR="00296F3F">
        <w:rPr>
          <w:rFonts w:ascii="Simplified Arabic" w:hAnsi="Simplified Arabic" w:cs="Simplified Arabic" w:hint="cs"/>
          <w:sz w:val="28"/>
          <w:szCs w:val="28"/>
          <w:rtl/>
        </w:rPr>
        <w:t xml:space="preserve">كبير </w:t>
      </w:r>
      <w:r w:rsidR="00296F3F">
        <w:rPr>
          <w:rFonts w:ascii="Simplified Arabic" w:hAnsi="Simplified Arabic" w:cs="Simplified Arabic"/>
          <w:sz w:val="28"/>
          <w:szCs w:val="28"/>
          <w:rtl/>
        </w:rPr>
        <w:t xml:space="preserve">من </w:t>
      </w:r>
      <w:r w:rsidR="00296F3F">
        <w:rPr>
          <w:rFonts w:ascii="Simplified Arabic" w:hAnsi="Simplified Arabic" w:cs="Simplified Arabic" w:hint="cs"/>
          <w:sz w:val="28"/>
          <w:szCs w:val="28"/>
          <w:rtl/>
        </w:rPr>
        <w:t xml:space="preserve">مياه </w:t>
      </w:r>
      <w:r w:rsidR="008673D0" w:rsidRPr="00B212C0">
        <w:rPr>
          <w:rFonts w:ascii="Simplified Arabic" w:hAnsi="Simplified Arabic" w:cs="Simplified Arabic"/>
          <w:sz w:val="28"/>
          <w:szCs w:val="28"/>
          <w:rtl/>
        </w:rPr>
        <w:t>منطقة الدراسة مقارنة بمعدل التصريف، مما يتطلب السيطرة على المياه وخزنها وتنظيم الجريان بما يتلاءم مع حاجة الاستثمارات المختلفة وخاصة الزراعية.</w:t>
      </w:r>
    </w:p>
    <w:p w14:paraId="08684696" w14:textId="77777777" w:rsidR="00A37114" w:rsidRDefault="00472009" w:rsidP="000B0193">
      <w:pPr>
        <w:bidi/>
        <w:spacing w:after="0"/>
        <w:jc w:val="lowKashida"/>
        <w:rPr>
          <w:rFonts w:ascii="Simplified Arabic" w:eastAsia="Simplified Arabic" w:hAnsi="Simplified Arabic" w:cs="Simplified Arabic"/>
          <w:bCs/>
          <w:i/>
          <w:sz w:val="36"/>
          <w:szCs w:val="36"/>
          <w:rtl/>
          <w:lang w:bidi="ar-IQ"/>
        </w:rPr>
      </w:pPr>
      <w:r>
        <w:rPr>
          <w:rFonts w:ascii="Times New Roman" w:hAnsi="Times New Roman" w:cs="Simplified Arabic" w:hint="cs"/>
          <w:sz w:val="28"/>
          <w:szCs w:val="28"/>
          <w:rtl/>
          <w:lang w:bidi="ar-IQ"/>
        </w:rPr>
        <w:t xml:space="preserve">     </w:t>
      </w:r>
    </w:p>
    <w:p w14:paraId="2368A6D6" w14:textId="1F94A6FC" w:rsidR="002F2EB0" w:rsidRPr="00894921" w:rsidRDefault="0006075C" w:rsidP="00894921">
      <w:pPr>
        <w:pStyle w:val="Style1"/>
        <w:bidi/>
        <w:jc w:val="both"/>
        <w:outlineLvl w:val="1"/>
      </w:pPr>
      <w:bookmarkStart w:id="6" w:name="_Toc161970612"/>
      <w:r>
        <w:rPr>
          <w:rFonts w:hint="cs"/>
          <w:i/>
          <w:rtl/>
        </w:rPr>
        <w:t>أولا_</w:t>
      </w:r>
      <w:r w:rsidR="000A0748" w:rsidRPr="00894921">
        <w:rPr>
          <w:rtl/>
        </w:rPr>
        <w:t xml:space="preserve"> </w:t>
      </w:r>
      <w:r w:rsidR="000A0748" w:rsidRPr="00D85875">
        <w:rPr>
          <w:rtl/>
        </w:rPr>
        <w:t>الوضع الجيولوجي لمنطقة الدراسة</w:t>
      </w:r>
      <w:bookmarkEnd w:id="6"/>
      <w:r w:rsidR="000A0748" w:rsidRPr="00894921">
        <w:rPr>
          <w:rtl/>
        </w:rPr>
        <w:t xml:space="preserve"> </w:t>
      </w:r>
    </w:p>
    <w:p w14:paraId="00D51804" w14:textId="57004348" w:rsidR="007E7BDF" w:rsidRPr="00A14DCD" w:rsidRDefault="00BE2F9E" w:rsidP="007E7BDF">
      <w:pPr>
        <w:ind w:left="-1" w:firstLine="567"/>
        <w:jc w:val="right"/>
        <w:rPr>
          <w:rFonts w:cs="Simplified Arabic"/>
          <w:sz w:val="28"/>
          <w:szCs w:val="28"/>
          <w:rtl/>
          <w:lang w:bidi="ar-IQ"/>
        </w:rPr>
      </w:pPr>
      <w:r>
        <w:rPr>
          <w:rFonts w:cs="Simplified Arabic" w:hint="cs"/>
          <w:sz w:val="28"/>
          <w:szCs w:val="28"/>
          <w:rtl/>
        </w:rPr>
        <w:t xml:space="preserve">      </w:t>
      </w:r>
      <w:r w:rsidR="007E7BDF" w:rsidRPr="00A14DCD">
        <w:rPr>
          <w:rFonts w:cs="Simplified Arabic"/>
          <w:sz w:val="28"/>
          <w:szCs w:val="28"/>
          <w:rtl/>
        </w:rPr>
        <w:t>تمثل منطقة الدراسة جزءاً من نطاقـي أقدام التلال والسهـل الرسوبي ضمـن المنطقة ا</w:t>
      </w:r>
      <w:r w:rsidR="007E7BDF">
        <w:rPr>
          <w:rFonts w:cs="Simplified Arabic"/>
          <w:sz w:val="28"/>
          <w:szCs w:val="28"/>
          <w:rtl/>
        </w:rPr>
        <w:t>لملتوية وغير المستقرة من العراق</w:t>
      </w:r>
      <w:r w:rsidR="007E7BDF" w:rsidRPr="00A14DCD">
        <w:rPr>
          <w:rFonts w:cs="Simplified Arabic"/>
          <w:sz w:val="28"/>
          <w:szCs w:val="28"/>
          <w:rtl/>
        </w:rPr>
        <w:t>(الرصيف غير المستقر)</w:t>
      </w:r>
      <w:r w:rsidR="007E7BDF">
        <w:rPr>
          <w:rFonts w:cs="Simplified Arabic" w:hint="cs"/>
          <w:sz w:val="28"/>
          <w:szCs w:val="28"/>
          <w:rtl/>
        </w:rPr>
        <w:t xml:space="preserve">, </w:t>
      </w:r>
      <w:r w:rsidR="007E7BDF" w:rsidRPr="00A14DCD">
        <w:rPr>
          <w:rFonts w:cs="Simplified Arabic"/>
          <w:sz w:val="28"/>
          <w:szCs w:val="28"/>
          <w:rtl/>
        </w:rPr>
        <w:t xml:space="preserve">الذي يتميز بامتداد الطيات المحدبة والمقعرة الواسعة </w:t>
      </w:r>
      <w:r w:rsidR="007E7BDF">
        <w:rPr>
          <w:rFonts w:cs="Simplified Arabic"/>
          <w:sz w:val="28"/>
          <w:szCs w:val="28"/>
          <w:rtl/>
        </w:rPr>
        <w:t xml:space="preserve">إذ </w:t>
      </w:r>
      <w:r w:rsidR="007E7BDF" w:rsidRPr="00A14DCD">
        <w:rPr>
          <w:rFonts w:cs="Simplified Arabic"/>
          <w:sz w:val="28"/>
          <w:szCs w:val="28"/>
          <w:rtl/>
        </w:rPr>
        <w:t>ت</w:t>
      </w:r>
      <w:r w:rsidR="007E7BDF" w:rsidRPr="00A14DCD">
        <w:rPr>
          <w:rFonts w:cs="Simplified Arabic" w:hint="cs"/>
          <w:sz w:val="28"/>
          <w:szCs w:val="28"/>
          <w:rtl/>
        </w:rPr>
        <w:t>أ</w:t>
      </w:r>
      <w:r w:rsidR="007E7BDF" w:rsidRPr="00A14DCD">
        <w:rPr>
          <w:rFonts w:cs="Simplified Arabic"/>
          <w:sz w:val="28"/>
          <w:szCs w:val="28"/>
          <w:rtl/>
        </w:rPr>
        <w:t xml:space="preserve">ثرت المنطقة بالحركات </w:t>
      </w:r>
      <w:proofErr w:type="spellStart"/>
      <w:r w:rsidR="007E7BDF" w:rsidRPr="00A14DCD">
        <w:rPr>
          <w:rFonts w:cs="Simplified Arabic"/>
          <w:sz w:val="28"/>
          <w:szCs w:val="28"/>
          <w:rtl/>
        </w:rPr>
        <w:t>ال</w:t>
      </w:r>
      <w:r w:rsidR="007E7BDF" w:rsidRPr="00A14DCD">
        <w:rPr>
          <w:rFonts w:cs="Simplified Arabic" w:hint="cs"/>
          <w:sz w:val="28"/>
          <w:szCs w:val="28"/>
          <w:rtl/>
        </w:rPr>
        <w:t>أ</w:t>
      </w:r>
      <w:r w:rsidR="007E7BDF" w:rsidRPr="00A14DCD">
        <w:rPr>
          <w:rFonts w:cs="Simplified Arabic"/>
          <w:sz w:val="28"/>
          <w:szCs w:val="28"/>
          <w:rtl/>
        </w:rPr>
        <w:t>لبية</w:t>
      </w:r>
      <w:proofErr w:type="spellEnd"/>
      <w:r w:rsidR="007E7BDF" w:rsidRPr="00A14DCD">
        <w:rPr>
          <w:rFonts w:cs="Simplified Arabic"/>
          <w:sz w:val="28"/>
          <w:szCs w:val="28"/>
          <w:rtl/>
        </w:rPr>
        <w:t xml:space="preserve"> البا</w:t>
      </w:r>
      <w:r w:rsidR="007E7BDF">
        <w:rPr>
          <w:rFonts w:cs="Simplified Arabic"/>
          <w:sz w:val="28"/>
          <w:szCs w:val="28"/>
          <w:rtl/>
        </w:rPr>
        <w:t>نية للجبال</w:t>
      </w:r>
      <w:r w:rsidR="007E7BDF" w:rsidRPr="00A14DCD">
        <w:rPr>
          <w:rFonts w:cs="Simplified Arabic"/>
          <w:sz w:val="28"/>
          <w:szCs w:val="28"/>
          <w:rtl/>
        </w:rPr>
        <w:t xml:space="preserve">(سلسلة </w:t>
      </w:r>
      <w:proofErr w:type="spellStart"/>
      <w:r w:rsidR="007E7BDF" w:rsidRPr="00A14DCD">
        <w:rPr>
          <w:rFonts w:cs="Simplified Arabic"/>
          <w:sz w:val="28"/>
          <w:szCs w:val="28"/>
          <w:rtl/>
        </w:rPr>
        <w:t>زاكروس</w:t>
      </w:r>
      <w:proofErr w:type="spellEnd"/>
      <w:r w:rsidR="007E7BDF" w:rsidRPr="00A14DCD">
        <w:rPr>
          <w:rFonts w:cs="Simplified Arabic"/>
          <w:sz w:val="28"/>
          <w:szCs w:val="28"/>
          <w:rtl/>
        </w:rPr>
        <w:t xml:space="preserve">) نهاية عصر </w:t>
      </w:r>
      <w:proofErr w:type="spellStart"/>
      <w:r w:rsidR="007E7BDF" w:rsidRPr="00A14DCD">
        <w:rPr>
          <w:rFonts w:cs="Simplified Arabic"/>
          <w:sz w:val="28"/>
          <w:szCs w:val="28"/>
          <w:rtl/>
        </w:rPr>
        <w:t>البلايوسين</w:t>
      </w:r>
      <w:proofErr w:type="spellEnd"/>
      <w:r w:rsidR="007E7BDF" w:rsidRPr="00A14DCD">
        <w:rPr>
          <w:rFonts w:cs="Simplified Arabic"/>
          <w:sz w:val="28"/>
          <w:szCs w:val="28"/>
          <w:rtl/>
        </w:rPr>
        <w:t xml:space="preserve"> لغاية </w:t>
      </w:r>
      <w:proofErr w:type="spellStart"/>
      <w:r w:rsidR="007E7BDF">
        <w:rPr>
          <w:rFonts w:cs="Simplified Arabic"/>
          <w:sz w:val="28"/>
          <w:szCs w:val="28"/>
          <w:rtl/>
        </w:rPr>
        <w:t>البلايستوسين</w:t>
      </w:r>
      <w:proofErr w:type="spellEnd"/>
      <w:r w:rsidR="007E7BDF">
        <w:rPr>
          <w:rFonts w:cs="Simplified Arabic"/>
          <w:sz w:val="28"/>
          <w:szCs w:val="28"/>
          <w:rtl/>
        </w:rPr>
        <w:t xml:space="preserve"> المبكر</w:t>
      </w:r>
      <w:r w:rsidR="007E7BDF">
        <w:rPr>
          <w:rFonts w:cs="Simplified Arabic" w:hint="cs"/>
          <w:sz w:val="28"/>
          <w:szCs w:val="28"/>
          <w:rtl/>
        </w:rPr>
        <w:t xml:space="preserve">, </w:t>
      </w:r>
      <w:r w:rsidR="007E7BDF" w:rsidRPr="00A14DCD">
        <w:rPr>
          <w:rFonts w:cs="Simplified Arabic"/>
          <w:sz w:val="28"/>
          <w:szCs w:val="28"/>
          <w:rtl/>
        </w:rPr>
        <w:t>يمثل حوض السهل الرسوبي نطاق هبوط مستمر الذي ي</w:t>
      </w:r>
      <w:r w:rsidR="007E7BDF">
        <w:rPr>
          <w:rFonts w:cs="Simplified Arabic"/>
          <w:sz w:val="28"/>
          <w:szCs w:val="28"/>
          <w:rtl/>
        </w:rPr>
        <w:t>حدد بنطاق الطيات الواطئة الصاعد,</w:t>
      </w:r>
      <w:r w:rsidR="007E7BDF" w:rsidRPr="00A14DCD">
        <w:rPr>
          <w:rFonts w:cs="Simplified Arabic"/>
          <w:sz w:val="28"/>
          <w:szCs w:val="28"/>
          <w:rtl/>
        </w:rPr>
        <w:t xml:space="preserve"> من الجهة الشرقية والشمالية الشرقية</w:t>
      </w:r>
      <w:r w:rsidR="007E7BDF" w:rsidRPr="007E7BDF">
        <w:rPr>
          <w:rStyle w:val="afb"/>
          <w:rFonts w:cs="Simplified Arabic"/>
          <w:sz w:val="28"/>
          <w:szCs w:val="28"/>
          <w:rtl/>
          <w:lang w:bidi="ar-IQ"/>
        </w:rPr>
        <w:footnoteReference w:customMarkFollows="1" w:id="2"/>
        <w:t>(</w:t>
      </w:r>
      <w:r w:rsidR="007E7BDF" w:rsidRPr="007E7BDF">
        <w:rPr>
          <w:rStyle w:val="afb"/>
          <w:rFonts w:cs="Simplified Arabic"/>
          <w:sz w:val="28"/>
          <w:szCs w:val="28"/>
          <w:rtl/>
          <w:lang w:bidi="ar-IQ"/>
        </w:rPr>
        <w:footnoteReference w:id="3"/>
      </w:r>
      <w:r w:rsidR="007E7BDF" w:rsidRPr="007E7BDF">
        <w:rPr>
          <w:rFonts w:cs="Simplified Arabic" w:hint="cs"/>
          <w:sz w:val="28"/>
          <w:szCs w:val="28"/>
          <w:vertAlign w:val="superscript"/>
          <w:rtl/>
          <w:lang w:bidi="ar-IQ"/>
        </w:rPr>
        <w:t>)</w:t>
      </w:r>
      <w:r w:rsidR="007E7BDF" w:rsidRPr="00A14DCD">
        <w:rPr>
          <w:rFonts w:cs="Simplified Arabic"/>
          <w:sz w:val="28"/>
          <w:szCs w:val="28"/>
          <w:rtl/>
        </w:rPr>
        <w:t xml:space="preserve">.  </w:t>
      </w:r>
    </w:p>
    <w:p w14:paraId="0A0714BE" w14:textId="152F9A3C" w:rsidR="008E3A61" w:rsidRPr="00566410" w:rsidRDefault="007E7BDF" w:rsidP="008E3A61">
      <w:pPr>
        <w:tabs>
          <w:tab w:val="left" w:pos="284"/>
        </w:tabs>
        <w:ind w:left="-1" w:firstLine="567"/>
        <w:jc w:val="right"/>
        <w:rPr>
          <w:rFonts w:cs="Simplified Arabic"/>
          <w:sz w:val="28"/>
          <w:szCs w:val="28"/>
          <w:lang w:bidi="ar-IQ"/>
        </w:rPr>
      </w:pPr>
      <w:r w:rsidRPr="00A14DCD">
        <w:rPr>
          <w:rFonts w:cs="Simplified Arabic"/>
          <w:sz w:val="28"/>
          <w:szCs w:val="28"/>
          <w:rtl/>
        </w:rPr>
        <w:t xml:space="preserve">من الناحية </w:t>
      </w:r>
      <w:proofErr w:type="spellStart"/>
      <w:r w:rsidRPr="00A14DCD">
        <w:rPr>
          <w:rFonts w:cs="Simplified Arabic"/>
          <w:sz w:val="28"/>
          <w:szCs w:val="28"/>
          <w:rtl/>
        </w:rPr>
        <w:t>الطباقية</w:t>
      </w:r>
      <w:proofErr w:type="spellEnd"/>
      <w:r w:rsidRPr="00A14DCD">
        <w:rPr>
          <w:rFonts w:cs="Simplified Arabic"/>
          <w:sz w:val="28"/>
          <w:szCs w:val="28"/>
          <w:rtl/>
        </w:rPr>
        <w:t xml:space="preserve"> تمثل تكوينات العصر الرباعي التكوينات الجيولوجية المنكشفة والظاهرة في المنطقة (</w:t>
      </w:r>
      <w:r w:rsidR="00FE0323">
        <w:rPr>
          <w:rFonts w:cs="Simplified Arabic" w:hint="cs"/>
          <w:sz w:val="28"/>
          <w:szCs w:val="28"/>
          <w:rtl/>
        </w:rPr>
        <w:t xml:space="preserve"> </w:t>
      </w:r>
      <w:proofErr w:type="spellStart"/>
      <w:r w:rsidRPr="00A14DCD">
        <w:rPr>
          <w:rFonts w:cs="Simplified Arabic"/>
          <w:sz w:val="28"/>
          <w:szCs w:val="28"/>
          <w:rtl/>
        </w:rPr>
        <w:t>البلايستوسين</w:t>
      </w:r>
      <w:proofErr w:type="spellEnd"/>
      <w:r w:rsidR="00FE0323">
        <w:rPr>
          <w:rFonts w:cs="Simplified Arabic" w:hint="cs"/>
          <w:sz w:val="28"/>
          <w:szCs w:val="28"/>
          <w:rtl/>
        </w:rPr>
        <w:t xml:space="preserve"> </w:t>
      </w:r>
      <w:r>
        <w:rPr>
          <w:rFonts w:cs="Simplified Arabic" w:hint="cs"/>
          <w:sz w:val="28"/>
          <w:szCs w:val="28"/>
          <w:rtl/>
        </w:rPr>
        <w:t xml:space="preserve">, </w:t>
      </w:r>
      <w:proofErr w:type="spellStart"/>
      <w:r w:rsidRPr="00A14DCD">
        <w:rPr>
          <w:rFonts w:cs="Simplified Arabic"/>
          <w:sz w:val="28"/>
          <w:szCs w:val="28"/>
          <w:rtl/>
        </w:rPr>
        <w:t>والهولوسين</w:t>
      </w:r>
      <w:proofErr w:type="spellEnd"/>
      <w:r w:rsidRPr="00A14DCD">
        <w:rPr>
          <w:rFonts w:cs="Simplified Arabic"/>
          <w:sz w:val="28"/>
          <w:szCs w:val="28"/>
          <w:rtl/>
        </w:rPr>
        <w:t xml:space="preserve"> </w:t>
      </w:r>
      <w:r>
        <w:rPr>
          <w:rFonts w:cs="Simplified Arabic"/>
          <w:sz w:val="28"/>
          <w:szCs w:val="28"/>
          <w:rtl/>
        </w:rPr>
        <w:t>)</w:t>
      </w:r>
      <w:r w:rsidRPr="00A14DCD">
        <w:rPr>
          <w:rFonts w:cs="Simplified Arabic"/>
          <w:sz w:val="28"/>
          <w:szCs w:val="28"/>
          <w:rtl/>
        </w:rPr>
        <w:t xml:space="preserve">. </w:t>
      </w:r>
      <w:r w:rsidRPr="00A14DCD">
        <w:rPr>
          <w:rFonts w:cs="Simplified Arabic" w:hint="cs"/>
          <w:sz w:val="28"/>
          <w:szCs w:val="28"/>
          <w:rtl/>
        </w:rPr>
        <w:t>و</w:t>
      </w:r>
      <w:r w:rsidRPr="00A14DCD">
        <w:rPr>
          <w:rFonts w:cs="Simplified Arabic"/>
          <w:sz w:val="28"/>
          <w:szCs w:val="28"/>
          <w:rtl/>
        </w:rPr>
        <w:t>لا يمكن وضع حد فاصل بين</w:t>
      </w:r>
      <w:r w:rsidR="00044342">
        <w:rPr>
          <w:rFonts w:cs="Simplified Arabic" w:hint="cs"/>
          <w:sz w:val="28"/>
          <w:szCs w:val="28"/>
          <w:rtl/>
        </w:rPr>
        <w:t>ها</w:t>
      </w:r>
      <w:r>
        <w:rPr>
          <w:rFonts w:cs="Simplified Arabic" w:hint="cs"/>
          <w:sz w:val="28"/>
          <w:szCs w:val="28"/>
          <w:rtl/>
        </w:rPr>
        <w:t>,</w:t>
      </w:r>
      <w:r w:rsidRPr="00A14DCD">
        <w:rPr>
          <w:rFonts w:cs="Simplified Arabic"/>
          <w:sz w:val="28"/>
          <w:szCs w:val="28"/>
          <w:rtl/>
        </w:rPr>
        <w:t xml:space="preserve"> بسبب تداخل هذه ال</w:t>
      </w:r>
      <w:r>
        <w:rPr>
          <w:rFonts w:cs="Simplified Arabic"/>
          <w:sz w:val="28"/>
          <w:szCs w:val="28"/>
          <w:rtl/>
        </w:rPr>
        <w:t>رسوبيات مع بعضها أفقيا وعمودياً</w:t>
      </w:r>
      <w:r>
        <w:rPr>
          <w:rFonts w:cs="Simplified Arabic" w:hint="cs"/>
          <w:sz w:val="28"/>
          <w:szCs w:val="28"/>
          <w:rtl/>
        </w:rPr>
        <w:t xml:space="preserve">, </w:t>
      </w:r>
      <w:r w:rsidRPr="00A14DCD">
        <w:rPr>
          <w:rFonts w:cs="Simplified Arabic"/>
          <w:sz w:val="28"/>
          <w:szCs w:val="28"/>
          <w:rtl/>
        </w:rPr>
        <w:t>الأمر الذي جعل التفريق في بعض هذه الرسوبيات غير ممكن ضمن مجموعة الزمن الرابع الحديث</w:t>
      </w:r>
      <w:r w:rsidRPr="00A14DCD">
        <w:rPr>
          <w:rFonts w:cs="Simplified Arabic" w:hint="cs"/>
          <w:sz w:val="28"/>
          <w:szCs w:val="28"/>
          <w:rtl/>
        </w:rPr>
        <w:t xml:space="preserve"> </w:t>
      </w:r>
      <w:r w:rsidRPr="00A14DCD">
        <w:rPr>
          <w:rFonts w:cs="Simplified Arabic"/>
          <w:sz w:val="28"/>
          <w:szCs w:val="28"/>
          <w:rtl/>
        </w:rPr>
        <w:t xml:space="preserve"> </w:t>
      </w:r>
      <w:r w:rsidR="008F2F99">
        <w:rPr>
          <w:rFonts w:cs="Simplified Arabic" w:hint="cs"/>
          <w:sz w:val="28"/>
          <w:szCs w:val="28"/>
          <w:rtl/>
        </w:rPr>
        <w:t>،</w:t>
      </w:r>
      <w:r w:rsidR="008E3A61" w:rsidRPr="00A14DCD">
        <w:rPr>
          <w:rFonts w:cs="Simplified Arabic"/>
          <w:sz w:val="28"/>
          <w:szCs w:val="28"/>
          <w:rtl/>
        </w:rPr>
        <w:t xml:space="preserve"> وتمثل تر</w:t>
      </w:r>
      <w:r w:rsidR="008E3A61">
        <w:rPr>
          <w:rFonts w:cs="Simplified Arabic"/>
          <w:sz w:val="28"/>
          <w:szCs w:val="28"/>
          <w:rtl/>
        </w:rPr>
        <w:t xml:space="preserve">سبات عصر </w:t>
      </w:r>
      <w:proofErr w:type="spellStart"/>
      <w:r w:rsidR="008E3A61">
        <w:rPr>
          <w:rFonts w:cs="Simplified Arabic"/>
          <w:sz w:val="28"/>
          <w:szCs w:val="28"/>
          <w:rtl/>
        </w:rPr>
        <w:t>البلايستوسين</w:t>
      </w:r>
      <w:proofErr w:type="spellEnd"/>
      <w:r w:rsidR="008E3A61">
        <w:rPr>
          <w:rFonts w:cs="Simplified Arabic"/>
          <w:sz w:val="28"/>
          <w:szCs w:val="28"/>
          <w:rtl/>
        </w:rPr>
        <w:t xml:space="preserve"> الاساسية الم</w:t>
      </w:r>
      <w:r w:rsidR="008E3A61">
        <w:rPr>
          <w:rFonts w:cs="Simplified Arabic" w:hint="cs"/>
          <w:sz w:val="28"/>
          <w:szCs w:val="28"/>
          <w:rtl/>
        </w:rPr>
        <w:t>ص</w:t>
      </w:r>
      <w:r w:rsidR="008E3A61" w:rsidRPr="00A14DCD">
        <w:rPr>
          <w:rFonts w:cs="Simplified Arabic"/>
          <w:sz w:val="28"/>
          <w:szCs w:val="28"/>
          <w:rtl/>
        </w:rPr>
        <w:t xml:space="preserve">اطب النهرية والمراوح </w:t>
      </w:r>
      <w:proofErr w:type="spellStart"/>
      <w:r w:rsidR="008E3A61" w:rsidRPr="00A14DCD">
        <w:rPr>
          <w:rFonts w:cs="Simplified Arabic"/>
          <w:sz w:val="28"/>
          <w:szCs w:val="28"/>
          <w:rtl/>
        </w:rPr>
        <w:t>الغ</w:t>
      </w:r>
      <w:r w:rsidR="008E3A61">
        <w:rPr>
          <w:rFonts w:cs="Simplified Arabic"/>
          <w:sz w:val="28"/>
          <w:szCs w:val="28"/>
          <w:rtl/>
        </w:rPr>
        <w:t>رينية</w:t>
      </w:r>
      <w:proofErr w:type="spellEnd"/>
      <w:r w:rsidR="008E3A61">
        <w:rPr>
          <w:rFonts w:cs="Simplified Arabic"/>
          <w:sz w:val="28"/>
          <w:szCs w:val="28"/>
          <w:rtl/>
        </w:rPr>
        <w:t xml:space="preserve"> والترسبات النهرية القديمة,</w:t>
      </w:r>
      <w:r w:rsidR="008E3A61">
        <w:rPr>
          <w:rFonts w:cs="Simplified Arabic" w:hint="cs"/>
          <w:sz w:val="28"/>
          <w:szCs w:val="28"/>
          <w:rtl/>
        </w:rPr>
        <w:t xml:space="preserve"> أما </w:t>
      </w:r>
      <w:r w:rsidR="008E3A61" w:rsidRPr="00A14DCD">
        <w:rPr>
          <w:rFonts w:cs="Simplified Arabic"/>
          <w:sz w:val="28"/>
          <w:szCs w:val="28"/>
          <w:rtl/>
        </w:rPr>
        <w:t>تر</w:t>
      </w:r>
      <w:r w:rsidR="008E3A61">
        <w:rPr>
          <w:rFonts w:cs="Simplified Arabic"/>
          <w:sz w:val="28"/>
          <w:szCs w:val="28"/>
          <w:rtl/>
        </w:rPr>
        <w:t xml:space="preserve">سبات </w:t>
      </w:r>
      <w:proofErr w:type="spellStart"/>
      <w:r w:rsidR="008E3A61">
        <w:rPr>
          <w:rFonts w:cs="Simplified Arabic"/>
          <w:sz w:val="28"/>
          <w:szCs w:val="28"/>
          <w:rtl/>
        </w:rPr>
        <w:t>البلايستوسين</w:t>
      </w:r>
      <w:proofErr w:type="spellEnd"/>
      <w:r w:rsidR="008E3A61">
        <w:rPr>
          <w:rFonts w:cs="Simplified Arabic"/>
          <w:sz w:val="28"/>
          <w:szCs w:val="28"/>
          <w:rtl/>
        </w:rPr>
        <w:t xml:space="preserve"> المتأخر</w:t>
      </w:r>
      <w:r w:rsidR="008E3A61" w:rsidRPr="00A14DCD">
        <w:rPr>
          <w:rFonts w:cs="Simplified Arabic"/>
          <w:sz w:val="28"/>
          <w:szCs w:val="28"/>
          <w:rtl/>
        </w:rPr>
        <w:t>–</w:t>
      </w:r>
      <w:r w:rsidR="008E3A61">
        <w:rPr>
          <w:rFonts w:cs="Simplified Arabic" w:hint="cs"/>
          <w:sz w:val="28"/>
          <w:szCs w:val="28"/>
          <w:rtl/>
        </w:rPr>
        <w:t xml:space="preserve"> </w:t>
      </w:r>
      <w:proofErr w:type="spellStart"/>
      <w:r w:rsidR="008E3A61" w:rsidRPr="00A14DCD">
        <w:rPr>
          <w:rFonts w:cs="Simplified Arabic"/>
          <w:sz w:val="28"/>
          <w:szCs w:val="28"/>
          <w:rtl/>
        </w:rPr>
        <w:t>الهولوسين</w:t>
      </w:r>
      <w:proofErr w:type="spellEnd"/>
      <w:r w:rsidR="008E3A61" w:rsidRPr="00A14DCD">
        <w:rPr>
          <w:rFonts w:cs="Simplified Arabic"/>
          <w:sz w:val="28"/>
          <w:szCs w:val="28"/>
          <w:rtl/>
        </w:rPr>
        <w:t xml:space="preserve"> المبكر </w:t>
      </w:r>
      <w:r w:rsidR="008E3A61">
        <w:rPr>
          <w:rFonts w:cs="Simplified Arabic" w:hint="cs"/>
          <w:sz w:val="28"/>
          <w:szCs w:val="28"/>
          <w:rtl/>
        </w:rPr>
        <w:t>ف</w:t>
      </w:r>
      <w:r w:rsidR="008E3A61" w:rsidRPr="00A14DCD">
        <w:rPr>
          <w:rFonts w:cs="Simplified Arabic"/>
          <w:sz w:val="28"/>
          <w:szCs w:val="28"/>
          <w:rtl/>
        </w:rPr>
        <w:t xml:space="preserve">تتمثل بصفائح السيول الجارية بينما تتمثل ترسبات </w:t>
      </w:r>
      <w:proofErr w:type="spellStart"/>
      <w:r w:rsidR="008E3A61" w:rsidRPr="00A14DCD">
        <w:rPr>
          <w:rFonts w:cs="Simplified Arabic"/>
          <w:sz w:val="28"/>
          <w:szCs w:val="28"/>
          <w:rtl/>
        </w:rPr>
        <w:t>الهولوسين</w:t>
      </w:r>
      <w:proofErr w:type="spellEnd"/>
      <w:r w:rsidR="008E3A61" w:rsidRPr="00A14DCD">
        <w:rPr>
          <w:rFonts w:cs="Simplified Arabic"/>
          <w:sz w:val="28"/>
          <w:szCs w:val="28"/>
          <w:rtl/>
        </w:rPr>
        <w:t xml:space="preserve"> برسوبيات م</w:t>
      </w:r>
      <w:r w:rsidR="008E3A61">
        <w:rPr>
          <w:rFonts w:cs="Simplified Arabic"/>
          <w:sz w:val="28"/>
          <w:szCs w:val="28"/>
          <w:rtl/>
        </w:rPr>
        <w:t>ختلفة ال</w:t>
      </w:r>
      <w:r w:rsidR="008E3A61">
        <w:rPr>
          <w:rFonts w:cs="Simplified Arabic" w:hint="cs"/>
          <w:sz w:val="28"/>
          <w:szCs w:val="28"/>
          <w:rtl/>
        </w:rPr>
        <w:t>أ</w:t>
      </w:r>
      <w:r w:rsidR="008E3A61">
        <w:rPr>
          <w:rFonts w:cs="Simplified Arabic"/>
          <w:sz w:val="28"/>
          <w:szCs w:val="28"/>
          <w:rtl/>
        </w:rPr>
        <w:t>صول نهرية(السهل الفيضي)</w:t>
      </w:r>
      <w:r w:rsidR="008E3A61">
        <w:rPr>
          <w:rFonts w:cs="Simplified Arabic" w:hint="cs"/>
          <w:sz w:val="28"/>
          <w:szCs w:val="28"/>
          <w:rtl/>
        </w:rPr>
        <w:t xml:space="preserve"> </w:t>
      </w:r>
      <w:r w:rsidR="008E3A61">
        <w:rPr>
          <w:rFonts w:cs="Simplified Arabic"/>
          <w:sz w:val="28"/>
          <w:szCs w:val="28"/>
          <w:rtl/>
        </w:rPr>
        <w:t>وبحرية(</w:t>
      </w:r>
      <w:r w:rsidR="008E3A61">
        <w:rPr>
          <w:rFonts w:cs="Simplified Arabic" w:hint="cs"/>
          <w:sz w:val="28"/>
          <w:szCs w:val="28"/>
          <w:rtl/>
        </w:rPr>
        <w:t>أ</w:t>
      </w:r>
      <w:r w:rsidR="008E3A61">
        <w:rPr>
          <w:rFonts w:cs="Simplified Arabic"/>
          <w:sz w:val="28"/>
          <w:szCs w:val="28"/>
          <w:rtl/>
        </w:rPr>
        <w:t xml:space="preserve">هوار ومنخفضات ضحلة) ومناطق مصبات </w:t>
      </w:r>
      <w:r w:rsidR="008E3A61">
        <w:rPr>
          <w:rFonts w:cs="Simplified Arabic" w:hint="cs"/>
          <w:sz w:val="28"/>
          <w:szCs w:val="28"/>
          <w:rtl/>
        </w:rPr>
        <w:t>الأنهار</w:t>
      </w:r>
      <w:r w:rsidR="008E3A61">
        <w:rPr>
          <w:rFonts w:cs="Simplified Arabic"/>
          <w:sz w:val="28"/>
          <w:szCs w:val="28"/>
          <w:rtl/>
        </w:rPr>
        <w:t>,</w:t>
      </w:r>
      <w:r w:rsidR="008E3A61" w:rsidRPr="00A14DCD">
        <w:rPr>
          <w:rFonts w:cs="Simplified Arabic"/>
          <w:sz w:val="28"/>
          <w:szCs w:val="28"/>
          <w:rtl/>
        </w:rPr>
        <w:t xml:space="preserve"> و</w:t>
      </w:r>
      <w:r w:rsidR="008E3A61" w:rsidRPr="00A14DCD">
        <w:rPr>
          <w:rFonts w:cs="Simplified Arabic" w:hint="cs"/>
          <w:sz w:val="28"/>
          <w:szCs w:val="28"/>
          <w:rtl/>
        </w:rPr>
        <w:t xml:space="preserve">ترسبات </w:t>
      </w:r>
      <w:proofErr w:type="spellStart"/>
      <w:r w:rsidR="008E3A61" w:rsidRPr="00A14DCD">
        <w:rPr>
          <w:rFonts w:cs="Simplified Arabic"/>
          <w:sz w:val="28"/>
          <w:szCs w:val="28"/>
          <w:rtl/>
        </w:rPr>
        <w:t>ريحية</w:t>
      </w:r>
      <w:proofErr w:type="spellEnd"/>
      <w:r w:rsidR="008E3A61" w:rsidRPr="00A14DCD">
        <w:rPr>
          <w:rFonts w:cs="Simplified Arabic"/>
          <w:sz w:val="28"/>
          <w:szCs w:val="28"/>
          <w:rtl/>
        </w:rPr>
        <w:t xml:space="preserve"> و</w:t>
      </w:r>
      <w:r w:rsidR="008E3A61">
        <w:rPr>
          <w:rFonts w:cs="Simplified Arabic" w:hint="cs"/>
          <w:sz w:val="28"/>
          <w:szCs w:val="28"/>
          <w:rtl/>
        </w:rPr>
        <w:t>أ</w:t>
      </w:r>
      <w:r w:rsidR="008E3A61" w:rsidRPr="00A14DCD">
        <w:rPr>
          <w:rFonts w:cs="Simplified Arabic"/>
          <w:sz w:val="28"/>
          <w:szCs w:val="28"/>
          <w:rtl/>
        </w:rPr>
        <w:t>خرى ناتجة عن فعل الانسا</w:t>
      </w:r>
      <w:r w:rsidR="008E3A61">
        <w:rPr>
          <w:rFonts w:cs="Simplified Arabic"/>
          <w:sz w:val="28"/>
          <w:szCs w:val="28"/>
          <w:rtl/>
        </w:rPr>
        <w:t>ن</w:t>
      </w:r>
      <w:r w:rsidR="008F2F99">
        <w:rPr>
          <w:rFonts w:cs="Simplified Arabic" w:hint="cs"/>
          <w:sz w:val="28"/>
          <w:szCs w:val="28"/>
          <w:rtl/>
        </w:rPr>
        <w:t xml:space="preserve"> </w:t>
      </w:r>
      <w:r w:rsidR="008E3A61">
        <w:rPr>
          <w:rFonts w:cs="Simplified Arabic" w:hint="cs"/>
          <w:sz w:val="28"/>
          <w:szCs w:val="28"/>
          <w:rtl/>
        </w:rPr>
        <w:t>.</w:t>
      </w:r>
    </w:p>
    <w:p w14:paraId="4CB374D9" w14:textId="77777777" w:rsidR="002F2EB0" w:rsidRPr="00CD325F" w:rsidRDefault="00566410" w:rsidP="00504599">
      <w:pPr>
        <w:pStyle w:val="Style1"/>
        <w:bidi/>
        <w:jc w:val="both"/>
        <w:outlineLvl w:val="1"/>
      </w:pPr>
      <w:r w:rsidRPr="00CD325F">
        <w:rPr>
          <w:rtl/>
        </w:rPr>
        <w:t xml:space="preserve"> </w:t>
      </w:r>
      <w:bookmarkStart w:id="7" w:name="_Toc161970613"/>
      <w:r w:rsidR="000A0748" w:rsidRPr="00CD325F">
        <w:rPr>
          <w:rtl/>
        </w:rPr>
        <w:t>ثانيا_ معالم السطح</w:t>
      </w:r>
      <w:bookmarkEnd w:id="7"/>
      <w:r w:rsidR="000A0748" w:rsidRPr="00CD325F">
        <w:rPr>
          <w:rtl/>
        </w:rPr>
        <w:t xml:space="preserve"> </w:t>
      </w:r>
    </w:p>
    <w:p w14:paraId="1B96742D" w14:textId="56B4D11D" w:rsidR="002F2EB0" w:rsidRDefault="00BE2F9E" w:rsidP="0004040B">
      <w:pPr>
        <w:bidi/>
        <w:jc w:val="both"/>
        <w:rPr>
          <w:rFonts w:ascii="Simplified Arabic" w:eastAsia="Simplified Arabic" w:hAnsi="Simplified Arabic" w:cs="Simplified Arabic"/>
          <w:sz w:val="28"/>
          <w:szCs w:val="28"/>
          <w:vertAlign w:val="superscript"/>
        </w:rPr>
      </w:pPr>
      <w:r>
        <w:rPr>
          <w:rFonts w:ascii="Simplified Arabic" w:eastAsia="Simplified Arabic" w:hAnsi="Simplified Arabic" w:cs="Simplified Arabic" w:hint="cs"/>
          <w:sz w:val="28"/>
          <w:szCs w:val="28"/>
          <w:rtl/>
        </w:rPr>
        <w:t xml:space="preserve">     </w:t>
      </w:r>
      <w:r w:rsidR="000A0748">
        <w:rPr>
          <w:rFonts w:ascii="Simplified Arabic" w:eastAsia="Simplified Arabic" w:hAnsi="Simplified Arabic" w:cs="Simplified Arabic"/>
          <w:sz w:val="28"/>
          <w:szCs w:val="28"/>
          <w:rtl/>
        </w:rPr>
        <w:t xml:space="preserve">يعد السطح من العوامل المهمة في الدراسات الهيدرولوجية وذلك لتأثير الانحدار على التصريف النهري عن طريق تحديد سرعة جريان الماء على سطح الأرض، إذ تزداد هذه السرعة في المناطق شديدة الانحدار مما </w:t>
      </w:r>
      <w:r w:rsidR="00F853F1">
        <w:rPr>
          <w:rFonts w:ascii="Simplified Arabic" w:eastAsia="Simplified Arabic" w:hAnsi="Simplified Arabic" w:cs="Simplified Arabic"/>
          <w:sz w:val="28"/>
          <w:szCs w:val="28"/>
          <w:rtl/>
        </w:rPr>
        <w:t>ينعكس على زيادة التعرية المائ</w:t>
      </w:r>
      <w:r w:rsidR="00FC0063">
        <w:rPr>
          <w:rFonts w:ascii="Simplified Arabic" w:eastAsia="Simplified Arabic" w:hAnsi="Simplified Arabic" w:cs="Simplified Arabic" w:hint="cs"/>
          <w:sz w:val="28"/>
          <w:szCs w:val="28"/>
          <w:rtl/>
        </w:rPr>
        <w:t xml:space="preserve">ي </w:t>
      </w:r>
      <w:r w:rsidR="000A0748">
        <w:rPr>
          <w:rFonts w:ascii="Simplified Arabic" w:eastAsia="Simplified Arabic" w:hAnsi="Simplified Arabic" w:cs="Simplified Arabic"/>
          <w:sz w:val="28"/>
          <w:szCs w:val="28"/>
          <w:vertAlign w:val="superscript"/>
        </w:rPr>
        <w:t>(</w:t>
      </w:r>
      <w:r w:rsidR="00F853F1">
        <w:rPr>
          <w:rStyle w:val="afb"/>
          <w:rFonts w:ascii="Simplified Arabic" w:eastAsia="Simplified Arabic" w:hAnsi="Simplified Arabic" w:cs="Simplified Arabic"/>
          <w:sz w:val="28"/>
          <w:szCs w:val="28"/>
        </w:rPr>
        <w:footnoteReference w:id="4"/>
      </w:r>
      <w:r w:rsidR="000A0748">
        <w:rPr>
          <w:rFonts w:ascii="Simplified Arabic" w:eastAsia="Simplified Arabic" w:hAnsi="Simplified Arabic" w:cs="Simplified Arabic"/>
          <w:sz w:val="28"/>
          <w:szCs w:val="28"/>
          <w:vertAlign w:val="superscript"/>
        </w:rPr>
        <w:t>)</w:t>
      </w:r>
      <w:r w:rsidR="000A0748">
        <w:rPr>
          <w:rFonts w:ascii="Simplified Arabic" w:eastAsia="Simplified Arabic" w:hAnsi="Simplified Arabic" w:cs="Simplified Arabic"/>
          <w:sz w:val="28"/>
          <w:szCs w:val="28"/>
          <w:rtl/>
        </w:rPr>
        <w:t xml:space="preserve"> . لعبت طبيعة </w:t>
      </w:r>
      <w:proofErr w:type="spellStart"/>
      <w:r w:rsidR="000A0748">
        <w:rPr>
          <w:rFonts w:ascii="Simplified Arabic" w:eastAsia="Simplified Arabic" w:hAnsi="Simplified Arabic" w:cs="Simplified Arabic"/>
          <w:sz w:val="28"/>
          <w:szCs w:val="28"/>
          <w:rtl/>
        </w:rPr>
        <w:t>ال</w:t>
      </w:r>
      <w:r w:rsidR="00FC0063">
        <w:rPr>
          <w:rFonts w:ascii="Simplified Arabic" w:eastAsia="Simplified Arabic" w:hAnsi="Simplified Arabic" w:cs="Simplified Arabic" w:hint="cs"/>
          <w:sz w:val="28"/>
          <w:szCs w:val="28"/>
          <w:rtl/>
        </w:rPr>
        <w:t>إ</w:t>
      </w:r>
      <w:r w:rsidR="000A0748">
        <w:rPr>
          <w:rFonts w:ascii="Simplified Arabic" w:eastAsia="Simplified Arabic" w:hAnsi="Simplified Arabic" w:cs="Simplified Arabic"/>
          <w:sz w:val="28"/>
          <w:szCs w:val="28"/>
          <w:rtl/>
        </w:rPr>
        <w:t>رساب</w:t>
      </w:r>
      <w:proofErr w:type="spellEnd"/>
      <w:r w:rsidR="000A0748">
        <w:rPr>
          <w:rFonts w:ascii="Simplified Arabic" w:eastAsia="Simplified Arabic" w:hAnsi="Simplified Arabic" w:cs="Simplified Arabic"/>
          <w:sz w:val="28"/>
          <w:szCs w:val="28"/>
          <w:rtl/>
        </w:rPr>
        <w:t xml:space="preserve"> النهري في اظهار تباينا </w:t>
      </w:r>
      <w:proofErr w:type="spellStart"/>
      <w:r w:rsidR="000A0748">
        <w:rPr>
          <w:rFonts w:ascii="Simplified Arabic" w:eastAsia="Simplified Arabic" w:hAnsi="Simplified Arabic" w:cs="Simplified Arabic"/>
          <w:sz w:val="28"/>
          <w:szCs w:val="28"/>
          <w:rtl/>
        </w:rPr>
        <w:t>طوبغرافيا</w:t>
      </w:r>
      <w:proofErr w:type="spellEnd"/>
      <w:r w:rsidR="000A0748">
        <w:rPr>
          <w:rFonts w:ascii="Simplified Arabic" w:eastAsia="Simplified Arabic" w:hAnsi="Simplified Arabic" w:cs="Simplified Arabic"/>
          <w:sz w:val="28"/>
          <w:szCs w:val="28"/>
          <w:rtl/>
        </w:rPr>
        <w:t xml:space="preserve"> محليا بسيطا حيث عملت الانهر بفعل فيضاناتها الى ارساب كميات كبيرة من الرواسب ذات الذرات الخشنة في المنطقة الدراسة مما ادى الى ارتفاعها مكونة ما يسمى بجسور الانهار ( ضفاف الانهار ) ويتباين معدل ارتفاعها من مستوى الارضي الواطئة المجاورة لها من منطقة الا خرى ، الا ان معدلها العام يتروح بين 2-3م فوق مستوى لحوض </w:t>
      </w:r>
      <w:r w:rsidR="000A0748">
        <w:rPr>
          <w:rFonts w:ascii="Simplified Arabic" w:eastAsia="Simplified Arabic" w:hAnsi="Simplified Arabic" w:cs="Simplified Arabic"/>
          <w:sz w:val="28"/>
          <w:szCs w:val="28"/>
          <w:vertAlign w:val="superscript"/>
        </w:rPr>
        <w:t>(</w:t>
      </w:r>
      <w:r w:rsidR="00BA5D9E">
        <w:rPr>
          <w:rStyle w:val="afb"/>
          <w:rFonts w:ascii="Simplified Arabic" w:eastAsia="Simplified Arabic" w:hAnsi="Simplified Arabic" w:cs="Simplified Arabic"/>
          <w:sz w:val="28"/>
          <w:szCs w:val="28"/>
        </w:rPr>
        <w:footnoteReference w:id="5"/>
      </w:r>
      <w:r w:rsidR="000A0748">
        <w:rPr>
          <w:rFonts w:ascii="Simplified Arabic" w:eastAsia="Simplified Arabic" w:hAnsi="Simplified Arabic" w:cs="Simplified Arabic"/>
          <w:sz w:val="28"/>
          <w:szCs w:val="28"/>
          <w:vertAlign w:val="superscript"/>
        </w:rPr>
        <w:t xml:space="preserve">) </w:t>
      </w:r>
      <w:r w:rsidR="000A0748">
        <w:rPr>
          <w:rFonts w:ascii="Simplified Arabic" w:eastAsia="Simplified Arabic" w:hAnsi="Simplified Arabic" w:cs="Simplified Arabic"/>
          <w:sz w:val="28"/>
          <w:szCs w:val="28"/>
          <w:rtl/>
        </w:rPr>
        <w:t xml:space="preserve"> ، تعد منطقة الدراسة جزءا من محافظة ميسان التي تشغل الجزء الجنوبي الشرقي من السهل الرسوبي ويتبين سطح منطقة الدراسة مكانيا وينقسم الى عدة مناطق ، منطقة السهل الفيضي كما يطلق عليها بالسهل الرسوبي الا ان اغلبها تشير الى نهر دجلة وفروعه ومن ضمنها نهر المجر الكبير ساهم في تكوين السهل الفيضي </w:t>
      </w:r>
      <w:r w:rsidR="000A0748">
        <w:rPr>
          <w:rFonts w:ascii="Simplified Arabic" w:eastAsia="Simplified Arabic" w:hAnsi="Simplified Arabic" w:cs="Simplified Arabic"/>
          <w:sz w:val="28"/>
          <w:szCs w:val="28"/>
          <w:vertAlign w:val="superscript"/>
        </w:rPr>
        <w:t>(</w:t>
      </w:r>
      <w:r w:rsidR="00BA5D9E">
        <w:rPr>
          <w:rStyle w:val="afb"/>
          <w:rFonts w:ascii="Simplified Arabic" w:eastAsia="Simplified Arabic" w:hAnsi="Simplified Arabic" w:cs="Simplified Arabic"/>
          <w:sz w:val="28"/>
          <w:szCs w:val="28"/>
        </w:rPr>
        <w:footnoteReference w:id="6"/>
      </w:r>
      <w:r w:rsidR="000A0748">
        <w:rPr>
          <w:rFonts w:ascii="Simplified Arabic" w:eastAsia="Simplified Arabic" w:hAnsi="Simplified Arabic" w:cs="Simplified Arabic"/>
          <w:sz w:val="28"/>
          <w:szCs w:val="28"/>
          <w:vertAlign w:val="superscript"/>
        </w:rPr>
        <w:t>)</w:t>
      </w:r>
      <w:r w:rsidR="000A0748">
        <w:rPr>
          <w:rFonts w:ascii="Simplified Arabic" w:eastAsia="Simplified Arabic" w:hAnsi="Simplified Arabic" w:cs="Simplified Arabic"/>
          <w:sz w:val="28"/>
          <w:szCs w:val="28"/>
          <w:rtl/>
        </w:rPr>
        <w:t xml:space="preserve"> فضلا عن دور الرياح في نقل الترسبات </w:t>
      </w:r>
      <w:proofErr w:type="spellStart"/>
      <w:r w:rsidR="000A0748">
        <w:rPr>
          <w:rFonts w:ascii="Simplified Arabic" w:eastAsia="Simplified Arabic" w:hAnsi="Simplified Arabic" w:cs="Simplified Arabic"/>
          <w:sz w:val="28"/>
          <w:szCs w:val="28"/>
          <w:rtl/>
        </w:rPr>
        <w:t>الريحية</w:t>
      </w:r>
      <w:proofErr w:type="spellEnd"/>
      <w:r w:rsidR="000A0748">
        <w:rPr>
          <w:rFonts w:ascii="Simplified Arabic" w:eastAsia="Simplified Arabic" w:hAnsi="Simplified Arabic" w:cs="Simplified Arabic"/>
          <w:sz w:val="28"/>
          <w:szCs w:val="28"/>
          <w:rtl/>
        </w:rPr>
        <w:t xml:space="preserve"> </w:t>
      </w:r>
      <w:proofErr w:type="spellStart"/>
      <w:r w:rsidR="000A0748">
        <w:rPr>
          <w:rFonts w:ascii="Simplified Arabic" w:eastAsia="Simplified Arabic" w:hAnsi="Simplified Arabic" w:cs="Simplified Arabic"/>
          <w:sz w:val="28"/>
          <w:szCs w:val="28"/>
          <w:rtl/>
        </w:rPr>
        <w:t>و</w:t>
      </w:r>
      <w:r w:rsidR="00FC0063">
        <w:rPr>
          <w:rFonts w:ascii="Simplified Arabic" w:eastAsia="Simplified Arabic" w:hAnsi="Simplified Arabic" w:cs="Simplified Arabic" w:hint="cs"/>
          <w:sz w:val="28"/>
          <w:szCs w:val="28"/>
          <w:rtl/>
        </w:rPr>
        <w:t>أ</w:t>
      </w:r>
      <w:r w:rsidR="000A0748">
        <w:rPr>
          <w:rFonts w:ascii="Simplified Arabic" w:eastAsia="Simplified Arabic" w:hAnsi="Simplified Arabic" w:cs="Simplified Arabic"/>
          <w:sz w:val="28"/>
          <w:szCs w:val="28"/>
          <w:rtl/>
        </w:rPr>
        <w:t>رسابها</w:t>
      </w:r>
      <w:proofErr w:type="spellEnd"/>
      <w:r w:rsidR="000A0748">
        <w:rPr>
          <w:rFonts w:ascii="Simplified Arabic" w:eastAsia="Simplified Arabic" w:hAnsi="Simplified Arabic" w:cs="Simplified Arabic"/>
          <w:sz w:val="28"/>
          <w:szCs w:val="28"/>
          <w:rtl/>
        </w:rPr>
        <w:t xml:space="preserve"> في منطقة الدراسة ، وتبدو هذه المنطقة اكثر وضوحا على طول امتداد نهر المجر الكبير اما منطقة الثانية فهي منطقة احواض الانهار التي تمتد خلف منطقة ضفاف الانهار وتكون رواسبها ناعمة وترتفع فيها نسبة الطين ويكون تصريفها رديء مما ادى الى ارتفاع نسبة الملوحة فيها ولا تصلح للزراعة المحاصيل المختلفة الى المحاصيل المحدودة وفي مقدمتها الشعير </w:t>
      </w:r>
      <w:r w:rsidR="000A0748">
        <w:rPr>
          <w:rFonts w:ascii="Simplified Arabic" w:eastAsia="Simplified Arabic" w:hAnsi="Simplified Arabic" w:cs="Simplified Arabic"/>
          <w:sz w:val="28"/>
          <w:szCs w:val="28"/>
          <w:vertAlign w:val="superscript"/>
        </w:rPr>
        <w:t>(</w:t>
      </w:r>
      <w:r w:rsidR="0004040B">
        <w:rPr>
          <w:rStyle w:val="afb"/>
          <w:rFonts w:ascii="Simplified Arabic" w:eastAsia="Simplified Arabic" w:hAnsi="Simplified Arabic" w:cs="Simplified Arabic"/>
          <w:sz w:val="28"/>
          <w:szCs w:val="28"/>
        </w:rPr>
        <w:footnoteReference w:id="7"/>
      </w:r>
      <w:r w:rsidR="000A0748">
        <w:rPr>
          <w:rFonts w:ascii="Simplified Arabic" w:eastAsia="Simplified Arabic" w:hAnsi="Simplified Arabic" w:cs="Simplified Arabic"/>
          <w:sz w:val="28"/>
          <w:szCs w:val="28"/>
          <w:vertAlign w:val="superscript"/>
        </w:rPr>
        <w:t xml:space="preserve">)  </w:t>
      </w:r>
      <w:r w:rsidR="000A0748">
        <w:rPr>
          <w:rFonts w:ascii="Simplified Arabic" w:eastAsia="Simplified Arabic" w:hAnsi="Simplified Arabic" w:cs="Simplified Arabic"/>
          <w:sz w:val="28"/>
          <w:szCs w:val="28"/>
          <w:rtl/>
        </w:rPr>
        <w:t xml:space="preserve">، منطقة الاهوار والمنخفضات الضحلة تغطي ترسبات الاهوار مساحات واسعة من منطقة الدراسة التي قد تكون دائميه او موسمية وتتكون من الطين الغريني العضوي فضلا عن اصناف القواقع والمواد العضوية كما تتميز بلونها الاسود او الرصاصي الغامق </w:t>
      </w:r>
      <w:r w:rsidR="0004040B">
        <w:rPr>
          <w:rFonts w:ascii="Simplified Arabic" w:eastAsia="Simplified Arabic" w:hAnsi="Simplified Arabic" w:cs="Simplified Arabic" w:hint="cs"/>
          <w:sz w:val="28"/>
          <w:szCs w:val="28"/>
          <w:rtl/>
        </w:rPr>
        <w:t>.</w:t>
      </w:r>
    </w:p>
    <w:p w14:paraId="75F39B24" w14:textId="77777777" w:rsidR="002F2EB0" w:rsidRPr="00CC1184" w:rsidRDefault="000A0748" w:rsidP="00504599">
      <w:pPr>
        <w:pStyle w:val="Style1"/>
        <w:bidi/>
        <w:jc w:val="both"/>
        <w:outlineLvl w:val="1"/>
      </w:pPr>
      <w:bookmarkStart w:id="8" w:name="_Toc161970614"/>
      <w:r w:rsidRPr="00CC1184">
        <w:rPr>
          <w:rtl/>
        </w:rPr>
        <w:t>ثالثا_ المناخ</w:t>
      </w:r>
      <w:bookmarkEnd w:id="8"/>
      <w:r w:rsidRPr="00CC1184">
        <w:rPr>
          <w:rtl/>
        </w:rPr>
        <w:t xml:space="preserve"> </w:t>
      </w:r>
    </w:p>
    <w:p w14:paraId="1D93A825" w14:textId="5659F5D5" w:rsidR="002F2EB0" w:rsidRDefault="00BE2F9E" w:rsidP="00A765AD">
      <w:pPr>
        <w:bidi/>
        <w:jc w:val="both"/>
        <w:rPr>
          <w:rFonts w:ascii="Simplified Arabic" w:eastAsia="Simplified Arabic" w:hAnsi="Simplified Arabic" w:cs="Simplified Arabic"/>
          <w:sz w:val="28"/>
          <w:szCs w:val="28"/>
          <w:vertAlign w:val="superscript"/>
          <w:rtl/>
        </w:rPr>
      </w:pPr>
      <w:r>
        <w:rPr>
          <w:rFonts w:ascii="Simplified Arabic" w:eastAsia="Simplified Arabic" w:hAnsi="Simplified Arabic" w:cs="Simplified Arabic" w:hint="cs"/>
          <w:sz w:val="28"/>
          <w:szCs w:val="28"/>
          <w:rtl/>
        </w:rPr>
        <w:t xml:space="preserve">     </w:t>
      </w:r>
      <w:r w:rsidR="000A0748">
        <w:rPr>
          <w:rFonts w:ascii="Simplified Arabic" w:eastAsia="Simplified Arabic" w:hAnsi="Simplified Arabic" w:cs="Simplified Arabic"/>
          <w:sz w:val="28"/>
          <w:szCs w:val="28"/>
          <w:rtl/>
        </w:rPr>
        <w:t xml:space="preserve">المناخ السائد في منطقة الدراسة يعطي صورة واضحة عن طبيعة المياه في النهر ( حجم الجريان لسطحي وكمية المياه المتاحة وحجم استهلاكها والمفقود منها ) اذ تقع منطقة الدراسة ضمن اقليم المناخ الداري الصحراوي الجاف الحار </w:t>
      </w:r>
      <w:r w:rsidR="000A0748">
        <w:rPr>
          <w:rFonts w:ascii="Simplified Arabic" w:eastAsia="Simplified Arabic" w:hAnsi="Simplified Arabic" w:cs="Simplified Arabic"/>
          <w:sz w:val="28"/>
          <w:szCs w:val="28"/>
          <w:vertAlign w:val="superscript"/>
        </w:rPr>
        <w:t>(</w:t>
      </w:r>
      <w:r w:rsidR="0004040B">
        <w:rPr>
          <w:rStyle w:val="afb"/>
          <w:rFonts w:ascii="Simplified Arabic" w:eastAsia="Simplified Arabic" w:hAnsi="Simplified Arabic" w:cs="Simplified Arabic"/>
          <w:sz w:val="28"/>
          <w:szCs w:val="28"/>
        </w:rPr>
        <w:footnoteReference w:id="8"/>
      </w:r>
      <w:r w:rsidR="000A0748">
        <w:rPr>
          <w:rFonts w:ascii="Simplified Arabic" w:eastAsia="Simplified Arabic" w:hAnsi="Simplified Arabic" w:cs="Simplified Arabic"/>
          <w:sz w:val="28"/>
          <w:szCs w:val="28"/>
          <w:vertAlign w:val="superscript"/>
        </w:rPr>
        <w:t xml:space="preserve">) </w:t>
      </w:r>
      <w:r w:rsidR="000A0748">
        <w:rPr>
          <w:rFonts w:ascii="Simplified Arabic" w:eastAsia="Simplified Arabic" w:hAnsi="Simplified Arabic" w:cs="Simplified Arabic"/>
          <w:sz w:val="28"/>
          <w:szCs w:val="28"/>
          <w:rtl/>
        </w:rPr>
        <w:t xml:space="preserve"> ، . وبما إن المناخ في منطقة الدراسة وهو احدى أهم الأسس والعوامل المؤثرة في تحديد خصائص الوضع المائي في قضاء المجر الكبير وما يعكسه ذلك على الأنشطة الاقتصادية المتعددة وفي مقدمتها النشاط الزراعي ويعد النشاط الزراعي هو من أكثر الأنشطة البشرية استهلاكا إلى الموارد المائية ولاسيما أن منطقة الدراسة تعتمد في نشاطها الزراعي كليا على مياه الري ، الذي يعد أهم تلك الأنشطة التي ترتبط بالمناخ ارتباطا وثيقا ، أذ يعد المناخ من اهم العوامل المؤثرة على الموارد المائية والتربة والإنتاج الزراعي، أن عناصر المناخ لاسي</w:t>
      </w:r>
      <w:r w:rsidR="008B362D">
        <w:rPr>
          <w:rFonts w:ascii="Simplified Arabic" w:eastAsia="Simplified Arabic" w:hAnsi="Simplified Arabic" w:cs="Simplified Arabic"/>
          <w:sz w:val="28"/>
          <w:szCs w:val="28"/>
          <w:rtl/>
        </w:rPr>
        <w:t>ما التساقط</w:t>
      </w:r>
      <w:r w:rsidR="000A0748">
        <w:rPr>
          <w:rFonts w:ascii="Simplified Arabic" w:eastAsia="Simplified Arabic" w:hAnsi="Simplified Arabic" w:cs="Simplified Arabic"/>
          <w:sz w:val="28"/>
          <w:szCs w:val="28"/>
          <w:rtl/>
        </w:rPr>
        <w:t xml:space="preserve"> والحرارة من الضوابط المهمة التي تؤثر تأثيرا مباشرا في خصائص الصرف النهري . إذ ان انخفاض كميات التساقط في السنوات الجافة سبب بنقص مباشر في تغذية المياه السطحية والجوفية وبالتالي انخفاض </w:t>
      </w:r>
      <w:proofErr w:type="spellStart"/>
      <w:r w:rsidR="000A0748">
        <w:rPr>
          <w:rFonts w:ascii="Simplified Arabic" w:eastAsia="Simplified Arabic" w:hAnsi="Simplified Arabic" w:cs="Simplified Arabic"/>
          <w:sz w:val="28"/>
          <w:szCs w:val="28"/>
          <w:rtl/>
        </w:rPr>
        <w:t>الأيرادات</w:t>
      </w:r>
      <w:proofErr w:type="spellEnd"/>
      <w:r w:rsidR="000A0748">
        <w:rPr>
          <w:rFonts w:ascii="Simplified Arabic" w:eastAsia="Simplified Arabic" w:hAnsi="Simplified Arabic" w:cs="Simplified Arabic"/>
          <w:sz w:val="28"/>
          <w:szCs w:val="28"/>
          <w:rtl/>
        </w:rPr>
        <w:t xml:space="preserve"> المائية الى انهار دجلة وفروعه</w:t>
      </w:r>
      <w:r w:rsidR="00A765AD">
        <w:rPr>
          <w:rFonts w:ascii="Simplified Arabic" w:eastAsia="Simplified Arabic" w:hAnsi="Simplified Arabic" w:cs="Simplified Arabic" w:hint="cs"/>
          <w:sz w:val="28"/>
          <w:szCs w:val="28"/>
          <w:rtl/>
        </w:rPr>
        <w:t xml:space="preserve"> </w:t>
      </w:r>
      <w:r w:rsidR="00A765AD" w:rsidRPr="00A765AD">
        <w:rPr>
          <w:rFonts w:ascii="Simplified Arabic" w:eastAsia="Simplified Arabic" w:hAnsi="Simplified Arabic" w:cs="Simplified Arabic" w:hint="cs"/>
          <w:sz w:val="28"/>
          <w:szCs w:val="28"/>
          <w:vertAlign w:val="superscript"/>
          <w:rtl/>
        </w:rPr>
        <w:t>(</w:t>
      </w:r>
      <w:r w:rsidR="00A765AD" w:rsidRPr="00A765AD">
        <w:rPr>
          <w:rStyle w:val="afb"/>
          <w:rFonts w:ascii="Simplified Arabic" w:eastAsia="Simplified Arabic" w:hAnsi="Simplified Arabic" w:cs="Simplified Arabic"/>
          <w:sz w:val="28"/>
          <w:szCs w:val="28"/>
          <w:rtl/>
        </w:rPr>
        <w:footnoteReference w:id="9"/>
      </w:r>
      <w:r w:rsidR="00A765AD" w:rsidRPr="00A765AD">
        <w:rPr>
          <w:rFonts w:ascii="Simplified Arabic" w:eastAsia="Simplified Arabic" w:hAnsi="Simplified Arabic" w:cs="Simplified Arabic" w:hint="cs"/>
          <w:sz w:val="28"/>
          <w:szCs w:val="28"/>
          <w:vertAlign w:val="superscript"/>
          <w:rtl/>
        </w:rPr>
        <w:t>)</w:t>
      </w:r>
    </w:p>
    <w:p w14:paraId="44A654DB" w14:textId="77777777" w:rsidR="005C7DC0" w:rsidRDefault="005C7DC0" w:rsidP="005C7DC0">
      <w:pPr>
        <w:bidi/>
        <w:jc w:val="both"/>
        <w:rPr>
          <w:rFonts w:ascii="Simplified Arabic" w:eastAsia="Simplified Arabic" w:hAnsi="Simplified Arabic" w:cs="Simplified Arabic"/>
          <w:sz w:val="28"/>
          <w:szCs w:val="28"/>
          <w:vertAlign w:val="superscript"/>
          <w:rtl/>
        </w:rPr>
      </w:pPr>
    </w:p>
    <w:p w14:paraId="3C121EFD" w14:textId="77777777" w:rsidR="005C7DC0" w:rsidRDefault="005C7DC0" w:rsidP="005C7DC0">
      <w:pPr>
        <w:bidi/>
        <w:jc w:val="both"/>
        <w:rPr>
          <w:rFonts w:ascii="Simplified Arabic" w:eastAsia="Simplified Arabic" w:hAnsi="Simplified Arabic" w:cs="Simplified Arabic"/>
          <w:sz w:val="28"/>
          <w:szCs w:val="28"/>
          <w:vertAlign w:val="superscript"/>
          <w:rtl/>
        </w:rPr>
      </w:pPr>
    </w:p>
    <w:p w14:paraId="1E3BAA0D" w14:textId="77777777" w:rsidR="005C7DC0" w:rsidRDefault="005C7DC0" w:rsidP="005C7DC0">
      <w:pPr>
        <w:bidi/>
        <w:jc w:val="both"/>
        <w:rPr>
          <w:rFonts w:ascii="Simplified Arabic" w:eastAsia="Simplified Arabic" w:hAnsi="Simplified Arabic" w:cs="Simplified Arabic"/>
          <w:sz w:val="28"/>
          <w:szCs w:val="28"/>
        </w:rPr>
      </w:pPr>
    </w:p>
    <w:p w14:paraId="71F77BE7" w14:textId="1ECC5379" w:rsidR="002F2EB0" w:rsidRPr="005C7DC0" w:rsidRDefault="00CD325F" w:rsidP="00BE2F9E">
      <w:pPr>
        <w:pStyle w:val="Style1"/>
        <w:bidi/>
        <w:jc w:val="both"/>
        <w:outlineLvl w:val="1"/>
      </w:pPr>
      <w:bookmarkStart w:id="9" w:name="_Toc161970615"/>
      <w:r>
        <w:rPr>
          <w:rFonts w:hint="cs"/>
          <w:rtl/>
        </w:rPr>
        <w:t xml:space="preserve">رابعاً_ </w:t>
      </w:r>
      <w:r w:rsidR="000A0748" w:rsidRPr="00CC1184">
        <w:rPr>
          <w:rtl/>
        </w:rPr>
        <w:t>درجة الحرارة</w:t>
      </w:r>
      <w:bookmarkEnd w:id="9"/>
      <w:r w:rsidR="000A0748" w:rsidRPr="00CC1184">
        <w:rPr>
          <w:rtl/>
        </w:rPr>
        <w:t xml:space="preserve"> </w:t>
      </w:r>
    </w:p>
    <w:p w14:paraId="3E593C30" w14:textId="5C62AEBE" w:rsidR="002F2EB0" w:rsidRDefault="00BE2F9E" w:rsidP="00520579">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    </w:t>
      </w:r>
      <w:r w:rsidR="000A0748">
        <w:rPr>
          <w:rFonts w:ascii="Simplified Arabic" w:eastAsia="Simplified Arabic" w:hAnsi="Simplified Arabic" w:cs="Simplified Arabic"/>
          <w:sz w:val="28"/>
          <w:szCs w:val="28"/>
          <w:rtl/>
        </w:rPr>
        <w:t>تعد الحرارة من اهم العناصر المناخ لكونها ترتبط بها جميع العناصر المناخية الاخرى من ضغط ورياح ورطوبة وتساقط ومظاهر التكاثف المختلفة اذ تؤثر ت</w:t>
      </w:r>
      <w:r w:rsidR="00504599">
        <w:rPr>
          <w:rFonts w:ascii="Simplified Arabic" w:eastAsia="Simplified Arabic" w:hAnsi="Simplified Arabic" w:cs="Simplified Arabic" w:hint="cs"/>
          <w:sz w:val="28"/>
          <w:szCs w:val="28"/>
          <w:rtl/>
        </w:rPr>
        <w:t>أ</w:t>
      </w:r>
      <w:r w:rsidR="000A0748">
        <w:rPr>
          <w:rFonts w:ascii="Simplified Arabic" w:eastAsia="Simplified Arabic" w:hAnsi="Simplified Arabic" w:cs="Simplified Arabic"/>
          <w:sz w:val="28"/>
          <w:szCs w:val="28"/>
          <w:rtl/>
        </w:rPr>
        <w:t>ثيرا كبيرا في الحياة على سطح الارض ومنها الحياة النباتية التي تعد مصدر الطاقة للنبات</w:t>
      </w:r>
      <w:r w:rsidR="00520579">
        <w:rPr>
          <w:rFonts w:ascii="Simplified Arabic" w:eastAsia="Simplified Arabic" w:hAnsi="Simplified Arabic" w:cs="Simplified Arabic" w:hint="cs"/>
          <w:sz w:val="28"/>
          <w:szCs w:val="28"/>
          <w:rtl/>
        </w:rPr>
        <w:t>.</w:t>
      </w:r>
    </w:p>
    <w:p w14:paraId="0066CD3E" w14:textId="0DE1D77E" w:rsidR="002F2EB0" w:rsidRPr="00520579" w:rsidRDefault="000A0748" w:rsidP="005F1D9B">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من خلال تحليل جدول (</w:t>
      </w:r>
      <w:r w:rsidR="00520579">
        <w:rPr>
          <w:rFonts w:ascii="Simplified Arabic" w:eastAsia="Simplified Arabic" w:hAnsi="Simplified Arabic" w:cs="Simplified Arabic" w:hint="cs"/>
          <w:sz w:val="28"/>
          <w:szCs w:val="28"/>
          <w:rtl/>
        </w:rPr>
        <w:t>1</w:t>
      </w:r>
      <w:r w:rsidR="00520579">
        <w:rPr>
          <w:rFonts w:ascii="Simplified Arabic" w:eastAsia="Simplified Arabic" w:hAnsi="Simplified Arabic" w:cs="Simplified Arabic"/>
          <w:sz w:val="28"/>
          <w:szCs w:val="28"/>
          <w:rtl/>
        </w:rPr>
        <w:t>) يلاحظ</w:t>
      </w:r>
      <w:r>
        <w:rPr>
          <w:rFonts w:ascii="Simplified Arabic" w:eastAsia="Simplified Arabic" w:hAnsi="Simplified Arabic" w:cs="Simplified Arabic"/>
          <w:sz w:val="28"/>
          <w:szCs w:val="28"/>
          <w:rtl/>
        </w:rPr>
        <w:t xml:space="preserve"> ارتفاع درجات الحرارة</w:t>
      </w:r>
      <w:r w:rsidR="00520579" w:rsidRPr="00520579">
        <w:rPr>
          <w:rFonts w:ascii="Simplified Arabic" w:eastAsia="Simplified Arabic" w:hAnsi="Simplified Arabic" w:cs="Simplified Arabic"/>
          <w:sz w:val="28"/>
          <w:szCs w:val="28"/>
          <w:rtl/>
        </w:rPr>
        <w:t xml:space="preserve"> </w:t>
      </w:r>
      <w:r w:rsidR="00520579">
        <w:rPr>
          <w:rFonts w:ascii="Simplified Arabic" w:eastAsia="Simplified Arabic" w:hAnsi="Simplified Arabic" w:cs="Simplified Arabic"/>
          <w:sz w:val="28"/>
          <w:szCs w:val="28"/>
          <w:rtl/>
        </w:rPr>
        <w:t>العظمى والصغرى</w:t>
      </w:r>
      <w:r>
        <w:rPr>
          <w:rFonts w:ascii="Simplified Arabic" w:eastAsia="Simplified Arabic" w:hAnsi="Simplified Arabic" w:cs="Simplified Arabic"/>
          <w:sz w:val="28"/>
          <w:szCs w:val="28"/>
          <w:rtl/>
        </w:rPr>
        <w:t xml:space="preserve"> لمحطة العمارة خلال أشهر الصيف (حزيران، تموز، آب)، إذ يصل المعدل لهذه الأشهر في محطة العمارة (43.8، 46.3، 45.8) م على التوالي ،بينما تنخفض درجات الحرارة شتاء في أشهر الشتاء (كانون الاول ، كانون الثاني ، شباط) ، إذ بلغ معدل درجات الحرارة لهذه الأشهر (8.4 ، 6.5 ، 20.3) م على التوالي في محطة العمارة على الترتيب كما يتباين المدى </w:t>
      </w:r>
      <w:r w:rsidR="00520579">
        <w:rPr>
          <w:rFonts w:ascii="Simplified Arabic" w:eastAsia="Simplified Arabic" w:hAnsi="Simplified Arabic" w:cs="Simplified Arabic"/>
          <w:sz w:val="28"/>
          <w:szCs w:val="28"/>
          <w:rtl/>
        </w:rPr>
        <w:t xml:space="preserve">الحراري بين فصلي الصيف والشتاء </w:t>
      </w:r>
      <w:r>
        <w:rPr>
          <w:rFonts w:ascii="Simplified Arabic" w:eastAsia="Simplified Arabic" w:hAnsi="Simplified Arabic" w:cs="Simplified Arabic"/>
          <w:sz w:val="28"/>
          <w:szCs w:val="28"/>
          <w:rtl/>
        </w:rPr>
        <w:t xml:space="preserve">. نستنتج من ذلك أن منطقة الدراسة تسجل درجات عظمى مرتفعة جدا وتحديدا صيفا مما يولد ضغطا على استهلاك المياه، كما تسبب احيانا في هلاك النباتات بسبب ارتفاع معدلات النتح منها ، وهذا ما نلاحظه في السنوات الاخيرة في منطقة الدراسة حيث برزت هذه الظاهرة بشكل ملحوظ بسبب </w:t>
      </w:r>
      <w:r w:rsidRPr="00C76ED0">
        <w:rPr>
          <w:rStyle w:val="Style2Char"/>
          <w:rtl/>
        </w:rPr>
        <w:t>مشكلة الاحتباس الحراري</w:t>
      </w:r>
      <w:r>
        <w:rPr>
          <w:rFonts w:ascii="Simplified Arabic" w:eastAsia="Simplified Arabic" w:hAnsi="Simplified Arabic" w:cs="Simplified Arabic"/>
          <w:sz w:val="28"/>
          <w:szCs w:val="28"/>
          <w:rtl/>
        </w:rPr>
        <w:t xml:space="preserve"> إذ ان الزيادة لم تشمل فقط درجات الحرارة بل حدث توسع فص</w:t>
      </w:r>
      <w:r w:rsidR="00520579">
        <w:rPr>
          <w:rFonts w:ascii="Simplified Arabic" w:eastAsia="Simplified Arabic" w:hAnsi="Simplified Arabic" w:cs="Simplified Arabic"/>
          <w:sz w:val="28"/>
          <w:szCs w:val="28"/>
          <w:rtl/>
        </w:rPr>
        <w:t>ل الصيف على حساب الفصول الأخرى</w:t>
      </w:r>
      <w:r>
        <w:rPr>
          <w:rFonts w:ascii="Simplified Arabic" w:eastAsia="Simplified Arabic" w:hAnsi="Simplified Arabic" w:cs="Simplified Arabic"/>
          <w:sz w:val="28"/>
          <w:szCs w:val="28"/>
          <w:rtl/>
        </w:rPr>
        <w:t xml:space="preserve"> ، إما درجات الحرارة العظمى خلال فصل الص</w:t>
      </w:r>
      <w:r w:rsidR="00520579">
        <w:rPr>
          <w:rFonts w:ascii="Simplified Arabic" w:eastAsia="Simplified Arabic" w:hAnsi="Simplified Arabic" w:cs="Simplified Arabic"/>
          <w:sz w:val="28"/>
          <w:szCs w:val="28"/>
          <w:rtl/>
        </w:rPr>
        <w:t>يف تسبب تبخر من السطوح المائية</w:t>
      </w:r>
      <w:r w:rsidR="00520579">
        <w:rPr>
          <w:rFonts w:ascii="Simplified Arabic" w:eastAsia="Simplified Arabic" w:hAnsi="Simplified Arabic" w:cs="Simplified Arabic" w:hint="cs"/>
          <w:sz w:val="28"/>
          <w:szCs w:val="28"/>
          <w:rtl/>
        </w:rPr>
        <w:t>.</w:t>
      </w:r>
    </w:p>
    <w:p w14:paraId="02DC61CC" w14:textId="1BD578CE" w:rsidR="002F2EB0" w:rsidRDefault="002F2EB0" w:rsidP="00534753">
      <w:pPr>
        <w:bidi/>
        <w:jc w:val="center"/>
        <w:rPr>
          <w:rFonts w:ascii="Simplified Arabic" w:eastAsia="Simplified Arabic" w:hAnsi="Simplified Arabic" w:cs="Simplified Arabic"/>
          <w:sz w:val="28"/>
          <w:szCs w:val="28"/>
        </w:rPr>
      </w:pPr>
    </w:p>
    <w:p w14:paraId="0B852BC9" w14:textId="6D00390B" w:rsidR="00C76ED0" w:rsidRPr="00C76ED0" w:rsidRDefault="00C76ED0" w:rsidP="00C76ED0">
      <w:pPr>
        <w:pStyle w:val="Style2"/>
      </w:pPr>
      <w:bookmarkStart w:id="10" w:name="_Toc161974470"/>
      <w:r w:rsidRPr="00C76ED0">
        <w:rPr>
          <w:rtl/>
        </w:rPr>
        <w:t xml:space="preserve">جدول </w:t>
      </w:r>
      <w:r>
        <w:rPr>
          <w:rFonts w:hint="cs"/>
          <w:rtl/>
        </w:rPr>
        <w:t>(</w:t>
      </w:r>
      <w:r w:rsidR="00DA648E">
        <w:fldChar w:fldCharType="begin"/>
      </w:r>
      <w:r w:rsidR="00DA648E">
        <w:instrText xml:space="preserve"> SEQ </w:instrText>
      </w:r>
      <w:r w:rsidR="00DA648E">
        <w:rPr>
          <w:rtl/>
        </w:rPr>
        <w:instrText>جدول</w:instrText>
      </w:r>
      <w:r w:rsidR="00DA648E">
        <w:instrText xml:space="preserve"> \* ARABIC </w:instrText>
      </w:r>
      <w:r w:rsidR="00DA648E">
        <w:fldChar w:fldCharType="separate"/>
      </w:r>
      <w:r w:rsidR="00F344E9">
        <w:rPr>
          <w:noProof/>
        </w:rPr>
        <w:t>1</w:t>
      </w:r>
      <w:r w:rsidR="00DA648E">
        <w:rPr>
          <w:noProof/>
        </w:rPr>
        <w:fldChar w:fldCharType="end"/>
      </w:r>
      <w:r>
        <w:rPr>
          <w:rFonts w:hint="cs"/>
          <w:rtl/>
        </w:rPr>
        <w:t>) المعدلا</w:t>
      </w:r>
      <w:r>
        <w:rPr>
          <w:rFonts w:hint="eastAsia"/>
          <w:rtl/>
        </w:rPr>
        <w:t>ت</w:t>
      </w:r>
      <w:r>
        <w:rPr>
          <w:rtl/>
        </w:rPr>
        <w:t xml:space="preserve"> الشهرية والسنوية لدرجات الحرارة العظمى والصغرى والمدى الحراري (م) لمحطة العمارة </w:t>
      </w:r>
      <w:r>
        <w:rPr>
          <w:rFonts w:hint="cs"/>
          <w:rtl/>
        </w:rPr>
        <w:t>للمدة من (2000-2020)</w:t>
      </w:r>
      <w:bookmarkEnd w:id="10"/>
    </w:p>
    <w:tbl>
      <w:tblPr>
        <w:tblStyle w:val="a6"/>
        <w:bidiVisual/>
        <w:tblW w:w="9576"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2F2EB0" w14:paraId="04D56240" w14:textId="77777777" w:rsidTr="00AB4E04">
        <w:tc>
          <w:tcPr>
            <w:tcW w:w="2394" w:type="dxa"/>
            <w:shd w:val="clear" w:color="auto" w:fill="C4BC96" w:themeFill="background2" w:themeFillShade="BF"/>
          </w:tcPr>
          <w:p w14:paraId="5BA09145"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الاشهر </w:t>
            </w:r>
          </w:p>
        </w:tc>
        <w:tc>
          <w:tcPr>
            <w:tcW w:w="2394" w:type="dxa"/>
            <w:shd w:val="clear" w:color="auto" w:fill="C4BC96" w:themeFill="background2" w:themeFillShade="BF"/>
          </w:tcPr>
          <w:p w14:paraId="39F1FB31"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العظمى </w:t>
            </w:r>
          </w:p>
        </w:tc>
        <w:tc>
          <w:tcPr>
            <w:tcW w:w="2394" w:type="dxa"/>
            <w:shd w:val="clear" w:color="auto" w:fill="C4BC96" w:themeFill="background2" w:themeFillShade="BF"/>
          </w:tcPr>
          <w:p w14:paraId="133E5960"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الصغرى </w:t>
            </w:r>
          </w:p>
        </w:tc>
        <w:tc>
          <w:tcPr>
            <w:tcW w:w="2394" w:type="dxa"/>
            <w:shd w:val="clear" w:color="auto" w:fill="C4BC96" w:themeFill="background2" w:themeFillShade="BF"/>
          </w:tcPr>
          <w:p w14:paraId="59F771CB"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المدى</w:t>
            </w:r>
          </w:p>
        </w:tc>
      </w:tr>
      <w:tr w:rsidR="002F2EB0" w14:paraId="52F03151" w14:textId="77777777">
        <w:tc>
          <w:tcPr>
            <w:tcW w:w="2394" w:type="dxa"/>
          </w:tcPr>
          <w:p w14:paraId="0926DB23"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كانون الثاني </w:t>
            </w:r>
          </w:p>
        </w:tc>
        <w:tc>
          <w:tcPr>
            <w:tcW w:w="2394" w:type="dxa"/>
          </w:tcPr>
          <w:p w14:paraId="32B195CC"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17.1</w:t>
            </w:r>
          </w:p>
        </w:tc>
        <w:tc>
          <w:tcPr>
            <w:tcW w:w="2394" w:type="dxa"/>
          </w:tcPr>
          <w:p w14:paraId="61CC82E8"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6.7</w:t>
            </w:r>
          </w:p>
        </w:tc>
        <w:tc>
          <w:tcPr>
            <w:tcW w:w="2394" w:type="dxa"/>
          </w:tcPr>
          <w:p w14:paraId="7DC6E947"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10.8</w:t>
            </w:r>
          </w:p>
        </w:tc>
      </w:tr>
      <w:tr w:rsidR="002F2EB0" w14:paraId="20230E04" w14:textId="77777777">
        <w:tc>
          <w:tcPr>
            <w:tcW w:w="2394" w:type="dxa"/>
          </w:tcPr>
          <w:p w14:paraId="63A0D940"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شباط </w:t>
            </w:r>
          </w:p>
        </w:tc>
        <w:tc>
          <w:tcPr>
            <w:tcW w:w="2394" w:type="dxa"/>
          </w:tcPr>
          <w:p w14:paraId="2CBB4A83"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20.3</w:t>
            </w:r>
          </w:p>
        </w:tc>
        <w:tc>
          <w:tcPr>
            <w:tcW w:w="2394" w:type="dxa"/>
          </w:tcPr>
          <w:p w14:paraId="28264A66"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8.9</w:t>
            </w:r>
          </w:p>
        </w:tc>
        <w:tc>
          <w:tcPr>
            <w:tcW w:w="2394" w:type="dxa"/>
          </w:tcPr>
          <w:p w14:paraId="6000F77B"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11.6</w:t>
            </w:r>
          </w:p>
        </w:tc>
      </w:tr>
      <w:tr w:rsidR="002F2EB0" w14:paraId="45A680B9" w14:textId="77777777">
        <w:tc>
          <w:tcPr>
            <w:tcW w:w="2394" w:type="dxa"/>
          </w:tcPr>
          <w:p w14:paraId="7BDD6B3E"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اذار </w:t>
            </w:r>
          </w:p>
        </w:tc>
        <w:tc>
          <w:tcPr>
            <w:tcW w:w="2394" w:type="dxa"/>
          </w:tcPr>
          <w:p w14:paraId="786827C6"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25.6</w:t>
            </w:r>
          </w:p>
        </w:tc>
        <w:tc>
          <w:tcPr>
            <w:tcW w:w="2394" w:type="dxa"/>
          </w:tcPr>
          <w:p w14:paraId="4ECAD9AE"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13</w:t>
            </w:r>
          </w:p>
        </w:tc>
        <w:tc>
          <w:tcPr>
            <w:tcW w:w="2394" w:type="dxa"/>
          </w:tcPr>
          <w:p w14:paraId="570DC0B3"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12.7</w:t>
            </w:r>
          </w:p>
        </w:tc>
      </w:tr>
      <w:tr w:rsidR="002F2EB0" w14:paraId="5F2108BC" w14:textId="77777777">
        <w:tc>
          <w:tcPr>
            <w:tcW w:w="2394" w:type="dxa"/>
          </w:tcPr>
          <w:p w14:paraId="1FA5100D"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نيسان</w:t>
            </w:r>
          </w:p>
        </w:tc>
        <w:tc>
          <w:tcPr>
            <w:tcW w:w="2394" w:type="dxa"/>
          </w:tcPr>
          <w:p w14:paraId="1A658A35"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32</w:t>
            </w:r>
          </w:p>
        </w:tc>
        <w:tc>
          <w:tcPr>
            <w:tcW w:w="2394" w:type="dxa"/>
          </w:tcPr>
          <w:p w14:paraId="4473D1AB"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18.3</w:t>
            </w:r>
          </w:p>
        </w:tc>
        <w:tc>
          <w:tcPr>
            <w:tcW w:w="2394" w:type="dxa"/>
          </w:tcPr>
          <w:p w14:paraId="2A3F72BA"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13.9</w:t>
            </w:r>
          </w:p>
        </w:tc>
      </w:tr>
      <w:tr w:rsidR="002F2EB0" w14:paraId="5133CE85" w14:textId="77777777">
        <w:tc>
          <w:tcPr>
            <w:tcW w:w="2394" w:type="dxa"/>
          </w:tcPr>
          <w:p w14:paraId="1158F2DC" w14:textId="77777777" w:rsidR="002F2EB0" w:rsidRDefault="000A0748">
            <w:pPr>
              <w:bidi/>
              <w:jc w:val="center"/>
              <w:rPr>
                <w:rFonts w:ascii="Simplified Arabic" w:eastAsia="Simplified Arabic" w:hAnsi="Simplified Arabic" w:cs="Simplified Arabic"/>
                <w:sz w:val="28"/>
                <w:szCs w:val="28"/>
              </w:rPr>
            </w:pPr>
            <w:proofErr w:type="spellStart"/>
            <w:r>
              <w:rPr>
                <w:rFonts w:ascii="Simplified Arabic" w:eastAsia="Simplified Arabic" w:hAnsi="Simplified Arabic" w:cs="Simplified Arabic"/>
                <w:sz w:val="28"/>
                <w:szCs w:val="28"/>
                <w:rtl/>
              </w:rPr>
              <w:t>مايس</w:t>
            </w:r>
            <w:proofErr w:type="spellEnd"/>
            <w:r>
              <w:rPr>
                <w:rFonts w:ascii="Simplified Arabic" w:eastAsia="Simplified Arabic" w:hAnsi="Simplified Arabic" w:cs="Simplified Arabic"/>
                <w:sz w:val="28"/>
                <w:szCs w:val="28"/>
                <w:rtl/>
              </w:rPr>
              <w:t xml:space="preserve"> </w:t>
            </w:r>
          </w:p>
        </w:tc>
        <w:tc>
          <w:tcPr>
            <w:tcW w:w="2394" w:type="dxa"/>
          </w:tcPr>
          <w:p w14:paraId="1C699E3E"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39.1</w:t>
            </w:r>
          </w:p>
        </w:tc>
        <w:tc>
          <w:tcPr>
            <w:tcW w:w="2394" w:type="dxa"/>
          </w:tcPr>
          <w:p w14:paraId="1AE86C78"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24.6</w:t>
            </w:r>
          </w:p>
        </w:tc>
        <w:tc>
          <w:tcPr>
            <w:tcW w:w="2394" w:type="dxa"/>
          </w:tcPr>
          <w:p w14:paraId="6195F70E"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14.7</w:t>
            </w:r>
          </w:p>
        </w:tc>
      </w:tr>
      <w:tr w:rsidR="002F2EB0" w14:paraId="67C7B5B7" w14:textId="77777777">
        <w:tc>
          <w:tcPr>
            <w:tcW w:w="2394" w:type="dxa"/>
          </w:tcPr>
          <w:p w14:paraId="4B869683"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حزيران </w:t>
            </w:r>
          </w:p>
        </w:tc>
        <w:tc>
          <w:tcPr>
            <w:tcW w:w="2394" w:type="dxa"/>
          </w:tcPr>
          <w:p w14:paraId="05490366"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43.8</w:t>
            </w:r>
          </w:p>
        </w:tc>
        <w:tc>
          <w:tcPr>
            <w:tcW w:w="2394" w:type="dxa"/>
          </w:tcPr>
          <w:p w14:paraId="5D14116E"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28</w:t>
            </w:r>
          </w:p>
        </w:tc>
        <w:tc>
          <w:tcPr>
            <w:tcW w:w="2394" w:type="dxa"/>
          </w:tcPr>
          <w:p w14:paraId="65ED9DB2"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16.0</w:t>
            </w:r>
          </w:p>
        </w:tc>
      </w:tr>
      <w:tr w:rsidR="002F2EB0" w14:paraId="732F1F79" w14:textId="77777777">
        <w:tc>
          <w:tcPr>
            <w:tcW w:w="2394" w:type="dxa"/>
          </w:tcPr>
          <w:p w14:paraId="73931793"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تموز </w:t>
            </w:r>
          </w:p>
        </w:tc>
        <w:tc>
          <w:tcPr>
            <w:tcW w:w="2394" w:type="dxa"/>
          </w:tcPr>
          <w:p w14:paraId="6CFC6A65"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46.3</w:t>
            </w:r>
          </w:p>
        </w:tc>
        <w:tc>
          <w:tcPr>
            <w:tcW w:w="2394" w:type="dxa"/>
          </w:tcPr>
          <w:p w14:paraId="2A8A989B"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29.8</w:t>
            </w:r>
          </w:p>
        </w:tc>
        <w:tc>
          <w:tcPr>
            <w:tcW w:w="2394" w:type="dxa"/>
          </w:tcPr>
          <w:p w14:paraId="220D4C26"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16.5</w:t>
            </w:r>
          </w:p>
        </w:tc>
      </w:tr>
      <w:tr w:rsidR="002F2EB0" w14:paraId="1651F200" w14:textId="77777777">
        <w:tc>
          <w:tcPr>
            <w:tcW w:w="2394" w:type="dxa"/>
          </w:tcPr>
          <w:p w14:paraId="71D764B5"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اب </w:t>
            </w:r>
          </w:p>
        </w:tc>
        <w:tc>
          <w:tcPr>
            <w:tcW w:w="2394" w:type="dxa"/>
          </w:tcPr>
          <w:p w14:paraId="6F3F686A"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45.8</w:t>
            </w:r>
          </w:p>
        </w:tc>
        <w:tc>
          <w:tcPr>
            <w:tcW w:w="2394" w:type="dxa"/>
          </w:tcPr>
          <w:p w14:paraId="6E95A3AA"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29</w:t>
            </w:r>
          </w:p>
        </w:tc>
        <w:tc>
          <w:tcPr>
            <w:tcW w:w="2394" w:type="dxa"/>
          </w:tcPr>
          <w:p w14:paraId="7DB4A604"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16.9</w:t>
            </w:r>
          </w:p>
        </w:tc>
      </w:tr>
      <w:tr w:rsidR="002F2EB0" w14:paraId="573FB3FE" w14:textId="77777777">
        <w:tc>
          <w:tcPr>
            <w:tcW w:w="2394" w:type="dxa"/>
          </w:tcPr>
          <w:p w14:paraId="60BD97EE"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ايلول </w:t>
            </w:r>
          </w:p>
        </w:tc>
        <w:tc>
          <w:tcPr>
            <w:tcW w:w="2394" w:type="dxa"/>
          </w:tcPr>
          <w:p w14:paraId="647A6C8F"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42.5</w:t>
            </w:r>
          </w:p>
        </w:tc>
        <w:tc>
          <w:tcPr>
            <w:tcW w:w="2394" w:type="dxa"/>
          </w:tcPr>
          <w:p w14:paraId="47A3A7C1"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24.9</w:t>
            </w:r>
          </w:p>
        </w:tc>
        <w:tc>
          <w:tcPr>
            <w:tcW w:w="2394" w:type="dxa"/>
          </w:tcPr>
          <w:p w14:paraId="6C676FFA"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17.8</w:t>
            </w:r>
          </w:p>
        </w:tc>
      </w:tr>
      <w:tr w:rsidR="002F2EB0" w14:paraId="330A6570" w14:textId="77777777">
        <w:tc>
          <w:tcPr>
            <w:tcW w:w="2394" w:type="dxa"/>
          </w:tcPr>
          <w:p w14:paraId="41E8FFF3"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تشرين الاول </w:t>
            </w:r>
          </w:p>
        </w:tc>
        <w:tc>
          <w:tcPr>
            <w:tcW w:w="2394" w:type="dxa"/>
          </w:tcPr>
          <w:p w14:paraId="22AFDD9A"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35.5</w:t>
            </w:r>
          </w:p>
        </w:tc>
        <w:tc>
          <w:tcPr>
            <w:tcW w:w="2394" w:type="dxa"/>
          </w:tcPr>
          <w:p w14:paraId="4FD52BFE"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19.7</w:t>
            </w:r>
          </w:p>
        </w:tc>
        <w:tc>
          <w:tcPr>
            <w:tcW w:w="2394" w:type="dxa"/>
          </w:tcPr>
          <w:p w14:paraId="4005A151"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16.0</w:t>
            </w:r>
          </w:p>
        </w:tc>
      </w:tr>
      <w:tr w:rsidR="002F2EB0" w14:paraId="0F0A2DB6" w14:textId="77777777">
        <w:tc>
          <w:tcPr>
            <w:tcW w:w="2394" w:type="dxa"/>
          </w:tcPr>
          <w:p w14:paraId="30E23854"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تشرين الثاني </w:t>
            </w:r>
          </w:p>
        </w:tc>
        <w:tc>
          <w:tcPr>
            <w:tcW w:w="2394" w:type="dxa"/>
          </w:tcPr>
          <w:p w14:paraId="7197C2A8"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25.5</w:t>
            </w:r>
          </w:p>
        </w:tc>
        <w:tc>
          <w:tcPr>
            <w:tcW w:w="2394" w:type="dxa"/>
          </w:tcPr>
          <w:p w14:paraId="6613A68F"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13.1</w:t>
            </w:r>
          </w:p>
        </w:tc>
        <w:tc>
          <w:tcPr>
            <w:tcW w:w="2394" w:type="dxa"/>
          </w:tcPr>
          <w:p w14:paraId="1AE99BC9"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12.6</w:t>
            </w:r>
          </w:p>
        </w:tc>
      </w:tr>
      <w:tr w:rsidR="002F2EB0" w14:paraId="56C4D554" w14:textId="77777777">
        <w:tc>
          <w:tcPr>
            <w:tcW w:w="2394" w:type="dxa"/>
          </w:tcPr>
          <w:p w14:paraId="148861BB"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كانون الاول </w:t>
            </w:r>
          </w:p>
        </w:tc>
        <w:tc>
          <w:tcPr>
            <w:tcW w:w="2394" w:type="dxa"/>
          </w:tcPr>
          <w:p w14:paraId="4F1A08C4"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19.2</w:t>
            </w:r>
          </w:p>
        </w:tc>
        <w:tc>
          <w:tcPr>
            <w:tcW w:w="2394" w:type="dxa"/>
          </w:tcPr>
          <w:p w14:paraId="34CF2C22"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8.4</w:t>
            </w:r>
          </w:p>
        </w:tc>
        <w:tc>
          <w:tcPr>
            <w:tcW w:w="2394" w:type="dxa"/>
          </w:tcPr>
          <w:p w14:paraId="0ADCE188"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10.8</w:t>
            </w:r>
          </w:p>
        </w:tc>
      </w:tr>
      <w:tr w:rsidR="002F2EB0" w14:paraId="47B04101" w14:textId="77777777">
        <w:tc>
          <w:tcPr>
            <w:tcW w:w="2394" w:type="dxa"/>
          </w:tcPr>
          <w:p w14:paraId="5838D6D3"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المعدل </w:t>
            </w:r>
          </w:p>
        </w:tc>
        <w:tc>
          <w:tcPr>
            <w:tcW w:w="2394" w:type="dxa"/>
          </w:tcPr>
          <w:p w14:paraId="1796384B"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32.7</w:t>
            </w:r>
          </w:p>
        </w:tc>
        <w:tc>
          <w:tcPr>
            <w:tcW w:w="2394" w:type="dxa"/>
          </w:tcPr>
          <w:p w14:paraId="78FA4E57"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18.7</w:t>
            </w:r>
          </w:p>
        </w:tc>
        <w:tc>
          <w:tcPr>
            <w:tcW w:w="2394" w:type="dxa"/>
          </w:tcPr>
          <w:p w14:paraId="359C492E" w14:textId="77777777" w:rsidR="002F2EB0" w:rsidRDefault="000A074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14.2</w:t>
            </w:r>
          </w:p>
        </w:tc>
      </w:tr>
    </w:tbl>
    <w:p w14:paraId="4FBA8E4A" w14:textId="6B01486D" w:rsidR="002F2EB0" w:rsidRDefault="00021158" w:rsidP="00021158">
      <w:pPr>
        <w:bidi/>
        <w:rPr>
          <w:rFonts w:ascii="Simplified Arabic" w:eastAsia="Simplified Arabic" w:hAnsi="Simplified Arabic" w:cs="Simplified Arabic"/>
        </w:rPr>
      </w:pPr>
      <w:r>
        <w:rPr>
          <w:rFonts w:ascii="Simplified Arabic" w:eastAsia="Simplified Arabic" w:hAnsi="Simplified Arabic" w:cs="Simplified Arabic" w:hint="cs"/>
          <w:rtl/>
        </w:rPr>
        <w:t>المصدر:</w:t>
      </w:r>
      <w:r w:rsidR="000A0748">
        <w:rPr>
          <w:rFonts w:ascii="Simplified Arabic" w:eastAsia="Simplified Arabic" w:hAnsi="Simplified Arabic" w:cs="Simplified Arabic"/>
          <w:rtl/>
        </w:rPr>
        <w:t xml:space="preserve"> </w:t>
      </w:r>
      <w:r w:rsidRPr="00D60148">
        <w:rPr>
          <w:rFonts w:cs="Simplified Arabic"/>
          <w:rtl/>
          <w:lang w:bidi="ar-IQ"/>
        </w:rPr>
        <w:t>وزا</w:t>
      </w:r>
      <w:r>
        <w:rPr>
          <w:rFonts w:cs="Simplified Arabic"/>
          <w:rtl/>
          <w:lang w:bidi="ar-IQ"/>
        </w:rPr>
        <w:t>رة النقل والمواصلات ,اله</w:t>
      </w:r>
      <w:r>
        <w:rPr>
          <w:rFonts w:cs="Simplified Arabic" w:hint="cs"/>
          <w:rtl/>
          <w:lang w:bidi="ar-IQ"/>
        </w:rPr>
        <w:t>يأة</w:t>
      </w:r>
      <w:r w:rsidRPr="00D60148">
        <w:rPr>
          <w:rFonts w:cs="Simplified Arabic"/>
          <w:rtl/>
          <w:lang w:bidi="ar-IQ"/>
        </w:rPr>
        <w:t xml:space="preserve"> العامة لل</w:t>
      </w:r>
      <w:r w:rsidR="00FC0063">
        <w:rPr>
          <w:rFonts w:cs="Simplified Arabic" w:hint="cs"/>
          <w:rtl/>
          <w:lang w:bidi="ar-IQ"/>
        </w:rPr>
        <w:t>أ</w:t>
      </w:r>
      <w:r w:rsidRPr="00D60148">
        <w:rPr>
          <w:rFonts w:cs="Simplified Arabic"/>
          <w:rtl/>
          <w:lang w:bidi="ar-IQ"/>
        </w:rPr>
        <w:t xml:space="preserve">نواء الجوية والرصد الزلزالي </w:t>
      </w:r>
      <w:r>
        <w:rPr>
          <w:rFonts w:cs="Simplified Arabic"/>
          <w:rtl/>
          <w:lang w:bidi="ar-IQ"/>
        </w:rPr>
        <w:t>,</w:t>
      </w:r>
      <w:r w:rsidRPr="00D60148">
        <w:rPr>
          <w:rFonts w:cs="Simplified Arabic"/>
          <w:rtl/>
          <w:lang w:bidi="ar-IQ"/>
        </w:rPr>
        <w:t xml:space="preserve">قسم المناخ </w:t>
      </w:r>
      <w:r>
        <w:rPr>
          <w:rFonts w:cs="Simplified Arabic"/>
          <w:rtl/>
          <w:lang w:bidi="ar-IQ"/>
        </w:rPr>
        <w:t>,</w:t>
      </w:r>
      <w:r w:rsidRPr="00D60148">
        <w:rPr>
          <w:rFonts w:cs="Simplified Arabic"/>
          <w:rtl/>
          <w:lang w:bidi="ar-IQ"/>
        </w:rPr>
        <w:t xml:space="preserve"> بي</w:t>
      </w:r>
      <w:r>
        <w:rPr>
          <w:rFonts w:cs="Simplified Arabic"/>
          <w:rtl/>
          <w:lang w:bidi="ar-IQ"/>
        </w:rPr>
        <w:t xml:space="preserve">انات غير منشورة للمدة </w:t>
      </w:r>
      <w:r>
        <w:rPr>
          <w:rFonts w:cs="Simplified Arabic" w:hint="cs"/>
          <w:rtl/>
          <w:lang w:bidi="ar-IQ"/>
        </w:rPr>
        <w:t>2000-2020.</w:t>
      </w:r>
    </w:p>
    <w:p w14:paraId="42F19F4C" w14:textId="01F68F3A" w:rsidR="002F2EB0" w:rsidRDefault="00BE2F9E" w:rsidP="00BE2F9E">
      <w:pPr>
        <w:pStyle w:val="Style1"/>
        <w:bidi/>
        <w:jc w:val="both"/>
        <w:outlineLvl w:val="1"/>
      </w:pPr>
      <w:bookmarkStart w:id="11" w:name="_Toc161970616"/>
      <w:r>
        <w:rPr>
          <w:rFonts w:hint="cs"/>
          <w:rtl/>
        </w:rPr>
        <w:t>خامساً_</w:t>
      </w:r>
      <w:r w:rsidR="000A0748">
        <w:rPr>
          <w:rtl/>
        </w:rPr>
        <w:t xml:space="preserve"> </w:t>
      </w:r>
      <w:r w:rsidR="00021158">
        <w:rPr>
          <w:rFonts w:hint="cs"/>
          <w:rtl/>
        </w:rPr>
        <w:t>الامطار</w:t>
      </w:r>
      <w:bookmarkEnd w:id="11"/>
      <w:r w:rsidR="000A0748">
        <w:rPr>
          <w:rtl/>
        </w:rPr>
        <w:t xml:space="preserve"> </w:t>
      </w:r>
    </w:p>
    <w:p w14:paraId="4A790E76" w14:textId="043DED6F" w:rsidR="002F2EB0" w:rsidRDefault="00BE2F9E" w:rsidP="00534753">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     </w:t>
      </w:r>
      <w:r w:rsidR="000A0748">
        <w:rPr>
          <w:rFonts w:ascii="Simplified Arabic" w:eastAsia="Simplified Arabic" w:hAnsi="Simplified Arabic" w:cs="Simplified Arabic"/>
          <w:sz w:val="28"/>
          <w:szCs w:val="28"/>
          <w:rtl/>
        </w:rPr>
        <w:t xml:space="preserve">تعد دراسة الأمطار </w:t>
      </w:r>
      <w:proofErr w:type="spellStart"/>
      <w:r w:rsidR="000A0748">
        <w:rPr>
          <w:rFonts w:ascii="Simplified Arabic" w:eastAsia="Simplified Arabic" w:hAnsi="Simplified Arabic" w:cs="Simplified Arabic"/>
          <w:sz w:val="28"/>
          <w:szCs w:val="28"/>
          <w:rtl/>
        </w:rPr>
        <w:t>وفصليتها</w:t>
      </w:r>
      <w:proofErr w:type="spellEnd"/>
      <w:r w:rsidR="000A0748">
        <w:rPr>
          <w:rFonts w:ascii="Simplified Arabic" w:eastAsia="Simplified Arabic" w:hAnsi="Simplified Arabic" w:cs="Simplified Arabic"/>
          <w:sz w:val="28"/>
          <w:szCs w:val="28"/>
          <w:rtl/>
        </w:rPr>
        <w:t xml:space="preserve"> ذات أهمية كبيرة خاصة في المجالات التطبيقية مثل الزراعة والهيدرولوجيا </w:t>
      </w:r>
      <w:r w:rsidR="00673A26">
        <w:rPr>
          <w:rFonts w:ascii="Simplified Arabic" w:eastAsia="Simplified Arabic" w:hAnsi="Simplified Arabic" w:cs="Simplified Arabic" w:hint="cs"/>
          <w:sz w:val="28"/>
          <w:szCs w:val="28"/>
          <w:rtl/>
        </w:rPr>
        <w:t>والتربة،</w:t>
      </w:r>
      <w:r w:rsidR="000A0748">
        <w:rPr>
          <w:rFonts w:ascii="Simplified Arabic" w:eastAsia="Simplified Arabic" w:hAnsi="Simplified Arabic" w:cs="Simplified Arabic"/>
          <w:sz w:val="28"/>
          <w:szCs w:val="28"/>
          <w:rtl/>
        </w:rPr>
        <w:t xml:space="preserve"> حيث يؤثر نمط تركز الأمطار في فعاليتها الزراعية وفى الجريان السطحي للمياه وفي تغذية المياه </w:t>
      </w:r>
      <w:r w:rsidR="00673A26">
        <w:rPr>
          <w:rFonts w:ascii="Simplified Arabic" w:eastAsia="Simplified Arabic" w:hAnsi="Simplified Arabic" w:cs="Simplified Arabic" w:hint="cs"/>
          <w:sz w:val="28"/>
          <w:szCs w:val="28"/>
          <w:rtl/>
        </w:rPr>
        <w:t>الجوفية،</w:t>
      </w:r>
      <w:r w:rsidR="000A0748">
        <w:rPr>
          <w:rFonts w:ascii="Simplified Arabic" w:eastAsia="Simplified Arabic" w:hAnsi="Simplified Arabic" w:cs="Simplified Arabic"/>
          <w:sz w:val="28"/>
          <w:szCs w:val="28"/>
          <w:rtl/>
        </w:rPr>
        <w:t xml:space="preserve"> وفي تصميم قنوات </w:t>
      </w:r>
      <w:r w:rsidR="00673A26">
        <w:rPr>
          <w:rFonts w:ascii="Simplified Arabic" w:eastAsia="Simplified Arabic" w:hAnsi="Simplified Arabic" w:cs="Simplified Arabic" w:hint="cs"/>
          <w:sz w:val="28"/>
          <w:szCs w:val="28"/>
          <w:rtl/>
        </w:rPr>
        <w:t>الري،</w:t>
      </w:r>
      <w:r w:rsidR="000A0748">
        <w:rPr>
          <w:rFonts w:ascii="Simplified Arabic" w:eastAsia="Simplified Arabic" w:hAnsi="Simplified Arabic" w:cs="Simplified Arabic"/>
          <w:sz w:val="28"/>
          <w:szCs w:val="28"/>
          <w:rtl/>
        </w:rPr>
        <w:t xml:space="preserve"> كما يؤثر في معدل انجراف التربة ووسائل المحافظة عليها ، فضلا عن ت</w:t>
      </w:r>
      <w:r w:rsidR="00FC0063">
        <w:rPr>
          <w:rFonts w:ascii="Simplified Arabic" w:eastAsia="Simplified Arabic" w:hAnsi="Simplified Arabic" w:cs="Simplified Arabic" w:hint="cs"/>
          <w:sz w:val="28"/>
          <w:szCs w:val="28"/>
          <w:rtl/>
        </w:rPr>
        <w:t>أ</w:t>
      </w:r>
      <w:r w:rsidR="000A0748">
        <w:rPr>
          <w:rFonts w:ascii="Simplified Arabic" w:eastAsia="Simplified Arabic" w:hAnsi="Simplified Arabic" w:cs="Simplified Arabic"/>
          <w:sz w:val="28"/>
          <w:szCs w:val="28"/>
          <w:rtl/>
        </w:rPr>
        <w:t xml:space="preserve">ثيرها في الحياة النباتية . ان موسم سقوط الامطار يتركز في الفصل البارد من السنة اولا ، وبكميات </w:t>
      </w:r>
      <w:r w:rsidR="003F35CC">
        <w:rPr>
          <w:rFonts w:ascii="Simplified Arabic" w:eastAsia="Simplified Arabic" w:hAnsi="Simplified Arabic" w:cs="Simplified Arabic"/>
          <w:sz w:val="28"/>
          <w:szCs w:val="28"/>
          <w:rtl/>
        </w:rPr>
        <w:t xml:space="preserve">قليلة ثانيا" ، اذ يمثل شهر </w:t>
      </w:r>
      <w:r w:rsidR="003F35CC">
        <w:rPr>
          <w:rFonts w:ascii="Simplified Arabic" w:eastAsia="Simplified Arabic" w:hAnsi="Simplified Arabic" w:cs="Simplified Arabic" w:hint="cs"/>
          <w:sz w:val="28"/>
          <w:szCs w:val="28"/>
          <w:rtl/>
        </w:rPr>
        <w:t>تشرين</w:t>
      </w:r>
      <w:r w:rsidR="000A0748">
        <w:rPr>
          <w:rFonts w:ascii="Simplified Arabic" w:eastAsia="Simplified Arabic" w:hAnsi="Simplified Arabic" w:cs="Simplified Arabic"/>
          <w:sz w:val="28"/>
          <w:szCs w:val="28"/>
          <w:rtl/>
        </w:rPr>
        <w:t xml:space="preserve"> الثاني </w:t>
      </w:r>
      <w:r w:rsidR="003F35CC">
        <w:rPr>
          <w:rFonts w:ascii="Simplified Arabic" w:eastAsia="Simplified Arabic" w:hAnsi="Simplified Arabic" w:cs="Simplified Arabic" w:hint="cs"/>
          <w:sz w:val="28"/>
          <w:szCs w:val="28"/>
          <w:rtl/>
        </w:rPr>
        <w:t xml:space="preserve">وكانون الأول والثاني </w:t>
      </w:r>
      <w:r w:rsidR="000A0748">
        <w:rPr>
          <w:rFonts w:ascii="Simplified Arabic" w:eastAsia="Simplified Arabic" w:hAnsi="Simplified Arabic" w:cs="Simplified Arabic"/>
          <w:sz w:val="28"/>
          <w:szCs w:val="28"/>
          <w:rtl/>
        </w:rPr>
        <w:t xml:space="preserve">قمة التساقط المطري الذي بلغ معدل مجموعه </w:t>
      </w:r>
      <w:r w:rsidR="003F35CC">
        <w:rPr>
          <w:rFonts w:ascii="Simplified Arabic" w:eastAsia="Simplified Arabic" w:hAnsi="Simplified Arabic" w:cs="Simplified Arabic" w:hint="cs"/>
          <w:sz w:val="28"/>
          <w:szCs w:val="28"/>
          <w:rtl/>
        </w:rPr>
        <w:t xml:space="preserve">(73.4 )ملم </w:t>
      </w:r>
      <w:r w:rsidR="000A0748">
        <w:rPr>
          <w:rFonts w:ascii="Simplified Arabic" w:eastAsia="Simplified Arabic" w:hAnsi="Simplified Arabic" w:cs="Simplified Arabic"/>
          <w:sz w:val="28"/>
          <w:szCs w:val="28"/>
          <w:rtl/>
        </w:rPr>
        <w:t xml:space="preserve">وبعده يبدأ هذا المجموع بالانخفاض التدريجي خلال أشهر شباط واذار ونيسان </w:t>
      </w:r>
      <w:proofErr w:type="spellStart"/>
      <w:r w:rsidR="000A0748">
        <w:rPr>
          <w:rFonts w:ascii="Simplified Arabic" w:eastAsia="Simplified Arabic" w:hAnsi="Simplified Arabic" w:cs="Simplified Arabic"/>
          <w:sz w:val="28"/>
          <w:szCs w:val="28"/>
          <w:rtl/>
        </w:rPr>
        <w:t>ومايس</w:t>
      </w:r>
      <w:proofErr w:type="spellEnd"/>
      <w:r w:rsidR="000A0748">
        <w:rPr>
          <w:rFonts w:ascii="Simplified Arabic" w:eastAsia="Simplified Arabic" w:hAnsi="Simplified Arabic" w:cs="Simplified Arabic"/>
          <w:sz w:val="28"/>
          <w:szCs w:val="28"/>
          <w:rtl/>
        </w:rPr>
        <w:t xml:space="preserve"> الى ان ينعدم نهائيا" في أشهر الصيف </w:t>
      </w:r>
      <w:r w:rsidR="000A0748">
        <w:rPr>
          <w:rFonts w:ascii="Simplified Arabic" w:eastAsia="Simplified Arabic" w:hAnsi="Simplified Arabic" w:cs="Simplified Arabic"/>
          <w:sz w:val="28"/>
          <w:szCs w:val="28"/>
          <w:vertAlign w:val="superscript"/>
        </w:rPr>
        <w:t>(</w:t>
      </w:r>
      <w:r w:rsidR="000A0748">
        <w:rPr>
          <w:rFonts w:ascii="Simplified Arabic" w:eastAsia="Simplified Arabic" w:hAnsi="Simplified Arabic" w:cs="Simplified Arabic"/>
          <w:sz w:val="28"/>
          <w:szCs w:val="28"/>
          <w:vertAlign w:val="superscript"/>
        </w:rPr>
        <w:footnoteReference w:id="10"/>
      </w:r>
      <w:r w:rsidR="000A0748">
        <w:rPr>
          <w:rFonts w:ascii="Simplified Arabic" w:eastAsia="Simplified Arabic" w:hAnsi="Simplified Arabic" w:cs="Simplified Arabic"/>
          <w:sz w:val="28"/>
          <w:szCs w:val="28"/>
          <w:vertAlign w:val="superscript"/>
        </w:rPr>
        <w:t>)</w:t>
      </w:r>
      <w:r w:rsidR="000A0748">
        <w:rPr>
          <w:rFonts w:ascii="Simplified Arabic" w:eastAsia="Simplified Arabic" w:hAnsi="Simplified Arabic" w:cs="Simplified Arabic"/>
          <w:sz w:val="28"/>
          <w:szCs w:val="28"/>
          <w:rtl/>
        </w:rPr>
        <w:t>اذ يبدا الهطول المطري على منطقة الدراسة في شهر تشرين الاول وبمعدل يصل 14 ملم وي</w:t>
      </w:r>
      <w:r w:rsidR="00FC0063">
        <w:rPr>
          <w:rFonts w:ascii="Simplified Arabic" w:eastAsia="Simplified Arabic" w:hAnsi="Simplified Arabic" w:cs="Simplified Arabic" w:hint="cs"/>
          <w:sz w:val="28"/>
          <w:szCs w:val="28"/>
          <w:rtl/>
        </w:rPr>
        <w:t>أ</w:t>
      </w:r>
      <w:r w:rsidR="000A0748">
        <w:rPr>
          <w:rFonts w:ascii="Simplified Arabic" w:eastAsia="Simplified Arabic" w:hAnsi="Simplified Arabic" w:cs="Simplified Arabic"/>
          <w:sz w:val="28"/>
          <w:szCs w:val="28"/>
          <w:rtl/>
        </w:rPr>
        <w:t xml:space="preserve">خذ بالارتفاع التدريجي الاشهر (تشرين الثاني وكانون الأول وكانون الثاني وشباط وأذار ) إذ بلغت معدلاته (13.6، 13,5، 11، 18,9، 14) ملم على الترتيب </w:t>
      </w:r>
      <w:r w:rsidR="00673A26">
        <w:rPr>
          <w:rFonts w:ascii="Simplified Arabic" w:eastAsia="Simplified Arabic" w:hAnsi="Simplified Arabic" w:cs="Simplified Arabic" w:hint="cs"/>
          <w:sz w:val="28"/>
          <w:szCs w:val="28"/>
          <w:rtl/>
        </w:rPr>
        <w:t>جدول (</w:t>
      </w:r>
      <w:r w:rsidR="00534753">
        <w:rPr>
          <w:rFonts w:ascii="Simplified Arabic" w:eastAsia="Simplified Arabic" w:hAnsi="Simplified Arabic" w:cs="Simplified Arabic" w:hint="cs"/>
          <w:sz w:val="28"/>
          <w:szCs w:val="28"/>
          <w:rtl/>
        </w:rPr>
        <w:t>2</w:t>
      </w:r>
      <w:r w:rsidR="00673A26">
        <w:rPr>
          <w:rFonts w:ascii="Simplified Arabic" w:eastAsia="Simplified Arabic" w:hAnsi="Simplified Arabic" w:cs="Simplified Arabic" w:hint="cs"/>
          <w:sz w:val="28"/>
          <w:szCs w:val="28"/>
          <w:rtl/>
        </w:rPr>
        <w:t>)</w:t>
      </w:r>
      <w:r w:rsidR="000A0748">
        <w:rPr>
          <w:rFonts w:ascii="Simplified Arabic" w:eastAsia="Simplified Arabic" w:hAnsi="Simplified Arabic" w:cs="Simplified Arabic"/>
          <w:sz w:val="28"/>
          <w:szCs w:val="28"/>
          <w:rtl/>
        </w:rPr>
        <w:t xml:space="preserve">، ويرجع ذلك الى قدوم المنخفضات الجوية المتوسطية ومنخفضات البحر المتوسط </w:t>
      </w:r>
      <w:r w:rsidR="00D7472C">
        <w:rPr>
          <w:rFonts w:ascii="Simplified Arabic" w:eastAsia="Simplified Arabic" w:hAnsi="Simplified Arabic" w:cs="Simplified Arabic" w:hint="cs"/>
          <w:sz w:val="28"/>
          <w:szCs w:val="28"/>
          <w:rtl/>
        </w:rPr>
        <w:t>.</w:t>
      </w:r>
    </w:p>
    <w:p w14:paraId="7E6BABC3" w14:textId="16A7EBA7" w:rsidR="002F2EB0" w:rsidRDefault="002F2EB0" w:rsidP="0006075C">
      <w:pPr>
        <w:bidi/>
        <w:rPr>
          <w:rFonts w:ascii="Simplified Arabic" w:eastAsia="Simplified Arabic" w:hAnsi="Simplified Arabic" w:cs="Simplified Arabic"/>
          <w:sz w:val="28"/>
          <w:szCs w:val="28"/>
          <w:rtl/>
        </w:rPr>
      </w:pPr>
    </w:p>
    <w:p w14:paraId="430816BF" w14:textId="77777777" w:rsidR="0006075C" w:rsidRDefault="0006075C" w:rsidP="0006075C">
      <w:pPr>
        <w:bidi/>
        <w:rPr>
          <w:rFonts w:ascii="Simplified Arabic" w:eastAsia="Simplified Arabic" w:hAnsi="Simplified Arabic" w:cs="Simplified Arabic"/>
          <w:sz w:val="28"/>
          <w:szCs w:val="28"/>
        </w:rPr>
      </w:pPr>
    </w:p>
    <w:p w14:paraId="6C93DEA6" w14:textId="2771FC98" w:rsidR="00C76ED0" w:rsidRDefault="00C76ED0" w:rsidP="00C76ED0">
      <w:pPr>
        <w:pStyle w:val="Style2"/>
      </w:pPr>
      <w:bookmarkStart w:id="12" w:name="_Toc161974471"/>
      <w:r>
        <w:rPr>
          <w:rtl/>
        </w:rPr>
        <w:t xml:space="preserve">جدول </w:t>
      </w:r>
      <w:r>
        <w:rPr>
          <w:rFonts w:hint="cs"/>
          <w:rtl/>
        </w:rPr>
        <w:t>(</w:t>
      </w:r>
      <w:r w:rsidR="00DA648E">
        <w:fldChar w:fldCharType="begin"/>
      </w:r>
      <w:r w:rsidR="00DA648E">
        <w:instrText xml:space="preserve"> SEQ </w:instrText>
      </w:r>
      <w:r w:rsidR="00DA648E">
        <w:rPr>
          <w:rtl/>
        </w:rPr>
        <w:instrText>جدول</w:instrText>
      </w:r>
      <w:r w:rsidR="00DA648E">
        <w:instrText xml:space="preserve"> \* ARABIC </w:instrText>
      </w:r>
      <w:r w:rsidR="00DA648E">
        <w:fldChar w:fldCharType="separate"/>
      </w:r>
      <w:r w:rsidR="00F344E9">
        <w:rPr>
          <w:noProof/>
        </w:rPr>
        <w:t>2</w:t>
      </w:r>
      <w:r w:rsidR="00DA648E">
        <w:rPr>
          <w:noProof/>
        </w:rPr>
        <w:fldChar w:fldCharType="end"/>
      </w:r>
      <w:r>
        <w:rPr>
          <w:rFonts w:hint="cs"/>
          <w:rtl/>
        </w:rPr>
        <w:t>)</w:t>
      </w:r>
      <w:r w:rsidRPr="00C76ED0">
        <w:rPr>
          <w:rtl/>
        </w:rPr>
        <w:t xml:space="preserve"> </w:t>
      </w:r>
      <w:r>
        <w:rPr>
          <w:rtl/>
        </w:rPr>
        <w:t>المعدلات الشهرية لل</w:t>
      </w:r>
      <w:r>
        <w:rPr>
          <w:rFonts w:hint="cs"/>
          <w:rtl/>
        </w:rPr>
        <w:t>أ</w:t>
      </w:r>
      <w:r>
        <w:rPr>
          <w:rtl/>
        </w:rPr>
        <w:t xml:space="preserve">مطار والمجموع السنوي (ملم ) في محطة العمارة للمدة ( </w:t>
      </w:r>
      <w:r>
        <w:rPr>
          <w:rFonts w:hint="cs"/>
          <w:rtl/>
        </w:rPr>
        <w:t>2000-2020)</w:t>
      </w:r>
      <w:bookmarkEnd w:id="12"/>
    </w:p>
    <w:tbl>
      <w:tblPr>
        <w:tblStyle w:val="afc"/>
        <w:bidiVisual/>
        <w:tblW w:w="0" w:type="auto"/>
        <w:tblInd w:w="-547" w:type="dxa"/>
        <w:tblLook w:val="04A0" w:firstRow="1" w:lastRow="0" w:firstColumn="1" w:lastColumn="0" w:noHBand="0" w:noVBand="1"/>
      </w:tblPr>
      <w:tblGrid>
        <w:gridCol w:w="1304"/>
        <w:gridCol w:w="648"/>
        <w:gridCol w:w="676"/>
        <w:gridCol w:w="641"/>
        <w:gridCol w:w="690"/>
        <w:gridCol w:w="654"/>
        <w:gridCol w:w="750"/>
        <w:gridCol w:w="568"/>
        <w:gridCol w:w="454"/>
        <w:gridCol w:w="614"/>
        <w:gridCol w:w="683"/>
        <w:gridCol w:w="683"/>
        <w:gridCol w:w="648"/>
        <w:gridCol w:w="884"/>
      </w:tblGrid>
      <w:tr w:rsidR="00380BE8" w14:paraId="3734583C" w14:textId="77777777" w:rsidTr="00C76ED0">
        <w:tc>
          <w:tcPr>
            <w:tcW w:w="1304" w:type="dxa"/>
            <w:shd w:val="clear" w:color="auto" w:fill="C4BC96" w:themeFill="background2" w:themeFillShade="BF"/>
            <w:vAlign w:val="bottom"/>
          </w:tcPr>
          <w:p w14:paraId="03A94397" w14:textId="77777777" w:rsidR="00380BE8" w:rsidRPr="00380BE8" w:rsidRDefault="00380BE8" w:rsidP="00380BE8">
            <w:pPr>
              <w:bidi/>
              <w:jc w:val="center"/>
              <w:rPr>
                <w:rFonts w:ascii="Calibri" w:hAnsi="Calibri" w:cs="Calibri"/>
                <w:color w:val="000000"/>
                <w:sz w:val="24"/>
                <w:szCs w:val="24"/>
              </w:rPr>
            </w:pPr>
            <w:r w:rsidRPr="00380BE8">
              <w:rPr>
                <w:rFonts w:ascii="Calibri" w:hAnsi="Calibri" w:cs="Calibri" w:hint="cs"/>
                <w:color w:val="000000"/>
                <w:sz w:val="24"/>
                <w:szCs w:val="24"/>
                <w:rtl/>
              </w:rPr>
              <w:t xml:space="preserve">السنة </w:t>
            </w:r>
          </w:p>
        </w:tc>
        <w:tc>
          <w:tcPr>
            <w:tcW w:w="648" w:type="dxa"/>
            <w:shd w:val="clear" w:color="auto" w:fill="C4BC96" w:themeFill="background2" w:themeFillShade="BF"/>
            <w:vAlign w:val="bottom"/>
          </w:tcPr>
          <w:p w14:paraId="0F92B321" w14:textId="77777777" w:rsidR="00380BE8" w:rsidRPr="00380BE8" w:rsidRDefault="00380BE8" w:rsidP="00380BE8">
            <w:pPr>
              <w:bidi/>
              <w:jc w:val="center"/>
              <w:rPr>
                <w:rFonts w:ascii="Calibri" w:hAnsi="Calibri" w:cs="Calibri"/>
                <w:color w:val="000000"/>
                <w:sz w:val="24"/>
                <w:szCs w:val="24"/>
                <w:rtl/>
              </w:rPr>
            </w:pPr>
            <w:r w:rsidRPr="00380BE8">
              <w:rPr>
                <w:rFonts w:ascii="Calibri" w:hAnsi="Calibri" w:cs="Calibri" w:hint="cs"/>
                <w:color w:val="000000"/>
                <w:sz w:val="24"/>
                <w:szCs w:val="24"/>
                <w:rtl/>
              </w:rPr>
              <w:t xml:space="preserve">كانون الثاني </w:t>
            </w:r>
          </w:p>
        </w:tc>
        <w:tc>
          <w:tcPr>
            <w:tcW w:w="676" w:type="dxa"/>
            <w:shd w:val="clear" w:color="auto" w:fill="C4BC96" w:themeFill="background2" w:themeFillShade="BF"/>
            <w:vAlign w:val="bottom"/>
          </w:tcPr>
          <w:p w14:paraId="09EEA01B" w14:textId="77777777" w:rsidR="00380BE8" w:rsidRPr="00380BE8" w:rsidRDefault="00380BE8" w:rsidP="00380BE8">
            <w:pPr>
              <w:bidi/>
              <w:jc w:val="center"/>
              <w:rPr>
                <w:rFonts w:ascii="Calibri" w:hAnsi="Calibri" w:cs="Calibri"/>
                <w:color w:val="000000"/>
                <w:sz w:val="24"/>
                <w:szCs w:val="24"/>
                <w:rtl/>
              </w:rPr>
            </w:pPr>
            <w:r w:rsidRPr="00380BE8">
              <w:rPr>
                <w:rFonts w:ascii="Calibri" w:hAnsi="Calibri" w:cs="Calibri" w:hint="cs"/>
                <w:color w:val="000000"/>
                <w:sz w:val="24"/>
                <w:szCs w:val="24"/>
                <w:rtl/>
              </w:rPr>
              <w:t xml:space="preserve">شباط </w:t>
            </w:r>
          </w:p>
        </w:tc>
        <w:tc>
          <w:tcPr>
            <w:tcW w:w="641" w:type="dxa"/>
            <w:shd w:val="clear" w:color="auto" w:fill="C4BC96" w:themeFill="background2" w:themeFillShade="BF"/>
            <w:vAlign w:val="bottom"/>
          </w:tcPr>
          <w:p w14:paraId="2280D83E" w14:textId="77777777" w:rsidR="00380BE8" w:rsidRPr="00380BE8" w:rsidRDefault="00380BE8" w:rsidP="00380BE8">
            <w:pPr>
              <w:bidi/>
              <w:jc w:val="center"/>
              <w:rPr>
                <w:rFonts w:ascii="Calibri" w:hAnsi="Calibri" w:cs="Calibri"/>
                <w:color w:val="000000"/>
                <w:sz w:val="24"/>
                <w:szCs w:val="24"/>
                <w:rtl/>
              </w:rPr>
            </w:pPr>
            <w:r w:rsidRPr="00380BE8">
              <w:rPr>
                <w:rFonts w:ascii="Calibri" w:hAnsi="Calibri" w:cs="Calibri" w:hint="cs"/>
                <w:color w:val="000000"/>
                <w:sz w:val="24"/>
                <w:szCs w:val="24"/>
                <w:rtl/>
              </w:rPr>
              <w:t xml:space="preserve">اذار </w:t>
            </w:r>
          </w:p>
        </w:tc>
        <w:tc>
          <w:tcPr>
            <w:tcW w:w="690" w:type="dxa"/>
            <w:shd w:val="clear" w:color="auto" w:fill="C4BC96" w:themeFill="background2" w:themeFillShade="BF"/>
            <w:vAlign w:val="bottom"/>
          </w:tcPr>
          <w:p w14:paraId="43F49159" w14:textId="77777777" w:rsidR="00380BE8" w:rsidRPr="00380BE8" w:rsidRDefault="00380BE8" w:rsidP="00380BE8">
            <w:pPr>
              <w:bidi/>
              <w:jc w:val="center"/>
              <w:rPr>
                <w:rFonts w:ascii="Calibri" w:hAnsi="Calibri" w:cs="Calibri"/>
                <w:color w:val="000000"/>
                <w:sz w:val="24"/>
                <w:szCs w:val="24"/>
                <w:rtl/>
              </w:rPr>
            </w:pPr>
            <w:r w:rsidRPr="00380BE8">
              <w:rPr>
                <w:rFonts w:ascii="Calibri" w:hAnsi="Calibri" w:cs="Calibri" w:hint="cs"/>
                <w:color w:val="000000"/>
                <w:sz w:val="24"/>
                <w:szCs w:val="24"/>
                <w:rtl/>
              </w:rPr>
              <w:t xml:space="preserve">نيسان </w:t>
            </w:r>
          </w:p>
        </w:tc>
        <w:tc>
          <w:tcPr>
            <w:tcW w:w="654" w:type="dxa"/>
            <w:shd w:val="clear" w:color="auto" w:fill="C4BC96" w:themeFill="background2" w:themeFillShade="BF"/>
            <w:vAlign w:val="bottom"/>
          </w:tcPr>
          <w:p w14:paraId="1878E078" w14:textId="77777777" w:rsidR="00380BE8" w:rsidRPr="00380BE8" w:rsidRDefault="00380BE8" w:rsidP="00380BE8">
            <w:pPr>
              <w:bidi/>
              <w:jc w:val="center"/>
              <w:rPr>
                <w:rFonts w:ascii="Calibri" w:hAnsi="Calibri" w:cs="Calibri"/>
                <w:color w:val="000000"/>
                <w:sz w:val="24"/>
                <w:szCs w:val="24"/>
                <w:rtl/>
              </w:rPr>
            </w:pPr>
            <w:proofErr w:type="spellStart"/>
            <w:r w:rsidRPr="00380BE8">
              <w:rPr>
                <w:rFonts w:ascii="Calibri" w:hAnsi="Calibri" w:cs="Calibri" w:hint="cs"/>
                <w:color w:val="000000"/>
                <w:sz w:val="24"/>
                <w:szCs w:val="24"/>
                <w:rtl/>
              </w:rPr>
              <w:t>مايس</w:t>
            </w:r>
            <w:proofErr w:type="spellEnd"/>
            <w:r w:rsidRPr="00380BE8">
              <w:rPr>
                <w:rFonts w:ascii="Calibri" w:hAnsi="Calibri" w:cs="Calibri" w:hint="cs"/>
                <w:color w:val="000000"/>
                <w:sz w:val="24"/>
                <w:szCs w:val="24"/>
                <w:rtl/>
              </w:rPr>
              <w:t xml:space="preserve"> </w:t>
            </w:r>
          </w:p>
        </w:tc>
        <w:tc>
          <w:tcPr>
            <w:tcW w:w="750" w:type="dxa"/>
            <w:shd w:val="clear" w:color="auto" w:fill="C4BC96" w:themeFill="background2" w:themeFillShade="BF"/>
            <w:vAlign w:val="bottom"/>
          </w:tcPr>
          <w:p w14:paraId="70482CF7" w14:textId="77777777" w:rsidR="00380BE8" w:rsidRPr="00380BE8" w:rsidRDefault="00380BE8" w:rsidP="00380BE8">
            <w:pPr>
              <w:bidi/>
              <w:jc w:val="center"/>
              <w:rPr>
                <w:rFonts w:ascii="Calibri" w:hAnsi="Calibri" w:cs="Calibri"/>
                <w:color w:val="000000"/>
                <w:sz w:val="24"/>
                <w:szCs w:val="24"/>
                <w:rtl/>
              </w:rPr>
            </w:pPr>
            <w:r w:rsidRPr="00380BE8">
              <w:rPr>
                <w:rFonts w:ascii="Calibri" w:hAnsi="Calibri" w:cs="Calibri" w:hint="cs"/>
                <w:color w:val="000000"/>
                <w:sz w:val="24"/>
                <w:szCs w:val="24"/>
                <w:rtl/>
              </w:rPr>
              <w:t xml:space="preserve">حزيران </w:t>
            </w:r>
          </w:p>
        </w:tc>
        <w:tc>
          <w:tcPr>
            <w:tcW w:w="568" w:type="dxa"/>
            <w:shd w:val="clear" w:color="auto" w:fill="C4BC96" w:themeFill="background2" w:themeFillShade="BF"/>
            <w:vAlign w:val="bottom"/>
          </w:tcPr>
          <w:p w14:paraId="1BF1E39D" w14:textId="77777777" w:rsidR="00380BE8" w:rsidRPr="00380BE8" w:rsidRDefault="00380BE8" w:rsidP="00380BE8">
            <w:pPr>
              <w:bidi/>
              <w:jc w:val="center"/>
              <w:rPr>
                <w:rFonts w:ascii="Calibri" w:hAnsi="Calibri" w:cs="Calibri"/>
                <w:color w:val="000000"/>
                <w:sz w:val="24"/>
                <w:szCs w:val="24"/>
                <w:rtl/>
              </w:rPr>
            </w:pPr>
            <w:r w:rsidRPr="00380BE8">
              <w:rPr>
                <w:rFonts w:ascii="Calibri" w:hAnsi="Calibri" w:cs="Calibri" w:hint="cs"/>
                <w:color w:val="000000"/>
                <w:sz w:val="24"/>
                <w:szCs w:val="24"/>
                <w:rtl/>
              </w:rPr>
              <w:t xml:space="preserve">تموز </w:t>
            </w:r>
          </w:p>
        </w:tc>
        <w:tc>
          <w:tcPr>
            <w:tcW w:w="454" w:type="dxa"/>
            <w:shd w:val="clear" w:color="auto" w:fill="C4BC96" w:themeFill="background2" w:themeFillShade="BF"/>
            <w:vAlign w:val="bottom"/>
          </w:tcPr>
          <w:p w14:paraId="29B5B675" w14:textId="77777777" w:rsidR="00380BE8" w:rsidRPr="00380BE8" w:rsidRDefault="00380BE8" w:rsidP="00380BE8">
            <w:pPr>
              <w:bidi/>
              <w:jc w:val="center"/>
              <w:rPr>
                <w:rFonts w:ascii="Calibri" w:hAnsi="Calibri" w:cs="Calibri"/>
                <w:color w:val="000000"/>
                <w:sz w:val="24"/>
                <w:szCs w:val="24"/>
                <w:rtl/>
              </w:rPr>
            </w:pPr>
            <w:r w:rsidRPr="00380BE8">
              <w:rPr>
                <w:rFonts w:ascii="Calibri" w:hAnsi="Calibri" w:cs="Calibri" w:hint="cs"/>
                <w:color w:val="000000"/>
                <w:sz w:val="24"/>
                <w:szCs w:val="24"/>
                <w:rtl/>
              </w:rPr>
              <w:t xml:space="preserve">اب </w:t>
            </w:r>
          </w:p>
        </w:tc>
        <w:tc>
          <w:tcPr>
            <w:tcW w:w="614" w:type="dxa"/>
            <w:shd w:val="clear" w:color="auto" w:fill="C4BC96" w:themeFill="background2" w:themeFillShade="BF"/>
            <w:vAlign w:val="bottom"/>
          </w:tcPr>
          <w:p w14:paraId="3B2577BA" w14:textId="77777777" w:rsidR="00380BE8" w:rsidRPr="00380BE8" w:rsidRDefault="00380BE8" w:rsidP="00380BE8">
            <w:pPr>
              <w:bidi/>
              <w:jc w:val="center"/>
              <w:rPr>
                <w:rFonts w:ascii="Calibri" w:hAnsi="Calibri" w:cs="Calibri"/>
                <w:color w:val="000000"/>
                <w:sz w:val="24"/>
                <w:szCs w:val="24"/>
                <w:rtl/>
              </w:rPr>
            </w:pPr>
            <w:r w:rsidRPr="00380BE8">
              <w:rPr>
                <w:rFonts w:ascii="Calibri" w:hAnsi="Calibri" w:cs="Calibri" w:hint="cs"/>
                <w:color w:val="000000"/>
                <w:sz w:val="24"/>
                <w:szCs w:val="24"/>
                <w:rtl/>
              </w:rPr>
              <w:t>ايلول</w:t>
            </w:r>
          </w:p>
        </w:tc>
        <w:tc>
          <w:tcPr>
            <w:tcW w:w="683" w:type="dxa"/>
            <w:shd w:val="clear" w:color="auto" w:fill="C4BC96" w:themeFill="background2" w:themeFillShade="BF"/>
            <w:vAlign w:val="bottom"/>
          </w:tcPr>
          <w:p w14:paraId="276EF084" w14:textId="77777777" w:rsidR="00380BE8" w:rsidRPr="00380BE8" w:rsidRDefault="00380BE8" w:rsidP="00380BE8">
            <w:pPr>
              <w:bidi/>
              <w:jc w:val="center"/>
              <w:rPr>
                <w:rFonts w:ascii="Calibri" w:hAnsi="Calibri" w:cs="Calibri"/>
                <w:color w:val="000000"/>
                <w:sz w:val="24"/>
                <w:szCs w:val="24"/>
                <w:rtl/>
              </w:rPr>
            </w:pPr>
            <w:r w:rsidRPr="00380BE8">
              <w:rPr>
                <w:rFonts w:ascii="Calibri" w:hAnsi="Calibri" w:cs="Calibri" w:hint="cs"/>
                <w:color w:val="000000"/>
                <w:sz w:val="24"/>
                <w:szCs w:val="24"/>
                <w:rtl/>
              </w:rPr>
              <w:t xml:space="preserve">تشرين الاول </w:t>
            </w:r>
          </w:p>
        </w:tc>
        <w:tc>
          <w:tcPr>
            <w:tcW w:w="683" w:type="dxa"/>
            <w:shd w:val="clear" w:color="auto" w:fill="C4BC96" w:themeFill="background2" w:themeFillShade="BF"/>
            <w:vAlign w:val="bottom"/>
          </w:tcPr>
          <w:p w14:paraId="660DB88A" w14:textId="77777777" w:rsidR="00380BE8" w:rsidRPr="00380BE8" w:rsidRDefault="00380BE8" w:rsidP="00380BE8">
            <w:pPr>
              <w:bidi/>
              <w:jc w:val="center"/>
              <w:rPr>
                <w:rFonts w:ascii="Calibri" w:hAnsi="Calibri" w:cs="Calibri"/>
                <w:color w:val="000000"/>
                <w:sz w:val="24"/>
                <w:szCs w:val="24"/>
                <w:rtl/>
              </w:rPr>
            </w:pPr>
            <w:r w:rsidRPr="00380BE8">
              <w:rPr>
                <w:rFonts w:ascii="Calibri" w:hAnsi="Calibri" w:cs="Calibri" w:hint="cs"/>
                <w:color w:val="000000"/>
                <w:sz w:val="24"/>
                <w:szCs w:val="24"/>
                <w:rtl/>
              </w:rPr>
              <w:t xml:space="preserve">تشرين الثاني </w:t>
            </w:r>
          </w:p>
        </w:tc>
        <w:tc>
          <w:tcPr>
            <w:tcW w:w="648" w:type="dxa"/>
            <w:shd w:val="clear" w:color="auto" w:fill="C4BC96" w:themeFill="background2" w:themeFillShade="BF"/>
            <w:vAlign w:val="bottom"/>
          </w:tcPr>
          <w:p w14:paraId="376D7600" w14:textId="77777777" w:rsidR="00380BE8" w:rsidRPr="00380BE8" w:rsidRDefault="00380BE8" w:rsidP="00380BE8">
            <w:pPr>
              <w:bidi/>
              <w:jc w:val="center"/>
              <w:rPr>
                <w:rFonts w:ascii="Calibri" w:hAnsi="Calibri" w:cs="Calibri"/>
                <w:color w:val="000000"/>
                <w:sz w:val="24"/>
                <w:szCs w:val="24"/>
                <w:rtl/>
              </w:rPr>
            </w:pPr>
            <w:r w:rsidRPr="00380BE8">
              <w:rPr>
                <w:rFonts w:ascii="Calibri" w:hAnsi="Calibri" w:cs="Calibri" w:hint="cs"/>
                <w:color w:val="000000"/>
                <w:sz w:val="24"/>
                <w:szCs w:val="24"/>
                <w:rtl/>
              </w:rPr>
              <w:t xml:space="preserve">كانون الاول </w:t>
            </w:r>
          </w:p>
        </w:tc>
        <w:tc>
          <w:tcPr>
            <w:tcW w:w="884" w:type="dxa"/>
            <w:shd w:val="clear" w:color="auto" w:fill="C4BC96" w:themeFill="background2" w:themeFillShade="BF"/>
            <w:vAlign w:val="bottom"/>
          </w:tcPr>
          <w:p w14:paraId="7D54BF1B" w14:textId="77777777" w:rsidR="00380BE8" w:rsidRPr="00380BE8" w:rsidRDefault="00380BE8" w:rsidP="00380BE8">
            <w:pPr>
              <w:bidi/>
              <w:jc w:val="center"/>
              <w:rPr>
                <w:rFonts w:ascii="Calibri" w:hAnsi="Calibri" w:cs="Calibri"/>
                <w:color w:val="000000"/>
                <w:sz w:val="24"/>
                <w:szCs w:val="24"/>
              </w:rPr>
            </w:pPr>
            <w:r w:rsidRPr="00380BE8">
              <w:rPr>
                <w:rFonts w:ascii="Calibri" w:hAnsi="Calibri" w:cs="Calibri" w:hint="cs"/>
                <w:color w:val="000000"/>
                <w:sz w:val="24"/>
                <w:szCs w:val="24"/>
                <w:rtl/>
              </w:rPr>
              <w:t>المجموع السنوي</w:t>
            </w:r>
          </w:p>
        </w:tc>
      </w:tr>
      <w:tr w:rsidR="00380BE8" w14:paraId="292DB440" w14:textId="77777777" w:rsidTr="00C76ED0">
        <w:tc>
          <w:tcPr>
            <w:tcW w:w="1304" w:type="dxa"/>
            <w:vAlign w:val="bottom"/>
          </w:tcPr>
          <w:p w14:paraId="6E29BF26" w14:textId="77777777" w:rsidR="00380BE8" w:rsidRPr="00380BE8" w:rsidRDefault="00380BE8" w:rsidP="00380BE8">
            <w:pPr>
              <w:bidi/>
              <w:jc w:val="center"/>
              <w:rPr>
                <w:rFonts w:ascii="Calibri" w:hAnsi="Calibri" w:cs="Calibri"/>
                <w:color w:val="000000"/>
                <w:sz w:val="24"/>
                <w:szCs w:val="24"/>
                <w:rtl/>
              </w:rPr>
            </w:pPr>
            <w:r w:rsidRPr="00380BE8">
              <w:rPr>
                <w:rFonts w:ascii="Calibri" w:hAnsi="Calibri" w:cs="Calibri" w:hint="cs"/>
                <w:color w:val="000000"/>
                <w:sz w:val="24"/>
                <w:szCs w:val="24"/>
                <w:rtl/>
              </w:rPr>
              <w:t xml:space="preserve">المعدلات </w:t>
            </w:r>
          </w:p>
        </w:tc>
        <w:tc>
          <w:tcPr>
            <w:tcW w:w="648" w:type="dxa"/>
            <w:vAlign w:val="bottom"/>
          </w:tcPr>
          <w:p w14:paraId="52970E56" w14:textId="77777777" w:rsidR="00380BE8" w:rsidRPr="00380BE8" w:rsidRDefault="00380BE8" w:rsidP="00380BE8">
            <w:pPr>
              <w:jc w:val="center"/>
              <w:rPr>
                <w:rFonts w:ascii="Calibri" w:hAnsi="Calibri" w:cs="Calibri"/>
                <w:color w:val="000000"/>
                <w:sz w:val="24"/>
                <w:szCs w:val="24"/>
                <w:rtl/>
              </w:rPr>
            </w:pPr>
            <w:r w:rsidRPr="00380BE8">
              <w:rPr>
                <w:rFonts w:ascii="Calibri" w:hAnsi="Calibri" w:cs="Calibri"/>
                <w:color w:val="000000"/>
                <w:sz w:val="24"/>
                <w:szCs w:val="24"/>
              </w:rPr>
              <w:t>18,9</w:t>
            </w:r>
          </w:p>
        </w:tc>
        <w:tc>
          <w:tcPr>
            <w:tcW w:w="676" w:type="dxa"/>
            <w:vAlign w:val="bottom"/>
          </w:tcPr>
          <w:p w14:paraId="080DEB10" w14:textId="77777777" w:rsidR="00380BE8" w:rsidRPr="00380BE8" w:rsidRDefault="00380BE8" w:rsidP="00380BE8">
            <w:pPr>
              <w:jc w:val="center"/>
              <w:rPr>
                <w:rFonts w:ascii="Calibri" w:hAnsi="Calibri" w:cs="Calibri"/>
                <w:color w:val="000000"/>
                <w:sz w:val="24"/>
                <w:szCs w:val="24"/>
              </w:rPr>
            </w:pPr>
            <w:r w:rsidRPr="00380BE8">
              <w:rPr>
                <w:rFonts w:ascii="Calibri" w:hAnsi="Calibri" w:cs="Calibri"/>
                <w:color w:val="000000"/>
                <w:sz w:val="24"/>
                <w:szCs w:val="24"/>
              </w:rPr>
              <w:t>11</w:t>
            </w:r>
          </w:p>
        </w:tc>
        <w:tc>
          <w:tcPr>
            <w:tcW w:w="641" w:type="dxa"/>
            <w:vAlign w:val="bottom"/>
          </w:tcPr>
          <w:p w14:paraId="18FF74EB" w14:textId="77777777" w:rsidR="00380BE8" w:rsidRPr="00380BE8" w:rsidRDefault="00380BE8" w:rsidP="00380BE8">
            <w:pPr>
              <w:jc w:val="center"/>
              <w:rPr>
                <w:rFonts w:ascii="Calibri" w:hAnsi="Calibri" w:cs="Calibri"/>
                <w:color w:val="000000"/>
                <w:sz w:val="24"/>
                <w:szCs w:val="24"/>
              </w:rPr>
            </w:pPr>
            <w:r w:rsidRPr="00380BE8">
              <w:rPr>
                <w:rFonts w:ascii="Calibri" w:hAnsi="Calibri" w:cs="Calibri"/>
                <w:color w:val="000000"/>
                <w:sz w:val="24"/>
                <w:szCs w:val="24"/>
              </w:rPr>
              <w:t>13,5</w:t>
            </w:r>
          </w:p>
        </w:tc>
        <w:tc>
          <w:tcPr>
            <w:tcW w:w="690" w:type="dxa"/>
            <w:vAlign w:val="bottom"/>
          </w:tcPr>
          <w:p w14:paraId="1B352660" w14:textId="77777777" w:rsidR="00380BE8" w:rsidRPr="00380BE8" w:rsidRDefault="00380BE8" w:rsidP="00380BE8">
            <w:pPr>
              <w:jc w:val="center"/>
              <w:rPr>
                <w:rFonts w:ascii="Calibri" w:hAnsi="Calibri" w:cs="Calibri"/>
                <w:color w:val="000000"/>
                <w:sz w:val="24"/>
                <w:szCs w:val="24"/>
              </w:rPr>
            </w:pPr>
            <w:r w:rsidRPr="00380BE8">
              <w:rPr>
                <w:rFonts w:ascii="Calibri" w:hAnsi="Calibri" w:cs="Calibri"/>
                <w:color w:val="000000"/>
                <w:sz w:val="24"/>
                <w:szCs w:val="24"/>
              </w:rPr>
              <w:t>13,6</w:t>
            </w:r>
          </w:p>
        </w:tc>
        <w:tc>
          <w:tcPr>
            <w:tcW w:w="654" w:type="dxa"/>
            <w:vAlign w:val="bottom"/>
          </w:tcPr>
          <w:p w14:paraId="610E03E5" w14:textId="77777777" w:rsidR="00380BE8" w:rsidRPr="00380BE8" w:rsidRDefault="00380BE8" w:rsidP="00380BE8">
            <w:pPr>
              <w:jc w:val="center"/>
              <w:rPr>
                <w:rFonts w:ascii="Calibri" w:hAnsi="Calibri" w:cs="Calibri"/>
                <w:color w:val="000000"/>
                <w:sz w:val="24"/>
                <w:szCs w:val="24"/>
              </w:rPr>
            </w:pPr>
            <w:r w:rsidRPr="00380BE8">
              <w:rPr>
                <w:rFonts w:ascii="Calibri" w:hAnsi="Calibri" w:cs="Calibri"/>
                <w:color w:val="000000"/>
                <w:sz w:val="24"/>
                <w:szCs w:val="24"/>
              </w:rPr>
              <w:t>17,3</w:t>
            </w:r>
          </w:p>
        </w:tc>
        <w:tc>
          <w:tcPr>
            <w:tcW w:w="750" w:type="dxa"/>
            <w:vAlign w:val="bottom"/>
          </w:tcPr>
          <w:p w14:paraId="71B84BEB" w14:textId="77777777" w:rsidR="00380BE8" w:rsidRPr="00380BE8" w:rsidRDefault="00380BE8" w:rsidP="00380BE8">
            <w:pPr>
              <w:jc w:val="center"/>
              <w:rPr>
                <w:rFonts w:ascii="Calibri" w:hAnsi="Calibri" w:cs="Calibri"/>
                <w:color w:val="000000"/>
                <w:sz w:val="24"/>
                <w:szCs w:val="24"/>
              </w:rPr>
            </w:pPr>
            <w:r w:rsidRPr="00380BE8">
              <w:rPr>
                <w:rFonts w:ascii="Calibri" w:hAnsi="Calibri" w:cs="Calibri"/>
                <w:color w:val="000000"/>
                <w:sz w:val="24"/>
                <w:szCs w:val="24"/>
              </w:rPr>
              <w:t>0</w:t>
            </w:r>
          </w:p>
        </w:tc>
        <w:tc>
          <w:tcPr>
            <w:tcW w:w="568" w:type="dxa"/>
            <w:vAlign w:val="bottom"/>
          </w:tcPr>
          <w:p w14:paraId="46456D82" w14:textId="77777777" w:rsidR="00380BE8" w:rsidRPr="00380BE8" w:rsidRDefault="00380BE8" w:rsidP="00380BE8">
            <w:pPr>
              <w:jc w:val="center"/>
              <w:rPr>
                <w:rFonts w:ascii="Calibri" w:hAnsi="Calibri" w:cs="Calibri"/>
                <w:color w:val="000000"/>
                <w:sz w:val="24"/>
                <w:szCs w:val="24"/>
              </w:rPr>
            </w:pPr>
            <w:r w:rsidRPr="00380BE8">
              <w:rPr>
                <w:rFonts w:ascii="Calibri" w:hAnsi="Calibri" w:cs="Calibri"/>
                <w:color w:val="000000"/>
                <w:sz w:val="24"/>
                <w:szCs w:val="24"/>
              </w:rPr>
              <w:t>0</w:t>
            </w:r>
          </w:p>
        </w:tc>
        <w:tc>
          <w:tcPr>
            <w:tcW w:w="454" w:type="dxa"/>
            <w:vAlign w:val="bottom"/>
          </w:tcPr>
          <w:p w14:paraId="7086E6DF" w14:textId="77777777" w:rsidR="00380BE8" w:rsidRPr="00380BE8" w:rsidRDefault="00380BE8" w:rsidP="00380BE8">
            <w:pPr>
              <w:jc w:val="center"/>
              <w:rPr>
                <w:rFonts w:ascii="Calibri" w:hAnsi="Calibri" w:cs="Calibri"/>
                <w:color w:val="000000"/>
                <w:sz w:val="24"/>
                <w:szCs w:val="24"/>
              </w:rPr>
            </w:pPr>
            <w:r w:rsidRPr="00380BE8">
              <w:rPr>
                <w:rFonts w:ascii="Calibri" w:hAnsi="Calibri" w:cs="Calibri"/>
                <w:color w:val="000000"/>
                <w:sz w:val="24"/>
                <w:szCs w:val="24"/>
              </w:rPr>
              <w:t>0</w:t>
            </w:r>
          </w:p>
        </w:tc>
        <w:tc>
          <w:tcPr>
            <w:tcW w:w="614" w:type="dxa"/>
            <w:vAlign w:val="bottom"/>
          </w:tcPr>
          <w:p w14:paraId="0253E044" w14:textId="77777777" w:rsidR="00380BE8" w:rsidRPr="00380BE8" w:rsidRDefault="00380BE8" w:rsidP="00380BE8">
            <w:pPr>
              <w:jc w:val="center"/>
              <w:rPr>
                <w:rFonts w:ascii="Calibri" w:hAnsi="Calibri" w:cs="Calibri"/>
                <w:color w:val="000000"/>
                <w:sz w:val="24"/>
                <w:szCs w:val="24"/>
              </w:rPr>
            </w:pPr>
            <w:r w:rsidRPr="00380BE8">
              <w:rPr>
                <w:rFonts w:ascii="Calibri" w:hAnsi="Calibri" w:cs="Calibri"/>
                <w:color w:val="000000"/>
                <w:sz w:val="24"/>
                <w:szCs w:val="24"/>
              </w:rPr>
              <w:t>0.1</w:t>
            </w:r>
          </w:p>
        </w:tc>
        <w:tc>
          <w:tcPr>
            <w:tcW w:w="683" w:type="dxa"/>
            <w:vAlign w:val="bottom"/>
          </w:tcPr>
          <w:p w14:paraId="66CF4FDE" w14:textId="77777777" w:rsidR="00380BE8" w:rsidRPr="00380BE8" w:rsidRDefault="00380BE8" w:rsidP="00380BE8">
            <w:pPr>
              <w:jc w:val="center"/>
              <w:rPr>
                <w:rFonts w:ascii="Calibri" w:hAnsi="Calibri" w:cs="Calibri"/>
                <w:color w:val="000000"/>
                <w:sz w:val="24"/>
                <w:szCs w:val="24"/>
              </w:rPr>
            </w:pPr>
            <w:r w:rsidRPr="00380BE8">
              <w:rPr>
                <w:rFonts w:ascii="Calibri" w:hAnsi="Calibri" w:cs="Calibri"/>
                <w:color w:val="000000"/>
                <w:sz w:val="24"/>
                <w:szCs w:val="24"/>
              </w:rPr>
              <w:t>14</w:t>
            </w:r>
          </w:p>
        </w:tc>
        <w:tc>
          <w:tcPr>
            <w:tcW w:w="683" w:type="dxa"/>
            <w:vAlign w:val="bottom"/>
          </w:tcPr>
          <w:p w14:paraId="3A37D636" w14:textId="77777777" w:rsidR="00380BE8" w:rsidRPr="00380BE8" w:rsidRDefault="00380BE8" w:rsidP="00380BE8">
            <w:pPr>
              <w:jc w:val="center"/>
              <w:rPr>
                <w:rFonts w:ascii="Calibri" w:hAnsi="Calibri" w:cs="Calibri"/>
                <w:color w:val="000000"/>
                <w:sz w:val="24"/>
                <w:szCs w:val="24"/>
              </w:rPr>
            </w:pPr>
            <w:r w:rsidRPr="00380BE8">
              <w:rPr>
                <w:rFonts w:ascii="Calibri" w:hAnsi="Calibri" w:cs="Calibri"/>
                <w:color w:val="000000"/>
                <w:sz w:val="24"/>
                <w:szCs w:val="24"/>
              </w:rPr>
              <w:t>34.1</w:t>
            </w:r>
          </w:p>
        </w:tc>
        <w:tc>
          <w:tcPr>
            <w:tcW w:w="648" w:type="dxa"/>
            <w:vAlign w:val="bottom"/>
          </w:tcPr>
          <w:p w14:paraId="0B21A8F1" w14:textId="77777777" w:rsidR="00380BE8" w:rsidRPr="00380BE8" w:rsidRDefault="00380BE8" w:rsidP="00380BE8">
            <w:pPr>
              <w:jc w:val="center"/>
              <w:rPr>
                <w:rFonts w:ascii="Calibri" w:hAnsi="Calibri" w:cs="Calibri"/>
                <w:color w:val="000000"/>
                <w:sz w:val="24"/>
                <w:szCs w:val="24"/>
              </w:rPr>
            </w:pPr>
            <w:r w:rsidRPr="00380BE8">
              <w:rPr>
                <w:rFonts w:ascii="Calibri" w:hAnsi="Calibri" w:cs="Calibri"/>
                <w:color w:val="000000"/>
                <w:sz w:val="24"/>
                <w:szCs w:val="24"/>
              </w:rPr>
              <w:t>20,4</w:t>
            </w:r>
          </w:p>
        </w:tc>
        <w:tc>
          <w:tcPr>
            <w:tcW w:w="884" w:type="dxa"/>
            <w:vAlign w:val="bottom"/>
          </w:tcPr>
          <w:p w14:paraId="255AD86E" w14:textId="77777777" w:rsidR="00380BE8" w:rsidRPr="00380BE8" w:rsidRDefault="00380BE8" w:rsidP="00380BE8">
            <w:pPr>
              <w:jc w:val="center"/>
              <w:rPr>
                <w:rFonts w:ascii="Calibri" w:hAnsi="Calibri" w:cs="Calibri"/>
                <w:color w:val="000000"/>
                <w:sz w:val="24"/>
                <w:szCs w:val="24"/>
                <w:rtl/>
              </w:rPr>
            </w:pPr>
            <w:r w:rsidRPr="00380BE8">
              <w:rPr>
                <w:rFonts w:ascii="Calibri" w:hAnsi="Calibri" w:cs="Calibri"/>
                <w:color w:val="000000"/>
                <w:sz w:val="24"/>
                <w:szCs w:val="24"/>
              </w:rPr>
              <w:t>143</w:t>
            </w:r>
          </w:p>
        </w:tc>
      </w:tr>
    </w:tbl>
    <w:p w14:paraId="279DA7A2" w14:textId="27FB6660" w:rsidR="00BE2F9E" w:rsidRDefault="000A0748" w:rsidP="00BE2F9E">
      <w:pPr>
        <w:bidi/>
        <w:rPr>
          <w:rFonts w:cs="Simplified Arabic"/>
          <w:rtl/>
          <w:lang w:bidi="ar-IQ"/>
        </w:rPr>
      </w:pPr>
      <w:r>
        <w:rPr>
          <w:rFonts w:ascii="Simplified Arabic" w:eastAsia="Simplified Arabic" w:hAnsi="Simplified Arabic" w:cs="Simplified Arabic"/>
          <w:color w:val="000000"/>
          <w:sz w:val="24"/>
          <w:szCs w:val="24"/>
          <w:rtl/>
        </w:rPr>
        <w:t>المصدر :</w:t>
      </w:r>
      <w:r>
        <w:rPr>
          <w:rFonts w:ascii="Simplified Arabic" w:eastAsia="Simplified Arabic" w:hAnsi="Simplified Arabic" w:cs="Simplified Arabic"/>
          <w:color w:val="000000"/>
          <w:sz w:val="28"/>
          <w:szCs w:val="28"/>
        </w:rPr>
        <w:t xml:space="preserve"> </w:t>
      </w:r>
      <w:r w:rsidR="00885C99" w:rsidRPr="00D60148">
        <w:rPr>
          <w:rFonts w:cs="Simplified Arabic"/>
          <w:rtl/>
          <w:lang w:bidi="ar-IQ"/>
        </w:rPr>
        <w:t>وزا</w:t>
      </w:r>
      <w:r w:rsidR="00885C99">
        <w:rPr>
          <w:rFonts w:cs="Simplified Arabic"/>
          <w:rtl/>
          <w:lang w:bidi="ar-IQ"/>
        </w:rPr>
        <w:t>رة النقل والمواصلات ,اله</w:t>
      </w:r>
      <w:r w:rsidR="00885C99">
        <w:rPr>
          <w:rFonts w:cs="Simplified Arabic" w:hint="cs"/>
          <w:rtl/>
          <w:lang w:bidi="ar-IQ"/>
        </w:rPr>
        <w:t>يأة</w:t>
      </w:r>
      <w:r w:rsidR="00885C99" w:rsidRPr="00D60148">
        <w:rPr>
          <w:rFonts w:cs="Simplified Arabic"/>
          <w:rtl/>
          <w:lang w:bidi="ar-IQ"/>
        </w:rPr>
        <w:t xml:space="preserve"> العامة لل</w:t>
      </w:r>
      <w:r w:rsidR="00FC0063">
        <w:rPr>
          <w:rFonts w:cs="Simplified Arabic" w:hint="cs"/>
          <w:rtl/>
          <w:lang w:bidi="ar-IQ"/>
        </w:rPr>
        <w:t>أ</w:t>
      </w:r>
      <w:r w:rsidR="00885C99" w:rsidRPr="00D60148">
        <w:rPr>
          <w:rFonts w:cs="Simplified Arabic"/>
          <w:rtl/>
          <w:lang w:bidi="ar-IQ"/>
        </w:rPr>
        <w:t xml:space="preserve">نواء الجوية والرصد الزلزالي </w:t>
      </w:r>
      <w:r w:rsidR="00885C99">
        <w:rPr>
          <w:rFonts w:cs="Simplified Arabic"/>
          <w:rtl/>
          <w:lang w:bidi="ar-IQ"/>
        </w:rPr>
        <w:t>,</w:t>
      </w:r>
      <w:r w:rsidR="00885C99" w:rsidRPr="00D60148">
        <w:rPr>
          <w:rFonts w:cs="Simplified Arabic"/>
          <w:rtl/>
          <w:lang w:bidi="ar-IQ"/>
        </w:rPr>
        <w:t xml:space="preserve">قسم المناخ </w:t>
      </w:r>
      <w:r w:rsidR="00885C99">
        <w:rPr>
          <w:rFonts w:cs="Simplified Arabic"/>
          <w:rtl/>
          <w:lang w:bidi="ar-IQ"/>
        </w:rPr>
        <w:t>,</w:t>
      </w:r>
      <w:r w:rsidR="00885C99" w:rsidRPr="00D60148">
        <w:rPr>
          <w:rFonts w:cs="Simplified Arabic"/>
          <w:rtl/>
          <w:lang w:bidi="ar-IQ"/>
        </w:rPr>
        <w:t xml:space="preserve"> بي</w:t>
      </w:r>
      <w:r w:rsidR="00885C99">
        <w:rPr>
          <w:rFonts w:cs="Simplified Arabic"/>
          <w:rtl/>
          <w:lang w:bidi="ar-IQ"/>
        </w:rPr>
        <w:t xml:space="preserve">انات غير منشورة للمدة </w:t>
      </w:r>
      <w:r w:rsidR="00885C99">
        <w:rPr>
          <w:rFonts w:cs="Simplified Arabic" w:hint="cs"/>
          <w:rtl/>
          <w:lang w:bidi="ar-IQ"/>
        </w:rPr>
        <w:t>2000-2020.</w:t>
      </w:r>
    </w:p>
    <w:p w14:paraId="24E36F1E" w14:textId="1122BCEB" w:rsidR="002F2EB0" w:rsidRPr="00974EF0" w:rsidRDefault="00974EF0" w:rsidP="00C76ED0">
      <w:pPr>
        <w:pStyle w:val="Style1"/>
        <w:bidi/>
        <w:jc w:val="both"/>
        <w:outlineLvl w:val="1"/>
      </w:pPr>
      <w:bookmarkStart w:id="13" w:name="_Toc161970617"/>
      <w:r w:rsidRPr="00974EF0">
        <w:rPr>
          <w:rFonts w:hint="cs"/>
          <w:rtl/>
        </w:rPr>
        <w:t>سادساً</w:t>
      </w:r>
      <w:r w:rsidR="0006075C">
        <w:rPr>
          <w:rFonts w:hint="cs"/>
          <w:rtl/>
        </w:rPr>
        <w:t>_</w:t>
      </w:r>
      <w:r w:rsidR="000A0748" w:rsidRPr="00974EF0">
        <w:rPr>
          <w:rtl/>
        </w:rPr>
        <w:t xml:space="preserve"> التبخر</w:t>
      </w:r>
      <w:bookmarkEnd w:id="13"/>
      <w:r w:rsidR="000A0748" w:rsidRPr="00974EF0">
        <w:rPr>
          <w:rtl/>
        </w:rPr>
        <w:t xml:space="preserve"> </w:t>
      </w:r>
    </w:p>
    <w:p w14:paraId="442A9376" w14:textId="137030A7" w:rsidR="002F2EB0" w:rsidRDefault="00BE2F9E">
      <w:pPr>
        <w:bidi/>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     </w:t>
      </w:r>
      <w:r w:rsidR="000A0748">
        <w:rPr>
          <w:rFonts w:ascii="Simplified Arabic" w:eastAsia="Simplified Arabic" w:hAnsi="Simplified Arabic" w:cs="Simplified Arabic"/>
          <w:sz w:val="28"/>
          <w:szCs w:val="28"/>
          <w:rtl/>
        </w:rPr>
        <w:t>يعد من العناصر المؤثرة على الوضع الهيدرولوجي ويؤثر بشكل مباشر على الجريان السطحي ، تتباين قيم التبخر من خلال ت</w:t>
      </w:r>
      <w:r w:rsidR="00FC0063">
        <w:rPr>
          <w:rFonts w:ascii="Simplified Arabic" w:eastAsia="Simplified Arabic" w:hAnsi="Simplified Arabic" w:cs="Simplified Arabic" w:hint="cs"/>
          <w:sz w:val="28"/>
          <w:szCs w:val="28"/>
          <w:rtl/>
        </w:rPr>
        <w:t>أ</w:t>
      </w:r>
      <w:r w:rsidR="000A0748">
        <w:rPr>
          <w:rFonts w:ascii="Simplified Arabic" w:eastAsia="Simplified Arabic" w:hAnsi="Simplified Arabic" w:cs="Simplified Arabic"/>
          <w:sz w:val="28"/>
          <w:szCs w:val="28"/>
          <w:rtl/>
        </w:rPr>
        <w:t>ثرها بعدد من العوامل الجغرافية منها نوعية المياه</w:t>
      </w:r>
      <w:r w:rsidR="00E012FE">
        <w:rPr>
          <w:rFonts w:ascii="Simplified Arabic" w:eastAsia="Simplified Arabic" w:hAnsi="Simplified Arabic" w:cs="Simplified Arabic"/>
          <w:sz w:val="28"/>
          <w:szCs w:val="28"/>
          <w:rtl/>
        </w:rPr>
        <w:t xml:space="preserve"> وعمقها وشكل المسطح المائي وحجم</w:t>
      </w:r>
      <w:r w:rsidR="00E012FE">
        <w:rPr>
          <w:rFonts w:ascii="Simplified Arabic" w:eastAsia="Simplified Arabic" w:hAnsi="Simplified Arabic" w:cs="Simplified Arabic" w:hint="cs"/>
          <w:sz w:val="28"/>
          <w:szCs w:val="28"/>
          <w:rtl/>
        </w:rPr>
        <w:t>ه</w:t>
      </w:r>
      <w:r w:rsidR="000A0748">
        <w:rPr>
          <w:rFonts w:ascii="Simplified Arabic" w:eastAsia="Simplified Arabic" w:hAnsi="Simplified Arabic" w:cs="Simplified Arabic"/>
          <w:sz w:val="28"/>
          <w:szCs w:val="28"/>
          <w:rtl/>
        </w:rPr>
        <w:t xml:space="preserve"> فضلا عن العوامل المناخية كونها الاهم وهي الاشعاع الشمسي ودرجات الحرارة والرطوبة النسبية وسرعة الرياح . </w:t>
      </w:r>
    </w:p>
    <w:p w14:paraId="0E752BA9" w14:textId="7FB46438" w:rsidR="002F2EB0" w:rsidRDefault="000A0748" w:rsidP="0006075C">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يتضح من الجدول (</w:t>
      </w:r>
      <w:r w:rsidR="00534753">
        <w:rPr>
          <w:rFonts w:ascii="Simplified Arabic" w:eastAsia="Simplified Arabic" w:hAnsi="Simplified Arabic" w:cs="Simplified Arabic" w:hint="cs"/>
          <w:sz w:val="28"/>
          <w:szCs w:val="28"/>
          <w:rtl/>
        </w:rPr>
        <w:t>3</w:t>
      </w:r>
      <w:r>
        <w:rPr>
          <w:rFonts w:ascii="Simplified Arabic" w:eastAsia="Simplified Arabic" w:hAnsi="Simplified Arabic" w:cs="Simplified Arabic"/>
          <w:sz w:val="28"/>
          <w:szCs w:val="28"/>
          <w:rtl/>
        </w:rPr>
        <w:t>) ان كمية التبخر السنوية في محطة العمارة للمدة (</w:t>
      </w:r>
      <w:r w:rsidR="00E012FE">
        <w:rPr>
          <w:rFonts w:ascii="Simplified Arabic" w:eastAsia="Simplified Arabic" w:hAnsi="Simplified Arabic" w:cs="Simplified Arabic" w:hint="cs"/>
          <w:sz w:val="28"/>
          <w:szCs w:val="28"/>
          <w:rtl/>
        </w:rPr>
        <w:t>2000</w:t>
      </w:r>
      <w:r>
        <w:rPr>
          <w:rFonts w:ascii="Simplified Arabic" w:eastAsia="Simplified Arabic" w:hAnsi="Simplified Arabic" w:cs="Simplified Arabic"/>
          <w:sz w:val="28"/>
          <w:szCs w:val="28"/>
          <w:rtl/>
        </w:rPr>
        <w:t xml:space="preserve">-2020 ) قد بلغت ( 3168ملم ) وتتفاوت كمية التبخر </w:t>
      </w:r>
      <w:r w:rsidR="00E012FE">
        <w:rPr>
          <w:rFonts w:ascii="Simplified Arabic" w:eastAsia="Simplified Arabic" w:hAnsi="Simplified Arabic" w:cs="Simplified Arabic"/>
          <w:sz w:val="28"/>
          <w:szCs w:val="28"/>
          <w:rtl/>
        </w:rPr>
        <w:t>الشهرية بين شهر واخر ، حيث ت</w:t>
      </w:r>
      <w:r w:rsidR="00E012FE">
        <w:rPr>
          <w:rFonts w:ascii="Simplified Arabic" w:eastAsia="Simplified Arabic" w:hAnsi="Simplified Arabic" w:cs="Simplified Arabic" w:hint="cs"/>
          <w:sz w:val="28"/>
          <w:szCs w:val="28"/>
          <w:rtl/>
        </w:rPr>
        <w:t>قل</w:t>
      </w:r>
      <w:r>
        <w:rPr>
          <w:rFonts w:ascii="Simplified Arabic" w:eastAsia="Simplified Arabic" w:hAnsi="Simplified Arabic" w:cs="Simplified Arabic"/>
          <w:sz w:val="28"/>
          <w:szCs w:val="28"/>
          <w:rtl/>
        </w:rPr>
        <w:t xml:space="preserve"> خلال المدة الممتدة من شهر تشرين الثاني وحتى نهاية شهر شباط ، اذ بلغ مجموع التبخر فيه ( 113.2 ، 77.2 ، 38 ، 90.2 ملم ) على التوالي ويعزى سبب ذلك الى انخفاض درجات الحرارة خلال تلك الأشهر وارتفاع الرطوبة النسبية اضافة الى قصر طول النهار في هذه الاشهر يزداد مقدار التبخر الشهري تدريجيا اعتبارا من شهر آذار ليصل ذروته خلال فصل الصيف ( حزيران ، تموز ، آب ) ، إذ بلغت كمية التبخر ( 480 ، 528.7، 491.5 ملم)  على التوالي ويعزى ذلك إلى ارتفاع معدلات درجات الحرارة ، وانخفاض معدلات الرطوبة النسبية ، وزيادة سرعة الرياح في هذا الفصل ، وزيادة تكرار هبوب الرياح الشمالية الغربية ذات السمة الجافة </w:t>
      </w:r>
      <w:r w:rsidR="00E012FE">
        <w:rPr>
          <w:rFonts w:ascii="Simplified Arabic" w:eastAsia="Simplified Arabic" w:hAnsi="Simplified Arabic" w:cs="Simplified Arabic" w:hint="cs"/>
          <w:sz w:val="28"/>
          <w:szCs w:val="28"/>
          <w:rtl/>
        </w:rPr>
        <w:t>.</w:t>
      </w:r>
    </w:p>
    <w:p w14:paraId="1E298344" w14:textId="5139AF1B" w:rsidR="00DE7404" w:rsidRDefault="00DE7404" w:rsidP="00DE7404">
      <w:pPr>
        <w:pStyle w:val="Style2"/>
      </w:pPr>
      <w:bookmarkStart w:id="14" w:name="_Toc161974472"/>
      <w:r>
        <w:rPr>
          <w:rtl/>
        </w:rPr>
        <w:t xml:space="preserve">جدول </w:t>
      </w:r>
      <w:r>
        <w:rPr>
          <w:rFonts w:hint="cs"/>
          <w:rtl/>
        </w:rPr>
        <w:t>(</w:t>
      </w:r>
      <w:r w:rsidR="00DA648E">
        <w:fldChar w:fldCharType="begin"/>
      </w:r>
      <w:r w:rsidR="00DA648E">
        <w:instrText xml:space="preserve"> SEQ </w:instrText>
      </w:r>
      <w:r w:rsidR="00DA648E">
        <w:rPr>
          <w:rtl/>
        </w:rPr>
        <w:instrText>جدول</w:instrText>
      </w:r>
      <w:r w:rsidR="00DA648E">
        <w:instrText xml:space="preserve"> \* ARABIC </w:instrText>
      </w:r>
      <w:r w:rsidR="00DA648E">
        <w:fldChar w:fldCharType="separate"/>
      </w:r>
      <w:r w:rsidR="00F344E9">
        <w:rPr>
          <w:noProof/>
        </w:rPr>
        <w:t>3</w:t>
      </w:r>
      <w:r w:rsidR="00DA648E">
        <w:rPr>
          <w:noProof/>
        </w:rPr>
        <w:fldChar w:fldCharType="end"/>
      </w:r>
      <w:r>
        <w:rPr>
          <w:rFonts w:hint="cs"/>
          <w:rtl/>
        </w:rPr>
        <w:t xml:space="preserve">) </w:t>
      </w:r>
      <w:r>
        <w:rPr>
          <w:rtl/>
        </w:rPr>
        <w:t>النسبة المئوية لمعدلات التبخر السنوية للمدة (</w:t>
      </w:r>
      <w:r>
        <w:rPr>
          <w:rFonts w:hint="cs"/>
          <w:rtl/>
        </w:rPr>
        <w:t>2000</w:t>
      </w:r>
      <w:r>
        <w:rPr>
          <w:rtl/>
        </w:rPr>
        <w:t>-2020) لمحطة العمارة</w:t>
      </w:r>
      <w:bookmarkEnd w:id="14"/>
    </w:p>
    <w:tbl>
      <w:tblPr>
        <w:tblStyle w:val="afc"/>
        <w:bidiVisual/>
        <w:tblW w:w="10611" w:type="dxa"/>
        <w:tblInd w:w="-637" w:type="dxa"/>
        <w:tblLook w:val="04A0" w:firstRow="1" w:lastRow="0" w:firstColumn="1" w:lastColumn="0" w:noHBand="0" w:noVBand="1"/>
      </w:tblPr>
      <w:tblGrid>
        <w:gridCol w:w="826"/>
        <w:gridCol w:w="648"/>
        <w:gridCol w:w="676"/>
        <w:gridCol w:w="772"/>
        <w:gridCol w:w="764"/>
        <w:gridCol w:w="764"/>
        <w:gridCol w:w="750"/>
        <w:gridCol w:w="764"/>
        <w:gridCol w:w="764"/>
        <w:gridCol w:w="764"/>
        <w:gridCol w:w="764"/>
        <w:gridCol w:w="764"/>
        <w:gridCol w:w="677"/>
        <w:gridCol w:w="914"/>
      </w:tblGrid>
      <w:tr w:rsidR="00DE7404" w14:paraId="3775DCC7" w14:textId="77777777" w:rsidTr="0006075C">
        <w:trPr>
          <w:trHeight w:val="536"/>
        </w:trPr>
        <w:tc>
          <w:tcPr>
            <w:tcW w:w="826" w:type="dxa"/>
            <w:shd w:val="clear" w:color="auto" w:fill="C4BC96" w:themeFill="background2" w:themeFillShade="BF"/>
            <w:vAlign w:val="bottom"/>
          </w:tcPr>
          <w:p w14:paraId="4018BBD3" w14:textId="77777777" w:rsidR="00150018" w:rsidRPr="00DE7404" w:rsidRDefault="00150018" w:rsidP="00150018">
            <w:pPr>
              <w:bidi/>
              <w:rPr>
                <w:rFonts w:ascii="Calibri" w:hAnsi="Calibri" w:cs="Calibri"/>
                <w:color w:val="000000"/>
                <w:sz w:val="24"/>
                <w:szCs w:val="24"/>
              </w:rPr>
            </w:pPr>
            <w:r w:rsidRPr="00DE7404">
              <w:rPr>
                <w:rFonts w:ascii="Calibri" w:hAnsi="Calibri" w:cs="Calibri" w:hint="cs"/>
                <w:color w:val="000000"/>
                <w:sz w:val="24"/>
                <w:szCs w:val="24"/>
                <w:rtl/>
              </w:rPr>
              <w:t xml:space="preserve">الاشهر </w:t>
            </w:r>
          </w:p>
        </w:tc>
        <w:tc>
          <w:tcPr>
            <w:tcW w:w="648" w:type="dxa"/>
            <w:shd w:val="clear" w:color="auto" w:fill="C4BC96" w:themeFill="background2" w:themeFillShade="BF"/>
            <w:vAlign w:val="bottom"/>
          </w:tcPr>
          <w:p w14:paraId="0FEA67CB" w14:textId="77777777" w:rsidR="00150018" w:rsidRPr="00DE7404" w:rsidRDefault="00150018" w:rsidP="00150018">
            <w:pPr>
              <w:bidi/>
              <w:rPr>
                <w:rFonts w:ascii="Calibri" w:hAnsi="Calibri" w:cs="Calibri"/>
                <w:color w:val="000000"/>
                <w:sz w:val="24"/>
                <w:szCs w:val="24"/>
                <w:rtl/>
              </w:rPr>
            </w:pPr>
            <w:r w:rsidRPr="00DE7404">
              <w:rPr>
                <w:rFonts w:ascii="Calibri" w:hAnsi="Calibri" w:cs="Calibri" w:hint="cs"/>
                <w:color w:val="000000"/>
                <w:sz w:val="24"/>
                <w:szCs w:val="24"/>
                <w:rtl/>
              </w:rPr>
              <w:t xml:space="preserve">كانون الثاني </w:t>
            </w:r>
          </w:p>
        </w:tc>
        <w:tc>
          <w:tcPr>
            <w:tcW w:w="676" w:type="dxa"/>
            <w:shd w:val="clear" w:color="auto" w:fill="C4BC96" w:themeFill="background2" w:themeFillShade="BF"/>
            <w:vAlign w:val="bottom"/>
          </w:tcPr>
          <w:p w14:paraId="2E9C9DEE" w14:textId="77777777" w:rsidR="00150018" w:rsidRPr="00DE7404" w:rsidRDefault="00150018" w:rsidP="00150018">
            <w:pPr>
              <w:bidi/>
              <w:rPr>
                <w:rFonts w:ascii="Calibri" w:hAnsi="Calibri" w:cs="Calibri"/>
                <w:color w:val="000000"/>
                <w:sz w:val="24"/>
                <w:szCs w:val="24"/>
                <w:rtl/>
              </w:rPr>
            </w:pPr>
            <w:r w:rsidRPr="00DE7404">
              <w:rPr>
                <w:rFonts w:ascii="Calibri" w:hAnsi="Calibri" w:cs="Calibri" w:hint="cs"/>
                <w:color w:val="000000"/>
                <w:sz w:val="24"/>
                <w:szCs w:val="24"/>
                <w:rtl/>
              </w:rPr>
              <w:t xml:space="preserve">شباط </w:t>
            </w:r>
          </w:p>
        </w:tc>
        <w:tc>
          <w:tcPr>
            <w:tcW w:w="772" w:type="dxa"/>
            <w:shd w:val="clear" w:color="auto" w:fill="C4BC96" w:themeFill="background2" w:themeFillShade="BF"/>
            <w:vAlign w:val="bottom"/>
          </w:tcPr>
          <w:p w14:paraId="49637C5E" w14:textId="77777777" w:rsidR="00150018" w:rsidRPr="00DE7404" w:rsidRDefault="00150018" w:rsidP="00150018">
            <w:pPr>
              <w:bidi/>
              <w:rPr>
                <w:rFonts w:ascii="Calibri" w:hAnsi="Calibri" w:cs="Calibri"/>
                <w:color w:val="000000"/>
                <w:sz w:val="24"/>
                <w:szCs w:val="24"/>
                <w:rtl/>
              </w:rPr>
            </w:pPr>
            <w:r w:rsidRPr="00DE7404">
              <w:rPr>
                <w:rFonts w:ascii="Calibri" w:hAnsi="Calibri" w:cs="Calibri" w:hint="cs"/>
                <w:color w:val="000000"/>
                <w:sz w:val="24"/>
                <w:szCs w:val="24"/>
                <w:rtl/>
              </w:rPr>
              <w:t xml:space="preserve">اذار </w:t>
            </w:r>
          </w:p>
        </w:tc>
        <w:tc>
          <w:tcPr>
            <w:tcW w:w="764" w:type="dxa"/>
            <w:shd w:val="clear" w:color="auto" w:fill="C4BC96" w:themeFill="background2" w:themeFillShade="BF"/>
            <w:vAlign w:val="bottom"/>
          </w:tcPr>
          <w:p w14:paraId="08A6F1E0" w14:textId="77777777" w:rsidR="00150018" w:rsidRPr="00DE7404" w:rsidRDefault="00150018" w:rsidP="00150018">
            <w:pPr>
              <w:bidi/>
              <w:rPr>
                <w:rFonts w:ascii="Calibri" w:hAnsi="Calibri" w:cs="Calibri"/>
                <w:color w:val="000000"/>
                <w:sz w:val="24"/>
                <w:szCs w:val="24"/>
                <w:rtl/>
              </w:rPr>
            </w:pPr>
            <w:r w:rsidRPr="00DE7404">
              <w:rPr>
                <w:rFonts w:ascii="Calibri" w:hAnsi="Calibri" w:cs="Calibri" w:hint="cs"/>
                <w:color w:val="000000"/>
                <w:sz w:val="24"/>
                <w:szCs w:val="24"/>
                <w:rtl/>
              </w:rPr>
              <w:t>نيسان</w:t>
            </w:r>
          </w:p>
        </w:tc>
        <w:tc>
          <w:tcPr>
            <w:tcW w:w="764" w:type="dxa"/>
            <w:shd w:val="clear" w:color="auto" w:fill="C4BC96" w:themeFill="background2" w:themeFillShade="BF"/>
            <w:vAlign w:val="bottom"/>
          </w:tcPr>
          <w:p w14:paraId="0799DC0B" w14:textId="77777777" w:rsidR="00150018" w:rsidRPr="00DE7404" w:rsidRDefault="00150018" w:rsidP="00150018">
            <w:pPr>
              <w:bidi/>
              <w:rPr>
                <w:rFonts w:ascii="Calibri" w:hAnsi="Calibri" w:cs="Calibri"/>
                <w:color w:val="000000"/>
                <w:sz w:val="24"/>
                <w:szCs w:val="24"/>
                <w:rtl/>
              </w:rPr>
            </w:pPr>
            <w:proofErr w:type="spellStart"/>
            <w:r w:rsidRPr="00DE7404">
              <w:rPr>
                <w:rFonts w:ascii="Calibri" w:hAnsi="Calibri" w:cs="Calibri" w:hint="cs"/>
                <w:color w:val="000000"/>
                <w:sz w:val="24"/>
                <w:szCs w:val="24"/>
                <w:rtl/>
              </w:rPr>
              <w:t>مايس</w:t>
            </w:r>
            <w:proofErr w:type="spellEnd"/>
            <w:r w:rsidRPr="00DE7404">
              <w:rPr>
                <w:rFonts w:ascii="Calibri" w:hAnsi="Calibri" w:cs="Calibri" w:hint="cs"/>
                <w:color w:val="000000"/>
                <w:sz w:val="24"/>
                <w:szCs w:val="24"/>
                <w:rtl/>
              </w:rPr>
              <w:t xml:space="preserve"> </w:t>
            </w:r>
          </w:p>
        </w:tc>
        <w:tc>
          <w:tcPr>
            <w:tcW w:w="750" w:type="dxa"/>
            <w:shd w:val="clear" w:color="auto" w:fill="C4BC96" w:themeFill="background2" w:themeFillShade="BF"/>
            <w:vAlign w:val="bottom"/>
          </w:tcPr>
          <w:p w14:paraId="349B5848" w14:textId="77777777" w:rsidR="00150018" w:rsidRPr="00DE7404" w:rsidRDefault="00150018" w:rsidP="00150018">
            <w:pPr>
              <w:bidi/>
              <w:rPr>
                <w:rFonts w:ascii="Calibri" w:hAnsi="Calibri" w:cs="Calibri"/>
                <w:color w:val="000000"/>
                <w:sz w:val="24"/>
                <w:szCs w:val="24"/>
                <w:rtl/>
              </w:rPr>
            </w:pPr>
            <w:r w:rsidRPr="00DE7404">
              <w:rPr>
                <w:rFonts w:ascii="Calibri" w:hAnsi="Calibri" w:cs="Calibri" w:hint="cs"/>
                <w:color w:val="000000"/>
                <w:sz w:val="24"/>
                <w:szCs w:val="24"/>
                <w:rtl/>
              </w:rPr>
              <w:t xml:space="preserve">حزيران </w:t>
            </w:r>
          </w:p>
        </w:tc>
        <w:tc>
          <w:tcPr>
            <w:tcW w:w="764" w:type="dxa"/>
            <w:shd w:val="clear" w:color="auto" w:fill="C4BC96" w:themeFill="background2" w:themeFillShade="BF"/>
            <w:vAlign w:val="bottom"/>
          </w:tcPr>
          <w:p w14:paraId="4696842B" w14:textId="77777777" w:rsidR="00150018" w:rsidRPr="00DE7404" w:rsidRDefault="00150018" w:rsidP="00150018">
            <w:pPr>
              <w:bidi/>
              <w:rPr>
                <w:rFonts w:ascii="Calibri" w:hAnsi="Calibri" w:cs="Calibri"/>
                <w:color w:val="000000"/>
                <w:sz w:val="24"/>
                <w:szCs w:val="24"/>
                <w:rtl/>
              </w:rPr>
            </w:pPr>
            <w:r w:rsidRPr="00DE7404">
              <w:rPr>
                <w:rFonts w:ascii="Calibri" w:hAnsi="Calibri" w:cs="Calibri" w:hint="cs"/>
                <w:color w:val="000000"/>
                <w:sz w:val="24"/>
                <w:szCs w:val="24"/>
                <w:rtl/>
              </w:rPr>
              <w:t xml:space="preserve">تموز </w:t>
            </w:r>
          </w:p>
        </w:tc>
        <w:tc>
          <w:tcPr>
            <w:tcW w:w="764" w:type="dxa"/>
            <w:shd w:val="clear" w:color="auto" w:fill="C4BC96" w:themeFill="background2" w:themeFillShade="BF"/>
            <w:vAlign w:val="bottom"/>
          </w:tcPr>
          <w:p w14:paraId="17594070" w14:textId="77777777" w:rsidR="00150018" w:rsidRPr="00DE7404" w:rsidRDefault="00150018" w:rsidP="00150018">
            <w:pPr>
              <w:bidi/>
              <w:rPr>
                <w:rFonts w:ascii="Calibri" w:hAnsi="Calibri" w:cs="Calibri"/>
                <w:color w:val="000000"/>
                <w:sz w:val="24"/>
                <w:szCs w:val="24"/>
                <w:rtl/>
              </w:rPr>
            </w:pPr>
            <w:r w:rsidRPr="00DE7404">
              <w:rPr>
                <w:rFonts w:ascii="Calibri" w:hAnsi="Calibri" w:cs="Calibri" w:hint="cs"/>
                <w:color w:val="000000"/>
                <w:sz w:val="24"/>
                <w:szCs w:val="24"/>
                <w:rtl/>
              </w:rPr>
              <w:t>اب</w:t>
            </w:r>
          </w:p>
        </w:tc>
        <w:tc>
          <w:tcPr>
            <w:tcW w:w="764" w:type="dxa"/>
            <w:shd w:val="clear" w:color="auto" w:fill="C4BC96" w:themeFill="background2" w:themeFillShade="BF"/>
            <w:vAlign w:val="bottom"/>
          </w:tcPr>
          <w:p w14:paraId="5609C1DB" w14:textId="77777777" w:rsidR="00150018" w:rsidRPr="00DE7404" w:rsidRDefault="00150018" w:rsidP="00150018">
            <w:pPr>
              <w:bidi/>
              <w:rPr>
                <w:rFonts w:ascii="Calibri" w:hAnsi="Calibri" w:cs="Calibri"/>
                <w:color w:val="000000"/>
                <w:sz w:val="24"/>
                <w:szCs w:val="24"/>
                <w:rtl/>
              </w:rPr>
            </w:pPr>
            <w:r w:rsidRPr="00DE7404">
              <w:rPr>
                <w:rFonts w:ascii="Calibri" w:hAnsi="Calibri" w:cs="Calibri" w:hint="cs"/>
                <w:color w:val="000000"/>
                <w:sz w:val="24"/>
                <w:szCs w:val="24"/>
                <w:rtl/>
              </w:rPr>
              <w:t xml:space="preserve">ايلول </w:t>
            </w:r>
          </w:p>
        </w:tc>
        <w:tc>
          <w:tcPr>
            <w:tcW w:w="764" w:type="dxa"/>
            <w:shd w:val="clear" w:color="auto" w:fill="C4BC96" w:themeFill="background2" w:themeFillShade="BF"/>
            <w:vAlign w:val="bottom"/>
          </w:tcPr>
          <w:p w14:paraId="4F5EDF1A" w14:textId="77777777" w:rsidR="00150018" w:rsidRPr="00DE7404" w:rsidRDefault="00150018" w:rsidP="00150018">
            <w:pPr>
              <w:bidi/>
              <w:rPr>
                <w:rFonts w:ascii="Calibri" w:hAnsi="Calibri" w:cs="Calibri"/>
                <w:color w:val="000000"/>
                <w:sz w:val="24"/>
                <w:szCs w:val="24"/>
                <w:rtl/>
              </w:rPr>
            </w:pPr>
            <w:r w:rsidRPr="00DE7404">
              <w:rPr>
                <w:rFonts w:ascii="Calibri" w:hAnsi="Calibri" w:cs="Calibri" w:hint="cs"/>
                <w:color w:val="000000"/>
                <w:sz w:val="24"/>
                <w:szCs w:val="24"/>
                <w:rtl/>
              </w:rPr>
              <w:t xml:space="preserve">تشرين الاول </w:t>
            </w:r>
          </w:p>
        </w:tc>
        <w:tc>
          <w:tcPr>
            <w:tcW w:w="764" w:type="dxa"/>
            <w:shd w:val="clear" w:color="auto" w:fill="C4BC96" w:themeFill="background2" w:themeFillShade="BF"/>
            <w:vAlign w:val="bottom"/>
          </w:tcPr>
          <w:p w14:paraId="05A1BB8B" w14:textId="77777777" w:rsidR="00150018" w:rsidRPr="00DE7404" w:rsidRDefault="00150018" w:rsidP="00150018">
            <w:pPr>
              <w:bidi/>
              <w:rPr>
                <w:rFonts w:ascii="Calibri" w:hAnsi="Calibri" w:cs="Calibri"/>
                <w:color w:val="000000"/>
                <w:sz w:val="24"/>
                <w:szCs w:val="24"/>
                <w:rtl/>
              </w:rPr>
            </w:pPr>
            <w:r w:rsidRPr="00DE7404">
              <w:rPr>
                <w:rFonts w:ascii="Calibri" w:hAnsi="Calibri" w:cs="Calibri" w:hint="cs"/>
                <w:color w:val="000000"/>
                <w:sz w:val="24"/>
                <w:szCs w:val="24"/>
                <w:rtl/>
              </w:rPr>
              <w:t xml:space="preserve">تشرين الثاني </w:t>
            </w:r>
          </w:p>
        </w:tc>
        <w:tc>
          <w:tcPr>
            <w:tcW w:w="677" w:type="dxa"/>
            <w:shd w:val="clear" w:color="auto" w:fill="C4BC96" w:themeFill="background2" w:themeFillShade="BF"/>
            <w:vAlign w:val="bottom"/>
          </w:tcPr>
          <w:p w14:paraId="28A487D5" w14:textId="77777777" w:rsidR="00150018" w:rsidRPr="00DE7404" w:rsidRDefault="00150018" w:rsidP="00150018">
            <w:pPr>
              <w:bidi/>
              <w:rPr>
                <w:rFonts w:ascii="Calibri" w:hAnsi="Calibri" w:cs="Calibri"/>
                <w:color w:val="000000"/>
                <w:sz w:val="24"/>
                <w:szCs w:val="24"/>
                <w:rtl/>
              </w:rPr>
            </w:pPr>
            <w:r w:rsidRPr="00DE7404">
              <w:rPr>
                <w:rFonts w:ascii="Calibri" w:hAnsi="Calibri" w:cs="Calibri" w:hint="cs"/>
                <w:color w:val="000000"/>
                <w:sz w:val="24"/>
                <w:szCs w:val="24"/>
                <w:rtl/>
              </w:rPr>
              <w:t xml:space="preserve">كانون الاول </w:t>
            </w:r>
          </w:p>
        </w:tc>
        <w:tc>
          <w:tcPr>
            <w:tcW w:w="914" w:type="dxa"/>
            <w:shd w:val="clear" w:color="auto" w:fill="C4BC96" w:themeFill="background2" w:themeFillShade="BF"/>
            <w:vAlign w:val="bottom"/>
          </w:tcPr>
          <w:p w14:paraId="4AFBC308" w14:textId="77777777" w:rsidR="00150018" w:rsidRPr="00DE7404" w:rsidRDefault="00150018" w:rsidP="00150018">
            <w:pPr>
              <w:bidi/>
              <w:rPr>
                <w:rFonts w:ascii="Calibri" w:hAnsi="Calibri" w:cs="Calibri"/>
                <w:color w:val="000000"/>
                <w:sz w:val="24"/>
                <w:szCs w:val="24"/>
                <w:rtl/>
              </w:rPr>
            </w:pPr>
            <w:r w:rsidRPr="00DE7404">
              <w:rPr>
                <w:rFonts w:ascii="Calibri" w:hAnsi="Calibri" w:cs="Calibri" w:hint="cs"/>
                <w:color w:val="000000"/>
                <w:sz w:val="24"/>
                <w:szCs w:val="24"/>
                <w:rtl/>
              </w:rPr>
              <w:t xml:space="preserve">المجموع السنوي </w:t>
            </w:r>
          </w:p>
        </w:tc>
      </w:tr>
      <w:tr w:rsidR="0006075C" w14:paraId="7897A7E2" w14:textId="77777777" w:rsidTr="0006075C">
        <w:trPr>
          <w:trHeight w:val="787"/>
        </w:trPr>
        <w:tc>
          <w:tcPr>
            <w:tcW w:w="826" w:type="dxa"/>
            <w:vAlign w:val="bottom"/>
          </w:tcPr>
          <w:p w14:paraId="3FA39416" w14:textId="77777777" w:rsidR="00150018" w:rsidRPr="00DE7404" w:rsidRDefault="00150018" w:rsidP="00150018">
            <w:pPr>
              <w:bidi/>
              <w:rPr>
                <w:rFonts w:ascii="Calibri" w:hAnsi="Calibri" w:cs="Calibri"/>
                <w:color w:val="000000"/>
                <w:sz w:val="24"/>
                <w:szCs w:val="24"/>
                <w:rtl/>
              </w:rPr>
            </w:pPr>
            <w:r w:rsidRPr="00DE7404">
              <w:rPr>
                <w:rFonts w:ascii="Calibri" w:hAnsi="Calibri" w:cs="Calibri" w:hint="cs"/>
                <w:color w:val="000000"/>
                <w:sz w:val="24"/>
                <w:szCs w:val="24"/>
                <w:rtl/>
              </w:rPr>
              <w:t>معدل التبخر /ملم</w:t>
            </w:r>
          </w:p>
        </w:tc>
        <w:tc>
          <w:tcPr>
            <w:tcW w:w="648" w:type="dxa"/>
            <w:vAlign w:val="bottom"/>
          </w:tcPr>
          <w:p w14:paraId="0174E903" w14:textId="77777777" w:rsidR="00150018" w:rsidRPr="00DE7404" w:rsidRDefault="00150018" w:rsidP="00150018">
            <w:pPr>
              <w:jc w:val="right"/>
              <w:rPr>
                <w:rFonts w:ascii="Calibri" w:hAnsi="Calibri" w:cs="Calibri"/>
                <w:color w:val="000000"/>
                <w:sz w:val="24"/>
                <w:szCs w:val="24"/>
                <w:rtl/>
              </w:rPr>
            </w:pPr>
            <w:r w:rsidRPr="00DE7404">
              <w:rPr>
                <w:rFonts w:ascii="Calibri" w:hAnsi="Calibri" w:cs="Calibri"/>
                <w:color w:val="000000"/>
                <w:sz w:val="24"/>
                <w:szCs w:val="24"/>
              </w:rPr>
              <w:t>38</w:t>
            </w:r>
          </w:p>
        </w:tc>
        <w:tc>
          <w:tcPr>
            <w:tcW w:w="676" w:type="dxa"/>
            <w:vAlign w:val="bottom"/>
          </w:tcPr>
          <w:p w14:paraId="7D1BC378" w14:textId="77777777" w:rsidR="00150018" w:rsidRPr="00DE7404" w:rsidRDefault="00150018" w:rsidP="00150018">
            <w:pPr>
              <w:jc w:val="right"/>
              <w:rPr>
                <w:rFonts w:ascii="Calibri" w:hAnsi="Calibri" w:cs="Calibri"/>
                <w:color w:val="000000"/>
                <w:sz w:val="24"/>
                <w:szCs w:val="24"/>
              </w:rPr>
            </w:pPr>
            <w:r w:rsidRPr="00DE7404">
              <w:rPr>
                <w:rFonts w:ascii="Calibri" w:hAnsi="Calibri" w:cs="Calibri"/>
                <w:color w:val="000000"/>
                <w:sz w:val="24"/>
                <w:szCs w:val="24"/>
              </w:rPr>
              <w:t>90.2</w:t>
            </w:r>
          </w:p>
        </w:tc>
        <w:tc>
          <w:tcPr>
            <w:tcW w:w="772" w:type="dxa"/>
            <w:vAlign w:val="bottom"/>
          </w:tcPr>
          <w:p w14:paraId="2D26D951" w14:textId="77777777" w:rsidR="00150018" w:rsidRPr="00DE7404" w:rsidRDefault="00150018" w:rsidP="00150018">
            <w:pPr>
              <w:jc w:val="right"/>
              <w:rPr>
                <w:rFonts w:ascii="Calibri" w:hAnsi="Calibri" w:cs="Calibri"/>
                <w:color w:val="000000"/>
                <w:sz w:val="24"/>
                <w:szCs w:val="24"/>
              </w:rPr>
            </w:pPr>
            <w:r w:rsidRPr="00DE7404">
              <w:rPr>
                <w:rFonts w:ascii="Calibri" w:hAnsi="Calibri" w:cs="Calibri"/>
                <w:color w:val="000000"/>
                <w:sz w:val="24"/>
                <w:szCs w:val="24"/>
              </w:rPr>
              <w:t>163.6</w:t>
            </w:r>
          </w:p>
        </w:tc>
        <w:tc>
          <w:tcPr>
            <w:tcW w:w="764" w:type="dxa"/>
            <w:vAlign w:val="bottom"/>
          </w:tcPr>
          <w:p w14:paraId="466BCE12" w14:textId="77777777" w:rsidR="00150018" w:rsidRPr="00DE7404" w:rsidRDefault="00150018" w:rsidP="00150018">
            <w:pPr>
              <w:jc w:val="right"/>
              <w:rPr>
                <w:rFonts w:ascii="Calibri" w:hAnsi="Calibri" w:cs="Calibri"/>
                <w:color w:val="000000"/>
                <w:sz w:val="24"/>
                <w:szCs w:val="24"/>
              </w:rPr>
            </w:pPr>
            <w:r w:rsidRPr="00DE7404">
              <w:rPr>
                <w:rFonts w:ascii="Calibri" w:hAnsi="Calibri" w:cs="Calibri"/>
                <w:color w:val="000000"/>
                <w:sz w:val="24"/>
                <w:szCs w:val="24"/>
              </w:rPr>
              <w:t>228.8</w:t>
            </w:r>
          </w:p>
        </w:tc>
        <w:tc>
          <w:tcPr>
            <w:tcW w:w="764" w:type="dxa"/>
            <w:vAlign w:val="bottom"/>
          </w:tcPr>
          <w:p w14:paraId="30CD539E" w14:textId="77777777" w:rsidR="00150018" w:rsidRPr="00DE7404" w:rsidRDefault="00150018" w:rsidP="00150018">
            <w:pPr>
              <w:jc w:val="right"/>
              <w:rPr>
                <w:rFonts w:ascii="Calibri" w:hAnsi="Calibri" w:cs="Calibri"/>
                <w:color w:val="000000"/>
                <w:sz w:val="24"/>
                <w:szCs w:val="24"/>
              </w:rPr>
            </w:pPr>
            <w:r w:rsidRPr="00DE7404">
              <w:rPr>
                <w:rFonts w:ascii="Calibri" w:hAnsi="Calibri" w:cs="Calibri"/>
                <w:color w:val="000000"/>
                <w:sz w:val="24"/>
                <w:szCs w:val="24"/>
              </w:rPr>
              <w:t>362.3</w:t>
            </w:r>
          </w:p>
        </w:tc>
        <w:tc>
          <w:tcPr>
            <w:tcW w:w="750" w:type="dxa"/>
            <w:vAlign w:val="bottom"/>
          </w:tcPr>
          <w:p w14:paraId="500DAE63" w14:textId="77777777" w:rsidR="00150018" w:rsidRPr="00DE7404" w:rsidRDefault="00150018" w:rsidP="00150018">
            <w:pPr>
              <w:jc w:val="right"/>
              <w:rPr>
                <w:rFonts w:ascii="Calibri" w:hAnsi="Calibri" w:cs="Calibri"/>
                <w:color w:val="000000"/>
                <w:sz w:val="24"/>
                <w:szCs w:val="24"/>
              </w:rPr>
            </w:pPr>
            <w:r w:rsidRPr="00DE7404">
              <w:rPr>
                <w:rFonts w:ascii="Calibri" w:hAnsi="Calibri" w:cs="Calibri"/>
                <w:color w:val="000000"/>
                <w:sz w:val="24"/>
                <w:szCs w:val="24"/>
              </w:rPr>
              <w:t>480</w:t>
            </w:r>
          </w:p>
        </w:tc>
        <w:tc>
          <w:tcPr>
            <w:tcW w:w="764" w:type="dxa"/>
            <w:vAlign w:val="bottom"/>
          </w:tcPr>
          <w:p w14:paraId="37E7EB93" w14:textId="77777777" w:rsidR="00150018" w:rsidRPr="00DE7404" w:rsidRDefault="00150018" w:rsidP="00150018">
            <w:pPr>
              <w:jc w:val="right"/>
              <w:rPr>
                <w:rFonts w:ascii="Calibri" w:hAnsi="Calibri" w:cs="Calibri"/>
                <w:color w:val="000000"/>
                <w:sz w:val="24"/>
                <w:szCs w:val="24"/>
              </w:rPr>
            </w:pPr>
            <w:r w:rsidRPr="00DE7404">
              <w:rPr>
                <w:rFonts w:ascii="Calibri" w:hAnsi="Calibri" w:cs="Calibri"/>
                <w:color w:val="000000"/>
                <w:sz w:val="24"/>
                <w:szCs w:val="24"/>
              </w:rPr>
              <w:t>528.7</w:t>
            </w:r>
          </w:p>
        </w:tc>
        <w:tc>
          <w:tcPr>
            <w:tcW w:w="764" w:type="dxa"/>
            <w:vAlign w:val="bottom"/>
          </w:tcPr>
          <w:p w14:paraId="5745378C" w14:textId="77777777" w:rsidR="00150018" w:rsidRPr="00DE7404" w:rsidRDefault="00150018" w:rsidP="00150018">
            <w:pPr>
              <w:jc w:val="right"/>
              <w:rPr>
                <w:rFonts w:ascii="Calibri" w:hAnsi="Calibri" w:cs="Calibri"/>
                <w:color w:val="000000"/>
                <w:sz w:val="24"/>
                <w:szCs w:val="24"/>
              </w:rPr>
            </w:pPr>
            <w:r w:rsidRPr="00DE7404">
              <w:rPr>
                <w:rFonts w:ascii="Calibri" w:hAnsi="Calibri" w:cs="Calibri"/>
                <w:color w:val="000000"/>
                <w:sz w:val="24"/>
                <w:szCs w:val="24"/>
              </w:rPr>
              <w:t>491.5</w:t>
            </w:r>
          </w:p>
        </w:tc>
        <w:tc>
          <w:tcPr>
            <w:tcW w:w="764" w:type="dxa"/>
            <w:vAlign w:val="bottom"/>
          </w:tcPr>
          <w:p w14:paraId="1570EB33" w14:textId="77777777" w:rsidR="00150018" w:rsidRPr="00DE7404" w:rsidRDefault="00150018" w:rsidP="00150018">
            <w:pPr>
              <w:jc w:val="right"/>
              <w:rPr>
                <w:rFonts w:ascii="Calibri" w:hAnsi="Calibri" w:cs="Calibri"/>
                <w:color w:val="000000"/>
                <w:sz w:val="24"/>
                <w:szCs w:val="24"/>
              </w:rPr>
            </w:pPr>
            <w:r w:rsidRPr="00DE7404">
              <w:rPr>
                <w:rFonts w:ascii="Calibri" w:hAnsi="Calibri" w:cs="Calibri"/>
                <w:color w:val="000000"/>
                <w:sz w:val="24"/>
                <w:szCs w:val="24"/>
              </w:rPr>
              <w:t>369.4</w:t>
            </w:r>
          </w:p>
        </w:tc>
        <w:tc>
          <w:tcPr>
            <w:tcW w:w="764" w:type="dxa"/>
            <w:vAlign w:val="bottom"/>
          </w:tcPr>
          <w:p w14:paraId="27FBC83D" w14:textId="77777777" w:rsidR="00150018" w:rsidRPr="00DE7404" w:rsidRDefault="00150018" w:rsidP="00150018">
            <w:pPr>
              <w:jc w:val="right"/>
              <w:rPr>
                <w:rFonts w:ascii="Calibri" w:hAnsi="Calibri" w:cs="Calibri"/>
                <w:color w:val="000000"/>
                <w:sz w:val="24"/>
                <w:szCs w:val="24"/>
              </w:rPr>
            </w:pPr>
            <w:r w:rsidRPr="00DE7404">
              <w:rPr>
                <w:rFonts w:ascii="Calibri" w:hAnsi="Calibri" w:cs="Calibri"/>
                <w:color w:val="000000"/>
                <w:sz w:val="24"/>
                <w:szCs w:val="24"/>
              </w:rPr>
              <w:t>236.1</w:t>
            </w:r>
          </w:p>
        </w:tc>
        <w:tc>
          <w:tcPr>
            <w:tcW w:w="764" w:type="dxa"/>
            <w:vAlign w:val="bottom"/>
          </w:tcPr>
          <w:p w14:paraId="013D954B" w14:textId="77777777" w:rsidR="00150018" w:rsidRPr="00DE7404" w:rsidRDefault="00150018" w:rsidP="00150018">
            <w:pPr>
              <w:jc w:val="right"/>
              <w:rPr>
                <w:rFonts w:ascii="Calibri" w:hAnsi="Calibri" w:cs="Calibri"/>
                <w:color w:val="000000"/>
                <w:sz w:val="24"/>
                <w:szCs w:val="24"/>
              </w:rPr>
            </w:pPr>
            <w:r w:rsidRPr="00DE7404">
              <w:rPr>
                <w:rFonts w:ascii="Calibri" w:hAnsi="Calibri" w:cs="Calibri"/>
                <w:color w:val="000000"/>
                <w:sz w:val="24"/>
                <w:szCs w:val="24"/>
              </w:rPr>
              <w:t>113.2</w:t>
            </w:r>
          </w:p>
        </w:tc>
        <w:tc>
          <w:tcPr>
            <w:tcW w:w="677" w:type="dxa"/>
            <w:vAlign w:val="bottom"/>
          </w:tcPr>
          <w:p w14:paraId="32951C83" w14:textId="77777777" w:rsidR="00150018" w:rsidRPr="00DE7404" w:rsidRDefault="00150018" w:rsidP="00150018">
            <w:pPr>
              <w:jc w:val="right"/>
              <w:rPr>
                <w:rFonts w:ascii="Calibri" w:hAnsi="Calibri" w:cs="Calibri"/>
                <w:color w:val="000000"/>
                <w:sz w:val="24"/>
                <w:szCs w:val="24"/>
              </w:rPr>
            </w:pPr>
            <w:r w:rsidRPr="00DE7404">
              <w:rPr>
                <w:rFonts w:ascii="Calibri" w:hAnsi="Calibri" w:cs="Calibri"/>
                <w:color w:val="000000"/>
                <w:sz w:val="24"/>
                <w:szCs w:val="24"/>
              </w:rPr>
              <w:t>66.2</w:t>
            </w:r>
          </w:p>
        </w:tc>
        <w:tc>
          <w:tcPr>
            <w:tcW w:w="914" w:type="dxa"/>
            <w:vAlign w:val="bottom"/>
          </w:tcPr>
          <w:p w14:paraId="1D73A542" w14:textId="77777777" w:rsidR="00150018" w:rsidRPr="00DE7404" w:rsidRDefault="00150018" w:rsidP="00150018">
            <w:pPr>
              <w:jc w:val="right"/>
              <w:rPr>
                <w:rFonts w:ascii="Calibri" w:hAnsi="Calibri" w:cs="Calibri"/>
                <w:color w:val="000000"/>
                <w:sz w:val="24"/>
                <w:szCs w:val="24"/>
              </w:rPr>
            </w:pPr>
            <w:r w:rsidRPr="00DE7404">
              <w:rPr>
                <w:rFonts w:ascii="Calibri" w:hAnsi="Calibri" w:cs="Calibri"/>
                <w:color w:val="000000"/>
                <w:sz w:val="24"/>
                <w:szCs w:val="24"/>
              </w:rPr>
              <w:t>3168</w:t>
            </w:r>
          </w:p>
        </w:tc>
      </w:tr>
    </w:tbl>
    <w:p w14:paraId="2DD5A905" w14:textId="01B66F7B" w:rsidR="0006075C" w:rsidRPr="00C0289A" w:rsidRDefault="0006075C" w:rsidP="00C0289A">
      <w:pPr>
        <w:bidi/>
        <w:rPr>
          <w:rtl/>
        </w:rPr>
      </w:pPr>
      <w:r>
        <w:rPr>
          <w:rtl/>
        </w:rPr>
        <w:t xml:space="preserve">المصدر  يوسف شميل خلف </w:t>
      </w:r>
      <w:proofErr w:type="spellStart"/>
      <w:r>
        <w:rPr>
          <w:rtl/>
        </w:rPr>
        <w:t>الفرطوسي</w:t>
      </w:r>
      <w:proofErr w:type="spellEnd"/>
      <w:r>
        <w:rPr>
          <w:rtl/>
        </w:rPr>
        <w:t xml:space="preserve"> ، تحليل جغرافي لاستعمالات الارض الزراعية في قضاء المجر الكبير ، رسالة قدمت الى مجلس كلية التربية ، جامعة ميسان ، ص 43</w:t>
      </w:r>
    </w:p>
    <w:p w14:paraId="252F9128" w14:textId="68A0EF0D" w:rsidR="00C6736B" w:rsidRDefault="00466DF3" w:rsidP="00C6736B">
      <w:pPr>
        <w:pStyle w:val="Style1"/>
        <w:bidi/>
        <w:jc w:val="center"/>
        <w:rPr>
          <w:rtl/>
        </w:rPr>
      </w:pPr>
      <w:bookmarkStart w:id="15" w:name="_Toc161970618"/>
      <w:r>
        <w:rPr>
          <w:rFonts w:hint="cs"/>
          <w:rtl/>
        </w:rPr>
        <w:t>المبحث الثاني</w:t>
      </w:r>
      <w:r w:rsidR="00D845B5" w:rsidRPr="00466DF3">
        <w:rPr>
          <w:rFonts w:hint="cs"/>
          <w:rtl/>
        </w:rPr>
        <w:t xml:space="preserve"> </w:t>
      </w:r>
      <w:r w:rsidR="0006075C">
        <w:rPr>
          <w:rFonts w:hint="cs"/>
          <w:rtl/>
        </w:rPr>
        <w:t>_</w:t>
      </w:r>
      <w:r w:rsidR="00D845B5" w:rsidRPr="00466DF3">
        <w:rPr>
          <w:rFonts w:hint="cs"/>
          <w:rtl/>
        </w:rPr>
        <w:t xml:space="preserve"> الخصائص الهيدرولوجية لنهر المجر الكبير في منطقة الدراسة</w:t>
      </w:r>
      <w:bookmarkEnd w:id="15"/>
    </w:p>
    <w:p w14:paraId="48286183" w14:textId="5CA1E60F" w:rsidR="00D845B5" w:rsidRPr="00F3364F" w:rsidRDefault="00D845B5" w:rsidP="00C6736B">
      <w:pPr>
        <w:pStyle w:val="Style1"/>
        <w:bidi/>
        <w:jc w:val="both"/>
        <w:outlineLvl w:val="1"/>
        <w:rPr>
          <w:rtl/>
        </w:rPr>
      </w:pPr>
      <w:bookmarkStart w:id="16" w:name="_Toc161970619"/>
      <w:r w:rsidRPr="00F3364F">
        <w:rPr>
          <w:rFonts w:hint="cs"/>
          <w:rtl/>
        </w:rPr>
        <w:t>اولا</w:t>
      </w:r>
      <w:r w:rsidR="00DE7404">
        <w:rPr>
          <w:rFonts w:hint="cs"/>
          <w:rtl/>
        </w:rPr>
        <w:t>ً</w:t>
      </w:r>
      <w:r w:rsidR="00F066F7">
        <w:rPr>
          <w:rFonts w:hint="cs"/>
          <w:rtl/>
        </w:rPr>
        <w:t xml:space="preserve"> </w:t>
      </w:r>
      <w:r w:rsidR="0006075C">
        <w:rPr>
          <w:rFonts w:hint="cs"/>
          <w:rtl/>
        </w:rPr>
        <w:t>_</w:t>
      </w:r>
      <w:r w:rsidRPr="00F3364F">
        <w:rPr>
          <w:rFonts w:hint="cs"/>
          <w:rtl/>
        </w:rPr>
        <w:t xml:space="preserve"> خصائص التصريف لنهر المجر الكبير</w:t>
      </w:r>
      <w:bookmarkEnd w:id="16"/>
      <w:r w:rsidRPr="00F3364F">
        <w:rPr>
          <w:rFonts w:hint="cs"/>
          <w:rtl/>
        </w:rPr>
        <w:t xml:space="preserve"> </w:t>
      </w:r>
    </w:p>
    <w:p w14:paraId="5031ADA3" w14:textId="03414AC5" w:rsidR="00D845B5" w:rsidRDefault="00DE7404" w:rsidP="00D845B5">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F3364F">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ان دراسة الخصائص الهيدرولوجية لنهر المجر الكبير المتمثل بالتصريف السنوي والفصلي والشهري لها اهمية في معرفة الاختلاف الزمانية للتصريف من خلال اوقات رصد مختلفة زمانيا ومكانيا لمعرفة مدى ت</w:t>
      </w:r>
      <w:r w:rsidR="00CE6CAA">
        <w:rPr>
          <w:rFonts w:ascii="Simplified Arabic" w:hAnsi="Simplified Arabic" w:cs="Simplified Arabic" w:hint="cs"/>
          <w:sz w:val="28"/>
          <w:szCs w:val="28"/>
          <w:rtl/>
          <w:lang w:bidi="ar-IQ"/>
        </w:rPr>
        <w:t>أ</w:t>
      </w:r>
      <w:r w:rsidR="00D845B5">
        <w:rPr>
          <w:rFonts w:ascii="Simplified Arabic" w:hAnsi="Simplified Arabic" w:cs="Simplified Arabic" w:hint="cs"/>
          <w:sz w:val="28"/>
          <w:szCs w:val="28"/>
          <w:rtl/>
          <w:lang w:bidi="ar-IQ"/>
        </w:rPr>
        <w:t>ثيرها في الاستثمارات المختلفة وخاصة في الزراعة ل</w:t>
      </w:r>
      <w:r w:rsidR="00CE6CAA">
        <w:rPr>
          <w:rFonts w:ascii="Simplified Arabic" w:hAnsi="Simplified Arabic" w:cs="Simplified Arabic" w:hint="cs"/>
          <w:sz w:val="28"/>
          <w:szCs w:val="28"/>
          <w:rtl/>
          <w:lang w:bidi="ar-IQ"/>
        </w:rPr>
        <w:t>أ</w:t>
      </w:r>
      <w:r w:rsidR="00D845B5">
        <w:rPr>
          <w:rFonts w:ascii="Simplified Arabic" w:hAnsi="Simplified Arabic" w:cs="Simplified Arabic" w:hint="cs"/>
          <w:sz w:val="28"/>
          <w:szCs w:val="28"/>
          <w:rtl/>
          <w:lang w:bidi="ar-IQ"/>
        </w:rPr>
        <w:t xml:space="preserve">نها تكشف عن مدى التطابق بين كمية المياه المتاحة في النهر والاحتياجات المائية المختلفة في منطقة الدراسة </w:t>
      </w:r>
      <w:r w:rsidR="00D845B5">
        <w:rPr>
          <w:rStyle w:val="afb"/>
          <w:rFonts w:ascii="Simplified Arabic" w:hAnsi="Simplified Arabic" w:cs="Simplified Arabic"/>
          <w:sz w:val="28"/>
          <w:szCs w:val="28"/>
          <w:rtl/>
          <w:lang w:bidi="ar-IQ"/>
        </w:rPr>
        <w:footnoteReference w:id="11"/>
      </w:r>
      <w:r w:rsidR="00D845B5">
        <w:rPr>
          <w:rFonts w:ascii="Simplified Arabic" w:hAnsi="Simplified Arabic" w:cs="Simplified Arabic" w:hint="cs"/>
          <w:sz w:val="28"/>
          <w:szCs w:val="28"/>
          <w:rtl/>
          <w:lang w:bidi="ar-IQ"/>
        </w:rPr>
        <w:t xml:space="preserve">، </w:t>
      </w:r>
    </w:p>
    <w:p w14:paraId="1CDF3842" w14:textId="77777777" w:rsidR="00D845B5" w:rsidRDefault="00D845B5" w:rsidP="00D845B5">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ويعرف التصريف النهري بانه مقدار حجم المياه الذي يمر في وحدة معينة من الزمن وفي منطقة معينة من مجرى النهر وتستخدم في العادة مقاييس الامتار المكعبة</w:t>
      </w:r>
      <w:r w:rsidR="00F3364F">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 xml:space="preserve">يرمز لها ( م3/ </w:t>
      </w:r>
      <w:proofErr w:type="spellStart"/>
      <w:r>
        <w:rPr>
          <w:rFonts w:ascii="Simplified Arabic" w:hAnsi="Simplified Arabic" w:cs="Simplified Arabic" w:hint="cs"/>
          <w:sz w:val="28"/>
          <w:szCs w:val="28"/>
          <w:rtl/>
          <w:lang w:bidi="ar-IQ"/>
        </w:rPr>
        <w:t>ثا</w:t>
      </w:r>
      <w:proofErr w:type="spellEnd"/>
      <w:r>
        <w:rPr>
          <w:rFonts w:ascii="Simplified Arabic" w:hAnsi="Simplified Arabic" w:cs="Simplified Arabic" w:hint="cs"/>
          <w:sz w:val="28"/>
          <w:szCs w:val="28"/>
          <w:rtl/>
          <w:lang w:bidi="ar-IQ"/>
        </w:rPr>
        <w:t xml:space="preserve"> ) </w:t>
      </w:r>
    </w:p>
    <w:p w14:paraId="3A7E00FC" w14:textId="466E6B12" w:rsidR="00D845B5" w:rsidRPr="00DE7404" w:rsidRDefault="00DE7404" w:rsidP="00C6736B">
      <w:pPr>
        <w:pStyle w:val="Style1"/>
        <w:bidi/>
        <w:jc w:val="both"/>
        <w:outlineLvl w:val="1"/>
      </w:pPr>
      <w:bookmarkStart w:id="17" w:name="_Toc161970620"/>
      <w:r>
        <w:rPr>
          <w:rFonts w:hint="cs"/>
          <w:rtl/>
        </w:rPr>
        <w:t>ثانياً</w:t>
      </w:r>
      <w:r w:rsidR="0006075C">
        <w:rPr>
          <w:rFonts w:hint="cs"/>
          <w:rtl/>
        </w:rPr>
        <w:t>_</w:t>
      </w:r>
      <w:r>
        <w:rPr>
          <w:rFonts w:hint="cs"/>
          <w:rtl/>
        </w:rPr>
        <w:t xml:space="preserve"> </w:t>
      </w:r>
      <w:r w:rsidR="00D845B5" w:rsidRPr="00DE7404">
        <w:rPr>
          <w:rFonts w:hint="cs"/>
          <w:rtl/>
        </w:rPr>
        <w:t>خصائص التصريف السنوي لنهر المجر الكبير</w:t>
      </w:r>
      <w:bookmarkEnd w:id="17"/>
      <w:r w:rsidR="00D845B5" w:rsidRPr="00DE7404">
        <w:rPr>
          <w:rFonts w:hint="cs"/>
          <w:rtl/>
        </w:rPr>
        <w:t xml:space="preserve"> </w:t>
      </w:r>
    </w:p>
    <w:p w14:paraId="2E12D851" w14:textId="4661B138" w:rsidR="00D845B5" w:rsidRDefault="00DE7404" w:rsidP="002007FE">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التصريف السنوي هو معدل كمية المياه الجارية في النهر بال</w:t>
      </w:r>
      <w:r w:rsidR="00CE6CAA">
        <w:rPr>
          <w:rFonts w:ascii="Simplified Arabic" w:hAnsi="Simplified Arabic" w:cs="Simplified Arabic" w:hint="cs"/>
          <w:sz w:val="28"/>
          <w:szCs w:val="28"/>
          <w:rtl/>
          <w:lang w:bidi="ar-IQ"/>
        </w:rPr>
        <w:t>أ</w:t>
      </w:r>
      <w:r w:rsidR="00D845B5">
        <w:rPr>
          <w:rFonts w:ascii="Simplified Arabic" w:hAnsi="Simplified Arabic" w:cs="Simplified Arabic" w:hint="cs"/>
          <w:sz w:val="28"/>
          <w:szCs w:val="28"/>
          <w:rtl/>
          <w:lang w:bidi="ar-IQ"/>
        </w:rPr>
        <w:t>متار المكعبة في الثانية لفترة سنة، يمكن توضيح خصائص التصريف السنوي ل</w:t>
      </w:r>
      <w:r w:rsidR="00534753">
        <w:rPr>
          <w:rFonts w:ascii="Simplified Arabic" w:hAnsi="Simplified Arabic" w:cs="Simplified Arabic" w:hint="cs"/>
          <w:sz w:val="28"/>
          <w:szCs w:val="28"/>
          <w:rtl/>
          <w:lang w:bidi="ar-IQ"/>
        </w:rPr>
        <w:t>نهر المجر من خلال دراسة تحليل ا</w:t>
      </w:r>
      <w:r w:rsidR="00D845B5">
        <w:rPr>
          <w:rFonts w:ascii="Simplified Arabic" w:hAnsi="Simplified Arabic" w:cs="Simplified Arabic" w:hint="cs"/>
          <w:sz w:val="28"/>
          <w:szCs w:val="28"/>
          <w:rtl/>
          <w:lang w:bidi="ar-IQ"/>
        </w:rPr>
        <w:t xml:space="preserve">لتباين الزماني لمتوسط التصريف السنوي مما يساعد على تحديد السنوات الرطبة والجافة والمتوسطة، </w:t>
      </w:r>
      <w:r w:rsidR="00D845B5">
        <w:rPr>
          <w:rFonts w:ascii="Simplified Arabic" w:hAnsi="Simplified Arabic" w:cs="Simplified Arabic" w:hint="cs"/>
          <w:sz w:val="28"/>
          <w:szCs w:val="28"/>
          <w:vertAlign w:val="superscript"/>
          <w:rtl/>
          <w:lang w:bidi="ar-IQ"/>
        </w:rPr>
        <w:t xml:space="preserve">( </w:t>
      </w:r>
      <w:r w:rsidR="00D845B5">
        <w:rPr>
          <w:rStyle w:val="afb"/>
          <w:rFonts w:ascii="Simplified Arabic" w:hAnsi="Simplified Arabic" w:cs="Simplified Arabic"/>
          <w:sz w:val="28"/>
          <w:szCs w:val="28"/>
          <w:rtl/>
          <w:lang w:bidi="ar-IQ"/>
        </w:rPr>
        <w:footnoteReference w:id="12"/>
      </w:r>
      <w:r w:rsidR="00D845B5">
        <w:rPr>
          <w:rFonts w:ascii="Simplified Arabic" w:hAnsi="Simplified Arabic" w:cs="Simplified Arabic" w:hint="cs"/>
          <w:sz w:val="28"/>
          <w:szCs w:val="28"/>
          <w:vertAlign w:val="superscript"/>
          <w:rtl/>
          <w:lang w:bidi="ar-IQ"/>
        </w:rPr>
        <w:t>)</w:t>
      </w:r>
      <w:r w:rsidR="00D845B5">
        <w:rPr>
          <w:rFonts w:ascii="Simplified Arabic" w:hAnsi="Simplified Arabic" w:cs="Simplified Arabic" w:hint="cs"/>
          <w:sz w:val="28"/>
          <w:szCs w:val="28"/>
          <w:rtl/>
          <w:lang w:bidi="ar-IQ"/>
        </w:rPr>
        <w:t xml:space="preserve">. ان دراسة التصريف النهري السنوي له اهمية كبيرة في الدراسة الهيدرولوجية </w:t>
      </w:r>
      <w:proofErr w:type="spellStart"/>
      <w:r w:rsidR="00D845B5">
        <w:rPr>
          <w:rFonts w:ascii="Simplified Arabic" w:hAnsi="Simplified Arabic" w:cs="Simplified Arabic" w:hint="cs"/>
          <w:sz w:val="28"/>
          <w:szCs w:val="28"/>
          <w:rtl/>
          <w:lang w:bidi="ar-IQ"/>
        </w:rPr>
        <w:t>لانه</w:t>
      </w:r>
      <w:proofErr w:type="spellEnd"/>
      <w:r w:rsidR="00D845B5">
        <w:rPr>
          <w:rFonts w:ascii="Simplified Arabic" w:hAnsi="Simplified Arabic" w:cs="Simplified Arabic" w:hint="cs"/>
          <w:sz w:val="28"/>
          <w:szCs w:val="28"/>
          <w:rtl/>
          <w:lang w:bidi="ar-IQ"/>
        </w:rPr>
        <w:t xml:space="preserve"> يدلنا على تتابع السنوات </w:t>
      </w:r>
      <w:r w:rsidR="00F42DAD">
        <w:rPr>
          <w:rFonts w:ascii="Simplified Arabic" w:hAnsi="Simplified Arabic" w:cs="Simplified Arabic" w:hint="cs"/>
          <w:sz w:val="28"/>
          <w:szCs w:val="28"/>
          <w:rtl/>
          <w:lang w:bidi="ar-IQ"/>
        </w:rPr>
        <w:t>الرطبة والمتوسطة</w:t>
      </w:r>
      <w:r w:rsidR="00D845B5">
        <w:rPr>
          <w:rFonts w:ascii="Simplified Arabic" w:hAnsi="Simplified Arabic" w:cs="Simplified Arabic" w:hint="cs"/>
          <w:sz w:val="28"/>
          <w:szCs w:val="28"/>
          <w:rtl/>
          <w:lang w:bidi="ar-IQ"/>
        </w:rPr>
        <w:t xml:space="preserve"> والجافة وكذلك التعرف على حجم المياه </w:t>
      </w:r>
      <w:r w:rsidR="00534753">
        <w:rPr>
          <w:rFonts w:ascii="Simplified Arabic" w:hAnsi="Simplified Arabic" w:cs="Simplified Arabic" w:hint="cs"/>
          <w:sz w:val="28"/>
          <w:szCs w:val="28"/>
          <w:rtl/>
          <w:lang w:bidi="ar-IQ"/>
        </w:rPr>
        <w:t>بما يتناسب مع متطلبات النشاط الزراعي</w:t>
      </w:r>
      <w:r w:rsidR="00D845B5">
        <w:rPr>
          <w:rFonts w:ascii="Simplified Arabic" w:hAnsi="Simplified Arabic" w:cs="Simplified Arabic" w:hint="cs"/>
          <w:sz w:val="28"/>
          <w:szCs w:val="28"/>
          <w:rtl/>
          <w:lang w:bidi="ar-IQ"/>
        </w:rPr>
        <w:t>، ومن خلال الجدول (</w:t>
      </w:r>
      <w:r w:rsidR="00534753">
        <w:rPr>
          <w:rFonts w:ascii="Simplified Arabic" w:hAnsi="Simplified Arabic" w:cs="Simplified Arabic" w:hint="cs"/>
          <w:sz w:val="28"/>
          <w:szCs w:val="28"/>
          <w:rtl/>
          <w:lang w:bidi="ar-IQ"/>
        </w:rPr>
        <w:t>4</w:t>
      </w:r>
      <w:r w:rsidR="00D845B5">
        <w:rPr>
          <w:rFonts w:ascii="Simplified Arabic" w:hAnsi="Simplified Arabic" w:cs="Simplified Arabic" w:hint="cs"/>
          <w:sz w:val="28"/>
          <w:szCs w:val="28"/>
          <w:rtl/>
          <w:lang w:bidi="ar-IQ"/>
        </w:rPr>
        <w:t>) نلاحظ ان معدلات التصريف السنوي لنهر المجر الكبير بلغ (14.875 م</w:t>
      </w:r>
      <w:r w:rsidR="00D845B5">
        <w:rPr>
          <w:rFonts w:ascii="Simplified Arabic" w:hAnsi="Simplified Arabic" w:cs="Simplified Arabic" w:hint="cs"/>
          <w:sz w:val="28"/>
          <w:szCs w:val="28"/>
          <w:vertAlign w:val="superscript"/>
          <w:rtl/>
          <w:lang w:bidi="ar-IQ"/>
        </w:rPr>
        <w:t xml:space="preserve">3 </w:t>
      </w:r>
      <w:r w:rsidR="00D845B5">
        <w:rPr>
          <w:rFonts w:ascii="Simplified Arabic" w:hAnsi="Simplified Arabic" w:cs="Simplified Arabic" w:hint="cs"/>
          <w:sz w:val="28"/>
          <w:szCs w:val="28"/>
          <w:rtl/>
          <w:lang w:bidi="ar-IQ"/>
        </w:rPr>
        <w:t xml:space="preserve">/ </w:t>
      </w:r>
      <w:proofErr w:type="spellStart"/>
      <w:r w:rsidR="00D845B5">
        <w:rPr>
          <w:rFonts w:ascii="Simplified Arabic" w:hAnsi="Simplified Arabic" w:cs="Simplified Arabic" w:hint="cs"/>
          <w:sz w:val="28"/>
          <w:szCs w:val="28"/>
          <w:rtl/>
          <w:lang w:bidi="ar-IQ"/>
        </w:rPr>
        <w:t>ثا</w:t>
      </w:r>
      <w:proofErr w:type="spellEnd"/>
      <w:r w:rsidR="00F42DAD">
        <w:rPr>
          <w:rFonts w:ascii="Simplified Arabic" w:hAnsi="Simplified Arabic" w:cs="Simplified Arabic" w:hint="cs"/>
          <w:sz w:val="28"/>
          <w:szCs w:val="28"/>
          <w:rtl/>
          <w:lang w:bidi="ar-IQ"/>
        </w:rPr>
        <w:t>).</w:t>
      </w:r>
    </w:p>
    <w:p w14:paraId="6C29512E" w14:textId="1E559188" w:rsidR="004D3208" w:rsidRDefault="004D3208" w:rsidP="004D3208">
      <w:pPr>
        <w:bidi/>
        <w:rPr>
          <w:rFonts w:ascii="Simplified Arabic" w:hAnsi="Simplified Arabic" w:cs="Simplified Arabic"/>
          <w:sz w:val="28"/>
          <w:szCs w:val="28"/>
          <w:rtl/>
          <w:lang w:bidi="ar-IQ"/>
        </w:rPr>
      </w:pPr>
    </w:p>
    <w:p w14:paraId="53BCD390" w14:textId="586E979E" w:rsidR="004D3208" w:rsidRDefault="004D3208" w:rsidP="004D3208">
      <w:pPr>
        <w:bidi/>
        <w:rPr>
          <w:rFonts w:ascii="Simplified Arabic" w:hAnsi="Simplified Arabic" w:cs="Simplified Arabic"/>
          <w:sz w:val="28"/>
          <w:szCs w:val="28"/>
          <w:rtl/>
          <w:lang w:bidi="ar-IQ"/>
        </w:rPr>
      </w:pPr>
    </w:p>
    <w:p w14:paraId="25BB76C5" w14:textId="77777777" w:rsidR="004D3208" w:rsidRPr="002007FE" w:rsidRDefault="004D3208" w:rsidP="004D3208">
      <w:pPr>
        <w:bidi/>
        <w:rPr>
          <w:rFonts w:ascii="Simplified Arabic" w:hAnsi="Simplified Arabic" w:cs="Simplified Arabic"/>
          <w:sz w:val="28"/>
          <w:szCs w:val="28"/>
          <w:rtl/>
          <w:lang w:bidi="ar-IQ"/>
        </w:rPr>
      </w:pPr>
    </w:p>
    <w:p w14:paraId="1B0DE344" w14:textId="2C7FABFD" w:rsidR="00DE7404" w:rsidRDefault="00DE7404" w:rsidP="00DE7404">
      <w:pPr>
        <w:pStyle w:val="Style2"/>
      </w:pPr>
      <w:bookmarkStart w:id="18" w:name="_Toc161974473"/>
      <w:r>
        <w:rPr>
          <w:rtl/>
        </w:rPr>
        <w:t xml:space="preserve">جدول </w:t>
      </w:r>
      <w:r>
        <w:rPr>
          <w:rFonts w:hint="cs"/>
          <w:rtl/>
        </w:rPr>
        <w:t>(</w:t>
      </w:r>
      <w:r w:rsidR="00DA648E">
        <w:fldChar w:fldCharType="begin"/>
      </w:r>
      <w:r w:rsidR="00DA648E">
        <w:instrText xml:space="preserve"> SEQ </w:instrText>
      </w:r>
      <w:r w:rsidR="00DA648E">
        <w:rPr>
          <w:rtl/>
        </w:rPr>
        <w:instrText>جدول</w:instrText>
      </w:r>
      <w:r w:rsidR="00DA648E">
        <w:instrText xml:space="preserve"> \* ARABIC </w:instrText>
      </w:r>
      <w:r w:rsidR="00DA648E">
        <w:fldChar w:fldCharType="separate"/>
      </w:r>
      <w:r w:rsidR="00F344E9">
        <w:rPr>
          <w:noProof/>
        </w:rPr>
        <w:t>4</w:t>
      </w:r>
      <w:r w:rsidR="00DA648E">
        <w:rPr>
          <w:noProof/>
        </w:rPr>
        <w:fldChar w:fldCharType="end"/>
      </w:r>
      <w:r>
        <w:rPr>
          <w:rFonts w:hint="cs"/>
          <w:rtl/>
        </w:rPr>
        <w:t xml:space="preserve">) </w:t>
      </w:r>
      <w:r w:rsidR="002007FE">
        <w:rPr>
          <w:rtl/>
          <w:lang w:bidi="ar-IQ"/>
        </w:rPr>
        <w:t>المعدلات السنوية للتصريف المائي م</w:t>
      </w:r>
      <w:r w:rsidR="002007FE">
        <w:rPr>
          <w:vertAlign w:val="superscript"/>
          <w:rtl/>
          <w:lang w:bidi="ar-IQ"/>
        </w:rPr>
        <w:t>3</w:t>
      </w:r>
      <w:r w:rsidR="002007FE">
        <w:rPr>
          <w:rtl/>
          <w:lang w:bidi="ar-IQ"/>
        </w:rPr>
        <w:t xml:space="preserve"> / </w:t>
      </w:r>
      <w:proofErr w:type="spellStart"/>
      <w:r w:rsidR="002007FE">
        <w:rPr>
          <w:rtl/>
          <w:lang w:bidi="ar-IQ"/>
        </w:rPr>
        <w:t>ثا</w:t>
      </w:r>
      <w:proofErr w:type="spellEnd"/>
      <w:r w:rsidR="002007FE">
        <w:rPr>
          <w:rtl/>
          <w:lang w:bidi="ar-IQ"/>
        </w:rPr>
        <w:t xml:space="preserve"> لجدول في قضاء المجر الكبير لمدة( 2015 – 2020)</w:t>
      </w:r>
      <w:bookmarkEnd w:id="18"/>
    </w:p>
    <w:tbl>
      <w:tblPr>
        <w:tblStyle w:val="afc"/>
        <w:bidiVisual/>
        <w:tblW w:w="9454" w:type="dxa"/>
        <w:tblLook w:val="04A0" w:firstRow="1" w:lastRow="0" w:firstColumn="1" w:lastColumn="0" w:noHBand="0" w:noVBand="1"/>
      </w:tblPr>
      <w:tblGrid>
        <w:gridCol w:w="4724"/>
        <w:gridCol w:w="4730"/>
      </w:tblGrid>
      <w:tr w:rsidR="00D845B5" w14:paraId="6976227F" w14:textId="77777777" w:rsidTr="004D3208">
        <w:trPr>
          <w:trHeight w:val="354"/>
        </w:trPr>
        <w:tc>
          <w:tcPr>
            <w:tcW w:w="4724" w:type="dxa"/>
            <w:shd w:val="clear" w:color="auto" w:fill="C4BC96" w:themeFill="background2" w:themeFillShade="BF"/>
          </w:tcPr>
          <w:p w14:paraId="240154E6"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المحطة </w:t>
            </w:r>
          </w:p>
        </w:tc>
        <w:tc>
          <w:tcPr>
            <w:tcW w:w="4730" w:type="dxa"/>
            <w:shd w:val="clear" w:color="auto" w:fill="C4BC96" w:themeFill="background2" w:themeFillShade="BF"/>
          </w:tcPr>
          <w:p w14:paraId="6222BB3E"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التصريف السنوي </w:t>
            </w:r>
          </w:p>
        </w:tc>
      </w:tr>
      <w:tr w:rsidR="00D845B5" w14:paraId="107A8D74" w14:textId="77777777" w:rsidTr="004D3208">
        <w:trPr>
          <w:trHeight w:val="342"/>
        </w:trPr>
        <w:tc>
          <w:tcPr>
            <w:tcW w:w="4724" w:type="dxa"/>
          </w:tcPr>
          <w:p w14:paraId="74164E55"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المجر لكبير </w:t>
            </w:r>
          </w:p>
        </w:tc>
        <w:tc>
          <w:tcPr>
            <w:tcW w:w="4730" w:type="dxa"/>
          </w:tcPr>
          <w:p w14:paraId="16C7F7CF"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14.875</w:t>
            </w:r>
          </w:p>
        </w:tc>
      </w:tr>
    </w:tbl>
    <w:p w14:paraId="56F8AC9C" w14:textId="35651D40" w:rsidR="004D3208" w:rsidRPr="004D3208" w:rsidRDefault="004D3208" w:rsidP="004D3208">
      <w:pPr>
        <w:bidi/>
        <w:rPr>
          <w:rFonts w:ascii="Simplified Arabic" w:hAnsi="Simplified Arabic" w:cs="Simplified Arabic"/>
          <w:sz w:val="24"/>
          <w:szCs w:val="24"/>
          <w:rtl/>
          <w:lang w:bidi="ar-IQ"/>
        </w:rPr>
      </w:pPr>
      <w:r w:rsidRPr="00B63D28">
        <w:rPr>
          <w:rFonts w:ascii="Simplified Arabic" w:hAnsi="Simplified Arabic" w:cs="Simplified Arabic" w:hint="cs"/>
          <w:sz w:val="24"/>
          <w:szCs w:val="24"/>
          <w:rtl/>
          <w:lang w:bidi="ar-IQ"/>
        </w:rPr>
        <w:t xml:space="preserve">المصدر : وزرارة الموارد المائية ، مديرية الموارد المائية في محافظة ميسان ( بيانات غير منشورة ) 2022 </w:t>
      </w:r>
    </w:p>
    <w:p w14:paraId="0B116319" w14:textId="646021AC" w:rsidR="00C148C7" w:rsidRDefault="00D845B5" w:rsidP="004D3208">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في سنة 2015 بلغ ادنى تصريف ( 8 م</w:t>
      </w:r>
      <w:r>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ثا</w:t>
      </w:r>
      <w:proofErr w:type="spellEnd"/>
      <w:r>
        <w:rPr>
          <w:rFonts w:ascii="Simplified Arabic" w:hAnsi="Simplified Arabic" w:cs="Simplified Arabic" w:hint="cs"/>
          <w:sz w:val="28"/>
          <w:szCs w:val="28"/>
          <w:rtl/>
          <w:lang w:bidi="ar-IQ"/>
        </w:rPr>
        <w:t xml:space="preserve"> ) ، وبلغ اعلى تصريف في سنه 2019 حيث بلغ ( 34م</w:t>
      </w:r>
      <w:r>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ثا</w:t>
      </w:r>
      <w:proofErr w:type="spellEnd"/>
      <w:r>
        <w:rPr>
          <w:rFonts w:ascii="Simplified Arabic" w:hAnsi="Simplified Arabic" w:cs="Simplified Arabic" w:hint="cs"/>
          <w:sz w:val="28"/>
          <w:szCs w:val="28"/>
          <w:rtl/>
          <w:lang w:bidi="ar-IQ"/>
        </w:rPr>
        <w:t xml:space="preserve"> )  ، ان هذا الاختلاف الزماني يعود الى مميزات كل سنة سواء كانت رطبة ام متوسطة ام جافة في منطقة  الدراسة . </w:t>
      </w:r>
    </w:p>
    <w:p w14:paraId="35136BBB" w14:textId="797C7381" w:rsidR="00D845B5" w:rsidRDefault="002007FE" w:rsidP="00C6736B">
      <w:pPr>
        <w:pStyle w:val="Style1"/>
        <w:bidi/>
        <w:jc w:val="both"/>
        <w:outlineLvl w:val="1"/>
      </w:pPr>
      <w:bookmarkStart w:id="19" w:name="_Toc161970621"/>
      <w:r>
        <w:rPr>
          <w:rFonts w:hint="cs"/>
          <w:rtl/>
        </w:rPr>
        <w:t>ثالثاً</w:t>
      </w:r>
      <w:r w:rsidR="00C148C7" w:rsidRPr="00C148C7">
        <w:rPr>
          <w:rFonts w:hint="cs"/>
          <w:rtl/>
        </w:rPr>
        <w:t>-</w:t>
      </w:r>
      <w:r w:rsidR="00D845B5" w:rsidRPr="00C148C7">
        <w:rPr>
          <w:rFonts w:hint="cs"/>
          <w:rtl/>
        </w:rPr>
        <w:t>خصائص التصريف الفصلي لنهر المجر الكبير</w:t>
      </w:r>
      <w:bookmarkEnd w:id="19"/>
      <w:r w:rsidR="00D845B5">
        <w:rPr>
          <w:rFonts w:hint="cs"/>
          <w:rtl/>
        </w:rPr>
        <w:t xml:space="preserve"> </w:t>
      </w:r>
    </w:p>
    <w:p w14:paraId="1E881947" w14:textId="2092912C" w:rsidR="00D845B5" w:rsidRDefault="002007FE" w:rsidP="002007FE">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 xml:space="preserve">يتباين التصريف الفصلي بين فصل واخر ، ويختلف الاستهلاك المائي حسب الفصول والضائعات تبعا ، والنتيجة جملة من الاسباب اهمها التباين في معدل التصريف الفصلي واختلاف درجات الحرارة فضلا عن فصلية الامطار واثرها في خفض الضائعات المائي والاستهلاك وتباين المساحات الزراعية </w:t>
      </w:r>
      <w:r w:rsidR="00D845B5">
        <w:rPr>
          <w:rFonts w:ascii="Simplified Arabic" w:hAnsi="Simplified Arabic" w:cs="Simplified Arabic" w:hint="cs"/>
          <w:sz w:val="28"/>
          <w:szCs w:val="28"/>
          <w:vertAlign w:val="superscript"/>
          <w:rtl/>
          <w:lang w:bidi="ar-IQ"/>
        </w:rPr>
        <w:t>(</w:t>
      </w:r>
      <w:r w:rsidR="00D845B5">
        <w:rPr>
          <w:rStyle w:val="afb"/>
          <w:rFonts w:ascii="Simplified Arabic" w:hAnsi="Simplified Arabic" w:cs="Simplified Arabic"/>
          <w:sz w:val="28"/>
          <w:szCs w:val="28"/>
          <w:rtl/>
          <w:lang w:bidi="ar-IQ"/>
        </w:rPr>
        <w:footnoteReference w:id="13"/>
      </w:r>
      <w:r w:rsidR="00D845B5">
        <w:rPr>
          <w:rFonts w:ascii="Simplified Arabic" w:hAnsi="Simplified Arabic" w:cs="Simplified Arabic" w:hint="cs"/>
          <w:sz w:val="28"/>
          <w:szCs w:val="28"/>
          <w:vertAlign w:val="superscript"/>
          <w:rtl/>
          <w:lang w:bidi="ar-IQ"/>
        </w:rPr>
        <w:t xml:space="preserve">)  </w:t>
      </w:r>
      <w:r w:rsidR="00D845B5">
        <w:rPr>
          <w:rFonts w:ascii="Simplified Arabic" w:hAnsi="Simplified Arabic" w:cs="Simplified Arabic" w:hint="cs"/>
          <w:sz w:val="28"/>
          <w:szCs w:val="28"/>
          <w:rtl/>
          <w:lang w:bidi="ar-IQ"/>
        </w:rPr>
        <w:t>، حيث يختلف التصريف من فصل الى ل</w:t>
      </w:r>
      <w:r w:rsidR="00CE6CAA">
        <w:rPr>
          <w:rFonts w:ascii="Simplified Arabic" w:hAnsi="Simplified Arabic" w:cs="Simplified Arabic" w:hint="cs"/>
          <w:sz w:val="28"/>
          <w:szCs w:val="28"/>
          <w:rtl/>
          <w:lang w:bidi="ar-IQ"/>
        </w:rPr>
        <w:t>أ</w:t>
      </w:r>
      <w:r w:rsidR="00D845B5">
        <w:rPr>
          <w:rFonts w:ascii="Simplified Arabic" w:hAnsi="Simplified Arabic" w:cs="Simplified Arabic" w:hint="cs"/>
          <w:sz w:val="28"/>
          <w:szCs w:val="28"/>
          <w:rtl/>
          <w:lang w:bidi="ar-IQ"/>
        </w:rPr>
        <w:t>خر تبعا لطبيعة السنوت الرطبة والمتوسطة وجافة وما لذلك من اهمية في وضع الخطط الخاصة بالاستثمار المائي لمختلف جوا</w:t>
      </w:r>
      <w:r w:rsidR="00C148C7">
        <w:rPr>
          <w:rFonts w:ascii="Simplified Arabic" w:hAnsi="Simplified Arabic" w:cs="Simplified Arabic" w:hint="cs"/>
          <w:sz w:val="28"/>
          <w:szCs w:val="28"/>
          <w:rtl/>
          <w:lang w:bidi="ar-IQ"/>
        </w:rPr>
        <w:t>نب التنمية وخاصة الزراعة</w:t>
      </w:r>
      <w:r w:rsidR="00D845B5">
        <w:rPr>
          <w:rFonts w:ascii="Simplified Arabic" w:hAnsi="Simplified Arabic" w:cs="Simplified Arabic"/>
          <w:sz w:val="28"/>
          <w:szCs w:val="28"/>
          <w:lang w:bidi="ar-IQ"/>
        </w:rPr>
        <w:t xml:space="preserve"> </w:t>
      </w:r>
      <w:r w:rsidR="00C148C7">
        <w:rPr>
          <w:rFonts w:ascii="Simplified Arabic" w:hAnsi="Simplified Arabic" w:cs="Simplified Arabic" w:hint="cs"/>
          <w:sz w:val="28"/>
          <w:szCs w:val="28"/>
          <w:rtl/>
          <w:lang w:bidi="ar-IQ"/>
        </w:rPr>
        <w:t xml:space="preserve"> ، ويلاحظ</w:t>
      </w:r>
      <w:r w:rsidR="00D845B5">
        <w:rPr>
          <w:rFonts w:ascii="Simplified Arabic" w:hAnsi="Simplified Arabic" w:cs="Simplified Arabic" w:hint="cs"/>
          <w:sz w:val="28"/>
          <w:szCs w:val="28"/>
          <w:rtl/>
          <w:lang w:bidi="ar-IQ"/>
        </w:rPr>
        <w:t xml:space="preserve"> من الجدول(</w:t>
      </w:r>
      <w:r w:rsidR="00C148C7">
        <w:rPr>
          <w:rFonts w:ascii="Simplified Arabic" w:hAnsi="Simplified Arabic" w:cs="Simplified Arabic" w:hint="cs"/>
          <w:sz w:val="28"/>
          <w:szCs w:val="28"/>
          <w:rtl/>
          <w:lang w:bidi="ar-IQ"/>
        </w:rPr>
        <w:t>5</w:t>
      </w:r>
      <w:r w:rsidR="00D845B5">
        <w:rPr>
          <w:rFonts w:ascii="Simplified Arabic" w:hAnsi="Simplified Arabic" w:cs="Simplified Arabic" w:hint="cs"/>
          <w:sz w:val="28"/>
          <w:szCs w:val="28"/>
          <w:rtl/>
          <w:lang w:bidi="ar-IQ"/>
        </w:rPr>
        <w:t>) ان فصل الربيع احتل المرتبة الاولى في نسب التصريف المائي اذ بلغت (16م3/</w:t>
      </w:r>
      <w:proofErr w:type="spellStart"/>
      <w:r w:rsidR="00D845B5">
        <w:rPr>
          <w:rFonts w:ascii="Simplified Arabic" w:hAnsi="Simplified Arabic" w:cs="Simplified Arabic" w:hint="cs"/>
          <w:sz w:val="28"/>
          <w:szCs w:val="28"/>
          <w:rtl/>
          <w:lang w:bidi="ar-IQ"/>
        </w:rPr>
        <w:t>ثا</w:t>
      </w:r>
      <w:proofErr w:type="spellEnd"/>
      <w:r w:rsidR="00D845B5">
        <w:rPr>
          <w:rFonts w:ascii="Simplified Arabic" w:hAnsi="Simplified Arabic" w:cs="Simplified Arabic" w:hint="cs"/>
          <w:sz w:val="28"/>
          <w:szCs w:val="28"/>
          <w:rtl/>
          <w:lang w:bidi="ar-IQ"/>
        </w:rPr>
        <w:t>) بينما كان الاقل الفصول الخريف بنسب (11.79م3/</w:t>
      </w:r>
      <w:proofErr w:type="spellStart"/>
      <w:r w:rsidR="00D845B5">
        <w:rPr>
          <w:rFonts w:ascii="Simplified Arabic" w:hAnsi="Simplified Arabic" w:cs="Simplified Arabic" w:hint="cs"/>
          <w:sz w:val="28"/>
          <w:szCs w:val="28"/>
          <w:rtl/>
          <w:lang w:bidi="ar-IQ"/>
        </w:rPr>
        <w:t>ثا</w:t>
      </w:r>
      <w:proofErr w:type="spellEnd"/>
      <w:r w:rsidR="00D845B5">
        <w:rPr>
          <w:rFonts w:ascii="Simplified Arabic" w:hAnsi="Simplified Arabic" w:cs="Simplified Arabic" w:hint="cs"/>
          <w:sz w:val="28"/>
          <w:szCs w:val="28"/>
          <w:rtl/>
          <w:lang w:bidi="ar-IQ"/>
        </w:rPr>
        <w:t>) وفي الفصل الشتاء قد بلغ التصريف ( 14.75م3/</w:t>
      </w:r>
      <w:proofErr w:type="spellStart"/>
      <w:r w:rsidR="00D845B5">
        <w:rPr>
          <w:rFonts w:ascii="Simplified Arabic" w:hAnsi="Simplified Arabic" w:cs="Simplified Arabic" w:hint="cs"/>
          <w:sz w:val="28"/>
          <w:szCs w:val="28"/>
          <w:rtl/>
          <w:lang w:bidi="ar-IQ"/>
        </w:rPr>
        <w:t>ثا</w:t>
      </w:r>
      <w:proofErr w:type="spellEnd"/>
      <w:r w:rsidR="00D845B5">
        <w:rPr>
          <w:rFonts w:ascii="Simplified Arabic" w:hAnsi="Simplified Arabic" w:cs="Simplified Arabic" w:hint="cs"/>
          <w:sz w:val="28"/>
          <w:szCs w:val="28"/>
          <w:rtl/>
          <w:lang w:bidi="ar-IQ"/>
        </w:rPr>
        <w:t xml:space="preserve"> ) كما بلغ التصريف في فصل الصيف ( 13.58 م3/</w:t>
      </w:r>
      <w:proofErr w:type="spellStart"/>
      <w:r w:rsidR="00D845B5">
        <w:rPr>
          <w:rFonts w:ascii="Simplified Arabic" w:hAnsi="Simplified Arabic" w:cs="Simplified Arabic" w:hint="cs"/>
          <w:sz w:val="28"/>
          <w:szCs w:val="28"/>
          <w:rtl/>
          <w:lang w:bidi="ar-IQ"/>
        </w:rPr>
        <w:t>ثا</w:t>
      </w:r>
      <w:proofErr w:type="spellEnd"/>
      <w:r w:rsidR="00D845B5">
        <w:rPr>
          <w:rFonts w:ascii="Simplified Arabic" w:hAnsi="Simplified Arabic" w:cs="Simplified Arabic" w:hint="cs"/>
          <w:sz w:val="28"/>
          <w:szCs w:val="28"/>
          <w:rtl/>
          <w:lang w:bidi="ar-IQ"/>
        </w:rPr>
        <w:t xml:space="preserve"> ) في نهر المجر الكبير . </w:t>
      </w:r>
    </w:p>
    <w:p w14:paraId="31D81BAD" w14:textId="29E53DE9" w:rsidR="004D3208" w:rsidRDefault="004D3208" w:rsidP="004D3208">
      <w:pPr>
        <w:bidi/>
        <w:rPr>
          <w:rFonts w:ascii="Simplified Arabic" w:hAnsi="Simplified Arabic" w:cs="Simplified Arabic"/>
          <w:sz w:val="28"/>
          <w:szCs w:val="28"/>
          <w:rtl/>
          <w:lang w:bidi="ar-IQ"/>
        </w:rPr>
      </w:pPr>
    </w:p>
    <w:p w14:paraId="5A84DAD3" w14:textId="77777777" w:rsidR="004D3208" w:rsidRPr="002007FE" w:rsidRDefault="004D3208" w:rsidP="004D3208">
      <w:pPr>
        <w:bidi/>
        <w:rPr>
          <w:rFonts w:ascii="Simplified Arabic" w:hAnsi="Simplified Arabic" w:cs="Simplified Arabic"/>
          <w:sz w:val="28"/>
          <w:szCs w:val="28"/>
          <w:rtl/>
          <w:lang w:bidi="ar-IQ"/>
        </w:rPr>
      </w:pPr>
    </w:p>
    <w:p w14:paraId="44C05A4D" w14:textId="547EFBD2" w:rsidR="002007FE" w:rsidRDefault="002007FE" w:rsidP="002007FE">
      <w:pPr>
        <w:pStyle w:val="Style2"/>
      </w:pPr>
      <w:bookmarkStart w:id="20" w:name="_Toc161974474"/>
      <w:r>
        <w:rPr>
          <w:rtl/>
        </w:rPr>
        <w:t xml:space="preserve">جدول </w:t>
      </w:r>
      <w:r>
        <w:rPr>
          <w:rFonts w:hint="cs"/>
          <w:rtl/>
        </w:rPr>
        <w:t>(</w:t>
      </w:r>
      <w:r w:rsidR="00DA648E">
        <w:fldChar w:fldCharType="begin"/>
      </w:r>
      <w:r w:rsidR="00DA648E">
        <w:instrText xml:space="preserve"> SEQ </w:instrText>
      </w:r>
      <w:r w:rsidR="00DA648E">
        <w:rPr>
          <w:rtl/>
        </w:rPr>
        <w:instrText>جدول</w:instrText>
      </w:r>
      <w:r w:rsidR="00DA648E">
        <w:instrText xml:space="preserve"> \* ARABIC </w:instrText>
      </w:r>
      <w:r w:rsidR="00DA648E">
        <w:fldChar w:fldCharType="separate"/>
      </w:r>
      <w:r w:rsidR="00F344E9">
        <w:rPr>
          <w:noProof/>
        </w:rPr>
        <w:t>5</w:t>
      </w:r>
      <w:r w:rsidR="00DA648E">
        <w:rPr>
          <w:noProof/>
        </w:rPr>
        <w:fldChar w:fldCharType="end"/>
      </w:r>
      <w:r>
        <w:rPr>
          <w:rFonts w:hint="cs"/>
          <w:rtl/>
        </w:rPr>
        <w:t>)</w:t>
      </w:r>
      <w:r w:rsidRPr="002007FE">
        <w:rPr>
          <w:rFonts w:hint="cs"/>
          <w:b/>
          <w:bCs/>
          <w:rtl/>
          <w:lang w:bidi="ar-IQ"/>
        </w:rPr>
        <w:t xml:space="preserve"> </w:t>
      </w:r>
      <w:r w:rsidRPr="00C148C7">
        <w:rPr>
          <w:rFonts w:hint="cs"/>
          <w:b/>
          <w:bCs/>
          <w:rtl/>
          <w:lang w:bidi="ar-IQ"/>
        </w:rPr>
        <w:t xml:space="preserve">معدلات التصريف الفصلي لنهر المجر الكبير لمدة (2015 </w:t>
      </w:r>
      <w:r w:rsidRPr="00C148C7">
        <w:rPr>
          <w:b/>
          <w:bCs/>
          <w:rtl/>
          <w:lang w:bidi="ar-IQ"/>
        </w:rPr>
        <w:t>–</w:t>
      </w:r>
      <w:r w:rsidRPr="00C148C7">
        <w:rPr>
          <w:rFonts w:hint="cs"/>
          <w:b/>
          <w:bCs/>
          <w:rtl/>
          <w:lang w:bidi="ar-IQ"/>
        </w:rPr>
        <w:t xml:space="preserve"> 2020 )</w:t>
      </w:r>
      <w:bookmarkEnd w:id="20"/>
    </w:p>
    <w:tbl>
      <w:tblPr>
        <w:tblStyle w:val="afc"/>
        <w:bidiVisual/>
        <w:tblW w:w="9481" w:type="dxa"/>
        <w:tblLook w:val="04A0" w:firstRow="1" w:lastRow="0" w:firstColumn="1" w:lastColumn="0" w:noHBand="0" w:noVBand="1"/>
      </w:tblPr>
      <w:tblGrid>
        <w:gridCol w:w="4739"/>
        <w:gridCol w:w="4742"/>
      </w:tblGrid>
      <w:tr w:rsidR="00D845B5" w14:paraId="5D214BB0" w14:textId="77777777" w:rsidTr="00C6736B">
        <w:trPr>
          <w:trHeight w:val="417"/>
        </w:trPr>
        <w:tc>
          <w:tcPr>
            <w:tcW w:w="4739" w:type="dxa"/>
            <w:shd w:val="clear" w:color="auto" w:fill="C4BC96" w:themeFill="background2" w:themeFillShade="BF"/>
          </w:tcPr>
          <w:p w14:paraId="663E6B25"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الفصل</w:t>
            </w:r>
          </w:p>
        </w:tc>
        <w:tc>
          <w:tcPr>
            <w:tcW w:w="4742" w:type="dxa"/>
            <w:shd w:val="clear" w:color="auto" w:fill="C4BC96" w:themeFill="background2" w:themeFillShade="BF"/>
          </w:tcPr>
          <w:p w14:paraId="03A146AF"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تصريف النهر م3/</w:t>
            </w:r>
            <w:proofErr w:type="spellStart"/>
            <w:r>
              <w:rPr>
                <w:rFonts w:ascii="Simplified Arabic" w:hAnsi="Simplified Arabic" w:cs="Simplified Arabic" w:hint="cs"/>
                <w:sz w:val="28"/>
                <w:szCs w:val="28"/>
                <w:rtl/>
                <w:lang w:bidi="ar-IQ"/>
              </w:rPr>
              <w:t>ثا</w:t>
            </w:r>
            <w:proofErr w:type="spellEnd"/>
          </w:p>
        </w:tc>
      </w:tr>
      <w:tr w:rsidR="00D845B5" w14:paraId="3A90F14A" w14:textId="77777777" w:rsidTr="00C6736B">
        <w:trPr>
          <w:trHeight w:val="407"/>
        </w:trPr>
        <w:tc>
          <w:tcPr>
            <w:tcW w:w="4739" w:type="dxa"/>
          </w:tcPr>
          <w:p w14:paraId="61618DE8"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الربيع </w:t>
            </w:r>
          </w:p>
        </w:tc>
        <w:tc>
          <w:tcPr>
            <w:tcW w:w="4742" w:type="dxa"/>
          </w:tcPr>
          <w:p w14:paraId="768DD77E"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w:t>
            </w:r>
          </w:p>
        </w:tc>
      </w:tr>
      <w:tr w:rsidR="00D845B5" w14:paraId="667906BD" w14:textId="77777777" w:rsidTr="00C6736B">
        <w:trPr>
          <w:trHeight w:val="417"/>
        </w:trPr>
        <w:tc>
          <w:tcPr>
            <w:tcW w:w="4739" w:type="dxa"/>
          </w:tcPr>
          <w:p w14:paraId="658568BD"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الصيف </w:t>
            </w:r>
          </w:p>
        </w:tc>
        <w:tc>
          <w:tcPr>
            <w:tcW w:w="4742" w:type="dxa"/>
          </w:tcPr>
          <w:p w14:paraId="4A101817"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13.58</w:t>
            </w:r>
          </w:p>
        </w:tc>
      </w:tr>
      <w:tr w:rsidR="00D845B5" w14:paraId="1F2A0779" w14:textId="77777777" w:rsidTr="00C6736B">
        <w:trPr>
          <w:trHeight w:val="407"/>
        </w:trPr>
        <w:tc>
          <w:tcPr>
            <w:tcW w:w="4739" w:type="dxa"/>
          </w:tcPr>
          <w:p w14:paraId="4C047F70"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الخريف </w:t>
            </w:r>
          </w:p>
        </w:tc>
        <w:tc>
          <w:tcPr>
            <w:tcW w:w="4742" w:type="dxa"/>
          </w:tcPr>
          <w:p w14:paraId="6399D26A"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11.79</w:t>
            </w:r>
          </w:p>
        </w:tc>
      </w:tr>
      <w:tr w:rsidR="00D845B5" w14:paraId="5FC89661" w14:textId="77777777" w:rsidTr="00C6736B">
        <w:trPr>
          <w:trHeight w:val="407"/>
        </w:trPr>
        <w:tc>
          <w:tcPr>
            <w:tcW w:w="4739" w:type="dxa"/>
          </w:tcPr>
          <w:p w14:paraId="2A6D7411"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الشتاء </w:t>
            </w:r>
          </w:p>
        </w:tc>
        <w:tc>
          <w:tcPr>
            <w:tcW w:w="4742" w:type="dxa"/>
          </w:tcPr>
          <w:p w14:paraId="440A721D"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14.75</w:t>
            </w:r>
          </w:p>
        </w:tc>
      </w:tr>
    </w:tbl>
    <w:p w14:paraId="61B2857A" w14:textId="3B291DE9" w:rsidR="003E6A92" w:rsidRDefault="004D3208" w:rsidP="004D3208">
      <w:pPr>
        <w:bidi/>
        <w:rPr>
          <w:rFonts w:ascii="Simplified Arabic" w:hAnsi="Simplified Arabic" w:cs="Simplified Arabic"/>
          <w:sz w:val="24"/>
          <w:szCs w:val="24"/>
          <w:rtl/>
          <w:lang w:bidi="ar-IQ"/>
        </w:rPr>
      </w:pPr>
      <w:r w:rsidRPr="00B63D28">
        <w:rPr>
          <w:rFonts w:ascii="Simplified Arabic" w:hAnsi="Simplified Arabic" w:cs="Simplified Arabic" w:hint="cs"/>
          <w:sz w:val="24"/>
          <w:szCs w:val="24"/>
          <w:rtl/>
          <w:lang w:bidi="ar-IQ"/>
        </w:rPr>
        <w:t xml:space="preserve">المصدر : وزرارة الموارد المائية ، مديرية الموارد المائية في محافظة ميسان ( بيانات غير منشورة ) 2022 </w:t>
      </w:r>
    </w:p>
    <w:p w14:paraId="336D4B76" w14:textId="77777777" w:rsidR="004D3208" w:rsidRPr="004D3208" w:rsidRDefault="004D3208" w:rsidP="004D3208">
      <w:pPr>
        <w:bidi/>
        <w:rPr>
          <w:rFonts w:ascii="Simplified Arabic" w:hAnsi="Simplified Arabic" w:cs="Simplified Arabic"/>
          <w:sz w:val="24"/>
          <w:szCs w:val="24"/>
          <w:rtl/>
          <w:lang w:bidi="ar-IQ"/>
        </w:rPr>
      </w:pPr>
    </w:p>
    <w:p w14:paraId="3B691CFF" w14:textId="1517F992" w:rsidR="00D845B5" w:rsidRPr="002007FE" w:rsidRDefault="002007FE" w:rsidP="003E6A92">
      <w:pPr>
        <w:pStyle w:val="Style1"/>
        <w:bidi/>
        <w:jc w:val="both"/>
        <w:outlineLvl w:val="1"/>
      </w:pPr>
      <w:bookmarkStart w:id="21" w:name="_Toc161970622"/>
      <w:r>
        <w:rPr>
          <w:rFonts w:hint="cs"/>
          <w:rtl/>
        </w:rPr>
        <w:t>رابعاً_</w:t>
      </w:r>
      <w:r w:rsidR="00C6736B">
        <w:rPr>
          <w:rFonts w:hint="cs"/>
          <w:rtl/>
        </w:rPr>
        <w:t xml:space="preserve"> </w:t>
      </w:r>
      <w:r w:rsidR="00D845B5" w:rsidRPr="002007FE">
        <w:rPr>
          <w:rFonts w:hint="cs"/>
          <w:rtl/>
        </w:rPr>
        <w:t>خصائص التصريف الشهري</w:t>
      </w:r>
      <w:bookmarkEnd w:id="21"/>
      <w:r w:rsidR="00D845B5" w:rsidRPr="002007FE">
        <w:t xml:space="preserve"> </w:t>
      </w:r>
      <w:r w:rsidR="00D845B5" w:rsidRPr="002007FE">
        <w:rPr>
          <w:rFonts w:hint="cs"/>
          <w:rtl/>
        </w:rPr>
        <w:t xml:space="preserve"> </w:t>
      </w:r>
    </w:p>
    <w:p w14:paraId="6E94D678" w14:textId="1B0EDC62" w:rsidR="003E6A92" w:rsidRDefault="00C6736B" w:rsidP="003E6A92">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007EAB">
        <w:rPr>
          <w:rFonts w:ascii="Simplified Arabic" w:hAnsi="Simplified Arabic" w:cs="Simplified Arabic" w:hint="cs"/>
          <w:sz w:val="28"/>
          <w:szCs w:val="28"/>
          <w:rtl/>
          <w:lang w:bidi="ar-IQ"/>
        </w:rPr>
        <w:t>يتميز</w:t>
      </w:r>
      <w:r w:rsidR="00D845B5">
        <w:rPr>
          <w:rFonts w:ascii="Simplified Arabic" w:hAnsi="Simplified Arabic" w:cs="Simplified Arabic" w:hint="cs"/>
          <w:sz w:val="28"/>
          <w:szCs w:val="28"/>
          <w:rtl/>
          <w:lang w:bidi="ar-IQ"/>
        </w:rPr>
        <w:t xml:space="preserve"> نهر المجر الكبير باختلاف كمية المياه الجارية من شهر</w:t>
      </w:r>
      <w:r w:rsidR="00290DB5">
        <w:rPr>
          <w:rFonts w:ascii="Simplified Arabic" w:hAnsi="Simplified Arabic" w:cs="Simplified Arabic" w:hint="cs"/>
          <w:sz w:val="28"/>
          <w:szCs w:val="28"/>
          <w:rtl/>
          <w:lang w:bidi="ar-IQ"/>
        </w:rPr>
        <w:t xml:space="preserve"> لآخر</w:t>
      </w:r>
      <w:r w:rsidR="00D845B5">
        <w:rPr>
          <w:rFonts w:ascii="Simplified Arabic" w:hAnsi="Simplified Arabic" w:cs="Simplified Arabic" w:hint="cs"/>
          <w:sz w:val="28"/>
          <w:szCs w:val="28"/>
          <w:rtl/>
          <w:lang w:bidi="ar-IQ"/>
        </w:rPr>
        <w:t>.</w:t>
      </w:r>
      <w:r w:rsidR="00290DB5">
        <w:rPr>
          <w:rFonts w:ascii="Simplified Arabic" w:hAnsi="Simplified Arabic" w:cs="Simplified Arabic" w:hint="cs"/>
          <w:sz w:val="28"/>
          <w:szCs w:val="28"/>
          <w:rtl/>
          <w:lang w:bidi="ar-IQ"/>
        </w:rPr>
        <w:t xml:space="preserve"> حيث تنقسم التصاريف الشهرية الى تصاريف شهرية عالية وتصاريف شهرية </w:t>
      </w:r>
      <w:r w:rsidR="00D845B5">
        <w:rPr>
          <w:rFonts w:ascii="Simplified Arabic" w:hAnsi="Simplified Arabic" w:cs="Simplified Arabic" w:hint="cs"/>
          <w:sz w:val="28"/>
          <w:szCs w:val="28"/>
          <w:rtl/>
          <w:lang w:bidi="ar-IQ"/>
        </w:rPr>
        <w:t xml:space="preserve">واطئة </w:t>
      </w:r>
      <w:r w:rsidR="00290DB5">
        <w:rPr>
          <w:rFonts w:ascii="Simplified Arabic" w:hAnsi="Simplified Arabic" w:cs="Simplified Arabic" w:hint="cs"/>
          <w:sz w:val="28"/>
          <w:szCs w:val="28"/>
          <w:rtl/>
          <w:lang w:bidi="ar-IQ"/>
        </w:rPr>
        <w:t>،</w:t>
      </w:r>
      <w:r w:rsidR="003E6A92">
        <w:rPr>
          <w:rFonts w:ascii="Simplified Arabic" w:hAnsi="Simplified Arabic" w:cs="Simplified Arabic" w:hint="cs"/>
          <w:sz w:val="28"/>
          <w:szCs w:val="28"/>
          <w:rtl/>
          <w:lang w:bidi="ar-IQ"/>
        </w:rPr>
        <w:t xml:space="preserve"> </w:t>
      </w:r>
      <w:r w:rsidR="00290DB5">
        <w:rPr>
          <w:rFonts w:ascii="Simplified Arabic" w:hAnsi="Simplified Arabic" w:cs="Simplified Arabic" w:hint="cs"/>
          <w:sz w:val="28"/>
          <w:szCs w:val="28"/>
          <w:rtl/>
          <w:lang w:bidi="ar-IQ"/>
        </w:rPr>
        <w:t>من الجدول (</w:t>
      </w:r>
      <w:r w:rsidR="00F066F7">
        <w:rPr>
          <w:rFonts w:ascii="Simplified Arabic" w:hAnsi="Simplified Arabic" w:cs="Simplified Arabic" w:hint="cs"/>
          <w:sz w:val="28"/>
          <w:szCs w:val="28"/>
          <w:rtl/>
          <w:lang w:bidi="ar-IQ"/>
        </w:rPr>
        <w:t>6</w:t>
      </w:r>
      <w:r w:rsidR="00290DB5">
        <w:rPr>
          <w:rFonts w:ascii="Simplified Arabic" w:hAnsi="Simplified Arabic" w:cs="Simplified Arabic" w:hint="cs"/>
          <w:sz w:val="28"/>
          <w:szCs w:val="28"/>
          <w:rtl/>
          <w:lang w:bidi="ar-IQ"/>
        </w:rPr>
        <w:t>) سجل اعلى معدل</w:t>
      </w:r>
      <w:r w:rsidR="00D845B5">
        <w:rPr>
          <w:rFonts w:ascii="Simplified Arabic" w:hAnsi="Simplified Arabic" w:cs="Simplified Arabic" w:hint="cs"/>
          <w:sz w:val="28"/>
          <w:szCs w:val="28"/>
          <w:rtl/>
          <w:lang w:bidi="ar-IQ"/>
        </w:rPr>
        <w:t xml:space="preserve"> خلال اشهر شباط واذار ونيسان </w:t>
      </w:r>
      <w:proofErr w:type="spellStart"/>
      <w:r w:rsidR="00D845B5">
        <w:rPr>
          <w:rFonts w:ascii="Simplified Arabic" w:hAnsi="Simplified Arabic" w:cs="Simplified Arabic" w:hint="cs"/>
          <w:sz w:val="28"/>
          <w:szCs w:val="28"/>
          <w:rtl/>
          <w:lang w:bidi="ar-IQ"/>
        </w:rPr>
        <w:t>ومايس</w:t>
      </w:r>
      <w:proofErr w:type="spellEnd"/>
      <w:r w:rsidR="00D845B5">
        <w:rPr>
          <w:rFonts w:ascii="Simplified Arabic" w:hAnsi="Simplified Arabic" w:cs="Simplified Arabic" w:hint="cs"/>
          <w:sz w:val="28"/>
          <w:szCs w:val="28"/>
          <w:rtl/>
          <w:lang w:bidi="ar-IQ"/>
        </w:rPr>
        <w:t xml:space="preserve"> ( 15.375 ، 15.75 ، 21.5 ، 19.75 ) م3/</w:t>
      </w:r>
      <w:proofErr w:type="spellStart"/>
      <w:r w:rsidR="00D845B5">
        <w:rPr>
          <w:rFonts w:ascii="Simplified Arabic" w:hAnsi="Simplified Arabic" w:cs="Simplified Arabic" w:hint="cs"/>
          <w:sz w:val="28"/>
          <w:szCs w:val="28"/>
          <w:rtl/>
          <w:lang w:bidi="ar-IQ"/>
        </w:rPr>
        <w:t>ثا</w:t>
      </w:r>
      <w:proofErr w:type="spellEnd"/>
      <w:r w:rsidR="00D845B5">
        <w:rPr>
          <w:rFonts w:ascii="Simplified Arabic" w:hAnsi="Simplified Arabic" w:cs="Simplified Arabic" w:hint="cs"/>
          <w:sz w:val="28"/>
          <w:szCs w:val="28"/>
          <w:rtl/>
          <w:lang w:bidi="ar-IQ"/>
        </w:rPr>
        <w:t xml:space="preserve"> على التو</w:t>
      </w:r>
      <w:r w:rsidR="00290DB5">
        <w:rPr>
          <w:rFonts w:ascii="Simplified Arabic" w:hAnsi="Simplified Arabic" w:cs="Simplified Arabic" w:hint="cs"/>
          <w:sz w:val="28"/>
          <w:szCs w:val="28"/>
          <w:rtl/>
          <w:lang w:bidi="ar-IQ"/>
        </w:rPr>
        <w:t xml:space="preserve">الي بسبب تساقط الامطار </w:t>
      </w:r>
      <w:r w:rsidR="00D845B5">
        <w:rPr>
          <w:rFonts w:ascii="Simplified Arabic" w:hAnsi="Simplified Arabic" w:cs="Simplified Arabic" w:hint="cs"/>
          <w:sz w:val="28"/>
          <w:szCs w:val="28"/>
          <w:rtl/>
          <w:lang w:bidi="ar-IQ"/>
        </w:rPr>
        <w:t xml:space="preserve"> مما يساعد على زيادة </w:t>
      </w:r>
      <w:r w:rsidR="00290DB5">
        <w:rPr>
          <w:rFonts w:ascii="Simplified Arabic" w:hAnsi="Simplified Arabic" w:cs="Simplified Arabic" w:hint="cs"/>
          <w:sz w:val="28"/>
          <w:szCs w:val="28"/>
          <w:rtl/>
          <w:lang w:bidi="ar-IQ"/>
        </w:rPr>
        <w:t>ال</w:t>
      </w:r>
      <w:r w:rsidR="00D845B5">
        <w:rPr>
          <w:rFonts w:ascii="Simplified Arabic" w:hAnsi="Simplified Arabic" w:cs="Simplified Arabic" w:hint="cs"/>
          <w:sz w:val="28"/>
          <w:szCs w:val="28"/>
          <w:rtl/>
          <w:lang w:bidi="ar-IQ"/>
        </w:rPr>
        <w:t xml:space="preserve">تصريف </w:t>
      </w:r>
      <w:r w:rsidR="00290DB5">
        <w:rPr>
          <w:rFonts w:ascii="Simplified Arabic" w:hAnsi="Simplified Arabic" w:cs="Simplified Arabic" w:hint="cs"/>
          <w:sz w:val="28"/>
          <w:szCs w:val="28"/>
          <w:rtl/>
          <w:lang w:bidi="ar-IQ"/>
        </w:rPr>
        <w:t>المائي لنهر المجر الكبير ، في حين سجل ادنى معدل للتصريف في</w:t>
      </w:r>
      <w:r w:rsidR="00D845B5">
        <w:rPr>
          <w:rFonts w:ascii="Simplified Arabic" w:hAnsi="Simplified Arabic" w:cs="Simplified Arabic" w:hint="cs"/>
          <w:sz w:val="28"/>
          <w:szCs w:val="28"/>
          <w:rtl/>
          <w:lang w:bidi="ar-IQ"/>
        </w:rPr>
        <w:t xml:space="preserve"> الاشهر اب وايلول وتشرين الاول وتشرين الثاني بواقع ( 12.875 ، 12.375 ، 11.</w:t>
      </w:r>
      <w:r w:rsidR="00290DB5">
        <w:rPr>
          <w:rFonts w:ascii="Simplified Arabic" w:hAnsi="Simplified Arabic" w:cs="Simplified Arabic" w:hint="cs"/>
          <w:sz w:val="28"/>
          <w:szCs w:val="28"/>
          <w:rtl/>
          <w:lang w:bidi="ar-IQ"/>
        </w:rPr>
        <w:t>75 ، 11.25 ) م3/</w:t>
      </w:r>
      <w:proofErr w:type="spellStart"/>
      <w:r w:rsidR="00290DB5">
        <w:rPr>
          <w:rFonts w:ascii="Simplified Arabic" w:hAnsi="Simplified Arabic" w:cs="Simplified Arabic" w:hint="cs"/>
          <w:sz w:val="28"/>
          <w:szCs w:val="28"/>
          <w:rtl/>
          <w:lang w:bidi="ar-IQ"/>
        </w:rPr>
        <w:t>ثا</w:t>
      </w:r>
      <w:proofErr w:type="spellEnd"/>
      <w:r w:rsidR="00290DB5">
        <w:rPr>
          <w:rFonts w:ascii="Simplified Arabic" w:hAnsi="Simplified Arabic" w:cs="Simplified Arabic" w:hint="cs"/>
          <w:sz w:val="28"/>
          <w:szCs w:val="28"/>
          <w:rtl/>
          <w:lang w:bidi="ar-IQ"/>
        </w:rPr>
        <w:t xml:space="preserve"> وعلى التوالي.</w:t>
      </w:r>
    </w:p>
    <w:p w14:paraId="24295380" w14:textId="7193FC53" w:rsidR="004D3208" w:rsidRDefault="004D3208" w:rsidP="004D3208">
      <w:pPr>
        <w:bidi/>
        <w:jc w:val="both"/>
        <w:rPr>
          <w:rFonts w:ascii="Simplified Arabic" w:hAnsi="Simplified Arabic" w:cs="Simplified Arabic"/>
          <w:sz w:val="28"/>
          <w:szCs w:val="28"/>
          <w:rtl/>
          <w:lang w:bidi="ar-IQ"/>
        </w:rPr>
      </w:pPr>
    </w:p>
    <w:p w14:paraId="5543F982" w14:textId="60C4FAA8" w:rsidR="004D3208" w:rsidRDefault="004D3208" w:rsidP="004D3208">
      <w:pPr>
        <w:bidi/>
        <w:jc w:val="both"/>
        <w:rPr>
          <w:rFonts w:ascii="Simplified Arabic" w:hAnsi="Simplified Arabic" w:cs="Simplified Arabic"/>
          <w:sz w:val="28"/>
          <w:szCs w:val="28"/>
          <w:rtl/>
          <w:lang w:bidi="ar-IQ"/>
        </w:rPr>
      </w:pPr>
    </w:p>
    <w:p w14:paraId="7FD0F976" w14:textId="67FF1BFF" w:rsidR="004D3208" w:rsidRDefault="004D3208" w:rsidP="004D3208">
      <w:pPr>
        <w:bidi/>
        <w:jc w:val="both"/>
        <w:rPr>
          <w:rFonts w:ascii="Simplified Arabic" w:hAnsi="Simplified Arabic" w:cs="Simplified Arabic"/>
          <w:sz w:val="28"/>
          <w:szCs w:val="28"/>
          <w:rtl/>
          <w:lang w:bidi="ar-IQ"/>
        </w:rPr>
      </w:pPr>
    </w:p>
    <w:p w14:paraId="40E20098" w14:textId="3CEF0A7D" w:rsidR="004D3208" w:rsidRDefault="004D3208" w:rsidP="004D3208">
      <w:pPr>
        <w:bidi/>
        <w:jc w:val="both"/>
        <w:rPr>
          <w:rFonts w:ascii="Simplified Arabic" w:hAnsi="Simplified Arabic" w:cs="Simplified Arabic"/>
          <w:sz w:val="28"/>
          <w:szCs w:val="28"/>
          <w:rtl/>
          <w:lang w:bidi="ar-IQ"/>
        </w:rPr>
      </w:pPr>
    </w:p>
    <w:p w14:paraId="397241BD" w14:textId="038913FA" w:rsidR="004D3208" w:rsidRDefault="004D3208" w:rsidP="004D3208">
      <w:pPr>
        <w:bidi/>
        <w:jc w:val="both"/>
        <w:rPr>
          <w:rFonts w:ascii="Simplified Arabic" w:hAnsi="Simplified Arabic" w:cs="Simplified Arabic"/>
          <w:sz w:val="28"/>
          <w:szCs w:val="28"/>
          <w:rtl/>
          <w:lang w:bidi="ar-IQ"/>
        </w:rPr>
      </w:pPr>
    </w:p>
    <w:p w14:paraId="3CD02321" w14:textId="1462C3F0" w:rsidR="004D3208" w:rsidRDefault="004D3208" w:rsidP="004D3208">
      <w:pPr>
        <w:bidi/>
        <w:jc w:val="both"/>
        <w:rPr>
          <w:rFonts w:ascii="Simplified Arabic" w:hAnsi="Simplified Arabic" w:cs="Simplified Arabic"/>
          <w:sz w:val="28"/>
          <w:szCs w:val="28"/>
          <w:rtl/>
          <w:lang w:bidi="ar-IQ"/>
        </w:rPr>
      </w:pPr>
    </w:p>
    <w:p w14:paraId="700E5F4A" w14:textId="65A5AEBA" w:rsidR="004D3208" w:rsidRDefault="004D3208" w:rsidP="004D3208">
      <w:pPr>
        <w:bidi/>
        <w:jc w:val="both"/>
        <w:rPr>
          <w:rFonts w:ascii="Simplified Arabic" w:hAnsi="Simplified Arabic" w:cs="Simplified Arabic"/>
          <w:sz w:val="28"/>
          <w:szCs w:val="28"/>
          <w:lang w:bidi="ar-IQ"/>
        </w:rPr>
      </w:pPr>
    </w:p>
    <w:p w14:paraId="5F2EF9C7" w14:textId="2C5E2AD1" w:rsidR="00F066F7" w:rsidRDefault="00F066F7" w:rsidP="00F066F7">
      <w:pPr>
        <w:pStyle w:val="Style2"/>
      </w:pPr>
      <w:bookmarkStart w:id="22" w:name="_Toc161974475"/>
      <w:r>
        <w:rPr>
          <w:rtl/>
        </w:rPr>
        <w:t>جدول</w:t>
      </w:r>
      <w:r>
        <w:rPr>
          <w:rFonts w:hint="cs"/>
          <w:rtl/>
        </w:rPr>
        <w:t xml:space="preserve"> (</w:t>
      </w:r>
      <w:r w:rsidR="00DA648E">
        <w:fldChar w:fldCharType="begin"/>
      </w:r>
      <w:r w:rsidR="00DA648E">
        <w:instrText xml:space="preserve"> SEQ </w:instrText>
      </w:r>
      <w:r w:rsidR="00DA648E">
        <w:rPr>
          <w:rtl/>
        </w:rPr>
        <w:instrText>جدول</w:instrText>
      </w:r>
      <w:r w:rsidR="00DA648E">
        <w:instrText xml:space="preserve"> \* ARABIC </w:instrText>
      </w:r>
      <w:r w:rsidR="00DA648E">
        <w:fldChar w:fldCharType="separate"/>
      </w:r>
      <w:r w:rsidR="00F344E9">
        <w:rPr>
          <w:noProof/>
        </w:rPr>
        <w:t>6</w:t>
      </w:r>
      <w:r w:rsidR="00DA648E">
        <w:rPr>
          <w:noProof/>
        </w:rPr>
        <w:fldChar w:fldCharType="end"/>
      </w:r>
      <w:r>
        <w:rPr>
          <w:rFonts w:hint="cs"/>
          <w:rtl/>
        </w:rPr>
        <w:t>)</w:t>
      </w:r>
      <w:r w:rsidRPr="00F066F7">
        <w:rPr>
          <w:rFonts w:hint="cs"/>
          <w:rtl/>
          <w:lang w:bidi="ar-IQ"/>
        </w:rPr>
        <w:t xml:space="preserve"> </w:t>
      </w:r>
      <w:r>
        <w:rPr>
          <w:rFonts w:hint="cs"/>
          <w:rtl/>
          <w:lang w:bidi="ar-IQ"/>
        </w:rPr>
        <w:t>مجموع التصاريف الشهرية لنهر المجر الكبير (م3/</w:t>
      </w:r>
      <w:proofErr w:type="spellStart"/>
      <w:r>
        <w:rPr>
          <w:rFonts w:hint="cs"/>
          <w:rtl/>
          <w:lang w:bidi="ar-IQ"/>
        </w:rPr>
        <w:t>ثا</w:t>
      </w:r>
      <w:proofErr w:type="spellEnd"/>
      <w:r>
        <w:rPr>
          <w:rFonts w:hint="cs"/>
          <w:rtl/>
          <w:lang w:bidi="ar-IQ"/>
        </w:rPr>
        <w:t xml:space="preserve"> ) للمدة من 2015-2020</w:t>
      </w:r>
      <w:bookmarkEnd w:id="22"/>
    </w:p>
    <w:tbl>
      <w:tblPr>
        <w:tblStyle w:val="afc"/>
        <w:bidiVisual/>
        <w:tblW w:w="0" w:type="auto"/>
        <w:tblLook w:val="04A0" w:firstRow="1" w:lastRow="0" w:firstColumn="1" w:lastColumn="0" w:noHBand="0" w:noVBand="1"/>
      </w:tblPr>
      <w:tblGrid>
        <w:gridCol w:w="4672"/>
        <w:gridCol w:w="4678"/>
      </w:tblGrid>
      <w:tr w:rsidR="00D845B5" w14:paraId="73C79657" w14:textId="77777777" w:rsidTr="00F066F7">
        <w:tc>
          <w:tcPr>
            <w:tcW w:w="4672" w:type="dxa"/>
            <w:shd w:val="clear" w:color="auto" w:fill="C4BC96" w:themeFill="background2" w:themeFillShade="BF"/>
          </w:tcPr>
          <w:p w14:paraId="4058F3CE"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الاشهر </w:t>
            </w:r>
          </w:p>
        </w:tc>
        <w:tc>
          <w:tcPr>
            <w:tcW w:w="4678" w:type="dxa"/>
            <w:shd w:val="clear" w:color="auto" w:fill="C4BC96" w:themeFill="background2" w:themeFillShade="BF"/>
          </w:tcPr>
          <w:p w14:paraId="2F8DF39D"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المحطة المجر الكبير م3/</w:t>
            </w:r>
            <w:proofErr w:type="spellStart"/>
            <w:r>
              <w:rPr>
                <w:rFonts w:ascii="Simplified Arabic" w:hAnsi="Simplified Arabic" w:cs="Simplified Arabic" w:hint="cs"/>
                <w:sz w:val="28"/>
                <w:szCs w:val="28"/>
                <w:rtl/>
                <w:lang w:bidi="ar-IQ"/>
              </w:rPr>
              <w:t>ثا</w:t>
            </w:r>
            <w:proofErr w:type="spellEnd"/>
          </w:p>
        </w:tc>
      </w:tr>
      <w:tr w:rsidR="00D845B5" w14:paraId="6E193386" w14:textId="77777777" w:rsidTr="00F066F7">
        <w:tc>
          <w:tcPr>
            <w:tcW w:w="4672" w:type="dxa"/>
          </w:tcPr>
          <w:p w14:paraId="4ADF6C4F"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كانون الثاني </w:t>
            </w:r>
          </w:p>
        </w:tc>
        <w:tc>
          <w:tcPr>
            <w:tcW w:w="4678" w:type="dxa"/>
          </w:tcPr>
          <w:p w14:paraId="784AF155"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12.75</w:t>
            </w:r>
          </w:p>
        </w:tc>
      </w:tr>
      <w:tr w:rsidR="00D845B5" w14:paraId="45B07CA1" w14:textId="77777777" w:rsidTr="00F066F7">
        <w:tc>
          <w:tcPr>
            <w:tcW w:w="4672" w:type="dxa"/>
          </w:tcPr>
          <w:p w14:paraId="57DAA060"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شباط </w:t>
            </w:r>
          </w:p>
        </w:tc>
        <w:tc>
          <w:tcPr>
            <w:tcW w:w="4678" w:type="dxa"/>
          </w:tcPr>
          <w:p w14:paraId="79477716"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15.375</w:t>
            </w:r>
          </w:p>
        </w:tc>
      </w:tr>
      <w:tr w:rsidR="00D845B5" w14:paraId="6DF996C4" w14:textId="77777777" w:rsidTr="00F066F7">
        <w:tc>
          <w:tcPr>
            <w:tcW w:w="4672" w:type="dxa"/>
          </w:tcPr>
          <w:p w14:paraId="1EAA0D39"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اذار </w:t>
            </w:r>
          </w:p>
        </w:tc>
        <w:tc>
          <w:tcPr>
            <w:tcW w:w="4678" w:type="dxa"/>
          </w:tcPr>
          <w:p w14:paraId="7CCA0A49"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15.75</w:t>
            </w:r>
          </w:p>
        </w:tc>
      </w:tr>
      <w:tr w:rsidR="00D845B5" w14:paraId="318AD5ED" w14:textId="77777777" w:rsidTr="00F066F7">
        <w:tc>
          <w:tcPr>
            <w:tcW w:w="4672" w:type="dxa"/>
          </w:tcPr>
          <w:p w14:paraId="1B19CDF9"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نيسان</w:t>
            </w:r>
          </w:p>
        </w:tc>
        <w:tc>
          <w:tcPr>
            <w:tcW w:w="4678" w:type="dxa"/>
          </w:tcPr>
          <w:p w14:paraId="47FF8B2B"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21.5</w:t>
            </w:r>
          </w:p>
        </w:tc>
      </w:tr>
      <w:tr w:rsidR="00D845B5" w14:paraId="1BED4EEE" w14:textId="77777777" w:rsidTr="00F066F7">
        <w:tc>
          <w:tcPr>
            <w:tcW w:w="4672" w:type="dxa"/>
          </w:tcPr>
          <w:p w14:paraId="363DAEC1" w14:textId="77777777" w:rsidR="00D845B5" w:rsidRDefault="00D845B5" w:rsidP="00D845B5">
            <w:pPr>
              <w:bidi/>
              <w:jc w:val="center"/>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مايس</w:t>
            </w:r>
            <w:proofErr w:type="spellEnd"/>
            <w:r>
              <w:rPr>
                <w:rFonts w:ascii="Simplified Arabic" w:hAnsi="Simplified Arabic" w:cs="Simplified Arabic" w:hint="cs"/>
                <w:sz w:val="28"/>
                <w:szCs w:val="28"/>
                <w:rtl/>
                <w:lang w:bidi="ar-IQ"/>
              </w:rPr>
              <w:t xml:space="preserve"> </w:t>
            </w:r>
          </w:p>
        </w:tc>
        <w:tc>
          <w:tcPr>
            <w:tcW w:w="4678" w:type="dxa"/>
          </w:tcPr>
          <w:p w14:paraId="7765EACA"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19.75</w:t>
            </w:r>
          </w:p>
        </w:tc>
      </w:tr>
      <w:tr w:rsidR="00D845B5" w14:paraId="7BDBEF4A" w14:textId="77777777" w:rsidTr="00F066F7">
        <w:tc>
          <w:tcPr>
            <w:tcW w:w="4672" w:type="dxa"/>
          </w:tcPr>
          <w:p w14:paraId="79F9CA90"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حزيران </w:t>
            </w:r>
          </w:p>
        </w:tc>
        <w:tc>
          <w:tcPr>
            <w:tcW w:w="4678" w:type="dxa"/>
          </w:tcPr>
          <w:p w14:paraId="7EDCE8CD"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14.625</w:t>
            </w:r>
          </w:p>
        </w:tc>
      </w:tr>
      <w:tr w:rsidR="00D845B5" w14:paraId="3DB801B3" w14:textId="77777777" w:rsidTr="00F066F7">
        <w:tc>
          <w:tcPr>
            <w:tcW w:w="4672" w:type="dxa"/>
          </w:tcPr>
          <w:p w14:paraId="3F77DC99"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تموز </w:t>
            </w:r>
          </w:p>
        </w:tc>
        <w:tc>
          <w:tcPr>
            <w:tcW w:w="4678" w:type="dxa"/>
          </w:tcPr>
          <w:p w14:paraId="7456B704"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13.25</w:t>
            </w:r>
          </w:p>
        </w:tc>
      </w:tr>
      <w:tr w:rsidR="00D845B5" w14:paraId="5B82735D" w14:textId="77777777" w:rsidTr="00F066F7">
        <w:tc>
          <w:tcPr>
            <w:tcW w:w="4672" w:type="dxa"/>
          </w:tcPr>
          <w:p w14:paraId="57260392"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اب</w:t>
            </w:r>
          </w:p>
        </w:tc>
        <w:tc>
          <w:tcPr>
            <w:tcW w:w="4678" w:type="dxa"/>
          </w:tcPr>
          <w:p w14:paraId="6863E62E"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12.875</w:t>
            </w:r>
          </w:p>
        </w:tc>
      </w:tr>
      <w:tr w:rsidR="00D845B5" w14:paraId="4C282B63" w14:textId="77777777" w:rsidTr="00F066F7">
        <w:tc>
          <w:tcPr>
            <w:tcW w:w="4672" w:type="dxa"/>
          </w:tcPr>
          <w:p w14:paraId="36908BE8"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ايلول </w:t>
            </w:r>
          </w:p>
        </w:tc>
        <w:tc>
          <w:tcPr>
            <w:tcW w:w="4678" w:type="dxa"/>
          </w:tcPr>
          <w:p w14:paraId="625403F1"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12.375</w:t>
            </w:r>
          </w:p>
        </w:tc>
      </w:tr>
      <w:tr w:rsidR="00D845B5" w14:paraId="26FCE207" w14:textId="77777777" w:rsidTr="00F066F7">
        <w:tc>
          <w:tcPr>
            <w:tcW w:w="4672" w:type="dxa"/>
          </w:tcPr>
          <w:p w14:paraId="3C1551F4"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تشرين الاول </w:t>
            </w:r>
          </w:p>
        </w:tc>
        <w:tc>
          <w:tcPr>
            <w:tcW w:w="4678" w:type="dxa"/>
          </w:tcPr>
          <w:p w14:paraId="18F5C114"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11.75</w:t>
            </w:r>
          </w:p>
        </w:tc>
      </w:tr>
      <w:tr w:rsidR="00D845B5" w14:paraId="61C02BC9" w14:textId="77777777" w:rsidTr="00F066F7">
        <w:tc>
          <w:tcPr>
            <w:tcW w:w="4672" w:type="dxa"/>
          </w:tcPr>
          <w:p w14:paraId="4E77DE24"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تشرين الثاني </w:t>
            </w:r>
          </w:p>
        </w:tc>
        <w:tc>
          <w:tcPr>
            <w:tcW w:w="4678" w:type="dxa"/>
          </w:tcPr>
          <w:p w14:paraId="6791DC60"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11.25</w:t>
            </w:r>
          </w:p>
        </w:tc>
      </w:tr>
      <w:tr w:rsidR="00D845B5" w14:paraId="08CAD77E" w14:textId="77777777" w:rsidTr="00F066F7">
        <w:tc>
          <w:tcPr>
            <w:tcW w:w="4672" w:type="dxa"/>
          </w:tcPr>
          <w:p w14:paraId="245CA0DA"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كانون الاول </w:t>
            </w:r>
          </w:p>
        </w:tc>
        <w:tc>
          <w:tcPr>
            <w:tcW w:w="4678" w:type="dxa"/>
          </w:tcPr>
          <w:p w14:paraId="10939514"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16.125</w:t>
            </w:r>
          </w:p>
        </w:tc>
      </w:tr>
    </w:tbl>
    <w:p w14:paraId="68B9AB3A" w14:textId="77777777" w:rsidR="00D845B5" w:rsidRDefault="00D845B5" w:rsidP="00290DB5">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المصدر : وزارة المورد المائية،  مديرية موارد مائية ، القسم التشغيلي ، بيانات غير منشورة 2022</w:t>
      </w:r>
    </w:p>
    <w:p w14:paraId="252973B7" w14:textId="4248F74A" w:rsidR="003E6A92" w:rsidRDefault="003E6A92" w:rsidP="00F066F7">
      <w:pPr>
        <w:pStyle w:val="Style1"/>
        <w:bidi/>
        <w:jc w:val="center"/>
        <w:rPr>
          <w:rtl/>
        </w:rPr>
      </w:pPr>
    </w:p>
    <w:p w14:paraId="0443BA7D" w14:textId="3555F067" w:rsidR="003E6A92" w:rsidRDefault="003E6A92" w:rsidP="003E6A92">
      <w:pPr>
        <w:pStyle w:val="Style1"/>
        <w:bidi/>
        <w:jc w:val="center"/>
        <w:rPr>
          <w:rtl/>
        </w:rPr>
      </w:pPr>
    </w:p>
    <w:p w14:paraId="3CF47297" w14:textId="660D131F" w:rsidR="003E6A92" w:rsidRDefault="003E6A92" w:rsidP="003E6A92">
      <w:pPr>
        <w:pStyle w:val="Style1"/>
        <w:bidi/>
        <w:jc w:val="center"/>
        <w:rPr>
          <w:rtl/>
        </w:rPr>
      </w:pPr>
    </w:p>
    <w:p w14:paraId="1EA36A73" w14:textId="12FE693D" w:rsidR="004D3208" w:rsidRDefault="004D3208" w:rsidP="004D3208">
      <w:pPr>
        <w:pStyle w:val="Style1"/>
        <w:bidi/>
        <w:jc w:val="center"/>
        <w:rPr>
          <w:rtl/>
        </w:rPr>
      </w:pPr>
    </w:p>
    <w:p w14:paraId="45180E52" w14:textId="5E4F98DE" w:rsidR="004D3208" w:rsidRDefault="004D3208" w:rsidP="004D3208">
      <w:pPr>
        <w:pStyle w:val="Style1"/>
        <w:bidi/>
        <w:jc w:val="center"/>
        <w:rPr>
          <w:rtl/>
        </w:rPr>
      </w:pPr>
    </w:p>
    <w:p w14:paraId="2EA85EE2" w14:textId="20B28B48" w:rsidR="004D3208" w:rsidRDefault="004D3208" w:rsidP="004D3208">
      <w:pPr>
        <w:pStyle w:val="Style1"/>
        <w:bidi/>
        <w:jc w:val="center"/>
        <w:rPr>
          <w:rtl/>
        </w:rPr>
      </w:pPr>
    </w:p>
    <w:p w14:paraId="7C960FCF" w14:textId="7AB03508" w:rsidR="004D3208" w:rsidRDefault="004D3208" w:rsidP="004D3208">
      <w:pPr>
        <w:pStyle w:val="Style1"/>
        <w:bidi/>
        <w:jc w:val="center"/>
        <w:rPr>
          <w:rtl/>
        </w:rPr>
      </w:pPr>
    </w:p>
    <w:p w14:paraId="54EF7AC7" w14:textId="77777777" w:rsidR="004D3208" w:rsidRDefault="004D3208" w:rsidP="004D3208">
      <w:pPr>
        <w:pStyle w:val="Style1"/>
        <w:bidi/>
        <w:jc w:val="center"/>
        <w:rPr>
          <w:rtl/>
        </w:rPr>
      </w:pPr>
    </w:p>
    <w:p w14:paraId="35EAC196" w14:textId="52C686AD" w:rsidR="00D845B5" w:rsidRPr="00290DB5" w:rsidRDefault="00290DB5" w:rsidP="003E6A92">
      <w:pPr>
        <w:pStyle w:val="Style1"/>
        <w:bidi/>
        <w:jc w:val="center"/>
        <w:rPr>
          <w:rtl/>
        </w:rPr>
      </w:pPr>
      <w:bookmarkStart w:id="23" w:name="_Toc161970623"/>
      <w:r w:rsidRPr="00290DB5">
        <w:rPr>
          <w:rFonts w:hint="cs"/>
          <w:rtl/>
        </w:rPr>
        <w:t>المبحث</w:t>
      </w:r>
      <w:r w:rsidR="00D845B5" w:rsidRPr="00290DB5">
        <w:rPr>
          <w:rFonts w:hint="cs"/>
          <w:rtl/>
        </w:rPr>
        <w:t xml:space="preserve"> </w:t>
      </w:r>
      <w:r w:rsidRPr="00290DB5">
        <w:rPr>
          <w:rFonts w:hint="cs"/>
          <w:rtl/>
        </w:rPr>
        <w:t>الثالث</w:t>
      </w:r>
      <w:r w:rsidR="00F066F7">
        <w:rPr>
          <w:rFonts w:hint="cs"/>
          <w:rtl/>
        </w:rPr>
        <w:t>_</w:t>
      </w:r>
      <w:r w:rsidR="00D845B5" w:rsidRPr="00290DB5">
        <w:rPr>
          <w:rFonts w:hint="cs"/>
          <w:rtl/>
        </w:rPr>
        <w:t xml:space="preserve"> الاستثمار الزراعي في قضاء المجر الكبير</w:t>
      </w:r>
      <w:bookmarkEnd w:id="23"/>
    </w:p>
    <w:p w14:paraId="0A117874" w14:textId="34E0E2BF" w:rsidR="00D845B5" w:rsidRPr="00290DB5" w:rsidRDefault="00F066F7" w:rsidP="00082B3E">
      <w:pPr>
        <w:pStyle w:val="Style1"/>
        <w:bidi/>
        <w:jc w:val="both"/>
        <w:outlineLvl w:val="1"/>
        <w:rPr>
          <w:rtl/>
        </w:rPr>
      </w:pPr>
      <w:bookmarkStart w:id="24" w:name="_Toc161970624"/>
      <w:r>
        <w:rPr>
          <w:rFonts w:hint="cs"/>
          <w:rtl/>
        </w:rPr>
        <w:t xml:space="preserve">أولا_ </w:t>
      </w:r>
      <w:r w:rsidR="00D845B5" w:rsidRPr="00290DB5">
        <w:rPr>
          <w:rFonts w:hint="cs"/>
          <w:rtl/>
        </w:rPr>
        <w:t>الاستثمار الزراعي</w:t>
      </w:r>
      <w:bookmarkEnd w:id="24"/>
      <w:r w:rsidR="00D845B5" w:rsidRPr="00290DB5">
        <w:rPr>
          <w:rFonts w:hint="cs"/>
          <w:rtl/>
        </w:rPr>
        <w:t xml:space="preserve"> </w:t>
      </w:r>
    </w:p>
    <w:p w14:paraId="5B46AF43" w14:textId="02ACA3DA" w:rsidR="00D845B5" w:rsidRDefault="00F066F7" w:rsidP="00D845B5">
      <w:pPr>
        <w:bidi/>
        <w:spacing w:after="0" w:line="240" w:lineRule="auto"/>
        <w:jc w:val="both"/>
        <w:rPr>
          <w:rFonts w:ascii="Times New Roman" w:hAnsi="Times New Roman" w:cs="Simplified Arabic"/>
          <w:sz w:val="28"/>
          <w:szCs w:val="28"/>
          <w:rtl/>
          <w:lang w:bidi="ar-IQ"/>
        </w:rPr>
      </w:pPr>
      <w:r>
        <w:rPr>
          <w:rFonts w:ascii="Simplified Arabic" w:hAnsi="Simplified Arabic" w:cs="Simplified Arabic" w:hint="cs"/>
          <w:sz w:val="28"/>
          <w:szCs w:val="28"/>
          <w:rtl/>
          <w:lang w:bidi="ar-IQ"/>
        </w:rPr>
        <w:t xml:space="preserve">    </w:t>
      </w:r>
      <w:r w:rsidR="006F0604">
        <w:rPr>
          <w:rFonts w:ascii="Simplified Arabic" w:hAnsi="Simplified Arabic" w:cs="Simplified Arabic" w:hint="cs"/>
          <w:sz w:val="28"/>
          <w:szCs w:val="28"/>
          <w:rtl/>
          <w:lang w:bidi="ar-IQ"/>
        </w:rPr>
        <w:t xml:space="preserve">ان </w:t>
      </w:r>
      <w:r w:rsidR="00D845B5" w:rsidRPr="00A378E8">
        <w:rPr>
          <w:rFonts w:ascii="Simplified Arabic" w:hAnsi="Simplified Arabic" w:cs="Simplified Arabic"/>
          <w:sz w:val="28"/>
          <w:szCs w:val="28"/>
          <w:rtl/>
          <w:lang w:bidi="ar-IQ"/>
        </w:rPr>
        <w:t>توفر المقوم</w:t>
      </w:r>
      <w:r w:rsidR="006F0604">
        <w:rPr>
          <w:rFonts w:ascii="Simplified Arabic" w:hAnsi="Simplified Arabic" w:cs="Simplified Arabic"/>
          <w:sz w:val="28"/>
          <w:szCs w:val="28"/>
          <w:rtl/>
          <w:lang w:bidi="ar-IQ"/>
        </w:rPr>
        <w:t>ات الطبيعية والبشرية</w:t>
      </w:r>
      <w:r w:rsidR="00D845B5" w:rsidRPr="00A378E8">
        <w:rPr>
          <w:rFonts w:ascii="Simplified Arabic" w:hAnsi="Simplified Arabic" w:cs="Simplified Arabic"/>
          <w:sz w:val="28"/>
          <w:szCs w:val="28"/>
          <w:rtl/>
          <w:lang w:bidi="ar-IQ"/>
        </w:rPr>
        <w:t>، وكذلك توفر المساحات الصالحة للزراعة ولا ننسى دور العوامل البشرية المتمثلة بالأيدي العاملة وغيرها من العوامل كل ذلك أسهم في قيام النشاط</w:t>
      </w:r>
      <w:r w:rsidR="00D845B5" w:rsidRPr="00A378E8">
        <w:rPr>
          <w:rFonts w:ascii="Simplified Arabic" w:hAnsi="Simplified Arabic" w:cs="Simplified Arabic" w:hint="cs"/>
          <w:sz w:val="28"/>
          <w:szCs w:val="28"/>
          <w:rtl/>
          <w:lang w:bidi="ar-IQ"/>
        </w:rPr>
        <w:t xml:space="preserve"> </w:t>
      </w:r>
      <w:r w:rsidR="00D845B5" w:rsidRPr="00A378E8">
        <w:rPr>
          <w:rFonts w:ascii="Simplified Arabic" w:hAnsi="Simplified Arabic" w:cs="Simplified Arabic"/>
          <w:sz w:val="28"/>
          <w:szCs w:val="28"/>
          <w:rtl/>
          <w:lang w:bidi="ar-IQ"/>
        </w:rPr>
        <w:t>الزراعي</w:t>
      </w:r>
      <w:r w:rsidR="00D845B5" w:rsidRPr="00A378E8">
        <w:rPr>
          <w:rFonts w:ascii="Simplified Arabic" w:hAnsi="Simplified Arabic" w:cs="Simplified Arabic" w:hint="cs"/>
          <w:sz w:val="28"/>
          <w:szCs w:val="28"/>
          <w:rtl/>
          <w:lang w:bidi="ar-IQ"/>
        </w:rPr>
        <w:t xml:space="preserve">، </w:t>
      </w:r>
      <w:r w:rsidR="00D845B5" w:rsidRPr="00A378E8">
        <w:rPr>
          <w:rFonts w:ascii="Times New Roman" w:hAnsi="Times New Roman" w:cs="Simplified Arabic"/>
          <w:sz w:val="28"/>
          <w:szCs w:val="28"/>
          <w:rtl/>
          <w:lang w:bidi="ar-IQ"/>
        </w:rPr>
        <w:t xml:space="preserve">تعتمد الزراعة اعتماداً أساسياً على مياه الري نظراً لسيادة الجفاف وقلة مصادر المياه الأخرى في المنطقة مما يتطلب الترشيد لتحقيق التنمية الزراعية وإيفاء المتطلبات الأخرى </w:t>
      </w:r>
      <w:r w:rsidR="00D845B5">
        <w:rPr>
          <w:rFonts w:ascii="Times New Roman" w:hAnsi="Times New Roman" w:cs="Simplified Arabic" w:hint="cs"/>
          <w:sz w:val="28"/>
          <w:szCs w:val="28"/>
          <w:vertAlign w:val="superscript"/>
          <w:rtl/>
          <w:lang w:bidi="ar-IQ"/>
        </w:rPr>
        <w:t>(</w:t>
      </w:r>
      <w:r w:rsidR="00D845B5">
        <w:rPr>
          <w:rStyle w:val="afb"/>
          <w:rFonts w:ascii="Times New Roman" w:hAnsi="Times New Roman" w:cs="Simplified Arabic"/>
          <w:sz w:val="28"/>
          <w:szCs w:val="28"/>
          <w:rtl/>
          <w:lang w:bidi="ar-IQ"/>
        </w:rPr>
        <w:footnoteReference w:id="14"/>
      </w:r>
      <w:r w:rsidR="00D845B5">
        <w:rPr>
          <w:rFonts w:ascii="Times New Roman" w:hAnsi="Times New Roman" w:cs="Simplified Arabic" w:hint="cs"/>
          <w:sz w:val="28"/>
          <w:szCs w:val="28"/>
          <w:vertAlign w:val="superscript"/>
          <w:rtl/>
          <w:lang w:bidi="ar-IQ"/>
        </w:rPr>
        <w:t>)</w:t>
      </w:r>
      <w:r w:rsidR="00D845B5">
        <w:rPr>
          <w:rFonts w:ascii="Times New Roman" w:hAnsi="Times New Roman" w:cs="Simplified Arabic" w:hint="cs"/>
          <w:sz w:val="28"/>
          <w:szCs w:val="28"/>
          <w:rtl/>
          <w:lang w:bidi="ar-IQ"/>
        </w:rPr>
        <w:t xml:space="preserve">. </w:t>
      </w:r>
    </w:p>
    <w:p w14:paraId="1FFAF426" w14:textId="34169778" w:rsidR="00D845B5" w:rsidRPr="003E6A92" w:rsidRDefault="006F0604" w:rsidP="003E6A92">
      <w:pPr>
        <w:bidi/>
        <w:spacing w:after="0" w:line="240" w:lineRule="auto"/>
        <w:jc w:val="both"/>
        <w:rPr>
          <w:rFonts w:ascii="Times New Roman" w:hAnsi="Times New Roman" w:cs="Simplified Arabic"/>
          <w:sz w:val="28"/>
          <w:szCs w:val="28"/>
          <w:vertAlign w:val="superscript"/>
          <w:rtl/>
          <w:lang w:bidi="ar-IQ"/>
        </w:rPr>
      </w:pPr>
      <w:r>
        <w:rPr>
          <w:rFonts w:ascii="Times New Roman" w:hAnsi="Times New Roman" w:cs="Simplified Arabic" w:hint="cs"/>
          <w:sz w:val="28"/>
          <w:szCs w:val="28"/>
          <w:rtl/>
          <w:lang w:bidi="ar-IQ"/>
        </w:rPr>
        <w:t>من الجدول (</w:t>
      </w:r>
      <w:r w:rsidR="00F066F7">
        <w:rPr>
          <w:rFonts w:ascii="Times New Roman" w:hAnsi="Times New Roman" w:cs="Simplified Arabic" w:hint="cs"/>
          <w:sz w:val="28"/>
          <w:szCs w:val="28"/>
          <w:rtl/>
          <w:lang w:bidi="ar-IQ"/>
        </w:rPr>
        <w:t>7</w:t>
      </w:r>
      <w:r>
        <w:rPr>
          <w:rFonts w:ascii="Times New Roman" w:hAnsi="Times New Roman" w:cs="Simplified Arabic" w:hint="cs"/>
          <w:sz w:val="28"/>
          <w:szCs w:val="28"/>
          <w:rtl/>
          <w:lang w:bidi="ar-IQ"/>
        </w:rPr>
        <w:t xml:space="preserve">) اتضح تباين المحاصيل </w:t>
      </w:r>
      <w:r w:rsidR="00D845B5">
        <w:rPr>
          <w:rFonts w:ascii="Times New Roman" w:hAnsi="Times New Roman" w:cs="Simplified Arabic" w:hint="cs"/>
          <w:sz w:val="28"/>
          <w:szCs w:val="28"/>
          <w:rtl/>
          <w:lang w:bidi="ar-IQ"/>
        </w:rPr>
        <w:t>ا</w:t>
      </w:r>
      <w:r>
        <w:rPr>
          <w:rFonts w:ascii="Times New Roman" w:hAnsi="Times New Roman" w:cs="Simplified Arabic" w:hint="cs"/>
          <w:sz w:val="28"/>
          <w:szCs w:val="28"/>
          <w:rtl/>
          <w:lang w:bidi="ar-IQ"/>
        </w:rPr>
        <w:t xml:space="preserve">لمزروعة في قضاء المجر الكبير لتحتل محاصيل الحبوب الغذائية </w:t>
      </w:r>
      <w:r w:rsidR="00D845B5">
        <w:rPr>
          <w:rFonts w:ascii="Times New Roman" w:hAnsi="Times New Roman" w:cs="Simplified Arabic" w:hint="cs"/>
          <w:sz w:val="28"/>
          <w:szCs w:val="28"/>
          <w:rtl/>
          <w:lang w:bidi="ar-IQ"/>
        </w:rPr>
        <w:t xml:space="preserve">المرتبة الاولى من حيث المساحة حيث شكلت نسبه ( 90.30%) من اجمال المساحة المزروعة </w:t>
      </w:r>
      <w:r w:rsidR="00D845B5" w:rsidRPr="0078527E">
        <w:rPr>
          <w:rFonts w:ascii="Times New Roman" w:hAnsi="Times New Roman" w:cs="Simplified Arabic"/>
          <w:sz w:val="28"/>
          <w:szCs w:val="28"/>
          <w:rtl/>
          <w:lang w:bidi="ar-IQ"/>
        </w:rPr>
        <w:t xml:space="preserve">، تأتى بعدها </w:t>
      </w:r>
      <w:r>
        <w:rPr>
          <w:rFonts w:ascii="Times New Roman" w:hAnsi="Times New Roman" w:cs="Simplified Arabic"/>
          <w:sz w:val="28"/>
          <w:szCs w:val="28"/>
          <w:rtl/>
          <w:lang w:bidi="ar-IQ"/>
        </w:rPr>
        <w:t xml:space="preserve">محاصيل العلف </w:t>
      </w:r>
      <w:r>
        <w:rPr>
          <w:rFonts w:ascii="Times New Roman" w:hAnsi="Times New Roman" w:cs="Simplified Arabic" w:hint="cs"/>
          <w:sz w:val="28"/>
          <w:szCs w:val="28"/>
          <w:rtl/>
          <w:lang w:bidi="ar-IQ"/>
        </w:rPr>
        <w:t xml:space="preserve">لتحتل </w:t>
      </w:r>
      <w:r w:rsidRPr="0078527E">
        <w:rPr>
          <w:rFonts w:ascii="Times New Roman" w:hAnsi="Times New Roman" w:cs="Simplified Arabic"/>
          <w:sz w:val="28"/>
          <w:szCs w:val="28"/>
          <w:rtl/>
          <w:lang w:bidi="ar-IQ"/>
        </w:rPr>
        <w:t>المرتبة الثانية وبنسبة بلغت (</w:t>
      </w:r>
      <w:r>
        <w:rPr>
          <w:rFonts w:ascii="Times New Roman" w:hAnsi="Times New Roman" w:cs="Simplified Arabic" w:hint="cs"/>
          <w:sz w:val="28"/>
          <w:szCs w:val="28"/>
          <w:rtl/>
          <w:lang w:bidi="ar-IQ"/>
        </w:rPr>
        <w:t>6.74 %</w:t>
      </w:r>
      <w:r w:rsidRPr="0078527E">
        <w:rPr>
          <w:rFonts w:ascii="Times New Roman" w:hAnsi="Times New Roman" w:cs="Simplified Arabic"/>
          <w:sz w:val="28"/>
          <w:szCs w:val="28"/>
          <w:rtl/>
          <w:lang w:bidi="ar-IQ"/>
        </w:rPr>
        <w:t>) من جملة المساحة ا</w:t>
      </w:r>
      <w:r>
        <w:rPr>
          <w:rFonts w:ascii="Times New Roman" w:hAnsi="Times New Roman" w:cs="Simplified Arabic"/>
          <w:sz w:val="28"/>
          <w:szCs w:val="28"/>
          <w:rtl/>
          <w:lang w:bidi="ar-IQ"/>
        </w:rPr>
        <w:t>لمزروعة</w:t>
      </w:r>
      <w:r>
        <w:rPr>
          <w:rFonts w:ascii="Times New Roman" w:hAnsi="Times New Roman" w:cs="Simplified Arabic" w:hint="cs"/>
          <w:sz w:val="28"/>
          <w:szCs w:val="28"/>
          <w:rtl/>
          <w:lang w:bidi="ar-IQ"/>
        </w:rPr>
        <w:t xml:space="preserve"> تليها </w:t>
      </w:r>
      <w:r w:rsidRPr="0078527E">
        <w:rPr>
          <w:rFonts w:ascii="Times New Roman" w:hAnsi="Times New Roman" w:cs="Simplified Arabic"/>
          <w:sz w:val="28"/>
          <w:szCs w:val="28"/>
          <w:rtl/>
          <w:lang w:bidi="ar-IQ"/>
        </w:rPr>
        <w:t xml:space="preserve"> </w:t>
      </w:r>
      <w:r w:rsidR="00D845B5" w:rsidRPr="0078527E">
        <w:rPr>
          <w:rFonts w:ascii="Times New Roman" w:hAnsi="Times New Roman" w:cs="Simplified Arabic"/>
          <w:sz w:val="28"/>
          <w:szCs w:val="28"/>
          <w:rtl/>
          <w:lang w:bidi="ar-IQ"/>
        </w:rPr>
        <w:t>محاصيل الخضروات بالمرتبة الثالثة وبنسبة (</w:t>
      </w:r>
      <w:r w:rsidR="00D845B5">
        <w:rPr>
          <w:rFonts w:ascii="Times New Roman" w:hAnsi="Times New Roman" w:cs="Simplified Arabic" w:hint="cs"/>
          <w:sz w:val="28"/>
          <w:szCs w:val="28"/>
          <w:rtl/>
          <w:lang w:bidi="ar-IQ"/>
        </w:rPr>
        <w:t>1.76 %</w:t>
      </w:r>
      <w:r w:rsidR="00D845B5">
        <w:rPr>
          <w:rFonts w:ascii="Times New Roman" w:hAnsi="Times New Roman" w:cs="Simplified Arabic"/>
          <w:sz w:val="28"/>
          <w:szCs w:val="28"/>
          <w:rtl/>
          <w:lang w:bidi="ar-IQ"/>
        </w:rPr>
        <w:t xml:space="preserve">)، ثم </w:t>
      </w:r>
      <w:r>
        <w:rPr>
          <w:rFonts w:ascii="Times New Roman" w:hAnsi="Times New Roman" w:cs="Simplified Arabic"/>
          <w:sz w:val="28"/>
          <w:szCs w:val="28"/>
          <w:rtl/>
          <w:lang w:bidi="ar-IQ"/>
        </w:rPr>
        <w:t>محاصيل البقوليات الزيتية بالمرتبة الرابعة و</w:t>
      </w:r>
      <w:r>
        <w:rPr>
          <w:rFonts w:ascii="Times New Roman" w:hAnsi="Times New Roman" w:cs="Simplified Arabic" w:hint="cs"/>
          <w:sz w:val="28"/>
          <w:szCs w:val="28"/>
          <w:rtl/>
          <w:lang w:bidi="ar-IQ"/>
        </w:rPr>
        <w:t>ب</w:t>
      </w:r>
      <w:r w:rsidRPr="0078527E">
        <w:rPr>
          <w:rFonts w:ascii="Times New Roman" w:hAnsi="Times New Roman" w:cs="Simplified Arabic"/>
          <w:sz w:val="28"/>
          <w:szCs w:val="28"/>
          <w:rtl/>
          <w:lang w:bidi="ar-IQ"/>
        </w:rPr>
        <w:t>نسبة بلغت (</w:t>
      </w:r>
      <w:r>
        <w:rPr>
          <w:rFonts w:ascii="Times New Roman" w:hAnsi="Times New Roman" w:cs="Simplified Arabic" w:hint="cs"/>
          <w:sz w:val="28"/>
          <w:szCs w:val="28"/>
          <w:rtl/>
          <w:lang w:bidi="ar-IQ"/>
        </w:rPr>
        <w:t>0.85</w:t>
      </w:r>
      <w:r w:rsidRPr="0078527E">
        <w:rPr>
          <w:rFonts w:ascii="Times New Roman" w:hAnsi="Times New Roman" w:cs="Simplified Arabic"/>
          <w:sz w:val="28"/>
          <w:szCs w:val="28"/>
          <w:rtl/>
          <w:lang w:bidi="ar-IQ"/>
        </w:rPr>
        <w:t>)</w:t>
      </w:r>
      <w:r>
        <w:rPr>
          <w:rFonts w:ascii="Times New Roman" w:hAnsi="Times New Roman" w:cs="Simplified Arabic" w:hint="cs"/>
          <w:sz w:val="28"/>
          <w:szCs w:val="28"/>
          <w:rtl/>
          <w:lang w:bidi="ar-IQ"/>
        </w:rPr>
        <w:t xml:space="preserve"> ثم </w:t>
      </w:r>
      <w:r w:rsidR="00D845B5">
        <w:rPr>
          <w:rFonts w:ascii="Times New Roman" w:hAnsi="Times New Roman" w:cs="Simplified Arabic"/>
          <w:sz w:val="28"/>
          <w:szCs w:val="28"/>
          <w:rtl/>
          <w:lang w:bidi="ar-IQ"/>
        </w:rPr>
        <w:t xml:space="preserve">اشجار النخيل </w:t>
      </w:r>
      <w:r w:rsidR="00D845B5" w:rsidRPr="0078527E">
        <w:rPr>
          <w:rFonts w:ascii="Times New Roman" w:hAnsi="Times New Roman" w:cs="Simplified Arabic"/>
          <w:sz w:val="28"/>
          <w:szCs w:val="28"/>
          <w:rtl/>
          <w:lang w:bidi="ar-IQ"/>
        </w:rPr>
        <w:t>بالمرتبة الخامسة ويفارق قليل عن سابقتها حيث شكلت نسبة (</w:t>
      </w:r>
      <w:r w:rsidR="00D845B5">
        <w:rPr>
          <w:rFonts w:ascii="Times New Roman" w:hAnsi="Times New Roman" w:cs="Simplified Arabic" w:hint="cs"/>
          <w:sz w:val="28"/>
          <w:szCs w:val="28"/>
          <w:rtl/>
          <w:lang w:bidi="ar-IQ"/>
        </w:rPr>
        <w:t>0.35 %</w:t>
      </w:r>
      <w:r w:rsidR="00D845B5">
        <w:rPr>
          <w:rFonts w:ascii="Times New Roman" w:hAnsi="Times New Roman" w:cs="Simplified Arabic"/>
          <w:sz w:val="28"/>
          <w:szCs w:val="28"/>
          <w:rtl/>
          <w:lang w:bidi="ar-IQ"/>
        </w:rPr>
        <w:t>)</w:t>
      </w:r>
      <w:r>
        <w:rPr>
          <w:rFonts w:ascii="Times New Roman" w:hAnsi="Times New Roman" w:cs="Simplified Arabic" w:hint="cs"/>
          <w:sz w:val="28"/>
          <w:szCs w:val="28"/>
          <w:rtl/>
          <w:lang w:bidi="ar-IQ"/>
        </w:rPr>
        <w:t>.</w:t>
      </w:r>
    </w:p>
    <w:p w14:paraId="7A92673D" w14:textId="34F48935" w:rsidR="003E6A92" w:rsidRDefault="003E6A92" w:rsidP="003E6A92">
      <w:pPr>
        <w:pStyle w:val="Style2"/>
      </w:pPr>
      <w:bookmarkStart w:id="25" w:name="_Toc161974476"/>
      <w:r>
        <w:rPr>
          <w:rtl/>
        </w:rPr>
        <w:t>جدول</w:t>
      </w:r>
      <w:r>
        <w:rPr>
          <w:rFonts w:hint="cs"/>
          <w:rtl/>
        </w:rPr>
        <w:t>(</w:t>
      </w:r>
      <w:r w:rsidR="00DA648E">
        <w:fldChar w:fldCharType="begin"/>
      </w:r>
      <w:r w:rsidR="00DA648E">
        <w:instrText xml:space="preserve"> SEQ </w:instrText>
      </w:r>
      <w:r w:rsidR="00DA648E">
        <w:rPr>
          <w:rtl/>
        </w:rPr>
        <w:instrText>جدول</w:instrText>
      </w:r>
      <w:r w:rsidR="00DA648E">
        <w:instrText xml:space="preserve"> \* ARABIC </w:instrText>
      </w:r>
      <w:r w:rsidR="00DA648E">
        <w:fldChar w:fldCharType="separate"/>
      </w:r>
      <w:r w:rsidR="00F344E9">
        <w:rPr>
          <w:noProof/>
        </w:rPr>
        <w:t>7</w:t>
      </w:r>
      <w:r w:rsidR="00DA648E">
        <w:rPr>
          <w:noProof/>
        </w:rPr>
        <w:fldChar w:fldCharType="end"/>
      </w:r>
      <w:r>
        <w:rPr>
          <w:rFonts w:hint="cs"/>
          <w:rtl/>
        </w:rPr>
        <w:t xml:space="preserve">) </w:t>
      </w:r>
      <w:r>
        <w:rPr>
          <w:rFonts w:asciiTheme="minorBidi" w:hAnsiTheme="minorBidi" w:hint="cs"/>
          <w:rtl/>
          <w:lang w:bidi="ar-IQ"/>
        </w:rPr>
        <w:t>المساحة التي يشغلها كل نمط من انماط المحاصيل الزراعية في قضاء المجر الكبير</w:t>
      </w:r>
      <w:bookmarkEnd w:id="25"/>
    </w:p>
    <w:tbl>
      <w:tblPr>
        <w:tblStyle w:val="afc"/>
        <w:bidiVisual/>
        <w:tblW w:w="9385" w:type="dxa"/>
        <w:tblLook w:val="04A0" w:firstRow="1" w:lastRow="0" w:firstColumn="1" w:lastColumn="0" w:noHBand="0" w:noVBand="1"/>
      </w:tblPr>
      <w:tblGrid>
        <w:gridCol w:w="3134"/>
        <w:gridCol w:w="3129"/>
        <w:gridCol w:w="3122"/>
      </w:tblGrid>
      <w:tr w:rsidR="00D845B5" w:rsidRPr="00AE19FD" w14:paraId="36A909AD" w14:textId="77777777" w:rsidTr="003E6A92">
        <w:trPr>
          <w:trHeight w:val="283"/>
        </w:trPr>
        <w:tc>
          <w:tcPr>
            <w:tcW w:w="3134" w:type="dxa"/>
            <w:shd w:val="clear" w:color="auto" w:fill="C4BC96" w:themeFill="background2" w:themeFillShade="BF"/>
          </w:tcPr>
          <w:p w14:paraId="797520CE"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 xml:space="preserve">المحصول </w:t>
            </w:r>
          </w:p>
        </w:tc>
        <w:tc>
          <w:tcPr>
            <w:tcW w:w="3129" w:type="dxa"/>
            <w:shd w:val="clear" w:color="auto" w:fill="C4BC96" w:themeFill="background2" w:themeFillShade="BF"/>
          </w:tcPr>
          <w:p w14:paraId="1D787839"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المساحة المزروعة / دونم</w:t>
            </w:r>
          </w:p>
        </w:tc>
        <w:tc>
          <w:tcPr>
            <w:tcW w:w="3122" w:type="dxa"/>
            <w:shd w:val="clear" w:color="auto" w:fill="C4BC96" w:themeFill="background2" w:themeFillShade="BF"/>
          </w:tcPr>
          <w:p w14:paraId="31A8E013"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النسبة المئوية %</w:t>
            </w:r>
          </w:p>
        </w:tc>
      </w:tr>
      <w:tr w:rsidR="00D845B5" w:rsidRPr="00AE19FD" w14:paraId="2BA1422B" w14:textId="77777777" w:rsidTr="003E6A92">
        <w:trPr>
          <w:trHeight w:val="273"/>
        </w:trPr>
        <w:tc>
          <w:tcPr>
            <w:tcW w:w="3134" w:type="dxa"/>
          </w:tcPr>
          <w:p w14:paraId="0DE50459"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 xml:space="preserve">الحبوب الغذائية </w:t>
            </w:r>
          </w:p>
        </w:tc>
        <w:tc>
          <w:tcPr>
            <w:tcW w:w="3129" w:type="dxa"/>
          </w:tcPr>
          <w:p w14:paraId="25E47D49"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38066</w:t>
            </w:r>
          </w:p>
        </w:tc>
        <w:tc>
          <w:tcPr>
            <w:tcW w:w="3122" w:type="dxa"/>
          </w:tcPr>
          <w:p w14:paraId="49A720C7"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90.30</w:t>
            </w:r>
          </w:p>
        </w:tc>
      </w:tr>
      <w:tr w:rsidR="00D845B5" w:rsidRPr="00AE19FD" w14:paraId="78554060" w14:textId="77777777" w:rsidTr="003E6A92">
        <w:trPr>
          <w:trHeight w:val="283"/>
        </w:trPr>
        <w:tc>
          <w:tcPr>
            <w:tcW w:w="3134" w:type="dxa"/>
          </w:tcPr>
          <w:p w14:paraId="64743739"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 xml:space="preserve">العلف </w:t>
            </w:r>
          </w:p>
        </w:tc>
        <w:tc>
          <w:tcPr>
            <w:tcW w:w="3129" w:type="dxa"/>
          </w:tcPr>
          <w:p w14:paraId="59776A1C"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2850</w:t>
            </w:r>
          </w:p>
        </w:tc>
        <w:tc>
          <w:tcPr>
            <w:tcW w:w="3122" w:type="dxa"/>
          </w:tcPr>
          <w:p w14:paraId="552E9D4C"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6.74</w:t>
            </w:r>
          </w:p>
        </w:tc>
      </w:tr>
      <w:tr w:rsidR="00D845B5" w:rsidRPr="00AE19FD" w14:paraId="52903C75" w14:textId="77777777" w:rsidTr="003E6A92">
        <w:trPr>
          <w:trHeight w:val="283"/>
        </w:trPr>
        <w:tc>
          <w:tcPr>
            <w:tcW w:w="3134" w:type="dxa"/>
          </w:tcPr>
          <w:p w14:paraId="7993A5EC"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 xml:space="preserve">الخضروات </w:t>
            </w:r>
          </w:p>
        </w:tc>
        <w:tc>
          <w:tcPr>
            <w:tcW w:w="3129" w:type="dxa"/>
          </w:tcPr>
          <w:p w14:paraId="30514319"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747</w:t>
            </w:r>
          </w:p>
        </w:tc>
        <w:tc>
          <w:tcPr>
            <w:tcW w:w="3122" w:type="dxa"/>
          </w:tcPr>
          <w:p w14:paraId="3887F35E"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1.76</w:t>
            </w:r>
          </w:p>
        </w:tc>
      </w:tr>
      <w:tr w:rsidR="00D845B5" w:rsidRPr="00AE19FD" w14:paraId="082E7F2F" w14:textId="77777777" w:rsidTr="003E6A92">
        <w:trPr>
          <w:trHeight w:val="273"/>
        </w:trPr>
        <w:tc>
          <w:tcPr>
            <w:tcW w:w="3134" w:type="dxa"/>
          </w:tcPr>
          <w:p w14:paraId="026C3025"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البقوليات الزيتية</w:t>
            </w:r>
          </w:p>
        </w:tc>
        <w:tc>
          <w:tcPr>
            <w:tcW w:w="3129" w:type="dxa"/>
          </w:tcPr>
          <w:p w14:paraId="0B7FB48A"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360</w:t>
            </w:r>
          </w:p>
        </w:tc>
        <w:tc>
          <w:tcPr>
            <w:tcW w:w="3122" w:type="dxa"/>
          </w:tcPr>
          <w:p w14:paraId="3D3DD559"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0.85</w:t>
            </w:r>
          </w:p>
        </w:tc>
      </w:tr>
      <w:tr w:rsidR="00D845B5" w:rsidRPr="00AE19FD" w14:paraId="5D69C5EF" w14:textId="77777777" w:rsidTr="003E6A92">
        <w:trPr>
          <w:trHeight w:val="283"/>
        </w:trPr>
        <w:tc>
          <w:tcPr>
            <w:tcW w:w="3134" w:type="dxa"/>
          </w:tcPr>
          <w:p w14:paraId="7AD1D9AE"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اشجار النخيل</w:t>
            </w:r>
          </w:p>
        </w:tc>
        <w:tc>
          <w:tcPr>
            <w:tcW w:w="3129" w:type="dxa"/>
          </w:tcPr>
          <w:p w14:paraId="5F98DD79"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150</w:t>
            </w:r>
          </w:p>
        </w:tc>
        <w:tc>
          <w:tcPr>
            <w:tcW w:w="3122" w:type="dxa"/>
          </w:tcPr>
          <w:p w14:paraId="06754F24"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0.35</w:t>
            </w:r>
          </w:p>
        </w:tc>
      </w:tr>
      <w:tr w:rsidR="00D845B5" w:rsidRPr="00AE19FD" w14:paraId="0C3A86F5" w14:textId="77777777" w:rsidTr="003E6A92">
        <w:trPr>
          <w:trHeight w:val="273"/>
        </w:trPr>
        <w:tc>
          <w:tcPr>
            <w:tcW w:w="3134" w:type="dxa"/>
          </w:tcPr>
          <w:p w14:paraId="3DDB41F5"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 xml:space="preserve">المجموع </w:t>
            </w:r>
          </w:p>
        </w:tc>
        <w:tc>
          <w:tcPr>
            <w:tcW w:w="3129" w:type="dxa"/>
          </w:tcPr>
          <w:p w14:paraId="1F7E2F92"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42339</w:t>
            </w:r>
          </w:p>
        </w:tc>
        <w:tc>
          <w:tcPr>
            <w:tcW w:w="3122" w:type="dxa"/>
          </w:tcPr>
          <w:p w14:paraId="46F3A62A" w14:textId="77777777" w:rsidR="00D845B5" w:rsidRPr="00AE19FD" w:rsidRDefault="00D845B5" w:rsidP="00D845B5">
            <w:pPr>
              <w:bidi/>
              <w:jc w:val="center"/>
              <w:rPr>
                <w:rFonts w:asciiTheme="minorBidi" w:hAnsiTheme="minorBidi"/>
                <w:sz w:val="28"/>
                <w:szCs w:val="28"/>
                <w:rtl/>
                <w:lang w:bidi="ar-IQ"/>
              </w:rPr>
            </w:pPr>
            <w:r>
              <w:rPr>
                <w:rFonts w:asciiTheme="minorBidi" w:hAnsiTheme="minorBidi" w:hint="cs"/>
                <w:sz w:val="28"/>
                <w:szCs w:val="28"/>
                <w:rtl/>
                <w:lang w:bidi="ar-IQ"/>
              </w:rPr>
              <w:t>100</w:t>
            </w:r>
          </w:p>
        </w:tc>
      </w:tr>
    </w:tbl>
    <w:p w14:paraId="3C58157C" w14:textId="77777777" w:rsidR="00D845B5" w:rsidRPr="00612CE9" w:rsidRDefault="00D845B5" w:rsidP="00612CE9">
      <w:pPr>
        <w:bidi/>
        <w:rPr>
          <w:rFonts w:asciiTheme="minorBidi" w:hAnsiTheme="minorBidi"/>
          <w:sz w:val="28"/>
          <w:szCs w:val="28"/>
          <w:rtl/>
          <w:lang w:bidi="ar-IQ"/>
        </w:rPr>
      </w:pPr>
      <w:r>
        <w:rPr>
          <w:rFonts w:asciiTheme="minorBidi" w:hAnsiTheme="minorBidi" w:hint="cs"/>
          <w:sz w:val="28"/>
          <w:szCs w:val="28"/>
          <w:rtl/>
          <w:lang w:bidi="ar-IQ"/>
        </w:rPr>
        <w:t xml:space="preserve">المصدر : </w:t>
      </w:r>
      <w:r w:rsidRPr="006E3C04">
        <w:rPr>
          <w:rFonts w:asciiTheme="minorBidi" w:hAnsiTheme="minorBidi"/>
          <w:rtl/>
          <w:lang w:bidi="ar-IQ"/>
        </w:rPr>
        <w:t>المصدر</w:t>
      </w:r>
      <w:r w:rsidRPr="006E3C04">
        <w:rPr>
          <w:rFonts w:asciiTheme="minorBidi" w:hAnsiTheme="minorBidi"/>
          <w:rtl/>
        </w:rPr>
        <w:t xml:space="preserve">  يوسف شميل خلف </w:t>
      </w:r>
      <w:proofErr w:type="spellStart"/>
      <w:r w:rsidRPr="006E3C04">
        <w:rPr>
          <w:rFonts w:asciiTheme="minorBidi" w:hAnsiTheme="minorBidi"/>
          <w:rtl/>
        </w:rPr>
        <w:t>الفرطوسي</w:t>
      </w:r>
      <w:proofErr w:type="spellEnd"/>
      <w:r w:rsidRPr="006E3C04">
        <w:rPr>
          <w:rFonts w:asciiTheme="minorBidi" w:hAnsiTheme="minorBidi"/>
          <w:rtl/>
        </w:rPr>
        <w:t xml:space="preserve"> ، تحليل جغرافي لاستعمالات الارض الزراعية في قضاء المجر الكبير ، رسالة قدمت الى مجلس كلية التربية ، جامعة ميسان</w:t>
      </w:r>
      <w:r>
        <w:rPr>
          <w:rFonts w:asciiTheme="minorBidi" w:hAnsiTheme="minorBidi" w:hint="cs"/>
          <w:rtl/>
        </w:rPr>
        <w:t xml:space="preserve"> ، ص 93</w:t>
      </w:r>
    </w:p>
    <w:p w14:paraId="1A3CFD88" w14:textId="1A371BA0" w:rsidR="00D845B5" w:rsidRPr="00612CE9" w:rsidRDefault="00612CE9" w:rsidP="00314ED9">
      <w:pPr>
        <w:pStyle w:val="Style1"/>
        <w:bidi/>
        <w:jc w:val="both"/>
        <w:outlineLvl w:val="1"/>
        <w:rPr>
          <w:sz w:val="28"/>
          <w:szCs w:val="28"/>
          <w:rtl/>
        </w:rPr>
      </w:pPr>
      <w:bookmarkStart w:id="26" w:name="_Toc161970625"/>
      <w:r>
        <w:rPr>
          <w:rFonts w:hint="cs"/>
          <w:rtl/>
        </w:rPr>
        <w:t xml:space="preserve">ثانيا </w:t>
      </w:r>
      <w:r w:rsidR="00082B3E">
        <w:rPr>
          <w:rFonts w:hint="cs"/>
          <w:rtl/>
        </w:rPr>
        <w:t>_</w:t>
      </w:r>
      <w:r>
        <w:rPr>
          <w:rFonts w:hint="cs"/>
          <w:rtl/>
        </w:rPr>
        <w:t xml:space="preserve"> المحاصيل الزراعية</w:t>
      </w:r>
      <w:r w:rsidR="00D845B5" w:rsidRPr="00612CE9">
        <w:rPr>
          <w:rFonts w:hint="cs"/>
          <w:rtl/>
        </w:rPr>
        <w:t xml:space="preserve"> في قضاء المجر الكبير</w:t>
      </w:r>
      <w:bookmarkEnd w:id="26"/>
      <w:r w:rsidR="00D845B5" w:rsidRPr="00612CE9">
        <w:rPr>
          <w:rFonts w:hint="cs"/>
          <w:rtl/>
        </w:rPr>
        <w:t xml:space="preserve"> </w:t>
      </w:r>
    </w:p>
    <w:p w14:paraId="30D708D3" w14:textId="77777777" w:rsidR="00D845B5" w:rsidRPr="0060010C" w:rsidRDefault="00D845B5" w:rsidP="00314ED9">
      <w:pPr>
        <w:pStyle w:val="af7"/>
        <w:numPr>
          <w:ilvl w:val="0"/>
          <w:numId w:val="14"/>
        </w:numPr>
        <w:bidi/>
        <w:ind w:left="510" w:right="-113" w:hanging="170"/>
        <w:jc w:val="both"/>
        <w:outlineLvl w:val="2"/>
        <w:rPr>
          <w:rFonts w:ascii="Simplified Arabic" w:hAnsi="Simplified Arabic" w:cs="Simplified Arabic"/>
          <w:b/>
          <w:bCs/>
          <w:sz w:val="28"/>
          <w:szCs w:val="28"/>
          <w:lang w:bidi="ar-IQ"/>
        </w:rPr>
      </w:pPr>
      <w:bookmarkStart w:id="27" w:name="_Toc161970626"/>
      <w:r w:rsidRPr="0060010C">
        <w:rPr>
          <w:rFonts w:ascii="Simplified Arabic" w:hAnsi="Simplified Arabic" w:cs="Simplified Arabic" w:hint="cs"/>
          <w:b/>
          <w:bCs/>
          <w:sz w:val="28"/>
          <w:szCs w:val="28"/>
          <w:rtl/>
          <w:lang w:bidi="ar-IQ"/>
        </w:rPr>
        <w:t>محصول القمح</w:t>
      </w:r>
      <w:bookmarkEnd w:id="27"/>
      <w:r w:rsidRPr="0060010C">
        <w:rPr>
          <w:rFonts w:ascii="Simplified Arabic" w:hAnsi="Simplified Arabic" w:cs="Simplified Arabic" w:hint="cs"/>
          <w:b/>
          <w:bCs/>
          <w:sz w:val="28"/>
          <w:szCs w:val="28"/>
          <w:rtl/>
          <w:lang w:bidi="ar-IQ"/>
        </w:rPr>
        <w:t xml:space="preserve"> </w:t>
      </w:r>
    </w:p>
    <w:p w14:paraId="447A45E4" w14:textId="75C16476" w:rsidR="00D845B5" w:rsidRPr="00DE2B40" w:rsidRDefault="00082B3E" w:rsidP="00541AA5">
      <w:pPr>
        <w:bidi/>
        <w:jc w:val="both"/>
        <w:rPr>
          <w:rFonts w:ascii="Simplified Arabic" w:hAnsi="Simplified Arabic" w:cs="Simplified Arabic"/>
          <w:sz w:val="28"/>
          <w:szCs w:val="28"/>
          <w:vertAlign w:val="superscript"/>
          <w:rtl/>
          <w:lang w:bidi="ar-IQ"/>
        </w:rPr>
      </w:pPr>
      <w:r>
        <w:rPr>
          <w:rFonts w:ascii="Simplified Arabic" w:hAnsi="Simplified Arabic" w:cs="Simplified Arabic" w:hint="cs"/>
          <w:sz w:val="28"/>
          <w:szCs w:val="28"/>
          <w:rtl/>
          <w:lang w:bidi="ar-IQ"/>
        </w:rPr>
        <w:t xml:space="preserve">     </w:t>
      </w:r>
      <w:r w:rsidR="00D845B5" w:rsidRPr="0039550C">
        <w:rPr>
          <w:rFonts w:ascii="Simplified Arabic" w:hAnsi="Simplified Arabic" w:cs="Simplified Arabic"/>
          <w:sz w:val="28"/>
          <w:szCs w:val="28"/>
          <w:rtl/>
          <w:lang w:bidi="ar-IQ"/>
        </w:rPr>
        <w:t>يعد محصول القمح من اهم محاصيل الحبوب الغذائية</w:t>
      </w:r>
      <w:r w:rsidR="00D845B5">
        <w:rPr>
          <w:rFonts w:ascii="Simplified Arabic" w:hAnsi="Simplified Arabic" w:cs="Simplified Arabic" w:hint="cs"/>
          <w:sz w:val="28"/>
          <w:szCs w:val="28"/>
          <w:rtl/>
          <w:lang w:bidi="ar-IQ"/>
        </w:rPr>
        <w:t xml:space="preserve"> </w:t>
      </w:r>
      <w:r w:rsidR="00D845B5" w:rsidRPr="0039550C">
        <w:rPr>
          <w:rFonts w:ascii="Simplified Arabic" w:hAnsi="Simplified Arabic" w:cs="Simplified Arabic"/>
          <w:sz w:val="28"/>
          <w:szCs w:val="28"/>
          <w:rtl/>
          <w:lang w:bidi="ar-IQ"/>
        </w:rPr>
        <w:t xml:space="preserve">، وهو من النباتات الحقلية التي تنتمي الى العائلة النجيلية، وللقمح اهمية غذائية تتمثل في احتوائه على نسب مرتفعة من المواد الكربوهيدراتية والبروتينية، فضلا عن احتوائه على كميات من الدهون والمواد المعدنية والفيتامينات، وهذا التركيب يجعله ذو اهمية خاصة بالنسبة للإنسان فهو يمده بنحو (81)%، من اجمالي ما تمده محاصيل الحبوب من سعرات للفرد خلال اليوم </w:t>
      </w:r>
      <w:r w:rsidR="00D845B5" w:rsidRPr="00C503D4">
        <w:rPr>
          <w:rFonts w:ascii="Simplified Arabic" w:hAnsi="Simplified Arabic" w:cs="Simplified Arabic"/>
          <w:sz w:val="28"/>
          <w:szCs w:val="28"/>
          <w:vertAlign w:val="superscript"/>
          <w:rtl/>
          <w:lang w:bidi="ar-IQ"/>
        </w:rPr>
        <w:t>(</w:t>
      </w:r>
      <w:r w:rsidR="00D845B5" w:rsidRPr="00C503D4">
        <w:rPr>
          <w:rStyle w:val="afb"/>
          <w:rFonts w:ascii="Simplified Arabic" w:hAnsi="Simplified Arabic" w:cs="Simplified Arabic"/>
          <w:sz w:val="28"/>
          <w:szCs w:val="28"/>
          <w:rtl/>
          <w:lang w:bidi="ar-IQ"/>
        </w:rPr>
        <w:footnoteReference w:id="15"/>
      </w:r>
      <w:r w:rsidR="00D845B5" w:rsidRPr="00C503D4">
        <w:rPr>
          <w:rFonts w:ascii="Simplified Arabic" w:hAnsi="Simplified Arabic" w:cs="Simplified Arabic"/>
          <w:sz w:val="28"/>
          <w:szCs w:val="28"/>
          <w:vertAlign w:val="superscript"/>
          <w:rtl/>
          <w:lang w:bidi="ar-IQ"/>
        </w:rPr>
        <w:t>)</w:t>
      </w:r>
      <w:r w:rsidR="00D845B5">
        <w:rPr>
          <w:rFonts w:ascii="Simplified Arabic" w:hAnsi="Simplified Arabic" w:cs="Simplified Arabic" w:hint="cs"/>
          <w:sz w:val="28"/>
          <w:szCs w:val="28"/>
          <w:vertAlign w:val="superscript"/>
          <w:rtl/>
          <w:lang w:bidi="ar-IQ"/>
        </w:rPr>
        <w:t xml:space="preserve"> </w:t>
      </w:r>
      <w:r w:rsidR="00D845B5">
        <w:rPr>
          <w:rFonts w:ascii="Simplified Arabic" w:hAnsi="Simplified Arabic" w:cs="Simplified Arabic" w:hint="cs"/>
          <w:sz w:val="28"/>
          <w:szCs w:val="28"/>
          <w:rtl/>
          <w:lang w:bidi="ar-IQ"/>
        </w:rPr>
        <w:t xml:space="preserve">، بلغت مساحة الاراضي المزروعة بمحصول القمح في قضاء المجر الكبير خلال الموسم الزراعية </w:t>
      </w:r>
      <w:r w:rsidR="00541AA5">
        <w:rPr>
          <w:rFonts w:ascii="Simplified Arabic" w:hAnsi="Simplified Arabic" w:cs="Simplified Arabic" w:hint="cs"/>
          <w:sz w:val="28"/>
          <w:szCs w:val="28"/>
          <w:rtl/>
          <w:lang w:bidi="ar-IQ"/>
        </w:rPr>
        <w:t>(2019-2020)</w:t>
      </w:r>
      <w:r w:rsidR="00D845B5">
        <w:rPr>
          <w:rFonts w:ascii="Simplified Arabic" w:hAnsi="Simplified Arabic" w:cs="Simplified Arabic" w:hint="cs"/>
          <w:sz w:val="28"/>
          <w:szCs w:val="28"/>
          <w:rtl/>
          <w:lang w:bidi="ar-IQ"/>
        </w:rPr>
        <w:t xml:space="preserve">حوالي ( 12270) دونم وبنسبة ( 4.1 % ) من المساحة المستثمرة بالحبوب في قضاء المجر الكبير ، اما ما يتعلق بالكمية المنتجة بمحصول القمح فقد بلغت ( 8809.9) طن ، بنسبة (4 %) في قضاء المجر الكبير </w:t>
      </w:r>
      <w:r w:rsidR="00D845B5">
        <w:rPr>
          <w:rFonts w:ascii="Simplified Arabic" w:hAnsi="Simplified Arabic" w:cs="Simplified Arabic" w:hint="cs"/>
          <w:sz w:val="28"/>
          <w:szCs w:val="28"/>
          <w:vertAlign w:val="superscript"/>
          <w:rtl/>
          <w:lang w:bidi="ar-IQ"/>
        </w:rPr>
        <w:t>(</w:t>
      </w:r>
      <w:r w:rsidR="00D845B5">
        <w:rPr>
          <w:rStyle w:val="afb"/>
          <w:rFonts w:ascii="Simplified Arabic" w:hAnsi="Simplified Arabic" w:cs="Simplified Arabic"/>
          <w:sz w:val="28"/>
          <w:szCs w:val="28"/>
          <w:rtl/>
          <w:lang w:bidi="ar-IQ"/>
        </w:rPr>
        <w:footnoteReference w:id="16"/>
      </w:r>
      <w:r w:rsidR="00D845B5">
        <w:rPr>
          <w:rFonts w:ascii="Simplified Arabic" w:hAnsi="Simplified Arabic" w:cs="Simplified Arabic" w:hint="cs"/>
          <w:sz w:val="28"/>
          <w:szCs w:val="28"/>
          <w:vertAlign w:val="superscript"/>
          <w:rtl/>
          <w:lang w:bidi="ar-IQ"/>
        </w:rPr>
        <w:t>)</w:t>
      </w:r>
    </w:p>
    <w:p w14:paraId="21D8215C" w14:textId="77777777" w:rsidR="00D845B5" w:rsidRPr="0060010C" w:rsidRDefault="00D845B5" w:rsidP="001E42DD">
      <w:pPr>
        <w:pStyle w:val="af7"/>
        <w:numPr>
          <w:ilvl w:val="0"/>
          <w:numId w:val="14"/>
        </w:numPr>
        <w:bidi/>
        <w:ind w:left="714" w:hanging="357"/>
        <w:jc w:val="both"/>
        <w:outlineLvl w:val="2"/>
        <w:rPr>
          <w:rFonts w:ascii="Simplified Arabic" w:hAnsi="Simplified Arabic" w:cs="Simplified Arabic"/>
          <w:b/>
          <w:bCs/>
          <w:sz w:val="28"/>
          <w:szCs w:val="28"/>
          <w:lang w:bidi="ar-IQ"/>
        </w:rPr>
      </w:pPr>
      <w:bookmarkStart w:id="28" w:name="_Toc161970627"/>
      <w:r w:rsidRPr="0060010C">
        <w:rPr>
          <w:rFonts w:ascii="Simplified Arabic" w:hAnsi="Simplified Arabic" w:cs="Simplified Arabic" w:hint="cs"/>
          <w:b/>
          <w:bCs/>
          <w:sz w:val="28"/>
          <w:szCs w:val="28"/>
          <w:rtl/>
          <w:lang w:bidi="ar-IQ"/>
        </w:rPr>
        <w:t>محصول الشعير</w:t>
      </w:r>
      <w:bookmarkEnd w:id="28"/>
      <w:r w:rsidRPr="0060010C">
        <w:rPr>
          <w:rFonts w:ascii="Simplified Arabic" w:hAnsi="Simplified Arabic" w:cs="Simplified Arabic" w:hint="cs"/>
          <w:b/>
          <w:bCs/>
          <w:sz w:val="28"/>
          <w:szCs w:val="28"/>
          <w:rtl/>
          <w:lang w:bidi="ar-IQ"/>
        </w:rPr>
        <w:t xml:space="preserve"> </w:t>
      </w:r>
    </w:p>
    <w:p w14:paraId="7B847E9D" w14:textId="0616C61C" w:rsidR="00D845B5" w:rsidRPr="00A14723" w:rsidRDefault="00082B3E" w:rsidP="005629B0">
      <w:pPr>
        <w:bidi/>
        <w:spacing w:after="0"/>
        <w:jc w:val="both"/>
        <w:rPr>
          <w:rFonts w:ascii="Simplified Arabic" w:hAnsi="Simplified Arabic" w:cs="Simplified Arabic"/>
          <w:sz w:val="28"/>
          <w:szCs w:val="28"/>
          <w:vertAlign w:val="superscript"/>
          <w:rtl/>
          <w:lang w:bidi="ar-IQ"/>
        </w:rPr>
      </w:pPr>
      <w:r>
        <w:rPr>
          <w:rFonts w:ascii="Simplified Arabic" w:hAnsi="Simplified Arabic" w:cs="Simplified Arabic" w:hint="cs"/>
          <w:sz w:val="28"/>
          <w:szCs w:val="28"/>
          <w:rtl/>
          <w:lang w:bidi="ar-IQ"/>
        </w:rPr>
        <w:t xml:space="preserve">    </w:t>
      </w:r>
      <w:r w:rsidR="00D845B5" w:rsidRPr="0039550C">
        <w:rPr>
          <w:rFonts w:ascii="Simplified Arabic" w:hAnsi="Simplified Arabic" w:cs="Simplified Arabic"/>
          <w:sz w:val="28"/>
          <w:szCs w:val="28"/>
          <w:rtl/>
          <w:lang w:bidi="ar-IQ"/>
        </w:rPr>
        <w:t>يعد محصول الشعير من محاصيل الحبوب الشتوية شأنه بذلك شأن محصول القمح من حيث موسمية زراعته وأهميته كمادة علف للحيوان، كما يعد مادة أساسية لبعض الصناعات,</w:t>
      </w:r>
      <w:r w:rsidR="00D845B5" w:rsidRPr="00DE2B40">
        <w:rPr>
          <w:rFonts w:ascii="Simplified Arabic" w:hAnsi="Simplified Arabic" w:cs="Simplified Arabic"/>
          <w:sz w:val="28"/>
          <w:szCs w:val="28"/>
          <w:rtl/>
          <w:lang w:bidi="ar-IQ"/>
        </w:rPr>
        <w:t xml:space="preserve"> </w:t>
      </w:r>
      <w:r w:rsidR="00D845B5" w:rsidRPr="0039550C">
        <w:rPr>
          <w:rFonts w:ascii="Simplified Arabic" w:hAnsi="Simplified Arabic" w:cs="Simplified Arabic"/>
          <w:sz w:val="28"/>
          <w:szCs w:val="28"/>
          <w:rtl/>
          <w:lang w:bidi="ar-IQ"/>
        </w:rPr>
        <w:t>ويعتبر أكثر تحملا للجفاف والأمراض من الحنطة حي تتشر زراعته في المناطق التي لا تلائم الحنطة كانخفاض كمية الأمطار ووجود الأملاح في الترب خصوصا في مرحلة الإنبات والأطوار النهائية من النمو لذلك أخذت زراعته تحل محل زراعة الحنطة في وسط وجنوب العراق الحنطة كانخفاض كمية الأمطار ووجود الأملاح في الترب خصوصا في مرحلة الإنبات والأطوار النهائية من النمو لذلك أخذت زراعته تحل محل زراعة الحنطة في وسط وجنوب العراق</w:t>
      </w:r>
      <w:r w:rsidR="00D845B5" w:rsidRPr="007A690D">
        <w:rPr>
          <w:rFonts w:ascii="Simplified Arabic" w:hAnsi="Simplified Arabic" w:cs="Simplified Arabic"/>
          <w:sz w:val="28"/>
          <w:szCs w:val="28"/>
          <w:vertAlign w:val="superscript"/>
          <w:rtl/>
          <w:lang w:bidi="ar-IQ"/>
        </w:rPr>
        <w:t>(</w:t>
      </w:r>
      <w:r w:rsidR="00D845B5" w:rsidRPr="007A690D">
        <w:rPr>
          <w:rStyle w:val="afb"/>
          <w:rFonts w:ascii="Simplified Arabic" w:hAnsi="Simplified Arabic" w:cs="Simplified Arabic"/>
          <w:sz w:val="28"/>
          <w:szCs w:val="28"/>
          <w:rtl/>
          <w:lang w:bidi="ar-IQ"/>
        </w:rPr>
        <w:footnoteReference w:id="17"/>
      </w:r>
      <w:r w:rsidR="00D845B5" w:rsidRPr="007A690D">
        <w:rPr>
          <w:rFonts w:ascii="Simplified Arabic" w:hAnsi="Simplified Arabic" w:cs="Simplified Arabic"/>
          <w:sz w:val="28"/>
          <w:szCs w:val="28"/>
          <w:vertAlign w:val="superscript"/>
          <w:rtl/>
          <w:lang w:bidi="ar-IQ"/>
        </w:rPr>
        <w:t>)</w:t>
      </w:r>
      <w:r w:rsidR="00D845B5" w:rsidRPr="0039550C">
        <w:rPr>
          <w:rFonts w:ascii="Simplified Arabic" w:hAnsi="Simplified Arabic" w:cs="Simplified Arabic"/>
          <w:sz w:val="28"/>
          <w:szCs w:val="28"/>
          <w:rtl/>
          <w:lang w:bidi="ar-IQ"/>
        </w:rPr>
        <w:t xml:space="preserve"> </w:t>
      </w:r>
      <w:r w:rsidR="00D845B5">
        <w:rPr>
          <w:rFonts w:ascii="Simplified Arabic" w:hAnsi="Simplified Arabic" w:cs="Simplified Arabic" w:hint="cs"/>
          <w:sz w:val="28"/>
          <w:szCs w:val="28"/>
          <w:rtl/>
          <w:lang w:bidi="ar-IQ"/>
        </w:rPr>
        <w:t xml:space="preserve"> بلغت الاراضي المزروعة بمحصول الشعير في قضاء المجر الكبير خلال الموسم الزراعي (</w:t>
      </w:r>
      <w:r w:rsidR="005629B0">
        <w:rPr>
          <w:rFonts w:ascii="Simplified Arabic" w:hAnsi="Simplified Arabic" w:cs="Simplified Arabic" w:hint="cs"/>
          <w:sz w:val="28"/>
          <w:szCs w:val="28"/>
          <w:rtl/>
          <w:lang w:bidi="ar-IQ"/>
        </w:rPr>
        <w:t>2019-2020</w:t>
      </w:r>
      <w:r w:rsidR="00D845B5">
        <w:rPr>
          <w:rFonts w:ascii="Simplified Arabic" w:hAnsi="Simplified Arabic" w:cs="Simplified Arabic" w:hint="cs"/>
          <w:sz w:val="28"/>
          <w:szCs w:val="28"/>
          <w:rtl/>
          <w:lang w:bidi="ar-IQ"/>
        </w:rPr>
        <w:t xml:space="preserve">) حوالي ( 1284 ) دونم اسهمت بحوالي ( 2 %) من المساحة المستثمرة بزراعة الحبوب </w:t>
      </w:r>
      <w:r w:rsidR="00D845B5" w:rsidRPr="00A14723">
        <w:rPr>
          <w:rFonts w:ascii="Simplified Arabic" w:hAnsi="Simplified Arabic" w:cs="Simplified Arabic"/>
          <w:sz w:val="28"/>
          <w:szCs w:val="28"/>
          <w:rtl/>
          <w:lang w:bidi="ar-IQ"/>
        </w:rPr>
        <w:t>. اما ما يتعلق بكمية المنتجة بمحصول الشعير فقد بلغت مجموع هذه الكميات حوالي ( 521.3 ) طن واسهمت بحوالي ( 2%) من الكميات المنتجة في قضاء المجر الكبير</w:t>
      </w:r>
      <w:r w:rsidR="001E42DD">
        <w:rPr>
          <w:rFonts w:ascii="Simplified Arabic" w:hAnsi="Simplified Arabic" w:cs="Simplified Arabic" w:hint="cs"/>
          <w:sz w:val="28"/>
          <w:szCs w:val="28"/>
          <w:rtl/>
          <w:lang w:bidi="ar-IQ"/>
        </w:rPr>
        <w:t>.</w:t>
      </w:r>
      <w:r w:rsidR="00D845B5" w:rsidRPr="00A14723">
        <w:rPr>
          <w:rFonts w:ascii="Simplified Arabic" w:hAnsi="Simplified Arabic" w:cs="Simplified Arabic"/>
          <w:sz w:val="28"/>
          <w:szCs w:val="28"/>
          <w:rtl/>
          <w:lang w:bidi="ar-IQ"/>
        </w:rPr>
        <w:t xml:space="preserve"> </w:t>
      </w:r>
      <w:r w:rsidR="00D845B5" w:rsidRPr="00A14723">
        <w:rPr>
          <w:rFonts w:ascii="Simplified Arabic" w:hAnsi="Simplified Arabic" w:cs="Simplified Arabic"/>
          <w:sz w:val="28"/>
          <w:szCs w:val="28"/>
          <w:vertAlign w:val="superscript"/>
          <w:rtl/>
          <w:lang w:bidi="ar-IQ"/>
        </w:rPr>
        <w:t>(</w:t>
      </w:r>
      <w:r w:rsidR="00D845B5" w:rsidRPr="00A14723">
        <w:rPr>
          <w:rStyle w:val="afb"/>
          <w:rFonts w:ascii="Simplified Arabic" w:hAnsi="Simplified Arabic" w:cs="Simplified Arabic"/>
          <w:sz w:val="28"/>
          <w:szCs w:val="28"/>
          <w:rtl/>
          <w:lang w:bidi="ar-IQ"/>
        </w:rPr>
        <w:footnoteReference w:id="18"/>
      </w:r>
      <w:r w:rsidR="00D845B5" w:rsidRPr="00A14723">
        <w:rPr>
          <w:rFonts w:ascii="Simplified Arabic" w:hAnsi="Simplified Arabic" w:cs="Simplified Arabic"/>
          <w:sz w:val="28"/>
          <w:szCs w:val="28"/>
          <w:vertAlign w:val="superscript"/>
          <w:rtl/>
          <w:lang w:bidi="ar-IQ"/>
        </w:rPr>
        <w:t>)</w:t>
      </w:r>
    </w:p>
    <w:p w14:paraId="24FA5615" w14:textId="77777777" w:rsidR="00D845B5" w:rsidRPr="00A14723" w:rsidRDefault="00D845B5" w:rsidP="00D845B5">
      <w:pPr>
        <w:bidi/>
        <w:jc w:val="both"/>
        <w:rPr>
          <w:rFonts w:ascii="Simplified Arabic" w:hAnsi="Simplified Arabic" w:cs="Simplified Arabic"/>
          <w:sz w:val="28"/>
          <w:szCs w:val="28"/>
          <w:rtl/>
          <w:lang w:bidi="ar-IQ"/>
        </w:rPr>
      </w:pPr>
    </w:p>
    <w:p w14:paraId="32C51FA6" w14:textId="77777777" w:rsidR="00D845B5" w:rsidRPr="0060010C" w:rsidRDefault="00D845B5" w:rsidP="001E42DD">
      <w:pPr>
        <w:pStyle w:val="af7"/>
        <w:numPr>
          <w:ilvl w:val="0"/>
          <w:numId w:val="14"/>
        </w:numPr>
        <w:bidi/>
        <w:ind w:left="714" w:hanging="357"/>
        <w:jc w:val="both"/>
        <w:outlineLvl w:val="2"/>
        <w:rPr>
          <w:rFonts w:ascii="Simplified Arabic" w:hAnsi="Simplified Arabic" w:cs="Simplified Arabic"/>
          <w:b/>
          <w:bCs/>
          <w:sz w:val="28"/>
          <w:szCs w:val="28"/>
          <w:lang w:bidi="ar-IQ"/>
        </w:rPr>
      </w:pPr>
      <w:bookmarkStart w:id="29" w:name="_Toc161970628"/>
      <w:r w:rsidRPr="0060010C">
        <w:rPr>
          <w:rFonts w:ascii="Simplified Arabic" w:hAnsi="Simplified Arabic" w:cs="Simplified Arabic"/>
          <w:b/>
          <w:bCs/>
          <w:sz w:val="28"/>
          <w:szCs w:val="28"/>
          <w:rtl/>
          <w:lang w:bidi="ar-IQ"/>
        </w:rPr>
        <w:t>محصول الرز</w:t>
      </w:r>
      <w:bookmarkEnd w:id="29"/>
      <w:r w:rsidRPr="0060010C">
        <w:rPr>
          <w:rFonts w:ascii="Simplified Arabic" w:hAnsi="Simplified Arabic" w:cs="Simplified Arabic"/>
          <w:b/>
          <w:bCs/>
          <w:sz w:val="28"/>
          <w:szCs w:val="28"/>
          <w:rtl/>
          <w:lang w:bidi="ar-IQ"/>
        </w:rPr>
        <w:t xml:space="preserve"> </w:t>
      </w:r>
    </w:p>
    <w:p w14:paraId="4F5BE9BD" w14:textId="61D1F455" w:rsidR="00D845B5" w:rsidRPr="00A14723" w:rsidRDefault="00082B3E" w:rsidP="00D93271">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D845B5" w:rsidRPr="00A14723">
        <w:rPr>
          <w:rFonts w:ascii="Simplified Arabic" w:hAnsi="Simplified Arabic" w:cs="Simplified Arabic"/>
          <w:sz w:val="28"/>
          <w:szCs w:val="28"/>
          <w:rtl/>
          <w:lang w:bidi="ar-IQ"/>
        </w:rPr>
        <w:t xml:space="preserve"> من محاصيل الصيفية المهمة، ينتمي محصول الرز الى العائلة النجيلية ويقدر المختصون ان عدد اصنافه تصل الى </w:t>
      </w:r>
      <w:r w:rsidR="00CE6CAA">
        <w:rPr>
          <w:rFonts w:ascii="Simplified Arabic" w:hAnsi="Simplified Arabic" w:cs="Simplified Arabic" w:hint="cs"/>
          <w:sz w:val="28"/>
          <w:szCs w:val="28"/>
          <w:rtl/>
          <w:lang w:bidi="ar-IQ"/>
        </w:rPr>
        <w:t>أ</w:t>
      </w:r>
      <w:r w:rsidR="00D845B5" w:rsidRPr="00A14723">
        <w:rPr>
          <w:rFonts w:ascii="Simplified Arabic" w:hAnsi="Simplified Arabic" w:cs="Simplified Arabic"/>
          <w:sz w:val="28"/>
          <w:szCs w:val="28"/>
          <w:rtl/>
          <w:lang w:bidi="ar-IQ"/>
        </w:rPr>
        <w:t>كثر</w:t>
      </w:r>
      <w:r w:rsidR="00CE6CAA">
        <w:rPr>
          <w:rFonts w:ascii="Simplified Arabic" w:hAnsi="Simplified Arabic" w:cs="Simplified Arabic" w:hint="cs"/>
          <w:sz w:val="28"/>
          <w:szCs w:val="28"/>
          <w:rtl/>
          <w:lang w:bidi="ar-IQ"/>
        </w:rPr>
        <w:t xml:space="preserve"> </w:t>
      </w:r>
      <w:r w:rsidR="00D845B5" w:rsidRPr="00A14723">
        <w:rPr>
          <w:rFonts w:ascii="Simplified Arabic" w:hAnsi="Simplified Arabic" w:cs="Simplified Arabic"/>
          <w:sz w:val="28"/>
          <w:szCs w:val="28"/>
          <w:rtl/>
          <w:lang w:bidi="ar-IQ"/>
        </w:rPr>
        <w:t>من 25 صنف</w:t>
      </w:r>
      <w:r w:rsidR="00D93271">
        <w:rPr>
          <w:rFonts w:ascii="Simplified Arabic" w:hAnsi="Simplified Arabic" w:cs="Simplified Arabic" w:hint="cs"/>
          <w:sz w:val="28"/>
          <w:szCs w:val="28"/>
          <w:rtl/>
          <w:lang w:bidi="ar-IQ"/>
        </w:rPr>
        <w:t>،</w:t>
      </w:r>
      <w:r w:rsidR="00CE6CAA">
        <w:rPr>
          <w:rFonts w:ascii="Simplified Arabic" w:hAnsi="Simplified Arabic" w:cs="Simplified Arabic" w:hint="cs"/>
          <w:sz w:val="28"/>
          <w:szCs w:val="28"/>
          <w:rtl/>
          <w:lang w:bidi="ar-IQ"/>
        </w:rPr>
        <w:t xml:space="preserve"> </w:t>
      </w:r>
      <w:r w:rsidR="00D845B5" w:rsidRPr="00A14723">
        <w:rPr>
          <w:rFonts w:ascii="Simplified Arabic" w:hAnsi="Simplified Arabic" w:cs="Simplified Arabic"/>
          <w:sz w:val="28"/>
          <w:szCs w:val="28"/>
          <w:rtl/>
          <w:lang w:bidi="ar-IQ"/>
        </w:rPr>
        <w:t>و</w:t>
      </w:r>
      <w:r w:rsidR="00D93271">
        <w:rPr>
          <w:rFonts w:ascii="Simplified Arabic" w:hAnsi="Simplified Arabic" w:cs="Simplified Arabic" w:hint="cs"/>
          <w:sz w:val="28"/>
          <w:szCs w:val="28"/>
          <w:rtl/>
          <w:lang w:bidi="ar-IQ"/>
        </w:rPr>
        <w:t>غالبا ما</w:t>
      </w:r>
      <w:r w:rsidR="00D845B5" w:rsidRPr="00A14723">
        <w:rPr>
          <w:rFonts w:ascii="Simplified Arabic" w:hAnsi="Simplified Arabic" w:cs="Simplified Arabic"/>
          <w:sz w:val="28"/>
          <w:szCs w:val="28"/>
          <w:rtl/>
          <w:lang w:bidi="ar-IQ"/>
        </w:rPr>
        <w:t xml:space="preserve"> يحتاج الى درجات حرارية عالية ومياه وفيرة، كما تنجح زراعته في المناطق الجافة معتمدا على مياه الري</w:t>
      </w:r>
      <w:r>
        <w:rPr>
          <w:rFonts w:ascii="Simplified Arabic" w:hAnsi="Simplified Arabic" w:cs="Simplified Arabic" w:hint="cs"/>
          <w:sz w:val="28"/>
          <w:szCs w:val="28"/>
          <w:rtl/>
          <w:lang w:bidi="ar-IQ"/>
        </w:rPr>
        <w:t>.</w:t>
      </w:r>
    </w:p>
    <w:p w14:paraId="4E228C70" w14:textId="77777777" w:rsidR="00CE6CAA" w:rsidRDefault="00D845B5" w:rsidP="00CE6CAA">
      <w:pPr>
        <w:bidi/>
        <w:jc w:val="both"/>
        <w:rPr>
          <w:rFonts w:ascii="Simplified Arabic" w:hAnsi="Simplified Arabic" w:cs="Simplified Arabic"/>
          <w:sz w:val="28"/>
          <w:szCs w:val="28"/>
          <w:rtl/>
          <w:lang w:bidi="ar-IQ"/>
        </w:rPr>
      </w:pPr>
      <w:r w:rsidRPr="00A14723">
        <w:rPr>
          <w:rFonts w:ascii="Simplified Arabic" w:hAnsi="Simplified Arabic" w:cs="Simplified Arabic"/>
          <w:sz w:val="28"/>
          <w:szCs w:val="28"/>
          <w:rtl/>
          <w:lang w:bidi="ar-IQ"/>
        </w:rPr>
        <w:t>بلغت الاراضي المزروعة لمحصول الرز في قضاء المجر الكبير خلال الموسم الزراعي (2019) حوالي</w:t>
      </w:r>
    </w:p>
    <w:p w14:paraId="1422C79D" w14:textId="1FA45105" w:rsidR="00D845B5" w:rsidRDefault="00D845B5" w:rsidP="00CE6CAA">
      <w:pPr>
        <w:bidi/>
        <w:jc w:val="both"/>
        <w:rPr>
          <w:rFonts w:ascii="Simplified Arabic" w:hAnsi="Simplified Arabic" w:cs="Simplified Arabic"/>
          <w:sz w:val="28"/>
          <w:szCs w:val="28"/>
          <w:rtl/>
          <w:lang w:bidi="ar-IQ"/>
        </w:rPr>
      </w:pPr>
      <w:r w:rsidRPr="00A14723">
        <w:rPr>
          <w:rFonts w:ascii="Simplified Arabic" w:hAnsi="Simplified Arabic" w:cs="Simplified Arabic"/>
          <w:sz w:val="28"/>
          <w:szCs w:val="28"/>
          <w:rtl/>
          <w:lang w:bidi="ar-IQ"/>
        </w:rPr>
        <w:t xml:space="preserve">(22) دونم. اما ما يتعلق بكمية المنتجة بمحصول (17.93) طن واسهمت بحوالي </w:t>
      </w:r>
      <w:r>
        <w:rPr>
          <w:rFonts w:ascii="Simplified Arabic" w:hAnsi="Simplified Arabic" w:cs="Simplified Arabic" w:hint="cs"/>
          <w:sz w:val="28"/>
          <w:szCs w:val="28"/>
          <w:rtl/>
          <w:lang w:bidi="ar-IQ"/>
        </w:rPr>
        <w:t xml:space="preserve">(0.1 %) في قضاء المجر الكبير </w:t>
      </w:r>
      <w:r>
        <w:rPr>
          <w:rFonts w:ascii="Simplified Arabic" w:hAnsi="Simplified Arabic" w:cs="Simplified Arabic" w:hint="cs"/>
          <w:sz w:val="28"/>
          <w:szCs w:val="28"/>
          <w:vertAlign w:val="superscript"/>
          <w:rtl/>
          <w:lang w:bidi="ar-IQ"/>
        </w:rPr>
        <w:t>(</w:t>
      </w:r>
      <w:r>
        <w:rPr>
          <w:rStyle w:val="afb"/>
          <w:rFonts w:ascii="Simplified Arabic" w:hAnsi="Simplified Arabic" w:cs="Simplified Arabic"/>
          <w:sz w:val="28"/>
          <w:szCs w:val="28"/>
          <w:rtl/>
          <w:lang w:bidi="ar-IQ"/>
        </w:rPr>
        <w:footnoteReference w:id="19"/>
      </w:r>
      <w:r>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14:paraId="15507E3F" w14:textId="77777777" w:rsidR="00D845B5" w:rsidRPr="0060010C" w:rsidRDefault="00D845B5" w:rsidP="001E42DD">
      <w:pPr>
        <w:pStyle w:val="af7"/>
        <w:numPr>
          <w:ilvl w:val="0"/>
          <w:numId w:val="14"/>
        </w:numPr>
        <w:bidi/>
        <w:ind w:left="714" w:hanging="357"/>
        <w:jc w:val="both"/>
        <w:outlineLvl w:val="2"/>
        <w:rPr>
          <w:rFonts w:ascii="Simplified Arabic" w:hAnsi="Simplified Arabic" w:cs="Simplified Arabic"/>
          <w:b/>
          <w:bCs/>
          <w:sz w:val="28"/>
          <w:szCs w:val="28"/>
          <w:lang w:bidi="ar-IQ"/>
        </w:rPr>
      </w:pPr>
      <w:bookmarkStart w:id="30" w:name="_Toc161970629"/>
      <w:r w:rsidRPr="0060010C">
        <w:rPr>
          <w:rFonts w:ascii="Simplified Arabic" w:hAnsi="Simplified Arabic" w:cs="Simplified Arabic" w:hint="cs"/>
          <w:b/>
          <w:bCs/>
          <w:sz w:val="28"/>
          <w:szCs w:val="28"/>
          <w:rtl/>
          <w:lang w:bidi="ar-IQ"/>
        </w:rPr>
        <w:t>محصول الذرة الصفراء</w:t>
      </w:r>
      <w:bookmarkEnd w:id="30"/>
    </w:p>
    <w:p w14:paraId="6B0F4EED" w14:textId="7438E330" w:rsidR="00CB2802" w:rsidRDefault="00C72FB5" w:rsidP="00CB2802">
      <w:pPr>
        <w:bidi/>
        <w:jc w:val="both"/>
        <w:rPr>
          <w:rFonts w:ascii="Simplified Arabic" w:hAnsi="Simplified Arabic" w:cs="Simplified Arabic"/>
          <w:sz w:val="28"/>
          <w:szCs w:val="28"/>
          <w:vertAlign w:val="superscript"/>
          <w:rtl/>
          <w:lang w:bidi="ar-IQ"/>
        </w:rPr>
      </w:pPr>
      <w:r>
        <w:rPr>
          <w:rFonts w:ascii="Simplified Arabic" w:hAnsi="Simplified Arabic" w:cs="Simplified Arabic" w:hint="cs"/>
          <w:sz w:val="28"/>
          <w:szCs w:val="28"/>
          <w:rtl/>
          <w:lang w:bidi="ar-IQ"/>
        </w:rPr>
        <w:t xml:space="preserve">    </w:t>
      </w:r>
      <w:r w:rsidR="00D845B5" w:rsidRPr="0039550C">
        <w:rPr>
          <w:rFonts w:ascii="Simplified Arabic" w:hAnsi="Simplified Arabic" w:cs="Simplified Arabic"/>
          <w:sz w:val="28"/>
          <w:szCs w:val="28"/>
          <w:rtl/>
          <w:lang w:bidi="ar-IQ"/>
        </w:rPr>
        <w:t>وهي من المحاصيل الصيفية الرئيسية</w:t>
      </w:r>
      <w:r w:rsidR="00D845B5">
        <w:rPr>
          <w:rFonts w:ascii="Simplified Arabic" w:hAnsi="Simplified Arabic" w:cs="Simplified Arabic" w:hint="cs"/>
          <w:sz w:val="28"/>
          <w:szCs w:val="28"/>
          <w:rtl/>
          <w:lang w:bidi="ar-IQ"/>
        </w:rPr>
        <w:t xml:space="preserve"> في قضاء المجر الكبير </w:t>
      </w:r>
      <w:r w:rsidR="00D845B5" w:rsidRPr="0039550C">
        <w:rPr>
          <w:rFonts w:ascii="Simplified Arabic" w:hAnsi="Simplified Arabic" w:cs="Simplified Arabic"/>
          <w:sz w:val="28"/>
          <w:szCs w:val="28"/>
          <w:rtl/>
          <w:lang w:bidi="ar-IQ"/>
        </w:rPr>
        <w:t>لكونها غذاء لل</w:t>
      </w:r>
      <w:r w:rsidR="00CE6CAA">
        <w:rPr>
          <w:rFonts w:ascii="Simplified Arabic" w:hAnsi="Simplified Arabic" w:cs="Simplified Arabic" w:hint="cs"/>
          <w:sz w:val="28"/>
          <w:szCs w:val="28"/>
          <w:rtl/>
          <w:lang w:bidi="ar-IQ"/>
        </w:rPr>
        <w:t>إ</w:t>
      </w:r>
      <w:r w:rsidR="00D845B5" w:rsidRPr="0039550C">
        <w:rPr>
          <w:rFonts w:ascii="Simplified Arabic" w:hAnsi="Simplified Arabic" w:cs="Simplified Arabic"/>
          <w:sz w:val="28"/>
          <w:szCs w:val="28"/>
          <w:rtl/>
          <w:lang w:bidi="ar-IQ"/>
        </w:rPr>
        <w:t>نسان والحيوان والدواجن في ان واحد. كما يستخدم حبوب الذرة الشامية في عمل الخبز بالريف اذ يتم خلطها بنسبه 20% مع دقيق القمح لصناعة الخبز. وتدخل صناعة الاعلاف لل</w:t>
      </w:r>
      <w:r w:rsidR="00CE6CAA">
        <w:rPr>
          <w:rFonts w:ascii="Simplified Arabic" w:hAnsi="Simplified Arabic" w:cs="Simplified Arabic" w:hint="cs"/>
          <w:sz w:val="28"/>
          <w:szCs w:val="28"/>
          <w:rtl/>
          <w:lang w:bidi="ar-IQ"/>
        </w:rPr>
        <w:t>إ</w:t>
      </w:r>
      <w:r w:rsidR="00D845B5" w:rsidRPr="0039550C">
        <w:rPr>
          <w:rFonts w:ascii="Simplified Arabic" w:hAnsi="Simplified Arabic" w:cs="Simplified Arabic"/>
          <w:sz w:val="28"/>
          <w:szCs w:val="28"/>
          <w:rtl/>
          <w:lang w:bidi="ar-IQ"/>
        </w:rPr>
        <w:t>نتاج الحيواني والدواجن بنسبه تصل الى 70% ويعتمد عليهما في بعض الصناعات العامة كالنشا الفركتوز وزيت الذرة وغيرها. تعتبر الذرة الشامية المحصول الاول من بين محاصيل الحبوب من حيث التحسين الوراثي وزيادة في ال</w:t>
      </w:r>
      <w:r w:rsidR="00CE6CAA">
        <w:rPr>
          <w:rFonts w:ascii="Simplified Arabic" w:hAnsi="Simplified Arabic" w:cs="Simplified Arabic" w:hint="cs"/>
          <w:sz w:val="28"/>
          <w:szCs w:val="28"/>
          <w:rtl/>
          <w:lang w:bidi="ar-IQ"/>
        </w:rPr>
        <w:t>إ</w:t>
      </w:r>
      <w:r w:rsidR="00D845B5" w:rsidRPr="0039550C">
        <w:rPr>
          <w:rFonts w:ascii="Simplified Arabic" w:hAnsi="Simplified Arabic" w:cs="Simplified Arabic"/>
          <w:sz w:val="28"/>
          <w:szCs w:val="28"/>
          <w:rtl/>
          <w:lang w:bidi="ar-IQ"/>
        </w:rPr>
        <w:t xml:space="preserve">نتاج </w:t>
      </w:r>
      <w:proofErr w:type="spellStart"/>
      <w:r w:rsidR="00D845B5" w:rsidRPr="0039550C">
        <w:rPr>
          <w:rFonts w:ascii="Simplified Arabic" w:hAnsi="Simplified Arabic" w:cs="Simplified Arabic"/>
          <w:sz w:val="28"/>
          <w:szCs w:val="28"/>
          <w:rtl/>
          <w:lang w:bidi="ar-IQ"/>
        </w:rPr>
        <w:t>الدوانم</w:t>
      </w:r>
      <w:proofErr w:type="spellEnd"/>
      <w:r w:rsidR="00D845B5" w:rsidRPr="0039550C">
        <w:rPr>
          <w:rFonts w:ascii="Simplified Arabic" w:hAnsi="Simplified Arabic" w:cs="Simplified Arabic"/>
          <w:sz w:val="28"/>
          <w:szCs w:val="28"/>
          <w:rtl/>
          <w:lang w:bidi="ar-IQ"/>
        </w:rPr>
        <w:t xml:space="preserve"> وكذلك حساسية عالية جدا للخصوبة التربة وكافة العمليات الزراعية من خدمة الري والتسميد</w:t>
      </w:r>
      <w:r w:rsidR="00D845B5">
        <w:rPr>
          <w:rFonts w:ascii="Simplified Arabic" w:hAnsi="Simplified Arabic" w:cs="Simplified Arabic" w:hint="cs"/>
          <w:sz w:val="28"/>
          <w:szCs w:val="28"/>
          <w:rtl/>
          <w:lang w:bidi="ar-IQ"/>
        </w:rPr>
        <w:t>، يحتاج كمية مياه الري تقدر بنحو (500ملم)</w:t>
      </w:r>
      <w:r w:rsidR="00D845B5" w:rsidRPr="004F1768">
        <w:rPr>
          <w:rFonts w:ascii="Simplified Arabic" w:hAnsi="Simplified Arabic" w:cs="Simplified Arabic"/>
          <w:sz w:val="28"/>
          <w:szCs w:val="28"/>
          <w:vertAlign w:val="superscript"/>
          <w:rtl/>
          <w:lang w:bidi="ar-IQ"/>
        </w:rPr>
        <w:t>(</w:t>
      </w:r>
      <w:r w:rsidR="00D845B5" w:rsidRPr="004F1768">
        <w:rPr>
          <w:rStyle w:val="afb"/>
          <w:rFonts w:ascii="Simplified Arabic" w:hAnsi="Simplified Arabic" w:cs="Simplified Arabic"/>
          <w:sz w:val="28"/>
          <w:szCs w:val="28"/>
          <w:rtl/>
          <w:lang w:bidi="ar-IQ"/>
        </w:rPr>
        <w:footnoteReference w:id="20"/>
      </w:r>
      <w:r w:rsidR="00D845B5" w:rsidRPr="004F1768">
        <w:rPr>
          <w:rFonts w:ascii="Simplified Arabic" w:hAnsi="Simplified Arabic" w:cs="Simplified Arabic"/>
          <w:sz w:val="28"/>
          <w:szCs w:val="28"/>
          <w:vertAlign w:val="superscript"/>
          <w:rtl/>
          <w:lang w:bidi="ar-IQ"/>
        </w:rPr>
        <w:t>)</w:t>
      </w:r>
      <w:r w:rsidR="00D845B5">
        <w:rPr>
          <w:rFonts w:ascii="Simplified Arabic" w:hAnsi="Simplified Arabic" w:cs="Simplified Arabic" w:hint="cs"/>
          <w:sz w:val="28"/>
          <w:szCs w:val="28"/>
          <w:vertAlign w:val="superscript"/>
          <w:rtl/>
          <w:lang w:bidi="ar-IQ"/>
        </w:rPr>
        <w:t xml:space="preserve"> </w:t>
      </w:r>
      <w:r w:rsidR="00D845B5">
        <w:rPr>
          <w:rFonts w:ascii="Simplified Arabic" w:hAnsi="Simplified Arabic" w:cs="Simplified Arabic" w:hint="cs"/>
          <w:sz w:val="28"/>
          <w:szCs w:val="28"/>
          <w:rtl/>
          <w:lang w:bidi="ar-IQ"/>
        </w:rPr>
        <w:t>.  تبلغ مساحة المستثمرة بمحصول الذرة الصفراء الانتاجية في قضاء المجر الكبير حوالي (300) دونم اما الانتاجية فقد بلغت (5000) كغم /دونم وبلغ الانتاج (15)</w:t>
      </w:r>
      <w:r w:rsidR="00EC12EE">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طن</w:t>
      </w:r>
      <w:r w:rsidR="00CB2802">
        <w:rPr>
          <w:rFonts w:ascii="Simplified Arabic" w:hAnsi="Simplified Arabic" w:cs="Simplified Arabic" w:hint="cs"/>
          <w:sz w:val="28"/>
          <w:szCs w:val="28"/>
          <w:rtl/>
          <w:lang w:bidi="ar-IQ"/>
        </w:rPr>
        <w:t>.</w:t>
      </w:r>
      <w:r w:rsidR="00D845B5">
        <w:rPr>
          <w:rFonts w:ascii="Simplified Arabic" w:hAnsi="Simplified Arabic" w:cs="Simplified Arabic" w:hint="cs"/>
          <w:sz w:val="28"/>
          <w:szCs w:val="28"/>
          <w:vertAlign w:val="superscript"/>
          <w:rtl/>
          <w:lang w:bidi="ar-IQ"/>
        </w:rPr>
        <w:t>(</w:t>
      </w:r>
      <w:r w:rsidR="00D845B5">
        <w:rPr>
          <w:rStyle w:val="afb"/>
          <w:rFonts w:ascii="Simplified Arabic" w:hAnsi="Simplified Arabic" w:cs="Simplified Arabic"/>
          <w:sz w:val="28"/>
          <w:szCs w:val="28"/>
          <w:rtl/>
          <w:lang w:bidi="ar-IQ"/>
        </w:rPr>
        <w:footnoteReference w:id="21"/>
      </w:r>
      <w:r w:rsidR="00D845B5">
        <w:rPr>
          <w:rFonts w:ascii="Simplified Arabic" w:hAnsi="Simplified Arabic" w:cs="Simplified Arabic" w:hint="cs"/>
          <w:sz w:val="28"/>
          <w:szCs w:val="28"/>
          <w:vertAlign w:val="superscript"/>
          <w:rtl/>
          <w:lang w:bidi="ar-IQ"/>
        </w:rPr>
        <w:t>)</w:t>
      </w:r>
      <w:r w:rsidR="00CB2802">
        <w:rPr>
          <w:rFonts w:ascii="Simplified Arabic" w:hAnsi="Simplified Arabic" w:cs="Simplified Arabic" w:hint="cs"/>
          <w:sz w:val="28"/>
          <w:szCs w:val="28"/>
          <w:vertAlign w:val="superscript"/>
          <w:rtl/>
          <w:lang w:bidi="ar-IQ"/>
        </w:rPr>
        <w:t xml:space="preserve"> </w:t>
      </w:r>
    </w:p>
    <w:p w14:paraId="605EC8FD" w14:textId="77777777" w:rsidR="00CB2802" w:rsidRPr="000B3DAA" w:rsidRDefault="00CB2802" w:rsidP="00CB2802">
      <w:pPr>
        <w:bidi/>
        <w:jc w:val="both"/>
        <w:rPr>
          <w:rFonts w:ascii="Simplified Arabic" w:hAnsi="Simplified Arabic" w:cs="Simplified Arabic"/>
          <w:sz w:val="28"/>
          <w:szCs w:val="28"/>
          <w:vertAlign w:val="superscript"/>
          <w:rtl/>
          <w:lang w:bidi="ar-IQ"/>
        </w:rPr>
      </w:pPr>
    </w:p>
    <w:p w14:paraId="67ADF855" w14:textId="77777777" w:rsidR="00D845B5" w:rsidRPr="0060010C" w:rsidRDefault="00D845B5" w:rsidP="00275A3C">
      <w:pPr>
        <w:pStyle w:val="af7"/>
        <w:numPr>
          <w:ilvl w:val="0"/>
          <w:numId w:val="14"/>
        </w:numPr>
        <w:bidi/>
        <w:ind w:left="714" w:hanging="357"/>
        <w:outlineLvl w:val="2"/>
        <w:rPr>
          <w:rFonts w:ascii="Simplified Arabic" w:hAnsi="Simplified Arabic" w:cs="Simplified Arabic"/>
          <w:b/>
          <w:bCs/>
          <w:sz w:val="28"/>
          <w:szCs w:val="28"/>
          <w:lang w:bidi="ar-IQ"/>
        </w:rPr>
      </w:pPr>
      <w:bookmarkStart w:id="31" w:name="_Toc161970630"/>
      <w:r w:rsidRPr="0060010C">
        <w:rPr>
          <w:rFonts w:ascii="Simplified Arabic" w:hAnsi="Simplified Arabic" w:cs="Simplified Arabic" w:hint="cs"/>
          <w:b/>
          <w:bCs/>
          <w:sz w:val="28"/>
          <w:szCs w:val="28"/>
          <w:rtl/>
          <w:lang w:bidi="ar-IQ"/>
        </w:rPr>
        <w:t>محاصيل الخضروات</w:t>
      </w:r>
      <w:bookmarkEnd w:id="31"/>
      <w:r w:rsidRPr="0060010C">
        <w:rPr>
          <w:rFonts w:ascii="Simplified Arabic" w:hAnsi="Simplified Arabic" w:cs="Simplified Arabic" w:hint="cs"/>
          <w:b/>
          <w:bCs/>
          <w:sz w:val="28"/>
          <w:szCs w:val="28"/>
          <w:rtl/>
          <w:lang w:bidi="ar-IQ"/>
        </w:rPr>
        <w:t xml:space="preserve"> </w:t>
      </w:r>
    </w:p>
    <w:p w14:paraId="23B768DB" w14:textId="55CC9612" w:rsidR="000B3DAA" w:rsidRDefault="009C182F" w:rsidP="00CB2802">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 xml:space="preserve">تعرف الخضراوات بانها نباتات عشبيه معظمها حولي وبعضها ذو حولين او اكثر ولكنها تزرع سنويا والقليل منها يعد من لنباتات المعمرة وزراعة الخضروات معروفة منذ زمن بعيد </w:t>
      </w:r>
      <w:r w:rsidR="00D845B5">
        <w:rPr>
          <w:rFonts w:ascii="Simplified Arabic" w:hAnsi="Simplified Arabic" w:cs="Simplified Arabic" w:hint="cs"/>
          <w:sz w:val="28"/>
          <w:szCs w:val="28"/>
          <w:vertAlign w:val="superscript"/>
          <w:rtl/>
          <w:lang w:bidi="ar-IQ"/>
        </w:rPr>
        <w:t>(</w:t>
      </w:r>
      <w:r w:rsidR="00D845B5">
        <w:rPr>
          <w:rStyle w:val="afb"/>
          <w:rFonts w:ascii="Simplified Arabic" w:hAnsi="Simplified Arabic" w:cs="Simplified Arabic"/>
          <w:sz w:val="28"/>
          <w:szCs w:val="28"/>
          <w:rtl/>
          <w:lang w:bidi="ar-IQ"/>
        </w:rPr>
        <w:footnoteReference w:id="22"/>
      </w:r>
      <w:r w:rsidR="00D845B5">
        <w:rPr>
          <w:rFonts w:ascii="Simplified Arabic" w:hAnsi="Simplified Arabic" w:cs="Simplified Arabic" w:hint="cs"/>
          <w:sz w:val="28"/>
          <w:szCs w:val="28"/>
          <w:vertAlign w:val="superscript"/>
          <w:rtl/>
          <w:lang w:bidi="ar-IQ"/>
        </w:rPr>
        <w:t xml:space="preserve">) </w:t>
      </w:r>
      <w:r w:rsidR="00D845B5">
        <w:rPr>
          <w:rFonts w:ascii="Simplified Arabic" w:hAnsi="Simplified Arabic" w:cs="Simplified Arabic" w:hint="cs"/>
          <w:sz w:val="28"/>
          <w:szCs w:val="28"/>
          <w:rtl/>
          <w:lang w:bidi="ar-IQ"/>
        </w:rPr>
        <w:t>ونظرا ل</w:t>
      </w:r>
      <w:r w:rsidR="00EC12EE">
        <w:rPr>
          <w:rFonts w:ascii="Simplified Arabic" w:hAnsi="Simplified Arabic" w:cs="Simplified Arabic" w:hint="cs"/>
          <w:sz w:val="28"/>
          <w:szCs w:val="28"/>
          <w:rtl/>
          <w:lang w:bidi="ar-IQ"/>
        </w:rPr>
        <w:t>أ</w:t>
      </w:r>
      <w:r w:rsidR="00D845B5">
        <w:rPr>
          <w:rFonts w:ascii="Simplified Arabic" w:hAnsi="Simplified Arabic" w:cs="Simplified Arabic" w:hint="cs"/>
          <w:sz w:val="28"/>
          <w:szCs w:val="28"/>
          <w:rtl/>
          <w:lang w:bidi="ar-IQ"/>
        </w:rPr>
        <w:t xml:space="preserve">هميتها الغذائية العلية التي تتمتع بها الخضروات فقد صنفت الى صنفين رئيسين هما : </w:t>
      </w:r>
    </w:p>
    <w:p w14:paraId="4E3E695B" w14:textId="36E25C85" w:rsidR="00D845B5" w:rsidRPr="00275A3C" w:rsidRDefault="00D845B5" w:rsidP="00275A3C">
      <w:pPr>
        <w:pStyle w:val="Style2"/>
        <w:numPr>
          <w:ilvl w:val="0"/>
          <w:numId w:val="18"/>
        </w:numPr>
        <w:ind w:left="799" w:hanging="357"/>
        <w:outlineLvl w:val="2"/>
        <w:rPr>
          <w:b/>
          <w:bCs/>
        </w:rPr>
      </w:pPr>
      <w:bookmarkStart w:id="32" w:name="_Toc161970631"/>
      <w:r w:rsidRPr="00275A3C">
        <w:rPr>
          <w:rFonts w:hint="cs"/>
          <w:b/>
          <w:bCs/>
          <w:rtl/>
        </w:rPr>
        <w:t>الخضر الصيفية</w:t>
      </w:r>
      <w:bookmarkEnd w:id="32"/>
      <w:r w:rsidRPr="00275A3C">
        <w:rPr>
          <w:rFonts w:hint="cs"/>
          <w:b/>
          <w:bCs/>
          <w:rtl/>
        </w:rPr>
        <w:t xml:space="preserve"> </w:t>
      </w:r>
    </w:p>
    <w:p w14:paraId="019ABC48" w14:textId="604E388B" w:rsidR="009C182F" w:rsidRDefault="009C182F" w:rsidP="00D845B5">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بلغت المساحة الاراضي المزروعة الصيفية في قضاء المجر الكبير خلال الموسم الزرعي</w:t>
      </w:r>
    </w:p>
    <w:p w14:paraId="4D68473F" w14:textId="08904BC3" w:rsidR="009C182F" w:rsidRDefault="00D845B5" w:rsidP="00541AA5">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541AA5">
        <w:rPr>
          <w:rFonts w:ascii="Simplified Arabic" w:hAnsi="Simplified Arabic" w:cs="Simplified Arabic" w:hint="cs"/>
          <w:sz w:val="28"/>
          <w:szCs w:val="28"/>
          <w:rtl/>
          <w:lang w:bidi="ar-IQ"/>
        </w:rPr>
        <w:t>(2019-2020)</w:t>
      </w:r>
      <w:r>
        <w:rPr>
          <w:rFonts w:ascii="Simplified Arabic" w:hAnsi="Simplified Arabic" w:cs="Simplified Arabic" w:hint="cs"/>
          <w:sz w:val="28"/>
          <w:szCs w:val="28"/>
          <w:rtl/>
          <w:lang w:bidi="ar-IQ"/>
        </w:rPr>
        <w:t xml:space="preserve"> حوالي (394) دونم، اما ما يتعلق بكميات المنتجة بمحصول الخضر الصيفية فقد بلغ حوالي (1115) طن في قضاء المجر لكبير. </w:t>
      </w:r>
    </w:p>
    <w:p w14:paraId="3E4E089D" w14:textId="77777777" w:rsidR="00D845B5" w:rsidRPr="00275A3C" w:rsidRDefault="00D845B5" w:rsidP="00275A3C">
      <w:pPr>
        <w:pStyle w:val="af7"/>
        <w:numPr>
          <w:ilvl w:val="0"/>
          <w:numId w:val="18"/>
        </w:numPr>
        <w:bidi/>
        <w:ind w:left="799" w:hanging="357"/>
        <w:outlineLvl w:val="2"/>
        <w:rPr>
          <w:rFonts w:ascii="Simplified Arabic" w:hAnsi="Simplified Arabic" w:cs="Simplified Arabic"/>
          <w:b/>
          <w:bCs/>
          <w:sz w:val="28"/>
          <w:szCs w:val="28"/>
          <w:lang w:bidi="ar-IQ"/>
        </w:rPr>
      </w:pPr>
      <w:bookmarkStart w:id="33" w:name="_Toc161970632"/>
      <w:r w:rsidRPr="00275A3C">
        <w:rPr>
          <w:rFonts w:ascii="Simplified Arabic" w:hAnsi="Simplified Arabic" w:cs="Simplified Arabic" w:hint="cs"/>
          <w:b/>
          <w:bCs/>
          <w:sz w:val="28"/>
          <w:szCs w:val="28"/>
          <w:rtl/>
          <w:lang w:bidi="ar-IQ"/>
        </w:rPr>
        <w:t>الخضر الشتوية</w:t>
      </w:r>
      <w:bookmarkEnd w:id="33"/>
      <w:r w:rsidRPr="00275A3C">
        <w:rPr>
          <w:rFonts w:ascii="Simplified Arabic" w:hAnsi="Simplified Arabic" w:cs="Simplified Arabic" w:hint="cs"/>
          <w:b/>
          <w:bCs/>
          <w:sz w:val="28"/>
          <w:szCs w:val="28"/>
          <w:rtl/>
          <w:lang w:bidi="ar-IQ"/>
        </w:rPr>
        <w:t xml:space="preserve"> </w:t>
      </w:r>
    </w:p>
    <w:p w14:paraId="0B0C660B" w14:textId="12131D8C" w:rsidR="009C182F" w:rsidRDefault="009C182F" w:rsidP="00541AA5">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 xml:space="preserve">بلغت مساحة الاراضي الزراعية بمحصول الخضر الشتوية في قضاء المجر الكبير خلال الموسم </w:t>
      </w:r>
      <w:r>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w:t>
      </w:r>
      <w:r w:rsidR="00541AA5">
        <w:rPr>
          <w:rFonts w:ascii="Simplified Arabic" w:hAnsi="Simplified Arabic" w:cs="Simplified Arabic" w:hint="cs"/>
          <w:sz w:val="28"/>
          <w:szCs w:val="28"/>
          <w:rtl/>
          <w:lang w:bidi="ar-IQ"/>
        </w:rPr>
        <w:t>2019-2020</w:t>
      </w:r>
      <w:r w:rsidR="00D845B5">
        <w:rPr>
          <w:rFonts w:ascii="Simplified Arabic" w:hAnsi="Simplified Arabic" w:cs="Simplified Arabic" w:hint="cs"/>
          <w:sz w:val="28"/>
          <w:szCs w:val="28"/>
          <w:rtl/>
          <w:lang w:bidi="ar-IQ"/>
        </w:rPr>
        <w:t xml:space="preserve">) حوالي (13 ) دونم من لمساحة لمستثمرة بزراعة الخضر الشتوية . </w:t>
      </w:r>
    </w:p>
    <w:p w14:paraId="54D73E43" w14:textId="282931EE" w:rsidR="001E42DD" w:rsidRDefault="00D845B5" w:rsidP="009C182F">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اما ما يتعلق بكميات المنتجة بمحصول الخضر</w:t>
      </w:r>
      <w:r w:rsidR="001E42DD">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الشتوية فقد بلغ مجموع هذه الكميات حوالي (48.9)</w:t>
      </w:r>
    </w:p>
    <w:p w14:paraId="52AD316C" w14:textId="2CA18D81" w:rsidR="00D845B5" w:rsidRDefault="00D845B5" w:rsidP="001E42DD">
      <w:pPr>
        <w:bidi/>
        <w:rPr>
          <w:rFonts w:ascii="Simplified Arabic" w:hAnsi="Simplified Arabic" w:cs="Simplified Arabic"/>
          <w:sz w:val="28"/>
          <w:szCs w:val="28"/>
          <w:vertAlign w:val="superscript"/>
          <w:rtl/>
          <w:lang w:bidi="ar-IQ"/>
        </w:rPr>
      </w:pPr>
      <w:r>
        <w:rPr>
          <w:rFonts w:ascii="Simplified Arabic" w:hAnsi="Simplified Arabic" w:cs="Simplified Arabic" w:hint="cs"/>
          <w:sz w:val="28"/>
          <w:szCs w:val="28"/>
          <w:rtl/>
          <w:lang w:bidi="ar-IQ"/>
        </w:rPr>
        <w:t xml:space="preserve"> طن ، فيما يخص انتاجية الدونم الواحد في قضاء المجر الكبير بحوالي (3761. 4) كغم/دونم</w:t>
      </w:r>
      <w:r w:rsidR="001E42DD">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vertAlign w:val="superscript"/>
          <w:lang w:bidi="ar-IQ"/>
        </w:rPr>
        <w:t>)</w:t>
      </w:r>
      <w:r>
        <w:rPr>
          <w:rStyle w:val="afb"/>
          <w:rFonts w:ascii="Simplified Arabic" w:hAnsi="Simplified Arabic" w:cs="Simplified Arabic"/>
          <w:sz w:val="28"/>
          <w:szCs w:val="28"/>
          <w:rtl/>
          <w:lang w:bidi="ar-IQ"/>
        </w:rPr>
        <w:footnoteReference w:id="23"/>
      </w:r>
      <w:r>
        <w:rPr>
          <w:rFonts w:ascii="Simplified Arabic" w:hAnsi="Simplified Arabic" w:cs="Simplified Arabic"/>
          <w:sz w:val="28"/>
          <w:szCs w:val="28"/>
          <w:vertAlign w:val="superscript"/>
          <w:lang w:bidi="ar-IQ"/>
        </w:rPr>
        <w:t>(</w:t>
      </w:r>
    </w:p>
    <w:p w14:paraId="619C5988" w14:textId="46239E8E" w:rsidR="001E42DD" w:rsidRDefault="001E42DD" w:rsidP="001E42DD">
      <w:pPr>
        <w:bidi/>
        <w:rPr>
          <w:rFonts w:ascii="Simplified Arabic" w:hAnsi="Simplified Arabic" w:cs="Simplified Arabic"/>
          <w:sz w:val="28"/>
          <w:szCs w:val="28"/>
          <w:vertAlign w:val="superscript"/>
          <w:rtl/>
          <w:lang w:bidi="ar-IQ"/>
        </w:rPr>
      </w:pPr>
    </w:p>
    <w:p w14:paraId="5F8699DB" w14:textId="49C95274" w:rsidR="001E42DD" w:rsidRDefault="001E42DD" w:rsidP="001E42DD">
      <w:pPr>
        <w:bidi/>
        <w:rPr>
          <w:rFonts w:ascii="Simplified Arabic" w:hAnsi="Simplified Arabic" w:cs="Simplified Arabic"/>
          <w:sz w:val="28"/>
          <w:szCs w:val="28"/>
          <w:vertAlign w:val="superscript"/>
          <w:rtl/>
          <w:lang w:bidi="ar-IQ"/>
        </w:rPr>
      </w:pPr>
    </w:p>
    <w:p w14:paraId="4B6D1B8F" w14:textId="77777777" w:rsidR="001E42DD" w:rsidRDefault="001E42DD" w:rsidP="001E42DD">
      <w:pPr>
        <w:bidi/>
      </w:pPr>
    </w:p>
    <w:p w14:paraId="594DD386" w14:textId="77777777" w:rsidR="00D845B5" w:rsidRDefault="00D845B5" w:rsidP="00D845B5">
      <w:pPr>
        <w:bidi/>
      </w:pPr>
    </w:p>
    <w:p w14:paraId="19B8ACF9" w14:textId="71687923" w:rsidR="00D845B5" w:rsidRDefault="008F1DF8" w:rsidP="00526350">
      <w:pPr>
        <w:pStyle w:val="Style1"/>
        <w:bidi/>
        <w:jc w:val="both"/>
        <w:outlineLvl w:val="1"/>
      </w:pPr>
      <w:bookmarkStart w:id="34" w:name="_Toc161970633"/>
      <w:r>
        <w:rPr>
          <w:rFonts w:hint="cs"/>
          <w:rtl/>
        </w:rPr>
        <w:t>ثالثا</w:t>
      </w:r>
      <w:r w:rsidR="001E42DD">
        <w:rPr>
          <w:rFonts w:hint="cs"/>
          <w:rtl/>
        </w:rPr>
        <w:t>ً_</w:t>
      </w:r>
      <w:r>
        <w:rPr>
          <w:rFonts w:hint="cs"/>
          <w:rtl/>
        </w:rPr>
        <w:t xml:space="preserve"> الاستهلاك</w:t>
      </w:r>
      <w:r w:rsidR="00D845B5">
        <w:rPr>
          <w:rFonts w:hint="cs"/>
          <w:rtl/>
        </w:rPr>
        <w:t xml:space="preserve"> المائي للمحاصيل الزراعية</w:t>
      </w:r>
      <w:bookmarkEnd w:id="34"/>
      <w:r w:rsidR="00D845B5">
        <w:rPr>
          <w:rFonts w:hint="cs"/>
          <w:rtl/>
        </w:rPr>
        <w:t xml:space="preserve"> </w:t>
      </w:r>
    </w:p>
    <w:p w14:paraId="5CD09882" w14:textId="7854AE75" w:rsidR="00D845B5" w:rsidRPr="0060010C" w:rsidRDefault="00D845B5" w:rsidP="00526350">
      <w:pPr>
        <w:pStyle w:val="af7"/>
        <w:numPr>
          <w:ilvl w:val="0"/>
          <w:numId w:val="21"/>
        </w:numPr>
        <w:bidi/>
        <w:spacing w:after="0"/>
        <w:ind w:left="799" w:hanging="357"/>
        <w:outlineLvl w:val="2"/>
        <w:rPr>
          <w:rFonts w:ascii="Simplified Arabic" w:hAnsi="Simplified Arabic" w:cs="Simplified Arabic"/>
          <w:b/>
          <w:bCs/>
          <w:sz w:val="28"/>
          <w:szCs w:val="28"/>
          <w:lang w:bidi="ar-IQ"/>
        </w:rPr>
      </w:pPr>
      <w:bookmarkStart w:id="35" w:name="_Toc161970634"/>
      <w:r w:rsidRPr="0060010C">
        <w:rPr>
          <w:rFonts w:ascii="Simplified Arabic" w:hAnsi="Simplified Arabic" w:cs="Simplified Arabic" w:hint="cs"/>
          <w:b/>
          <w:bCs/>
          <w:sz w:val="28"/>
          <w:szCs w:val="28"/>
          <w:rtl/>
          <w:lang w:bidi="ar-IQ"/>
        </w:rPr>
        <w:t>الحنطة</w:t>
      </w:r>
      <w:bookmarkEnd w:id="35"/>
      <w:r w:rsidRPr="0060010C">
        <w:rPr>
          <w:rFonts w:ascii="Simplified Arabic" w:hAnsi="Simplified Arabic" w:cs="Simplified Arabic" w:hint="cs"/>
          <w:b/>
          <w:bCs/>
          <w:sz w:val="28"/>
          <w:szCs w:val="28"/>
          <w:rtl/>
          <w:lang w:bidi="ar-IQ"/>
        </w:rPr>
        <w:t xml:space="preserve"> </w:t>
      </w:r>
    </w:p>
    <w:p w14:paraId="0C851EAB" w14:textId="4AE60E73" w:rsidR="00D845B5" w:rsidRPr="0060010C" w:rsidRDefault="0060010C" w:rsidP="0060010C">
      <w:pPr>
        <w:bidi/>
        <w:jc w:val="both"/>
        <w:rPr>
          <w:rFonts w:ascii="Simplified Arabic" w:hAnsi="Simplified Arabic" w:cs="Simplified Arabic"/>
          <w:sz w:val="28"/>
          <w:szCs w:val="28"/>
          <w:vertAlign w:val="superscript"/>
          <w:rtl/>
          <w:lang w:bidi="ar-IQ"/>
        </w:rPr>
      </w:pPr>
      <w:r>
        <w:rPr>
          <w:rFonts w:ascii="Simplified Arabic" w:hAnsi="Simplified Arabic" w:cs="Simplified Arabic" w:hint="cs"/>
          <w:sz w:val="28"/>
          <w:szCs w:val="28"/>
          <w:rtl/>
          <w:lang w:bidi="ar-IQ"/>
        </w:rPr>
        <w:t xml:space="preserve">         إن</w:t>
      </w:r>
      <w:r w:rsidR="00D845B5">
        <w:rPr>
          <w:rFonts w:ascii="Simplified Arabic" w:hAnsi="Simplified Arabic" w:cs="Simplified Arabic" w:hint="cs"/>
          <w:sz w:val="28"/>
          <w:szCs w:val="28"/>
          <w:rtl/>
          <w:lang w:bidi="ar-IQ"/>
        </w:rPr>
        <w:t xml:space="preserve"> معرفة الاستهلاك المائي الكلي للمحاصيل الزراعية النامية ومنه محصول الحنطة في منطقة الدراسة يفيد في تحديد كمية المياه الكلية الواجب توصيلها خلال الموسم الزراعي </w:t>
      </w:r>
      <w:r w:rsidR="00D845B5">
        <w:rPr>
          <w:rFonts w:ascii="Simplified Arabic" w:hAnsi="Simplified Arabic" w:cs="Simplified Arabic" w:hint="cs"/>
          <w:sz w:val="28"/>
          <w:szCs w:val="28"/>
          <w:vertAlign w:val="superscript"/>
          <w:rtl/>
          <w:lang w:bidi="ar-IQ"/>
        </w:rPr>
        <w:t>(</w:t>
      </w:r>
      <w:r w:rsidR="00D845B5">
        <w:rPr>
          <w:rStyle w:val="afb"/>
          <w:rFonts w:ascii="Simplified Arabic" w:hAnsi="Simplified Arabic" w:cs="Simplified Arabic"/>
          <w:sz w:val="28"/>
          <w:szCs w:val="28"/>
          <w:rtl/>
          <w:lang w:bidi="ar-IQ"/>
        </w:rPr>
        <w:footnoteReference w:id="24"/>
      </w:r>
      <w:r w:rsidR="00D845B5">
        <w:rPr>
          <w:rFonts w:ascii="Simplified Arabic" w:hAnsi="Simplified Arabic" w:cs="Simplified Arabic" w:hint="cs"/>
          <w:sz w:val="28"/>
          <w:szCs w:val="28"/>
          <w:vertAlign w:val="superscript"/>
          <w:rtl/>
          <w:lang w:bidi="ar-IQ"/>
        </w:rPr>
        <w:t xml:space="preserve">) </w:t>
      </w:r>
      <w:r w:rsidR="00D845B5">
        <w:rPr>
          <w:rFonts w:ascii="Simplified Arabic" w:hAnsi="Simplified Arabic" w:cs="Simplified Arabic" w:hint="cs"/>
          <w:sz w:val="28"/>
          <w:szCs w:val="28"/>
          <w:rtl/>
          <w:lang w:bidi="ar-IQ"/>
        </w:rPr>
        <w:t>. يتضح من الجدول (</w:t>
      </w:r>
      <w:r>
        <w:rPr>
          <w:rFonts w:ascii="Simplified Arabic" w:hAnsi="Simplified Arabic" w:cs="Simplified Arabic" w:hint="cs"/>
          <w:sz w:val="28"/>
          <w:szCs w:val="28"/>
          <w:rtl/>
          <w:lang w:bidi="ar-IQ"/>
        </w:rPr>
        <w:t>8</w:t>
      </w:r>
      <w:r w:rsidR="008F1DF8">
        <w:rPr>
          <w:rFonts w:ascii="Simplified Arabic" w:hAnsi="Simplified Arabic" w:cs="Simplified Arabic" w:hint="cs"/>
          <w:sz w:val="28"/>
          <w:szCs w:val="28"/>
          <w:rtl/>
          <w:lang w:bidi="ar-IQ"/>
        </w:rPr>
        <w:t>) ا</w:t>
      </w:r>
      <w:r w:rsidR="00D845B5">
        <w:rPr>
          <w:rFonts w:ascii="Simplified Arabic" w:hAnsi="Simplified Arabic" w:cs="Simplified Arabic" w:hint="cs"/>
          <w:sz w:val="28"/>
          <w:szCs w:val="28"/>
          <w:rtl/>
          <w:lang w:bidi="ar-IQ"/>
        </w:rPr>
        <w:t xml:space="preserve">لمعدلات الشهرية والمجموع السنوي للاستهلاك المائي لمحصول الحنطة ان اشهر التساقط المتمثلة </w:t>
      </w:r>
      <w:r w:rsidR="001774DB">
        <w:rPr>
          <w:rFonts w:ascii="Simplified Arabic" w:hAnsi="Simplified Arabic" w:cs="Simplified Arabic" w:hint="cs"/>
          <w:sz w:val="28"/>
          <w:szCs w:val="28"/>
          <w:rtl/>
          <w:lang w:bidi="ar-IQ"/>
        </w:rPr>
        <w:t>بأشهر</w:t>
      </w:r>
      <w:r w:rsidR="00D845B5">
        <w:rPr>
          <w:rFonts w:ascii="Simplified Arabic" w:hAnsi="Simplified Arabic" w:cs="Simplified Arabic" w:hint="cs"/>
          <w:sz w:val="28"/>
          <w:szCs w:val="28"/>
          <w:rtl/>
          <w:lang w:bidi="ar-IQ"/>
        </w:rPr>
        <w:t xml:space="preserve"> كانون والثاني وشباط تنخفض فيها معدلات الاستهلاك المائي والتي بلغت في محطة العمارة (34.14 ، 70.9 ) ملم على التوالي ، ويعزى هذا الانخفاض الى زيادة كمية التساقط لمطري مما يسهم في ارتفاع معدلات الرطوبة الجوية المصاحبة لانخفاض درجات حرارة الجو الامر الذي يؤثر على استهلاك المائي للمحصول ، بينما نلحظ العكس من ذلك الى ارتفاع كمية الاستهلاك المائي مع</w:t>
      </w:r>
      <w:r w:rsidR="00B3679D">
        <w:rPr>
          <w:rFonts w:ascii="Simplified Arabic" w:hAnsi="Simplified Arabic" w:cs="Simplified Arabic" w:hint="cs"/>
          <w:sz w:val="28"/>
          <w:szCs w:val="28"/>
          <w:rtl/>
          <w:lang w:bidi="ar-IQ"/>
        </w:rPr>
        <w:t xml:space="preserve"> ارتفاع درجات الحرارة الجو في منطقة ال</w:t>
      </w:r>
      <w:r w:rsidR="00D845B5">
        <w:rPr>
          <w:rFonts w:ascii="Simplified Arabic" w:hAnsi="Simplified Arabic" w:cs="Simplified Arabic" w:hint="cs"/>
          <w:sz w:val="28"/>
          <w:szCs w:val="28"/>
          <w:rtl/>
          <w:lang w:bidi="ar-IQ"/>
        </w:rPr>
        <w:t xml:space="preserve">دراسة الامر الذي جعل اشهر اذار ونيسان وتشرين الثاني تسجل اعلى معدل لها والذي بلغ في محطة العمارة ( 100.8 </w:t>
      </w:r>
      <w:r w:rsidR="00B3679D">
        <w:rPr>
          <w:rFonts w:ascii="Simplified Arabic" w:hAnsi="Simplified Arabic" w:cs="Simplified Arabic" w:hint="cs"/>
          <w:sz w:val="28"/>
          <w:szCs w:val="28"/>
          <w:rtl/>
          <w:lang w:bidi="ar-IQ"/>
        </w:rPr>
        <w:t>، 147.0 ،98.9 ) ملم على التوالي.</w:t>
      </w:r>
    </w:p>
    <w:p w14:paraId="4735D8FC" w14:textId="6EB89444" w:rsidR="00526350" w:rsidRDefault="0060010C" w:rsidP="0060010C">
      <w:pPr>
        <w:pStyle w:val="Style2"/>
        <w:rPr>
          <w:rFonts w:asciiTheme="minorBidi" w:hAnsiTheme="minorBidi"/>
          <w:rtl/>
          <w:lang w:bidi="ar-IQ"/>
        </w:rPr>
      </w:pPr>
      <w:bookmarkStart w:id="36" w:name="_Toc161974477"/>
      <w:r>
        <w:rPr>
          <w:rtl/>
        </w:rPr>
        <w:t xml:space="preserve">جدول </w:t>
      </w:r>
      <w:r>
        <w:rPr>
          <w:rFonts w:hint="cs"/>
          <w:rtl/>
        </w:rPr>
        <w:t>(</w:t>
      </w:r>
      <w:r w:rsidR="00DA648E">
        <w:fldChar w:fldCharType="begin"/>
      </w:r>
      <w:r w:rsidR="00DA648E">
        <w:instrText xml:space="preserve"> SEQ </w:instrText>
      </w:r>
      <w:r w:rsidR="00DA648E">
        <w:rPr>
          <w:rtl/>
        </w:rPr>
        <w:instrText>جدول</w:instrText>
      </w:r>
      <w:r w:rsidR="00DA648E">
        <w:instrText xml:space="preserve"> \* ARABIC </w:instrText>
      </w:r>
      <w:r w:rsidR="00DA648E">
        <w:fldChar w:fldCharType="separate"/>
      </w:r>
      <w:r w:rsidR="00F344E9">
        <w:rPr>
          <w:noProof/>
        </w:rPr>
        <w:t>8</w:t>
      </w:r>
      <w:r w:rsidR="00DA648E">
        <w:rPr>
          <w:noProof/>
        </w:rPr>
        <w:fldChar w:fldCharType="end"/>
      </w:r>
      <w:r>
        <w:rPr>
          <w:rFonts w:hint="cs"/>
          <w:rtl/>
        </w:rPr>
        <w:t xml:space="preserve">) </w:t>
      </w:r>
      <w:r w:rsidRPr="009011BC">
        <w:rPr>
          <w:rFonts w:asciiTheme="minorBidi" w:hAnsiTheme="minorBidi"/>
          <w:rtl/>
          <w:lang w:bidi="ar-IQ"/>
        </w:rPr>
        <w:t>المعدلات لشهرية والمجموع السنوي للاستهلاك المائي لمحصول الحنطة في محافظة ميسان</w:t>
      </w:r>
      <w:bookmarkEnd w:id="36"/>
    </w:p>
    <w:p w14:paraId="6BB85931" w14:textId="7DB2961D" w:rsidR="0060010C" w:rsidRDefault="0060010C" w:rsidP="00526350">
      <w:pPr>
        <w:pStyle w:val="Style2"/>
      </w:pPr>
      <w:r w:rsidRPr="009011BC">
        <w:rPr>
          <w:rFonts w:asciiTheme="minorBidi" w:hAnsiTheme="minorBidi"/>
          <w:rtl/>
          <w:lang w:bidi="ar-IQ"/>
        </w:rPr>
        <w:t xml:space="preserve"> ( المجر </w:t>
      </w:r>
      <w:r>
        <w:rPr>
          <w:rFonts w:asciiTheme="minorBidi" w:hAnsiTheme="minorBidi"/>
          <w:rtl/>
          <w:lang w:bidi="ar-IQ"/>
        </w:rPr>
        <w:t xml:space="preserve">الكبير ) / ملم للمدة </w:t>
      </w:r>
      <w:r>
        <w:rPr>
          <w:rFonts w:asciiTheme="minorBidi" w:hAnsiTheme="minorBidi" w:hint="cs"/>
          <w:rtl/>
          <w:lang w:bidi="ar-IQ"/>
        </w:rPr>
        <w:t xml:space="preserve">1990 </w:t>
      </w:r>
      <w:r>
        <w:rPr>
          <w:rFonts w:asciiTheme="minorBidi" w:hAnsiTheme="minorBidi"/>
          <w:rtl/>
          <w:lang w:bidi="ar-IQ"/>
        </w:rPr>
        <w:t>–</w:t>
      </w:r>
      <w:r>
        <w:rPr>
          <w:rFonts w:asciiTheme="minorBidi" w:hAnsiTheme="minorBidi" w:hint="cs"/>
          <w:rtl/>
          <w:lang w:bidi="ar-IQ"/>
        </w:rPr>
        <w:t xml:space="preserve"> 2020</w:t>
      </w:r>
    </w:p>
    <w:tbl>
      <w:tblPr>
        <w:tblStyle w:val="afc"/>
        <w:bidiVisual/>
        <w:tblW w:w="9433" w:type="dxa"/>
        <w:tblLook w:val="04A0" w:firstRow="1" w:lastRow="0" w:firstColumn="1" w:lastColumn="0" w:noHBand="0" w:noVBand="1"/>
      </w:tblPr>
      <w:tblGrid>
        <w:gridCol w:w="4714"/>
        <w:gridCol w:w="4719"/>
      </w:tblGrid>
      <w:tr w:rsidR="00D845B5" w:rsidRPr="0060024E" w14:paraId="4ECDA294" w14:textId="77777777" w:rsidTr="0060010C">
        <w:trPr>
          <w:trHeight w:val="401"/>
        </w:trPr>
        <w:tc>
          <w:tcPr>
            <w:tcW w:w="4714" w:type="dxa"/>
            <w:shd w:val="clear" w:color="auto" w:fill="C4BC96" w:themeFill="background2" w:themeFillShade="BF"/>
          </w:tcPr>
          <w:p w14:paraId="69F635C6" w14:textId="77777777" w:rsidR="00D845B5" w:rsidRPr="00526350" w:rsidRDefault="00D845B5" w:rsidP="00D845B5">
            <w:pPr>
              <w:bidi/>
              <w:jc w:val="center"/>
              <w:rPr>
                <w:rFonts w:ascii="Simplified Arabic" w:hAnsi="Simplified Arabic" w:cs="Simplified Arabic"/>
                <w:sz w:val="24"/>
                <w:szCs w:val="24"/>
                <w:rtl/>
                <w:lang w:bidi="ar-IQ"/>
              </w:rPr>
            </w:pPr>
            <w:r w:rsidRPr="00526350">
              <w:rPr>
                <w:rFonts w:ascii="Simplified Arabic" w:hAnsi="Simplified Arabic" w:cs="Simplified Arabic" w:hint="cs"/>
                <w:sz w:val="24"/>
                <w:szCs w:val="24"/>
                <w:rtl/>
                <w:lang w:bidi="ar-IQ"/>
              </w:rPr>
              <w:t xml:space="preserve">الاشهر </w:t>
            </w:r>
          </w:p>
        </w:tc>
        <w:tc>
          <w:tcPr>
            <w:tcW w:w="4719" w:type="dxa"/>
            <w:shd w:val="clear" w:color="auto" w:fill="C4BC96" w:themeFill="background2" w:themeFillShade="BF"/>
          </w:tcPr>
          <w:p w14:paraId="2579DADA" w14:textId="77777777" w:rsidR="00D845B5" w:rsidRPr="00526350" w:rsidRDefault="00D845B5" w:rsidP="00D845B5">
            <w:pPr>
              <w:bidi/>
              <w:jc w:val="center"/>
              <w:rPr>
                <w:rFonts w:ascii="Simplified Arabic" w:hAnsi="Simplified Arabic" w:cs="Simplified Arabic"/>
                <w:sz w:val="24"/>
                <w:szCs w:val="24"/>
                <w:rtl/>
                <w:lang w:bidi="ar-IQ"/>
              </w:rPr>
            </w:pPr>
            <w:r w:rsidRPr="00526350">
              <w:rPr>
                <w:rFonts w:ascii="Simplified Arabic" w:hAnsi="Simplified Arabic" w:cs="Simplified Arabic" w:hint="cs"/>
                <w:sz w:val="24"/>
                <w:szCs w:val="24"/>
                <w:rtl/>
                <w:lang w:bidi="ar-IQ"/>
              </w:rPr>
              <w:t>العمارة</w:t>
            </w:r>
          </w:p>
        </w:tc>
      </w:tr>
      <w:tr w:rsidR="00D845B5" w:rsidRPr="0060024E" w14:paraId="5B3A4F6B" w14:textId="77777777" w:rsidTr="0060010C">
        <w:trPr>
          <w:trHeight w:val="391"/>
        </w:trPr>
        <w:tc>
          <w:tcPr>
            <w:tcW w:w="4714" w:type="dxa"/>
          </w:tcPr>
          <w:p w14:paraId="41E2E93F" w14:textId="590DA615" w:rsidR="00D845B5" w:rsidRPr="00526350" w:rsidRDefault="00EC12EE" w:rsidP="00D845B5">
            <w:pPr>
              <w:bidi/>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كانون الثاني</w:t>
            </w:r>
          </w:p>
        </w:tc>
        <w:tc>
          <w:tcPr>
            <w:tcW w:w="4719" w:type="dxa"/>
          </w:tcPr>
          <w:p w14:paraId="391AFBCA" w14:textId="77777777" w:rsidR="00D845B5" w:rsidRPr="00526350" w:rsidRDefault="00D845B5" w:rsidP="00D845B5">
            <w:pPr>
              <w:bidi/>
              <w:jc w:val="center"/>
              <w:rPr>
                <w:rFonts w:ascii="Simplified Arabic" w:hAnsi="Simplified Arabic" w:cs="Simplified Arabic"/>
                <w:sz w:val="24"/>
                <w:szCs w:val="24"/>
                <w:rtl/>
                <w:lang w:bidi="ar-IQ"/>
              </w:rPr>
            </w:pPr>
            <w:r w:rsidRPr="00526350">
              <w:rPr>
                <w:rFonts w:ascii="Simplified Arabic" w:hAnsi="Simplified Arabic" w:cs="Simplified Arabic" w:hint="cs"/>
                <w:sz w:val="24"/>
                <w:szCs w:val="24"/>
                <w:rtl/>
                <w:lang w:bidi="ar-IQ"/>
              </w:rPr>
              <w:t>34.14</w:t>
            </w:r>
          </w:p>
        </w:tc>
      </w:tr>
      <w:tr w:rsidR="00D845B5" w:rsidRPr="0060024E" w14:paraId="052D4DF6" w14:textId="77777777" w:rsidTr="0060010C">
        <w:trPr>
          <w:trHeight w:val="401"/>
        </w:trPr>
        <w:tc>
          <w:tcPr>
            <w:tcW w:w="4714" w:type="dxa"/>
          </w:tcPr>
          <w:p w14:paraId="6705B04F" w14:textId="77777777" w:rsidR="00D845B5" w:rsidRPr="00526350" w:rsidRDefault="00D845B5" w:rsidP="00D845B5">
            <w:pPr>
              <w:bidi/>
              <w:jc w:val="center"/>
              <w:rPr>
                <w:rFonts w:ascii="Simplified Arabic" w:hAnsi="Simplified Arabic" w:cs="Simplified Arabic"/>
                <w:sz w:val="24"/>
                <w:szCs w:val="24"/>
                <w:rtl/>
                <w:lang w:bidi="ar-IQ"/>
              </w:rPr>
            </w:pPr>
            <w:r w:rsidRPr="00526350">
              <w:rPr>
                <w:rFonts w:ascii="Simplified Arabic" w:hAnsi="Simplified Arabic" w:cs="Simplified Arabic" w:hint="cs"/>
                <w:sz w:val="24"/>
                <w:szCs w:val="24"/>
                <w:rtl/>
                <w:lang w:bidi="ar-IQ"/>
              </w:rPr>
              <w:t>شباط</w:t>
            </w:r>
          </w:p>
        </w:tc>
        <w:tc>
          <w:tcPr>
            <w:tcW w:w="4719" w:type="dxa"/>
          </w:tcPr>
          <w:p w14:paraId="6049AAE0" w14:textId="77777777" w:rsidR="00D845B5" w:rsidRPr="00526350" w:rsidRDefault="00D845B5" w:rsidP="00D845B5">
            <w:pPr>
              <w:bidi/>
              <w:jc w:val="center"/>
              <w:rPr>
                <w:rFonts w:ascii="Simplified Arabic" w:hAnsi="Simplified Arabic" w:cs="Simplified Arabic"/>
                <w:sz w:val="24"/>
                <w:szCs w:val="24"/>
                <w:rtl/>
                <w:lang w:bidi="ar-IQ"/>
              </w:rPr>
            </w:pPr>
            <w:r w:rsidRPr="00526350">
              <w:rPr>
                <w:rFonts w:ascii="Simplified Arabic" w:hAnsi="Simplified Arabic" w:cs="Simplified Arabic" w:hint="cs"/>
                <w:sz w:val="24"/>
                <w:szCs w:val="24"/>
                <w:rtl/>
                <w:lang w:bidi="ar-IQ"/>
              </w:rPr>
              <w:t>70.9</w:t>
            </w:r>
          </w:p>
        </w:tc>
      </w:tr>
      <w:tr w:rsidR="00D845B5" w:rsidRPr="0060024E" w14:paraId="34FBFE49" w14:textId="77777777" w:rsidTr="0060010C">
        <w:trPr>
          <w:trHeight w:val="391"/>
        </w:trPr>
        <w:tc>
          <w:tcPr>
            <w:tcW w:w="4714" w:type="dxa"/>
          </w:tcPr>
          <w:p w14:paraId="36149023" w14:textId="77777777" w:rsidR="00D845B5" w:rsidRPr="00526350" w:rsidRDefault="00D845B5" w:rsidP="00D845B5">
            <w:pPr>
              <w:bidi/>
              <w:jc w:val="center"/>
              <w:rPr>
                <w:rFonts w:ascii="Simplified Arabic" w:hAnsi="Simplified Arabic" w:cs="Simplified Arabic"/>
                <w:sz w:val="24"/>
                <w:szCs w:val="24"/>
                <w:rtl/>
                <w:lang w:bidi="ar-IQ"/>
              </w:rPr>
            </w:pPr>
            <w:r w:rsidRPr="00526350">
              <w:rPr>
                <w:rFonts w:ascii="Simplified Arabic" w:hAnsi="Simplified Arabic" w:cs="Simplified Arabic" w:hint="cs"/>
                <w:sz w:val="24"/>
                <w:szCs w:val="24"/>
                <w:rtl/>
                <w:lang w:bidi="ar-IQ"/>
              </w:rPr>
              <w:t>اذار</w:t>
            </w:r>
          </w:p>
        </w:tc>
        <w:tc>
          <w:tcPr>
            <w:tcW w:w="4719" w:type="dxa"/>
          </w:tcPr>
          <w:p w14:paraId="4DEA6A47" w14:textId="77777777" w:rsidR="00D845B5" w:rsidRPr="00526350" w:rsidRDefault="00D845B5" w:rsidP="00D845B5">
            <w:pPr>
              <w:bidi/>
              <w:jc w:val="center"/>
              <w:rPr>
                <w:rFonts w:ascii="Simplified Arabic" w:hAnsi="Simplified Arabic" w:cs="Simplified Arabic"/>
                <w:sz w:val="24"/>
                <w:szCs w:val="24"/>
                <w:rtl/>
                <w:lang w:bidi="ar-IQ"/>
              </w:rPr>
            </w:pPr>
            <w:r w:rsidRPr="00526350">
              <w:rPr>
                <w:rFonts w:ascii="Simplified Arabic" w:hAnsi="Simplified Arabic" w:cs="Simplified Arabic" w:hint="cs"/>
                <w:sz w:val="24"/>
                <w:szCs w:val="24"/>
                <w:rtl/>
                <w:lang w:bidi="ar-IQ"/>
              </w:rPr>
              <w:t>100.8</w:t>
            </w:r>
          </w:p>
        </w:tc>
      </w:tr>
      <w:tr w:rsidR="00D845B5" w:rsidRPr="0060024E" w14:paraId="4DF8261D" w14:textId="77777777" w:rsidTr="0060010C">
        <w:trPr>
          <w:trHeight w:val="401"/>
        </w:trPr>
        <w:tc>
          <w:tcPr>
            <w:tcW w:w="4714" w:type="dxa"/>
          </w:tcPr>
          <w:p w14:paraId="4256FDDA" w14:textId="77777777" w:rsidR="00D845B5" w:rsidRPr="00526350" w:rsidRDefault="00D845B5" w:rsidP="00D845B5">
            <w:pPr>
              <w:bidi/>
              <w:jc w:val="center"/>
              <w:rPr>
                <w:rFonts w:ascii="Simplified Arabic" w:hAnsi="Simplified Arabic" w:cs="Simplified Arabic"/>
                <w:sz w:val="24"/>
                <w:szCs w:val="24"/>
                <w:rtl/>
                <w:lang w:bidi="ar-IQ"/>
              </w:rPr>
            </w:pPr>
            <w:r w:rsidRPr="00526350">
              <w:rPr>
                <w:rFonts w:ascii="Simplified Arabic" w:hAnsi="Simplified Arabic" w:cs="Simplified Arabic" w:hint="cs"/>
                <w:sz w:val="24"/>
                <w:szCs w:val="24"/>
                <w:rtl/>
                <w:lang w:bidi="ar-IQ"/>
              </w:rPr>
              <w:t>نيسان</w:t>
            </w:r>
          </w:p>
        </w:tc>
        <w:tc>
          <w:tcPr>
            <w:tcW w:w="4719" w:type="dxa"/>
          </w:tcPr>
          <w:p w14:paraId="1E556B0A" w14:textId="77777777" w:rsidR="00D845B5" w:rsidRPr="00526350" w:rsidRDefault="00D845B5" w:rsidP="00D845B5">
            <w:pPr>
              <w:bidi/>
              <w:jc w:val="center"/>
              <w:rPr>
                <w:rFonts w:ascii="Simplified Arabic" w:hAnsi="Simplified Arabic" w:cs="Simplified Arabic"/>
                <w:sz w:val="24"/>
                <w:szCs w:val="24"/>
                <w:rtl/>
                <w:lang w:bidi="ar-IQ"/>
              </w:rPr>
            </w:pPr>
            <w:r w:rsidRPr="00526350">
              <w:rPr>
                <w:rFonts w:ascii="Simplified Arabic" w:hAnsi="Simplified Arabic" w:cs="Simplified Arabic" w:hint="cs"/>
                <w:sz w:val="24"/>
                <w:szCs w:val="24"/>
                <w:rtl/>
                <w:lang w:bidi="ar-IQ"/>
              </w:rPr>
              <w:t>147.0</w:t>
            </w:r>
          </w:p>
        </w:tc>
      </w:tr>
      <w:tr w:rsidR="00D845B5" w:rsidRPr="0060024E" w14:paraId="57D71C49" w14:textId="77777777" w:rsidTr="0060010C">
        <w:trPr>
          <w:trHeight w:val="391"/>
        </w:trPr>
        <w:tc>
          <w:tcPr>
            <w:tcW w:w="4714" w:type="dxa"/>
          </w:tcPr>
          <w:p w14:paraId="43DB0B50" w14:textId="0FAADC23" w:rsidR="00D845B5" w:rsidRPr="00526350" w:rsidRDefault="00EC12EE" w:rsidP="00D845B5">
            <w:pPr>
              <w:bidi/>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تشرين الثاني</w:t>
            </w:r>
          </w:p>
        </w:tc>
        <w:tc>
          <w:tcPr>
            <w:tcW w:w="4719" w:type="dxa"/>
          </w:tcPr>
          <w:p w14:paraId="454DE1AA" w14:textId="77777777" w:rsidR="00D845B5" w:rsidRPr="00526350" w:rsidRDefault="00D845B5" w:rsidP="00D845B5">
            <w:pPr>
              <w:bidi/>
              <w:jc w:val="center"/>
              <w:rPr>
                <w:rFonts w:ascii="Simplified Arabic" w:hAnsi="Simplified Arabic" w:cs="Simplified Arabic"/>
                <w:sz w:val="24"/>
                <w:szCs w:val="24"/>
                <w:rtl/>
                <w:lang w:bidi="ar-IQ"/>
              </w:rPr>
            </w:pPr>
            <w:r w:rsidRPr="00526350">
              <w:rPr>
                <w:rFonts w:ascii="Simplified Arabic" w:hAnsi="Simplified Arabic" w:cs="Simplified Arabic" w:hint="cs"/>
                <w:sz w:val="24"/>
                <w:szCs w:val="24"/>
                <w:rtl/>
                <w:lang w:bidi="ar-IQ"/>
              </w:rPr>
              <w:t>98.9</w:t>
            </w:r>
          </w:p>
        </w:tc>
      </w:tr>
      <w:tr w:rsidR="00D845B5" w:rsidRPr="0060024E" w14:paraId="6EF3F64B" w14:textId="77777777" w:rsidTr="0060010C">
        <w:trPr>
          <w:trHeight w:val="401"/>
        </w:trPr>
        <w:tc>
          <w:tcPr>
            <w:tcW w:w="4714" w:type="dxa"/>
          </w:tcPr>
          <w:p w14:paraId="7264FB14" w14:textId="2FBA5AC2" w:rsidR="00D845B5" w:rsidRPr="00526350" w:rsidRDefault="00EC12EE" w:rsidP="00D845B5">
            <w:pPr>
              <w:bidi/>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كانون الأول</w:t>
            </w:r>
          </w:p>
        </w:tc>
        <w:tc>
          <w:tcPr>
            <w:tcW w:w="4719" w:type="dxa"/>
          </w:tcPr>
          <w:p w14:paraId="270110F3" w14:textId="77777777" w:rsidR="00D845B5" w:rsidRPr="00526350" w:rsidRDefault="00D845B5" w:rsidP="00D845B5">
            <w:pPr>
              <w:bidi/>
              <w:jc w:val="center"/>
              <w:rPr>
                <w:rFonts w:ascii="Simplified Arabic" w:hAnsi="Simplified Arabic" w:cs="Simplified Arabic"/>
                <w:sz w:val="24"/>
                <w:szCs w:val="24"/>
                <w:rtl/>
                <w:lang w:bidi="ar-IQ"/>
              </w:rPr>
            </w:pPr>
            <w:r w:rsidRPr="00526350">
              <w:rPr>
                <w:rFonts w:ascii="Simplified Arabic" w:hAnsi="Simplified Arabic" w:cs="Simplified Arabic" w:hint="cs"/>
                <w:sz w:val="24"/>
                <w:szCs w:val="24"/>
                <w:rtl/>
                <w:lang w:bidi="ar-IQ"/>
              </w:rPr>
              <w:t>47.9</w:t>
            </w:r>
          </w:p>
        </w:tc>
      </w:tr>
      <w:tr w:rsidR="00D845B5" w:rsidRPr="0060024E" w14:paraId="0CBE5F7D" w14:textId="77777777" w:rsidTr="0060010C">
        <w:trPr>
          <w:trHeight w:val="391"/>
        </w:trPr>
        <w:tc>
          <w:tcPr>
            <w:tcW w:w="4714" w:type="dxa"/>
          </w:tcPr>
          <w:p w14:paraId="203C880B" w14:textId="77777777" w:rsidR="00D845B5" w:rsidRPr="00526350" w:rsidRDefault="00D845B5" w:rsidP="00D845B5">
            <w:pPr>
              <w:bidi/>
              <w:jc w:val="center"/>
              <w:rPr>
                <w:rFonts w:ascii="Simplified Arabic" w:hAnsi="Simplified Arabic" w:cs="Simplified Arabic"/>
                <w:sz w:val="24"/>
                <w:szCs w:val="24"/>
                <w:rtl/>
                <w:lang w:bidi="ar-IQ"/>
              </w:rPr>
            </w:pPr>
            <w:r w:rsidRPr="00526350">
              <w:rPr>
                <w:rFonts w:ascii="Simplified Arabic" w:hAnsi="Simplified Arabic" w:cs="Simplified Arabic" w:hint="cs"/>
                <w:sz w:val="24"/>
                <w:szCs w:val="24"/>
                <w:rtl/>
                <w:lang w:bidi="ar-IQ"/>
              </w:rPr>
              <w:t xml:space="preserve">المجموع </w:t>
            </w:r>
          </w:p>
        </w:tc>
        <w:tc>
          <w:tcPr>
            <w:tcW w:w="4719" w:type="dxa"/>
          </w:tcPr>
          <w:p w14:paraId="4D3BDDF2" w14:textId="77777777" w:rsidR="00D845B5" w:rsidRPr="00526350" w:rsidRDefault="00D845B5" w:rsidP="00D845B5">
            <w:pPr>
              <w:bidi/>
              <w:jc w:val="center"/>
              <w:rPr>
                <w:rFonts w:ascii="Simplified Arabic" w:hAnsi="Simplified Arabic" w:cs="Simplified Arabic"/>
                <w:sz w:val="24"/>
                <w:szCs w:val="24"/>
                <w:rtl/>
                <w:lang w:bidi="ar-IQ"/>
              </w:rPr>
            </w:pPr>
            <w:r w:rsidRPr="00526350">
              <w:rPr>
                <w:rFonts w:ascii="Simplified Arabic" w:hAnsi="Simplified Arabic" w:cs="Simplified Arabic" w:hint="cs"/>
                <w:sz w:val="24"/>
                <w:szCs w:val="24"/>
                <w:rtl/>
                <w:lang w:bidi="ar-IQ"/>
              </w:rPr>
              <w:t>499.64</w:t>
            </w:r>
          </w:p>
        </w:tc>
      </w:tr>
    </w:tbl>
    <w:p w14:paraId="0F809805" w14:textId="76C53FEB" w:rsidR="00D845B5" w:rsidRPr="00E42E36" w:rsidRDefault="00D845B5" w:rsidP="0060010C">
      <w:pPr>
        <w:bidi/>
        <w:rPr>
          <w:rFonts w:ascii="Simplified Arabic" w:hAnsi="Simplified Arabic" w:cs="Simplified Arabic"/>
          <w:sz w:val="28"/>
          <w:szCs w:val="28"/>
          <w:lang w:bidi="ar-IQ"/>
        </w:rPr>
      </w:pPr>
      <w:r w:rsidRPr="00E42E36">
        <w:rPr>
          <w:rFonts w:hint="cs"/>
          <w:sz w:val="28"/>
          <w:szCs w:val="28"/>
          <w:rtl/>
        </w:rPr>
        <w:t xml:space="preserve">المصدر : </w:t>
      </w:r>
      <w:r w:rsidR="001774DB">
        <w:rPr>
          <w:rFonts w:hint="cs"/>
          <w:rtl/>
        </w:rPr>
        <w:t xml:space="preserve">خولة كاظم جري </w:t>
      </w:r>
      <w:proofErr w:type="spellStart"/>
      <w:r w:rsidR="001774DB">
        <w:rPr>
          <w:rFonts w:hint="cs"/>
          <w:rtl/>
        </w:rPr>
        <w:t>البهادلي</w:t>
      </w:r>
      <w:proofErr w:type="spellEnd"/>
      <w:r w:rsidR="001774DB">
        <w:rPr>
          <w:rFonts w:hint="cs"/>
          <w:rtl/>
        </w:rPr>
        <w:t xml:space="preserve"> . تقييم مياه نهر دجلة للاستثمار الزراعي في محافظة ميسان . رسالة قدمت الى مجلس كلية التربية . جامعة ميسان . 2021. ص 178.</w:t>
      </w:r>
    </w:p>
    <w:p w14:paraId="5354A1B3" w14:textId="77777777" w:rsidR="00D845B5" w:rsidRPr="00526350" w:rsidRDefault="00D845B5" w:rsidP="00631894">
      <w:pPr>
        <w:pStyle w:val="af7"/>
        <w:numPr>
          <w:ilvl w:val="0"/>
          <w:numId w:val="21"/>
        </w:numPr>
        <w:bidi/>
        <w:ind w:left="799" w:hanging="357"/>
        <w:jc w:val="both"/>
        <w:outlineLvl w:val="2"/>
        <w:rPr>
          <w:rFonts w:ascii="Simplified Arabic" w:hAnsi="Simplified Arabic" w:cs="Simplified Arabic"/>
          <w:b/>
          <w:bCs/>
          <w:sz w:val="28"/>
          <w:szCs w:val="28"/>
          <w:lang w:bidi="ar-IQ"/>
        </w:rPr>
      </w:pPr>
      <w:bookmarkStart w:id="37" w:name="_Toc161970635"/>
      <w:r w:rsidRPr="00526350">
        <w:rPr>
          <w:rFonts w:ascii="Simplified Arabic" w:hAnsi="Simplified Arabic" w:cs="Simplified Arabic" w:hint="cs"/>
          <w:b/>
          <w:bCs/>
          <w:sz w:val="28"/>
          <w:szCs w:val="28"/>
          <w:rtl/>
          <w:lang w:bidi="ar-IQ"/>
        </w:rPr>
        <w:t>الشعير</w:t>
      </w:r>
      <w:bookmarkEnd w:id="37"/>
      <w:r w:rsidRPr="00526350">
        <w:rPr>
          <w:rFonts w:ascii="Simplified Arabic" w:hAnsi="Simplified Arabic" w:cs="Simplified Arabic" w:hint="cs"/>
          <w:b/>
          <w:bCs/>
          <w:sz w:val="28"/>
          <w:szCs w:val="28"/>
          <w:rtl/>
          <w:lang w:bidi="ar-IQ"/>
        </w:rPr>
        <w:t xml:space="preserve"> </w:t>
      </w:r>
    </w:p>
    <w:p w14:paraId="29501230" w14:textId="62B93E0F" w:rsidR="00D845B5" w:rsidRPr="00526350" w:rsidRDefault="00526350" w:rsidP="00526350">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B3679D">
        <w:rPr>
          <w:rFonts w:ascii="Simplified Arabic" w:hAnsi="Simplified Arabic" w:cs="Simplified Arabic" w:hint="cs"/>
          <w:sz w:val="28"/>
          <w:szCs w:val="28"/>
          <w:rtl/>
          <w:lang w:bidi="ar-IQ"/>
        </w:rPr>
        <w:t xml:space="preserve">  من الجدول (</w:t>
      </w:r>
      <w:r>
        <w:rPr>
          <w:rFonts w:ascii="Simplified Arabic" w:hAnsi="Simplified Arabic" w:cs="Simplified Arabic" w:hint="cs"/>
          <w:sz w:val="28"/>
          <w:szCs w:val="28"/>
          <w:rtl/>
          <w:lang w:bidi="ar-IQ"/>
        </w:rPr>
        <w:t>9</w:t>
      </w:r>
      <w:r w:rsidR="00B3679D">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 xml:space="preserve">ان اشهر التساقط المتمثلة </w:t>
      </w:r>
      <w:r w:rsidR="00B3679D">
        <w:rPr>
          <w:rFonts w:ascii="Simplified Arabic" w:hAnsi="Simplified Arabic" w:cs="Simplified Arabic" w:hint="cs"/>
          <w:sz w:val="28"/>
          <w:szCs w:val="28"/>
          <w:rtl/>
          <w:lang w:bidi="ar-IQ"/>
        </w:rPr>
        <w:t>بأشهر</w:t>
      </w:r>
      <w:r w:rsidR="00D845B5">
        <w:rPr>
          <w:rFonts w:ascii="Simplified Arabic" w:hAnsi="Simplified Arabic" w:cs="Simplified Arabic" w:hint="cs"/>
          <w:sz w:val="28"/>
          <w:szCs w:val="28"/>
          <w:rtl/>
          <w:lang w:bidi="ar-IQ"/>
        </w:rPr>
        <w:t xml:space="preserve"> كانون الثاني تنخفض فيها معدلات الاستهلاك المائي والتي بلغت في محطة العمارة ( 38.8 ) ملم ، ويعزى هذا الانخفاض الى زيادة كمية التساقط لمطري مما يسهم في ارتفاع معدلات الرطوبة الجوية المصاحبة لانخفاض درجات حرارة الجو الامر الذي يؤثر على استهلاك المائي للمحصول ، بينما نلحظ العكس من ذلك الى ارتفاع كمية الاستهلاك المائي مع ارتفاع درجات الحرارة الجو في المنطقة الدراسة الامر الذي جعل اشهر اذار ونيسان وتشرين الثاني تسجل اعلى معدل لها والذي بلغ في محطة العمارة (108.3 </w:t>
      </w:r>
      <w:r w:rsidR="00B3679D">
        <w:rPr>
          <w:rFonts w:ascii="Simplified Arabic" w:hAnsi="Simplified Arabic" w:cs="Simplified Arabic" w:hint="cs"/>
          <w:sz w:val="28"/>
          <w:szCs w:val="28"/>
          <w:rtl/>
          <w:lang w:bidi="ar-IQ"/>
        </w:rPr>
        <w:t xml:space="preserve">، 129.5 ، 85.2) ملم على التوالي. </w:t>
      </w:r>
    </w:p>
    <w:p w14:paraId="6F015154" w14:textId="029EE565" w:rsidR="00526350" w:rsidRDefault="00526350" w:rsidP="00526350">
      <w:pPr>
        <w:pStyle w:val="Style2"/>
      </w:pPr>
      <w:bookmarkStart w:id="38" w:name="_Toc161974478"/>
      <w:r>
        <w:rPr>
          <w:rtl/>
        </w:rPr>
        <w:t>جدول</w:t>
      </w:r>
      <w:r>
        <w:rPr>
          <w:rFonts w:hint="cs"/>
          <w:rtl/>
        </w:rPr>
        <w:t>(</w:t>
      </w:r>
      <w:r w:rsidR="00DA648E">
        <w:fldChar w:fldCharType="begin"/>
      </w:r>
      <w:r w:rsidR="00DA648E">
        <w:instrText xml:space="preserve"> SEQ </w:instrText>
      </w:r>
      <w:r w:rsidR="00DA648E">
        <w:rPr>
          <w:rtl/>
        </w:rPr>
        <w:instrText>جدول</w:instrText>
      </w:r>
      <w:r w:rsidR="00DA648E">
        <w:instrText xml:space="preserve"> \* ARABIC </w:instrText>
      </w:r>
      <w:r w:rsidR="00DA648E">
        <w:fldChar w:fldCharType="separate"/>
      </w:r>
      <w:r w:rsidR="00F344E9">
        <w:rPr>
          <w:noProof/>
        </w:rPr>
        <w:t>9</w:t>
      </w:r>
      <w:r w:rsidR="00DA648E">
        <w:rPr>
          <w:noProof/>
        </w:rPr>
        <w:fldChar w:fldCharType="end"/>
      </w:r>
      <w:r>
        <w:rPr>
          <w:rFonts w:hint="cs"/>
          <w:rtl/>
        </w:rPr>
        <w:t>)</w:t>
      </w:r>
      <w:r w:rsidRPr="00526350">
        <w:rPr>
          <w:rFonts w:asciiTheme="minorBidi" w:hAnsiTheme="minorBidi"/>
          <w:rtl/>
          <w:lang w:bidi="ar-IQ"/>
        </w:rPr>
        <w:t xml:space="preserve"> </w:t>
      </w:r>
      <w:r w:rsidRPr="009011BC">
        <w:rPr>
          <w:rFonts w:asciiTheme="minorBidi" w:hAnsiTheme="minorBidi"/>
          <w:rtl/>
          <w:lang w:bidi="ar-IQ"/>
        </w:rPr>
        <w:t xml:space="preserve">المعدلات لشهرية والمجموع السنوي للاستهلاك المائي لمحصول </w:t>
      </w:r>
      <w:r>
        <w:rPr>
          <w:rFonts w:asciiTheme="minorBidi" w:hAnsiTheme="minorBidi" w:hint="cs"/>
          <w:rtl/>
          <w:lang w:bidi="ar-IQ"/>
        </w:rPr>
        <w:t>الشعير</w:t>
      </w:r>
      <w:r w:rsidRPr="009011BC">
        <w:rPr>
          <w:rFonts w:asciiTheme="minorBidi" w:hAnsiTheme="minorBidi"/>
          <w:rtl/>
          <w:lang w:bidi="ar-IQ"/>
        </w:rPr>
        <w:t xml:space="preserve"> في محافظة ميسان ( المجر </w:t>
      </w:r>
      <w:r>
        <w:rPr>
          <w:rFonts w:asciiTheme="minorBidi" w:hAnsiTheme="minorBidi"/>
          <w:rtl/>
          <w:lang w:bidi="ar-IQ"/>
        </w:rPr>
        <w:t xml:space="preserve">الكبير ) / ملم للمدة </w:t>
      </w:r>
      <w:r>
        <w:rPr>
          <w:rFonts w:asciiTheme="minorBidi" w:hAnsiTheme="minorBidi" w:hint="cs"/>
          <w:rtl/>
          <w:lang w:bidi="ar-IQ"/>
        </w:rPr>
        <w:t xml:space="preserve">1990 </w:t>
      </w:r>
      <w:r>
        <w:rPr>
          <w:rFonts w:asciiTheme="minorBidi" w:hAnsiTheme="minorBidi"/>
          <w:rtl/>
          <w:lang w:bidi="ar-IQ"/>
        </w:rPr>
        <w:t>–</w:t>
      </w:r>
      <w:r>
        <w:rPr>
          <w:rFonts w:asciiTheme="minorBidi" w:hAnsiTheme="minorBidi" w:hint="cs"/>
          <w:rtl/>
          <w:lang w:bidi="ar-IQ"/>
        </w:rPr>
        <w:t xml:space="preserve"> 2020</w:t>
      </w:r>
      <w:bookmarkEnd w:id="38"/>
    </w:p>
    <w:tbl>
      <w:tblPr>
        <w:tblStyle w:val="afc"/>
        <w:bidiVisual/>
        <w:tblW w:w="0" w:type="auto"/>
        <w:tblLook w:val="04A0" w:firstRow="1" w:lastRow="0" w:firstColumn="1" w:lastColumn="0" w:noHBand="0" w:noVBand="1"/>
      </w:tblPr>
      <w:tblGrid>
        <w:gridCol w:w="4675"/>
        <w:gridCol w:w="4675"/>
      </w:tblGrid>
      <w:tr w:rsidR="00D845B5" w14:paraId="5527EF13" w14:textId="77777777" w:rsidTr="00526350">
        <w:tc>
          <w:tcPr>
            <w:tcW w:w="4675" w:type="dxa"/>
            <w:shd w:val="clear" w:color="auto" w:fill="C4BC96" w:themeFill="background2" w:themeFillShade="BF"/>
          </w:tcPr>
          <w:p w14:paraId="7FD68490"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الاشهر </w:t>
            </w:r>
          </w:p>
        </w:tc>
        <w:tc>
          <w:tcPr>
            <w:tcW w:w="4675" w:type="dxa"/>
            <w:shd w:val="clear" w:color="auto" w:fill="C4BC96" w:themeFill="background2" w:themeFillShade="BF"/>
          </w:tcPr>
          <w:p w14:paraId="63A8934D"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العمارة</w:t>
            </w:r>
          </w:p>
        </w:tc>
      </w:tr>
      <w:tr w:rsidR="00D845B5" w:rsidRPr="0060024E" w14:paraId="3C1E53E1" w14:textId="77777777" w:rsidTr="00526350">
        <w:tc>
          <w:tcPr>
            <w:tcW w:w="4675" w:type="dxa"/>
          </w:tcPr>
          <w:p w14:paraId="780BA0A3" w14:textId="33FA6CB0" w:rsidR="00D845B5" w:rsidRPr="0060024E" w:rsidRDefault="00FE6E12"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كانون الثاني</w:t>
            </w:r>
          </w:p>
        </w:tc>
        <w:tc>
          <w:tcPr>
            <w:tcW w:w="4675" w:type="dxa"/>
          </w:tcPr>
          <w:p w14:paraId="711E8D44"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38.8</w:t>
            </w:r>
          </w:p>
        </w:tc>
      </w:tr>
      <w:tr w:rsidR="00D845B5" w:rsidRPr="0060024E" w14:paraId="145CDB69" w14:textId="77777777" w:rsidTr="00526350">
        <w:tc>
          <w:tcPr>
            <w:tcW w:w="4675" w:type="dxa"/>
          </w:tcPr>
          <w:p w14:paraId="7284A10C"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شباط</w:t>
            </w:r>
          </w:p>
        </w:tc>
        <w:tc>
          <w:tcPr>
            <w:tcW w:w="4675" w:type="dxa"/>
          </w:tcPr>
          <w:p w14:paraId="6523400B"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66.0</w:t>
            </w:r>
          </w:p>
        </w:tc>
      </w:tr>
      <w:tr w:rsidR="00D845B5" w:rsidRPr="0060024E" w14:paraId="14F17567" w14:textId="77777777" w:rsidTr="00526350">
        <w:tc>
          <w:tcPr>
            <w:tcW w:w="4675" w:type="dxa"/>
          </w:tcPr>
          <w:p w14:paraId="495A16D2"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اذار</w:t>
            </w:r>
          </w:p>
        </w:tc>
        <w:tc>
          <w:tcPr>
            <w:tcW w:w="4675" w:type="dxa"/>
          </w:tcPr>
          <w:p w14:paraId="202A61AA"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108.3</w:t>
            </w:r>
          </w:p>
        </w:tc>
      </w:tr>
      <w:tr w:rsidR="00D845B5" w:rsidRPr="0060024E" w14:paraId="24C1DCFC" w14:textId="77777777" w:rsidTr="00526350">
        <w:tc>
          <w:tcPr>
            <w:tcW w:w="4675" w:type="dxa"/>
          </w:tcPr>
          <w:p w14:paraId="0E319E34"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نيسان</w:t>
            </w:r>
          </w:p>
        </w:tc>
        <w:tc>
          <w:tcPr>
            <w:tcW w:w="4675" w:type="dxa"/>
          </w:tcPr>
          <w:p w14:paraId="208EE3B2"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129.5</w:t>
            </w:r>
          </w:p>
        </w:tc>
      </w:tr>
      <w:tr w:rsidR="00D845B5" w:rsidRPr="0060024E" w14:paraId="01F6FF20" w14:textId="77777777" w:rsidTr="00526350">
        <w:tc>
          <w:tcPr>
            <w:tcW w:w="4675" w:type="dxa"/>
          </w:tcPr>
          <w:p w14:paraId="3C4787AA" w14:textId="3770104D" w:rsidR="00D845B5" w:rsidRPr="0060024E" w:rsidRDefault="00FE6E12"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تشرين الثاني</w:t>
            </w:r>
          </w:p>
        </w:tc>
        <w:tc>
          <w:tcPr>
            <w:tcW w:w="4675" w:type="dxa"/>
          </w:tcPr>
          <w:p w14:paraId="1F2C4F9D"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85.2</w:t>
            </w:r>
          </w:p>
        </w:tc>
      </w:tr>
      <w:tr w:rsidR="00D845B5" w:rsidRPr="0060024E" w14:paraId="3794EDE3" w14:textId="77777777" w:rsidTr="00526350">
        <w:tc>
          <w:tcPr>
            <w:tcW w:w="4675" w:type="dxa"/>
          </w:tcPr>
          <w:p w14:paraId="7BA60DDE" w14:textId="12FC745E" w:rsidR="00D845B5" w:rsidRPr="0060024E" w:rsidRDefault="00FE6E12"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كانون الأول</w:t>
            </w:r>
          </w:p>
        </w:tc>
        <w:tc>
          <w:tcPr>
            <w:tcW w:w="4675" w:type="dxa"/>
          </w:tcPr>
          <w:p w14:paraId="2C6EF40A"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42.0</w:t>
            </w:r>
          </w:p>
        </w:tc>
      </w:tr>
      <w:tr w:rsidR="00D845B5" w:rsidRPr="0060024E" w14:paraId="3AD68CCA" w14:textId="77777777" w:rsidTr="00526350">
        <w:tc>
          <w:tcPr>
            <w:tcW w:w="4675" w:type="dxa"/>
          </w:tcPr>
          <w:p w14:paraId="6776F787"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المجموع </w:t>
            </w:r>
          </w:p>
        </w:tc>
        <w:tc>
          <w:tcPr>
            <w:tcW w:w="4675" w:type="dxa"/>
          </w:tcPr>
          <w:p w14:paraId="5A02DC9E"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469.8</w:t>
            </w:r>
          </w:p>
        </w:tc>
      </w:tr>
    </w:tbl>
    <w:p w14:paraId="53E3F0BB" w14:textId="1254DCFD" w:rsidR="00D845B5" w:rsidRPr="00B3679D" w:rsidRDefault="00D845B5" w:rsidP="00B3679D">
      <w:pPr>
        <w:bidi/>
        <w:jc w:val="both"/>
        <w:rPr>
          <w:rFonts w:ascii="Simplified Arabic" w:hAnsi="Simplified Arabic" w:cs="Simplified Arabic"/>
          <w:sz w:val="28"/>
          <w:szCs w:val="28"/>
          <w:rtl/>
          <w:lang w:bidi="ar-IQ"/>
        </w:rPr>
      </w:pPr>
      <w:r w:rsidRPr="00E42E36">
        <w:rPr>
          <w:rFonts w:hint="cs"/>
          <w:sz w:val="28"/>
          <w:szCs w:val="28"/>
          <w:rtl/>
        </w:rPr>
        <w:t xml:space="preserve">المصدر: </w:t>
      </w:r>
      <w:r w:rsidR="00B3679D">
        <w:rPr>
          <w:rFonts w:hint="cs"/>
          <w:rtl/>
        </w:rPr>
        <w:t xml:space="preserve">خولة كاظم جري </w:t>
      </w:r>
      <w:proofErr w:type="spellStart"/>
      <w:r w:rsidR="00B3679D">
        <w:rPr>
          <w:rFonts w:hint="cs"/>
          <w:rtl/>
        </w:rPr>
        <w:t>البهادلي</w:t>
      </w:r>
      <w:proofErr w:type="spellEnd"/>
      <w:r w:rsidR="00B3679D">
        <w:rPr>
          <w:rFonts w:hint="cs"/>
          <w:rtl/>
        </w:rPr>
        <w:t>. تقييم مياه نهر دجلة للاستثمار الزراعي في محافظة ميسان. رسالة قدمت الى مجلس كلية التربية. جامعة ميسان. 2021.</w:t>
      </w:r>
    </w:p>
    <w:p w14:paraId="6A971D7B" w14:textId="51BE5BF4" w:rsidR="00D845B5" w:rsidRPr="00526350" w:rsidRDefault="00D845B5" w:rsidP="00631894">
      <w:pPr>
        <w:pStyle w:val="afa"/>
        <w:numPr>
          <w:ilvl w:val="0"/>
          <w:numId w:val="21"/>
        </w:numPr>
        <w:ind w:left="799" w:hanging="357"/>
        <w:outlineLvl w:val="2"/>
        <w:rPr>
          <w:rFonts w:cs="Simplified Arabic"/>
          <w:sz w:val="28"/>
          <w:szCs w:val="28"/>
          <w:lang w:bidi="ar-IQ"/>
        </w:rPr>
      </w:pPr>
      <w:bookmarkStart w:id="39" w:name="_Toc161970636"/>
      <w:r w:rsidRPr="00526350">
        <w:rPr>
          <w:rFonts w:cs="Simplified Arabic" w:hint="cs"/>
          <w:b/>
          <w:bCs/>
          <w:sz w:val="28"/>
          <w:szCs w:val="28"/>
          <w:rtl/>
          <w:lang w:bidi="ar-IQ"/>
        </w:rPr>
        <w:t>الذرة الصفراء</w:t>
      </w:r>
      <w:bookmarkEnd w:id="39"/>
      <w:r w:rsidRPr="00526350">
        <w:rPr>
          <w:rFonts w:cs="Simplified Arabic" w:hint="cs"/>
          <w:b/>
          <w:bCs/>
          <w:sz w:val="28"/>
          <w:szCs w:val="28"/>
          <w:rtl/>
          <w:lang w:bidi="ar-IQ"/>
        </w:rPr>
        <w:t xml:space="preserve"> </w:t>
      </w:r>
      <w:r w:rsidRPr="00526350">
        <w:rPr>
          <w:rFonts w:cs="Simplified Arabic" w:hint="cs"/>
          <w:sz w:val="28"/>
          <w:szCs w:val="28"/>
          <w:rtl/>
          <w:lang w:bidi="ar-IQ"/>
        </w:rPr>
        <w:t xml:space="preserve"> </w:t>
      </w:r>
    </w:p>
    <w:p w14:paraId="15BACDE0" w14:textId="3826C856" w:rsidR="00D845B5" w:rsidRPr="00526350" w:rsidRDefault="00526350" w:rsidP="00526350">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يتضح من الجدول (</w:t>
      </w:r>
      <w:r>
        <w:rPr>
          <w:rFonts w:ascii="Simplified Arabic" w:hAnsi="Simplified Arabic" w:cs="Simplified Arabic" w:hint="cs"/>
          <w:sz w:val="28"/>
          <w:szCs w:val="28"/>
          <w:rtl/>
          <w:lang w:bidi="ar-IQ"/>
        </w:rPr>
        <w:t>10</w:t>
      </w:r>
      <w:r w:rsidR="00B3679D">
        <w:rPr>
          <w:rFonts w:ascii="Simplified Arabic" w:hAnsi="Simplified Arabic" w:cs="Simplified Arabic" w:hint="cs"/>
          <w:sz w:val="28"/>
          <w:szCs w:val="28"/>
          <w:rtl/>
          <w:lang w:bidi="ar-IQ"/>
        </w:rPr>
        <w:t>) ان ال</w:t>
      </w:r>
      <w:r w:rsidR="00D845B5">
        <w:rPr>
          <w:rFonts w:ascii="Simplified Arabic" w:hAnsi="Simplified Arabic" w:cs="Simplified Arabic" w:hint="cs"/>
          <w:sz w:val="28"/>
          <w:szCs w:val="28"/>
          <w:rtl/>
          <w:lang w:bidi="ar-IQ"/>
        </w:rPr>
        <w:t xml:space="preserve">معدلات الشهرية للاستهلاك المائي لمحصول الذرة الصفراء تسجل </w:t>
      </w:r>
      <w:r w:rsidR="00B3679D">
        <w:rPr>
          <w:rFonts w:ascii="Simplified Arabic" w:hAnsi="Simplified Arabic" w:cs="Simplified Arabic" w:hint="cs"/>
          <w:sz w:val="28"/>
          <w:szCs w:val="28"/>
          <w:rtl/>
          <w:lang w:bidi="ar-IQ"/>
        </w:rPr>
        <w:t xml:space="preserve">ارتفاعا ملحوظا خلال اشهر الحر </w:t>
      </w:r>
      <w:r w:rsidR="00D845B5">
        <w:rPr>
          <w:rFonts w:ascii="Simplified Arabic" w:hAnsi="Simplified Arabic" w:cs="Simplified Arabic" w:hint="cs"/>
          <w:sz w:val="28"/>
          <w:szCs w:val="28"/>
          <w:rtl/>
          <w:lang w:bidi="ar-IQ"/>
        </w:rPr>
        <w:t xml:space="preserve">من السنة بالمقارنة مع الاشهر الباردة التي تنخفض فيه درجات الحرارة اذ يظهر ان اعلى معدل شهر للاستهلاك المائي سجل خلال شهر حزيران اذ بلغ معدل في محطة العمارة حوالي (686.4) ملم، كما يظهر من الجدول ان شهر تشرين الثاني يسجل ادنى معدلات للاستهلاك المائي في معدل (30.4) ملم. </w:t>
      </w:r>
    </w:p>
    <w:p w14:paraId="692DCDD4" w14:textId="5A09A24D" w:rsidR="00526350" w:rsidRDefault="00526350" w:rsidP="00526350">
      <w:pPr>
        <w:pStyle w:val="Style2"/>
      </w:pPr>
      <w:bookmarkStart w:id="40" w:name="_Toc161974479"/>
      <w:r>
        <w:rPr>
          <w:rtl/>
        </w:rPr>
        <w:t>جدول</w:t>
      </w:r>
      <w:r>
        <w:rPr>
          <w:rFonts w:hint="cs"/>
          <w:rtl/>
        </w:rPr>
        <w:t>(</w:t>
      </w:r>
      <w:r>
        <w:rPr>
          <w:rtl/>
        </w:rPr>
        <w:t xml:space="preserve"> </w:t>
      </w:r>
      <w:r w:rsidR="00DA648E">
        <w:fldChar w:fldCharType="begin"/>
      </w:r>
      <w:r w:rsidR="00DA648E">
        <w:instrText xml:space="preserve"> SEQ </w:instrText>
      </w:r>
      <w:r w:rsidR="00DA648E">
        <w:rPr>
          <w:rtl/>
        </w:rPr>
        <w:instrText>جدول</w:instrText>
      </w:r>
      <w:r w:rsidR="00DA648E">
        <w:instrText xml:space="preserve"> \* ARABIC </w:instrText>
      </w:r>
      <w:r w:rsidR="00DA648E">
        <w:fldChar w:fldCharType="separate"/>
      </w:r>
      <w:r w:rsidR="00F344E9">
        <w:rPr>
          <w:noProof/>
        </w:rPr>
        <w:t>10</w:t>
      </w:r>
      <w:r w:rsidR="00DA648E">
        <w:rPr>
          <w:noProof/>
        </w:rPr>
        <w:fldChar w:fldCharType="end"/>
      </w:r>
      <w:r>
        <w:rPr>
          <w:rFonts w:hint="cs"/>
          <w:rtl/>
        </w:rPr>
        <w:t>)</w:t>
      </w:r>
      <w:r w:rsidRPr="00526350">
        <w:rPr>
          <w:rFonts w:asciiTheme="minorBidi" w:hAnsiTheme="minorBidi"/>
          <w:rtl/>
          <w:lang w:bidi="ar-IQ"/>
        </w:rPr>
        <w:t xml:space="preserve"> </w:t>
      </w:r>
      <w:r w:rsidRPr="009011BC">
        <w:rPr>
          <w:rFonts w:asciiTheme="minorBidi" w:hAnsiTheme="minorBidi"/>
          <w:rtl/>
          <w:lang w:bidi="ar-IQ"/>
        </w:rPr>
        <w:t xml:space="preserve">لمعدلات لشهرية والمجموع السنوي للاستهلاك المائي لمحصول </w:t>
      </w:r>
      <w:r>
        <w:rPr>
          <w:rFonts w:asciiTheme="minorBidi" w:hAnsiTheme="minorBidi" w:hint="cs"/>
          <w:rtl/>
          <w:lang w:bidi="ar-IQ"/>
        </w:rPr>
        <w:t>الذرة الصفراء</w:t>
      </w:r>
      <w:r w:rsidRPr="009011BC">
        <w:rPr>
          <w:rFonts w:asciiTheme="minorBidi" w:hAnsiTheme="minorBidi"/>
          <w:rtl/>
          <w:lang w:bidi="ar-IQ"/>
        </w:rPr>
        <w:t xml:space="preserve"> في محافظة ميسان ( المجر </w:t>
      </w:r>
      <w:r>
        <w:rPr>
          <w:rFonts w:asciiTheme="minorBidi" w:hAnsiTheme="minorBidi"/>
          <w:rtl/>
          <w:lang w:bidi="ar-IQ"/>
        </w:rPr>
        <w:t xml:space="preserve">الكبير) / ملم للمدة </w:t>
      </w:r>
      <w:r>
        <w:rPr>
          <w:rFonts w:asciiTheme="minorBidi" w:hAnsiTheme="minorBidi" w:hint="cs"/>
          <w:rtl/>
          <w:lang w:bidi="ar-IQ"/>
        </w:rPr>
        <w:t xml:space="preserve">1990 </w:t>
      </w:r>
      <w:r>
        <w:rPr>
          <w:rFonts w:asciiTheme="minorBidi" w:hAnsiTheme="minorBidi"/>
          <w:rtl/>
          <w:lang w:bidi="ar-IQ"/>
        </w:rPr>
        <w:t>–</w:t>
      </w:r>
      <w:r>
        <w:rPr>
          <w:rFonts w:asciiTheme="minorBidi" w:hAnsiTheme="minorBidi" w:hint="cs"/>
          <w:rtl/>
          <w:lang w:bidi="ar-IQ"/>
        </w:rPr>
        <w:t xml:space="preserve"> 2020</w:t>
      </w:r>
      <w:bookmarkEnd w:id="40"/>
    </w:p>
    <w:tbl>
      <w:tblPr>
        <w:tblStyle w:val="afc"/>
        <w:bidiVisual/>
        <w:tblW w:w="0" w:type="auto"/>
        <w:tblLook w:val="04A0" w:firstRow="1" w:lastRow="0" w:firstColumn="1" w:lastColumn="0" w:noHBand="0" w:noVBand="1"/>
      </w:tblPr>
      <w:tblGrid>
        <w:gridCol w:w="4675"/>
        <w:gridCol w:w="4675"/>
      </w:tblGrid>
      <w:tr w:rsidR="00D845B5" w14:paraId="77672F93" w14:textId="77777777" w:rsidTr="00526350">
        <w:tc>
          <w:tcPr>
            <w:tcW w:w="4675" w:type="dxa"/>
            <w:shd w:val="clear" w:color="auto" w:fill="C4BC96" w:themeFill="background2" w:themeFillShade="BF"/>
          </w:tcPr>
          <w:p w14:paraId="3A78CB30"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الاشهر </w:t>
            </w:r>
          </w:p>
        </w:tc>
        <w:tc>
          <w:tcPr>
            <w:tcW w:w="4675" w:type="dxa"/>
            <w:shd w:val="clear" w:color="auto" w:fill="C4BC96" w:themeFill="background2" w:themeFillShade="BF"/>
          </w:tcPr>
          <w:p w14:paraId="4717CED9"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العمارة</w:t>
            </w:r>
          </w:p>
        </w:tc>
      </w:tr>
      <w:tr w:rsidR="00D845B5" w:rsidRPr="0060024E" w14:paraId="65DC14E9" w14:textId="77777777" w:rsidTr="00526350">
        <w:tc>
          <w:tcPr>
            <w:tcW w:w="4675" w:type="dxa"/>
          </w:tcPr>
          <w:p w14:paraId="4C9904F3"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اذار</w:t>
            </w:r>
          </w:p>
        </w:tc>
        <w:tc>
          <w:tcPr>
            <w:tcW w:w="4675" w:type="dxa"/>
          </w:tcPr>
          <w:p w14:paraId="255FC382"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165.5</w:t>
            </w:r>
          </w:p>
        </w:tc>
      </w:tr>
      <w:tr w:rsidR="00D845B5" w:rsidRPr="0060024E" w14:paraId="78CD9146" w14:textId="77777777" w:rsidTr="00526350">
        <w:tc>
          <w:tcPr>
            <w:tcW w:w="4675" w:type="dxa"/>
          </w:tcPr>
          <w:p w14:paraId="471B21CF"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نيسان</w:t>
            </w:r>
          </w:p>
        </w:tc>
        <w:tc>
          <w:tcPr>
            <w:tcW w:w="4675" w:type="dxa"/>
          </w:tcPr>
          <w:p w14:paraId="76ECE301"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263.4</w:t>
            </w:r>
          </w:p>
        </w:tc>
      </w:tr>
      <w:tr w:rsidR="00D845B5" w:rsidRPr="0060024E" w14:paraId="51337FF1" w14:textId="77777777" w:rsidTr="00526350">
        <w:tc>
          <w:tcPr>
            <w:tcW w:w="4675" w:type="dxa"/>
          </w:tcPr>
          <w:p w14:paraId="014B2AA3" w14:textId="77777777" w:rsidR="00D845B5" w:rsidRPr="0060024E" w:rsidRDefault="00D845B5" w:rsidP="00D845B5">
            <w:pPr>
              <w:bidi/>
              <w:jc w:val="center"/>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مايس</w:t>
            </w:r>
            <w:proofErr w:type="spellEnd"/>
          </w:p>
        </w:tc>
        <w:tc>
          <w:tcPr>
            <w:tcW w:w="4675" w:type="dxa"/>
          </w:tcPr>
          <w:p w14:paraId="3BAF5A99"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501.0</w:t>
            </w:r>
          </w:p>
        </w:tc>
      </w:tr>
      <w:tr w:rsidR="00D845B5" w:rsidRPr="0060024E" w14:paraId="4E13859F" w14:textId="77777777" w:rsidTr="00526350">
        <w:tc>
          <w:tcPr>
            <w:tcW w:w="4675" w:type="dxa"/>
          </w:tcPr>
          <w:p w14:paraId="3FC0161F"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حزيران</w:t>
            </w:r>
          </w:p>
        </w:tc>
        <w:tc>
          <w:tcPr>
            <w:tcW w:w="4675" w:type="dxa"/>
          </w:tcPr>
          <w:p w14:paraId="471D675F"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686.4</w:t>
            </w:r>
          </w:p>
        </w:tc>
      </w:tr>
      <w:tr w:rsidR="00D845B5" w:rsidRPr="0060024E" w14:paraId="2AC8EDEB" w14:textId="77777777" w:rsidTr="00526350">
        <w:tc>
          <w:tcPr>
            <w:tcW w:w="4675" w:type="dxa"/>
          </w:tcPr>
          <w:p w14:paraId="5DFA03FE"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تموز</w:t>
            </w:r>
          </w:p>
        </w:tc>
        <w:tc>
          <w:tcPr>
            <w:tcW w:w="4675" w:type="dxa"/>
          </w:tcPr>
          <w:p w14:paraId="5B78224E"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566.1</w:t>
            </w:r>
          </w:p>
        </w:tc>
      </w:tr>
      <w:tr w:rsidR="00D845B5" w:rsidRPr="0060024E" w14:paraId="783492E9" w14:textId="77777777" w:rsidTr="00526350">
        <w:tc>
          <w:tcPr>
            <w:tcW w:w="4675" w:type="dxa"/>
          </w:tcPr>
          <w:p w14:paraId="795C1334" w14:textId="0C7D4240" w:rsidR="00D845B5" w:rsidRPr="0060024E" w:rsidRDefault="009F3746"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آ</w:t>
            </w:r>
            <w:r w:rsidR="00D845B5">
              <w:rPr>
                <w:rFonts w:ascii="Simplified Arabic" w:hAnsi="Simplified Arabic" w:cs="Simplified Arabic" w:hint="cs"/>
                <w:sz w:val="28"/>
                <w:szCs w:val="28"/>
                <w:rtl/>
                <w:lang w:bidi="ar-IQ"/>
              </w:rPr>
              <w:t xml:space="preserve">ب </w:t>
            </w:r>
          </w:p>
        </w:tc>
        <w:tc>
          <w:tcPr>
            <w:tcW w:w="4675" w:type="dxa"/>
          </w:tcPr>
          <w:p w14:paraId="5C59B2FE"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547.9</w:t>
            </w:r>
          </w:p>
        </w:tc>
      </w:tr>
      <w:tr w:rsidR="00D845B5" w:rsidRPr="0060024E" w14:paraId="7E1284A9" w14:textId="77777777" w:rsidTr="00526350">
        <w:tc>
          <w:tcPr>
            <w:tcW w:w="4675" w:type="dxa"/>
          </w:tcPr>
          <w:p w14:paraId="13F4F047"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ايلول</w:t>
            </w:r>
          </w:p>
        </w:tc>
        <w:tc>
          <w:tcPr>
            <w:tcW w:w="4675" w:type="dxa"/>
          </w:tcPr>
          <w:p w14:paraId="36B2A28B"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377.1</w:t>
            </w:r>
          </w:p>
        </w:tc>
      </w:tr>
      <w:tr w:rsidR="00D845B5" w:rsidRPr="0060024E" w14:paraId="0C569B38" w14:textId="77777777" w:rsidTr="00526350">
        <w:tc>
          <w:tcPr>
            <w:tcW w:w="4675" w:type="dxa"/>
          </w:tcPr>
          <w:p w14:paraId="27784341" w14:textId="2EBE25F5" w:rsidR="00D845B5" w:rsidRDefault="00FE6E12"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تشرين الأول</w:t>
            </w:r>
          </w:p>
        </w:tc>
        <w:tc>
          <w:tcPr>
            <w:tcW w:w="4675" w:type="dxa"/>
          </w:tcPr>
          <w:p w14:paraId="4BB8D1D4"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156.2</w:t>
            </w:r>
          </w:p>
        </w:tc>
      </w:tr>
      <w:tr w:rsidR="00D845B5" w:rsidRPr="0060024E" w14:paraId="5EBE4898" w14:textId="77777777" w:rsidTr="00526350">
        <w:tc>
          <w:tcPr>
            <w:tcW w:w="4675" w:type="dxa"/>
          </w:tcPr>
          <w:p w14:paraId="718D67B7" w14:textId="41C23D6B" w:rsidR="00D845B5" w:rsidRDefault="00FE6E12"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تشرين الثاني</w:t>
            </w:r>
          </w:p>
        </w:tc>
        <w:tc>
          <w:tcPr>
            <w:tcW w:w="4675" w:type="dxa"/>
          </w:tcPr>
          <w:p w14:paraId="58D0D668"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30.4</w:t>
            </w:r>
          </w:p>
        </w:tc>
      </w:tr>
      <w:tr w:rsidR="00D845B5" w:rsidRPr="0060024E" w14:paraId="74E620B3" w14:textId="77777777" w:rsidTr="00526350">
        <w:tc>
          <w:tcPr>
            <w:tcW w:w="4675" w:type="dxa"/>
          </w:tcPr>
          <w:p w14:paraId="44F3CFE0"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المجموع </w:t>
            </w:r>
          </w:p>
        </w:tc>
        <w:tc>
          <w:tcPr>
            <w:tcW w:w="4675" w:type="dxa"/>
          </w:tcPr>
          <w:p w14:paraId="587AAA5A"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3294</w:t>
            </w:r>
          </w:p>
        </w:tc>
      </w:tr>
    </w:tbl>
    <w:p w14:paraId="3B816358" w14:textId="71DA9151" w:rsidR="00D845B5" w:rsidRDefault="00D845B5" w:rsidP="00B3679D">
      <w:pPr>
        <w:bidi/>
        <w:jc w:val="both"/>
        <w:rPr>
          <w:rFonts w:ascii="Simplified Arabic" w:hAnsi="Simplified Arabic" w:cs="Simplified Arabic"/>
          <w:sz w:val="28"/>
          <w:szCs w:val="28"/>
          <w:rtl/>
          <w:lang w:bidi="ar-IQ"/>
        </w:rPr>
      </w:pPr>
      <w:r w:rsidRPr="00E42E36">
        <w:rPr>
          <w:rFonts w:hint="cs"/>
          <w:sz w:val="28"/>
          <w:szCs w:val="28"/>
          <w:rtl/>
        </w:rPr>
        <w:t xml:space="preserve">المصدر: </w:t>
      </w:r>
      <w:r w:rsidR="00B3679D">
        <w:rPr>
          <w:rFonts w:hint="cs"/>
          <w:rtl/>
        </w:rPr>
        <w:t xml:space="preserve">خولة كاظم جري </w:t>
      </w:r>
      <w:proofErr w:type="spellStart"/>
      <w:r w:rsidR="00B3679D">
        <w:rPr>
          <w:rFonts w:hint="cs"/>
          <w:rtl/>
        </w:rPr>
        <w:t>البهادلي</w:t>
      </w:r>
      <w:proofErr w:type="spellEnd"/>
      <w:r w:rsidR="00B3679D">
        <w:rPr>
          <w:rFonts w:hint="cs"/>
          <w:rtl/>
        </w:rPr>
        <w:t>. تقييم مياه نهر دجلة للاستثمار الزراعي في محافظة ميسان. رسالة قدمت الى مجلس كلية التربية. جامعة ميسان. 2021.</w:t>
      </w:r>
    </w:p>
    <w:p w14:paraId="6DCD0B98" w14:textId="10557184" w:rsidR="00D845B5" w:rsidRPr="00526350" w:rsidRDefault="00D845B5" w:rsidP="00631894">
      <w:pPr>
        <w:pStyle w:val="af7"/>
        <w:numPr>
          <w:ilvl w:val="0"/>
          <w:numId w:val="21"/>
        </w:numPr>
        <w:bidi/>
        <w:ind w:left="799" w:hanging="357"/>
        <w:rPr>
          <w:rFonts w:ascii="Simplified Arabic" w:hAnsi="Simplified Arabic" w:cs="Simplified Arabic"/>
          <w:sz w:val="28"/>
          <w:szCs w:val="28"/>
          <w:lang w:bidi="ar-IQ"/>
        </w:rPr>
      </w:pPr>
      <w:r w:rsidRPr="00526350">
        <w:rPr>
          <w:rFonts w:ascii="Simplified Arabic" w:hAnsi="Simplified Arabic" w:cs="Simplified Arabic" w:hint="cs"/>
          <w:b/>
          <w:bCs/>
          <w:sz w:val="28"/>
          <w:szCs w:val="28"/>
          <w:rtl/>
          <w:lang w:bidi="ar-IQ"/>
        </w:rPr>
        <w:t xml:space="preserve">الذرة البيضاء </w:t>
      </w:r>
      <w:r w:rsidRPr="00526350">
        <w:rPr>
          <w:rFonts w:ascii="Simplified Arabic" w:hAnsi="Simplified Arabic" w:cs="Simplified Arabic" w:hint="cs"/>
          <w:sz w:val="28"/>
          <w:szCs w:val="28"/>
          <w:rtl/>
          <w:lang w:bidi="ar-IQ"/>
        </w:rPr>
        <w:t xml:space="preserve"> </w:t>
      </w:r>
    </w:p>
    <w:p w14:paraId="6E42C43F" w14:textId="0F798040" w:rsidR="00D845B5" w:rsidRDefault="00526350" w:rsidP="00B3679D">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يتبين من الجدول (</w:t>
      </w:r>
      <w:r w:rsidR="00AF105F">
        <w:rPr>
          <w:rFonts w:ascii="Simplified Arabic" w:hAnsi="Simplified Arabic" w:cs="Simplified Arabic" w:hint="cs"/>
          <w:sz w:val="28"/>
          <w:szCs w:val="28"/>
          <w:rtl/>
          <w:lang w:bidi="ar-IQ"/>
        </w:rPr>
        <w:t>11</w:t>
      </w:r>
      <w:r w:rsidR="00D845B5">
        <w:rPr>
          <w:rFonts w:ascii="Simplified Arabic" w:hAnsi="Simplified Arabic" w:cs="Simplified Arabic" w:hint="cs"/>
          <w:sz w:val="28"/>
          <w:szCs w:val="28"/>
          <w:rtl/>
          <w:lang w:bidi="ar-IQ"/>
        </w:rPr>
        <w:t>) ان محصول الذرة البيضاء يزرع في مدة زمنية اقل التي تبلغ خمسة اشهر</w:t>
      </w:r>
      <w:r w:rsidR="009F3746">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بالمقارنة مع م</w:t>
      </w:r>
      <w:r w:rsidR="00B3679D">
        <w:rPr>
          <w:rFonts w:ascii="Simplified Arabic" w:hAnsi="Simplified Arabic" w:cs="Simplified Arabic" w:hint="cs"/>
          <w:sz w:val="28"/>
          <w:szCs w:val="28"/>
          <w:rtl/>
          <w:lang w:bidi="ar-IQ"/>
        </w:rPr>
        <w:t>حصول الذرة الصفراء،</w:t>
      </w:r>
      <w:r w:rsidR="00D845B5">
        <w:rPr>
          <w:rFonts w:ascii="Simplified Arabic" w:hAnsi="Simplified Arabic" w:cs="Simplified Arabic" w:hint="cs"/>
          <w:sz w:val="28"/>
          <w:szCs w:val="28"/>
          <w:rtl/>
          <w:lang w:bidi="ar-IQ"/>
        </w:rPr>
        <w:t xml:space="preserve"> ان المعدلات الشهرية والمجموع السنوي</w:t>
      </w:r>
      <w:r w:rsidR="00B3679D">
        <w:rPr>
          <w:rFonts w:ascii="Simplified Arabic" w:hAnsi="Simplified Arabic" w:cs="Simplified Arabic" w:hint="cs"/>
          <w:sz w:val="28"/>
          <w:szCs w:val="28"/>
          <w:rtl/>
          <w:lang w:bidi="ar-IQ"/>
        </w:rPr>
        <w:t xml:space="preserve"> لكمية الاستهلاك المائي</w:t>
      </w:r>
      <w:r w:rsidR="00D845B5">
        <w:rPr>
          <w:rFonts w:ascii="Simplified Arabic" w:hAnsi="Simplified Arabic" w:cs="Simplified Arabic" w:hint="cs"/>
          <w:sz w:val="28"/>
          <w:szCs w:val="28"/>
          <w:rtl/>
          <w:lang w:bidi="ar-IQ"/>
        </w:rPr>
        <w:t xml:space="preserve"> لمحصول الذ</w:t>
      </w:r>
      <w:r w:rsidR="00B3679D">
        <w:rPr>
          <w:rFonts w:ascii="Simplified Arabic" w:hAnsi="Simplified Arabic" w:cs="Simplified Arabic" w:hint="cs"/>
          <w:sz w:val="28"/>
          <w:szCs w:val="28"/>
          <w:rtl/>
          <w:lang w:bidi="ar-IQ"/>
        </w:rPr>
        <w:t xml:space="preserve">رة البيضاء يكون ادنى مما هو عليه في </w:t>
      </w:r>
      <w:r w:rsidR="00D845B5">
        <w:rPr>
          <w:rFonts w:ascii="Simplified Arabic" w:hAnsi="Simplified Arabic" w:cs="Simplified Arabic" w:hint="cs"/>
          <w:sz w:val="28"/>
          <w:szCs w:val="28"/>
          <w:rtl/>
          <w:lang w:bidi="ar-IQ"/>
        </w:rPr>
        <w:t xml:space="preserve">محصول الذرة الصفراء ويعزى ذلك الى مقاومة محصول الذرة البيضاء الى الجفاف وتحمل للحرارة الشديدة لذلك تكون عدد </w:t>
      </w:r>
      <w:proofErr w:type="spellStart"/>
      <w:r w:rsidR="00D845B5">
        <w:rPr>
          <w:rFonts w:ascii="Simplified Arabic" w:hAnsi="Simplified Arabic" w:cs="Simplified Arabic" w:hint="cs"/>
          <w:sz w:val="28"/>
          <w:szCs w:val="28"/>
          <w:rtl/>
          <w:lang w:bidi="ar-IQ"/>
        </w:rPr>
        <w:t>الريات</w:t>
      </w:r>
      <w:proofErr w:type="spellEnd"/>
      <w:r w:rsidR="00D845B5">
        <w:rPr>
          <w:rFonts w:ascii="Simplified Arabic" w:hAnsi="Simplified Arabic" w:cs="Simplified Arabic" w:hint="cs"/>
          <w:sz w:val="28"/>
          <w:szCs w:val="28"/>
          <w:rtl/>
          <w:lang w:bidi="ar-IQ"/>
        </w:rPr>
        <w:t xml:space="preserve"> التي تعطي للمحصول اقل مما علية في محصول الذرة الصفراء لذلك يقل الاستهلاك المائي</w:t>
      </w:r>
      <w:r w:rsidR="00B3679D">
        <w:rPr>
          <w:rStyle w:val="afb"/>
          <w:rFonts w:ascii="Simplified Arabic" w:hAnsi="Simplified Arabic" w:cs="Simplified Arabic"/>
          <w:sz w:val="28"/>
          <w:szCs w:val="28"/>
          <w:rtl/>
          <w:lang w:bidi="ar-IQ"/>
        </w:rPr>
        <w:footnoteReference w:id="25"/>
      </w:r>
    </w:p>
    <w:p w14:paraId="406E197B" w14:textId="576A5751" w:rsidR="00D845B5" w:rsidRPr="00541AA5" w:rsidRDefault="00D845B5" w:rsidP="00541AA5">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كما يظهر من الجدول ان اعلى معدل شهري للاستهلاك المائي سجل شهر </w:t>
      </w:r>
      <w:proofErr w:type="spellStart"/>
      <w:r>
        <w:rPr>
          <w:rFonts w:ascii="Simplified Arabic" w:hAnsi="Simplified Arabic" w:cs="Simplified Arabic" w:hint="cs"/>
          <w:sz w:val="28"/>
          <w:szCs w:val="28"/>
          <w:rtl/>
          <w:lang w:bidi="ar-IQ"/>
        </w:rPr>
        <w:t>مايس</w:t>
      </w:r>
      <w:proofErr w:type="spellEnd"/>
      <w:r>
        <w:rPr>
          <w:rFonts w:ascii="Simplified Arabic" w:hAnsi="Simplified Arabic" w:cs="Simplified Arabic" w:hint="cs"/>
          <w:sz w:val="28"/>
          <w:szCs w:val="28"/>
          <w:rtl/>
          <w:lang w:bidi="ar-IQ"/>
        </w:rPr>
        <w:t xml:space="preserve"> والذي بلغ ( 423.9 ) ملم ، اما بالنسبة </w:t>
      </w:r>
      <w:proofErr w:type="spellStart"/>
      <w:r>
        <w:rPr>
          <w:rFonts w:ascii="Simplified Arabic" w:hAnsi="Simplified Arabic" w:cs="Simplified Arabic" w:hint="cs"/>
          <w:sz w:val="28"/>
          <w:szCs w:val="28"/>
          <w:rtl/>
          <w:lang w:bidi="ar-IQ"/>
        </w:rPr>
        <w:t>لادنى</w:t>
      </w:r>
      <w:proofErr w:type="spellEnd"/>
      <w:r>
        <w:rPr>
          <w:rFonts w:ascii="Simplified Arabic" w:hAnsi="Simplified Arabic" w:cs="Simplified Arabic" w:hint="cs"/>
          <w:sz w:val="28"/>
          <w:szCs w:val="28"/>
          <w:rtl/>
          <w:lang w:bidi="ar-IQ"/>
        </w:rPr>
        <w:t xml:space="preserve"> معدل شهري سجل خلال شهر اذار اذ بلغ ( 93.3 ) ملم . </w:t>
      </w:r>
    </w:p>
    <w:p w14:paraId="68C087BC" w14:textId="38FB2CD0" w:rsidR="00AF105F" w:rsidRDefault="00AF105F" w:rsidP="00AF105F">
      <w:pPr>
        <w:pStyle w:val="Style2"/>
      </w:pPr>
      <w:bookmarkStart w:id="41" w:name="_Toc161974480"/>
      <w:r>
        <w:rPr>
          <w:rtl/>
        </w:rPr>
        <w:t xml:space="preserve">جدول </w:t>
      </w:r>
      <w:r>
        <w:rPr>
          <w:rFonts w:hint="cs"/>
          <w:rtl/>
        </w:rPr>
        <w:t>(</w:t>
      </w:r>
      <w:r w:rsidR="00DA648E">
        <w:fldChar w:fldCharType="begin"/>
      </w:r>
      <w:r w:rsidR="00DA648E">
        <w:instrText xml:space="preserve"> SEQ </w:instrText>
      </w:r>
      <w:r w:rsidR="00DA648E">
        <w:rPr>
          <w:rtl/>
        </w:rPr>
        <w:instrText>جدول</w:instrText>
      </w:r>
      <w:r w:rsidR="00DA648E">
        <w:instrText xml:space="preserve"> \* ARABIC </w:instrText>
      </w:r>
      <w:r w:rsidR="00DA648E">
        <w:fldChar w:fldCharType="separate"/>
      </w:r>
      <w:r w:rsidR="00F344E9">
        <w:rPr>
          <w:noProof/>
        </w:rPr>
        <w:t>11</w:t>
      </w:r>
      <w:r w:rsidR="00DA648E">
        <w:rPr>
          <w:noProof/>
        </w:rPr>
        <w:fldChar w:fldCharType="end"/>
      </w:r>
      <w:r>
        <w:rPr>
          <w:rFonts w:hint="cs"/>
          <w:rtl/>
        </w:rPr>
        <w:t>)</w:t>
      </w:r>
      <w:r w:rsidRPr="00AF105F">
        <w:rPr>
          <w:rFonts w:asciiTheme="minorBidi" w:hAnsiTheme="minorBidi"/>
          <w:rtl/>
          <w:lang w:bidi="ar-IQ"/>
        </w:rPr>
        <w:t xml:space="preserve"> </w:t>
      </w:r>
      <w:r w:rsidRPr="009011BC">
        <w:rPr>
          <w:rFonts w:asciiTheme="minorBidi" w:hAnsiTheme="minorBidi"/>
          <w:rtl/>
          <w:lang w:bidi="ar-IQ"/>
        </w:rPr>
        <w:t xml:space="preserve">المعدلات لشهرية والمجموع السنوي للاستهلاك المائي لمحصول </w:t>
      </w:r>
      <w:r>
        <w:rPr>
          <w:rFonts w:asciiTheme="minorBidi" w:hAnsiTheme="minorBidi" w:hint="cs"/>
          <w:rtl/>
          <w:lang w:bidi="ar-IQ"/>
        </w:rPr>
        <w:t>الذرة البيضاء</w:t>
      </w:r>
      <w:r w:rsidRPr="009011BC">
        <w:rPr>
          <w:rFonts w:asciiTheme="minorBidi" w:hAnsiTheme="minorBidi"/>
          <w:rtl/>
          <w:lang w:bidi="ar-IQ"/>
        </w:rPr>
        <w:t xml:space="preserve"> في محافظة ميسان ( المجر </w:t>
      </w:r>
      <w:r>
        <w:rPr>
          <w:rFonts w:asciiTheme="minorBidi" w:hAnsiTheme="minorBidi"/>
          <w:rtl/>
          <w:lang w:bidi="ar-IQ"/>
        </w:rPr>
        <w:t xml:space="preserve">الكبير) / ملم للمدة </w:t>
      </w:r>
      <w:r>
        <w:rPr>
          <w:rFonts w:asciiTheme="minorBidi" w:hAnsiTheme="minorBidi" w:hint="cs"/>
          <w:rtl/>
          <w:lang w:bidi="ar-IQ"/>
        </w:rPr>
        <w:t xml:space="preserve">1990 </w:t>
      </w:r>
      <w:r>
        <w:rPr>
          <w:rFonts w:asciiTheme="minorBidi" w:hAnsiTheme="minorBidi"/>
          <w:rtl/>
          <w:lang w:bidi="ar-IQ"/>
        </w:rPr>
        <w:t>–</w:t>
      </w:r>
      <w:r>
        <w:rPr>
          <w:rFonts w:asciiTheme="minorBidi" w:hAnsiTheme="minorBidi" w:hint="cs"/>
          <w:rtl/>
          <w:lang w:bidi="ar-IQ"/>
        </w:rPr>
        <w:t xml:space="preserve"> 2020</w:t>
      </w:r>
      <w:bookmarkEnd w:id="41"/>
    </w:p>
    <w:tbl>
      <w:tblPr>
        <w:tblStyle w:val="afc"/>
        <w:bidiVisual/>
        <w:tblW w:w="0" w:type="auto"/>
        <w:tblLook w:val="04A0" w:firstRow="1" w:lastRow="0" w:firstColumn="1" w:lastColumn="0" w:noHBand="0" w:noVBand="1"/>
      </w:tblPr>
      <w:tblGrid>
        <w:gridCol w:w="4673"/>
        <w:gridCol w:w="4677"/>
      </w:tblGrid>
      <w:tr w:rsidR="00D845B5" w14:paraId="7DBFC17E" w14:textId="77777777" w:rsidTr="00AF105F">
        <w:tc>
          <w:tcPr>
            <w:tcW w:w="4673" w:type="dxa"/>
            <w:shd w:val="clear" w:color="auto" w:fill="C4BC96" w:themeFill="background2" w:themeFillShade="BF"/>
          </w:tcPr>
          <w:p w14:paraId="5AD46577"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الاشهر </w:t>
            </w:r>
          </w:p>
        </w:tc>
        <w:tc>
          <w:tcPr>
            <w:tcW w:w="4677" w:type="dxa"/>
            <w:shd w:val="clear" w:color="auto" w:fill="C4BC96" w:themeFill="background2" w:themeFillShade="BF"/>
          </w:tcPr>
          <w:p w14:paraId="214561A5" w14:textId="77777777" w:rsidR="00D845B5"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العمارة</w:t>
            </w:r>
          </w:p>
        </w:tc>
      </w:tr>
      <w:tr w:rsidR="00D845B5" w:rsidRPr="0060024E" w14:paraId="7A1665E1" w14:textId="77777777" w:rsidTr="00AF105F">
        <w:tc>
          <w:tcPr>
            <w:tcW w:w="4673" w:type="dxa"/>
          </w:tcPr>
          <w:p w14:paraId="406EF4B6"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اذار</w:t>
            </w:r>
          </w:p>
        </w:tc>
        <w:tc>
          <w:tcPr>
            <w:tcW w:w="4677" w:type="dxa"/>
          </w:tcPr>
          <w:p w14:paraId="7BAEC05B"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93.3</w:t>
            </w:r>
          </w:p>
        </w:tc>
      </w:tr>
      <w:tr w:rsidR="00D845B5" w:rsidRPr="0060024E" w14:paraId="7A612EA8" w14:textId="77777777" w:rsidTr="00AF105F">
        <w:tc>
          <w:tcPr>
            <w:tcW w:w="4673" w:type="dxa"/>
          </w:tcPr>
          <w:p w14:paraId="484F6EA3"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نيسان</w:t>
            </w:r>
          </w:p>
        </w:tc>
        <w:tc>
          <w:tcPr>
            <w:tcW w:w="4677" w:type="dxa"/>
          </w:tcPr>
          <w:p w14:paraId="2A542D78"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179.9</w:t>
            </w:r>
          </w:p>
        </w:tc>
      </w:tr>
      <w:tr w:rsidR="00D845B5" w:rsidRPr="0060024E" w14:paraId="29BEAC53" w14:textId="77777777" w:rsidTr="00AF105F">
        <w:tc>
          <w:tcPr>
            <w:tcW w:w="4673" w:type="dxa"/>
          </w:tcPr>
          <w:p w14:paraId="7D47C99B" w14:textId="77777777" w:rsidR="00D845B5" w:rsidRPr="0060024E" w:rsidRDefault="00D845B5" w:rsidP="00D845B5">
            <w:pPr>
              <w:bidi/>
              <w:jc w:val="center"/>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مايس</w:t>
            </w:r>
            <w:proofErr w:type="spellEnd"/>
          </w:p>
        </w:tc>
        <w:tc>
          <w:tcPr>
            <w:tcW w:w="4677" w:type="dxa"/>
          </w:tcPr>
          <w:p w14:paraId="460E32C6"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423.9</w:t>
            </w:r>
          </w:p>
        </w:tc>
      </w:tr>
      <w:tr w:rsidR="00D845B5" w:rsidRPr="0060024E" w14:paraId="23E1291F" w14:textId="77777777" w:rsidTr="00AF105F">
        <w:tc>
          <w:tcPr>
            <w:tcW w:w="4673" w:type="dxa"/>
          </w:tcPr>
          <w:p w14:paraId="12E5B031"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حزيران</w:t>
            </w:r>
          </w:p>
        </w:tc>
        <w:tc>
          <w:tcPr>
            <w:tcW w:w="4677" w:type="dxa"/>
          </w:tcPr>
          <w:p w14:paraId="10A4F895"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411.8</w:t>
            </w:r>
          </w:p>
        </w:tc>
      </w:tr>
      <w:tr w:rsidR="00D845B5" w:rsidRPr="0060024E" w14:paraId="5DE0BB61" w14:textId="77777777" w:rsidTr="00AF105F">
        <w:tc>
          <w:tcPr>
            <w:tcW w:w="4673" w:type="dxa"/>
          </w:tcPr>
          <w:p w14:paraId="0FF35E8F"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تموز</w:t>
            </w:r>
          </w:p>
        </w:tc>
        <w:tc>
          <w:tcPr>
            <w:tcW w:w="4677" w:type="dxa"/>
          </w:tcPr>
          <w:p w14:paraId="067F54B1"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254.7</w:t>
            </w:r>
          </w:p>
        </w:tc>
      </w:tr>
      <w:tr w:rsidR="00D845B5" w:rsidRPr="0060024E" w14:paraId="154F6200" w14:textId="77777777" w:rsidTr="00AF105F">
        <w:tc>
          <w:tcPr>
            <w:tcW w:w="4673" w:type="dxa"/>
          </w:tcPr>
          <w:p w14:paraId="1181511B"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المجموع </w:t>
            </w:r>
          </w:p>
        </w:tc>
        <w:tc>
          <w:tcPr>
            <w:tcW w:w="4677" w:type="dxa"/>
          </w:tcPr>
          <w:p w14:paraId="29113C9F" w14:textId="77777777" w:rsidR="00D845B5" w:rsidRPr="0060024E" w:rsidRDefault="00D845B5" w:rsidP="00D845B5">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1363.6</w:t>
            </w:r>
          </w:p>
        </w:tc>
      </w:tr>
    </w:tbl>
    <w:p w14:paraId="49436D3B" w14:textId="1AC85330" w:rsidR="001E676D" w:rsidRPr="00240322" w:rsidRDefault="00D845B5" w:rsidP="00240322">
      <w:pPr>
        <w:bidi/>
        <w:jc w:val="both"/>
        <w:rPr>
          <w:rtl/>
        </w:rPr>
      </w:pPr>
      <w:r w:rsidRPr="00E42E36">
        <w:rPr>
          <w:rFonts w:hint="cs"/>
          <w:sz w:val="28"/>
          <w:szCs w:val="28"/>
          <w:rtl/>
        </w:rPr>
        <w:t xml:space="preserve">المصدر: </w:t>
      </w:r>
      <w:r w:rsidR="001E676D">
        <w:rPr>
          <w:rFonts w:hint="cs"/>
          <w:rtl/>
        </w:rPr>
        <w:t xml:space="preserve">خولة كاظم جري </w:t>
      </w:r>
      <w:proofErr w:type="spellStart"/>
      <w:r w:rsidR="001E676D">
        <w:rPr>
          <w:rFonts w:hint="cs"/>
          <w:rtl/>
        </w:rPr>
        <w:t>البهادلي</w:t>
      </w:r>
      <w:proofErr w:type="spellEnd"/>
      <w:r w:rsidR="001E676D">
        <w:rPr>
          <w:rFonts w:hint="cs"/>
          <w:rtl/>
        </w:rPr>
        <w:t>. تقييم مياه نهر دجلة للاستثمار الزراعي في محافظة ميسان. رسالة قدمت الى مجلس كلية التربية. جامعة ميسان. 2021.</w:t>
      </w:r>
    </w:p>
    <w:p w14:paraId="3AC23BBD" w14:textId="63CF70B8" w:rsidR="00D845B5" w:rsidRPr="00AF105F" w:rsidRDefault="00D845B5" w:rsidP="00631894">
      <w:pPr>
        <w:pStyle w:val="af7"/>
        <w:numPr>
          <w:ilvl w:val="0"/>
          <w:numId w:val="21"/>
        </w:numPr>
        <w:bidi/>
        <w:ind w:left="799" w:hanging="357"/>
        <w:outlineLvl w:val="2"/>
        <w:rPr>
          <w:rFonts w:ascii="Simplified Arabic" w:hAnsi="Simplified Arabic" w:cs="Simplified Arabic"/>
          <w:sz w:val="28"/>
          <w:szCs w:val="28"/>
          <w:lang w:bidi="ar-IQ"/>
        </w:rPr>
      </w:pPr>
      <w:bookmarkStart w:id="42" w:name="_Toc161970637"/>
      <w:r w:rsidRPr="00AF105F">
        <w:rPr>
          <w:rFonts w:ascii="Simplified Arabic" w:hAnsi="Simplified Arabic" w:cs="Simplified Arabic" w:hint="cs"/>
          <w:b/>
          <w:bCs/>
          <w:sz w:val="28"/>
          <w:szCs w:val="28"/>
          <w:rtl/>
          <w:lang w:bidi="ar-IQ"/>
        </w:rPr>
        <w:t>الخضروات الشتوية</w:t>
      </w:r>
      <w:bookmarkEnd w:id="42"/>
      <w:r w:rsidRPr="00AF105F">
        <w:rPr>
          <w:rFonts w:ascii="Simplified Arabic" w:hAnsi="Simplified Arabic" w:cs="Simplified Arabic" w:hint="cs"/>
          <w:sz w:val="28"/>
          <w:szCs w:val="28"/>
          <w:rtl/>
          <w:lang w:bidi="ar-IQ"/>
        </w:rPr>
        <w:t xml:space="preserve">  </w:t>
      </w:r>
    </w:p>
    <w:p w14:paraId="586D85E8" w14:textId="5A7460C3" w:rsidR="00AF105F" w:rsidRDefault="00AF105F" w:rsidP="001E676D">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يتضح من الجدول (</w:t>
      </w:r>
      <w:r>
        <w:rPr>
          <w:rFonts w:ascii="Simplified Arabic" w:hAnsi="Simplified Arabic" w:cs="Simplified Arabic" w:hint="cs"/>
          <w:sz w:val="28"/>
          <w:szCs w:val="28"/>
          <w:rtl/>
          <w:lang w:bidi="ar-IQ"/>
        </w:rPr>
        <w:t>12</w:t>
      </w:r>
      <w:r w:rsidR="00D845B5">
        <w:rPr>
          <w:rFonts w:ascii="Simplified Arabic" w:hAnsi="Simplified Arabic" w:cs="Simplified Arabic" w:hint="cs"/>
          <w:sz w:val="28"/>
          <w:szCs w:val="28"/>
          <w:rtl/>
          <w:lang w:bidi="ar-IQ"/>
        </w:rPr>
        <w:t>) ان استهلاك المائي للخضروات الشتوية يسجل اعلى معدل له خلال شهر تشرين الاول والذي بلغ (218.6) ملم. اما بالنسبة ل</w:t>
      </w:r>
      <w:r w:rsidR="0055054B">
        <w:rPr>
          <w:rFonts w:ascii="Simplified Arabic" w:hAnsi="Simplified Arabic" w:cs="Simplified Arabic" w:hint="cs"/>
          <w:sz w:val="28"/>
          <w:szCs w:val="28"/>
          <w:rtl/>
          <w:lang w:bidi="ar-IQ"/>
        </w:rPr>
        <w:t>أ</w:t>
      </w:r>
      <w:r w:rsidR="00D845B5">
        <w:rPr>
          <w:rFonts w:ascii="Simplified Arabic" w:hAnsi="Simplified Arabic" w:cs="Simplified Arabic" w:hint="cs"/>
          <w:sz w:val="28"/>
          <w:szCs w:val="28"/>
          <w:rtl/>
          <w:lang w:bidi="ar-IQ"/>
        </w:rPr>
        <w:t xml:space="preserve">دنى معدل استهلاك في شهر كانون الثاني بلغ </w:t>
      </w:r>
    </w:p>
    <w:p w14:paraId="0A8BA921" w14:textId="2AC60C6A" w:rsidR="00AF105F" w:rsidRPr="00240322" w:rsidRDefault="00240322" w:rsidP="00240322">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(32.9) ملم.</w:t>
      </w:r>
    </w:p>
    <w:p w14:paraId="29EFBDD7" w14:textId="43D962E8" w:rsidR="00AF105F" w:rsidRDefault="00AF105F" w:rsidP="00AF105F">
      <w:pPr>
        <w:bidi/>
        <w:jc w:val="both"/>
        <w:rPr>
          <w:rFonts w:asciiTheme="minorBidi" w:hAnsiTheme="minorBidi"/>
          <w:sz w:val="28"/>
          <w:szCs w:val="28"/>
          <w:rtl/>
          <w:lang w:bidi="ar-IQ"/>
        </w:rPr>
      </w:pPr>
    </w:p>
    <w:p w14:paraId="05B42983" w14:textId="37392D85" w:rsidR="00541AA5" w:rsidRDefault="00541AA5" w:rsidP="00541AA5">
      <w:pPr>
        <w:bidi/>
        <w:jc w:val="both"/>
        <w:rPr>
          <w:rFonts w:asciiTheme="minorBidi" w:hAnsiTheme="minorBidi"/>
          <w:sz w:val="28"/>
          <w:szCs w:val="28"/>
          <w:rtl/>
          <w:lang w:bidi="ar-IQ"/>
        </w:rPr>
      </w:pPr>
    </w:p>
    <w:p w14:paraId="2794141F" w14:textId="1442AEA0" w:rsidR="00541AA5" w:rsidRDefault="00541AA5" w:rsidP="00541AA5">
      <w:pPr>
        <w:bidi/>
        <w:jc w:val="both"/>
        <w:rPr>
          <w:rFonts w:asciiTheme="minorBidi" w:hAnsiTheme="minorBidi"/>
          <w:sz w:val="28"/>
          <w:szCs w:val="28"/>
          <w:rtl/>
          <w:lang w:bidi="ar-IQ"/>
        </w:rPr>
      </w:pPr>
    </w:p>
    <w:p w14:paraId="5D31F3A2" w14:textId="7D86C988" w:rsidR="00541AA5" w:rsidRDefault="00541AA5" w:rsidP="00541AA5">
      <w:pPr>
        <w:bidi/>
        <w:jc w:val="both"/>
        <w:rPr>
          <w:rFonts w:asciiTheme="minorBidi" w:hAnsiTheme="minorBidi"/>
          <w:sz w:val="28"/>
          <w:szCs w:val="28"/>
          <w:rtl/>
          <w:lang w:bidi="ar-IQ"/>
        </w:rPr>
      </w:pPr>
    </w:p>
    <w:p w14:paraId="36EE6376" w14:textId="234CCEA2" w:rsidR="00541AA5" w:rsidRDefault="00541AA5" w:rsidP="00541AA5">
      <w:pPr>
        <w:bidi/>
        <w:jc w:val="both"/>
        <w:rPr>
          <w:rFonts w:asciiTheme="minorBidi" w:hAnsiTheme="minorBidi"/>
          <w:sz w:val="28"/>
          <w:szCs w:val="28"/>
          <w:rtl/>
          <w:lang w:bidi="ar-IQ"/>
        </w:rPr>
      </w:pPr>
    </w:p>
    <w:p w14:paraId="549FD0A0" w14:textId="77777777" w:rsidR="00541AA5" w:rsidRPr="00E42E36" w:rsidRDefault="00541AA5" w:rsidP="00541AA5">
      <w:pPr>
        <w:bidi/>
        <w:jc w:val="both"/>
        <w:rPr>
          <w:rFonts w:asciiTheme="minorBidi" w:hAnsiTheme="minorBidi"/>
          <w:sz w:val="28"/>
          <w:szCs w:val="28"/>
          <w:rtl/>
          <w:lang w:bidi="ar-IQ"/>
        </w:rPr>
      </w:pPr>
    </w:p>
    <w:p w14:paraId="786A650E" w14:textId="1955BAAA" w:rsidR="00240322" w:rsidRDefault="00AF105F" w:rsidP="00541AA5">
      <w:pPr>
        <w:pStyle w:val="Style2"/>
        <w:spacing w:line="240" w:lineRule="auto"/>
        <w:jc w:val="center"/>
        <w:rPr>
          <w:rFonts w:asciiTheme="minorBidi" w:hAnsiTheme="minorBidi"/>
          <w:rtl/>
          <w:lang w:bidi="ar-IQ"/>
        </w:rPr>
      </w:pPr>
      <w:bookmarkStart w:id="43" w:name="_Toc161974481"/>
      <w:r>
        <w:rPr>
          <w:rtl/>
        </w:rPr>
        <w:t>جدول</w:t>
      </w:r>
      <w:r w:rsidR="002945F3">
        <w:rPr>
          <w:rFonts w:hint="cs"/>
          <w:rtl/>
        </w:rPr>
        <w:t xml:space="preserve"> </w:t>
      </w:r>
      <w:r>
        <w:rPr>
          <w:rFonts w:hint="cs"/>
          <w:rtl/>
        </w:rPr>
        <w:t>(</w:t>
      </w:r>
      <w:r w:rsidR="00DA648E">
        <w:fldChar w:fldCharType="begin"/>
      </w:r>
      <w:r w:rsidR="00DA648E">
        <w:instrText xml:space="preserve"> SEQ </w:instrText>
      </w:r>
      <w:r w:rsidR="00DA648E">
        <w:rPr>
          <w:rtl/>
        </w:rPr>
        <w:instrText>جدول</w:instrText>
      </w:r>
      <w:r w:rsidR="00DA648E">
        <w:instrText xml:space="preserve"> \* ARABIC </w:instrText>
      </w:r>
      <w:r w:rsidR="00DA648E">
        <w:fldChar w:fldCharType="separate"/>
      </w:r>
      <w:r w:rsidR="00F344E9">
        <w:rPr>
          <w:noProof/>
        </w:rPr>
        <w:t>12</w:t>
      </w:r>
      <w:r w:rsidR="00DA648E">
        <w:rPr>
          <w:noProof/>
        </w:rPr>
        <w:fldChar w:fldCharType="end"/>
      </w:r>
      <w:r>
        <w:rPr>
          <w:rFonts w:hint="cs"/>
          <w:rtl/>
        </w:rPr>
        <w:t>)</w:t>
      </w:r>
    </w:p>
    <w:p w14:paraId="31BFE327" w14:textId="369E77E5" w:rsidR="00AF105F" w:rsidRDefault="00AF105F" w:rsidP="00541AA5">
      <w:pPr>
        <w:pStyle w:val="Style2"/>
        <w:spacing w:line="240" w:lineRule="auto"/>
        <w:jc w:val="center"/>
      </w:pPr>
      <w:r w:rsidRPr="009011BC">
        <w:rPr>
          <w:rFonts w:asciiTheme="minorBidi" w:hAnsiTheme="minorBidi"/>
          <w:rtl/>
          <w:lang w:bidi="ar-IQ"/>
        </w:rPr>
        <w:t>المعدلات لشهرية والمجموع</w:t>
      </w:r>
      <w:r>
        <w:rPr>
          <w:rFonts w:asciiTheme="minorBidi" w:hAnsiTheme="minorBidi"/>
          <w:rtl/>
          <w:lang w:bidi="ar-IQ"/>
        </w:rPr>
        <w:t xml:space="preserve"> السنوي للاستهلاك المائي </w:t>
      </w:r>
      <w:r>
        <w:rPr>
          <w:rFonts w:asciiTheme="minorBidi" w:hAnsiTheme="minorBidi" w:hint="cs"/>
          <w:rtl/>
          <w:lang w:bidi="ar-IQ"/>
        </w:rPr>
        <w:t xml:space="preserve">للخضروات الشتوية </w:t>
      </w:r>
      <w:r w:rsidRPr="009011BC">
        <w:rPr>
          <w:rFonts w:asciiTheme="minorBidi" w:hAnsiTheme="minorBidi"/>
          <w:rtl/>
          <w:lang w:bidi="ar-IQ"/>
        </w:rPr>
        <w:t xml:space="preserve"> في محافظة ميسان ( المجر </w:t>
      </w:r>
      <w:r>
        <w:rPr>
          <w:rFonts w:asciiTheme="minorBidi" w:hAnsiTheme="minorBidi"/>
          <w:rtl/>
          <w:lang w:bidi="ar-IQ"/>
        </w:rPr>
        <w:t xml:space="preserve">الكبير ) / ملم للمدة </w:t>
      </w:r>
      <w:r>
        <w:rPr>
          <w:rFonts w:asciiTheme="minorBidi" w:hAnsiTheme="minorBidi" w:hint="cs"/>
          <w:rtl/>
          <w:lang w:bidi="ar-IQ"/>
        </w:rPr>
        <w:t xml:space="preserve">1990 </w:t>
      </w:r>
      <w:r>
        <w:rPr>
          <w:rFonts w:asciiTheme="minorBidi" w:hAnsiTheme="minorBidi"/>
          <w:rtl/>
          <w:lang w:bidi="ar-IQ"/>
        </w:rPr>
        <w:t>–</w:t>
      </w:r>
      <w:r>
        <w:rPr>
          <w:rFonts w:asciiTheme="minorBidi" w:hAnsiTheme="minorBidi" w:hint="cs"/>
          <w:rtl/>
          <w:lang w:bidi="ar-IQ"/>
        </w:rPr>
        <w:t xml:space="preserve"> 2020</w:t>
      </w:r>
      <w:bookmarkEnd w:id="43"/>
    </w:p>
    <w:tbl>
      <w:tblPr>
        <w:tblStyle w:val="afc"/>
        <w:bidiVisual/>
        <w:tblW w:w="0" w:type="auto"/>
        <w:tblLook w:val="04A0" w:firstRow="1" w:lastRow="0" w:firstColumn="1" w:lastColumn="0" w:noHBand="0" w:noVBand="1"/>
      </w:tblPr>
      <w:tblGrid>
        <w:gridCol w:w="4675"/>
        <w:gridCol w:w="4675"/>
      </w:tblGrid>
      <w:tr w:rsidR="00D845B5" w:rsidRPr="00541AA5" w14:paraId="55DB6BF5" w14:textId="77777777" w:rsidTr="00AF105F">
        <w:tc>
          <w:tcPr>
            <w:tcW w:w="4675" w:type="dxa"/>
          </w:tcPr>
          <w:p w14:paraId="45DC97A1" w14:textId="77777777" w:rsidR="00D845B5" w:rsidRPr="00541AA5" w:rsidRDefault="00D845B5"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 xml:space="preserve">الاشهر </w:t>
            </w:r>
          </w:p>
        </w:tc>
        <w:tc>
          <w:tcPr>
            <w:tcW w:w="4675" w:type="dxa"/>
          </w:tcPr>
          <w:p w14:paraId="3AB1E643" w14:textId="77777777" w:rsidR="00D845B5" w:rsidRPr="00541AA5" w:rsidRDefault="00D845B5"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العمارة</w:t>
            </w:r>
          </w:p>
        </w:tc>
      </w:tr>
      <w:tr w:rsidR="00D845B5" w:rsidRPr="00541AA5" w14:paraId="26D665AC" w14:textId="77777777" w:rsidTr="00AF105F">
        <w:tc>
          <w:tcPr>
            <w:tcW w:w="4675" w:type="dxa"/>
          </w:tcPr>
          <w:p w14:paraId="5DC98B1E" w14:textId="7DAF6B70" w:rsidR="00D845B5" w:rsidRPr="00541AA5" w:rsidRDefault="002945F3"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كانون الثاني</w:t>
            </w:r>
          </w:p>
        </w:tc>
        <w:tc>
          <w:tcPr>
            <w:tcW w:w="4675" w:type="dxa"/>
          </w:tcPr>
          <w:p w14:paraId="17EAD412" w14:textId="77777777" w:rsidR="00D845B5" w:rsidRPr="00541AA5" w:rsidRDefault="00D845B5"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32.9</w:t>
            </w:r>
          </w:p>
        </w:tc>
      </w:tr>
      <w:tr w:rsidR="00D845B5" w:rsidRPr="00541AA5" w14:paraId="6D3241EA" w14:textId="77777777" w:rsidTr="00AF105F">
        <w:tc>
          <w:tcPr>
            <w:tcW w:w="4675" w:type="dxa"/>
          </w:tcPr>
          <w:p w14:paraId="0A0734A1" w14:textId="77777777" w:rsidR="00D845B5" w:rsidRPr="00541AA5" w:rsidRDefault="00D845B5"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شباط</w:t>
            </w:r>
          </w:p>
        </w:tc>
        <w:tc>
          <w:tcPr>
            <w:tcW w:w="4675" w:type="dxa"/>
          </w:tcPr>
          <w:p w14:paraId="517AC05B" w14:textId="77777777" w:rsidR="00D845B5" w:rsidRPr="00541AA5" w:rsidRDefault="00D845B5"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59.1</w:t>
            </w:r>
          </w:p>
        </w:tc>
      </w:tr>
      <w:tr w:rsidR="00D845B5" w:rsidRPr="00541AA5" w14:paraId="0E49F98D" w14:textId="77777777" w:rsidTr="00AF105F">
        <w:tc>
          <w:tcPr>
            <w:tcW w:w="4675" w:type="dxa"/>
          </w:tcPr>
          <w:p w14:paraId="3C17AC90" w14:textId="77777777" w:rsidR="00D845B5" w:rsidRPr="00541AA5" w:rsidRDefault="00D845B5"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اذار</w:t>
            </w:r>
          </w:p>
        </w:tc>
        <w:tc>
          <w:tcPr>
            <w:tcW w:w="4675" w:type="dxa"/>
          </w:tcPr>
          <w:p w14:paraId="7343E235" w14:textId="77777777" w:rsidR="00D845B5" w:rsidRPr="00541AA5" w:rsidRDefault="00D845B5"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120.4</w:t>
            </w:r>
          </w:p>
        </w:tc>
      </w:tr>
      <w:tr w:rsidR="00D845B5" w:rsidRPr="00541AA5" w14:paraId="4FC2FC6C" w14:textId="77777777" w:rsidTr="00AF105F">
        <w:tc>
          <w:tcPr>
            <w:tcW w:w="4675" w:type="dxa"/>
          </w:tcPr>
          <w:p w14:paraId="46F75816" w14:textId="4989E047" w:rsidR="00D845B5" w:rsidRPr="00541AA5" w:rsidRDefault="00FE6E12" w:rsidP="00541AA5">
            <w:pPr>
              <w:pStyle w:val="Style2"/>
              <w:rPr>
                <w:b/>
                <w:bCs/>
                <w:sz w:val="24"/>
                <w:szCs w:val="24"/>
                <w:rtl/>
                <w:lang w:bidi="ar-IQ"/>
              </w:rPr>
            </w:pPr>
            <w:r w:rsidRPr="00541AA5">
              <w:rPr>
                <w:rStyle w:val="aff0"/>
                <w:rFonts w:ascii="Roboto" w:hAnsi="Roboto" w:hint="cs"/>
                <w:b w:val="0"/>
                <w:bCs w:val="0"/>
                <w:color w:val="111111"/>
                <w:sz w:val="24"/>
                <w:szCs w:val="24"/>
                <w:rtl/>
              </w:rPr>
              <w:t xml:space="preserve"> </w:t>
            </w:r>
            <w:r w:rsidRPr="00541AA5">
              <w:rPr>
                <w:rStyle w:val="aff0"/>
                <w:rFonts w:ascii="Roboto" w:hAnsi="Roboto" w:hint="cs"/>
                <w:color w:val="111111"/>
                <w:sz w:val="24"/>
                <w:szCs w:val="24"/>
                <w:rtl/>
              </w:rPr>
              <w:t xml:space="preserve">                   </w:t>
            </w:r>
            <w:r w:rsidRPr="00541AA5">
              <w:rPr>
                <w:rStyle w:val="aff0"/>
                <w:rFonts w:ascii="Roboto" w:hAnsi="Roboto"/>
                <w:b w:val="0"/>
                <w:bCs w:val="0"/>
                <w:color w:val="111111"/>
                <w:sz w:val="24"/>
                <w:szCs w:val="24"/>
                <w:rtl/>
              </w:rPr>
              <w:t>تشرين الأول</w:t>
            </w:r>
          </w:p>
        </w:tc>
        <w:tc>
          <w:tcPr>
            <w:tcW w:w="4675" w:type="dxa"/>
          </w:tcPr>
          <w:p w14:paraId="19FB10DF" w14:textId="77777777" w:rsidR="00D845B5" w:rsidRPr="00541AA5" w:rsidRDefault="00D845B5"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218.6</w:t>
            </w:r>
          </w:p>
        </w:tc>
      </w:tr>
      <w:tr w:rsidR="00D845B5" w:rsidRPr="00541AA5" w14:paraId="01C6D1C3" w14:textId="77777777" w:rsidTr="00AF105F">
        <w:tc>
          <w:tcPr>
            <w:tcW w:w="4675" w:type="dxa"/>
          </w:tcPr>
          <w:p w14:paraId="065AAB08" w14:textId="6D7C6D4C" w:rsidR="00D845B5" w:rsidRPr="00541AA5" w:rsidRDefault="00FE6E12"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تشرين الثاني</w:t>
            </w:r>
          </w:p>
        </w:tc>
        <w:tc>
          <w:tcPr>
            <w:tcW w:w="4675" w:type="dxa"/>
          </w:tcPr>
          <w:p w14:paraId="5F6005AE" w14:textId="77777777" w:rsidR="00D845B5" w:rsidRPr="00541AA5" w:rsidRDefault="00D845B5"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76.1</w:t>
            </w:r>
          </w:p>
        </w:tc>
      </w:tr>
      <w:tr w:rsidR="00D845B5" w:rsidRPr="00541AA5" w14:paraId="47A6962F" w14:textId="77777777" w:rsidTr="00AF105F">
        <w:tc>
          <w:tcPr>
            <w:tcW w:w="4675" w:type="dxa"/>
          </w:tcPr>
          <w:p w14:paraId="4369C862" w14:textId="4764F08F" w:rsidR="00D845B5" w:rsidRPr="00541AA5" w:rsidRDefault="00FE6E12"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كانون الأول</w:t>
            </w:r>
          </w:p>
        </w:tc>
        <w:tc>
          <w:tcPr>
            <w:tcW w:w="4675" w:type="dxa"/>
          </w:tcPr>
          <w:p w14:paraId="4C392754" w14:textId="77777777" w:rsidR="00D845B5" w:rsidRPr="00541AA5" w:rsidRDefault="00D845B5"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36.9</w:t>
            </w:r>
          </w:p>
        </w:tc>
      </w:tr>
      <w:tr w:rsidR="00D845B5" w:rsidRPr="00541AA5" w14:paraId="523CBE63" w14:textId="77777777" w:rsidTr="00AF105F">
        <w:tc>
          <w:tcPr>
            <w:tcW w:w="4675" w:type="dxa"/>
          </w:tcPr>
          <w:p w14:paraId="5CDC6CA7" w14:textId="77777777" w:rsidR="00D845B5" w:rsidRPr="00541AA5" w:rsidRDefault="00D845B5"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 xml:space="preserve">المجموع </w:t>
            </w:r>
          </w:p>
        </w:tc>
        <w:tc>
          <w:tcPr>
            <w:tcW w:w="4675" w:type="dxa"/>
          </w:tcPr>
          <w:p w14:paraId="0F412BDF" w14:textId="77777777" w:rsidR="00D845B5" w:rsidRPr="00541AA5" w:rsidRDefault="00D845B5" w:rsidP="00541AA5">
            <w:pPr>
              <w:bidi/>
              <w:jc w:val="center"/>
              <w:rPr>
                <w:rFonts w:ascii="Simplified Arabic" w:hAnsi="Simplified Arabic" w:cs="Simplified Arabic"/>
                <w:sz w:val="24"/>
                <w:szCs w:val="24"/>
                <w:rtl/>
                <w:lang w:bidi="ar-IQ"/>
              </w:rPr>
            </w:pPr>
            <w:r w:rsidRPr="00541AA5">
              <w:rPr>
                <w:rFonts w:ascii="Simplified Arabic" w:hAnsi="Simplified Arabic" w:cs="Simplified Arabic" w:hint="cs"/>
                <w:sz w:val="24"/>
                <w:szCs w:val="24"/>
                <w:rtl/>
                <w:lang w:bidi="ar-IQ"/>
              </w:rPr>
              <w:t>544</w:t>
            </w:r>
          </w:p>
        </w:tc>
      </w:tr>
    </w:tbl>
    <w:p w14:paraId="7ED42A32" w14:textId="0FFE63AC" w:rsidR="004D3208" w:rsidRPr="004D3208" w:rsidRDefault="00D845B5" w:rsidP="00541AA5">
      <w:pPr>
        <w:bidi/>
        <w:spacing w:line="240" w:lineRule="auto"/>
        <w:jc w:val="both"/>
        <w:rPr>
          <w:rtl/>
        </w:rPr>
      </w:pPr>
      <w:r w:rsidRPr="00E42E36">
        <w:rPr>
          <w:rFonts w:hint="cs"/>
          <w:sz w:val="28"/>
          <w:szCs w:val="28"/>
          <w:rtl/>
        </w:rPr>
        <w:t xml:space="preserve">المصدر: </w:t>
      </w:r>
      <w:r w:rsidR="001E676D">
        <w:rPr>
          <w:rFonts w:hint="cs"/>
          <w:rtl/>
        </w:rPr>
        <w:t xml:space="preserve">خولة كاظم جري </w:t>
      </w:r>
      <w:proofErr w:type="spellStart"/>
      <w:r w:rsidR="001E676D">
        <w:rPr>
          <w:rFonts w:hint="cs"/>
          <w:rtl/>
        </w:rPr>
        <w:t>البهادلي</w:t>
      </w:r>
      <w:proofErr w:type="spellEnd"/>
      <w:r w:rsidR="001E676D">
        <w:rPr>
          <w:rFonts w:hint="cs"/>
          <w:rtl/>
        </w:rPr>
        <w:t>. تقييم مياه نهر دجلة للاستثمار الزراعي في محافظة ميسان. رسالة قدمت الى مجلس كلية التربية. جامعة ميسان. 2021.</w:t>
      </w:r>
    </w:p>
    <w:p w14:paraId="1701598D" w14:textId="40615930" w:rsidR="00D845B5" w:rsidRPr="00AF105F" w:rsidRDefault="00D845B5" w:rsidP="00541AA5">
      <w:pPr>
        <w:pStyle w:val="af7"/>
        <w:numPr>
          <w:ilvl w:val="0"/>
          <w:numId w:val="21"/>
        </w:numPr>
        <w:bidi/>
        <w:spacing w:line="240" w:lineRule="auto"/>
        <w:ind w:left="799" w:hanging="357"/>
        <w:outlineLvl w:val="2"/>
        <w:rPr>
          <w:rFonts w:ascii="Simplified Arabic" w:hAnsi="Simplified Arabic" w:cs="Simplified Arabic"/>
          <w:b/>
          <w:bCs/>
          <w:sz w:val="28"/>
          <w:szCs w:val="28"/>
          <w:lang w:bidi="ar-IQ"/>
        </w:rPr>
      </w:pPr>
      <w:bookmarkStart w:id="44" w:name="_Toc161970638"/>
      <w:r w:rsidRPr="00AF105F">
        <w:rPr>
          <w:rFonts w:ascii="Simplified Arabic" w:hAnsi="Simplified Arabic" w:cs="Simplified Arabic" w:hint="cs"/>
          <w:b/>
          <w:bCs/>
          <w:sz w:val="28"/>
          <w:szCs w:val="28"/>
          <w:rtl/>
          <w:lang w:bidi="ar-IQ"/>
        </w:rPr>
        <w:t>الخضروات الصيفية</w:t>
      </w:r>
      <w:bookmarkEnd w:id="44"/>
      <w:r w:rsidRPr="00AF105F">
        <w:rPr>
          <w:rFonts w:ascii="Simplified Arabic" w:hAnsi="Simplified Arabic" w:cs="Simplified Arabic" w:hint="cs"/>
          <w:b/>
          <w:bCs/>
          <w:sz w:val="28"/>
          <w:szCs w:val="28"/>
          <w:rtl/>
          <w:lang w:bidi="ar-IQ"/>
        </w:rPr>
        <w:t xml:space="preserve"> </w:t>
      </w:r>
    </w:p>
    <w:p w14:paraId="75C6BA7E" w14:textId="55F99C73" w:rsidR="00D845B5" w:rsidRPr="00B666CF" w:rsidRDefault="00AF105F" w:rsidP="00541AA5">
      <w:pPr>
        <w:bidi/>
        <w:spacing w:line="240" w:lineRule="auto"/>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D845B5">
        <w:rPr>
          <w:rFonts w:ascii="Simplified Arabic" w:hAnsi="Simplified Arabic" w:cs="Simplified Arabic" w:hint="cs"/>
          <w:sz w:val="28"/>
          <w:szCs w:val="28"/>
          <w:rtl/>
          <w:lang w:bidi="ar-IQ"/>
        </w:rPr>
        <w:t>يظهر من الجدول (</w:t>
      </w:r>
      <w:r>
        <w:rPr>
          <w:rFonts w:ascii="Simplified Arabic" w:hAnsi="Simplified Arabic" w:cs="Simplified Arabic" w:hint="cs"/>
          <w:sz w:val="28"/>
          <w:szCs w:val="28"/>
          <w:rtl/>
          <w:lang w:bidi="ar-IQ"/>
        </w:rPr>
        <w:t>13</w:t>
      </w:r>
      <w:r w:rsidR="00D845B5">
        <w:rPr>
          <w:rFonts w:ascii="Simplified Arabic" w:hAnsi="Simplified Arabic" w:cs="Simplified Arabic" w:hint="cs"/>
          <w:sz w:val="28"/>
          <w:szCs w:val="28"/>
          <w:rtl/>
          <w:lang w:bidi="ar-IQ"/>
        </w:rPr>
        <w:t>) ان شهر تموز يسجل خلال</w:t>
      </w:r>
      <w:r w:rsidR="0055054B">
        <w:rPr>
          <w:rFonts w:ascii="Simplified Arabic" w:hAnsi="Simplified Arabic" w:cs="Simplified Arabic" w:hint="cs"/>
          <w:sz w:val="28"/>
          <w:szCs w:val="28"/>
          <w:rtl/>
          <w:lang w:bidi="ar-IQ"/>
        </w:rPr>
        <w:t>ه</w:t>
      </w:r>
      <w:r w:rsidR="00D845B5">
        <w:rPr>
          <w:rFonts w:ascii="Simplified Arabic" w:hAnsi="Simplified Arabic" w:cs="Simplified Arabic" w:hint="cs"/>
          <w:sz w:val="28"/>
          <w:szCs w:val="28"/>
          <w:rtl/>
          <w:lang w:bidi="ar-IQ"/>
        </w:rPr>
        <w:t xml:space="preserve"> اعلى معدل شهري للاستهلاك المائي لمحصول الخضروات الصيفية والذي بلغ في محطة العمارة (566.1) ملم. ان </w:t>
      </w:r>
      <w:r w:rsidR="0055054B">
        <w:rPr>
          <w:rFonts w:ascii="Simplified Arabic" w:hAnsi="Simplified Arabic" w:cs="Simplified Arabic" w:hint="cs"/>
          <w:sz w:val="28"/>
          <w:szCs w:val="28"/>
          <w:rtl/>
          <w:lang w:bidi="ar-IQ"/>
        </w:rPr>
        <w:t>أ</w:t>
      </w:r>
      <w:r w:rsidR="00D845B5">
        <w:rPr>
          <w:rFonts w:ascii="Simplified Arabic" w:hAnsi="Simplified Arabic" w:cs="Simplified Arabic" w:hint="cs"/>
          <w:sz w:val="28"/>
          <w:szCs w:val="28"/>
          <w:rtl/>
          <w:lang w:bidi="ar-IQ"/>
        </w:rPr>
        <w:t xml:space="preserve">دنى معدل شهري سجل في بداية موسم زراعة الخضروات الصيفية والذي يتمثل بشهر اذار بلغ (120.4) ملم. </w:t>
      </w:r>
    </w:p>
    <w:p w14:paraId="43A0F6ED" w14:textId="6D09BCEA" w:rsidR="0055054B" w:rsidRDefault="00B666CF" w:rsidP="00541AA5">
      <w:pPr>
        <w:pStyle w:val="Style2"/>
        <w:spacing w:line="240" w:lineRule="auto"/>
        <w:rPr>
          <w:rFonts w:asciiTheme="minorBidi" w:hAnsiTheme="minorBidi"/>
          <w:rtl/>
          <w:lang w:bidi="ar-IQ"/>
        </w:rPr>
      </w:pPr>
      <w:bookmarkStart w:id="45" w:name="_Toc161974482"/>
      <w:r>
        <w:rPr>
          <w:rtl/>
        </w:rPr>
        <w:t>جدول</w:t>
      </w:r>
      <w:r w:rsidR="0055054B">
        <w:rPr>
          <w:rFonts w:hint="cs"/>
          <w:rtl/>
        </w:rPr>
        <w:t xml:space="preserve"> </w:t>
      </w:r>
      <w:r>
        <w:rPr>
          <w:rFonts w:hint="cs"/>
          <w:rtl/>
        </w:rPr>
        <w:t>(</w:t>
      </w:r>
      <w:r w:rsidR="00DA648E">
        <w:fldChar w:fldCharType="begin"/>
      </w:r>
      <w:r w:rsidR="00DA648E">
        <w:instrText xml:space="preserve"> SEQ </w:instrText>
      </w:r>
      <w:r w:rsidR="00DA648E">
        <w:rPr>
          <w:rtl/>
        </w:rPr>
        <w:instrText>جدول</w:instrText>
      </w:r>
      <w:r w:rsidR="00DA648E">
        <w:instrText xml:space="preserve"> \* ARABIC </w:instrText>
      </w:r>
      <w:r w:rsidR="00DA648E">
        <w:fldChar w:fldCharType="separate"/>
      </w:r>
      <w:r w:rsidR="00F344E9">
        <w:rPr>
          <w:noProof/>
        </w:rPr>
        <w:t>13</w:t>
      </w:r>
      <w:r w:rsidR="00DA648E">
        <w:rPr>
          <w:noProof/>
        </w:rPr>
        <w:fldChar w:fldCharType="end"/>
      </w:r>
      <w:r>
        <w:rPr>
          <w:rFonts w:hint="cs"/>
          <w:rtl/>
        </w:rPr>
        <w:t>)</w:t>
      </w:r>
      <w:r w:rsidRPr="00B666CF">
        <w:rPr>
          <w:rFonts w:asciiTheme="minorBidi" w:hAnsiTheme="minorBidi"/>
          <w:rtl/>
          <w:lang w:bidi="ar-IQ"/>
        </w:rPr>
        <w:t xml:space="preserve"> </w:t>
      </w:r>
      <w:r w:rsidRPr="009011BC">
        <w:rPr>
          <w:rFonts w:asciiTheme="minorBidi" w:hAnsiTheme="minorBidi"/>
          <w:rtl/>
          <w:lang w:bidi="ar-IQ"/>
        </w:rPr>
        <w:t>المعدلات لشهرية والمجموع</w:t>
      </w:r>
      <w:r>
        <w:rPr>
          <w:rFonts w:asciiTheme="minorBidi" w:hAnsiTheme="minorBidi"/>
          <w:rtl/>
          <w:lang w:bidi="ar-IQ"/>
        </w:rPr>
        <w:t xml:space="preserve"> السنوي للاستهلاك المائي ل</w:t>
      </w:r>
      <w:r>
        <w:rPr>
          <w:rFonts w:asciiTheme="minorBidi" w:hAnsiTheme="minorBidi" w:hint="cs"/>
          <w:rtl/>
          <w:lang w:bidi="ar-IQ"/>
        </w:rPr>
        <w:t xml:space="preserve">لخضروات الصيفية </w:t>
      </w:r>
      <w:r w:rsidRPr="009011BC">
        <w:rPr>
          <w:rFonts w:asciiTheme="minorBidi" w:hAnsiTheme="minorBidi"/>
          <w:rtl/>
          <w:lang w:bidi="ar-IQ"/>
        </w:rPr>
        <w:t>في محافظة ميسان</w:t>
      </w:r>
    </w:p>
    <w:p w14:paraId="23ED1726" w14:textId="478B3C9C" w:rsidR="00B666CF" w:rsidRDefault="00B666CF" w:rsidP="00541AA5">
      <w:pPr>
        <w:pStyle w:val="Style2"/>
        <w:spacing w:line="240" w:lineRule="auto"/>
      </w:pPr>
      <w:r w:rsidRPr="009011BC">
        <w:rPr>
          <w:rFonts w:asciiTheme="minorBidi" w:hAnsiTheme="minorBidi"/>
          <w:rtl/>
          <w:lang w:bidi="ar-IQ"/>
        </w:rPr>
        <w:t xml:space="preserve"> ( المجر </w:t>
      </w:r>
      <w:r>
        <w:rPr>
          <w:rFonts w:asciiTheme="minorBidi" w:hAnsiTheme="minorBidi"/>
          <w:rtl/>
          <w:lang w:bidi="ar-IQ"/>
        </w:rPr>
        <w:t xml:space="preserve">الكبير) / ملم للمدة </w:t>
      </w:r>
      <w:r>
        <w:rPr>
          <w:rFonts w:asciiTheme="minorBidi" w:hAnsiTheme="minorBidi" w:hint="cs"/>
          <w:rtl/>
          <w:lang w:bidi="ar-IQ"/>
        </w:rPr>
        <w:t xml:space="preserve">1990 </w:t>
      </w:r>
      <w:r>
        <w:rPr>
          <w:rFonts w:asciiTheme="minorBidi" w:hAnsiTheme="minorBidi"/>
          <w:rtl/>
          <w:lang w:bidi="ar-IQ"/>
        </w:rPr>
        <w:t>–</w:t>
      </w:r>
      <w:r>
        <w:rPr>
          <w:rFonts w:asciiTheme="minorBidi" w:hAnsiTheme="minorBidi" w:hint="cs"/>
          <w:rtl/>
          <w:lang w:bidi="ar-IQ"/>
        </w:rPr>
        <w:t xml:space="preserve"> 2020</w:t>
      </w:r>
      <w:bookmarkEnd w:id="45"/>
    </w:p>
    <w:tbl>
      <w:tblPr>
        <w:tblStyle w:val="afc"/>
        <w:bidiVisual/>
        <w:tblW w:w="0" w:type="auto"/>
        <w:tblLook w:val="04A0" w:firstRow="1" w:lastRow="0" w:firstColumn="1" w:lastColumn="0" w:noHBand="0" w:noVBand="1"/>
      </w:tblPr>
      <w:tblGrid>
        <w:gridCol w:w="4673"/>
        <w:gridCol w:w="4677"/>
      </w:tblGrid>
      <w:tr w:rsidR="00D845B5" w:rsidRPr="00541AA5" w14:paraId="565B3042" w14:textId="77777777" w:rsidTr="00B666CF">
        <w:tc>
          <w:tcPr>
            <w:tcW w:w="4673" w:type="dxa"/>
            <w:shd w:val="clear" w:color="auto" w:fill="C4BC96" w:themeFill="background2" w:themeFillShade="BF"/>
          </w:tcPr>
          <w:p w14:paraId="63ED6B82" w14:textId="77777777" w:rsidR="00D845B5" w:rsidRPr="00541AA5" w:rsidRDefault="00D845B5" w:rsidP="00541AA5">
            <w:pPr>
              <w:bidi/>
              <w:jc w:val="center"/>
              <w:rPr>
                <w:rFonts w:asciiTheme="minorBidi" w:hAnsiTheme="minorBidi"/>
                <w:sz w:val="28"/>
                <w:szCs w:val="28"/>
                <w:rtl/>
                <w:lang w:bidi="ar-IQ"/>
              </w:rPr>
            </w:pPr>
            <w:r w:rsidRPr="00541AA5">
              <w:rPr>
                <w:rFonts w:asciiTheme="minorBidi" w:hAnsiTheme="minorBidi"/>
                <w:sz w:val="28"/>
                <w:szCs w:val="28"/>
                <w:rtl/>
                <w:lang w:bidi="ar-IQ"/>
              </w:rPr>
              <w:t xml:space="preserve">الاشهر </w:t>
            </w:r>
          </w:p>
        </w:tc>
        <w:tc>
          <w:tcPr>
            <w:tcW w:w="4677" w:type="dxa"/>
            <w:shd w:val="clear" w:color="auto" w:fill="C4BC96" w:themeFill="background2" w:themeFillShade="BF"/>
          </w:tcPr>
          <w:p w14:paraId="26423E42" w14:textId="77777777" w:rsidR="00D845B5" w:rsidRPr="00541AA5" w:rsidRDefault="00D845B5" w:rsidP="00541AA5">
            <w:pPr>
              <w:bidi/>
              <w:jc w:val="center"/>
              <w:rPr>
                <w:rFonts w:asciiTheme="minorBidi" w:hAnsiTheme="minorBidi"/>
                <w:sz w:val="28"/>
                <w:szCs w:val="28"/>
                <w:rtl/>
                <w:lang w:bidi="ar-IQ"/>
              </w:rPr>
            </w:pPr>
            <w:r w:rsidRPr="00541AA5">
              <w:rPr>
                <w:rFonts w:asciiTheme="minorBidi" w:hAnsiTheme="minorBidi"/>
                <w:sz w:val="28"/>
                <w:szCs w:val="28"/>
                <w:rtl/>
                <w:lang w:bidi="ar-IQ"/>
              </w:rPr>
              <w:t>العمارة</w:t>
            </w:r>
          </w:p>
        </w:tc>
      </w:tr>
      <w:tr w:rsidR="00D845B5" w:rsidRPr="00541AA5" w14:paraId="276611C3" w14:textId="77777777" w:rsidTr="00B666CF">
        <w:tc>
          <w:tcPr>
            <w:tcW w:w="4673" w:type="dxa"/>
          </w:tcPr>
          <w:p w14:paraId="03573C5B" w14:textId="77777777" w:rsidR="00D845B5" w:rsidRPr="00541AA5" w:rsidRDefault="00D845B5" w:rsidP="00D845B5">
            <w:pPr>
              <w:bidi/>
              <w:jc w:val="center"/>
              <w:rPr>
                <w:rFonts w:asciiTheme="minorBidi" w:hAnsiTheme="minorBidi"/>
                <w:sz w:val="28"/>
                <w:szCs w:val="28"/>
                <w:rtl/>
                <w:lang w:bidi="ar-IQ"/>
              </w:rPr>
            </w:pPr>
            <w:r w:rsidRPr="00541AA5">
              <w:rPr>
                <w:rFonts w:asciiTheme="minorBidi" w:hAnsiTheme="minorBidi"/>
                <w:sz w:val="28"/>
                <w:szCs w:val="28"/>
                <w:rtl/>
                <w:lang w:bidi="ar-IQ"/>
              </w:rPr>
              <w:t>اذار</w:t>
            </w:r>
          </w:p>
        </w:tc>
        <w:tc>
          <w:tcPr>
            <w:tcW w:w="4677" w:type="dxa"/>
          </w:tcPr>
          <w:p w14:paraId="44B32382" w14:textId="77777777" w:rsidR="00D845B5" w:rsidRPr="00541AA5" w:rsidRDefault="00D845B5" w:rsidP="00D845B5">
            <w:pPr>
              <w:bidi/>
              <w:jc w:val="center"/>
              <w:rPr>
                <w:rFonts w:asciiTheme="minorBidi" w:hAnsiTheme="minorBidi"/>
                <w:sz w:val="28"/>
                <w:szCs w:val="28"/>
                <w:rtl/>
                <w:lang w:bidi="ar-IQ"/>
              </w:rPr>
            </w:pPr>
            <w:r w:rsidRPr="00541AA5">
              <w:rPr>
                <w:rFonts w:asciiTheme="minorBidi" w:hAnsiTheme="minorBidi"/>
                <w:sz w:val="28"/>
                <w:szCs w:val="28"/>
                <w:rtl/>
                <w:lang w:bidi="ar-IQ"/>
              </w:rPr>
              <w:t>120.4</w:t>
            </w:r>
          </w:p>
        </w:tc>
      </w:tr>
      <w:tr w:rsidR="00D845B5" w:rsidRPr="00541AA5" w14:paraId="0D438F59" w14:textId="77777777" w:rsidTr="00B666CF">
        <w:tc>
          <w:tcPr>
            <w:tcW w:w="4673" w:type="dxa"/>
          </w:tcPr>
          <w:p w14:paraId="11C43006" w14:textId="77777777" w:rsidR="00D845B5" w:rsidRPr="00541AA5" w:rsidRDefault="00D845B5" w:rsidP="00D845B5">
            <w:pPr>
              <w:bidi/>
              <w:jc w:val="center"/>
              <w:rPr>
                <w:rFonts w:asciiTheme="minorBidi" w:hAnsiTheme="minorBidi"/>
                <w:sz w:val="28"/>
                <w:szCs w:val="28"/>
                <w:rtl/>
                <w:lang w:bidi="ar-IQ"/>
              </w:rPr>
            </w:pPr>
            <w:r w:rsidRPr="00541AA5">
              <w:rPr>
                <w:rFonts w:asciiTheme="minorBidi" w:hAnsiTheme="minorBidi"/>
                <w:sz w:val="28"/>
                <w:szCs w:val="28"/>
                <w:rtl/>
                <w:lang w:bidi="ar-IQ"/>
              </w:rPr>
              <w:t>نيسان</w:t>
            </w:r>
          </w:p>
        </w:tc>
        <w:tc>
          <w:tcPr>
            <w:tcW w:w="4677" w:type="dxa"/>
          </w:tcPr>
          <w:p w14:paraId="2E7302EA" w14:textId="77777777" w:rsidR="00D845B5" w:rsidRPr="00541AA5" w:rsidRDefault="00D845B5" w:rsidP="00D845B5">
            <w:pPr>
              <w:bidi/>
              <w:jc w:val="center"/>
              <w:rPr>
                <w:rFonts w:asciiTheme="minorBidi" w:hAnsiTheme="minorBidi"/>
                <w:sz w:val="28"/>
                <w:szCs w:val="28"/>
                <w:rtl/>
                <w:lang w:bidi="ar-IQ"/>
              </w:rPr>
            </w:pPr>
            <w:r w:rsidRPr="00541AA5">
              <w:rPr>
                <w:rFonts w:asciiTheme="minorBidi" w:hAnsiTheme="minorBidi"/>
                <w:sz w:val="28"/>
                <w:szCs w:val="28"/>
                <w:rtl/>
                <w:lang w:bidi="ar-IQ"/>
              </w:rPr>
              <w:t>175.6</w:t>
            </w:r>
          </w:p>
        </w:tc>
      </w:tr>
      <w:tr w:rsidR="00D845B5" w:rsidRPr="00541AA5" w14:paraId="499611CB" w14:textId="77777777" w:rsidTr="00B666CF">
        <w:tc>
          <w:tcPr>
            <w:tcW w:w="4673" w:type="dxa"/>
          </w:tcPr>
          <w:p w14:paraId="73DEEF9E" w14:textId="77777777" w:rsidR="00D845B5" w:rsidRPr="00541AA5" w:rsidRDefault="00D845B5" w:rsidP="00D845B5">
            <w:pPr>
              <w:bidi/>
              <w:jc w:val="center"/>
              <w:rPr>
                <w:rFonts w:asciiTheme="minorBidi" w:hAnsiTheme="minorBidi"/>
                <w:sz w:val="28"/>
                <w:szCs w:val="28"/>
                <w:rtl/>
                <w:lang w:bidi="ar-IQ"/>
              </w:rPr>
            </w:pPr>
            <w:proofErr w:type="spellStart"/>
            <w:r w:rsidRPr="00541AA5">
              <w:rPr>
                <w:rFonts w:asciiTheme="minorBidi" w:hAnsiTheme="minorBidi"/>
                <w:sz w:val="28"/>
                <w:szCs w:val="28"/>
                <w:rtl/>
                <w:lang w:bidi="ar-IQ"/>
              </w:rPr>
              <w:t>مايس</w:t>
            </w:r>
            <w:proofErr w:type="spellEnd"/>
          </w:p>
        </w:tc>
        <w:tc>
          <w:tcPr>
            <w:tcW w:w="4677" w:type="dxa"/>
          </w:tcPr>
          <w:p w14:paraId="4A9B79A2" w14:textId="77777777" w:rsidR="00D845B5" w:rsidRPr="00541AA5" w:rsidRDefault="00D845B5" w:rsidP="00D845B5">
            <w:pPr>
              <w:bidi/>
              <w:jc w:val="center"/>
              <w:rPr>
                <w:rFonts w:asciiTheme="minorBidi" w:hAnsiTheme="minorBidi"/>
                <w:sz w:val="28"/>
                <w:szCs w:val="28"/>
                <w:rtl/>
                <w:lang w:bidi="ar-IQ"/>
              </w:rPr>
            </w:pPr>
            <w:r w:rsidRPr="00541AA5">
              <w:rPr>
                <w:rFonts w:asciiTheme="minorBidi" w:hAnsiTheme="minorBidi"/>
                <w:sz w:val="28"/>
                <w:szCs w:val="28"/>
                <w:rtl/>
                <w:lang w:bidi="ar-IQ"/>
              </w:rPr>
              <w:t>308.3</w:t>
            </w:r>
          </w:p>
        </w:tc>
      </w:tr>
      <w:tr w:rsidR="00D845B5" w:rsidRPr="00541AA5" w14:paraId="0870A584" w14:textId="77777777" w:rsidTr="00B666CF">
        <w:tc>
          <w:tcPr>
            <w:tcW w:w="4673" w:type="dxa"/>
          </w:tcPr>
          <w:p w14:paraId="1D357FB3" w14:textId="77777777" w:rsidR="00D845B5" w:rsidRPr="00541AA5" w:rsidRDefault="00D845B5" w:rsidP="00D845B5">
            <w:pPr>
              <w:bidi/>
              <w:jc w:val="center"/>
              <w:rPr>
                <w:rFonts w:asciiTheme="minorBidi" w:hAnsiTheme="minorBidi"/>
                <w:sz w:val="28"/>
                <w:szCs w:val="28"/>
                <w:rtl/>
                <w:lang w:bidi="ar-IQ"/>
              </w:rPr>
            </w:pPr>
            <w:r w:rsidRPr="00541AA5">
              <w:rPr>
                <w:rFonts w:asciiTheme="minorBidi" w:hAnsiTheme="minorBidi"/>
                <w:sz w:val="28"/>
                <w:szCs w:val="28"/>
                <w:rtl/>
                <w:lang w:bidi="ar-IQ"/>
              </w:rPr>
              <w:t>حزيران</w:t>
            </w:r>
          </w:p>
        </w:tc>
        <w:tc>
          <w:tcPr>
            <w:tcW w:w="4677" w:type="dxa"/>
          </w:tcPr>
          <w:p w14:paraId="2870BF89" w14:textId="77777777" w:rsidR="00D845B5" w:rsidRPr="00541AA5" w:rsidRDefault="00D845B5" w:rsidP="00D845B5">
            <w:pPr>
              <w:bidi/>
              <w:jc w:val="center"/>
              <w:rPr>
                <w:rFonts w:asciiTheme="minorBidi" w:hAnsiTheme="minorBidi"/>
                <w:sz w:val="28"/>
                <w:szCs w:val="28"/>
                <w:rtl/>
                <w:lang w:bidi="ar-IQ"/>
              </w:rPr>
            </w:pPr>
            <w:r w:rsidRPr="00541AA5">
              <w:rPr>
                <w:rFonts w:asciiTheme="minorBidi" w:hAnsiTheme="minorBidi"/>
                <w:sz w:val="28"/>
                <w:szCs w:val="28"/>
                <w:rtl/>
                <w:lang w:bidi="ar-IQ"/>
              </w:rPr>
              <w:t>475.2</w:t>
            </w:r>
          </w:p>
        </w:tc>
      </w:tr>
      <w:tr w:rsidR="00D845B5" w:rsidRPr="00541AA5" w14:paraId="1DD8EE80" w14:textId="77777777" w:rsidTr="00B666CF">
        <w:tc>
          <w:tcPr>
            <w:tcW w:w="4673" w:type="dxa"/>
          </w:tcPr>
          <w:p w14:paraId="648A7C03" w14:textId="77777777" w:rsidR="00D845B5" w:rsidRPr="00541AA5" w:rsidRDefault="00D845B5" w:rsidP="00D845B5">
            <w:pPr>
              <w:bidi/>
              <w:jc w:val="center"/>
              <w:rPr>
                <w:rFonts w:asciiTheme="minorBidi" w:hAnsiTheme="minorBidi"/>
                <w:sz w:val="28"/>
                <w:szCs w:val="28"/>
                <w:rtl/>
                <w:lang w:bidi="ar-IQ"/>
              </w:rPr>
            </w:pPr>
            <w:r w:rsidRPr="00541AA5">
              <w:rPr>
                <w:rFonts w:asciiTheme="minorBidi" w:hAnsiTheme="minorBidi"/>
                <w:sz w:val="28"/>
                <w:szCs w:val="28"/>
                <w:rtl/>
                <w:lang w:bidi="ar-IQ"/>
              </w:rPr>
              <w:t>تموز</w:t>
            </w:r>
          </w:p>
        </w:tc>
        <w:tc>
          <w:tcPr>
            <w:tcW w:w="4677" w:type="dxa"/>
          </w:tcPr>
          <w:p w14:paraId="2FC46EBC" w14:textId="77777777" w:rsidR="00D845B5" w:rsidRPr="00541AA5" w:rsidRDefault="00D845B5" w:rsidP="00D845B5">
            <w:pPr>
              <w:bidi/>
              <w:jc w:val="center"/>
              <w:rPr>
                <w:rFonts w:asciiTheme="minorBidi" w:hAnsiTheme="minorBidi"/>
                <w:sz w:val="28"/>
                <w:szCs w:val="28"/>
                <w:rtl/>
                <w:lang w:bidi="ar-IQ"/>
              </w:rPr>
            </w:pPr>
            <w:r w:rsidRPr="00541AA5">
              <w:rPr>
                <w:rFonts w:asciiTheme="minorBidi" w:hAnsiTheme="minorBidi"/>
                <w:sz w:val="28"/>
                <w:szCs w:val="28"/>
                <w:rtl/>
                <w:lang w:bidi="ar-IQ"/>
              </w:rPr>
              <w:t>566.1</w:t>
            </w:r>
          </w:p>
        </w:tc>
      </w:tr>
      <w:tr w:rsidR="00D845B5" w:rsidRPr="00541AA5" w14:paraId="0CFD7B62" w14:textId="77777777" w:rsidTr="00B666CF">
        <w:tc>
          <w:tcPr>
            <w:tcW w:w="4673" w:type="dxa"/>
          </w:tcPr>
          <w:p w14:paraId="264273ED" w14:textId="77777777" w:rsidR="00D845B5" w:rsidRPr="00541AA5" w:rsidRDefault="00D845B5" w:rsidP="00D845B5">
            <w:pPr>
              <w:bidi/>
              <w:jc w:val="center"/>
              <w:rPr>
                <w:rFonts w:asciiTheme="minorBidi" w:hAnsiTheme="minorBidi"/>
                <w:sz w:val="28"/>
                <w:szCs w:val="28"/>
                <w:rtl/>
                <w:lang w:bidi="ar-IQ"/>
              </w:rPr>
            </w:pPr>
            <w:r w:rsidRPr="00541AA5">
              <w:rPr>
                <w:rFonts w:asciiTheme="minorBidi" w:hAnsiTheme="minorBidi"/>
                <w:sz w:val="28"/>
                <w:szCs w:val="28"/>
                <w:rtl/>
                <w:lang w:bidi="ar-IQ"/>
              </w:rPr>
              <w:t>اب</w:t>
            </w:r>
          </w:p>
        </w:tc>
        <w:tc>
          <w:tcPr>
            <w:tcW w:w="4677" w:type="dxa"/>
          </w:tcPr>
          <w:p w14:paraId="5E661341" w14:textId="77777777" w:rsidR="00D845B5" w:rsidRPr="00541AA5" w:rsidRDefault="00D845B5" w:rsidP="00D845B5">
            <w:pPr>
              <w:bidi/>
              <w:jc w:val="center"/>
              <w:rPr>
                <w:rFonts w:asciiTheme="minorBidi" w:hAnsiTheme="minorBidi"/>
                <w:sz w:val="28"/>
                <w:szCs w:val="28"/>
                <w:rtl/>
                <w:lang w:bidi="ar-IQ"/>
              </w:rPr>
            </w:pPr>
            <w:r w:rsidRPr="00541AA5">
              <w:rPr>
                <w:rFonts w:asciiTheme="minorBidi" w:hAnsiTheme="minorBidi"/>
                <w:sz w:val="28"/>
                <w:szCs w:val="28"/>
                <w:rtl/>
                <w:lang w:bidi="ar-IQ"/>
              </w:rPr>
              <w:t>493.1</w:t>
            </w:r>
          </w:p>
        </w:tc>
      </w:tr>
      <w:tr w:rsidR="00D845B5" w:rsidRPr="00541AA5" w14:paraId="444E7B8D" w14:textId="77777777" w:rsidTr="00B666CF">
        <w:tc>
          <w:tcPr>
            <w:tcW w:w="4673" w:type="dxa"/>
          </w:tcPr>
          <w:p w14:paraId="73731F1D" w14:textId="77777777" w:rsidR="00D845B5" w:rsidRPr="00541AA5" w:rsidRDefault="00D845B5" w:rsidP="00D845B5">
            <w:pPr>
              <w:bidi/>
              <w:jc w:val="center"/>
              <w:rPr>
                <w:rFonts w:asciiTheme="minorBidi" w:hAnsiTheme="minorBidi"/>
                <w:sz w:val="28"/>
                <w:szCs w:val="28"/>
                <w:rtl/>
                <w:lang w:bidi="ar-IQ"/>
              </w:rPr>
            </w:pPr>
            <w:r w:rsidRPr="00541AA5">
              <w:rPr>
                <w:rFonts w:asciiTheme="minorBidi" w:hAnsiTheme="minorBidi"/>
                <w:sz w:val="28"/>
                <w:szCs w:val="28"/>
                <w:rtl/>
                <w:lang w:bidi="ar-IQ"/>
              </w:rPr>
              <w:t xml:space="preserve">المجموع </w:t>
            </w:r>
          </w:p>
        </w:tc>
        <w:tc>
          <w:tcPr>
            <w:tcW w:w="4677" w:type="dxa"/>
          </w:tcPr>
          <w:p w14:paraId="227D8470" w14:textId="77777777" w:rsidR="00D845B5" w:rsidRPr="00541AA5" w:rsidRDefault="00D845B5" w:rsidP="00D845B5">
            <w:pPr>
              <w:bidi/>
              <w:jc w:val="center"/>
              <w:rPr>
                <w:rFonts w:asciiTheme="minorBidi" w:hAnsiTheme="minorBidi"/>
                <w:sz w:val="28"/>
                <w:szCs w:val="28"/>
                <w:rtl/>
                <w:lang w:bidi="ar-IQ"/>
              </w:rPr>
            </w:pPr>
            <w:r w:rsidRPr="00541AA5">
              <w:rPr>
                <w:rFonts w:asciiTheme="minorBidi" w:hAnsiTheme="minorBidi"/>
                <w:sz w:val="28"/>
                <w:szCs w:val="28"/>
                <w:rtl/>
                <w:lang w:bidi="ar-IQ"/>
              </w:rPr>
              <w:t>2138.7</w:t>
            </w:r>
          </w:p>
        </w:tc>
      </w:tr>
    </w:tbl>
    <w:p w14:paraId="6C7A40AB" w14:textId="5DAA43B4" w:rsidR="00140BEA" w:rsidRPr="00541AA5" w:rsidRDefault="00D845B5" w:rsidP="00240322">
      <w:pPr>
        <w:bidi/>
        <w:jc w:val="both"/>
        <w:rPr>
          <w:rFonts w:asciiTheme="minorBidi" w:hAnsiTheme="minorBidi" w:cstheme="minorBidi"/>
          <w:rtl/>
        </w:rPr>
      </w:pPr>
      <w:r w:rsidRPr="00541AA5">
        <w:rPr>
          <w:rFonts w:asciiTheme="minorBidi" w:hAnsiTheme="minorBidi" w:cstheme="minorBidi"/>
          <w:sz w:val="28"/>
          <w:szCs w:val="28"/>
          <w:rtl/>
        </w:rPr>
        <w:t>المصدر:</w:t>
      </w:r>
      <w:r w:rsidR="001E676D" w:rsidRPr="00541AA5">
        <w:rPr>
          <w:rFonts w:asciiTheme="minorBidi" w:hAnsiTheme="minorBidi" w:cstheme="minorBidi"/>
          <w:rtl/>
        </w:rPr>
        <w:t xml:space="preserve"> خولة كاظم جري </w:t>
      </w:r>
      <w:proofErr w:type="spellStart"/>
      <w:r w:rsidR="001E676D" w:rsidRPr="00541AA5">
        <w:rPr>
          <w:rFonts w:asciiTheme="minorBidi" w:hAnsiTheme="minorBidi" w:cstheme="minorBidi"/>
          <w:rtl/>
        </w:rPr>
        <w:t>البهادلي</w:t>
      </w:r>
      <w:proofErr w:type="spellEnd"/>
      <w:r w:rsidR="001E676D" w:rsidRPr="00541AA5">
        <w:rPr>
          <w:rFonts w:asciiTheme="minorBidi" w:hAnsiTheme="minorBidi" w:cstheme="minorBidi"/>
          <w:rtl/>
        </w:rPr>
        <w:t>. تقييم مياه نهر دجلة للاستثمار الزراعي في محافظة ميسان. رسالة قدمت الى مجلس كلية التربية. جامعة ميسان. 2021.</w:t>
      </w:r>
    </w:p>
    <w:p w14:paraId="25DE8953" w14:textId="3F5871AA" w:rsidR="00031322" w:rsidRDefault="00137D68" w:rsidP="005629B0">
      <w:pPr>
        <w:bidi/>
        <w:jc w:val="both"/>
        <w:rPr>
          <w:b/>
          <w:bCs/>
          <w:sz w:val="36"/>
          <w:szCs w:val="36"/>
        </w:rPr>
      </w:pPr>
      <w:r w:rsidRPr="00137D68">
        <w:rPr>
          <w:rFonts w:hint="cs"/>
          <w:b/>
          <w:bCs/>
          <w:sz w:val="36"/>
          <w:szCs w:val="36"/>
          <w:rtl/>
        </w:rPr>
        <w:t xml:space="preserve">الاستنتاجات  </w:t>
      </w:r>
      <w:r w:rsidR="00031322" w:rsidRPr="00031322">
        <w:rPr>
          <w:b/>
          <w:bCs/>
          <w:sz w:val="36"/>
          <w:szCs w:val="36"/>
        </w:rPr>
        <w:t>:</w:t>
      </w:r>
    </w:p>
    <w:p w14:paraId="46A773DA" w14:textId="4BA129BE" w:rsidR="004A38D1" w:rsidRDefault="004A38D1" w:rsidP="004A38D1">
      <w:pPr>
        <w:pStyle w:val="af7"/>
        <w:numPr>
          <w:ilvl w:val="2"/>
          <w:numId w:val="14"/>
        </w:numPr>
        <w:bidi/>
        <w:spacing w:after="0"/>
        <w:ind w:left="360"/>
        <w:rPr>
          <w:rFonts w:cs="Simplified Arabic"/>
          <w:sz w:val="28"/>
          <w:szCs w:val="28"/>
        </w:rPr>
      </w:pPr>
      <w:r w:rsidRPr="004A38D1">
        <w:rPr>
          <w:rFonts w:cs="Simplified Arabic" w:hint="cs"/>
          <w:sz w:val="28"/>
          <w:szCs w:val="28"/>
          <w:rtl/>
        </w:rPr>
        <w:t xml:space="preserve">من الناحية الجيولوجية </w:t>
      </w:r>
      <w:r w:rsidRPr="004A38D1">
        <w:rPr>
          <w:rFonts w:cs="Simplified Arabic"/>
          <w:sz w:val="28"/>
          <w:szCs w:val="28"/>
          <w:rtl/>
        </w:rPr>
        <w:t xml:space="preserve">تمثل تكوينات العصر الرباعي </w:t>
      </w:r>
      <w:r w:rsidRPr="004A38D1">
        <w:rPr>
          <w:rFonts w:cs="Simplified Arabic" w:hint="cs"/>
          <w:sz w:val="28"/>
          <w:szCs w:val="28"/>
          <w:rtl/>
        </w:rPr>
        <w:t xml:space="preserve">اهم </w:t>
      </w:r>
      <w:r w:rsidRPr="004A38D1">
        <w:rPr>
          <w:rFonts w:cs="Simplified Arabic"/>
          <w:sz w:val="28"/>
          <w:szCs w:val="28"/>
          <w:rtl/>
        </w:rPr>
        <w:t>التكوينات المنكشفة والظاهرة في المنطقة (</w:t>
      </w:r>
      <w:r w:rsidRPr="004A38D1">
        <w:rPr>
          <w:rFonts w:cs="Simplified Arabic" w:hint="cs"/>
          <w:sz w:val="28"/>
          <w:szCs w:val="28"/>
          <w:rtl/>
        </w:rPr>
        <w:t xml:space="preserve"> </w:t>
      </w:r>
      <w:proofErr w:type="spellStart"/>
      <w:r w:rsidRPr="004A38D1">
        <w:rPr>
          <w:rFonts w:cs="Simplified Arabic"/>
          <w:sz w:val="28"/>
          <w:szCs w:val="28"/>
          <w:rtl/>
        </w:rPr>
        <w:t>البلايستوسين</w:t>
      </w:r>
      <w:proofErr w:type="spellEnd"/>
      <w:r w:rsidRPr="004A38D1">
        <w:rPr>
          <w:rFonts w:cs="Simplified Arabic" w:hint="cs"/>
          <w:sz w:val="28"/>
          <w:szCs w:val="28"/>
          <w:rtl/>
        </w:rPr>
        <w:t xml:space="preserve"> , </w:t>
      </w:r>
      <w:proofErr w:type="spellStart"/>
      <w:r w:rsidRPr="004A38D1">
        <w:rPr>
          <w:rFonts w:cs="Simplified Arabic"/>
          <w:sz w:val="28"/>
          <w:szCs w:val="28"/>
          <w:rtl/>
        </w:rPr>
        <w:t>والهولوسين</w:t>
      </w:r>
      <w:proofErr w:type="spellEnd"/>
      <w:r w:rsidRPr="004A38D1">
        <w:rPr>
          <w:rFonts w:cs="Simplified Arabic"/>
          <w:sz w:val="28"/>
          <w:szCs w:val="28"/>
          <w:rtl/>
        </w:rPr>
        <w:t xml:space="preserve"> )</w:t>
      </w:r>
      <w:r w:rsidRPr="004A38D1">
        <w:rPr>
          <w:rFonts w:cs="Simplified Arabic" w:hint="cs"/>
          <w:sz w:val="28"/>
          <w:szCs w:val="28"/>
          <w:rtl/>
        </w:rPr>
        <w:t xml:space="preserve"> وللتركيب الصخري دور في </w:t>
      </w:r>
      <w:proofErr w:type="spellStart"/>
      <w:r w:rsidRPr="004A38D1">
        <w:rPr>
          <w:rFonts w:cs="Simplified Arabic" w:hint="cs"/>
          <w:sz w:val="28"/>
          <w:szCs w:val="28"/>
          <w:rtl/>
        </w:rPr>
        <w:t>التاثير</w:t>
      </w:r>
      <w:proofErr w:type="spellEnd"/>
      <w:r w:rsidRPr="004A38D1">
        <w:rPr>
          <w:rFonts w:cs="Simplified Arabic" w:hint="cs"/>
          <w:sz w:val="28"/>
          <w:szCs w:val="28"/>
          <w:rtl/>
        </w:rPr>
        <w:t xml:space="preserve"> على معدلات التصريف المائي.</w:t>
      </w:r>
    </w:p>
    <w:p w14:paraId="00CB4880" w14:textId="568CCE23" w:rsidR="004A38D1" w:rsidRDefault="004A38D1" w:rsidP="004A38D1">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2-من خلال دراسة </w:t>
      </w:r>
      <w:r>
        <w:rPr>
          <w:rFonts w:ascii="Simplified Arabic" w:eastAsia="Simplified Arabic" w:hAnsi="Simplified Arabic" w:cs="Simplified Arabic"/>
          <w:sz w:val="28"/>
          <w:szCs w:val="28"/>
          <w:rtl/>
        </w:rPr>
        <w:t xml:space="preserve">سطح منطقة الدراسة مكانيا </w:t>
      </w:r>
      <w:r>
        <w:rPr>
          <w:rFonts w:ascii="Simplified Arabic" w:eastAsia="Simplified Arabic" w:hAnsi="Simplified Arabic" w:cs="Simplified Arabic" w:hint="cs"/>
          <w:sz w:val="28"/>
          <w:szCs w:val="28"/>
          <w:rtl/>
        </w:rPr>
        <w:t xml:space="preserve">اتضح انه </w:t>
      </w:r>
      <w:r>
        <w:rPr>
          <w:rFonts w:ascii="Simplified Arabic" w:eastAsia="Simplified Arabic" w:hAnsi="Simplified Arabic" w:cs="Simplified Arabic"/>
          <w:sz w:val="28"/>
          <w:szCs w:val="28"/>
          <w:rtl/>
        </w:rPr>
        <w:t xml:space="preserve">ينقسم الى عدة مناطق ، </w:t>
      </w:r>
      <w:r>
        <w:rPr>
          <w:rFonts w:ascii="Simplified Arabic" w:eastAsia="Simplified Arabic" w:hAnsi="Simplified Arabic" w:cs="Simplified Arabic" w:hint="cs"/>
          <w:sz w:val="28"/>
          <w:szCs w:val="28"/>
          <w:rtl/>
        </w:rPr>
        <w:t xml:space="preserve">وهي </w:t>
      </w:r>
      <w:r>
        <w:rPr>
          <w:rFonts w:ascii="Simplified Arabic" w:eastAsia="Simplified Arabic" w:hAnsi="Simplified Arabic" w:cs="Simplified Arabic"/>
          <w:sz w:val="28"/>
          <w:szCs w:val="28"/>
          <w:rtl/>
        </w:rPr>
        <w:t xml:space="preserve">منطقة السهل الفيضي ، وتبدو هذه المنطقة اكثر وضوحا على طول امتداد نهر المجر الكبير اما منطقة الثانية فهي منطقة احواض الانهار التي تمتد خلف منطقة ضفاف الانهار ترتفع فيها نسبة الطين ويكون تصريفها رديء ، </w:t>
      </w:r>
      <w:r>
        <w:rPr>
          <w:rFonts w:ascii="Simplified Arabic" w:eastAsia="Simplified Arabic" w:hAnsi="Simplified Arabic" w:cs="Simplified Arabic" w:hint="cs"/>
          <w:sz w:val="28"/>
          <w:szCs w:val="28"/>
          <w:rtl/>
        </w:rPr>
        <w:t>و</w:t>
      </w:r>
      <w:r>
        <w:rPr>
          <w:rFonts w:ascii="Simplified Arabic" w:eastAsia="Simplified Arabic" w:hAnsi="Simplified Arabic" w:cs="Simplified Arabic"/>
          <w:sz w:val="28"/>
          <w:szCs w:val="28"/>
          <w:rtl/>
        </w:rPr>
        <w:t xml:space="preserve">منطقة الاهوار والمنخفضات الضحلة </w:t>
      </w:r>
      <w:r>
        <w:rPr>
          <w:rFonts w:ascii="Simplified Arabic" w:eastAsia="Simplified Arabic" w:hAnsi="Simplified Arabic" w:cs="Simplified Arabic" w:hint="cs"/>
          <w:sz w:val="28"/>
          <w:szCs w:val="28"/>
          <w:rtl/>
        </w:rPr>
        <w:t>.</w:t>
      </w:r>
    </w:p>
    <w:p w14:paraId="2953A89E" w14:textId="77777777" w:rsidR="003F35CC" w:rsidRPr="004A38D1" w:rsidRDefault="004A38D1" w:rsidP="003F35CC">
      <w:pPr>
        <w:bidi/>
        <w:spacing w:after="0"/>
        <w:rPr>
          <w:rFonts w:asciiTheme="minorBidi" w:hAnsiTheme="minorBidi" w:cstheme="minorBidi"/>
          <w:sz w:val="28"/>
          <w:szCs w:val="28"/>
          <w:rtl/>
        </w:rPr>
      </w:pPr>
      <w:r>
        <w:rPr>
          <w:rFonts w:ascii="Simplified Arabic" w:eastAsia="Simplified Arabic" w:hAnsi="Simplified Arabic" w:cs="Simplified Arabic" w:hint="cs"/>
          <w:sz w:val="28"/>
          <w:szCs w:val="28"/>
          <w:rtl/>
        </w:rPr>
        <w:t>3-</w:t>
      </w:r>
      <w:r w:rsidRPr="004A38D1">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 xml:space="preserve">من خلال دراسة المناخ اتضح </w:t>
      </w:r>
      <w:r>
        <w:rPr>
          <w:rFonts w:ascii="Simplified Arabic" w:eastAsia="Simplified Arabic" w:hAnsi="Simplified Arabic" w:cs="Simplified Arabic"/>
          <w:sz w:val="28"/>
          <w:szCs w:val="28"/>
          <w:rtl/>
        </w:rPr>
        <w:t>أن منطقة الدراسة تسجل درجات عظمى مرتفعة جدا وتحديدا صيفا مما يولد ضغطا على استهلاك المياه، كما تسبب احيانا في هلاك النباتات بسبب ارتفاع معدلات النتح منها</w:t>
      </w:r>
      <w:r>
        <w:rPr>
          <w:rFonts w:ascii="Simplified Arabic" w:eastAsia="Simplified Arabic" w:hAnsi="Simplified Arabic" w:cs="Simplified Arabic" w:hint="cs"/>
          <w:sz w:val="28"/>
          <w:szCs w:val="28"/>
          <w:rtl/>
        </w:rPr>
        <w:t xml:space="preserve">، ومن ناحية الامطار </w:t>
      </w:r>
      <w:r w:rsidR="003F35CC">
        <w:rPr>
          <w:rFonts w:ascii="Simplified Arabic" w:eastAsia="Simplified Arabic" w:hAnsi="Simplified Arabic" w:cs="Simplified Arabic" w:hint="cs"/>
          <w:sz w:val="28"/>
          <w:szCs w:val="28"/>
          <w:rtl/>
        </w:rPr>
        <w:t xml:space="preserve">نجد </w:t>
      </w:r>
      <w:r>
        <w:rPr>
          <w:rFonts w:ascii="Simplified Arabic" w:eastAsia="Simplified Arabic" w:hAnsi="Simplified Arabic" w:cs="Simplified Arabic"/>
          <w:sz w:val="28"/>
          <w:szCs w:val="28"/>
          <w:rtl/>
        </w:rPr>
        <w:t>ان موسم سقوط الامطار يتركز في الفصل البارد من السن</w:t>
      </w:r>
      <w:r w:rsidR="003F35CC">
        <w:rPr>
          <w:rFonts w:ascii="Simplified Arabic" w:eastAsia="Simplified Arabic" w:hAnsi="Simplified Arabic" w:cs="Simplified Arabic" w:hint="cs"/>
          <w:sz w:val="28"/>
          <w:szCs w:val="28"/>
          <w:rtl/>
        </w:rPr>
        <w:t>ة</w:t>
      </w:r>
      <w:r>
        <w:rPr>
          <w:rFonts w:ascii="Simplified Arabic" w:eastAsia="Simplified Arabic" w:hAnsi="Simplified Arabic" w:cs="Simplified Arabic"/>
          <w:sz w:val="28"/>
          <w:szCs w:val="28"/>
          <w:rtl/>
        </w:rPr>
        <w:t xml:space="preserve"> ، </w:t>
      </w:r>
      <w:r w:rsidR="003F35CC">
        <w:rPr>
          <w:rFonts w:ascii="Simplified Arabic" w:eastAsia="Simplified Arabic" w:hAnsi="Simplified Arabic" w:cs="Simplified Arabic"/>
          <w:sz w:val="28"/>
          <w:szCs w:val="28"/>
          <w:rtl/>
        </w:rPr>
        <w:t xml:space="preserve">اذ يمثل شهر </w:t>
      </w:r>
      <w:r w:rsidR="003F35CC">
        <w:rPr>
          <w:rFonts w:ascii="Simplified Arabic" w:eastAsia="Simplified Arabic" w:hAnsi="Simplified Arabic" w:cs="Simplified Arabic" w:hint="cs"/>
          <w:sz w:val="28"/>
          <w:szCs w:val="28"/>
          <w:rtl/>
        </w:rPr>
        <w:t>تشرين</w:t>
      </w:r>
      <w:r w:rsidR="003F35CC">
        <w:rPr>
          <w:rFonts w:ascii="Simplified Arabic" w:eastAsia="Simplified Arabic" w:hAnsi="Simplified Arabic" w:cs="Simplified Arabic"/>
          <w:sz w:val="28"/>
          <w:szCs w:val="28"/>
          <w:rtl/>
        </w:rPr>
        <w:t xml:space="preserve"> الثاني </w:t>
      </w:r>
      <w:r w:rsidR="003F35CC">
        <w:rPr>
          <w:rFonts w:ascii="Simplified Arabic" w:eastAsia="Simplified Arabic" w:hAnsi="Simplified Arabic" w:cs="Simplified Arabic" w:hint="cs"/>
          <w:sz w:val="28"/>
          <w:szCs w:val="28"/>
          <w:rtl/>
        </w:rPr>
        <w:t xml:space="preserve">وكانون الأول والثاني </w:t>
      </w:r>
      <w:r w:rsidR="003F35CC">
        <w:rPr>
          <w:rFonts w:ascii="Simplified Arabic" w:eastAsia="Simplified Arabic" w:hAnsi="Simplified Arabic" w:cs="Simplified Arabic"/>
          <w:sz w:val="28"/>
          <w:szCs w:val="28"/>
          <w:rtl/>
        </w:rPr>
        <w:t xml:space="preserve">قمة التساقط المطري الذي بلغ معدل مجموعه </w:t>
      </w:r>
      <w:r w:rsidR="003F35CC">
        <w:rPr>
          <w:rFonts w:ascii="Simplified Arabic" w:eastAsia="Simplified Arabic" w:hAnsi="Simplified Arabic" w:cs="Simplified Arabic" w:hint="cs"/>
          <w:sz w:val="28"/>
          <w:szCs w:val="28"/>
          <w:rtl/>
        </w:rPr>
        <w:t xml:space="preserve">(73.4 )ملم </w:t>
      </w:r>
      <w:r w:rsidR="003F35CC">
        <w:rPr>
          <w:rFonts w:ascii="Simplified Arabic" w:eastAsia="Simplified Arabic" w:hAnsi="Simplified Arabic" w:cs="Simplified Arabic"/>
          <w:sz w:val="28"/>
          <w:szCs w:val="28"/>
          <w:rtl/>
        </w:rPr>
        <w:t xml:space="preserve">وبعده يبدأ هذا المجموع بالانخفاض التدريجي خلال أشهر شباط واذار ونيسان </w:t>
      </w:r>
      <w:proofErr w:type="spellStart"/>
      <w:r w:rsidR="003F35CC">
        <w:rPr>
          <w:rFonts w:ascii="Simplified Arabic" w:eastAsia="Simplified Arabic" w:hAnsi="Simplified Arabic" w:cs="Simplified Arabic"/>
          <w:sz w:val="28"/>
          <w:szCs w:val="28"/>
          <w:rtl/>
        </w:rPr>
        <w:t>ومايس</w:t>
      </w:r>
      <w:proofErr w:type="spellEnd"/>
      <w:r w:rsidR="003F35CC">
        <w:rPr>
          <w:rFonts w:ascii="Simplified Arabic" w:eastAsia="Simplified Arabic" w:hAnsi="Simplified Arabic" w:cs="Simplified Arabic"/>
          <w:sz w:val="28"/>
          <w:szCs w:val="28"/>
          <w:rtl/>
        </w:rPr>
        <w:t xml:space="preserve"> الى ان ينعدم نهائيا" في أشهر </w:t>
      </w:r>
      <w:r w:rsidR="003F35CC">
        <w:rPr>
          <w:rFonts w:ascii="Simplified Arabic" w:eastAsia="Simplified Arabic" w:hAnsi="Simplified Arabic" w:cs="Simplified Arabic" w:hint="cs"/>
          <w:sz w:val="28"/>
          <w:szCs w:val="28"/>
          <w:rtl/>
        </w:rPr>
        <w:t xml:space="preserve">الصيف مع </w:t>
      </w:r>
      <w:r w:rsidR="003F35CC" w:rsidRPr="004A38D1">
        <w:rPr>
          <w:rFonts w:asciiTheme="minorBidi" w:hAnsiTheme="minorBidi" w:cstheme="minorBidi"/>
          <w:sz w:val="28"/>
          <w:szCs w:val="28"/>
          <w:rtl/>
        </w:rPr>
        <w:t>زيادة معدلات التبخر مما يقلل من توافر المياه للاستخدام في الزراعة</w:t>
      </w:r>
      <w:r w:rsidR="003F35CC" w:rsidRPr="004A38D1">
        <w:rPr>
          <w:rFonts w:asciiTheme="minorBidi" w:hAnsiTheme="minorBidi" w:cstheme="minorBidi"/>
          <w:sz w:val="28"/>
          <w:szCs w:val="28"/>
        </w:rPr>
        <w:t>.</w:t>
      </w:r>
      <w:r w:rsidR="003F35CC" w:rsidRPr="004A38D1">
        <w:rPr>
          <w:rFonts w:asciiTheme="minorBidi" w:hAnsiTheme="minorBidi" w:cstheme="minorBidi"/>
          <w:sz w:val="28"/>
          <w:szCs w:val="28"/>
          <w:rtl/>
        </w:rPr>
        <w:t xml:space="preserve"> </w:t>
      </w:r>
    </w:p>
    <w:p w14:paraId="7BFA1B29" w14:textId="3B4A4373" w:rsidR="00C0778F" w:rsidRDefault="00F42DAD" w:rsidP="004D7F81">
      <w:pPr>
        <w:bidi/>
        <w:rPr>
          <w:b/>
          <w:bCs/>
          <w:sz w:val="36"/>
          <w:szCs w:val="36"/>
          <w:rtl/>
        </w:rPr>
      </w:pPr>
      <w:r>
        <w:rPr>
          <w:rFonts w:ascii="Simplified Arabic" w:eastAsia="Simplified Arabic" w:hAnsi="Simplified Arabic" w:cs="Simplified Arabic" w:hint="cs"/>
          <w:sz w:val="28"/>
          <w:szCs w:val="28"/>
          <w:rtl/>
        </w:rPr>
        <w:t>3-</w:t>
      </w:r>
      <w:r w:rsidRPr="00F42DAD">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ان معدلات التصريف السنوي لنهر المجر الكبير بلغ (14.875 م</w:t>
      </w:r>
      <w:r>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ثا</w:t>
      </w:r>
      <w:proofErr w:type="spellEnd"/>
      <w:r>
        <w:rPr>
          <w:rFonts w:ascii="Simplified Arabic" w:hAnsi="Simplified Arabic" w:cs="Simplified Arabic" w:hint="cs"/>
          <w:sz w:val="28"/>
          <w:szCs w:val="28"/>
          <w:rtl/>
          <w:lang w:bidi="ar-IQ"/>
        </w:rPr>
        <w:t>) ، في سنة 2015 بلغ ادنى تصريف ( 8 م</w:t>
      </w:r>
      <w:r>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ثا</w:t>
      </w:r>
      <w:proofErr w:type="spellEnd"/>
      <w:r>
        <w:rPr>
          <w:rFonts w:ascii="Simplified Arabic" w:hAnsi="Simplified Arabic" w:cs="Simplified Arabic" w:hint="cs"/>
          <w:sz w:val="28"/>
          <w:szCs w:val="28"/>
          <w:rtl/>
          <w:lang w:bidi="ar-IQ"/>
        </w:rPr>
        <w:t xml:space="preserve"> ) ، وبلغ اعلى تصريف في سنه 2019 حيث بلغ ( 34م</w:t>
      </w:r>
      <w:r>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ثا</w:t>
      </w:r>
      <w:proofErr w:type="spellEnd"/>
      <w:r>
        <w:rPr>
          <w:rFonts w:ascii="Simplified Arabic" w:hAnsi="Simplified Arabic" w:cs="Simplified Arabic" w:hint="cs"/>
          <w:sz w:val="28"/>
          <w:szCs w:val="28"/>
          <w:rtl/>
          <w:lang w:bidi="ar-IQ"/>
        </w:rPr>
        <w:t xml:space="preserve"> ).</w:t>
      </w:r>
      <w:r w:rsidR="00C0778F">
        <w:rPr>
          <w:rFonts w:hint="cs"/>
          <w:b/>
          <w:bCs/>
          <w:sz w:val="36"/>
          <w:szCs w:val="36"/>
          <w:rtl/>
        </w:rPr>
        <w:t xml:space="preserve"> </w:t>
      </w:r>
    </w:p>
    <w:p w14:paraId="77A0BCAE" w14:textId="72D9ABDB" w:rsidR="005629B0" w:rsidRDefault="005629B0" w:rsidP="005629B0">
      <w:pPr>
        <w:bidi/>
        <w:spacing w:after="0" w:line="240" w:lineRule="auto"/>
        <w:jc w:val="both"/>
        <w:rPr>
          <w:rFonts w:ascii="Times New Roman" w:hAnsi="Times New Roman" w:cs="Simplified Arabic"/>
          <w:sz w:val="28"/>
          <w:szCs w:val="28"/>
          <w:rtl/>
          <w:lang w:bidi="ar-IQ"/>
        </w:rPr>
      </w:pPr>
      <w:r>
        <w:rPr>
          <w:rFonts w:asciiTheme="minorBidi" w:hAnsiTheme="minorBidi" w:cstheme="minorBidi" w:hint="cs"/>
          <w:sz w:val="28"/>
          <w:szCs w:val="28"/>
          <w:rtl/>
        </w:rPr>
        <w:t>4-</w:t>
      </w:r>
      <w:r w:rsidRPr="005629B0">
        <w:rPr>
          <w:rFonts w:ascii="Times New Roman" w:hAnsi="Times New Roman" w:cs="Simplified Arabic" w:hint="cs"/>
          <w:sz w:val="28"/>
          <w:szCs w:val="28"/>
          <w:rtl/>
          <w:lang w:bidi="ar-IQ"/>
        </w:rPr>
        <w:t xml:space="preserve"> </w:t>
      </w:r>
      <w:r>
        <w:rPr>
          <w:rFonts w:ascii="Times New Roman" w:hAnsi="Times New Roman" w:cs="Simplified Arabic" w:hint="cs"/>
          <w:sz w:val="28"/>
          <w:szCs w:val="28"/>
          <w:rtl/>
          <w:lang w:bidi="ar-IQ"/>
        </w:rPr>
        <w:t xml:space="preserve">تباين المحاصيل المزروعة في قضاء المجر الكبير لتحتل محاصيل الحبوب الغذائية المرتبة الاولى من حيث المساحة حيث شكلت نسبه ( 90.30%) من اجمال المساحة المزروعة </w:t>
      </w:r>
      <w:r w:rsidRPr="0078527E">
        <w:rPr>
          <w:rFonts w:ascii="Times New Roman" w:hAnsi="Times New Roman" w:cs="Simplified Arabic"/>
          <w:sz w:val="28"/>
          <w:szCs w:val="28"/>
          <w:rtl/>
          <w:lang w:bidi="ar-IQ"/>
        </w:rPr>
        <w:t xml:space="preserve">، تأتى بعدها </w:t>
      </w:r>
      <w:r>
        <w:rPr>
          <w:rFonts w:ascii="Times New Roman" w:hAnsi="Times New Roman" w:cs="Simplified Arabic"/>
          <w:sz w:val="28"/>
          <w:szCs w:val="28"/>
          <w:rtl/>
          <w:lang w:bidi="ar-IQ"/>
        </w:rPr>
        <w:t xml:space="preserve">محاصيل العلف </w:t>
      </w:r>
      <w:r>
        <w:rPr>
          <w:rFonts w:ascii="Times New Roman" w:hAnsi="Times New Roman" w:cs="Simplified Arabic" w:hint="cs"/>
          <w:sz w:val="28"/>
          <w:szCs w:val="28"/>
          <w:rtl/>
          <w:lang w:bidi="ar-IQ"/>
        </w:rPr>
        <w:t xml:space="preserve">لتحتل </w:t>
      </w:r>
      <w:r w:rsidRPr="0078527E">
        <w:rPr>
          <w:rFonts w:ascii="Times New Roman" w:hAnsi="Times New Roman" w:cs="Simplified Arabic"/>
          <w:sz w:val="28"/>
          <w:szCs w:val="28"/>
          <w:rtl/>
          <w:lang w:bidi="ar-IQ"/>
        </w:rPr>
        <w:t>المرتبة الثانية وبنسبة بلغت (</w:t>
      </w:r>
      <w:r>
        <w:rPr>
          <w:rFonts w:ascii="Times New Roman" w:hAnsi="Times New Roman" w:cs="Simplified Arabic" w:hint="cs"/>
          <w:sz w:val="28"/>
          <w:szCs w:val="28"/>
          <w:rtl/>
          <w:lang w:bidi="ar-IQ"/>
        </w:rPr>
        <w:t>6.74 %</w:t>
      </w:r>
      <w:r w:rsidRPr="0078527E">
        <w:rPr>
          <w:rFonts w:ascii="Times New Roman" w:hAnsi="Times New Roman" w:cs="Simplified Arabic"/>
          <w:sz w:val="28"/>
          <w:szCs w:val="28"/>
          <w:rtl/>
          <w:lang w:bidi="ar-IQ"/>
        </w:rPr>
        <w:t>) من جملة المساحة ا</w:t>
      </w:r>
      <w:r>
        <w:rPr>
          <w:rFonts w:ascii="Times New Roman" w:hAnsi="Times New Roman" w:cs="Simplified Arabic"/>
          <w:sz w:val="28"/>
          <w:szCs w:val="28"/>
          <w:rtl/>
          <w:lang w:bidi="ar-IQ"/>
        </w:rPr>
        <w:t>لمزروعة</w:t>
      </w:r>
      <w:r>
        <w:rPr>
          <w:rFonts w:ascii="Times New Roman" w:hAnsi="Times New Roman" w:cs="Simplified Arabic" w:hint="cs"/>
          <w:sz w:val="28"/>
          <w:szCs w:val="28"/>
          <w:rtl/>
          <w:lang w:bidi="ar-IQ"/>
        </w:rPr>
        <w:t xml:space="preserve"> تليها </w:t>
      </w:r>
      <w:r w:rsidRPr="0078527E">
        <w:rPr>
          <w:rFonts w:ascii="Times New Roman" w:hAnsi="Times New Roman" w:cs="Simplified Arabic"/>
          <w:sz w:val="28"/>
          <w:szCs w:val="28"/>
          <w:rtl/>
          <w:lang w:bidi="ar-IQ"/>
        </w:rPr>
        <w:t xml:space="preserve"> محاصيل الخضروات بالمرتبة الثالثة وبنسبة (</w:t>
      </w:r>
      <w:r>
        <w:rPr>
          <w:rFonts w:ascii="Times New Roman" w:hAnsi="Times New Roman" w:cs="Simplified Arabic" w:hint="cs"/>
          <w:sz w:val="28"/>
          <w:szCs w:val="28"/>
          <w:rtl/>
          <w:lang w:bidi="ar-IQ"/>
        </w:rPr>
        <w:t>1.76 %</w:t>
      </w:r>
      <w:r>
        <w:rPr>
          <w:rFonts w:ascii="Times New Roman" w:hAnsi="Times New Roman" w:cs="Simplified Arabic"/>
          <w:sz w:val="28"/>
          <w:szCs w:val="28"/>
          <w:rtl/>
          <w:lang w:bidi="ar-IQ"/>
        </w:rPr>
        <w:t>)، ثم محاصيل البقوليات الزيتية بالمرتبة الرابعة و</w:t>
      </w:r>
      <w:r>
        <w:rPr>
          <w:rFonts w:ascii="Times New Roman" w:hAnsi="Times New Roman" w:cs="Simplified Arabic" w:hint="cs"/>
          <w:sz w:val="28"/>
          <w:szCs w:val="28"/>
          <w:rtl/>
          <w:lang w:bidi="ar-IQ"/>
        </w:rPr>
        <w:t>ب</w:t>
      </w:r>
      <w:r w:rsidRPr="0078527E">
        <w:rPr>
          <w:rFonts w:ascii="Times New Roman" w:hAnsi="Times New Roman" w:cs="Simplified Arabic"/>
          <w:sz w:val="28"/>
          <w:szCs w:val="28"/>
          <w:rtl/>
          <w:lang w:bidi="ar-IQ"/>
        </w:rPr>
        <w:t>نسبة بلغت (</w:t>
      </w:r>
      <w:r>
        <w:rPr>
          <w:rFonts w:ascii="Times New Roman" w:hAnsi="Times New Roman" w:cs="Simplified Arabic" w:hint="cs"/>
          <w:sz w:val="28"/>
          <w:szCs w:val="28"/>
          <w:rtl/>
          <w:lang w:bidi="ar-IQ"/>
        </w:rPr>
        <w:t>0.85</w:t>
      </w:r>
      <w:r w:rsidRPr="0078527E">
        <w:rPr>
          <w:rFonts w:ascii="Times New Roman" w:hAnsi="Times New Roman" w:cs="Simplified Arabic"/>
          <w:sz w:val="28"/>
          <w:szCs w:val="28"/>
          <w:rtl/>
          <w:lang w:bidi="ar-IQ"/>
        </w:rPr>
        <w:t>)</w:t>
      </w:r>
      <w:r>
        <w:rPr>
          <w:rFonts w:ascii="Times New Roman" w:hAnsi="Times New Roman" w:cs="Simplified Arabic" w:hint="cs"/>
          <w:sz w:val="28"/>
          <w:szCs w:val="28"/>
          <w:rtl/>
          <w:lang w:bidi="ar-IQ"/>
        </w:rPr>
        <w:t xml:space="preserve"> ثم </w:t>
      </w:r>
      <w:r>
        <w:rPr>
          <w:rFonts w:ascii="Times New Roman" w:hAnsi="Times New Roman" w:cs="Simplified Arabic"/>
          <w:sz w:val="28"/>
          <w:szCs w:val="28"/>
          <w:rtl/>
          <w:lang w:bidi="ar-IQ"/>
        </w:rPr>
        <w:t xml:space="preserve">اشجار النخيل </w:t>
      </w:r>
      <w:r w:rsidRPr="0078527E">
        <w:rPr>
          <w:rFonts w:ascii="Times New Roman" w:hAnsi="Times New Roman" w:cs="Simplified Arabic"/>
          <w:sz w:val="28"/>
          <w:szCs w:val="28"/>
          <w:rtl/>
          <w:lang w:bidi="ar-IQ"/>
        </w:rPr>
        <w:t>بالمرتبة الخامسة ويفارق قليل عن سابقتها حيث شكلت نسبة (</w:t>
      </w:r>
      <w:r>
        <w:rPr>
          <w:rFonts w:ascii="Times New Roman" w:hAnsi="Times New Roman" w:cs="Simplified Arabic" w:hint="cs"/>
          <w:sz w:val="28"/>
          <w:szCs w:val="28"/>
          <w:rtl/>
          <w:lang w:bidi="ar-IQ"/>
        </w:rPr>
        <w:t>0.35 %</w:t>
      </w:r>
      <w:r>
        <w:rPr>
          <w:rFonts w:ascii="Times New Roman" w:hAnsi="Times New Roman" w:cs="Simplified Arabic"/>
          <w:sz w:val="28"/>
          <w:szCs w:val="28"/>
          <w:rtl/>
          <w:lang w:bidi="ar-IQ"/>
        </w:rPr>
        <w:t>)</w:t>
      </w:r>
      <w:r>
        <w:rPr>
          <w:rFonts w:ascii="Times New Roman" w:hAnsi="Times New Roman" w:cs="Simplified Arabic" w:hint="cs"/>
          <w:sz w:val="28"/>
          <w:szCs w:val="28"/>
          <w:rtl/>
          <w:lang w:bidi="ar-IQ"/>
        </w:rPr>
        <w:t>.</w:t>
      </w:r>
    </w:p>
    <w:p w14:paraId="2B0A5517" w14:textId="67C349AB" w:rsidR="005629B0" w:rsidRPr="005629B0" w:rsidRDefault="005629B0" w:rsidP="005629B0">
      <w:pPr>
        <w:bidi/>
        <w:spacing w:after="0" w:line="240" w:lineRule="auto"/>
        <w:jc w:val="both"/>
        <w:rPr>
          <w:rFonts w:ascii="Times New Roman" w:hAnsi="Times New Roman" w:cs="Simplified Arabic"/>
          <w:sz w:val="28"/>
          <w:szCs w:val="28"/>
          <w:vertAlign w:val="superscript"/>
          <w:rtl/>
          <w:lang w:bidi="ar-IQ"/>
        </w:rPr>
      </w:pPr>
      <w:r>
        <w:rPr>
          <w:rFonts w:ascii="Times New Roman" w:hAnsi="Times New Roman" w:cs="Simplified Arabic" w:hint="cs"/>
          <w:sz w:val="28"/>
          <w:szCs w:val="28"/>
          <w:rtl/>
          <w:lang w:bidi="ar-IQ"/>
        </w:rPr>
        <w:t>5-</w:t>
      </w:r>
      <w:r w:rsidRPr="005629B0">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بلغت الاراضي المزروعة بمحصول الشعير في قضاء المجر الكبير خلال الموسم الزراعي (2019-2020) حوالي ( 1284 )،</w:t>
      </w:r>
      <w:r w:rsidRPr="005629B0">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وبلغت الاراضي المزروعة بمحصول الشعير في قضاء المجر الكبير خلال الموسم الزراعي (2019-2020) حوالي ( 1284 ) دونم</w:t>
      </w:r>
    </w:p>
    <w:p w14:paraId="72D60035" w14:textId="662F188E" w:rsidR="00031322" w:rsidRDefault="005629B0" w:rsidP="00031322">
      <w:pPr>
        <w:bidi/>
        <w:rPr>
          <w:rFonts w:asciiTheme="minorBidi" w:hAnsiTheme="minorBidi" w:cstheme="minorBidi"/>
          <w:sz w:val="28"/>
          <w:szCs w:val="28"/>
          <w:rtl/>
        </w:rPr>
      </w:pPr>
      <w:r>
        <w:rPr>
          <w:rFonts w:asciiTheme="minorBidi" w:hAnsiTheme="minorBidi" w:cstheme="minorBidi" w:hint="cs"/>
          <w:sz w:val="28"/>
          <w:szCs w:val="28"/>
          <w:rtl/>
        </w:rPr>
        <w:t>5</w:t>
      </w:r>
      <w:r w:rsidR="00764474" w:rsidRPr="004D7F81">
        <w:rPr>
          <w:rFonts w:asciiTheme="minorBidi" w:hAnsiTheme="minorBidi" w:cstheme="minorBidi"/>
          <w:sz w:val="28"/>
          <w:szCs w:val="28"/>
          <w:rtl/>
        </w:rPr>
        <w:t>-</w:t>
      </w:r>
      <w:r w:rsidR="00C2536B" w:rsidRPr="004D7F81">
        <w:rPr>
          <w:rFonts w:asciiTheme="minorBidi" w:hAnsiTheme="minorBidi" w:cstheme="minorBidi"/>
          <w:sz w:val="28"/>
          <w:szCs w:val="28"/>
          <w:rtl/>
        </w:rPr>
        <w:t>من ال</w:t>
      </w:r>
      <w:r w:rsidR="00031322" w:rsidRPr="004D7F81">
        <w:rPr>
          <w:rFonts w:asciiTheme="minorBidi" w:hAnsiTheme="minorBidi" w:cstheme="minorBidi"/>
          <w:sz w:val="28"/>
          <w:szCs w:val="28"/>
          <w:rtl/>
        </w:rPr>
        <w:t xml:space="preserve">جدول (8) و (9) أن استهلاك المياه في زراعة الحنطة والشعير </w:t>
      </w:r>
      <w:r w:rsidR="00C0778F" w:rsidRPr="004D7F81">
        <w:rPr>
          <w:rFonts w:asciiTheme="minorBidi" w:hAnsiTheme="minorBidi" w:cstheme="minorBidi"/>
          <w:sz w:val="28"/>
          <w:szCs w:val="28"/>
          <w:rtl/>
        </w:rPr>
        <w:t>وباقي المحاصيل من الجداول الأ</w:t>
      </w:r>
      <w:r w:rsidR="00206482" w:rsidRPr="004D7F81">
        <w:rPr>
          <w:rFonts w:asciiTheme="minorBidi" w:hAnsiTheme="minorBidi" w:cstheme="minorBidi"/>
          <w:sz w:val="28"/>
          <w:szCs w:val="28"/>
          <w:rtl/>
        </w:rPr>
        <w:t>خ</w:t>
      </w:r>
      <w:r w:rsidR="00C0778F" w:rsidRPr="004D7F81">
        <w:rPr>
          <w:rFonts w:asciiTheme="minorBidi" w:hAnsiTheme="minorBidi" w:cstheme="minorBidi"/>
          <w:sz w:val="28"/>
          <w:szCs w:val="28"/>
          <w:rtl/>
        </w:rPr>
        <w:t xml:space="preserve">رى </w:t>
      </w:r>
      <w:r w:rsidR="00031322" w:rsidRPr="004D7F81">
        <w:rPr>
          <w:rFonts w:asciiTheme="minorBidi" w:hAnsiTheme="minorBidi" w:cstheme="minorBidi"/>
          <w:sz w:val="28"/>
          <w:szCs w:val="28"/>
          <w:rtl/>
        </w:rPr>
        <w:t>يختلف من شهر إلى آخر، مما يُظهر أهمية توفير موارد المياه الملائمة لكل مرحلة من مراحل نمو النبات</w:t>
      </w:r>
      <w:r w:rsidR="00031322" w:rsidRPr="004D7F81">
        <w:rPr>
          <w:rFonts w:asciiTheme="minorBidi" w:hAnsiTheme="minorBidi" w:cstheme="minorBidi"/>
          <w:sz w:val="28"/>
          <w:szCs w:val="28"/>
        </w:rPr>
        <w:t>.</w:t>
      </w:r>
    </w:p>
    <w:p w14:paraId="37CDF1B4" w14:textId="64D9375A" w:rsidR="005629B0" w:rsidRPr="005629B0" w:rsidRDefault="005629B0" w:rsidP="005629B0">
      <w:pPr>
        <w:bidi/>
        <w:rPr>
          <w:rFonts w:asciiTheme="minorBidi" w:hAnsiTheme="minorBidi" w:cstheme="minorBidi"/>
          <w:b/>
          <w:bCs/>
          <w:sz w:val="32"/>
          <w:szCs w:val="32"/>
          <w:rtl/>
        </w:rPr>
      </w:pPr>
      <w:r w:rsidRPr="005629B0">
        <w:rPr>
          <w:rFonts w:asciiTheme="minorBidi" w:hAnsiTheme="minorBidi" w:cstheme="minorBidi" w:hint="cs"/>
          <w:b/>
          <w:bCs/>
          <w:sz w:val="32"/>
          <w:szCs w:val="32"/>
          <w:rtl/>
        </w:rPr>
        <w:t>التوصيات :</w:t>
      </w:r>
    </w:p>
    <w:p w14:paraId="51F3E475" w14:textId="5C67C724" w:rsidR="00C2536B" w:rsidRPr="004D7F81" w:rsidRDefault="00C2536B" w:rsidP="00014086">
      <w:pPr>
        <w:pStyle w:val="af7"/>
        <w:numPr>
          <w:ilvl w:val="0"/>
          <w:numId w:val="30"/>
        </w:numPr>
        <w:bidi/>
        <w:rPr>
          <w:rFonts w:asciiTheme="minorBidi" w:hAnsiTheme="minorBidi" w:cstheme="minorBidi"/>
          <w:sz w:val="28"/>
          <w:szCs w:val="28"/>
          <w:rtl/>
        </w:rPr>
      </w:pPr>
      <w:r w:rsidRPr="004D7F81">
        <w:rPr>
          <w:rFonts w:asciiTheme="minorBidi" w:hAnsiTheme="minorBidi" w:cstheme="minorBidi"/>
          <w:sz w:val="28"/>
          <w:szCs w:val="28"/>
          <w:rtl/>
        </w:rPr>
        <w:t>تحديات الاستدامة المائية وتحسين كفاءة الاستخدام</w:t>
      </w:r>
    </w:p>
    <w:p w14:paraId="38885F8F" w14:textId="72928E0A" w:rsidR="00C2536B" w:rsidRPr="005629B0" w:rsidRDefault="00C2536B" w:rsidP="005629B0">
      <w:pPr>
        <w:pStyle w:val="af7"/>
        <w:numPr>
          <w:ilvl w:val="0"/>
          <w:numId w:val="30"/>
        </w:numPr>
        <w:bidi/>
        <w:rPr>
          <w:rFonts w:asciiTheme="minorBidi" w:hAnsiTheme="minorBidi" w:cstheme="minorBidi"/>
          <w:sz w:val="28"/>
          <w:szCs w:val="28"/>
          <w:rtl/>
        </w:rPr>
      </w:pPr>
      <w:r w:rsidRPr="004D7F81">
        <w:rPr>
          <w:rFonts w:asciiTheme="minorBidi" w:hAnsiTheme="minorBidi" w:cstheme="minorBidi"/>
          <w:sz w:val="28"/>
          <w:szCs w:val="28"/>
          <w:rtl/>
        </w:rPr>
        <w:t>تعزيز التنوع الزراعي والمقاومة للتغير المناخي</w:t>
      </w:r>
      <w:r w:rsidRPr="005629B0">
        <w:rPr>
          <w:rFonts w:asciiTheme="minorBidi" w:hAnsiTheme="minorBidi" w:cstheme="minorBidi"/>
          <w:sz w:val="28"/>
          <w:szCs w:val="28"/>
        </w:rPr>
        <w:t>.</w:t>
      </w:r>
    </w:p>
    <w:p w14:paraId="62C6C64A" w14:textId="2B68CDBF" w:rsidR="00C2536B" w:rsidRPr="004D7F81" w:rsidRDefault="00C2536B" w:rsidP="00014086">
      <w:pPr>
        <w:pStyle w:val="af7"/>
        <w:numPr>
          <w:ilvl w:val="0"/>
          <w:numId w:val="30"/>
        </w:numPr>
        <w:bidi/>
        <w:rPr>
          <w:rFonts w:asciiTheme="minorBidi" w:hAnsiTheme="minorBidi" w:cstheme="minorBidi"/>
          <w:sz w:val="28"/>
          <w:szCs w:val="28"/>
          <w:rtl/>
        </w:rPr>
      </w:pPr>
      <w:r w:rsidRPr="004D7F81">
        <w:rPr>
          <w:rFonts w:asciiTheme="minorBidi" w:hAnsiTheme="minorBidi" w:cstheme="minorBidi"/>
          <w:sz w:val="28"/>
          <w:szCs w:val="28"/>
          <w:rtl/>
        </w:rPr>
        <w:t>تعزيز البحث العلمي والتطوير التكنولوجي</w:t>
      </w:r>
      <w:r w:rsidR="005629B0">
        <w:rPr>
          <w:rFonts w:asciiTheme="minorBidi" w:hAnsiTheme="minorBidi" w:cstheme="minorBidi" w:hint="cs"/>
          <w:sz w:val="28"/>
          <w:szCs w:val="28"/>
          <w:rtl/>
        </w:rPr>
        <w:t>.</w:t>
      </w:r>
    </w:p>
    <w:p w14:paraId="0DD6160A" w14:textId="2DB0C07B" w:rsidR="00C2536B" w:rsidRPr="004D7F81" w:rsidRDefault="00C2536B" w:rsidP="00014086">
      <w:pPr>
        <w:pStyle w:val="af7"/>
        <w:numPr>
          <w:ilvl w:val="0"/>
          <w:numId w:val="30"/>
        </w:numPr>
        <w:bidi/>
        <w:rPr>
          <w:rFonts w:asciiTheme="minorBidi" w:hAnsiTheme="minorBidi" w:cstheme="minorBidi"/>
          <w:sz w:val="28"/>
          <w:szCs w:val="28"/>
          <w:rtl/>
        </w:rPr>
      </w:pPr>
      <w:r w:rsidRPr="004D7F81">
        <w:rPr>
          <w:rFonts w:asciiTheme="minorBidi" w:hAnsiTheme="minorBidi" w:cstheme="minorBidi"/>
          <w:sz w:val="28"/>
          <w:szCs w:val="28"/>
          <w:rtl/>
        </w:rPr>
        <w:t>تشجيع الممارسات الزراعية المستدامة</w:t>
      </w:r>
      <w:r w:rsidR="005629B0">
        <w:rPr>
          <w:rFonts w:asciiTheme="minorBidi" w:hAnsiTheme="minorBidi" w:cstheme="minorBidi" w:hint="cs"/>
          <w:sz w:val="28"/>
          <w:szCs w:val="28"/>
          <w:rtl/>
        </w:rPr>
        <w:t>.</w:t>
      </w:r>
    </w:p>
    <w:p w14:paraId="5D2EC333" w14:textId="3FC9B437" w:rsidR="005629B0" w:rsidRPr="00C2536B" w:rsidRDefault="005629B0" w:rsidP="005629B0">
      <w:pPr>
        <w:bidi/>
        <w:jc w:val="both"/>
        <w:rPr>
          <w:b/>
          <w:bCs/>
          <w:sz w:val="36"/>
          <w:szCs w:val="36"/>
        </w:rPr>
      </w:pPr>
    </w:p>
    <w:p w14:paraId="290FC487" w14:textId="476BE773" w:rsidR="00140BEA" w:rsidRDefault="00140BEA" w:rsidP="005629B0">
      <w:pPr>
        <w:pStyle w:val="Style1"/>
        <w:bidi/>
        <w:jc w:val="center"/>
        <w:outlineLvl w:val="9"/>
        <w:rPr>
          <w:rFonts w:asciiTheme="minorBidi" w:hAnsiTheme="minorBidi" w:cstheme="minorBidi"/>
          <w:sz w:val="40"/>
          <w:szCs w:val="40"/>
          <w:u w:val="single"/>
          <w:rtl/>
        </w:rPr>
      </w:pPr>
      <w:r w:rsidRPr="005629B0">
        <w:rPr>
          <w:rFonts w:asciiTheme="minorBidi" w:hAnsiTheme="minorBidi" w:cstheme="minorBidi"/>
          <w:sz w:val="40"/>
          <w:szCs w:val="40"/>
          <w:u w:val="single"/>
          <w:rtl/>
        </w:rPr>
        <w:t>المصادر</w:t>
      </w:r>
    </w:p>
    <w:p w14:paraId="119B0591" w14:textId="77777777" w:rsidR="005629B0" w:rsidRPr="005629B0" w:rsidRDefault="005629B0" w:rsidP="005629B0">
      <w:pPr>
        <w:pStyle w:val="Style1"/>
        <w:bidi/>
        <w:jc w:val="center"/>
        <w:outlineLvl w:val="9"/>
        <w:rPr>
          <w:rFonts w:asciiTheme="minorBidi" w:hAnsiTheme="minorBidi" w:cstheme="minorBidi"/>
          <w:sz w:val="40"/>
          <w:szCs w:val="40"/>
          <w:u w:val="single"/>
          <w:rtl/>
        </w:rPr>
      </w:pPr>
    </w:p>
    <w:p w14:paraId="33A0A064" w14:textId="42DEEF3C" w:rsidR="00693AAC" w:rsidRPr="00AB4E04" w:rsidRDefault="00693AAC" w:rsidP="005629B0">
      <w:pPr>
        <w:pStyle w:val="afa"/>
        <w:numPr>
          <w:ilvl w:val="0"/>
          <w:numId w:val="29"/>
        </w:numPr>
        <w:ind w:left="0"/>
        <w:rPr>
          <w:rFonts w:asciiTheme="minorBidi" w:hAnsiTheme="minorBidi" w:cstheme="minorBidi"/>
          <w:sz w:val="32"/>
          <w:szCs w:val="32"/>
          <w:lang w:bidi="ar-IQ"/>
        </w:rPr>
      </w:pPr>
      <w:r w:rsidRPr="00AB4E04">
        <w:rPr>
          <w:rFonts w:asciiTheme="minorBidi" w:hAnsiTheme="minorBidi" w:cstheme="minorBidi"/>
          <w:sz w:val="32"/>
          <w:szCs w:val="32"/>
          <w:rtl/>
        </w:rPr>
        <w:t xml:space="preserve">بنين قاسم هادي </w:t>
      </w:r>
      <w:proofErr w:type="spellStart"/>
      <w:r w:rsidRPr="00AB4E04">
        <w:rPr>
          <w:rFonts w:asciiTheme="minorBidi" w:hAnsiTheme="minorBidi" w:cstheme="minorBidi"/>
          <w:sz w:val="32"/>
          <w:szCs w:val="32"/>
          <w:rtl/>
        </w:rPr>
        <w:t>الروازق</w:t>
      </w:r>
      <w:proofErr w:type="spellEnd"/>
      <w:r w:rsidR="0055054B"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 xml:space="preserve">تأثير المناخ في انتاج محاصيل الحبوب وامكانات التنمية الزراعية في محافظة كربلاء </w:t>
      </w:r>
      <w:r w:rsidR="0055054B"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 xml:space="preserve">رسالة تقدمت الى مجلس كلية التربية للبنات </w:t>
      </w:r>
      <w:r w:rsidR="0055054B"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 xml:space="preserve">2020 </w:t>
      </w:r>
      <w:r w:rsidR="0055054B"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ص 63.</w:t>
      </w:r>
      <w:r w:rsidRPr="00AB4E04">
        <w:rPr>
          <w:rFonts w:asciiTheme="minorBidi" w:hAnsiTheme="minorBidi" w:cstheme="minorBidi"/>
          <w:sz w:val="32"/>
          <w:szCs w:val="32"/>
        </w:rPr>
        <w:t xml:space="preserve"> </w:t>
      </w:r>
    </w:p>
    <w:p w14:paraId="3435EE13" w14:textId="783B2E41" w:rsidR="00693AAC" w:rsidRPr="00AB4E04" w:rsidRDefault="00693AAC" w:rsidP="005629B0">
      <w:pPr>
        <w:pStyle w:val="af7"/>
        <w:numPr>
          <w:ilvl w:val="0"/>
          <w:numId w:val="29"/>
        </w:numPr>
        <w:bidi/>
        <w:spacing w:after="0"/>
        <w:ind w:left="0"/>
        <w:rPr>
          <w:rFonts w:asciiTheme="minorBidi" w:hAnsiTheme="minorBidi" w:cstheme="minorBidi"/>
          <w:sz w:val="32"/>
          <w:szCs w:val="32"/>
        </w:rPr>
      </w:pPr>
      <w:r w:rsidRPr="00AB4E04">
        <w:rPr>
          <w:rFonts w:asciiTheme="minorBidi" w:hAnsiTheme="minorBidi" w:cstheme="minorBidi"/>
          <w:sz w:val="32"/>
          <w:szCs w:val="32"/>
          <w:rtl/>
        </w:rPr>
        <w:t xml:space="preserve">خلود كاظم خلف </w:t>
      </w:r>
      <w:proofErr w:type="spellStart"/>
      <w:r w:rsidRPr="00AB4E04">
        <w:rPr>
          <w:rFonts w:asciiTheme="minorBidi" w:hAnsiTheme="minorBidi" w:cstheme="minorBidi"/>
          <w:sz w:val="32"/>
          <w:szCs w:val="32"/>
          <w:rtl/>
        </w:rPr>
        <w:t>الجوراني</w:t>
      </w:r>
      <w:proofErr w:type="spellEnd"/>
      <w:r w:rsidRPr="00AB4E04">
        <w:rPr>
          <w:rFonts w:asciiTheme="minorBidi" w:hAnsiTheme="minorBidi" w:cstheme="minorBidi"/>
          <w:sz w:val="32"/>
          <w:szCs w:val="32"/>
          <w:rtl/>
        </w:rPr>
        <w:t>، الخصائص الهيدرولوجية لنهر دجلة في محافظتي ميسان والبصرة، رسالة قدمت الى مجلس كلية التربية للعلوم الانسانية، جامعة البصرة، 2014، ص66،</w:t>
      </w:r>
      <w:r w:rsidR="0055054B"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ص110.</w:t>
      </w:r>
    </w:p>
    <w:p w14:paraId="13FB2F43" w14:textId="416960AB" w:rsidR="00693AAC" w:rsidRPr="00AB4E04" w:rsidRDefault="00693AAC" w:rsidP="005629B0">
      <w:pPr>
        <w:pStyle w:val="afa"/>
        <w:numPr>
          <w:ilvl w:val="0"/>
          <w:numId w:val="29"/>
        </w:numPr>
        <w:ind w:left="0"/>
        <w:rPr>
          <w:rFonts w:asciiTheme="minorBidi" w:hAnsiTheme="minorBidi" w:cstheme="minorBidi"/>
          <w:sz w:val="32"/>
          <w:szCs w:val="32"/>
          <w:rtl/>
        </w:rPr>
      </w:pPr>
      <w:r w:rsidRPr="00AB4E04">
        <w:rPr>
          <w:rFonts w:asciiTheme="minorBidi" w:hAnsiTheme="minorBidi" w:cstheme="minorBidi"/>
          <w:sz w:val="32"/>
          <w:szCs w:val="32"/>
          <w:rtl/>
        </w:rPr>
        <w:t xml:space="preserve">خولة كاظم جري </w:t>
      </w:r>
      <w:proofErr w:type="spellStart"/>
      <w:r w:rsidRPr="00AB4E04">
        <w:rPr>
          <w:rFonts w:asciiTheme="minorBidi" w:hAnsiTheme="minorBidi" w:cstheme="minorBidi"/>
          <w:sz w:val="32"/>
          <w:szCs w:val="32"/>
          <w:rtl/>
        </w:rPr>
        <w:t>البهادلي</w:t>
      </w:r>
      <w:proofErr w:type="spellEnd"/>
      <w:r w:rsidRPr="00AB4E04">
        <w:rPr>
          <w:rFonts w:asciiTheme="minorBidi" w:hAnsiTheme="minorBidi" w:cstheme="minorBidi"/>
          <w:sz w:val="32"/>
          <w:szCs w:val="32"/>
          <w:rtl/>
        </w:rPr>
        <w:t>. تقييم مياه نهر دجلة للاستثمار الزراعي في محافظة ميسان، رسالة قدمت الى مجلس كلية التربية</w:t>
      </w:r>
      <w:r w:rsidR="0055054B"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جامعة ميسان</w:t>
      </w:r>
      <w:r w:rsidR="0055054B"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 xml:space="preserve">2021.، ص28، ص 71. </w:t>
      </w:r>
    </w:p>
    <w:p w14:paraId="2650E772" w14:textId="65006161" w:rsidR="00693AAC" w:rsidRPr="00AB4E04" w:rsidRDefault="00693AAC" w:rsidP="005629B0">
      <w:pPr>
        <w:pStyle w:val="afa"/>
        <w:numPr>
          <w:ilvl w:val="0"/>
          <w:numId w:val="29"/>
        </w:numPr>
        <w:ind w:left="0"/>
        <w:rPr>
          <w:rFonts w:asciiTheme="minorBidi" w:hAnsiTheme="minorBidi" w:cstheme="minorBidi"/>
          <w:sz w:val="32"/>
          <w:szCs w:val="32"/>
        </w:rPr>
      </w:pPr>
      <w:r w:rsidRPr="00AB4E04">
        <w:rPr>
          <w:rFonts w:asciiTheme="minorBidi" w:hAnsiTheme="minorBidi" w:cstheme="minorBidi"/>
          <w:sz w:val="32"/>
          <w:szCs w:val="32"/>
          <w:rtl/>
        </w:rPr>
        <w:t xml:space="preserve">رافد صالح مهدي، </w:t>
      </w:r>
      <w:proofErr w:type="spellStart"/>
      <w:r w:rsidRPr="00AB4E04">
        <w:rPr>
          <w:rFonts w:asciiTheme="minorBidi" w:hAnsiTheme="minorBidi" w:cstheme="minorBidi"/>
          <w:sz w:val="32"/>
          <w:szCs w:val="32"/>
          <w:rtl/>
        </w:rPr>
        <w:t>هيدرومناخية</w:t>
      </w:r>
      <w:proofErr w:type="spellEnd"/>
      <w:r w:rsidRPr="00AB4E04">
        <w:rPr>
          <w:rFonts w:asciiTheme="minorBidi" w:hAnsiTheme="minorBidi" w:cstheme="minorBidi"/>
          <w:sz w:val="32"/>
          <w:szCs w:val="32"/>
          <w:rtl/>
        </w:rPr>
        <w:t xml:space="preserve"> الجريان السطحي للمياه في محافظة ميسان للمدة 1990-2020، اطروحة قدمت الى مجلس كلية ال</w:t>
      </w:r>
      <w:r w:rsidR="0055054B" w:rsidRPr="00AB4E04">
        <w:rPr>
          <w:rFonts w:asciiTheme="minorBidi" w:hAnsiTheme="minorBidi" w:cstheme="minorBidi"/>
          <w:sz w:val="32"/>
          <w:szCs w:val="32"/>
          <w:rtl/>
        </w:rPr>
        <w:t>آ</w:t>
      </w:r>
      <w:r w:rsidRPr="00AB4E04">
        <w:rPr>
          <w:rFonts w:asciiTheme="minorBidi" w:hAnsiTheme="minorBidi" w:cstheme="minorBidi"/>
          <w:sz w:val="32"/>
          <w:szCs w:val="32"/>
          <w:rtl/>
        </w:rPr>
        <w:t>داب، جامعة البصرة، 2022،</w:t>
      </w:r>
      <w:r w:rsidR="0055054B"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 xml:space="preserve">ص89 ص140. </w:t>
      </w:r>
    </w:p>
    <w:p w14:paraId="08CBCC8B" w14:textId="0F1BBA73" w:rsidR="00693AAC" w:rsidRPr="00AB4E04" w:rsidRDefault="00693AAC" w:rsidP="005629B0">
      <w:pPr>
        <w:pStyle w:val="afa"/>
        <w:numPr>
          <w:ilvl w:val="0"/>
          <w:numId w:val="29"/>
        </w:numPr>
        <w:ind w:left="0"/>
        <w:rPr>
          <w:rFonts w:asciiTheme="minorBidi" w:hAnsiTheme="minorBidi" w:cstheme="minorBidi"/>
          <w:sz w:val="32"/>
          <w:szCs w:val="32"/>
          <w:rtl/>
          <w:lang w:bidi="ar-IQ"/>
        </w:rPr>
      </w:pPr>
      <w:r w:rsidRPr="00AB4E04">
        <w:rPr>
          <w:rFonts w:asciiTheme="minorBidi" w:hAnsiTheme="minorBidi" w:cstheme="minorBidi"/>
          <w:sz w:val="32"/>
          <w:szCs w:val="32"/>
          <w:lang w:val="en-US"/>
        </w:rPr>
        <w:t xml:space="preserve"> </w:t>
      </w:r>
      <w:r w:rsidRPr="00AB4E04">
        <w:rPr>
          <w:rFonts w:asciiTheme="minorBidi" w:hAnsiTheme="minorBidi" w:cstheme="minorBidi"/>
          <w:sz w:val="32"/>
          <w:szCs w:val="32"/>
          <w:rtl/>
        </w:rPr>
        <w:t>زينب مهدي عزيز الكعبي، التباين المكاني للترب الزراعية في محافظة ميسان، رسالة قدمت الى مجلس كلية التربية، جامعة ميسان، 2021، ص177، ص176،</w:t>
      </w:r>
      <w:r w:rsidRPr="00AB4E04">
        <w:rPr>
          <w:rFonts w:asciiTheme="minorBidi" w:hAnsiTheme="minorBidi" w:cstheme="minorBidi"/>
          <w:sz w:val="32"/>
          <w:szCs w:val="32"/>
          <w:lang w:val="en-US"/>
        </w:rPr>
        <w:t xml:space="preserve"> </w:t>
      </w:r>
      <w:r w:rsidRPr="00AB4E04">
        <w:rPr>
          <w:rFonts w:asciiTheme="minorBidi" w:hAnsiTheme="minorBidi" w:cstheme="minorBidi"/>
          <w:sz w:val="32"/>
          <w:szCs w:val="32"/>
          <w:rtl/>
        </w:rPr>
        <w:t>ص182، ص 186</w:t>
      </w:r>
      <w:r w:rsidRPr="00AB4E04">
        <w:rPr>
          <w:rFonts w:asciiTheme="minorBidi" w:hAnsiTheme="minorBidi" w:cstheme="minorBidi"/>
          <w:sz w:val="32"/>
          <w:szCs w:val="32"/>
          <w:lang w:val="en-US"/>
        </w:rPr>
        <w:t>.</w:t>
      </w:r>
    </w:p>
    <w:p w14:paraId="0D72B8F5" w14:textId="585C7B4F" w:rsidR="00693AAC" w:rsidRPr="00AB4E04" w:rsidRDefault="00693AAC" w:rsidP="005629B0">
      <w:pPr>
        <w:pStyle w:val="afa"/>
        <w:numPr>
          <w:ilvl w:val="0"/>
          <w:numId w:val="29"/>
        </w:numPr>
        <w:ind w:left="0"/>
        <w:rPr>
          <w:rFonts w:asciiTheme="minorBidi" w:hAnsiTheme="minorBidi" w:cstheme="minorBidi"/>
          <w:sz w:val="32"/>
          <w:szCs w:val="32"/>
          <w:lang w:bidi="ar-IQ"/>
        </w:rPr>
      </w:pPr>
      <w:r w:rsidRPr="00AB4E04">
        <w:rPr>
          <w:rFonts w:asciiTheme="minorBidi" w:hAnsiTheme="minorBidi" w:cstheme="minorBidi"/>
          <w:sz w:val="32"/>
          <w:szCs w:val="32"/>
          <w:rtl/>
        </w:rPr>
        <w:t>سندس محمد علوان، دراسة العلاقة بين درجت الحرارة وبعض المحاصيل الخضروات الصيفية في محافظة ديالى، مجلة اكليل للدراسة الانسانية، العدد (3) ايلول 2020، ص 244.</w:t>
      </w:r>
    </w:p>
    <w:p w14:paraId="052E34EC" w14:textId="6EF36C80" w:rsidR="00693AAC" w:rsidRPr="00AB4E04" w:rsidRDefault="00693AAC" w:rsidP="005629B0">
      <w:pPr>
        <w:pStyle w:val="afa"/>
        <w:rPr>
          <w:rFonts w:asciiTheme="minorBidi" w:hAnsiTheme="minorBidi" w:cstheme="minorBidi"/>
          <w:sz w:val="32"/>
          <w:szCs w:val="32"/>
          <w:rtl/>
        </w:rPr>
      </w:pPr>
      <w:r w:rsidRPr="00AB4E04">
        <w:rPr>
          <w:rFonts w:asciiTheme="minorBidi" w:hAnsiTheme="minorBidi" w:cstheme="minorBidi"/>
          <w:sz w:val="32"/>
          <w:szCs w:val="32"/>
          <w:rtl/>
        </w:rPr>
        <w:t>ص 93، ص 107</w:t>
      </w:r>
      <w:r w:rsidRPr="00AB4E04">
        <w:rPr>
          <w:rFonts w:asciiTheme="minorBidi" w:hAnsiTheme="minorBidi" w:cstheme="minorBidi"/>
          <w:sz w:val="32"/>
          <w:szCs w:val="32"/>
          <w:lang w:val="en-US"/>
        </w:rPr>
        <w:t xml:space="preserve">. </w:t>
      </w:r>
    </w:p>
    <w:p w14:paraId="58B0F1C3" w14:textId="6C8C5564" w:rsidR="00693AAC" w:rsidRPr="00AB4E04" w:rsidRDefault="00693AAC" w:rsidP="005629B0">
      <w:pPr>
        <w:pStyle w:val="af7"/>
        <w:numPr>
          <w:ilvl w:val="0"/>
          <w:numId w:val="29"/>
        </w:numPr>
        <w:bidi/>
        <w:spacing w:after="0" w:line="240" w:lineRule="auto"/>
        <w:ind w:left="0"/>
        <w:rPr>
          <w:rFonts w:asciiTheme="minorBidi" w:hAnsiTheme="minorBidi" w:cstheme="minorBidi"/>
          <w:color w:val="000000"/>
          <w:sz w:val="32"/>
          <w:szCs w:val="32"/>
        </w:rPr>
      </w:pPr>
      <w:r w:rsidRPr="00AB4E04">
        <w:rPr>
          <w:rFonts w:asciiTheme="minorBidi" w:hAnsiTheme="minorBidi" w:cstheme="minorBidi"/>
          <w:color w:val="000000"/>
          <w:sz w:val="32"/>
          <w:szCs w:val="32"/>
          <w:rtl/>
        </w:rPr>
        <w:t xml:space="preserve">صالح عاتي الموسوي، عماد راتب كتاب، اثر المناخ في تقدير الاحتياجات المائية لمشروع </w:t>
      </w:r>
      <w:proofErr w:type="spellStart"/>
      <w:r w:rsidRPr="00AB4E04">
        <w:rPr>
          <w:rFonts w:asciiTheme="minorBidi" w:hAnsiTheme="minorBidi" w:cstheme="minorBidi"/>
          <w:color w:val="000000"/>
          <w:sz w:val="32"/>
          <w:szCs w:val="32"/>
          <w:rtl/>
        </w:rPr>
        <w:t>الجربوعية</w:t>
      </w:r>
      <w:proofErr w:type="spellEnd"/>
      <w:r w:rsidRPr="00AB4E04">
        <w:rPr>
          <w:rFonts w:asciiTheme="minorBidi" w:hAnsiTheme="minorBidi" w:cstheme="minorBidi"/>
          <w:color w:val="000000"/>
          <w:sz w:val="32"/>
          <w:szCs w:val="32"/>
          <w:rtl/>
        </w:rPr>
        <w:t xml:space="preserve"> في محافظة بابل. مجلة القادسية للعلوم الانسانية، المجلد التاسع عشر، العدد 2 ، 2016 </w:t>
      </w:r>
      <w:r w:rsidR="00380AE7" w:rsidRPr="00AB4E04">
        <w:rPr>
          <w:rFonts w:asciiTheme="minorBidi" w:hAnsiTheme="minorBidi" w:cstheme="minorBidi"/>
          <w:sz w:val="32"/>
          <w:szCs w:val="32"/>
          <w:rtl/>
        </w:rPr>
        <w:t xml:space="preserve">، </w:t>
      </w:r>
      <w:r w:rsidRPr="00AB4E04">
        <w:rPr>
          <w:rFonts w:asciiTheme="minorBidi" w:hAnsiTheme="minorBidi" w:cstheme="minorBidi"/>
          <w:color w:val="000000"/>
          <w:sz w:val="32"/>
          <w:szCs w:val="32"/>
          <w:rtl/>
        </w:rPr>
        <w:t>ص 185</w:t>
      </w:r>
    </w:p>
    <w:p w14:paraId="1737B03E" w14:textId="35BFA440" w:rsidR="00693AAC" w:rsidRPr="00AB4E04" w:rsidRDefault="00693AAC" w:rsidP="005629B0">
      <w:pPr>
        <w:pStyle w:val="afa"/>
        <w:numPr>
          <w:ilvl w:val="0"/>
          <w:numId w:val="29"/>
        </w:numPr>
        <w:ind w:left="0"/>
        <w:rPr>
          <w:rFonts w:asciiTheme="minorBidi" w:hAnsiTheme="minorBidi" w:cstheme="minorBidi"/>
          <w:sz w:val="32"/>
          <w:szCs w:val="32"/>
          <w:rtl/>
          <w:lang w:bidi="ar-IQ"/>
        </w:rPr>
      </w:pPr>
      <w:r w:rsidRPr="00AB4E04">
        <w:rPr>
          <w:rFonts w:asciiTheme="minorBidi" w:hAnsiTheme="minorBidi" w:cstheme="minorBidi"/>
          <w:sz w:val="32"/>
          <w:szCs w:val="32"/>
          <w:lang w:val="en-US"/>
        </w:rPr>
        <w:t xml:space="preserve"> </w:t>
      </w:r>
      <w:r w:rsidRPr="00AB4E04">
        <w:rPr>
          <w:rFonts w:asciiTheme="minorBidi" w:hAnsiTheme="minorBidi" w:cstheme="minorBidi"/>
          <w:sz w:val="32"/>
          <w:szCs w:val="32"/>
          <w:rtl/>
        </w:rPr>
        <w:t>عباس هاشم خالد وسهير</w:t>
      </w:r>
      <w:r w:rsidR="00380AE7"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جواد كاظم</w:t>
      </w:r>
      <w:r w:rsidR="00380AE7"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اثر</w:t>
      </w:r>
      <w:r w:rsidR="00380AE7"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المناخ على انتاج وتوزيع محاصيل الحبوب في محافظة بابل</w:t>
      </w:r>
      <w:r w:rsidR="00380AE7" w:rsidRPr="00AB4E04">
        <w:rPr>
          <w:rFonts w:asciiTheme="minorBidi" w:hAnsiTheme="minorBidi" w:cstheme="minorBidi"/>
          <w:sz w:val="32"/>
          <w:szCs w:val="32"/>
          <w:rtl/>
        </w:rPr>
        <w:t>،</w:t>
      </w:r>
      <w:r w:rsidRPr="00AB4E04">
        <w:rPr>
          <w:rFonts w:asciiTheme="minorBidi" w:hAnsiTheme="minorBidi" w:cstheme="minorBidi"/>
          <w:sz w:val="32"/>
          <w:szCs w:val="32"/>
          <w:rtl/>
        </w:rPr>
        <w:t xml:space="preserve"> مجلة كلية التربية الاساسية</w:t>
      </w:r>
      <w:r w:rsidR="00380AE7" w:rsidRPr="00AB4E04">
        <w:rPr>
          <w:rFonts w:asciiTheme="minorBidi" w:hAnsiTheme="minorBidi" w:cstheme="minorBidi"/>
          <w:sz w:val="32"/>
          <w:szCs w:val="32"/>
          <w:rtl/>
        </w:rPr>
        <w:t>،</w:t>
      </w:r>
      <w:r w:rsidRPr="00AB4E04">
        <w:rPr>
          <w:rFonts w:asciiTheme="minorBidi" w:hAnsiTheme="minorBidi" w:cstheme="minorBidi"/>
          <w:sz w:val="32"/>
          <w:szCs w:val="32"/>
          <w:rtl/>
        </w:rPr>
        <w:t xml:space="preserve"> المجلد 22.</w:t>
      </w:r>
      <w:r w:rsidR="00380AE7"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العدد 93</w:t>
      </w:r>
      <w:r w:rsidR="00380AE7"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2016</w:t>
      </w:r>
      <w:r w:rsidR="00380AE7"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ص 446.</w:t>
      </w:r>
      <w:r w:rsidRPr="00AB4E04">
        <w:rPr>
          <w:rFonts w:asciiTheme="minorBidi" w:hAnsiTheme="minorBidi" w:cstheme="minorBidi"/>
          <w:sz w:val="32"/>
          <w:szCs w:val="32"/>
        </w:rPr>
        <w:t xml:space="preserve"> </w:t>
      </w:r>
    </w:p>
    <w:p w14:paraId="4E70EB4D" w14:textId="75A14406" w:rsidR="00693AAC" w:rsidRPr="00AB4E04" w:rsidRDefault="00693AAC" w:rsidP="005629B0">
      <w:pPr>
        <w:pStyle w:val="afa"/>
        <w:numPr>
          <w:ilvl w:val="0"/>
          <w:numId w:val="29"/>
        </w:numPr>
        <w:ind w:left="0"/>
        <w:rPr>
          <w:rFonts w:asciiTheme="minorBidi" w:hAnsiTheme="minorBidi" w:cstheme="minorBidi"/>
          <w:sz w:val="32"/>
          <w:szCs w:val="32"/>
          <w:lang w:bidi="ar-IQ"/>
        </w:rPr>
      </w:pPr>
      <w:r w:rsidRPr="00AB4E04">
        <w:rPr>
          <w:rFonts w:asciiTheme="minorBidi" w:hAnsiTheme="minorBidi" w:cstheme="minorBidi"/>
          <w:sz w:val="32"/>
          <w:szCs w:val="32"/>
          <w:rtl/>
        </w:rPr>
        <w:t>علي كاظم جواد كاظم الخزاعي، التقييم الجغرافي للاحتياجات المائية لمحصول الحنطة في المنطقة الصحراوية في محافظة كربلاء، رسالة قدمت الى مجلس كلية التربية، جامعة كربلاء، 2018، ص102.</w:t>
      </w:r>
    </w:p>
    <w:p w14:paraId="5CFFCC53" w14:textId="44D67002" w:rsidR="00693AAC" w:rsidRPr="00AB4E04" w:rsidRDefault="00693AAC" w:rsidP="005629B0">
      <w:pPr>
        <w:pStyle w:val="afa"/>
        <w:numPr>
          <w:ilvl w:val="0"/>
          <w:numId w:val="29"/>
        </w:numPr>
        <w:ind w:left="0"/>
        <w:rPr>
          <w:rFonts w:asciiTheme="minorBidi" w:hAnsiTheme="minorBidi" w:cstheme="minorBidi"/>
          <w:sz w:val="32"/>
          <w:szCs w:val="32"/>
          <w:lang w:bidi="ar-IQ"/>
        </w:rPr>
      </w:pPr>
      <w:r w:rsidRPr="00AB4E04">
        <w:rPr>
          <w:rFonts w:asciiTheme="minorBidi" w:hAnsiTheme="minorBidi" w:cstheme="minorBidi"/>
          <w:sz w:val="32"/>
          <w:szCs w:val="32"/>
          <w:rtl/>
        </w:rPr>
        <w:t>كاظم عبادي حمادي الجاسم</w:t>
      </w:r>
      <w:r w:rsidR="00380AE7"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جغرافية الزراعة لمحافظة ميسان</w:t>
      </w:r>
      <w:r w:rsidR="00380AE7"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دار صفاء للباعة والنشر</w:t>
      </w:r>
      <w:r w:rsidR="00380AE7"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طبعة الاولى</w:t>
      </w:r>
      <w:r w:rsidR="005C24EE"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2015</w:t>
      </w:r>
      <w:r w:rsidR="005C24EE"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ص 137.</w:t>
      </w:r>
      <w:r w:rsidRPr="00AB4E04">
        <w:rPr>
          <w:rFonts w:asciiTheme="minorBidi" w:hAnsiTheme="minorBidi" w:cstheme="minorBidi"/>
          <w:sz w:val="32"/>
          <w:szCs w:val="32"/>
        </w:rPr>
        <w:t xml:space="preserve"> </w:t>
      </w:r>
    </w:p>
    <w:p w14:paraId="5C4E86CF" w14:textId="4D841D50" w:rsidR="00693AAC" w:rsidRPr="00AB4E04" w:rsidRDefault="00693AAC" w:rsidP="005629B0">
      <w:pPr>
        <w:pStyle w:val="afa"/>
        <w:numPr>
          <w:ilvl w:val="0"/>
          <w:numId w:val="29"/>
        </w:numPr>
        <w:ind w:left="0"/>
        <w:rPr>
          <w:rFonts w:asciiTheme="minorBidi" w:hAnsiTheme="minorBidi" w:cstheme="minorBidi"/>
          <w:sz w:val="32"/>
          <w:szCs w:val="32"/>
        </w:rPr>
      </w:pPr>
      <w:r w:rsidRPr="00AB4E04">
        <w:rPr>
          <w:rFonts w:asciiTheme="minorBidi" w:hAnsiTheme="minorBidi" w:cstheme="minorBidi"/>
          <w:sz w:val="32"/>
          <w:szCs w:val="32"/>
          <w:lang w:val="en-US"/>
        </w:rPr>
        <w:t xml:space="preserve"> </w:t>
      </w:r>
      <w:r w:rsidRPr="00AB4E04">
        <w:rPr>
          <w:rFonts w:asciiTheme="minorBidi" w:hAnsiTheme="minorBidi" w:cstheme="minorBidi"/>
          <w:sz w:val="32"/>
          <w:szCs w:val="32"/>
          <w:rtl/>
        </w:rPr>
        <w:t>كاظم عبد الوهاب حسن، بشرى رمضان ياسين، اثر</w:t>
      </w:r>
      <w:r w:rsidR="005C24EE"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المناخ في التنمية المستدامة للموارد المائية، مجلة ابحاث للعلوم الانسانية، البصرة، العدد 4، المجلد 44، 2019،</w:t>
      </w:r>
      <w:r w:rsidR="005C24EE"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ص12.</w:t>
      </w:r>
    </w:p>
    <w:p w14:paraId="4B969A4D" w14:textId="62490112" w:rsidR="00693AAC" w:rsidRPr="00AB4E04" w:rsidRDefault="00693AAC" w:rsidP="005629B0">
      <w:pPr>
        <w:pStyle w:val="afa"/>
        <w:numPr>
          <w:ilvl w:val="0"/>
          <w:numId w:val="29"/>
        </w:numPr>
        <w:ind w:left="0"/>
        <w:rPr>
          <w:rFonts w:asciiTheme="minorBidi" w:hAnsiTheme="minorBidi" w:cstheme="minorBidi"/>
          <w:sz w:val="32"/>
          <w:szCs w:val="32"/>
        </w:rPr>
      </w:pPr>
      <w:r w:rsidRPr="00AB4E04">
        <w:rPr>
          <w:rFonts w:asciiTheme="minorBidi" w:hAnsiTheme="minorBidi" w:cstheme="minorBidi"/>
          <w:sz w:val="32"/>
          <w:szCs w:val="32"/>
          <w:rtl/>
        </w:rPr>
        <w:t>محمد رمضان محمد، تحليل جغرافي لمشكلات الانتاج الزراعي في محافظة ميسان رسالة قدمت الى مجلس كلية ال</w:t>
      </w:r>
      <w:r w:rsidR="005C24EE" w:rsidRPr="00AB4E04">
        <w:rPr>
          <w:rFonts w:asciiTheme="minorBidi" w:hAnsiTheme="minorBidi" w:cstheme="minorBidi"/>
          <w:sz w:val="32"/>
          <w:szCs w:val="32"/>
          <w:rtl/>
        </w:rPr>
        <w:t>آ</w:t>
      </w:r>
      <w:r w:rsidRPr="00AB4E04">
        <w:rPr>
          <w:rFonts w:asciiTheme="minorBidi" w:hAnsiTheme="minorBidi" w:cstheme="minorBidi"/>
          <w:sz w:val="32"/>
          <w:szCs w:val="32"/>
          <w:rtl/>
        </w:rPr>
        <w:t>داب، جامعة البصرة، 1989،</w:t>
      </w:r>
      <w:r w:rsidR="005C24EE"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ص10.</w:t>
      </w:r>
    </w:p>
    <w:p w14:paraId="6BAA5369" w14:textId="2CFA2868" w:rsidR="00693AAC" w:rsidRPr="00AB4E04" w:rsidRDefault="00693AAC" w:rsidP="005629B0">
      <w:pPr>
        <w:pStyle w:val="afa"/>
        <w:numPr>
          <w:ilvl w:val="0"/>
          <w:numId w:val="29"/>
        </w:numPr>
        <w:ind w:left="0"/>
        <w:rPr>
          <w:rFonts w:asciiTheme="minorBidi" w:hAnsiTheme="minorBidi" w:cstheme="minorBidi"/>
          <w:sz w:val="32"/>
          <w:szCs w:val="32"/>
          <w:lang w:bidi="ar-IQ"/>
        </w:rPr>
      </w:pPr>
      <w:r w:rsidRPr="00AB4E04">
        <w:rPr>
          <w:rFonts w:asciiTheme="minorBidi" w:hAnsiTheme="minorBidi" w:cstheme="minorBidi"/>
          <w:sz w:val="32"/>
          <w:szCs w:val="32"/>
          <w:lang w:val="en-US"/>
        </w:rPr>
        <w:t xml:space="preserve"> </w:t>
      </w:r>
      <w:r w:rsidRPr="00AB4E04">
        <w:rPr>
          <w:rFonts w:asciiTheme="minorBidi" w:hAnsiTheme="minorBidi" w:cstheme="minorBidi"/>
          <w:sz w:val="32"/>
          <w:szCs w:val="32"/>
          <w:rtl/>
        </w:rPr>
        <w:t xml:space="preserve">محمد عباس جابر خضير الحميري التمثيل الخرائطي والتحليل </w:t>
      </w:r>
      <w:proofErr w:type="spellStart"/>
      <w:r w:rsidRPr="00AB4E04">
        <w:rPr>
          <w:rFonts w:asciiTheme="minorBidi" w:hAnsiTheme="minorBidi" w:cstheme="minorBidi"/>
          <w:sz w:val="32"/>
          <w:szCs w:val="32"/>
          <w:rtl/>
        </w:rPr>
        <w:t>الجيومورفولوجية</w:t>
      </w:r>
      <w:proofErr w:type="spellEnd"/>
      <w:r w:rsidRPr="00AB4E04">
        <w:rPr>
          <w:rFonts w:asciiTheme="minorBidi" w:hAnsiTheme="minorBidi" w:cstheme="minorBidi"/>
          <w:sz w:val="32"/>
          <w:szCs w:val="32"/>
          <w:rtl/>
        </w:rPr>
        <w:t xml:space="preserve"> ل</w:t>
      </w:r>
      <w:r w:rsidR="005C24EE" w:rsidRPr="00AB4E04">
        <w:rPr>
          <w:rFonts w:asciiTheme="minorBidi" w:hAnsiTheme="minorBidi" w:cstheme="minorBidi"/>
          <w:sz w:val="32"/>
          <w:szCs w:val="32"/>
          <w:rtl/>
        </w:rPr>
        <w:t>أ</w:t>
      </w:r>
      <w:r w:rsidRPr="00AB4E04">
        <w:rPr>
          <w:rFonts w:asciiTheme="minorBidi" w:hAnsiTheme="minorBidi" w:cstheme="minorBidi"/>
          <w:sz w:val="32"/>
          <w:szCs w:val="32"/>
          <w:rtl/>
        </w:rPr>
        <w:t xml:space="preserve">شكال سطح الارض شرق نهر دجلة بين نهر الجبال </w:t>
      </w:r>
      <w:proofErr w:type="spellStart"/>
      <w:r w:rsidRPr="00AB4E04">
        <w:rPr>
          <w:rFonts w:asciiTheme="minorBidi" w:hAnsiTheme="minorBidi" w:cstheme="minorBidi"/>
          <w:sz w:val="32"/>
          <w:szCs w:val="32"/>
          <w:rtl/>
        </w:rPr>
        <w:t>والسويب</w:t>
      </w:r>
      <w:proofErr w:type="spellEnd"/>
      <w:r w:rsidRPr="00AB4E04">
        <w:rPr>
          <w:rFonts w:asciiTheme="minorBidi" w:hAnsiTheme="minorBidi" w:cstheme="minorBidi"/>
          <w:sz w:val="32"/>
          <w:szCs w:val="32"/>
          <w:rtl/>
        </w:rPr>
        <w:t xml:space="preserve"> باستخدام تقنيتي الاستشعار عن بعد ونظم المعلومات الجغرافية ، اطروحة قدمت الى مجلس كلية ال</w:t>
      </w:r>
      <w:r w:rsidR="005C24EE" w:rsidRPr="00AB4E04">
        <w:rPr>
          <w:rFonts w:asciiTheme="minorBidi" w:hAnsiTheme="minorBidi" w:cstheme="minorBidi"/>
          <w:sz w:val="32"/>
          <w:szCs w:val="32"/>
          <w:rtl/>
        </w:rPr>
        <w:t>آ</w:t>
      </w:r>
      <w:r w:rsidRPr="00AB4E04">
        <w:rPr>
          <w:rFonts w:asciiTheme="minorBidi" w:hAnsiTheme="minorBidi" w:cstheme="minorBidi"/>
          <w:sz w:val="32"/>
          <w:szCs w:val="32"/>
          <w:rtl/>
        </w:rPr>
        <w:t>داب، جامعة البصرة 2018،ص84.</w:t>
      </w:r>
    </w:p>
    <w:p w14:paraId="004EE261" w14:textId="6376EFBB" w:rsidR="00693AAC" w:rsidRPr="00AB4E04" w:rsidRDefault="00693AAC" w:rsidP="005629B0">
      <w:pPr>
        <w:pStyle w:val="afa"/>
        <w:numPr>
          <w:ilvl w:val="0"/>
          <w:numId w:val="29"/>
        </w:numPr>
        <w:ind w:left="0"/>
        <w:rPr>
          <w:rFonts w:asciiTheme="minorBidi" w:hAnsiTheme="minorBidi" w:cstheme="minorBidi"/>
          <w:sz w:val="32"/>
          <w:szCs w:val="32"/>
          <w:rtl/>
          <w:lang w:bidi="ar-IQ"/>
        </w:rPr>
      </w:pPr>
      <w:r w:rsidRPr="00AB4E04">
        <w:rPr>
          <w:rFonts w:asciiTheme="minorBidi" w:hAnsiTheme="minorBidi" w:cstheme="minorBidi"/>
          <w:sz w:val="32"/>
          <w:szCs w:val="32"/>
          <w:rtl/>
        </w:rPr>
        <w:t xml:space="preserve">محمد موسى خضر </w:t>
      </w:r>
      <w:proofErr w:type="spellStart"/>
      <w:r w:rsidRPr="00AB4E04">
        <w:rPr>
          <w:rFonts w:asciiTheme="minorBidi" w:hAnsiTheme="minorBidi" w:cstheme="minorBidi"/>
          <w:sz w:val="32"/>
          <w:szCs w:val="32"/>
          <w:rtl/>
        </w:rPr>
        <w:t>اللويزي</w:t>
      </w:r>
      <w:proofErr w:type="spellEnd"/>
      <w:r w:rsidRPr="00AB4E04">
        <w:rPr>
          <w:rFonts w:asciiTheme="minorBidi" w:hAnsiTheme="minorBidi" w:cstheme="minorBidi"/>
          <w:sz w:val="32"/>
          <w:szCs w:val="32"/>
          <w:rtl/>
        </w:rPr>
        <w:t>. اثر</w:t>
      </w:r>
      <w:r w:rsidR="005C24EE"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 xml:space="preserve">المطر الفعال في تحديد نطاق الزراعة </w:t>
      </w:r>
      <w:proofErr w:type="spellStart"/>
      <w:r w:rsidRPr="00AB4E04">
        <w:rPr>
          <w:rFonts w:asciiTheme="minorBidi" w:hAnsiTheme="minorBidi" w:cstheme="minorBidi"/>
          <w:sz w:val="32"/>
          <w:szCs w:val="32"/>
          <w:rtl/>
        </w:rPr>
        <w:t>الديمية</w:t>
      </w:r>
      <w:proofErr w:type="spellEnd"/>
      <w:r w:rsidRPr="00AB4E04">
        <w:rPr>
          <w:rFonts w:asciiTheme="minorBidi" w:hAnsiTheme="minorBidi" w:cstheme="minorBidi"/>
          <w:sz w:val="32"/>
          <w:szCs w:val="32"/>
          <w:rtl/>
        </w:rPr>
        <w:t xml:space="preserve"> (القمح والشعير) في محافظة </w:t>
      </w:r>
      <w:proofErr w:type="spellStart"/>
      <w:r w:rsidRPr="00AB4E04">
        <w:rPr>
          <w:rFonts w:asciiTheme="minorBidi" w:hAnsiTheme="minorBidi" w:cstheme="minorBidi"/>
          <w:sz w:val="32"/>
          <w:szCs w:val="32"/>
          <w:rtl/>
        </w:rPr>
        <w:t>نينوى</w:t>
      </w:r>
      <w:proofErr w:type="spellEnd"/>
      <w:r w:rsidRPr="00AB4E04">
        <w:rPr>
          <w:rFonts w:asciiTheme="minorBidi" w:hAnsiTheme="minorBidi" w:cstheme="minorBidi"/>
          <w:sz w:val="32"/>
          <w:szCs w:val="32"/>
          <w:rtl/>
        </w:rPr>
        <w:t xml:space="preserve">. رسالة قدمت الى مجلس كلية التربية للعلوم الانسانية. جامعة موصل. 2020. ص117 </w:t>
      </w:r>
    </w:p>
    <w:p w14:paraId="6D4F40D5" w14:textId="00411A79" w:rsidR="00693AAC" w:rsidRPr="00AB4E04" w:rsidRDefault="00693AAC" w:rsidP="005629B0">
      <w:pPr>
        <w:pStyle w:val="af7"/>
        <w:numPr>
          <w:ilvl w:val="0"/>
          <w:numId w:val="29"/>
        </w:numPr>
        <w:bidi/>
        <w:spacing w:after="0"/>
        <w:ind w:left="0"/>
        <w:rPr>
          <w:rFonts w:asciiTheme="minorBidi" w:hAnsiTheme="minorBidi" w:cstheme="minorBidi"/>
          <w:sz w:val="32"/>
          <w:szCs w:val="32"/>
          <w:rtl/>
        </w:rPr>
      </w:pPr>
      <w:r w:rsidRPr="00AB4E04">
        <w:rPr>
          <w:rFonts w:asciiTheme="minorBidi" w:hAnsiTheme="minorBidi" w:cstheme="minorBidi"/>
          <w:sz w:val="32"/>
          <w:szCs w:val="32"/>
        </w:rPr>
        <w:t xml:space="preserve"> </w:t>
      </w:r>
      <w:r w:rsidRPr="00AB4E04">
        <w:rPr>
          <w:rFonts w:asciiTheme="minorBidi" w:hAnsiTheme="minorBidi" w:cstheme="minorBidi"/>
          <w:sz w:val="32"/>
          <w:szCs w:val="32"/>
          <w:rtl/>
        </w:rPr>
        <w:t>هند طارق مجيد،</w:t>
      </w:r>
      <w:r w:rsidR="005C24EE"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 xml:space="preserve">الخصائص </w:t>
      </w:r>
      <w:proofErr w:type="spellStart"/>
      <w:r w:rsidRPr="00AB4E04">
        <w:rPr>
          <w:rFonts w:asciiTheme="minorBidi" w:hAnsiTheme="minorBidi" w:cstheme="minorBidi"/>
          <w:sz w:val="32"/>
          <w:szCs w:val="32"/>
          <w:rtl/>
        </w:rPr>
        <w:t>الجيومورفولوجية</w:t>
      </w:r>
      <w:proofErr w:type="spellEnd"/>
      <w:r w:rsidRPr="00AB4E04">
        <w:rPr>
          <w:rFonts w:asciiTheme="minorBidi" w:hAnsiTheme="minorBidi" w:cstheme="minorBidi"/>
          <w:sz w:val="32"/>
          <w:szCs w:val="32"/>
          <w:rtl/>
        </w:rPr>
        <w:t xml:space="preserve"> لمنطقة جلات شمالي شرق محافظة ميسان،</w:t>
      </w:r>
      <w:r w:rsidR="005C24EE"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رسالة ماجستير،</w:t>
      </w:r>
      <w:r w:rsidR="005C24EE"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كلية التربية، جامعة واسط ،2016،</w:t>
      </w:r>
      <w:r w:rsidR="005C24EE"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ص13-14.</w:t>
      </w:r>
    </w:p>
    <w:p w14:paraId="147721EB" w14:textId="5999BF1F" w:rsidR="00693AAC" w:rsidRPr="00AB4E04" w:rsidRDefault="00693AAC" w:rsidP="005629B0">
      <w:pPr>
        <w:pStyle w:val="af7"/>
        <w:numPr>
          <w:ilvl w:val="0"/>
          <w:numId w:val="29"/>
        </w:numPr>
        <w:bidi/>
        <w:spacing w:after="0"/>
        <w:ind w:left="0"/>
        <w:rPr>
          <w:rFonts w:asciiTheme="minorBidi" w:hAnsiTheme="minorBidi" w:cstheme="minorBidi"/>
          <w:sz w:val="32"/>
          <w:szCs w:val="32"/>
          <w:lang w:bidi="ar-IQ"/>
        </w:rPr>
      </w:pPr>
      <w:r w:rsidRPr="00AB4E04">
        <w:rPr>
          <w:rFonts w:asciiTheme="minorBidi" w:hAnsiTheme="minorBidi" w:cstheme="minorBidi"/>
          <w:sz w:val="32"/>
          <w:szCs w:val="32"/>
          <w:rtl/>
          <w:lang w:bidi="ar-IQ"/>
        </w:rPr>
        <w:t>وزارة المورد المائية، مديرية موارد مائية، القسم التشغيلي، بيانات غير منشورة 2022</w:t>
      </w:r>
    </w:p>
    <w:p w14:paraId="395D03DF" w14:textId="69BFE5EC" w:rsidR="00693AAC" w:rsidRPr="00AB4E04" w:rsidRDefault="00693AAC" w:rsidP="005629B0">
      <w:pPr>
        <w:pStyle w:val="afa"/>
        <w:numPr>
          <w:ilvl w:val="0"/>
          <w:numId w:val="29"/>
        </w:numPr>
        <w:ind w:left="0"/>
        <w:rPr>
          <w:rFonts w:asciiTheme="minorBidi" w:hAnsiTheme="minorBidi" w:cstheme="minorBidi"/>
          <w:sz w:val="32"/>
          <w:szCs w:val="32"/>
          <w:rtl/>
          <w:lang w:val="en-US"/>
        </w:rPr>
      </w:pPr>
      <w:r w:rsidRPr="00AB4E04">
        <w:rPr>
          <w:rFonts w:asciiTheme="minorBidi" w:hAnsiTheme="minorBidi" w:cstheme="minorBidi"/>
          <w:sz w:val="32"/>
          <w:szCs w:val="32"/>
          <w:rtl/>
          <w:lang w:bidi="ar-IQ"/>
        </w:rPr>
        <w:t>وزارة النقل والمواصلات ,الهيأة العامة لل</w:t>
      </w:r>
      <w:r w:rsidR="005C24EE" w:rsidRPr="00AB4E04">
        <w:rPr>
          <w:rFonts w:asciiTheme="minorBidi" w:hAnsiTheme="minorBidi" w:cstheme="minorBidi"/>
          <w:sz w:val="32"/>
          <w:szCs w:val="32"/>
          <w:rtl/>
          <w:lang w:bidi="ar-IQ"/>
        </w:rPr>
        <w:t>أ</w:t>
      </w:r>
      <w:r w:rsidRPr="00AB4E04">
        <w:rPr>
          <w:rFonts w:asciiTheme="minorBidi" w:hAnsiTheme="minorBidi" w:cstheme="minorBidi"/>
          <w:sz w:val="32"/>
          <w:szCs w:val="32"/>
          <w:rtl/>
          <w:lang w:bidi="ar-IQ"/>
        </w:rPr>
        <w:t>نواء الجوية والرصد الزلزالي ,قسم المناخ , بيانات غير منشورة للمدة 2000-2020.</w:t>
      </w:r>
    </w:p>
    <w:p w14:paraId="406A5123" w14:textId="2C6268BF" w:rsidR="00693AAC" w:rsidRPr="00AB4E04" w:rsidRDefault="00693AAC" w:rsidP="005629B0">
      <w:pPr>
        <w:pStyle w:val="afa"/>
        <w:numPr>
          <w:ilvl w:val="0"/>
          <w:numId w:val="29"/>
        </w:numPr>
        <w:ind w:left="0"/>
        <w:rPr>
          <w:rFonts w:asciiTheme="minorBidi" w:hAnsiTheme="minorBidi" w:cstheme="minorBidi"/>
          <w:sz w:val="32"/>
          <w:szCs w:val="32"/>
        </w:rPr>
      </w:pPr>
      <w:r w:rsidRPr="00AB4E04">
        <w:rPr>
          <w:rFonts w:asciiTheme="minorBidi" w:hAnsiTheme="minorBidi" w:cstheme="minorBidi"/>
          <w:sz w:val="32"/>
          <w:szCs w:val="32"/>
          <w:lang w:val="en-US"/>
        </w:rPr>
        <w:t xml:space="preserve"> </w:t>
      </w:r>
      <w:r w:rsidRPr="00AB4E04">
        <w:rPr>
          <w:rFonts w:asciiTheme="minorBidi" w:hAnsiTheme="minorBidi" w:cstheme="minorBidi"/>
          <w:sz w:val="32"/>
          <w:szCs w:val="32"/>
          <w:rtl/>
        </w:rPr>
        <w:t xml:space="preserve">يوسف شميل خلف </w:t>
      </w:r>
      <w:proofErr w:type="spellStart"/>
      <w:r w:rsidRPr="00AB4E04">
        <w:rPr>
          <w:rFonts w:asciiTheme="minorBidi" w:hAnsiTheme="minorBidi" w:cstheme="minorBidi"/>
          <w:sz w:val="32"/>
          <w:szCs w:val="32"/>
          <w:rtl/>
        </w:rPr>
        <w:t>الفرطوسي</w:t>
      </w:r>
      <w:proofErr w:type="spellEnd"/>
      <w:r w:rsidRPr="00AB4E04">
        <w:rPr>
          <w:rFonts w:asciiTheme="minorBidi" w:hAnsiTheme="minorBidi" w:cstheme="minorBidi"/>
          <w:sz w:val="32"/>
          <w:szCs w:val="32"/>
          <w:rtl/>
        </w:rPr>
        <w:t>، تحليل جغرافي لاستعمالات الارض الزراعية في قضاء المجر الكبير، رسالة قدمت الى مجلس كلية التربية، جامعة ميسان،</w:t>
      </w:r>
      <w:r w:rsidR="005C24EE" w:rsidRPr="00AB4E04">
        <w:rPr>
          <w:rFonts w:asciiTheme="minorBidi" w:hAnsiTheme="minorBidi" w:cstheme="minorBidi"/>
          <w:sz w:val="32"/>
          <w:szCs w:val="32"/>
          <w:rtl/>
        </w:rPr>
        <w:t xml:space="preserve"> </w:t>
      </w:r>
      <w:r w:rsidRPr="00AB4E04">
        <w:rPr>
          <w:rFonts w:asciiTheme="minorBidi" w:hAnsiTheme="minorBidi" w:cstheme="minorBidi"/>
          <w:sz w:val="32"/>
          <w:szCs w:val="32"/>
          <w:rtl/>
        </w:rPr>
        <w:t>ص</w:t>
      </w:r>
      <w:r w:rsidRPr="00AB4E04">
        <w:rPr>
          <w:rFonts w:asciiTheme="minorBidi" w:hAnsiTheme="minorBidi" w:cstheme="minorBidi"/>
          <w:sz w:val="32"/>
          <w:szCs w:val="32"/>
          <w:lang w:val="en-US"/>
        </w:rPr>
        <w:t xml:space="preserve"> </w:t>
      </w:r>
      <w:r w:rsidRPr="00AB4E04">
        <w:rPr>
          <w:rFonts w:asciiTheme="minorBidi" w:hAnsiTheme="minorBidi" w:cstheme="minorBidi"/>
          <w:sz w:val="32"/>
          <w:szCs w:val="32"/>
          <w:rtl/>
        </w:rPr>
        <w:t>23، ص 43،</w:t>
      </w:r>
      <w:r w:rsidRPr="00AB4E04">
        <w:rPr>
          <w:rFonts w:asciiTheme="minorBidi" w:hAnsiTheme="minorBidi" w:cstheme="minorBidi"/>
          <w:sz w:val="32"/>
          <w:szCs w:val="32"/>
          <w:lang w:val="en-US"/>
        </w:rPr>
        <w:t xml:space="preserve">   </w:t>
      </w:r>
    </w:p>
    <w:sectPr w:rsidR="00693AAC" w:rsidRPr="00AB4E04">
      <w:footerReference w:type="default" r:id="rId14"/>
      <w:footnotePr>
        <w:numRestart w:val="eachPage"/>
      </w:footnotePr>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0A768" w14:textId="77777777" w:rsidR="00DA648E" w:rsidRDefault="00DA648E">
      <w:pPr>
        <w:spacing w:after="0" w:line="240" w:lineRule="auto"/>
      </w:pPr>
      <w:r>
        <w:separator/>
      </w:r>
    </w:p>
  </w:endnote>
  <w:endnote w:type="continuationSeparator" w:id="0">
    <w:p w14:paraId="2D1E5285" w14:textId="77777777" w:rsidR="00DA648E" w:rsidRDefault="00DA6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8EB25" w14:textId="77777777" w:rsidR="004A38D1" w:rsidRDefault="004A38D1" w:rsidP="00DA1783">
    <w:pPr>
      <w:pStyle w:val="af9"/>
      <w:jc w:val="center"/>
    </w:pPr>
  </w:p>
  <w:p w14:paraId="4461AF73" w14:textId="77777777" w:rsidR="004A38D1" w:rsidRDefault="004A38D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33424"/>
      <w:docPartObj>
        <w:docPartGallery w:val="Page Numbers (Bottom of Page)"/>
        <w:docPartUnique/>
      </w:docPartObj>
    </w:sdtPr>
    <w:sdtEndPr/>
    <w:sdtContent>
      <w:p w14:paraId="4DC1D3CD" w14:textId="576D6399" w:rsidR="004A38D1" w:rsidRDefault="004A38D1">
        <w:pPr>
          <w:pStyle w:val="af9"/>
          <w:jc w:val="center"/>
        </w:pPr>
        <w:r>
          <w:fldChar w:fldCharType="begin"/>
        </w:r>
        <w:r>
          <w:instrText>PAGE   \* MERGEFORMAT</w:instrText>
        </w:r>
        <w:r>
          <w:fldChar w:fldCharType="separate"/>
        </w:r>
        <w:r w:rsidR="00F344E9" w:rsidRPr="00F344E9">
          <w:rPr>
            <w:noProof/>
            <w:lang w:val="ar-SA"/>
          </w:rPr>
          <w:t>22</w:t>
        </w:r>
        <w:r>
          <w:fldChar w:fldCharType="end"/>
        </w:r>
      </w:p>
    </w:sdtContent>
  </w:sdt>
  <w:p w14:paraId="1FE738B7" w14:textId="77777777" w:rsidR="004A38D1" w:rsidRDefault="004A38D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AA40B" w14:textId="77777777" w:rsidR="00DA648E" w:rsidRDefault="00DA648E">
      <w:pPr>
        <w:spacing w:after="0" w:line="240" w:lineRule="auto"/>
      </w:pPr>
      <w:r>
        <w:separator/>
      </w:r>
    </w:p>
  </w:footnote>
  <w:footnote w:type="continuationSeparator" w:id="0">
    <w:p w14:paraId="4C1B906B" w14:textId="77777777" w:rsidR="00DA648E" w:rsidRDefault="00DA648E">
      <w:pPr>
        <w:spacing w:after="0" w:line="240" w:lineRule="auto"/>
      </w:pPr>
      <w:r>
        <w:continuationSeparator/>
      </w:r>
    </w:p>
  </w:footnote>
  <w:footnote w:id="1">
    <w:p w14:paraId="4EE04AEF" w14:textId="77777777" w:rsidR="004A38D1" w:rsidRDefault="004A38D1" w:rsidP="00232E5F">
      <w:pPr>
        <w:pStyle w:val="afa"/>
        <w:rPr>
          <w:rtl/>
          <w:lang w:bidi="ar-EG"/>
        </w:rPr>
      </w:pPr>
      <w:r>
        <w:rPr>
          <w:rStyle w:val="afb"/>
        </w:rPr>
        <w:footnoteRef/>
      </w:r>
      <w:r>
        <w:rPr>
          <w:rtl/>
        </w:rPr>
        <w:t xml:space="preserve"> </w:t>
      </w:r>
      <w:r>
        <w:rPr>
          <w:rFonts w:hint="cs"/>
          <w:rtl/>
          <w:lang w:bidi="ar-EG"/>
        </w:rPr>
        <w:t xml:space="preserve">صفحة قضاء المجر الكبير في </w:t>
      </w:r>
      <w:proofErr w:type="spellStart"/>
      <w:r>
        <w:rPr>
          <w:rFonts w:hint="cs"/>
          <w:lang w:bidi="ar-EG"/>
        </w:rPr>
        <w:t>Geonames</w:t>
      </w:r>
      <w:proofErr w:type="spellEnd"/>
    </w:p>
    <w:p w14:paraId="0DA7973B" w14:textId="77777777" w:rsidR="004A38D1" w:rsidRDefault="004A38D1" w:rsidP="00232E5F">
      <w:pPr>
        <w:pStyle w:val="afa"/>
        <w:rPr>
          <w:rtl/>
          <w:lang w:bidi="ar-EG"/>
        </w:rPr>
      </w:pPr>
      <w:r>
        <w:rPr>
          <w:rFonts w:hint="cs"/>
          <w:rtl/>
          <w:lang w:bidi="ar-EG"/>
        </w:rPr>
        <w:t xml:space="preserve">.موقع مجالس  النواحي والاقضية في ميسان – قضاء المجر الكبير </w:t>
      </w:r>
    </w:p>
    <w:p w14:paraId="71617531" w14:textId="77777777" w:rsidR="004A38D1" w:rsidRDefault="004A38D1" w:rsidP="00232E5F">
      <w:pPr>
        <w:pStyle w:val="afa"/>
        <w:rPr>
          <w:rtl/>
          <w:lang w:bidi="ar-EG"/>
        </w:rPr>
      </w:pPr>
      <w:r>
        <w:rPr>
          <w:rFonts w:hint="cs"/>
          <w:rtl/>
          <w:lang w:bidi="ar-EG"/>
        </w:rPr>
        <w:t>. بوابة تجمعات سكانية . بوابة العراق</w:t>
      </w:r>
    </w:p>
  </w:footnote>
  <w:footnote w:id="2">
    <w:p w14:paraId="7D055889" w14:textId="77777777" w:rsidR="004A38D1" w:rsidRPr="007E1D3D" w:rsidRDefault="004A38D1" w:rsidP="007E7BDF">
      <w:pPr>
        <w:pStyle w:val="afa"/>
        <w:bidi w:val="0"/>
        <w:rPr>
          <w:rFonts w:ascii="Times New Roman" w:hAnsi="Times New Roman"/>
          <w:sz w:val="24"/>
          <w:szCs w:val="24"/>
          <w:lang w:bidi="ar-IQ"/>
        </w:rPr>
      </w:pPr>
    </w:p>
  </w:footnote>
  <w:footnote w:id="3">
    <w:p w14:paraId="51228E0F" w14:textId="77777777" w:rsidR="004A38D1" w:rsidRDefault="004A38D1">
      <w:pPr>
        <w:pStyle w:val="afa"/>
        <w:rPr>
          <w:lang w:bidi="ar-IQ"/>
        </w:rPr>
      </w:pPr>
      <w:r>
        <w:rPr>
          <w:rStyle w:val="afb"/>
        </w:rPr>
        <w:footnoteRef/>
      </w:r>
      <w:r>
        <w:rPr>
          <w:rtl/>
        </w:rPr>
        <w:t xml:space="preserve"> </w:t>
      </w:r>
      <w:r>
        <w:rPr>
          <w:rFonts w:hint="cs"/>
          <w:rtl/>
        </w:rPr>
        <w:t xml:space="preserve">-هند طارق مجيد ،الخصائص </w:t>
      </w:r>
      <w:proofErr w:type="spellStart"/>
      <w:r>
        <w:rPr>
          <w:rFonts w:hint="cs"/>
          <w:rtl/>
        </w:rPr>
        <w:t>الجيومورفولوجية</w:t>
      </w:r>
      <w:proofErr w:type="spellEnd"/>
      <w:r>
        <w:rPr>
          <w:rFonts w:hint="cs"/>
          <w:rtl/>
        </w:rPr>
        <w:t xml:space="preserve"> لمنطقة جلات شمالي شرق محافظة </w:t>
      </w:r>
      <w:proofErr w:type="spellStart"/>
      <w:r>
        <w:rPr>
          <w:rFonts w:hint="cs"/>
          <w:rtl/>
        </w:rPr>
        <w:t>ميسان،رسالة</w:t>
      </w:r>
      <w:proofErr w:type="spellEnd"/>
      <w:r>
        <w:rPr>
          <w:rFonts w:hint="cs"/>
          <w:rtl/>
        </w:rPr>
        <w:t xml:space="preserve"> ماجستير ،كلية التربية ، جامعة واسط ،2016،ص13-14.</w:t>
      </w:r>
    </w:p>
  </w:footnote>
  <w:footnote w:id="4">
    <w:p w14:paraId="35B0ACE4" w14:textId="77777777" w:rsidR="004A38D1" w:rsidRDefault="004A38D1" w:rsidP="00F853F1">
      <w:pPr>
        <w:pStyle w:val="afa"/>
      </w:pPr>
      <w:r>
        <w:rPr>
          <w:rStyle w:val="afb"/>
        </w:rPr>
        <w:footnoteRef/>
      </w:r>
      <w:r>
        <w:rPr>
          <w:rtl/>
        </w:rPr>
        <w:t xml:space="preserve"> </w:t>
      </w:r>
      <w:r>
        <w:rPr>
          <w:rFonts w:hint="cs"/>
          <w:rtl/>
        </w:rPr>
        <w:t>-</w:t>
      </w:r>
      <w:r w:rsidRPr="00F853F1">
        <w:rPr>
          <w:rFonts w:hint="cs"/>
          <w:rtl/>
        </w:rPr>
        <w:t xml:space="preserve"> </w:t>
      </w:r>
      <w:r>
        <w:rPr>
          <w:rFonts w:hint="cs"/>
          <w:rtl/>
        </w:rPr>
        <w:t xml:space="preserve">خولة كاظم جري </w:t>
      </w:r>
      <w:proofErr w:type="spellStart"/>
      <w:r>
        <w:rPr>
          <w:rFonts w:hint="cs"/>
          <w:rtl/>
        </w:rPr>
        <w:t>البهادلي</w:t>
      </w:r>
      <w:proofErr w:type="spellEnd"/>
      <w:r>
        <w:rPr>
          <w:rFonts w:hint="cs"/>
          <w:rtl/>
        </w:rPr>
        <w:t xml:space="preserve"> . تقييم مياه نهر دجلة للاستثمار الزراعي في محافظة ميسان،</w:t>
      </w:r>
      <w:r w:rsidRPr="00F853F1">
        <w:rPr>
          <w:rFonts w:hint="cs"/>
          <w:rtl/>
        </w:rPr>
        <w:t xml:space="preserve"> </w:t>
      </w:r>
      <w:r>
        <w:rPr>
          <w:rFonts w:hint="cs"/>
          <w:rtl/>
        </w:rPr>
        <w:t xml:space="preserve">رسالة قدمت الى مجلس كلية التربية . جامعة ميسان . 2021.، ص28. </w:t>
      </w:r>
    </w:p>
  </w:footnote>
  <w:footnote w:id="5">
    <w:p w14:paraId="55E57FB1" w14:textId="77777777" w:rsidR="004A38D1" w:rsidRDefault="004A38D1">
      <w:pPr>
        <w:pStyle w:val="afa"/>
      </w:pPr>
      <w:r>
        <w:rPr>
          <w:rStyle w:val="afb"/>
        </w:rPr>
        <w:footnoteRef/>
      </w:r>
      <w:r>
        <w:rPr>
          <w:rtl/>
        </w:rPr>
        <w:t xml:space="preserve"> </w:t>
      </w:r>
      <w:r>
        <w:rPr>
          <w:rFonts w:hint="cs"/>
          <w:rtl/>
        </w:rPr>
        <w:t xml:space="preserve">-  محمد رمضان محمد ، تحليل جغرافي لمشكلات الانتاج الزراعي في محافظة ميسان رسالة قدمت الى مجلس كلية </w:t>
      </w:r>
      <w:proofErr w:type="spellStart"/>
      <w:r>
        <w:rPr>
          <w:rFonts w:hint="cs"/>
          <w:rtl/>
        </w:rPr>
        <w:t>الاداب</w:t>
      </w:r>
      <w:proofErr w:type="spellEnd"/>
      <w:r>
        <w:rPr>
          <w:rFonts w:hint="cs"/>
          <w:rtl/>
        </w:rPr>
        <w:t xml:space="preserve"> ، جامعة البصرة ، 1989،ص10.</w:t>
      </w:r>
    </w:p>
  </w:footnote>
  <w:footnote w:id="6">
    <w:p w14:paraId="60609379" w14:textId="77777777" w:rsidR="004A38D1" w:rsidRDefault="004A38D1" w:rsidP="00BA5D9E">
      <w:pPr>
        <w:pStyle w:val="afa"/>
        <w:rPr>
          <w:lang w:bidi="ar-IQ"/>
        </w:rPr>
      </w:pPr>
      <w:r>
        <w:rPr>
          <w:rStyle w:val="afb"/>
        </w:rPr>
        <w:footnoteRef/>
      </w:r>
      <w:r>
        <w:rPr>
          <w:rtl/>
        </w:rPr>
        <w:t xml:space="preserve"> </w:t>
      </w:r>
      <w:r>
        <w:rPr>
          <w:rFonts w:hint="cs"/>
          <w:rtl/>
          <w:lang w:bidi="ar-IQ"/>
        </w:rPr>
        <w:t>-</w:t>
      </w:r>
      <w:r>
        <w:rPr>
          <w:rFonts w:hint="cs"/>
          <w:rtl/>
        </w:rPr>
        <w:t xml:space="preserve"> محمد عباس جابر خضير الحميري التمثيل الخرائطي والتحليل </w:t>
      </w:r>
      <w:proofErr w:type="spellStart"/>
      <w:r>
        <w:rPr>
          <w:rFonts w:hint="cs"/>
          <w:rtl/>
        </w:rPr>
        <w:t>الجيومورفولوجية</w:t>
      </w:r>
      <w:proofErr w:type="spellEnd"/>
      <w:r>
        <w:rPr>
          <w:rFonts w:hint="cs"/>
          <w:rtl/>
        </w:rPr>
        <w:t xml:space="preserve"> </w:t>
      </w:r>
      <w:proofErr w:type="spellStart"/>
      <w:r>
        <w:rPr>
          <w:rFonts w:hint="cs"/>
          <w:rtl/>
        </w:rPr>
        <w:t>لاشكال</w:t>
      </w:r>
      <w:proofErr w:type="spellEnd"/>
      <w:r>
        <w:rPr>
          <w:rFonts w:hint="cs"/>
          <w:rtl/>
        </w:rPr>
        <w:t xml:space="preserve"> سطح الارض شرق نهر دجلة بين نهر الجبال </w:t>
      </w:r>
      <w:proofErr w:type="spellStart"/>
      <w:r>
        <w:rPr>
          <w:rFonts w:hint="cs"/>
          <w:rtl/>
        </w:rPr>
        <w:t>والسويب</w:t>
      </w:r>
      <w:proofErr w:type="spellEnd"/>
      <w:r>
        <w:rPr>
          <w:rFonts w:hint="cs"/>
          <w:rtl/>
        </w:rPr>
        <w:t xml:space="preserve"> باستخدام تقنيتي الاستشعار عن بعد ونظم المعلومات الجغرافية ، اطروحة قدمت الى مجلس كلية </w:t>
      </w:r>
      <w:proofErr w:type="spellStart"/>
      <w:r>
        <w:rPr>
          <w:rFonts w:hint="cs"/>
          <w:rtl/>
        </w:rPr>
        <w:t>الاداب</w:t>
      </w:r>
      <w:proofErr w:type="spellEnd"/>
      <w:r>
        <w:rPr>
          <w:rFonts w:hint="cs"/>
          <w:rtl/>
        </w:rPr>
        <w:t xml:space="preserve"> ، جامعة البصرة 2018،ص84.</w:t>
      </w:r>
    </w:p>
  </w:footnote>
  <w:footnote w:id="7">
    <w:p w14:paraId="7406718E" w14:textId="77777777" w:rsidR="004A38D1" w:rsidRDefault="004A38D1">
      <w:pPr>
        <w:pStyle w:val="afa"/>
      </w:pPr>
      <w:r>
        <w:rPr>
          <w:rStyle w:val="afb"/>
        </w:rPr>
        <w:footnoteRef/>
      </w:r>
      <w:r>
        <w:rPr>
          <w:rFonts w:hint="cs"/>
          <w:rtl/>
        </w:rPr>
        <w:t>-</w:t>
      </w:r>
      <w:r w:rsidRPr="0004040B">
        <w:rPr>
          <w:rFonts w:hint="cs"/>
          <w:rtl/>
        </w:rPr>
        <w:t xml:space="preserve"> </w:t>
      </w:r>
      <w:r>
        <w:rPr>
          <w:rFonts w:hint="cs"/>
          <w:rtl/>
        </w:rPr>
        <w:t xml:space="preserve">يوسف شميل خلف </w:t>
      </w:r>
      <w:proofErr w:type="spellStart"/>
      <w:r>
        <w:rPr>
          <w:rFonts w:hint="cs"/>
          <w:rtl/>
        </w:rPr>
        <w:t>الفرطوسي</w:t>
      </w:r>
      <w:proofErr w:type="spellEnd"/>
      <w:r>
        <w:rPr>
          <w:rFonts w:hint="cs"/>
          <w:rtl/>
        </w:rPr>
        <w:t xml:space="preserve"> ، تحليل جغرافي لاستعمالات الارض الزراعية في قضاء المجر الكبير ، رسالة قدمت الى مجلس كلية التربية ، جامعة ميسان</w:t>
      </w:r>
      <w:r>
        <w:rPr>
          <w:rtl/>
        </w:rPr>
        <w:t xml:space="preserve"> </w:t>
      </w:r>
      <w:r>
        <w:rPr>
          <w:rFonts w:hint="cs"/>
          <w:rtl/>
        </w:rPr>
        <w:t>،ص23.</w:t>
      </w:r>
    </w:p>
  </w:footnote>
  <w:footnote w:id="8">
    <w:p w14:paraId="363F444E" w14:textId="77777777" w:rsidR="004A38D1" w:rsidRDefault="004A38D1" w:rsidP="0004040B">
      <w:pPr>
        <w:pStyle w:val="afa"/>
      </w:pPr>
      <w:r>
        <w:rPr>
          <w:rStyle w:val="afb"/>
        </w:rPr>
        <w:footnoteRef/>
      </w:r>
      <w:r>
        <w:rPr>
          <w:rtl/>
        </w:rPr>
        <w:t xml:space="preserve"> </w:t>
      </w:r>
      <w:r>
        <w:rPr>
          <w:rFonts w:hint="cs"/>
          <w:rtl/>
        </w:rPr>
        <w:t xml:space="preserve">- </w:t>
      </w:r>
      <w:r w:rsidRPr="00FF4511">
        <w:rPr>
          <w:rFonts w:hint="cs"/>
          <w:rtl/>
        </w:rPr>
        <w:t xml:space="preserve">رافد صالح مهدي ، </w:t>
      </w:r>
      <w:proofErr w:type="spellStart"/>
      <w:r w:rsidRPr="00FF4511">
        <w:rPr>
          <w:rFonts w:hint="cs"/>
          <w:rtl/>
        </w:rPr>
        <w:t>هيدرومناخية</w:t>
      </w:r>
      <w:proofErr w:type="spellEnd"/>
      <w:r w:rsidRPr="00FF4511">
        <w:rPr>
          <w:rFonts w:hint="cs"/>
          <w:rtl/>
        </w:rPr>
        <w:t xml:space="preserve"> الجريان السطحي للمياه في محافظة ميسان للمدة 1990-2020 ، اطروحة قدمت الى مجلس كلية </w:t>
      </w:r>
      <w:proofErr w:type="spellStart"/>
      <w:r w:rsidRPr="00FF4511">
        <w:rPr>
          <w:rFonts w:hint="cs"/>
          <w:rtl/>
        </w:rPr>
        <w:t>الاداب</w:t>
      </w:r>
      <w:proofErr w:type="spellEnd"/>
      <w:r w:rsidRPr="00FF4511">
        <w:rPr>
          <w:rFonts w:hint="cs"/>
          <w:rtl/>
        </w:rPr>
        <w:t xml:space="preserve"> ، جامعة البصرة ، 2022</w:t>
      </w:r>
      <w:r>
        <w:rPr>
          <w:rFonts w:hint="cs"/>
          <w:rtl/>
        </w:rPr>
        <w:t>،ص89.</w:t>
      </w:r>
    </w:p>
  </w:footnote>
  <w:footnote w:id="9">
    <w:p w14:paraId="342C3795" w14:textId="77777777" w:rsidR="004A38D1" w:rsidRDefault="004A38D1" w:rsidP="00A765AD">
      <w:pPr>
        <w:pStyle w:val="afa"/>
      </w:pPr>
      <w:r>
        <w:rPr>
          <w:rStyle w:val="afb"/>
        </w:rPr>
        <w:footnoteRef/>
      </w:r>
      <w:r>
        <w:rPr>
          <w:rtl/>
        </w:rPr>
        <w:t xml:space="preserve"> </w:t>
      </w:r>
      <w:r>
        <w:rPr>
          <w:rFonts w:hint="cs"/>
          <w:rtl/>
        </w:rPr>
        <w:t>-</w:t>
      </w:r>
      <w:r w:rsidRPr="00A765AD">
        <w:rPr>
          <w:rFonts w:hint="cs"/>
          <w:rtl/>
        </w:rPr>
        <w:t xml:space="preserve"> </w:t>
      </w:r>
      <w:r>
        <w:rPr>
          <w:rFonts w:hint="cs"/>
          <w:rtl/>
        </w:rPr>
        <w:t>كاظم عبد الوهاب حسن ، بشرى رمضان ياسين ، اثر المناخ في التنمية المستدامة للموارد المائية ، مجلة ابحاث للعلوم الانسانية ، البصرة ، العدد 4 ، المجلد 44 ، 2019،ص12.</w:t>
      </w:r>
    </w:p>
  </w:footnote>
  <w:footnote w:id="10">
    <w:p w14:paraId="1F5D2167" w14:textId="77777777" w:rsidR="004A38D1" w:rsidRDefault="004A38D1">
      <w:pPr>
        <w:pBdr>
          <w:top w:val="nil"/>
          <w:left w:val="nil"/>
          <w:bottom w:val="nil"/>
          <w:right w:val="nil"/>
          <w:between w:val="nil"/>
        </w:pBdr>
        <w:bidi/>
        <w:spacing w:after="0" w:line="240" w:lineRule="auto"/>
        <w:rPr>
          <w:color w:val="000000"/>
          <w:sz w:val="20"/>
          <w:szCs w:val="20"/>
        </w:rPr>
      </w:pPr>
      <w:r>
        <w:rPr>
          <w:vertAlign w:val="superscript"/>
        </w:rPr>
        <w:footnoteRef/>
      </w:r>
      <w:r>
        <w:rPr>
          <w:color w:val="000000"/>
          <w:sz w:val="20"/>
          <w:szCs w:val="20"/>
          <w:rtl/>
        </w:rPr>
        <w:t xml:space="preserve">   صالح عاتي الموسوي ، عماد راتب كتاب ،  اثر المناخ في تقدير الاحتياجات المائية لمشروع </w:t>
      </w:r>
      <w:proofErr w:type="spellStart"/>
      <w:r>
        <w:rPr>
          <w:color w:val="000000"/>
          <w:sz w:val="20"/>
          <w:szCs w:val="20"/>
          <w:rtl/>
        </w:rPr>
        <w:t>الجربوعية</w:t>
      </w:r>
      <w:proofErr w:type="spellEnd"/>
      <w:r>
        <w:rPr>
          <w:color w:val="000000"/>
          <w:sz w:val="20"/>
          <w:szCs w:val="20"/>
          <w:rtl/>
        </w:rPr>
        <w:t xml:space="preserve"> في محافظة بابل . مجلة القادسية للعلوم الانسانية ، المجلد التاسع عشر ، العدد 2 ، 2016 . ص 185</w:t>
      </w:r>
    </w:p>
  </w:footnote>
  <w:footnote w:id="11">
    <w:p w14:paraId="52D730D4" w14:textId="01C2E9C9" w:rsidR="004A38D1" w:rsidRPr="00C0289A" w:rsidRDefault="004A38D1" w:rsidP="00D845B5">
      <w:pPr>
        <w:pStyle w:val="afa"/>
        <w:rPr>
          <w:sz w:val="22"/>
          <w:szCs w:val="22"/>
          <w:rtl/>
          <w:lang w:bidi="ar-IQ"/>
        </w:rPr>
      </w:pPr>
      <w:r w:rsidRPr="00C0289A">
        <w:rPr>
          <w:rStyle w:val="afb"/>
          <w:sz w:val="22"/>
          <w:szCs w:val="22"/>
        </w:rPr>
        <w:footnoteRef/>
      </w:r>
      <w:r w:rsidRPr="00C0289A">
        <w:rPr>
          <w:sz w:val="22"/>
          <w:szCs w:val="22"/>
        </w:rPr>
        <w:t xml:space="preserve"> </w:t>
      </w:r>
      <w:r w:rsidRPr="00C0289A">
        <w:rPr>
          <w:rFonts w:hint="cs"/>
          <w:sz w:val="22"/>
          <w:szCs w:val="22"/>
          <w:rtl/>
        </w:rPr>
        <w:t xml:space="preserve"> -خولة كاظم جري </w:t>
      </w:r>
      <w:proofErr w:type="spellStart"/>
      <w:r w:rsidRPr="00C0289A">
        <w:rPr>
          <w:rFonts w:hint="cs"/>
          <w:sz w:val="22"/>
          <w:szCs w:val="22"/>
          <w:rtl/>
        </w:rPr>
        <w:t>البهادلي</w:t>
      </w:r>
      <w:proofErr w:type="spellEnd"/>
      <w:r w:rsidRPr="00C0289A">
        <w:rPr>
          <w:rFonts w:hint="cs"/>
          <w:sz w:val="22"/>
          <w:szCs w:val="22"/>
          <w:rtl/>
        </w:rPr>
        <w:t xml:space="preserve"> ، مصدر سابق ، ص 71 تقييم مياه نهر دجلة للاستثمار الزراعي في محافظة ميسان، رسالة قدمت الى مجلس كلية التربية . جامعة ميسان . 2021 </w:t>
      </w:r>
    </w:p>
  </w:footnote>
  <w:footnote w:id="12">
    <w:p w14:paraId="247908A3" w14:textId="77777777" w:rsidR="004A38D1" w:rsidRPr="00C0289A" w:rsidRDefault="004A38D1" w:rsidP="00A77088">
      <w:pPr>
        <w:pStyle w:val="afa"/>
        <w:rPr>
          <w:sz w:val="22"/>
          <w:szCs w:val="22"/>
          <w:rtl/>
          <w:lang w:bidi="ar-IQ"/>
        </w:rPr>
      </w:pPr>
      <w:r w:rsidRPr="00C0289A">
        <w:rPr>
          <w:rFonts w:hint="cs"/>
          <w:sz w:val="22"/>
          <w:szCs w:val="22"/>
          <w:rtl/>
        </w:rPr>
        <w:t xml:space="preserve"> 1- خلود كاظم خلف </w:t>
      </w:r>
      <w:proofErr w:type="spellStart"/>
      <w:r w:rsidRPr="00C0289A">
        <w:rPr>
          <w:rFonts w:hint="cs"/>
          <w:sz w:val="22"/>
          <w:szCs w:val="22"/>
          <w:rtl/>
        </w:rPr>
        <w:t>الجوراني</w:t>
      </w:r>
      <w:proofErr w:type="spellEnd"/>
      <w:r w:rsidRPr="00C0289A">
        <w:rPr>
          <w:rFonts w:hint="cs"/>
          <w:sz w:val="22"/>
          <w:szCs w:val="22"/>
          <w:rtl/>
        </w:rPr>
        <w:t xml:space="preserve">  ، الخصائص الهيدرولوجية لنهر دجلة في محافظتي ميسان والبصرة ، رسالة قدمت الى مجلس كلية التربية للعلوم الانسانية ، جامعة البصرة ، 2014 ، ص 66 .</w:t>
      </w:r>
    </w:p>
  </w:footnote>
  <w:footnote w:id="13">
    <w:p w14:paraId="524D23F7" w14:textId="2C1D2049" w:rsidR="004A38D1" w:rsidRDefault="004A38D1" w:rsidP="00D845B5">
      <w:pPr>
        <w:pStyle w:val="afa"/>
        <w:rPr>
          <w:rtl/>
        </w:rPr>
      </w:pPr>
      <w:r>
        <w:rPr>
          <w:rStyle w:val="afb"/>
        </w:rPr>
        <w:footnoteRef/>
      </w:r>
      <w:r>
        <w:t xml:space="preserve"> </w:t>
      </w:r>
      <w:r>
        <w:rPr>
          <w:rFonts w:hint="cs"/>
          <w:rtl/>
        </w:rPr>
        <w:t xml:space="preserve"> رافد صالح مهدي ، مصدر سابق ، ص 140 </w:t>
      </w:r>
    </w:p>
    <w:p w14:paraId="7C89F07D" w14:textId="77777777" w:rsidR="004A38D1" w:rsidRDefault="004A38D1" w:rsidP="002007FE">
      <w:pPr>
        <w:bidi/>
        <w:rPr>
          <w:rtl/>
        </w:rPr>
      </w:pPr>
      <w:r>
        <w:rPr>
          <w:rFonts w:hint="cs"/>
          <w:rtl/>
        </w:rPr>
        <w:t xml:space="preserve">خولة كاظم جري </w:t>
      </w:r>
      <w:proofErr w:type="spellStart"/>
      <w:r>
        <w:rPr>
          <w:rFonts w:hint="cs"/>
          <w:rtl/>
        </w:rPr>
        <w:t>البهادلي</w:t>
      </w:r>
      <w:proofErr w:type="spellEnd"/>
      <w:r>
        <w:rPr>
          <w:rFonts w:hint="cs"/>
          <w:rtl/>
        </w:rPr>
        <w:t xml:space="preserve"> . تقييم مياه نهر دجلة للاستثمار الزراعي في محافظة ميسان،</w:t>
      </w:r>
      <w:r w:rsidRPr="00F853F1">
        <w:rPr>
          <w:rFonts w:hint="cs"/>
          <w:rtl/>
        </w:rPr>
        <w:t xml:space="preserve"> </w:t>
      </w:r>
      <w:r>
        <w:rPr>
          <w:rFonts w:hint="cs"/>
          <w:rtl/>
        </w:rPr>
        <w:t>رسالة قدمت الى مجلس كلية التربية . جامعة ميسان . 2021.</w:t>
      </w:r>
    </w:p>
    <w:p w14:paraId="746C5F1E" w14:textId="77777777" w:rsidR="004A38D1" w:rsidRPr="00180F4A" w:rsidRDefault="004A38D1" w:rsidP="00D845B5">
      <w:pPr>
        <w:pStyle w:val="afa"/>
        <w:rPr>
          <w:rtl/>
          <w:lang w:bidi="ar-IQ"/>
        </w:rPr>
      </w:pPr>
    </w:p>
  </w:footnote>
  <w:footnote w:id="14">
    <w:p w14:paraId="746990E5" w14:textId="77777777" w:rsidR="004A38D1" w:rsidRDefault="004A38D1" w:rsidP="00D845B5">
      <w:pPr>
        <w:pStyle w:val="afa"/>
        <w:rPr>
          <w:rtl/>
          <w:lang w:bidi="ar-IQ"/>
        </w:rPr>
      </w:pPr>
      <w:r>
        <w:rPr>
          <w:rStyle w:val="afb"/>
        </w:rPr>
        <w:footnoteRef/>
      </w:r>
      <w:r>
        <w:t xml:space="preserve"> </w:t>
      </w:r>
      <w:r>
        <w:rPr>
          <w:rFonts w:hint="cs"/>
          <w:rtl/>
          <w:lang w:bidi="ar-IQ"/>
        </w:rPr>
        <w:t xml:space="preserve"> </w:t>
      </w:r>
      <w:r>
        <w:rPr>
          <w:rFonts w:hint="cs"/>
          <w:rtl/>
        </w:rPr>
        <w:t xml:space="preserve">خلود كاظم خلف </w:t>
      </w:r>
      <w:proofErr w:type="spellStart"/>
      <w:r>
        <w:rPr>
          <w:rFonts w:hint="cs"/>
          <w:rtl/>
        </w:rPr>
        <w:t>الجوراني</w:t>
      </w:r>
      <w:proofErr w:type="spellEnd"/>
      <w:r>
        <w:rPr>
          <w:rFonts w:hint="cs"/>
          <w:rtl/>
        </w:rPr>
        <w:t xml:space="preserve"> ، مصدر سابق ، ص 110</w:t>
      </w:r>
    </w:p>
  </w:footnote>
  <w:footnote w:id="15">
    <w:p w14:paraId="10E89D0D" w14:textId="77777777" w:rsidR="004A38D1" w:rsidRDefault="004A38D1" w:rsidP="00612CE9">
      <w:pPr>
        <w:pStyle w:val="afa"/>
        <w:rPr>
          <w:rtl/>
          <w:lang w:bidi="ar-IQ"/>
        </w:rPr>
      </w:pPr>
      <w:r>
        <w:rPr>
          <w:rFonts w:hint="cs"/>
          <w:rtl/>
        </w:rPr>
        <w:t xml:space="preserve">1- بنين قاسم هادي </w:t>
      </w:r>
      <w:proofErr w:type="spellStart"/>
      <w:r>
        <w:rPr>
          <w:rFonts w:hint="cs"/>
          <w:rtl/>
        </w:rPr>
        <w:t>الروازق</w:t>
      </w:r>
      <w:proofErr w:type="spellEnd"/>
      <w:r>
        <w:rPr>
          <w:rFonts w:hint="cs"/>
          <w:rtl/>
        </w:rPr>
        <w:t xml:space="preserve"> . تأثير المناخ في انتاج محاصيل الحبوب وامكانات التنمية الزراعية في محافظة كربلاء . رسالة تقدمت الى مجلس كلية التربية للبنات . 2020 . ص 63.</w:t>
      </w:r>
      <w:r>
        <w:t xml:space="preserve"> </w:t>
      </w:r>
    </w:p>
  </w:footnote>
  <w:footnote w:id="16">
    <w:p w14:paraId="46DDB8F0" w14:textId="77777777" w:rsidR="004A38D1" w:rsidRPr="00DE2B40" w:rsidRDefault="004A38D1" w:rsidP="003943D1">
      <w:pPr>
        <w:pStyle w:val="afa"/>
        <w:rPr>
          <w:rtl/>
          <w:lang w:bidi="ar-IQ"/>
        </w:rPr>
      </w:pPr>
      <w:r>
        <w:rPr>
          <w:rFonts w:hint="cs"/>
          <w:rtl/>
        </w:rPr>
        <w:t xml:space="preserve"> 1-زينب مهدي عزيز الكعبي ، التباين المكاني للترب الزراعية في محافظة ميسان ، رسالة قدمت الى مجلس كلية التربية ، جامعة ميسان ، 2021،  ص176.</w:t>
      </w:r>
    </w:p>
  </w:footnote>
  <w:footnote w:id="17">
    <w:p w14:paraId="430CB863" w14:textId="77777777" w:rsidR="004A38D1" w:rsidRDefault="004A38D1" w:rsidP="00674919">
      <w:pPr>
        <w:pStyle w:val="afa"/>
        <w:rPr>
          <w:rtl/>
          <w:lang w:bidi="ar-IQ"/>
        </w:rPr>
      </w:pPr>
      <w:r>
        <w:rPr>
          <w:rFonts w:hint="cs"/>
          <w:rtl/>
        </w:rPr>
        <w:t xml:space="preserve">2-.محمد موسى خضر </w:t>
      </w:r>
      <w:proofErr w:type="spellStart"/>
      <w:r>
        <w:rPr>
          <w:rFonts w:hint="cs"/>
          <w:rtl/>
        </w:rPr>
        <w:t>اللويزي</w:t>
      </w:r>
      <w:proofErr w:type="spellEnd"/>
      <w:r>
        <w:rPr>
          <w:rFonts w:hint="cs"/>
          <w:rtl/>
        </w:rPr>
        <w:t xml:space="preserve"> . اثر المطر الفعال في تحديد نطاق الزراعة </w:t>
      </w:r>
      <w:proofErr w:type="spellStart"/>
      <w:r>
        <w:rPr>
          <w:rFonts w:hint="cs"/>
          <w:rtl/>
        </w:rPr>
        <w:t>الديمية</w:t>
      </w:r>
      <w:proofErr w:type="spellEnd"/>
      <w:r>
        <w:rPr>
          <w:rFonts w:hint="cs"/>
          <w:rtl/>
        </w:rPr>
        <w:t xml:space="preserve"> (القمح والشعير) في محافظة </w:t>
      </w:r>
      <w:proofErr w:type="spellStart"/>
      <w:r>
        <w:rPr>
          <w:rFonts w:hint="cs"/>
          <w:rtl/>
        </w:rPr>
        <w:t>نينوى</w:t>
      </w:r>
      <w:proofErr w:type="spellEnd"/>
      <w:r>
        <w:rPr>
          <w:rFonts w:hint="cs"/>
          <w:rtl/>
        </w:rPr>
        <w:t xml:space="preserve"> . رسالة قدمت الى مجلس كلية التربية للعلوم الانسانية . جامعة موصل . 2020 . ص117 </w:t>
      </w:r>
    </w:p>
  </w:footnote>
  <w:footnote w:id="18">
    <w:p w14:paraId="5A0A88B4" w14:textId="77777777" w:rsidR="004A38D1" w:rsidRDefault="004A38D1" w:rsidP="00674919">
      <w:pPr>
        <w:pStyle w:val="afa"/>
        <w:rPr>
          <w:rtl/>
          <w:lang w:bidi="ar-IQ"/>
        </w:rPr>
      </w:pPr>
      <w:r>
        <w:rPr>
          <w:rFonts w:hint="cs"/>
          <w:rtl/>
        </w:rPr>
        <w:t xml:space="preserve"> 3-زينب مهدي عزيز الكعبي ، مصدر نفسة ، ص177</w:t>
      </w:r>
      <w:r>
        <w:rPr>
          <w:rStyle w:val="afb"/>
        </w:rPr>
        <w:t xml:space="preserve"> </w:t>
      </w:r>
    </w:p>
  </w:footnote>
  <w:footnote w:id="19">
    <w:p w14:paraId="612B39F4" w14:textId="39A366D7" w:rsidR="004A38D1" w:rsidRPr="000B3DAA" w:rsidRDefault="004A38D1" w:rsidP="00D93271">
      <w:pPr>
        <w:pStyle w:val="afa"/>
        <w:rPr>
          <w:sz w:val="24"/>
          <w:szCs w:val="24"/>
          <w:rtl/>
          <w:lang w:bidi="ar-IQ"/>
        </w:rPr>
      </w:pPr>
      <w:r>
        <w:rPr>
          <w:rFonts w:hint="cs"/>
          <w:rtl/>
        </w:rPr>
        <w:t xml:space="preserve"> </w:t>
      </w:r>
      <w:r w:rsidRPr="000B3DAA">
        <w:rPr>
          <w:rFonts w:hint="cs"/>
          <w:sz w:val="24"/>
          <w:szCs w:val="24"/>
          <w:rtl/>
        </w:rPr>
        <w:t>1- كاظم عبادي حمادي الجاسم. جغرافية الزراعة  لمحافظة ميسان. دار صفاء للباعة والنشر. طبعة الاولى. 2015. ص 137.</w:t>
      </w:r>
      <w:r w:rsidRPr="000B3DAA">
        <w:rPr>
          <w:sz w:val="24"/>
          <w:szCs w:val="24"/>
        </w:rPr>
        <w:t xml:space="preserve"> </w:t>
      </w:r>
    </w:p>
  </w:footnote>
  <w:footnote w:id="20">
    <w:p w14:paraId="525B3A4E" w14:textId="5A3BE8AA" w:rsidR="004A38D1" w:rsidRPr="000B3DAA" w:rsidRDefault="004A38D1" w:rsidP="00D93271">
      <w:pPr>
        <w:pStyle w:val="afa"/>
        <w:rPr>
          <w:sz w:val="24"/>
          <w:szCs w:val="24"/>
          <w:rtl/>
          <w:lang w:bidi="ar-IQ"/>
        </w:rPr>
      </w:pPr>
      <w:r w:rsidRPr="000B3DAA">
        <w:rPr>
          <w:rFonts w:hint="cs"/>
          <w:sz w:val="24"/>
          <w:szCs w:val="24"/>
          <w:rtl/>
        </w:rPr>
        <w:t xml:space="preserve"> .2-عباس هاشم خالد و سهير جواد كاظم . اثر المناخ على انتاج وتوزيع محاصيل الحبوب في محافظة بابل . مجلة كلية التربية الاساسية. المجلد 22.العدد 93. 2016. ص 446.</w:t>
      </w:r>
      <w:r w:rsidRPr="000B3DAA">
        <w:rPr>
          <w:sz w:val="24"/>
          <w:szCs w:val="24"/>
        </w:rPr>
        <w:t xml:space="preserve"> </w:t>
      </w:r>
    </w:p>
  </w:footnote>
  <w:footnote w:id="21">
    <w:p w14:paraId="10D8950F" w14:textId="77777777" w:rsidR="004A38D1" w:rsidRPr="000B3DAA" w:rsidRDefault="004A38D1" w:rsidP="00D93271">
      <w:pPr>
        <w:pStyle w:val="afa"/>
        <w:rPr>
          <w:sz w:val="24"/>
          <w:szCs w:val="24"/>
          <w:rtl/>
          <w:lang w:bidi="ar-IQ"/>
        </w:rPr>
      </w:pPr>
      <w:r w:rsidRPr="000B3DAA">
        <w:rPr>
          <w:rFonts w:hint="cs"/>
          <w:sz w:val="24"/>
          <w:szCs w:val="24"/>
          <w:rtl/>
        </w:rPr>
        <w:t xml:space="preserve"> 3- يوسف شميل خلف </w:t>
      </w:r>
      <w:proofErr w:type="spellStart"/>
      <w:r w:rsidRPr="000B3DAA">
        <w:rPr>
          <w:rFonts w:hint="cs"/>
          <w:sz w:val="24"/>
          <w:szCs w:val="24"/>
          <w:rtl/>
        </w:rPr>
        <w:t>الفرطوسي</w:t>
      </w:r>
      <w:proofErr w:type="spellEnd"/>
      <w:r w:rsidRPr="000B3DAA">
        <w:rPr>
          <w:rFonts w:hint="cs"/>
          <w:sz w:val="24"/>
          <w:szCs w:val="24"/>
          <w:rtl/>
        </w:rPr>
        <w:t xml:space="preserve"> ، مصدر سابق ، ص 107 .</w:t>
      </w:r>
    </w:p>
  </w:footnote>
  <w:footnote w:id="22">
    <w:p w14:paraId="5FDB284E" w14:textId="77777777" w:rsidR="004A38D1" w:rsidRPr="000B3DAA" w:rsidRDefault="004A38D1" w:rsidP="00D845B5">
      <w:pPr>
        <w:pStyle w:val="afa"/>
        <w:rPr>
          <w:sz w:val="24"/>
          <w:szCs w:val="24"/>
          <w:rtl/>
          <w:lang w:bidi="ar-IQ"/>
        </w:rPr>
      </w:pPr>
      <w:r w:rsidRPr="000B3DAA">
        <w:rPr>
          <w:rStyle w:val="afb"/>
          <w:sz w:val="24"/>
          <w:szCs w:val="24"/>
        </w:rPr>
        <w:footnoteRef/>
      </w:r>
      <w:r w:rsidRPr="000B3DAA">
        <w:rPr>
          <w:sz w:val="24"/>
          <w:szCs w:val="24"/>
        </w:rPr>
        <w:t xml:space="preserve"> </w:t>
      </w:r>
      <w:r w:rsidRPr="000B3DAA">
        <w:rPr>
          <w:rFonts w:hint="cs"/>
          <w:sz w:val="24"/>
          <w:szCs w:val="24"/>
          <w:rtl/>
        </w:rPr>
        <w:t xml:space="preserve"> سندس محمد علوان ، دراسة العلاقة بين درجت الحرارة وبعض المحاصيل الخضروات الصيفية في محافظة ديالى ، مجلة اكليل للدراسة الانسانية ، العدد (3) ايلول 2020 ، ص 244</w:t>
      </w:r>
      <w:r>
        <w:rPr>
          <w:rFonts w:hint="cs"/>
          <w:sz w:val="24"/>
          <w:szCs w:val="24"/>
          <w:rtl/>
        </w:rPr>
        <w:t>.</w:t>
      </w:r>
    </w:p>
  </w:footnote>
  <w:footnote w:id="23">
    <w:p w14:paraId="75A61997" w14:textId="77777777" w:rsidR="004A38D1" w:rsidRPr="001774DB" w:rsidRDefault="004A38D1" w:rsidP="001774DB">
      <w:pPr>
        <w:pStyle w:val="afa"/>
        <w:rPr>
          <w:sz w:val="24"/>
          <w:szCs w:val="24"/>
          <w:rtl/>
          <w:lang w:bidi="ar-IQ"/>
        </w:rPr>
      </w:pPr>
      <w:r w:rsidRPr="001774DB">
        <w:rPr>
          <w:rStyle w:val="afb"/>
          <w:sz w:val="24"/>
          <w:szCs w:val="24"/>
        </w:rPr>
        <w:footnoteRef/>
      </w:r>
      <w:r w:rsidRPr="001774DB">
        <w:rPr>
          <w:rFonts w:hint="cs"/>
          <w:sz w:val="24"/>
          <w:szCs w:val="24"/>
          <w:rtl/>
        </w:rPr>
        <w:t>-</w:t>
      </w:r>
      <w:r w:rsidRPr="001774DB">
        <w:rPr>
          <w:sz w:val="24"/>
          <w:szCs w:val="24"/>
        </w:rPr>
        <w:t xml:space="preserve"> </w:t>
      </w:r>
      <w:r w:rsidRPr="001774DB">
        <w:rPr>
          <w:rFonts w:hint="cs"/>
          <w:sz w:val="24"/>
          <w:szCs w:val="24"/>
          <w:rtl/>
        </w:rPr>
        <w:t xml:space="preserve"> زينب مهدي عزيز ، مصدر سابق ، ص 182</w:t>
      </w:r>
    </w:p>
  </w:footnote>
  <w:footnote w:id="24">
    <w:p w14:paraId="0030AD38" w14:textId="77777777" w:rsidR="004A38D1" w:rsidRDefault="004A38D1" w:rsidP="001774DB">
      <w:pPr>
        <w:pStyle w:val="afa"/>
        <w:rPr>
          <w:rtl/>
          <w:lang w:bidi="ar-IQ"/>
        </w:rPr>
      </w:pPr>
      <w:r w:rsidRPr="001774DB">
        <w:rPr>
          <w:rFonts w:hint="cs"/>
          <w:sz w:val="24"/>
          <w:szCs w:val="24"/>
          <w:rtl/>
        </w:rPr>
        <w:t xml:space="preserve"> 2-علي كاظم جواد كاظم الخزاعي ، التقييم الجغرافي للاحتياجات المائية لمحصول الحنطة في المنطقة الصحراوية في محافظة كربلاء ، رسالة قدمت الى مجلس كلية التربية ، جامعة كربلاء ، 2018 ،  ص102</w:t>
      </w:r>
      <w:r>
        <w:rPr>
          <w:rFonts w:hint="cs"/>
          <w:rtl/>
        </w:rPr>
        <w:t xml:space="preserve"> .</w:t>
      </w:r>
    </w:p>
  </w:footnote>
  <w:footnote w:id="25">
    <w:p w14:paraId="6671FE74" w14:textId="15FBDF2A" w:rsidR="004A38D1" w:rsidRDefault="004A38D1">
      <w:pPr>
        <w:pStyle w:val="afa"/>
        <w:rPr>
          <w:lang w:bidi="ar-IQ"/>
        </w:rPr>
      </w:pPr>
      <w:r>
        <w:rPr>
          <w:rStyle w:val="afb"/>
        </w:rPr>
        <w:footnoteRef/>
      </w:r>
      <w:r>
        <w:rPr>
          <w:rtl/>
        </w:rPr>
        <w:t xml:space="preserve"> </w:t>
      </w:r>
      <w:r>
        <w:rPr>
          <w:rFonts w:hint="cs"/>
          <w:rtl/>
          <w:lang w:bidi="ar-IQ"/>
        </w:rPr>
        <w:t>-</w:t>
      </w:r>
      <w:r w:rsidRPr="00B3679D">
        <w:rPr>
          <w:rFonts w:hint="cs"/>
          <w:sz w:val="24"/>
          <w:szCs w:val="24"/>
          <w:rtl/>
        </w:rPr>
        <w:t xml:space="preserve"> </w:t>
      </w:r>
      <w:r w:rsidRPr="001774DB">
        <w:rPr>
          <w:rFonts w:hint="cs"/>
          <w:sz w:val="24"/>
          <w:szCs w:val="24"/>
          <w:rtl/>
        </w:rPr>
        <w:t>زي</w:t>
      </w:r>
      <w:r>
        <w:rPr>
          <w:rFonts w:hint="cs"/>
          <w:sz w:val="24"/>
          <w:szCs w:val="24"/>
          <w:rtl/>
        </w:rPr>
        <w:t>نب مهدي عزيز، مصدر سابق، ص 186.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532CE" w14:textId="77777777" w:rsidR="004A38D1" w:rsidRDefault="004A38D1" w:rsidP="00C410DE">
    <w:pPr>
      <w:pStyle w:val="af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3912"/>
    <w:multiLevelType w:val="hybridMultilevel"/>
    <w:tmpl w:val="300460A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E24A7"/>
    <w:multiLevelType w:val="hybridMultilevel"/>
    <w:tmpl w:val="2E2CCA04"/>
    <w:lvl w:ilvl="0" w:tplc="F1E2F90E">
      <w:start w:val="1"/>
      <w:numFmt w:val="decimal"/>
      <w:lvlText w:val="%1."/>
      <w:lvlJc w:val="left"/>
      <w:pPr>
        <w:ind w:left="802" w:hanging="360"/>
      </w:pPr>
      <w:rPr>
        <w:rFonts w:ascii="Simplified Arabic" w:hAnsi="Simplified Arabic" w:cs="Simplified Arabic" w:hint="default"/>
        <w:color w:val="0000FF" w:themeColor="hyperlink"/>
        <w:u w:val="single"/>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2">
    <w:nsid w:val="02941B89"/>
    <w:multiLevelType w:val="hybridMultilevel"/>
    <w:tmpl w:val="71B8F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97C6A"/>
    <w:multiLevelType w:val="hybridMultilevel"/>
    <w:tmpl w:val="F650F016"/>
    <w:lvl w:ilvl="0" w:tplc="FFD6762C">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842B3B"/>
    <w:multiLevelType w:val="multilevel"/>
    <w:tmpl w:val="4FB8D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61E7913"/>
    <w:multiLevelType w:val="hybridMultilevel"/>
    <w:tmpl w:val="5ED69858"/>
    <w:lvl w:ilvl="0" w:tplc="263E8060">
      <w:start w:val="1"/>
      <w:numFmt w:val="arabicAlpha"/>
      <w:lvlText w:val="%1."/>
      <w:lvlJc w:val="right"/>
      <w:pPr>
        <w:ind w:left="8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5C5869"/>
    <w:multiLevelType w:val="hybridMultilevel"/>
    <w:tmpl w:val="B24CB130"/>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31A07FEC"/>
    <w:multiLevelType w:val="multilevel"/>
    <w:tmpl w:val="8F08B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1F122A4"/>
    <w:multiLevelType w:val="hybridMultilevel"/>
    <w:tmpl w:val="6D889182"/>
    <w:lvl w:ilvl="0" w:tplc="424E28E4">
      <w:start w:val="1"/>
      <w:numFmt w:val="decimal"/>
      <w:lvlText w:val="%1."/>
      <w:lvlJc w:val="left"/>
      <w:pPr>
        <w:ind w:left="8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AD478E"/>
    <w:multiLevelType w:val="hybridMultilevel"/>
    <w:tmpl w:val="BBDC7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DC56FD"/>
    <w:multiLevelType w:val="hybridMultilevel"/>
    <w:tmpl w:val="EC088CDA"/>
    <w:lvl w:ilvl="0" w:tplc="0409000F">
      <w:start w:val="1"/>
      <w:numFmt w:val="decimal"/>
      <w:lvlText w:val="%1."/>
      <w:lvlJc w:val="left"/>
      <w:pPr>
        <w:ind w:left="720" w:hanging="360"/>
      </w:pPr>
    </w:lvl>
    <w:lvl w:ilvl="1" w:tplc="C14C3350">
      <w:numFmt w:val="bullet"/>
      <w:lvlText w:val="-"/>
      <w:lvlJc w:val="left"/>
      <w:pPr>
        <w:ind w:left="1440" w:hanging="360"/>
      </w:pPr>
      <w:rPr>
        <w:rFonts w:ascii="Times New Roman" w:eastAsia="Times New Roman" w:hAnsi="Times New Roman" w:cs="Times New Roman" w:hint="default"/>
      </w:rPr>
    </w:lvl>
    <w:lvl w:ilvl="2" w:tplc="1FF2CD7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0210EE"/>
    <w:multiLevelType w:val="multilevel"/>
    <w:tmpl w:val="6362009A"/>
    <w:lvl w:ilvl="0">
      <w:start w:val="1"/>
      <w:numFmt w:val="bullet"/>
      <w:lvlText w:val="●"/>
      <w:lvlJc w:val="left"/>
      <w:pPr>
        <w:ind w:left="808" w:hanging="360"/>
      </w:pPr>
      <w:rPr>
        <w:rFonts w:ascii="Noto Sans Symbols" w:eastAsia="Noto Sans Symbols" w:hAnsi="Noto Sans Symbols" w:cs="Noto Sans Symbols"/>
      </w:rPr>
    </w:lvl>
    <w:lvl w:ilvl="1">
      <w:start w:val="1"/>
      <w:numFmt w:val="bullet"/>
      <w:lvlText w:val="o"/>
      <w:lvlJc w:val="left"/>
      <w:pPr>
        <w:ind w:left="1528" w:hanging="360"/>
      </w:pPr>
      <w:rPr>
        <w:rFonts w:ascii="Courier New" w:eastAsia="Courier New" w:hAnsi="Courier New" w:cs="Courier New"/>
      </w:rPr>
    </w:lvl>
    <w:lvl w:ilvl="2">
      <w:start w:val="1"/>
      <w:numFmt w:val="bullet"/>
      <w:lvlText w:val="▪"/>
      <w:lvlJc w:val="left"/>
      <w:pPr>
        <w:ind w:left="2248" w:hanging="360"/>
      </w:pPr>
      <w:rPr>
        <w:rFonts w:ascii="Noto Sans Symbols" w:eastAsia="Noto Sans Symbols" w:hAnsi="Noto Sans Symbols" w:cs="Noto Sans Symbols"/>
      </w:rPr>
    </w:lvl>
    <w:lvl w:ilvl="3">
      <w:start w:val="1"/>
      <w:numFmt w:val="bullet"/>
      <w:lvlText w:val="●"/>
      <w:lvlJc w:val="left"/>
      <w:pPr>
        <w:ind w:left="2968" w:hanging="360"/>
      </w:pPr>
      <w:rPr>
        <w:rFonts w:ascii="Noto Sans Symbols" w:eastAsia="Noto Sans Symbols" w:hAnsi="Noto Sans Symbols" w:cs="Noto Sans Symbols"/>
      </w:rPr>
    </w:lvl>
    <w:lvl w:ilvl="4">
      <w:start w:val="1"/>
      <w:numFmt w:val="bullet"/>
      <w:lvlText w:val="o"/>
      <w:lvlJc w:val="left"/>
      <w:pPr>
        <w:ind w:left="3688" w:hanging="360"/>
      </w:pPr>
      <w:rPr>
        <w:rFonts w:ascii="Courier New" w:eastAsia="Courier New" w:hAnsi="Courier New" w:cs="Courier New"/>
      </w:rPr>
    </w:lvl>
    <w:lvl w:ilvl="5">
      <w:start w:val="1"/>
      <w:numFmt w:val="bullet"/>
      <w:lvlText w:val="▪"/>
      <w:lvlJc w:val="left"/>
      <w:pPr>
        <w:ind w:left="4408" w:hanging="360"/>
      </w:pPr>
      <w:rPr>
        <w:rFonts w:ascii="Noto Sans Symbols" w:eastAsia="Noto Sans Symbols" w:hAnsi="Noto Sans Symbols" w:cs="Noto Sans Symbols"/>
      </w:rPr>
    </w:lvl>
    <w:lvl w:ilvl="6">
      <w:start w:val="1"/>
      <w:numFmt w:val="bullet"/>
      <w:lvlText w:val="●"/>
      <w:lvlJc w:val="left"/>
      <w:pPr>
        <w:ind w:left="5128" w:hanging="360"/>
      </w:pPr>
      <w:rPr>
        <w:rFonts w:ascii="Noto Sans Symbols" w:eastAsia="Noto Sans Symbols" w:hAnsi="Noto Sans Symbols" w:cs="Noto Sans Symbols"/>
      </w:rPr>
    </w:lvl>
    <w:lvl w:ilvl="7">
      <w:start w:val="1"/>
      <w:numFmt w:val="bullet"/>
      <w:lvlText w:val="o"/>
      <w:lvlJc w:val="left"/>
      <w:pPr>
        <w:ind w:left="5848" w:hanging="360"/>
      </w:pPr>
      <w:rPr>
        <w:rFonts w:ascii="Courier New" w:eastAsia="Courier New" w:hAnsi="Courier New" w:cs="Courier New"/>
      </w:rPr>
    </w:lvl>
    <w:lvl w:ilvl="8">
      <w:start w:val="1"/>
      <w:numFmt w:val="bullet"/>
      <w:lvlText w:val="▪"/>
      <w:lvlJc w:val="left"/>
      <w:pPr>
        <w:ind w:left="6568" w:hanging="360"/>
      </w:pPr>
      <w:rPr>
        <w:rFonts w:ascii="Noto Sans Symbols" w:eastAsia="Noto Sans Symbols" w:hAnsi="Noto Sans Symbols" w:cs="Noto Sans Symbols"/>
      </w:rPr>
    </w:lvl>
  </w:abstractNum>
  <w:abstractNum w:abstractNumId="12">
    <w:nsid w:val="35B8101B"/>
    <w:multiLevelType w:val="multilevel"/>
    <w:tmpl w:val="061EEEA4"/>
    <w:lvl w:ilvl="0">
      <w:start w:val="1980"/>
      <w:numFmt w:val="bullet"/>
      <w:lvlText w:val="-"/>
      <w:lvlJc w:val="left"/>
      <w:pPr>
        <w:ind w:left="1170" w:hanging="360"/>
      </w:pPr>
      <w:rPr>
        <w:rFonts w:ascii="Simplified Arabic" w:eastAsia="Simplified Arabic" w:hAnsi="Simplified Arabic" w:cs="Simplified Arabic"/>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3">
    <w:nsid w:val="360D4558"/>
    <w:multiLevelType w:val="hybridMultilevel"/>
    <w:tmpl w:val="93408348"/>
    <w:lvl w:ilvl="0" w:tplc="43962DE4">
      <w:start w:val="198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C6390F"/>
    <w:multiLevelType w:val="hybridMultilevel"/>
    <w:tmpl w:val="EFA2A5D2"/>
    <w:lvl w:ilvl="0" w:tplc="D2F22A7C">
      <w:start w:val="1"/>
      <w:numFmt w:val="decimal"/>
      <w:lvlText w:val="%1."/>
      <w:lvlJc w:val="left"/>
      <w:pPr>
        <w:ind w:left="808" w:hanging="360"/>
      </w:pPr>
      <w:rPr>
        <w:rFonts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15">
    <w:nsid w:val="3C0A0865"/>
    <w:multiLevelType w:val="multilevel"/>
    <w:tmpl w:val="6AB048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1215FB7"/>
    <w:multiLevelType w:val="hybridMultilevel"/>
    <w:tmpl w:val="649048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1B356C"/>
    <w:multiLevelType w:val="hybridMultilevel"/>
    <w:tmpl w:val="48DED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C22760"/>
    <w:multiLevelType w:val="hybridMultilevel"/>
    <w:tmpl w:val="21F28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CF1D30"/>
    <w:multiLevelType w:val="hybridMultilevel"/>
    <w:tmpl w:val="910C22B0"/>
    <w:lvl w:ilvl="0" w:tplc="263E8060">
      <w:start w:val="1"/>
      <w:numFmt w:val="arabicAlpha"/>
      <w:lvlText w:val="%1."/>
      <w:lvlJc w:val="right"/>
      <w:pPr>
        <w:ind w:left="8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4601EE"/>
    <w:multiLevelType w:val="multilevel"/>
    <w:tmpl w:val="86EC7A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D95114B"/>
    <w:multiLevelType w:val="multilevel"/>
    <w:tmpl w:val="2362BF90"/>
    <w:lvl w:ilvl="0">
      <w:start w:val="1980"/>
      <w:numFmt w:val="bullet"/>
      <w:lvlText w:val="-"/>
      <w:lvlJc w:val="left"/>
      <w:pPr>
        <w:ind w:left="720" w:hanging="360"/>
      </w:pPr>
      <w:rPr>
        <w:rFonts w:ascii="Simplified Arabic" w:eastAsia="Simplified Arabic" w:hAnsi="Simplified Arabic" w:cs="Simplified Arab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0E862BA"/>
    <w:multiLevelType w:val="hybridMultilevel"/>
    <w:tmpl w:val="78EC8400"/>
    <w:lvl w:ilvl="0" w:tplc="56322CDC">
      <w:start w:val="1"/>
      <w:numFmt w:val="decimal"/>
      <w:pStyle w:val="2"/>
      <w:lvlText w:val="%1."/>
      <w:lvlJc w:val="left"/>
      <w:pPr>
        <w:ind w:left="1024"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3">
    <w:nsid w:val="69E413EF"/>
    <w:multiLevelType w:val="hybridMultilevel"/>
    <w:tmpl w:val="B39E5AE4"/>
    <w:lvl w:ilvl="0" w:tplc="A3349F04">
      <w:start w:val="1"/>
      <w:numFmt w:val="decimal"/>
      <w:lvlText w:val="%1"/>
      <w:lvlJc w:val="right"/>
      <w:pPr>
        <w:ind w:left="8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273E66"/>
    <w:multiLevelType w:val="hybridMultilevel"/>
    <w:tmpl w:val="1CF8CD62"/>
    <w:lvl w:ilvl="0" w:tplc="5F34B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08535C"/>
    <w:multiLevelType w:val="hybridMultilevel"/>
    <w:tmpl w:val="4D9005E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477B75"/>
    <w:multiLevelType w:val="hybridMultilevel"/>
    <w:tmpl w:val="0B8EA510"/>
    <w:lvl w:ilvl="0" w:tplc="61B61AC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B86D1B"/>
    <w:multiLevelType w:val="hybridMultilevel"/>
    <w:tmpl w:val="CF36F31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B275EF8"/>
    <w:multiLevelType w:val="hybridMultilevel"/>
    <w:tmpl w:val="FF88C3B4"/>
    <w:lvl w:ilvl="0" w:tplc="1C6A6D5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A65AD4"/>
    <w:multiLevelType w:val="hybridMultilevel"/>
    <w:tmpl w:val="0A34BFB4"/>
    <w:lvl w:ilvl="0" w:tplc="D99E2684">
      <w:start w:val="1"/>
      <w:numFmt w:val="decimal"/>
      <w:lvlText w:val="%1."/>
      <w:lvlJc w:val="left"/>
      <w:pPr>
        <w:ind w:left="802" w:hanging="360"/>
      </w:pPr>
      <w:rPr>
        <w:rFonts w:ascii="Simplified Arabic" w:hAnsi="Simplified Arabic" w:cs="Simplified Arabic" w:hint="default"/>
        <w:color w:val="0000FF" w:themeColor="hyperlink"/>
        <w:u w:val="single"/>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num w:numId="1">
    <w:abstractNumId w:val="7"/>
  </w:num>
  <w:num w:numId="2">
    <w:abstractNumId w:val="4"/>
  </w:num>
  <w:num w:numId="3">
    <w:abstractNumId w:val="11"/>
  </w:num>
  <w:num w:numId="4">
    <w:abstractNumId w:val="15"/>
  </w:num>
  <w:num w:numId="5">
    <w:abstractNumId w:val="12"/>
  </w:num>
  <w:num w:numId="6">
    <w:abstractNumId w:val="21"/>
  </w:num>
  <w:num w:numId="7">
    <w:abstractNumId w:val="20"/>
  </w:num>
  <w:num w:numId="8">
    <w:abstractNumId w:val="13"/>
  </w:num>
  <w:num w:numId="9">
    <w:abstractNumId w:val="17"/>
  </w:num>
  <w:num w:numId="10">
    <w:abstractNumId w:val="6"/>
  </w:num>
  <w:num w:numId="11">
    <w:abstractNumId w:val="18"/>
  </w:num>
  <w:num w:numId="12">
    <w:abstractNumId w:val="14"/>
  </w:num>
  <w:num w:numId="13">
    <w:abstractNumId w:val="2"/>
  </w:num>
  <w:num w:numId="14">
    <w:abstractNumId w:val="10"/>
  </w:num>
  <w:num w:numId="15">
    <w:abstractNumId w:val="27"/>
  </w:num>
  <w:num w:numId="16">
    <w:abstractNumId w:val="16"/>
  </w:num>
  <w:num w:numId="17">
    <w:abstractNumId w:val="5"/>
  </w:num>
  <w:num w:numId="18">
    <w:abstractNumId w:val="19"/>
  </w:num>
  <w:num w:numId="19">
    <w:abstractNumId w:val="23"/>
  </w:num>
  <w:num w:numId="20">
    <w:abstractNumId w:val="26"/>
  </w:num>
  <w:num w:numId="21">
    <w:abstractNumId w:val="8"/>
  </w:num>
  <w:num w:numId="22">
    <w:abstractNumId w:val="22"/>
  </w:num>
  <w:num w:numId="23">
    <w:abstractNumId w:val="29"/>
  </w:num>
  <w:num w:numId="24">
    <w:abstractNumId w:val="1"/>
  </w:num>
  <w:num w:numId="25">
    <w:abstractNumId w:val="9"/>
  </w:num>
  <w:num w:numId="26">
    <w:abstractNumId w:val="24"/>
  </w:num>
  <w:num w:numId="27">
    <w:abstractNumId w:val="25"/>
  </w:num>
  <w:num w:numId="28">
    <w:abstractNumId w:val="0"/>
  </w:num>
  <w:num w:numId="29">
    <w:abstractNumId w:val="3"/>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EB0"/>
    <w:rsid w:val="00007EAB"/>
    <w:rsid w:val="00014086"/>
    <w:rsid w:val="00021158"/>
    <w:rsid w:val="000221A0"/>
    <w:rsid w:val="00031322"/>
    <w:rsid w:val="0004040B"/>
    <w:rsid w:val="00044342"/>
    <w:rsid w:val="000558BE"/>
    <w:rsid w:val="0006075C"/>
    <w:rsid w:val="000660DF"/>
    <w:rsid w:val="000670FD"/>
    <w:rsid w:val="00082B3E"/>
    <w:rsid w:val="000A0748"/>
    <w:rsid w:val="000B0193"/>
    <w:rsid w:val="000B3DAA"/>
    <w:rsid w:val="000D7E61"/>
    <w:rsid w:val="000E417C"/>
    <w:rsid w:val="00137D68"/>
    <w:rsid w:val="00140BEA"/>
    <w:rsid w:val="00150018"/>
    <w:rsid w:val="00160003"/>
    <w:rsid w:val="0016280D"/>
    <w:rsid w:val="00172D07"/>
    <w:rsid w:val="001774DB"/>
    <w:rsid w:val="001939DE"/>
    <w:rsid w:val="001B6546"/>
    <w:rsid w:val="001E42DD"/>
    <w:rsid w:val="001E676D"/>
    <w:rsid w:val="002007FE"/>
    <w:rsid w:val="00206482"/>
    <w:rsid w:val="00210071"/>
    <w:rsid w:val="00232E5F"/>
    <w:rsid w:val="00240322"/>
    <w:rsid w:val="00245AF1"/>
    <w:rsid w:val="0025568B"/>
    <w:rsid w:val="00275A3C"/>
    <w:rsid w:val="00290DB5"/>
    <w:rsid w:val="002945F3"/>
    <w:rsid w:val="00296F3F"/>
    <w:rsid w:val="00297003"/>
    <w:rsid w:val="002A7722"/>
    <w:rsid w:val="002F2EB0"/>
    <w:rsid w:val="00314ED9"/>
    <w:rsid w:val="003732C4"/>
    <w:rsid w:val="00380AE7"/>
    <w:rsid w:val="00380BE8"/>
    <w:rsid w:val="003943D1"/>
    <w:rsid w:val="003B520C"/>
    <w:rsid w:val="003B6E78"/>
    <w:rsid w:val="003B7EC6"/>
    <w:rsid w:val="003C467B"/>
    <w:rsid w:val="003D3A8D"/>
    <w:rsid w:val="003E6A92"/>
    <w:rsid w:val="003F35CC"/>
    <w:rsid w:val="004207CD"/>
    <w:rsid w:val="004309EC"/>
    <w:rsid w:val="004334EE"/>
    <w:rsid w:val="00466DF3"/>
    <w:rsid w:val="0046731B"/>
    <w:rsid w:val="00472009"/>
    <w:rsid w:val="004A38D1"/>
    <w:rsid w:val="004D3208"/>
    <w:rsid w:val="004D6FC0"/>
    <w:rsid w:val="004D7F81"/>
    <w:rsid w:val="004F0596"/>
    <w:rsid w:val="00504599"/>
    <w:rsid w:val="00520579"/>
    <w:rsid w:val="005248AF"/>
    <w:rsid w:val="00526350"/>
    <w:rsid w:val="00530DCE"/>
    <w:rsid w:val="00534753"/>
    <w:rsid w:val="00541AA5"/>
    <w:rsid w:val="0055054B"/>
    <w:rsid w:val="005629B0"/>
    <w:rsid w:val="00566410"/>
    <w:rsid w:val="005C24EE"/>
    <w:rsid w:val="005C7DC0"/>
    <w:rsid w:val="005D0461"/>
    <w:rsid w:val="005E4F04"/>
    <w:rsid w:val="005F1D9B"/>
    <w:rsid w:val="0060010C"/>
    <w:rsid w:val="00612CE9"/>
    <w:rsid w:val="00617B00"/>
    <w:rsid w:val="00631894"/>
    <w:rsid w:val="006449E1"/>
    <w:rsid w:val="00651C07"/>
    <w:rsid w:val="00654265"/>
    <w:rsid w:val="00673A26"/>
    <w:rsid w:val="00674919"/>
    <w:rsid w:val="0069211D"/>
    <w:rsid w:val="00693AAC"/>
    <w:rsid w:val="006D4B79"/>
    <w:rsid w:val="006F0604"/>
    <w:rsid w:val="00700062"/>
    <w:rsid w:val="00730C72"/>
    <w:rsid w:val="00736D4E"/>
    <w:rsid w:val="00751ECE"/>
    <w:rsid w:val="00764474"/>
    <w:rsid w:val="007E0FE7"/>
    <w:rsid w:val="007E7BDF"/>
    <w:rsid w:val="007F2985"/>
    <w:rsid w:val="008055B4"/>
    <w:rsid w:val="0082487F"/>
    <w:rsid w:val="008673D0"/>
    <w:rsid w:val="008714B2"/>
    <w:rsid w:val="00885C99"/>
    <w:rsid w:val="00886964"/>
    <w:rsid w:val="00894921"/>
    <w:rsid w:val="008A19BB"/>
    <w:rsid w:val="008B362D"/>
    <w:rsid w:val="008D6E31"/>
    <w:rsid w:val="008E1FD4"/>
    <w:rsid w:val="008E3A61"/>
    <w:rsid w:val="008F1DF8"/>
    <w:rsid w:val="008F2F99"/>
    <w:rsid w:val="00904944"/>
    <w:rsid w:val="00905AE4"/>
    <w:rsid w:val="00943960"/>
    <w:rsid w:val="00974EF0"/>
    <w:rsid w:val="009B287B"/>
    <w:rsid w:val="009C182F"/>
    <w:rsid w:val="009D1005"/>
    <w:rsid w:val="009F1E29"/>
    <w:rsid w:val="009F3746"/>
    <w:rsid w:val="00A37114"/>
    <w:rsid w:val="00A40C0D"/>
    <w:rsid w:val="00A765AD"/>
    <w:rsid w:val="00A77088"/>
    <w:rsid w:val="00AA30F9"/>
    <w:rsid w:val="00AB4E04"/>
    <w:rsid w:val="00AF105F"/>
    <w:rsid w:val="00B25855"/>
    <w:rsid w:val="00B3679D"/>
    <w:rsid w:val="00B666CF"/>
    <w:rsid w:val="00BA5D9E"/>
    <w:rsid w:val="00BE2F9E"/>
    <w:rsid w:val="00C0289A"/>
    <w:rsid w:val="00C0778F"/>
    <w:rsid w:val="00C148C7"/>
    <w:rsid w:val="00C24B97"/>
    <w:rsid w:val="00C2536B"/>
    <w:rsid w:val="00C310DA"/>
    <w:rsid w:val="00C410DE"/>
    <w:rsid w:val="00C444EB"/>
    <w:rsid w:val="00C64BAE"/>
    <w:rsid w:val="00C65222"/>
    <w:rsid w:val="00C6736B"/>
    <w:rsid w:val="00C72FB5"/>
    <w:rsid w:val="00C76ED0"/>
    <w:rsid w:val="00C83563"/>
    <w:rsid w:val="00C8479D"/>
    <w:rsid w:val="00C9308F"/>
    <w:rsid w:val="00C976F5"/>
    <w:rsid w:val="00CB2802"/>
    <w:rsid w:val="00CC1184"/>
    <w:rsid w:val="00CC4AFF"/>
    <w:rsid w:val="00CD325F"/>
    <w:rsid w:val="00CE6CAA"/>
    <w:rsid w:val="00D05821"/>
    <w:rsid w:val="00D368A1"/>
    <w:rsid w:val="00D67282"/>
    <w:rsid w:val="00D7472C"/>
    <w:rsid w:val="00D845B5"/>
    <w:rsid w:val="00D85875"/>
    <w:rsid w:val="00D93271"/>
    <w:rsid w:val="00D95D33"/>
    <w:rsid w:val="00D9793B"/>
    <w:rsid w:val="00DA1783"/>
    <w:rsid w:val="00DA648E"/>
    <w:rsid w:val="00DE7404"/>
    <w:rsid w:val="00E012FE"/>
    <w:rsid w:val="00EB65C6"/>
    <w:rsid w:val="00EC12EE"/>
    <w:rsid w:val="00ED1652"/>
    <w:rsid w:val="00F066F7"/>
    <w:rsid w:val="00F1283E"/>
    <w:rsid w:val="00F3364F"/>
    <w:rsid w:val="00F344E9"/>
    <w:rsid w:val="00F412A3"/>
    <w:rsid w:val="00F42DAD"/>
    <w:rsid w:val="00F527BE"/>
    <w:rsid w:val="00F671A1"/>
    <w:rsid w:val="00F731DE"/>
    <w:rsid w:val="00F81518"/>
    <w:rsid w:val="00F853F1"/>
    <w:rsid w:val="00F9688C"/>
    <w:rsid w:val="00FA55B6"/>
    <w:rsid w:val="00FB0629"/>
    <w:rsid w:val="00FB0985"/>
    <w:rsid w:val="00FC0063"/>
    <w:rsid w:val="00FE0323"/>
    <w:rsid w:val="00FE46F9"/>
    <w:rsid w:val="00FE6E12"/>
    <w:rsid w:val="00FE7C02"/>
    <w:rsid w:val="00FF3D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1E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31B"/>
  </w:style>
  <w:style w:type="paragraph" w:styleId="1">
    <w:name w:val="heading 1"/>
    <w:basedOn w:val="a"/>
    <w:next w:val="a"/>
    <w:link w:val="1Char"/>
    <w:uiPriority w:val="9"/>
    <w:qFormat/>
    <w:pPr>
      <w:keepNext/>
      <w:keepLines/>
      <w:spacing w:before="480" w:after="120"/>
      <w:outlineLvl w:val="0"/>
    </w:pPr>
    <w:rPr>
      <w:b/>
      <w:sz w:val="48"/>
      <w:szCs w:val="48"/>
    </w:rPr>
  </w:style>
  <w:style w:type="paragraph" w:styleId="20">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6">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7">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8">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9">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a">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b">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c">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d">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e">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0">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1">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2">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3">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4">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5">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paragraph" w:styleId="af6">
    <w:name w:val="Normal (Web)"/>
    <w:basedOn w:val="a"/>
    <w:uiPriority w:val="99"/>
    <w:unhideWhenUsed/>
    <w:rsid w:val="00A37114"/>
    <w:pPr>
      <w:spacing w:before="100" w:beforeAutospacing="1" w:after="100" w:afterAutospacing="1" w:line="240" w:lineRule="auto"/>
    </w:pPr>
    <w:rPr>
      <w:rFonts w:ascii="Times New Roman" w:eastAsiaTheme="minorEastAsia" w:hAnsi="Times New Roman" w:cs="Times New Roman"/>
      <w:sz w:val="24"/>
      <w:szCs w:val="24"/>
    </w:rPr>
  </w:style>
  <w:style w:type="paragraph" w:styleId="af7">
    <w:name w:val="List Paragraph"/>
    <w:basedOn w:val="a"/>
    <w:uiPriority w:val="34"/>
    <w:qFormat/>
    <w:rsid w:val="00F731DE"/>
    <w:pPr>
      <w:ind w:left="720"/>
      <w:contextualSpacing/>
    </w:pPr>
  </w:style>
  <w:style w:type="paragraph" w:styleId="af8">
    <w:name w:val="header"/>
    <w:basedOn w:val="a"/>
    <w:link w:val="Char"/>
    <w:uiPriority w:val="99"/>
    <w:unhideWhenUsed/>
    <w:rsid w:val="004F0596"/>
    <w:pPr>
      <w:tabs>
        <w:tab w:val="center" w:pos="4320"/>
        <w:tab w:val="right" w:pos="8640"/>
      </w:tabs>
      <w:spacing w:after="0" w:line="240" w:lineRule="auto"/>
    </w:pPr>
  </w:style>
  <w:style w:type="character" w:customStyle="1" w:styleId="Char">
    <w:name w:val="رأس الصفحة Char"/>
    <w:basedOn w:val="a0"/>
    <w:link w:val="af8"/>
    <w:uiPriority w:val="99"/>
    <w:rsid w:val="004F0596"/>
  </w:style>
  <w:style w:type="paragraph" w:styleId="af9">
    <w:name w:val="footer"/>
    <w:basedOn w:val="a"/>
    <w:link w:val="Char0"/>
    <w:uiPriority w:val="99"/>
    <w:unhideWhenUsed/>
    <w:rsid w:val="004F0596"/>
    <w:pPr>
      <w:tabs>
        <w:tab w:val="center" w:pos="4320"/>
        <w:tab w:val="right" w:pos="8640"/>
      </w:tabs>
      <w:spacing w:after="0" w:line="240" w:lineRule="auto"/>
    </w:pPr>
  </w:style>
  <w:style w:type="character" w:customStyle="1" w:styleId="Char0">
    <w:name w:val="تذييل الصفحة Char"/>
    <w:basedOn w:val="a0"/>
    <w:link w:val="af9"/>
    <w:uiPriority w:val="99"/>
    <w:rsid w:val="004F0596"/>
  </w:style>
  <w:style w:type="paragraph" w:styleId="afa">
    <w:name w:val="footnote text"/>
    <w:basedOn w:val="a"/>
    <w:link w:val="Char1"/>
    <w:uiPriority w:val="99"/>
    <w:rsid w:val="007E7BDF"/>
    <w:pPr>
      <w:bidi/>
      <w:spacing w:after="0" w:line="240" w:lineRule="auto"/>
    </w:pPr>
    <w:rPr>
      <w:rFonts w:ascii="Simplified Arabic" w:eastAsia="Times New Roman" w:hAnsi="Simplified Arabic" w:cs="Times New Roman"/>
      <w:sz w:val="20"/>
      <w:szCs w:val="20"/>
      <w:lang w:val="x-none" w:eastAsia="x-none"/>
    </w:rPr>
  </w:style>
  <w:style w:type="character" w:customStyle="1" w:styleId="Char1">
    <w:name w:val="نص حاشية سفلية Char"/>
    <w:basedOn w:val="a0"/>
    <w:link w:val="afa"/>
    <w:uiPriority w:val="99"/>
    <w:rsid w:val="007E7BDF"/>
    <w:rPr>
      <w:rFonts w:ascii="Simplified Arabic" w:eastAsia="Times New Roman" w:hAnsi="Simplified Arabic" w:cs="Times New Roman"/>
      <w:sz w:val="20"/>
      <w:szCs w:val="20"/>
      <w:lang w:val="x-none" w:eastAsia="x-none"/>
    </w:rPr>
  </w:style>
  <w:style w:type="character" w:styleId="afb">
    <w:name w:val="footnote reference"/>
    <w:uiPriority w:val="99"/>
    <w:semiHidden/>
    <w:rsid w:val="007E7BDF"/>
    <w:rPr>
      <w:vertAlign w:val="superscript"/>
    </w:rPr>
  </w:style>
  <w:style w:type="table" w:styleId="afc">
    <w:name w:val="Table Grid"/>
    <w:basedOn w:val="a1"/>
    <w:uiPriority w:val="59"/>
    <w:rsid w:val="00D845B5"/>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link w:val="Style1Char"/>
    <w:qFormat/>
    <w:rsid w:val="00894921"/>
    <w:pPr>
      <w:spacing w:after="0"/>
      <w:jc w:val="right"/>
      <w:outlineLvl w:val="0"/>
    </w:pPr>
    <w:rPr>
      <w:rFonts w:ascii="Simplified Arabic" w:hAnsi="Simplified Arabic" w:cs="Simplified Arabic"/>
      <w:b/>
      <w:bCs/>
      <w:color w:val="000000" w:themeColor="text1"/>
      <w:sz w:val="32"/>
      <w:szCs w:val="32"/>
      <w:lang w:bidi="ar-IQ"/>
    </w:rPr>
  </w:style>
  <w:style w:type="paragraph" w:styleId="afd">
    <w:name w:val="caption"/>
    <w:basedOn w:val="a"/>
    <w:next w:val="a"/>
    <w:uiPriority w:val="35"/>
    <w:unhideWhenUsed/>
    <w:qFormat/>
    <w:rsid w:val="00974EF0"/>
    <w:pPr>
      <w:spacing w:line="240" w:lineRule="auto"/>
    </w:pPr>
    <w:rPr>
      <w:i/>
      <w:iCs/>
      <w:color w:val="1F497D" w:themeColor="text2"/>
      <w:sz w:val="18"/>
      <w:szCs w:val="18"/>
    </w:rPr>
  </w:style>
  <w:style w:type="character" w:customStyle="1" w:styleId="Style1Char">
    <w:name w:val="Style1 Char"/>
    <w:basedOn w:val="a0"/>
    <w:link w:val="Style1"/>
    <w:rsid w:val="00894921"/>
    <w:rPr>
      <w:rFonts w:ascii="Simplified Arabic" w:hAnsi="Simplified Arabic" w:cs="Simplified Arabic"/>
      <w:b/>
      <w:bCs/>
      <w:color w:val="000000" w:themeColor="text1"/>
      <w:sz w:val="32"/>
      <w:szCs w:val="32"/>
      <w:lang w:bidi="ar-IQ"/>
    </w:rPr>
  </w:style>
  <w:style w:type="paragraph" w:customStyle="1" w:styleId="Style2">
    <w:name w:val="Style2"/>
    <w:basedOn w:val="a"/>
    <w:next w:val="20"/>
    <w:link w:val="Style2Char"/>
    <w:qFormat/>
    <w:rsid w:val="00C76ED0"/>
    <w:pPr>
      <w:bidi/>
      <w:jc w:val="both"/>
    </w:pPr>
    <w:rPr>
      <w:rFonts w:ascii="Simplified Arabic" w:eastAsia="Simplified Arabic" w:hAnsi="Simplified Arabic" w:cs="Simplified Arabic"/>
      <w:sz w:val="28"/>
      <w:szCs w:val="28"/>
    </w:rPr>
  </w:style>
  <w:style w:type="paragraph" w:customStyle="1" w:styleId="Style3">
    <w:name w:val="Style3"/>
    <w:basedOn w:val="20"/>
    <w:qFormat/>
    <w:rsid w:val="009C182F"/>
    <w:rPr>
      <w:sz w:val="28"/>
      <w:lang w:bidi="ar-IQ"/>
    </w:rPr>
  </w:style>
  <w:style w:type="character" w:customStyle="1" w:styleId="Style2Char">
    <w:name w:val="Style2 Char"/>
    <w:basedOn w:val="a0"/>
    <w:link w:val="Style2"/>
    <w:rsid w:val="00C76ED0"/>
    <w:rPr>
      <w:rFonts w:ascii="Simplified Arabic" w:eastAsia="Simplified Arabic" w:hAnsi="Simplified Arabic" w:cs="Simplified Arabic"/>
      <w:sz w:val="28"/>
      <w:szCs w:val="28"/>
    </w:rPr>
  </w:style>
  <w:style w:type="paragraph" w:styleId="afe">
    <w:name w:val="TOC Heading"/>
    <w:basedOn w:val="1"/>
    <w:next w:val="a"/>
    <w:uiPriority w:val="39"/>
    <w:unhideWhenUsed/>
    <w:qFormat/>
    <w:rsid w:val="00CC4AFF"/>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2">
    <w:name w:val="toc 2"/>
    <w:basedOn w:val="a"/>
    <w:next w:val="a"/>
    <w:autoRedefine/>
    <w:uiPriority w:val="39"/>
    <w:unhideWhenUsed/>
    <w:rsid w:val="00CC4AFF"/>
    <w:pPr>
      <w:numPr>
        <w:numId w:val="22"/>
      </w:numPr>
      <w:tabs>
        <w:tab w:val="right" w:leader="dot" w:pos="9350"/>
      </w:tabs>
      <w:bidi/>
      <w:spacing w:after="100" w:line="259" w:lineRule="auto"/>
    </w:pPr>
    <w:rPr>
      <w:rFonts w:asciiTheme="minorHAnsi" w:eastAsiaTheme="minorEastAsia" w:hAnsiTheme="minorHAnsi" w:cs="Times New Roman"/>
    </w:rPr>
  </w:style>
  <w:style w:type="paragraph" w:styleId="10">
    <w:name w:val="toc 1"/>
    <w:basedOn w:val="a"/>
    <w:next w:val="a"/>
    <w:autoRedefine/>
    <w:uiPriority w:val="39"/>
    <w:unhideWhenUsed/>
    <w:rsid w:val="00160003"/>
    <w:pPr>
      <w:tabs>
        <w:tab w:val="right" w:leader="dot" w:pos="9350"/>
      </w:tabs>
      <w:bidi/>
      <w:spacing w:after="100" w:line="259" w:lineRule="auto"/>
    </w:pPr>
    <w:rPr>
      <w:rFonts w:asciiTheme="minorHAnsi" w:eastAsiaTheme="minorEastAsia" w:hAnsiTheme="minorHAnsi" w:cs="Times New Roman"/>
    </w:rPr>
  </w:style>
  <w:style w:type="paragraph" w:styleId="30">
    <w:name w:val="toc 3"/>
    <w:basedOn w:val="a"/>
    <w:next w:val="a"/>
    <w:autoRedefine/>
    <w:uiPriority w:val="39"/>
    <w:unhideWhenUsed/>
    <w:rsid w:val="00631894"/>
    <w:pPr>
      <w:tabs>
        <w:tab w:val="left" w:pos="1540"/>
        <w:tab w:val="right" w:leader="dot" w:pos="9350"/>
      </w:tabs>
      <w:bidi/>
      <w:spacing w:after="100" w:line="259" w:lineRule="auto"/>
      <w:ind w:left="442"/>
    </w:pPr>
    <w:rPr>
      <w:rFonts w:asciiTheme="minorHAnsi" w:eastAsiaTheme="minorEastAsia" w:hAnsiTheme="minorHAnsi" w:cs="Times New Roman"/>
    </w:rPr>
  </w:style>
  <w:style w:type="character" w:styleId="Hyperlink">
    <w:name w:val="Hyperlink"/>
    <w:basedOn w:val="a0"/>
    <w:uiPriority w:val="99"/>
    <w:unhideWhenUsed/>
    <w:rsid w:val="00CC4AFF"/>
    <w:rPr>
      <w:color w:val="0000FF" w:themeColor="hyperlink"/>
      <w:u w:val="single"/>
    </w:rPr>
  </w:style>
  <w:style w:type="paragraph" w:styleId="aff">
    <w:name w:val="table of figures"/>
    <w:basedOn w:val="a"/>
    <w:next w:val="a"/>
    <w:uiPriority w:val="99"/>
    <w:unhideWhenUsed/>
    <w:rsid w:val="00FE0323"/>
    <w:pPr>
      <w:spacing w:after="0"/>
    </w:pPr>
  </w:style>
  <w:style w:type="paragraph" w:styleId="50">
    <w:name w:val="toc 5"/>
    <w:aliases w:val="الفهراس"/>
    <w:basedOn w:val="Style1"/>
    <w:next w:val="Style2"/>
    <w:autoRedefine/>
    <w:uiPriority w:val="39"/>
    <w:semiHidden/>
    <w:unhideWhenUsed/>
    <w:rsid w:val="00CC4AFF"/>
    <w:pPr>
      <w:spacing w:after="100"/>
      <w:ind w:left="880"/>
    </w:pPr>
  </w:style>
  <w:style w:type="character" w:styleId="aff0">
    <w:name w:val="Strong"/>
    <w:basedOn w:val="a0"/>
    <w:uiPriority w:val="22"/>
    <w:qFormat/>
    <w:rsid w:val="00FE6E12"/>
    <w:rPr>
      <w:b/>
      <w:bCs/>
    </w:rPr>
  </w:style>
  <w:style w:type="character" w:customStyle="1" w:styleId="1Char">
    <w:name w:val="عنوان 1 Char"/>
    <w:basedOn w:val="a0"/>
    <w:link w:val="1"/>
    <w:uiPriority w:val="9"/>
    <w:rsid w:val="00140BEA"/>
    <w:rPr>
      <w:b/>
      <w:sz w:val="48"/>
      <w:szCs w:val="48"/>
    </w:rPr>
  </w:style>
  <w:style w:type="paragraph" w:styleId="aff1">
    <w:name w:val="Balloon Text"/>
    <w:basedOn w:val="a"/>
    <w:link w:val="Char2"/>
    <w:uiPriority w:val="99"/>
    <w:semiHidden/>
    <w:unhideWhenUsed/>
    <w:rsid w:val="00FB0629"/>
    <w:pPr>
      <w:spacing w:after="0" w:line="240" w:lineRule="auto"/>
    </w:pPr>
    <w:rPr>
      <w:rFonts w:ascii="Tahoma" w:hAnsi="Tahoma" w:cs="Tahoma"/>
      <w:sz w:val="16"/>
      <w:szCs w:val="16"/>
    </w:rPr>
  </w:style>
  <w:style w:type="character" w:customStyle="1" w:styleId="Char2">
    <w:name w:val="نص في بالون Char"/>
    <w:basedOn w:val="a0"/>
    <w:link w:val="aff1"/>
    <w:uiPriority w:val="99"/>
    <w:semiHidden/>
    <w:rsid w:val="00FB06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31B"/>
  </w:style>
  <w:style w:type="paragraph" w:styleId="1">
    <w:name w:val="heading 1"/>
    <w:basedOn w:val="a"/>
    <w:next w:val="a"/>
    <w:link w:val="1Char"/>
    <w:uiPriority w:val="9"/>
    <w:qFormat/>
    <w:pPr>
      <w:keepNext/>
      <w:keepLines/>
      <w:spacing w:before="480" w:after="120"/>
      <w:outlineLvl w:val="0"/>
    </w:pPr>
    <w:rPr>
      <w:b/>
      <w:sz w:val="48"/>
      <w:szCs w:val="48"/>
    </w:rPr>
  </w:style>
  <w:style w:type="paragraph" w:styleId="20">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6">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7">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8">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9">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a">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b">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c">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d">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e">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0">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1">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2">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3">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4">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5">
    <w:basedOn w:val="a1"/>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paragraph" w:styleId="af6">
    <w:name w:val="Normal (Web)"/>
    <w:basedOn w:val="a"/>
    <w:uiPriority w:val="99"/>
    <w:unhideWhenUsed/>
    <w:rsid w:val="00A37114"/>
    <w:pPr>
      <w:spacing w:before="100" w:beforeAutospacing="1" w:after="100" w:afterAutospacing="1" w:line="240" w:lineRule="auto"/>
    </w:pPr>
    <w:rPr>
      <w:rFonts w:ascii="Times New Roman" w:eastAsiaTheme="minorEastAsia" w:hAnsi="Times New Roman" w:cs="Times New Roman"/>
      <w:sz w:val="24"/>
      <w:szCs w:val="24"/>
    </w:rPr>
  </w:style>
  <w:style w:type="paragraph" w:styleId="af7">
    <w:name w:val="List Paragraph"/>
    <w:basedOn w:val="a"/>
    <w:uiPriority w:val="34"/>
    <w:qFormat/>
    <w:rsid w:val="00F731DE"/>
    <w:pPr>
      <w:ind w:left="720"/>
      <w:contextualSpacing/>
    </w:pPr>
  </w:style>
  <w:style w:type="paragraph" w:styleId="af8">
    <w:name w:val="header"/>
    <w:basedOn w:val="a"/>
    <w:link w:val="Char"/>
    <w:uiPriority w:val="99"/>
    <w:unhideWhenUsed/>
    <w:rsid w:val="004F0596"/>
    <w:pPr>
      <w:tabs>
        <w:tab w:val="center" w:pos="4320"/>
        <w:tab w:val="right" w:pos="8640"/>
      </w:tabs>
      <w:spacing w:after="0" w:line="240" w:lineRule="auto"/>
    </w:pPr>
  </w:style>
  <w:style w:type="character" w:customStyle="1" w:styleId="Char">
    <w:name w:val="رأس الصفحة Char"/>
    <w:basedOn w:val="a0"/>
    <w:link w:val="af8"/>
    <w:uiPriority w:val="99"/>
    <w:rsid w:val="004F0596"/>
  </w:style>
  <w:style w:type="paragraph" w:styleId="af9">
    <w:name w:val="footer"/>
    <w:basedOn w:val="a"/>
    <w:link w:val="Char0"/>
    <w:uiPriority w:val="99"/>
    <w:unhideWhenUsed/>
    <w:rsid w:val="004F0596"/>
    <w:pPr>
      <w:tabs>
        <w:tab w:val="center" w:pos="4320"/>
        <w:tab w:val="right" w:pos="8640"/>
      </w:tabs>
      <w:spacing w:after="0" w:line="240" w:lineRule="auto"/>
    </w:pPr>
  </w:style>
  <w:style w:type="character" w:customStyle="1" w:styleId="Char0">
    <w:name w:val="تذييل الصفحة Char"/>
    <w:basedOn w:val="a0"/>
    <w:link w:val="af9"/>
    <w:uiPriority w:val="99"/>
    <w:rsid w:val="004F0596"/>
  </w:style>
  <w:style w:type="paragraph" w:styleId="afa">
    <w:name w:val="footnote text"/>
    <w:basedOn w:val="a"/>
    <w:link w:val="Char1"/>
    <w:uiPriority w:val="99"/>
    <w:rsid w:val="007E7BDF"/>
    <w:pPr>
      <w:bidi/>
      <w:spacing w:after="0" w:line="240" w:lineRule="auto"/>
    </w:pPr>
    <w:rPr>
      <w:rFonts w:ascii="Simplified Arabic" w:eastAsia="Times New Roman" w:hAnsi="Simplified Arabic" w:cs="Times New Roman"/>
      <w:sz w:val="20"/>
      <w:szCs w:val="20"/>
      <w:lang w:val="x-none" w:eastAsia="x-none"/>
    </w:rPr>
  </w:style>
  <w:style w:type="character" w:customStyle="1" w:styleId="Char1">
    <w:name w:val="نص حاشية سفلية Char"/>
    <w:basedOn w:val="a0"/>
    <w:link w:val="afa"/>
    <w:uiPriority w:val="99"/>
    <w:rsid w:val="007E7BDF"/>
    <w:rPr>
      <w:rFonts w:ascii="Simplified Arabic" w:eastAsia="Times New Roman" w:hAnsi="Simplified Arabic" w:cs="Times New Roman"/>
      <w:sz w:val="20"/>
      <w:szCs w:val="20"/>
      <w:lang w:val="x-none" w:eastAsia="x-none"/>
    </w:rPr>
  </w:style>
  <w:style w:type="character" w:styleId="afb">
    <w:name w:val="footnote reference"/>
    <w:uiPriority w:val="99"/>
    <w:semiHidden/>
    <w:rsid w:val="007E7BDF"/>
    <w:rPr>
      <w:vertAlign w:val="superscript"/>
    </w:rPr>
  </w:style>
  <w:style w:type="table" w:styleId="afc">
    <w:name w:val="Table Grid"/>
    <w:basedOn w:val="a1"/>
    <w:uiPriority w:val="59"/>
    <w:rsid w:val="00D845B5"/>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link w:val="Style1Char"/>
    <w:qFormat/>
    <w:rsid w:val="00894921"/>
    <w:pPr>
      <w:spacing w:after="0"/>
      <w:jc w:val="right"/>
      <w:outlineLvl w:val="0"/>
    </w:pPr>
    <w:rPr>
      <w:rFonts w:ascii="Simplified Arabic" w:hAnsi="Simplified Arabic" w:cs="Simplified Arabic"/>
      <w:b/>
      <w:bCs/>
      <w:color w:val="000000" w:themeColor="text1"/>
      <w:sz w:val="32"/>
      <w:szCs w:val="32"/>
      <w:lang w:bidi="ar-IQ"/>
    </w:rPr>
  </w:style>
  <w:style w:type="paragraph" w:styleId="afd">
    <w:name w:val="caption"/>
    <w:basedOn w:val="a"/>
    <w:next w:val="a"/>
    <w:uiPriority w:val="35"/>
    <w:unhideWhenUsed/>
    <w:qFormat/>
    <w:rsid w:val="00974EF0"/>
    <w:pPr>
      <w:spacing w:line="240" w:lineRule="auto"/>
    </w:pPr>
    <w:rPr>
      <w:i/>
      <w:iCs/>
      <w:color w:val="1F497D" w:themeColor="text2"/>
      <w:sz w:val="18"/>
      <w:szCs w:val="18"/>
    </w:rPr>
  </w:style>
  <w:style w:type="character" w:customStyle="1" w:styleId="Style1Char">
    <w:name w:val="Style1 Char"/>
    <w:basedOn w:val="a0"/>
    <w:link w:val="Style1"/>
    <w:rsid w:val="00894921"/>
    <w:rPr>
      <w:rFonts w:ascii="Simplified Arabic" w:hAnsi="Simplified Arabic" w:cs="Simplified Arabic"/>
      <w:b/>
      <w:bCs/>
      <w:color w:val="000000" w:themeColor="text1"/>
      <w:sz w:val="32"/>
      <w:szCs w:val="32"/>
      <w:lang w:bidi="ar-IQ"/>
    </w:rPr>
  </w:style>
  <w:style w:type="paragraph" w:customStyle="1" w:styleId="Style2">
    <w:name w:val="Style2"/>
    <w:basedOn w:val="a"/>
    <w:next w:val="20"/>
    <w:link w:val="Style2Char"/>
    <w:qFormat/>
    <w:rsid w:val="00C76ED0"/>
    <w:pPr>
      <w:bidi/>
      <w:jc w:val="both"/>
    </w:pPr>
    <w:rPr>
      <w:rFonts w:ascii="Simplified Arabic" w:eastAsia="Simplified Arabic" w:hAnsi="Simplified Arabic" w:cs="Simplified Arabic"/>
      <w:sz w:val="28"/>
      <w:szCs w:val="28"/>
    </w:rPr>
  </w:style>
  <w:style w:type="paragraph" w:customStyle="1" w:styleId="Style3">
    <w:name w:val="Style3"/>
    <w:basedOn w:val="20"/>
    <w:qFormat/>
    <w:rsid w:val="009C182F"/>
    <w:rPr>
      <w:sz w:val="28"/>
      <w:lang w:bidi="ar-IQ"/>
    </w:rPr>
  </w:style>
  <w:style w:type="character" w:customStyle="1" w:styleId="Style2Char">
    <w:name w:val="Style2 Char"/>
    <w:basedOn w:val="a0"/>
    <w:link w:val="Style2"/>
    <w:rsid w:val="00C76ED0"/>
    <w:rPr>
      <w:rFonts w:ascii="Simplified Arabic" w:eastAsia="Simplified Arabic" w:hAnsi="Simplified Arabic" w:cs="Simplified Arabic"/>
      <w:sz w:val="28"/>
      <w:szCs w:val="28"/>
    </w:rPr>
  </w:style>
  <w:style w:type="paragraph" w:styleId="afe">
    <w:name w:val="TOC Heading"/>
    <w:basedOn w:val="1"/>
    <w:next w:val="a"/>
    <w:uiPriority w:val="39"/>
    <w:unhideWhenUsed/>
    <w:qFormat/>
    <w:rsid w:val="00CC4AFF"/>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2">
    <w:name w:val="toc 2"/>
    <w:basedOn w:val="a"/>
    <w:next w:val="a"/>
    <w:autoRedefine/>
    <w:uiPriority w:val="39"/>
    <w:unhideWhenUsed/>
    <w:rsid w:val="00CC4AFF"/>
    <w:pPr>
      <w:numPr>
        <w:numId w:val="22"/>
      </w:numPr>
      <w:tabs>
        <w:tab w:val="right" w:leader="dot" w:pos="9350"/>
      </w:tabs>
      <w:bidi/>
      <w:spacing w:after="100" w:line="259" w:lineRule="auto"/>
    </w:pPr>
    <w:rPr>
      <w:rFonts w:asciiTheme="minorHAnsi" w:eastAsiaTheme="minorEastAsia" w:hAnsiTheme="minorHAnsi" w:cs="Times New Roman"/>
    </w:rPr>
  </w:style>
  <w:style w:type="paragraph" w:styleId="10">
    <w:name w:val="toc 1"/>
    <w:basedOn w:val="a"/>
    <w:next w:val="a"/>
    <w:autoRedefine/>
    <w:uiPriority w:val="39"/>
    <w:unhideWhenUsed/>
    <w:rsid w:val="00160003"/>
    <w:pPr>
      <w:tabs>
        <w:tab w:val="right" w:leader="dot" w:pos="9350"/>
      </w:tabs>
      <w:bidi/>
      <w:spacing w:after="100" w:line="259" w:lineRule="auto"/>
    </w:pPr>
    <w:rPr>
      <w:rFonts w:asciiTheme="minorHAnsi" w:eastAsiaTheme="minorEastAsia" w:hAnsiTheme="minorHAnsi" w:cs="Times New Roman"/>
    </w:rPr>
  </w:style>
  <w:style w:type="paragraph" w:styleId="30">
    <w:name w:val="toc 3"/>
    <w:basedOn w:val="a"/>
    <w:next w:val="a"/>
    <w:autoRedefine/>
    <w:uiPriority w:val="39"/>
    <w:unhideWhenUsed/>
    <w:rsid w:val="00631894"/>
    <w:pPr>
      <w:tabs>
        <w:tab w:val="left" w:pos="1540"/>
        <w:tab w:val="right" w:leader="dot" w:pos="9350"/>
      </w:tabs>
      <w:bidi/>
      <w:spacing w:after="100" w:line="259" w:lineRule="auto"/>
      <w:ind w:left="442"/>
    </w:pPr>
    <w:rPr>
      <w:rFonts w:asciiTheme="minorHAnsi" w:eastAsiaTheme="minorEastAsia" w:hAnsiTheme="minorHAnsi" w:cs="Times New Roman"/>
    </w:rPr>
  </w:style>
  <w:style w:type="character" w:styleId="Hyperlink">
    <w:name w:val="Hyperlink"/>
    <w:basedOn w:val="a0"/>
    <w:uiPriority w:val="99"/>
    <w:unhideWhenUsed/>
    <w:rsid w:val="00CC4AFF"/>
    <w:rPr>
      <w:color w:val="0000FF" w:themeColor="hyperlink"/>
      <w:u w:val="single"/>
    </w:rPr>
  </w:style>
  <w:style w:type="paragraph" w:styleId="aff">
    <w:name w:val="table of figures"/>
    <w:basedOn w:val="a"/>
    <w:next w:val="a"/>
    <w:uiPriority w:val="99"/>
    <w:unhideWhenUsed/>
    <w:rsid w:val="00FE0323"/>
    <w:pPr>
      <w:spacing w:after="0"/>
    </w:pPr>
  </w:style>
  <w:style w:type="paragraph" w:styleId="50">
    <w:name w:val="toc 5"/>
    <w:aliases w:val="الفهراس"/>
    <w:basedOn w:val="Style1"/>
    <w:next w:val="Style2"/>
    <w:autoRedefine/>
    <w:uiPriority w:val="39"/>
    <w:semiHidden/>
    <w:unhideWhenUsed/>
    <w:rsid w:val="00CC4AFF"/>
    <w:pPr>
      <w:spacing w:after="100"/>
      <w:ind w:left="880"/>
    </w:pPr>
  </w:style>
  <w:style w:type="character" w:styleId="aff0">
    <w:name w:val="Strong"/>
    <w:basedOn w:val="a0"/>
    <w:uiPriority w:val="22"/>
    <w:qFormat/>
    <w:rsid w:val="00FE6E12"/>
    <w:rPr>
      <w:b/>
      <w:bCs/>
    </w:rPr>
  </w:style>
  <w:style w:type="character" w:customStyle="1" w:styleId="1Char">
    <w:name w:val="عنوان 1 Char"/>
    <w:basedOn w:val="a0"/>
    <w:link w:val="1"/>
    <w:uiPriority w:val="9"/>
    <w:rsid w:val="00140BEA"/>
    <w:rPr>
      <w:b/>
      <w:sz w:val="48"/>
      <w:szCs w:val="48"/>
    </w:rPr>
  </w:style>
  <w:style w:type="paragraph" w:styleId="aff1">
    <w:name w:val="Balloon Text"/>
    <w:basedOn w:val="a"/>
    <w:link w:val="Char2"/>
    <w:uiPriority w:val="99"/>
    <w:semiHidden/>
    <w:unhideWhenUsed/>
    <w:rsid w:val="00FB0629"/>
    <w:pPr>
      <w:spacing w:after="0" w:line="240" w:lineRule="auto"/>
    </w:pPr>
    <w:rPr>
      <w:rFonts w:ascii="Tahoma" w:hAnsi="Tahoma" w:cs="Tahoma"/>
      <w:sz w:val="16"/>
      <w:szCs w:val="16"/>
    </w:rPr>
  </w:style>
  <w:style w:type="character" w:customStyle="1" w:styleId="Char2">
    <w:name w:val="نص في بالون Char"/>
    <w:basedOn w:val="a0"/>
    <w:link w:val="aff1"/>
    <w:uiPriority w:val="99"/>
    <w:semiHidden/>
    <w:rsid w:val="00FB06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9967">
      <w:bodyDiv w:val="1"/>
      <w:marLeft w:val="0"/>
      <w:marRight w:val="0"/>
      <w:marTop w:val="0"/>
      <w:marBottom w:val="0"/>
      <w:divBdr>
        <w:top w:val="none" w:sz="0" w:space="0" w:color="auto"/>
        <w:left w:val="none" w:sz="0" w:space="0" w:color="auto"/>
        <w:bottom w:val="none" w:sz="0" w:space="0" w:color="auto"/>
        <w:right w:val="none" w:sz="0" w:space="0" w:color="auto"/>
      </w:divBdr>
    </w:div>
    <w:div w:id="105005819">
      <w:bodyDiv w:val="1"/>
      <w:marLeft w:val="0"/>
      <w:marRight w:val="0"/>
      <w:marTop w:val="0"/>
      <w:marBottom w:val="0"/>
      <w:divBdr>
        <w:top w:val="none" w:sz="0" w:space="0" w:color="auto"/>
        <w:left w:val="none" w:sz="0" w:space="0" w:color="auto"/>
        <w:bottom w:val="none" w:sz="0" w:space="0" w:color="auto"/>
        <w:right w:val="none" w:sz="0" w:space="0" w:color="auto"/>
      </w:divBdr>
    </w:div>
    <w:div w:id="198669145">
      <w:bodyDiv w:val="1"/>
      <w:marLeft w:val="0"/>
      <w:marRight w:val="0"/>
      <w:marTop w:val="0"/>
      <w:marBottom w:val="0"/>
      <w:divBdr>
        <w:top w:val="none" w:sz="0" w:space="0" w:color="auto"/>
        <w:left w:val="none" w:sz="0" w:space="0" w:color="auto"/>
        <w:bottom w:val="none" w:sz="0" w:space="0" w:color="auto"/>
        <w:right w:val="none" w:sz="0" w:space="0" w:color="auto"/>
      </w:divBdr>
    </w:div>
    <w:div w:id="506286101">
      <w:bodyDiv w:val="1"/>
      <w:marLeft w:val="0"/>
      <w:marRight w:val="0"/>
      <w:marTop w:val="0"/>
      <w:marBottom w:val="0"/>
      <w:divBdr>
        <w:top w:val="none" w:sz="0" w:space="0" w:color="auto"/>
        <w:left w:val="none" w:sz="0" w:space="0" w:color="auto"/>
        <w:bottom w:val="none" w:sz="0" w:space="0" w:color="auto"/>
        <w:right w:val="none" w:sz="0" w:space="0" w:color="auto"/>
      </w:divBdr>
    </w:div>
    <w:div w:id="509564080">
      <w:bodyDiv w:val="1"/>
      <w:marLeft w:val="0"/>
      <w:marRight w:val="0"/>
      <w:marTop w:val="0"/>
      <w:marBottom w:val="0"/>
      <w:divBdr>
        <w:top w:val="none" w:sz="0" w:space="0" w:color="auto"/>
        <w:left w:val="none" w:sz="0" w:space="0" w:color="auto"/>
        <w:bottom w:val="none" w:sz="0" w:space="0" w:color="auto"/>
        <w:right w:val="none" w:sz="0" w:space="0" w:color="auto"/>
      </w:divBdr>
    </w:div>
    <w:div w:id="926769091">
      <w:bodyDiv w:val="1"/>
      <w:marLeft w:val="0"/>
      <w:marRight w:val="0"/>
      <w:marTop w:val="0"/>
      <w:marBottom w:val="0"/>
      <w:divBdr>
        <w:top w:val="none" w:sz="0" w:space="0" w:color="auto"/>
        <w:left w:val="none" w:sz="0" w:space="0" w:color="auto"/>
        <w:bottom w:val="none" w:sz="0" w:space="0" w:color="auto"/>
        <w:right w:val="none" w:sz="0" w:space="0" w:color="auto"/>
      </w:divBdr>
    </w:div>
    <w:div w:id="928657151">
      <w:bodyDiv w:val="1"/>
      <w:marLeft w:val="0"/>
      <w:marRight w:val="0"/>
      <w:marTop w:val="0"/>
      <w:marBottom w:val="0"/>
      <w:divBdr>
        <w:top w:val="none" w:sz="0" w:space="0" w:color="auto"/>
        <w:left w:val="none" w:sz="0" w:space="0" w:color="auto"/>
        <w:bottom w:val="none" w:sz="0" w:space="0" w:color="auto"/>
        <w:right w:val="none" w:sz="0" w:space="0" w:color="auto"/>
      </w:divBdr>
    </w:div>
    <w:div w:id="942230203">
      <w:bodyDiv w:val="1"/>
      <w:marLeft w:val="0"/>
      <w:marRight w:val="0"/>
      <w:marTop w:val="0"/>
      <w:marBottom w:val="0"/>
      <w:divBdr>
        <w:top w:val="none" w:sz="0" w:space="0" w:color="auto"/>
        <w:left w:val="none" w:sz="0" w:space="0" w:color="auto"/>
        <w:bottom w:val="none" w:sz="0" w:space="0" w:color="auto"/>
        <w:right w:val="none" w:sz="0" w:space="0" w:color="auto"/>
      </w:divBdr>
    </w:div>
    <w:div w:id="1108428949">
      <w:bodyDiv w:val="1"/>
      <w:marLeft w:val="0"/>
      <w:marRight w:val="0"/>
      <w:marTop w:val="0"/>
      <w:marBottom w:val="0"/>
      <w:divBdr>
        <w:top w:val="none" w:sz="0" w:space="0" w:color="auto"/>
        <w:left w:val="none" w:sz="0" w:space="0" w:color="auto"/>
        <w:bottom w:val="none" w:sz="0" w:space="0" w:color="auto"/>
        <w:right w:val="none" w:sz="0" w:space="0" w:color="auto"/>
      </w:divBdr>
    </w:div>
    <w:div w:id="1151170033">
      <w:bodyDiv w:val="1"/>
      <w:marLeft w:val="0"/>
      <w:marRight w:val="0"/>
      <w:marTop w:val="0"/>
      <w:marBottom w:val="0"/>
      <w:divBdr>
        <w:top w:val="none" w:sz="0" w:space="0" w:color="auto"/>
        <w:left w:val="none" w:sz="0" w:space="0" w:color="auto"/>
        <w:bottom w:val="none" w:sz="0" w:space="0" w:color="auto"/>
        <w:right w:val="none" w:sz="0" w:space="0" w:color="auto"/>
      </w:divBdr>
    </w:div>
    <w:div w:id="1269704693">
      <w:bodyDiv w:val="1"/>
      <w:marLeft w:val="0"/>
      <w:marRight w:val="0"/>
      <w:marTop w:val="0"/>
      <w:marBottom w:val="0"/>
      <w:divBdr>
        <w:top w:val="none" w:sz="0" w:space="0" w:color="auto"/>
        <w:left w:val="none" w:sz="0" w:space="0" w:color="auto"/>
        <w:bottom w:val="none" w:sz="0" w:space="0" w:color="auto"/>
        <w:right w:val="none" w:sz="0" w:space="0" w:color="auto"/>
      </w:divBdr>
    </w:div>
    <w:div w:id="1292857953">
      <w:bodyDiv w:val="1"/>
      <w:marLeft w:val="0"/>
      <w:marRight w:val="0"/>
      <w:marTop w:val="0"/>
      <w:marBottom w:val="0"/>
      <w:divBdr>
        <w:top w:val="none" w:sz="0" w:space="0" w:color="auto"/>
        <w:left w:val="none" w:sz="0" w:space="0" w:color="auto"/>
        <w:bottom w:val="none" w:sz="0" w:space="0" w:color="auto"/>
        <w:right w:val="none" w:sz="0" w:space="0" w:color="auto"/>
      </w:divBdr>
    </w:div>
    <w:div w:id="1367101132">
      <w:bodyDiv w:val="1"/>
      <w:marLeft w:val="0"/>
      <w:marRight w:val="0"/>
      <w:marTop w:val="0"/>
      <w:marBottom w:val="0"/>
      <w:divBdr>
        <w:top w:val="none" w:sz="0" w:space="0" w:color="auto"/>
        <w:left w:val="none" w:sz="0" w:space="0" w:color="auto"/>
        <w:bottom w:val="none" w:sz="0" w:space="0" w:color="auto"/>
        <w:right w:val="none" w:sz="0" w:space="0" w:color="auto"/>
      </w:divBdr>
    </w:div>
    <w:div w:id="1584026959">
      <w:bodyDiv w:val="1"/>
      <w:marLeft w:val="0"/>
      <w:marRight w:val="0"/>
      <w:marTop w:val="0"/>
      <w:marBottom w:val="0"/>
      <w:divBdr>
        <w:top w:val="none" w:sz="0" w:space="0" w:color="auto"/>
        <w:left w:val="none" w:sz="0" w:space="0" w:color="auto"/>
        <w:bottom w:val="none" w:sz="0" w:space="0" w:color="auto"/>
        <w:right w:val="none" w:sz="0" w:space="0" w:color="auto"/>
      </w:divBdr>
    </w:div>
    <w:div w:id="1779178319">
      <w:bodyDiv w:val="1"/>
      <w:marLeft w:val="0"/>
      <w:marRight w:val="0"/>
      <w:marTop w:val="0"/>
      <w:marBottom w:val="0"/>
      <w:divBdr>
        <w:top w:val="none" w:sz="0" w:space="0" w:color="auto"/>
        <w:left w:val="none" w:sz="0" w:space="0" w:color="auto"/>
        <w:bottom w:val="none" w:sz="0" w:space="0" w:color="auto"/>
        <w:right w:val="none" w:sz="0" w:space="0" w:color="auto"/>
      </w:divBdr>
    </w:div>
    <w:div w:id="1815487903">
      <w:bodyDiv w:val="1"/>
      <w:marLeft w:val="0"/>
      <w:marRight w:val="0"/>
      <w:marTop w:val="0"/>
      <w:marBottom w:val="0"/>
      <w:divBdr>
        <w:top w:val="none" w:sz="0" w:space="0" w:color="auto"/>
        <w:left w:val="none" w:sz="0" w:space="0" w:color="auto"/>
        <w:bottom w:val="none" w:sz="0" w:space="0" w:color="auto"/>
        <w:right w:val="none" w:sz="0" w:space="0" w:color="auto"/>
      </w:divBdr>
    </w:div>
    <w:div w:id="1902446896">
      <w:bodyDiv w:val="1"/>
      <w:marLeft w:val="0"/>
      <w:marRight w:val="0"/>
      <w:marTop w:val="0"/>
      <w:marBottom w:val="0"/>
      <w:divBdr>
        <w:top w:val="none" w:sz="0" w:space="0" w:color="auto"/>
        <w:left w:val="none" w:sz="0" w:space="0" w:color="auto"/>
        <w:bottom w:val="none" w:sz="0" w:space="0" w:color="auto"/>
        <w:right w:val="none" w:sz="0" w:space="0" w:color="auto"/>
      </w:divBdr>
    </w:div>
    <w:div w:id="1981224433">
      <w:bodyDiv w:val="1"/>
      <w:marLeft w:val="0"/>
      <w:marRight w:val="0"/>
      <w:marTop w:val="0"/>
      <w:marBottom w:val="0"/>
      <w:divBdr>
        <w:top w:val="none" w:sz="0" w:space="0" w:color="auto"/>
        <w:left w:val="none" w:sz="0" w:space="0" w:color="auto"/>
        <w:bottom w:val="none" w:sz="0" w:space="0" w:color="auto"/>
        <w:right w:val="none" w:sz="0" w:space="0" w:color="auto"/>
      </w:divBdr>
    </w:div>
    <w:div w:id="2078428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A644DBE-21D1-4D6A-9A5D-6A0D1EA33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5369</Words>
  <Characters>30607</Characters>
  <Application>Microsoft Office Word</Application>
  <DocSecurity>0</DocSecurity>
  <Lines>255</Lines>
  <Paragraphs>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Al-Qaisar Technologies</Company>
  <LinksUpToDate>false</LinksUpToDate>
  <CharactersWithSpaces>35905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tahr</dc:creator>
  <cp:lastModifiedBy>user</cp:lastModifiedBy>
  <cp:revision>4</cp:revision>
  <cp:lastPrinted>2024-05-01T15:06:00Z</cp:lastPrinted>
  <dcterms:created xsi:type="dcterms:W3CDTF">2024-05-01T15:06:00Z</dcterms:created>
  <dcterms:modified xsi:type="dcterms:W3CDTF">2024-05-01T15:17:00Z</dcterms:modified>
</cp:coreProperties>
</file>