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26" w:rsidRPr="00E634A8" w:rsidRDefault="00193926" w:rsidP="00670C67">
      <w:pPr>
        <w:spacing w:line="240" w:lineRule="auto"/>
        <w:ind w:left="0"/>
        <w:rPr>
          <w:rFonts w:ascii="Simplified Arabic" w:hAnsi="Simplified Arabic"/>
          <w:b/>
          <w:bCs/>
          <w:color w:val="auto"/>
          <w:sz w:val="36"/>
          <w:szCs w:val="36"/>
          <w:u w:val="dotDash"/>
          <w:rtl/>
        </w:rPr>
      </w:pP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ال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دراس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ات الس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ابق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ة</w:t>
      </w:r>
    </w:p>
    <w:p w:rsidR="00193926" w:rsidRPr="007747B1" w:rsidRDefault="00193926" w:rsidP="00193926">
      <w:pPr>
        <w:spacing w:after="0" w:line="240" w:lineRule="auto"/>
        <w:ind w:left="0"/>
        <w:rPr>
          <w:rFonts w:ascii="Simplified Arabic" w:hAnsi="Simplified Arabic"/>
          <w:color w:val="auto"/>
          <w:sz w:val="32"/>
          <w:szCs w:val="32"/>
          <w:rtl/>
        </w:rPr>
      </w:pPr>
      <w:r w:rsidRPr="007747B1">
        <w:rPr>
          <w:rFonts w:ascii="Simplified Arabic" w:hAnsi="Simplified Arabic" w:hint="cs"/>
          <w:color w:val="auto"/>
          <w:sz w:val="32"/>
          <w:szCs w:val="32"/>
          <w:rtl/>
        </w:rPr>
        <w:t xml:space="preserve">يتضمن هذا الفصل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عرضا لبعض الدراسات السابقة التي لها علاقة بموضوع البحث الحالي </w:t>
      </w:r>
    </w:p>
    <w:p w:rsidR="00193926" w:rsidRPr="00D631C7" w:rsidRDefault="00193926" w:rsidP="00193926">
      <w:pPr>
        <w:spacing w:after="0" w:line="240" w:lineRule="auto"/>
        <w:ind w:left="0"/>
        <w:rPr>
          <w:rFonts w:ascii="Simplified Arabic" w:hAnsi="Simplified Arabic"/>
          <w:b/>
          <w:bCs/>
          <w:color w:val="auto"/>
          <w:sz w:val="36"/>
          <w:szCs w:val="36"/>
          <w:u w:val="dotDash"/>
          <w:rtl/>
        </w:rPr>
      </w:pPr>
      <w:r w:rsidRPr="00D631C7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اولا : دراس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D631C7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ات ع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</w:t>
      </w:r>
      <w:r w:rsidRPr="00D631C7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ربي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</w:t>
      </w:r>
      <w:r w:rsidRPr="00D631C7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ة</w:t>
      </w:r>
    </w:p>
    <w:p w:rsidR="00193926" w:rsidRPr="00E74776" w:rsidRDefault="00E74776" w:rsidP="00E74776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1)</w:t>
      </w:r>
      <w:r w:rsidR="00193926"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(ابو شعيرة واخرون،2010)</w:t>
      </w:r>
      <w:r w:rsidR="00376398" w:rsidRP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E634A8" w:rsidRPr="00376398" w:rsidRDefault="00193926" w:rsidP="00BD0C89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اجريت الدراسة في الاردن (محافظة الزرقاء) وهدفت الى " معرفة المعيقات التي تواجه تطبيق استراتيجية منظومة التقويم الواقعي على تلاميذ الصفوف الاربعة الاولى من مرحلة التعليم الاساسي في محافظة الزرقاء " ، ثم تقديم انسب الحلول لها ، تكونت عينة الدراسة من (363) مشرفا تربويا ، ومديرا ، ومعلم ، للعام الدراسي 2008-2009 ، تم اختيارهم بالطريقة الطبقية العشوائية من مجتمع الدراسة واستخدم الباحثون المنهج الوصفي  التحليلي ، ولغرض تحقيق اهداف الدراسة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طور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الباحثون استبانة تم اعدادها خصيصا لهذا الغرض ، وتكونت الاستبانة من (50) فقرة موزعة على خمس محاور اساسية هي : المعيقات المتعلقة بالمعلم ، المعيقات المتعلقة بالادارة المدرسية ، المعيقات المتعلقة بالمشرف التربوي ، المعيقات المتعلقة بالامكانيات المادية ، المعيقات المتعلقة بالبرامج التدريبية،  .اظهرت نتائج الدراسة ان اكثر المعيقات التي تواجه تطبيق استراتيجية منظومة التقويم الواقعي هي المعيقات المتعلقة بالامكانيات المادية ، ثم المعيقات المتعلقة بالبرامج التدريبة ، ثم المعيقات المتعلقة بالمعلم ، ثم معيقات المتعلقة بالمشرف التربوي ، ثم المعيقات المتعلقة بالادارة المدرسية ، كما بينت الدراسة عدم وجود فروق ذات دلالة احصائية عند مستوى الدلال (</w:t>
      </w:r>
      <w:r>
        <w:rPr>
          <w:rFonts w:ascii="Times New Roman" w:hAnsi="Times New Roman" w:cs="Times New Roman"/>
          <w:color w:val="auto"/>
          <w:sz w:val="32"/>
          <w:szCs w:val="32"/>
          <w:rtl/>
        </w:rPr>
        <w:t>α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= 0.05 ) تعزي الى المؤهل العلمي والوظيفة . وللحد من هذه المعيقات اقترح الباحثون بعض الحلول منها ، وضع دليل ارشادي يتضمن منظومة التقويم الواقعي من حيث ، اهدافها ، طبيعتها ، فلسفتها ، وتحديد الادوار والمسؤوليات فيها . واوصت الدراسة ببعض التوصيات المهمة منها ، توفير الامكانات المادية لتطبيق هذه المنظومة ، وتقديم حوافز للمعلمين والمشرفين والمدراء الذين يقومون بتطبيقها ،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 xml:space="preserve">اعداد برنامج مقترح لرفع كفاءة معلمي المرحلة الاساسية في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منظومة التقويم الواقعي  وخاصة طلبة الصفوف الاربعة الاولى</w:t>
      </w:r>
      <w:r w:rsidRPr="00376398">
        <w:rPr>
          <w:rFonts w:ascii="Simplified Arabic" w:hAnsi="Simplified Arabic" w:hint="cs"/>
          <w:color w:val="auto"/>
          <w:sz w:val="32"/>
          <w:szCs w:val="32"/>
          <w:rtl/>
        </w:rPr>
        <w:t>.</w:t>
      </w:r>
      <w:r w:rsidR="00376398" w:rsidRPr="00376398">
        <w:rPr>
          <w:rFonts w:ascii="Simplified Arabic" w:hAnsi="Simplified Arabic" w:hint="cs"/>
          <w:color w:val="auto"/>
          <w:sz w:val="32"/>
          <w:szCs w:val="32"/>
          <w:rtl/>
        </w:rPr>
        <w:t>(ابو شعيرة واخرون،2010)</w:t>
      </w:r>
      <w:r w:rsidRPr="0037639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</w:p>
    <w:p w:rsidR="00E74776" w:rsidRPr="00EB1D82" w:rsidRDefault="00693D8F" w:rsidP="00E74776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2</w:t>
      </w:r>
      <w:r w:rsidR="00E74776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="00E74776" w:rsidRP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(رمضان،2010)</w:t>
      </w:r>
      <w:r w:rsidR="00376398" w:rsidRP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E634A8" w:rsidRPr="00D11229" w:rsidRDefault="00E74776" w:rsidP="00D11229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اجريت الدراسة في الجزائر (ولاية المسيلة) وهدفت الى " الكشف عن واقع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مدرسي الرياضيات في المرحلة الثانوية لاستراتيجيات التقويم الحديثة " ، تكونت عينة الدراسة من (91) مدرسا للعام الدراسي 2009-2010 ، موزعين على (18) ثانوية (العينة تضم كل مجتمع البحث) . واست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 المنهج الوصفي التحليلي ، ولغرض تحقيق اهداف الدراسة اعد الباحث استبانة (61) سؤالا موزعة على محورين ، الاول يتعلق ب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مدرسي الرياضيات لاستراتيجيات التقويم الواقعي وقسمت الى (3) اجزاء، والمحور الثاني يتعلق بالصعوبات التي تواجه المدرسين اثناء عملية التقويم وقسمت الى (5) اجزاء . وقد اظهرت الدراسة ان كل المدرسين يعتمدون على استراتيجية الورقة والقلم في عملية التقويم ، اضافة الى ان (60</w:t>
      </w:r>
      <w:r>
        <w:rPr>
          <w:rFonts w:ascii="Simplified Arabic" w:hAnsi="Simplified Arabic"/>
          <w:color w:val="auto"/>
          <w:sz w:val="32"/>
          <w:szCs w:val="32"/>
          <w:rtl/>
        </w:rPr>
        <w:t>%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) منهم يستخدمون 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>استراتيجية الملاحظة . وان اكثر من (70</w:t>
      </w:r>
      <w:r w:rsidRPr="00D631C7">
        <w:rPr>
          <w:rFonts w:ascii="Simplified Arabic" w:hAnsi="Simplified Arabic"/>
          <w:color w:val="auto"/>
          <w:sz w:val="32"/>
          <w:szCs w:val="32"/>
          <w:rtl/>
        </w:rPr>
        <w:t>%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>) منهم لا يستخدمون الاختبارات الادائية ، وان صعوبة انتقال المدرسين من الطريقة القديمة الى الطريقة الحديثة في التقويم تعد من اهم اسباب عدم تطبيقهم لاستراتيجيات التقويم الحديثة ، اضافة الى الوقت والجهد الكبيرين الذي تحتاجه الطر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ائ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 xml:space="preserve">ق الحديثة في التقويم ، وارتفاع اعداد الطلبة في الصف الواحد . واوصت الدراسة </w:t>
      </w:r>
      <w:proofErr w:type="spellStart"/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>بادخال</w:t>
      </w:r>
      <w:proofErr w:type="spellEnd"/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 xml:space="preserve"> التدريسين بدورات عن كيفية التطبيق الجيد لاستراتيجيات التقويم الحديثة ، تكييف مضامين المنهج مع الوقت المخصص، الاهتمام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بجميع سنوات المرحلة الثانوية وليس التركيز على المرحلة النهائية فقط ، وتخفيض اعداد الطلبة في الصف .</w:t>
      </w:r>
      <w:r w:rsidR="0037639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="00376398" w:rsidRPr="00376398">
        <w:rPr>
          <w:rFonts w:ascii="Simplified Arabic" w:hAnsi="Simplified Arabic" w:hint="cs"/>
          <w:color w:val="auto"/>
          <w:sz w:val="32"/>
          <w:szCs w:val="32"/>
          <w:rtl/>
        </w:rPr>
        <w:t>(رمضان،2010)</w:t>
      </w:r>
    </w:p>
    <w:p w:rsidR="00193926" w:rsidRPr="00EB1D82" w:rsidRDefault="00193926" w:rsidP="00693D8F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3</w:t>
      </w:r>
      <w:r w:rsidR="00693D8F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(السلمي،2011)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Default="00193926" w:rsidP="00D11229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>اجريت الدراسة في السعودية (مدينة الليث) وهدفت الى " الكشف عن اثر التقويم ب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ملف الانجاز في تحصيل تلميذات الصف السادس الابتدائي في مقرر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 xml:space="preserve">الفقه " من حيث : مدى التقدم في جوانب النمو المختلفة (المعرفية والمهارية والوجدانية والاجتماعية والابداعية) ، والوقوف على طبيعة اداء المجوعتين باختلاف التقويم ، ومعرفة مدى اعتماد ملف الانجاز على اسس التقويم التربوي الجيد . تكونت عينة الدراسة من (32) طالبة قسمت الى مجموعتين تجريبية (16) طالبة وضابطة (16) طالبة للعام الدراسي2010-2011 ، تم اختيارهم بالطريقة القصدية . استخدمت الباحثة المنهج التجريبي . ولغرض تحقيق اهداف الدراسة تم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قوائم المراجعة لتحليل ملفات الانجاز ، والاختبار التحصيلي القبلي والبعدي لمادة الفقه </w:t>
      </w:r>
      <w:r w:rsidRPr="002E1885">
        <w:rPr>
          <w:rFonts w:ascii="Simplified Arabic" w:hAnsi="Simplified Arabic" w:hint="cs"/>
          <w:color w:val="auto"/>
          <w:sz w:val="32"/>
          <w:szCs w:val="32"/>
          <w:rtl/>
        </w:rPr>
        <w:t>. وقد اظهرت الدراسة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وجود فروق ذات دلالة احصائية بين تلميذات المجموعة التجريبية والمجموعة الضابطة في التقدم في جميع جوانب النمو المختلفة ، والتقدم في التحصيل الدراسي ب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ملف الانجاز في التقويم لصالح تلميذات المجموعة التجريبية</w:t>
      </w:r>
      <w:r w:rsidRPr="002E1885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. واوصت الدراسة ب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ملف الانجاز لما له من اثر فعال في التقويم</w:t>
      </w:r>
      <w:r w:rsidR="0037639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.</w:t>
      </w:r>
      <w:r w:rsidR="0037639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="00376398" w:rsidRPr="00376398">
        <w:rPr>
          <w:rFonts w:ascii="Simplified Arabic" w:hAnsi="Simplified Arabic" w:hint="cs"/>
          <w:color w:val="auto"/>
          <w:sz w:val="32"/>
          <w:szCs w:val="32"/>
          <w:rtl/>
        </w:rPr>
        <w:t>(السلمي،2011)</w:t>
      </w:r>
    </w:p>
    <w:p w:rsidR="00193926" w:rsidRPr="000D66D1" w:rsidRDefault="00193926" w:rsidP="00376398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4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0D66D1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(البشير وبرهم،2012)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Pr="00376398" w:rsidRDefault="00193926" w:rsidP="00193926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اجريت الدراسة في الاردن (محافظة الزرقاء) وهدفت الى " استقصاء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معلمي الرياضيات واللغة العربية لاستراتيجيات التقويم البديل وادواته في الاردن " ، تم بناء استبانة لقياس درجة ال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ووزعت على عينة الدراسة المكونة من (86) معلم ومعلمة وبواقع (47) تخصص رياضيات ، و(39) تخصص اللغة العربية ، واجرت مقابلات شخصية مع (20) معلم ومعلمة ، وبواقع (10) تخصص رياضيات ، و(10) تخصص لغة عربية، في مدينة الزرقاء للعام الدراسي (2008/2009) ، وبذلك استخدم الباحثان المنهج الوصفي التحليلي (البحث الكمي والنوعي) ،  اظهرت نتائج الدراسة ان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المعلمين لاستراتيجية التقويم المعتمد على الورقة والقلم كانت مرتفعة ، بينما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هم متوسطة لاستراتيجيات التقويم المعتمد على الاداء ، واستراتيجية الملاحظة ، واستراتيجية التواصل ، بينما كانت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هم قليلة لاستراتيجية مراجعة الذات ول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ادوات التقويم البديل ، كما دلت الدراسة على عدم وجود فروق ذات دلالة احصائية تعزى لأثر التخصص ، بينما اظهرت فروقا تعزى لعدد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 xml:space="preserve">سنوات الخبرة ، ولأثر الدورات التدريبية . واوصت الدراسة بدعوة القائمين على تعليم اللغة العربية والرياضيات الى ضرورة عقد دورات تدريبة خاصة باستراتيجيات التقويم البديل وادواته ، وتعريف المعلمين وتدريبهم على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الاستراتيجيات التي تدنت نسب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ها ، واجراء دراسات مماثلة على عينة اكبر من المعلمين ومن تخصصات</w:t>
      </w:r>
      <w:r w:rsidR="00376398">
        <w:rPr>
          <w:rFonts w:ascii="Simplified Arabic" w:hAnsi="Simplified Arabic" w:hint="cs"/>
          <w:color w:val="auto"/>
          <w:sz w:val="32"/>
          <w:szCs w:val="32"/>
          <w:rtl/>
        </w:rPr>
        <w:t xml:space="preserve"> ومناطق مختلفة 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.</w:t>
      </w:r>
      <w:r w:rsidR="00376398" w:rsidRPr="00376398">
        <w:rPr>
          <w:rFonts w:ascii="Simplified Arabic" w:hAnsi="Simplified Arabic" w:hint="cs"/>
          <w:color w:val="auto"/>
          <w:sz w:val="32"/>
          <w:szCs w:val="32"/>
          <w:rtl/>
        </w:rPr>
        <w:t>(البشير وبرهم،2012)</w:t>
      </w:r>
    </w:p>
    <w:p w:rsidR="00193926" w:rsidRPr="000D66D1" w:rsidRDefault="00193926" w:rsidP="00376398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5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0D66D1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</w:t>
      </w: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ح</w:t>
      </w:r>
      <w:r w:rsidRPr="000D66D1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مزة وصومان،2012)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Default="00193926" w:rsidP="00193926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اجريت الدراسة في الاردن (محافظة عمان) وهدفت الى " معرفة مدى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معلمي المدارس الحكومية الاردنية للتقويم الواقعي واتجاهاتهم نحوه " ، تكونت عينة الدراسة من (176) معلما ومعلمة ، بواقع (80) معلما و(96) معلمة ، للعام الدراسي 2010/2011 موزعين على (16) مدرسة في محافظة عمان (8 مدارس ذكور و8 مدارس اناث) تم اختيار المدارس بالطريقة العشوائية البسيطة ، واستخدم الباحثان المنهج الوصفي ، طور الباحثان استبانة اعتمدت على مراجعة الادب التربوي والدراسات السابقة المتعلقة بالتقويم الواقعي وتطبيقها على افراد العينة . اشارت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النتائج الى ان المعلمين يستعملون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التقويم الواقعي بدرجة عالية ، كما دلت على وجود اتجاهات ايجابية قوية لدى المعلمين والمعلمات نحو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التقويم الواقعي ، وظهرت العديد من المعيقات 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التقويم الواقعي ، مثل كثرة اعداد الطلبة في الصف ، وكثرة عدد الحصص المسندة للمعلم ، ونقص التدريب المقدم للمعلمين حول كيفية اعداد وتطبيق ادوات التقويم الواقعي . واوصت الدراسة بضرورة تدريب على كيفية اعداد ادوات التقويم الواقعي ، وكيفية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ها ، ورصد العلامات لها . </w:t>
      </w:r>
      <w:r w:rsidR="00376398" w:rsidRPr="00376398">
        <w:rPr>
          <w:rFonts w:ascii="Simplified Arabic" w:hAnsi="Simplified Arabic" w:hint="cs"/>
          <w:color w:val="auto"/>
          <w:sz w:val="32"/>
          <w:szCs w:val="32"/>
          <w:rtl/>
        </w:rPr>
        <w:t>(حمزة وصومان،2012)</w:t>
      </w:r>
    </w:p>
    <w:p w:rsidR="00E634A8" w:rsidRPr="00513152" w:rsidRDefault="00E634A8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193926" w:rsidRPr="00EB1D82" w:rsidRDefault="00193926" w:rsidP="00376398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6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(الزغبي،2013)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Pr="00D631C7" w:rsidRDefault="00193926" w:rsidP="00950DC0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اجريت الدراسة في الاردن (محافظة اربد) وهدفت الى " الكشف عن درجة معرفة معلمي الرياضيات للصفوف الاساسية العليا في الاردن وممارستهم لاستراتيجيات التقويم الواقعي وادواته " ، واثر متغيرات النوع الاجتماعي والمؤهل العلمي والخبرة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>في درجة معرفة هذه الاستراتيجيات والادوات . تكونت عينة الدراسة من (91) معلما ومعلمة للعام الدراسي2011-2012 . است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عملت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الباحثة المنهج الوصفي التحليلي ، ولغرض تحقيق اهداف الدراسة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طورت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الباحثة استبانة مكونة من اربعة اجزاء ، هدف الجزاءان الثاني والثالث الى معرفة و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استراتيجيات التقويم الواقعي وادواته ، والجزء الرابع بحث في اسباب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="00950DC0">
        <w:rPr>
          <w:rFonts w:ascii="Simplified Arabic" w:hAnsi="Simplified Arabic" w:hint="cs"/>
          <w:color w:val="auto"/>
          <w:sz w:val="32"/>
          <w:szCs w:val="32"/>
          <w:rtl/>
        </w:rPr>
        <w:t>و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عدم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استراتيجيات التقويم وادواته ، وكما تم تطوير بطاقة ملاحظة تم من خلالها مشاهدة حصص لمعلمين وهم يطبقون استراتيجيات التقويم الواقعي وادواته </w:t>
      </w:r>
      <w:r w:rsidRPr="002E1885">
        <w:rPr>
          <w:rFonts w:ascii="Simplified Arabic" w:hAnsi="Simplified Arabic" w:hint="cs"/>
          <w:color w:val="auto"/>
          <w:sz w:val="32"/>
          <w:szCs w:val="32"/>
          <w:rtl/>
        </w:rPr>
        <w:t xml:space="preserve">. وقد اظهرت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نتائج </w:t>
      </w:r>
      <w:r w:rsidRPr="002E1885">
        <w:rPr>
          <w:rFonts w:ascii="Simplified Arabic" w:hAnsi="Simplified Arabic" w:hint="cs"/>
          <w:color w:val="auto"/>
          <w:sz w:val="32"/>
          <w:szCs w:val="32"/>
          <w:rtl/>
        </w:rPr>
        <w:t>الدراسة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ان درجة ال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مازالت ادنى من المأمول ، وان درجة المعرفة ودرجة ال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لأسلوب الملاحظة كانت (100</w:t>
      </w:r>
      <w:r>
        <w:rPr>
          <w:rFonts w:ascii="Simplified Arabic" w:hAnsi="Simplified Arabic"/>
          <w:color w:val="auto"/>
          <w:sz w:val="32"/>
          <w:szCs w:val="32"/>
          <w:rtl/>
        </w:rPr>
        <w:t>%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 w:rsidRPr="002E1885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ودرجة 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>المعرفة وال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 xml:space="preserve"> تقريبا (</w:t>
      </w:r>
      <w:r w:rsidRPr="00D631C7">
        <w:rPr>
          <w:rFonts w:ascii="Simplified Arabic" w:hAnsi="Simplified Arabic"/>
          <w:color w:val="auto"/>
          <w:sz w:val="32"/>
          <w:szCs w:val="32"/>
        </w:rPr>
        <w:t>%0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>) لأداء يوميات الطالب ، وان درجة المعرفة بالأدوات ساهمت بهذا التدني لل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 xml:space="preserve"> . كما اظهرت النتائج ان اكثر الاسباب التي تحد من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 xml:space="preserve"> اسلوب التقويم الواقعي من وجهة نظر المعلمين كانت في استنفاذها الوقت والجهد ، وكثرة الاعباء الملقاة عليهم ، وزخم المنهاج . ولم تظهر النتائج اثر </w:t>
      </w:r>
      <w:proofErr w:type="spellStart"/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>لاي</w:t>
      </w:r>
      <w:proofErr w:type="spellEnd"/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 xml:space="preserve"> متغير من المتغيرات . واوصت الدراسة الاهتمام بتدريب المعلمين ،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D631C7">
        <w:rPr>
          <w:rFonts w:ascii="Simplified Arabic" w:hAnsi="Simplified Arabic" w:hint="cs"/>
          <w:color w:val="auto"/>
          <w:sz w:val="32"/>
          <w:szCs w:val="32"/>
          <w:rtl/>
        </w:rPr>
        <w:t xml:space="preserve"> استراتيجيات وادوات التقويم الواقعي ، وزيادة الاهتمام والوعي بهذا النوع من التقويم .</w:t>
      </w:r>
      <w:r w:rsidR="0037639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="00376398" w:rsidRPr="00376398">
        <w:rPr>
          <w:rFonts w:ascii="Simplified Arabic" w:hAnsi="Simplified Arabic" w:hint="cs"/>
          <w:color w:val="auto"/>
          <w:sz w:val="32"/>
          <w:szCs w:val="32"/>
          <w:rtl/>
        </w:rPr>
        <w:t>(الزغبي،2013)</w:t>
      </w:r>
    </w:p>
    <w:p w:rsidR="00193926" w:rsidRPr="00E634A8" w:rsidRDefault="00193926" w:rsidP="00193926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4"/>
          <w:szCs w:val="4"/>
          <w:rtl/>
        </w:rPr>
      </w:pPr>
    </w:p>
    <w:p w:rsidR="00193926" w:rsidRPr="00EB1D82" w:rsidRDefault="00193926" w:rsidP="00376398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7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(مصطفى،2016)</w:t>
      </w:r>
      <w:r w:rsidR="0037639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Default="00193926" w:rsidP="00193926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 xml:space="preserve">اجريت الدراسة في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فلسطين (محافظة غزة)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.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 xml:space="preserve">وهدفت الى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"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 xml:space="preserve">التعرف على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واقع ممارسة معلمي التربية الاسلامية لأساليب التقويم البديل وسبل تطويرها في المرحلة الاساسية الدنيا بغزة "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>. تكونت عينة الدراسة من (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24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>) معلما و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(94 )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>معلمة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>للعام الدراسي20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15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>-20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16 </w:t>
      </w:r>
      <w:r w:rsidR="00950DC0">
        <w:rPr>
          <w:rFonts w:ascii="Simplified Arabic" w:hAnsi="Simplified Arabic" w:hint="cs"/>
          <w:color w:val="auto"/>
          <w:sz w:val="32"/>
          <w:szCs w:val="32"/>
          <w:rtl/>
        </w:rPr>
        <w:t xml:space="preserve">. واستعمل الباحث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 xml:space="preserve">المنهج الوصفي  التحليلي ، ولغرض تحقيق اهداف الدراسة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صمم الباحث ادوات الدراسة الاستبانة ، والمجموعة البؤرية لجمع البيانات . وقد اظهرت نتائج الدراسة ان درجة ممارسة معلمي التربية الاسلامية لأساليب التقويم البديل كانت (74.79</w:t>
      </w:r>
      <w:r>
        <w:rPr>
          <w:rFonts w:ascii="Simplified Arabic" w:hAnsi="Simplified Arabic"/>
          <w:color w:val="auto"/>
          <w:sz w:val="32"/>
          <w:szCs w:val="32"/>
          <w:rtl/>
        </w:rPr>
        <w:t>%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)  وهذه نسبة كبيرة وفقا للمعيار الذي اعتمدته الدراسة ، ووجود فروق ذات دلاله احصائية بين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 xml:space="preserve">متوسطات تقديرات عينة الدراسة في درجة ممارسة المعلمين لأساليب التقويم البديل في مجال التقويم القائم على الاداء والملاحظة ، وتقويم الاداء بالاختبارات الكتابية ، وفي الدرجة الكلية للاستبانة تعزى الى متغير الجنس ولصالح الاناث ، ووجود فروق ذات دلاله احصائية بين متوسطات درجات ممارسة المعلمين لأساليب التقويم البديل تعزى لمتغير المؤهل العلمي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>.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Pr="00DC2C5B">
        <w:rPr>
          <w:rFonts w:ascii="Simplified Arabic" w:hAnsi="Simplified Arabic" w:hint="cs"/>
          <w:color w:val="auto"/>
          <w:sz w:val="32"/>
          <w:szCs w:val="32"/>
          <w:rtl/>
        </w:rPr>
        <w:t>واوصت الدراسة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بتطوير دليل المعلم وتضمينه اساليب التقويم البديل المناسبة للتربية الاسلامية ، وتخفيف الاعباء والمهام الموكلة للمعلمين ، ليتمكنوا من متابعة طلابهم وتقويمهم ، وعقد دورات تدريبية وورش عمل لتدريب المشرفين ، والمديرين ، والمعلمين على كيفية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اساليب التقويم البديل . </w:t>
      </w:r>
      <w:r w:rsidR="00376398" w:rsidRPr="00376398">
        <w:rPr>
          <w:rFonts w:ascii="Simplified Arabic" w:hAnsi="Simplified Arabic" w:hint="cs"/>
          <w:color w:val="auto"/>
          <w:sz w:val="32"/>
          <w:szCs w:val="32"/>
          <w:rtl/>
        </w:rPr>
        <w:t>(مصطفى،2016)</w:t>
      </w:r>
    </w:p>
    <w:p w:rsidR="00193926" w:rsidRDefault="00193926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513152" w:rsidRPr="00513152" w:rsidRDefault="00513152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193926" w:rsidRPr="00E634A8" w:rsidRDefault="00193926" w:rsidP="00193926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6"/>
          <w:szCs w:val="36"/>
          <w:u w:val="dotDash"/>
          <w:rtl/>
        </w:rPr>
      </w:pP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lastRenderedPageBreak/>
        <w:t>م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ؤش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رات ودلالات ال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دراس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ات العربي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ة السابق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ة :-</w:t>
      </w:r>
    </w:p>
    <w:p w:rsidR="00193926" w:rsidRDefault="00193926" w:rsidP="00193926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 w:rsidRPr="004C6509"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 الاهداف</w:t>
      </w:r>
      <w:r w:rsidRPr="009D59BD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: تباينت الدراسات السابقة من حيث اهدافها ، حيث كان هدف دراسة (رمضان،2010) الكشف عن واقع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مدرسي الرياضيات في المرحلة الثانوية لاستراتيجيات التقويم الحديثة ، وهدفت دراسة (ابو شعيرة واخرون،2010) الى معرفة المعيقات التي تواجه تطبيق منظومة التقويم الواقعي على تلاميذ الصفوف الاربعة الاولى في مرحلة التعليم الاساسي ، وهدفت دراسة (السلمي،2011) الى الكشف عن اثر التقويم ب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ملف الانجاز في تحصيل تلميذات الصف السادس الابتدائي في مقرر الفقه ، وهدفت دراسة (البشير وبرهم،2012) الى استقصاء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معلمي الرياضيات واللغة العربية لاستراتيجيات التقويم البديل وادواته ، وهدفت دراسة (حمزة وصومان،2012) الى معرفة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معلمي المدارس الحكومية الاردنية للتقويم الواقعي واتجاهاتهم نحوه ، وهدفت دراسة (الزغبي،2013) الى الكشف عن درجة معرفة معلمي الرياضيات للصفوف الاساسية العليا وممارستهم لاستراتيجيات التقويم الواقعي وادواته ، اما دراسة (مصطفى،2016) فقد هدفت الى التعرف على واقع ممارسة معلمي التربية الاسلامية لأساليب التقويم البديل وسبل تطويرها في المرحلة الاساسية الدنيا .</w:t>
      </w:r>
    </w:p>
    <w:p w:rsidR="00513152" w:rsidRPr="00513152" w:rsidRDefault="00513152" w:rsidP="00513152">
      <w:pPr>
        <w:pStyle w:val="a6"/>
        <w:spacing w:line="240" w:lineRule="auto"/>
        <w:ind w:left="360"/>
        <w:jc w:val="mediumKashida"/>
        <w:rPr>
          <w:rFonts w:ascii="Simplified Arabic" w:hAnsi="Simplified Arabic"/>
          <w:color w:val="auto"/>
          <w:sz w:val="8"/>
          <w:szCs w:val="8"/>
        </w:rPr>
      </w:pPr>
    </w:p>
    <w:p w:rsidR="00193926" w:rsidRPr="00513152" w:rsidRDefault="00193926" w:rsidP="00193926">
      <w:pPr>
        <w:pStyle w:val="a6"/>
        <w:spacing w:line="240" w:lineRule="auto"/>
        <w:ind w:left="417"/>
        <w:jc w:val="mediumKashida"/>
        <w:rPr>
          <w:rFonts w:ascii="Simplified Arabic" w:hAnsi="Simplified Arabic"/>
          <w:b/>
          <w:bCs/>
          <w:color w:val="auto"/>
          <w:sz w:val="8"/>
          <w:szCs w:val="8"/>
          <w:rtl/>
        </w:rPr>
      </w:pPr>
    </w:p>
    <w:p w:rsidR="00193926" w:rsidRDefault="00193926" w:rsidP="00513152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>جنس العينة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 : تباينت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الدراسات فيما بينها في جنس عينتها ، حيث تكونت </w:t>
      </w:r>
      <w:r w:rsidR="00513152">
        <w:rPr>
          <w:rFonts w:ascii="Simplified Arabic" w:hAnsi="Simplified Arabic" w:hint="cs"/>
          <w:color w:val="auto"/>
          <w:sz w:val="32"/>
          <w:szCs w:val="32"/>
          <w:rtl/>
        </w:rPr>
        <w:t>دراسة (ابو شعيرة واخرون،2010) ،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ودراسة (البشير وبرهم،2012</w:t>
      </w:r>
      <w:r w:rsidR="00513152">
        <w:rPr>
          <w:rFonts w:ascii="Simplified Arabic" w:hAnsi="Simplified Arabic" w:hint="cs"/>
          <w:color w:val="auto"/>
          <w:sz w:val="32"/>
          <w:szCs w:val="32"/>
          <w:rtl/>
        </w:rPr>
        <w:t>) ، ودراسة (حمزة وصومان،2012) ،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ودراسة (الزغبي،2013) ، ودراسة (مصطفى،2016) من المعلمي</w:t>
      </w:r>
      <w:r w:rsidR="00513152">
        <w:rPr>
          <w:rFonts w:ascii="Simplified Arabic" w:hAnsi="Simplified Arabic" w:hint="cs"/>
          <w:color w:val="auto"/>
          <w:sz w:val="32"/>
          <w:szCs w:val="32"/>
          <w:rtl/>
        </w:rPr>
        <w:t xml:space="preserve">ن من كلا الجنسين (ذكور واناث) ،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وهذه الدراسات تتفق مع الدراسة الحالية ، اما دراسة (رمضان،2010) فقد تكونت من الذكور فقط  ، فيما تكونت دراسة (السلمي،2011) من الطالبات </w:t>
      </w:r>
      <w:r w:rsidR="00513152">
        <w:rPr>
          <w:rFonts w:ascii="Simplified Arabic" w:hAnsi="Simplified Arabic" w:hint="cs"/>
          <w:color w:val="auto"/>
          <w:sz w:val="32"/>
          <w:szCs w:val="32"/>
          <w:rtl/>
        </w:rPr>
        <w:t>فقط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.</w:t>
      </w:r>
    </w:p>
    <w:p w:rsidR="00513152" w:rsidRPr="00513152" w:rsidRDefault="00513152" w:rsidP="00513152">
      <w:pPr>
        <w:pStyle w:val="a6"/>
        <w:spacing w:line="240" w:lineRule="auto"/>
        <w:ind w:left="360"/>
        <w:jc w:val="mediumKashida"/>
        <w:rPr>
          <w:rFonts w:ascii="Simplified Arabic" w:hAnsi="Simplified Arabic"/>
          <w:color w:val="auto"/>
          <w:sz w:val="8"/>
          <w:szCs w:val="8"/>
        </w:rPr>
      </w:pPr>
    </w:p>
    <w:p w:rsidR="00193926" w:rsidRPr="00513152" w:rsidRDefault="00193926" w:rsidP="00193926">
      <w:pPr>
        <w:pStyle w:val="a6"/>
        <w:spacing w:line="240" w:lineRule="auto"/>
        <w:ind w:left="417"/>
        <w:jc w:val="mediumKashida"/>
        <w:rPr>
          <w:rFonts w:ascii="Simplified Arabic" w:hAnsi="Simplified Arabic"/>
          <w:color w:val="auto"/>
          <w:sz w:val="10"/>
          <w:szCs w:val="10"/>
        </w:rPr>
      </w:pPr>
    </w:p>
    <w:p w:rsidR="00193926" w:rsidRDefault="00193926" w:rsidP="00513152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 w:rsidRPr="005E6608"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 حجم العينة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: تباي</w:t>
      </w:r>
      <w:r w:rsidR="00E634A8">
        <w:rPr>
          <w:rFonts w:ascii="Simplified Arabic" w:hAnsi="Simplified Arabic" w:hint="cs"/>
          <w:color w:val="auto"/>
          <w:sz w:val="32"/>
          <w:szCs w:val="32"/>
          <w:rtl/>
        </w:rPr>
        <w:t>ن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ت هذه الدراسات في حجم العينة ، اذ كان اصغر حجم للعينة (32) فردا في دراسة (السلمي،2011) ، واكبر حجم للعينة (363)</w:t>
      </w:r>
      <w:r w:rsidR="00E634A8">
        <w:rPr>
          <w:rFonts w:ascii="Simplified Arabic" w:hAnsi="Simplified Arabic" w:hint="cs"/>
          <w:color w:val="auto"/>
          <w:sz w:val="32"/>
          <w:szCs w:val="32"/>
          <w:rtl/>
        </w:rPr>
        <w:t xml:space="preserve"> فردا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>في دراسة (ابو شعيرة واخرون،2010) ، اما بقية الدراسات فقد ت</w:t>
      </w:r>
      <w:r w:rsidR="00950DC0">
        <w:rPr>
          <w:rFonts w:ascii="Simplified Arabic" w:hAnsi="Simplified Arabic" w:hint="cs"/>
          <w:color w:val="auto"/>
          <w:sz w:val="32"/>
          <w:szCs w:val="32"/>
          <w:rtl/>
        </w:rPr>
        <w:t>راوحت عينتها بين (86-176) فردا ، اما الدراسة الحالية فتكونت من (187) فردا .</w:t>
      </w:r>
    </w:p>
    <w:p w:rsidR="00513152" w:rsidRPr="00513152" w:rsidRDefault="00513152" w:rsidP="00513152">
      <w:pPr>
        <w:pStyle w:val="a6"/>
        <w:spacing w:line="240" w:lineRule="auto"/>
        <w:ind w:left="360"/>
        <w:jc w:val="mediumKashida"/>
        <w:rPr>
          <w:rFonts w:ascii="Simplified Arabic" w:hAnsi="Simplified Arabic"/>
          <w:color w:val="auto"/>
          <w:sz w:val="8"/>
          <w:szCs w:val="8"/>
        </w:rPr>
      </w:pPr>
    </w:p>
    <w:p w:rsidR="00193926" w:rsidRDefault="00193926" w:rsidP="00193926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 نوع العينة </w:t>
      </w:r>
      <w:r w:rsidRPr="002178C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ان جميع الدراسات التي عرضتها الباحثة جريت على المعلمين ، ، ماعدا دراسة (السلمي،2011) اجريت على الطالبات ، وبهذا تتفق الباحثة مع جميع الدراسات في نوع العينة ، ماعدا دراسة (السلمي،2011) .</w:t>
      </w:r>
    </w:p>
    <w:p w:rsidR="00193926" w:rsidRPr="00513152" w:rsidRDefault="00193926" w:rsidP="00193926">
      <w:pPr>
        <w:pStyle w:val="a6"/>
        <w:spacing w:line="240" w:lineRule="auto"/>
        <w:ind w:left="417"/>
        <w:jc w:val="mediumKashida"/>
        <w:rPr>
          <w:rFonts w:ascii="Simplified Arabic" w:hAnsi="Simplified Arabic"/>
          <w:color w:val="auto"/>
          <w:sz w:val="8"/>
          <w:szCs w:val="8"/>
        </w:rPr>
      </w:pPr>
    </w:p>
    <w:p w:rsidR="00193926" w:rsidRDefault="00193926" w:rsidP="00513152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نوع المنهج </w:t>
      </w:r>
      <w:r w:rsidRPr="007F2F1B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جميع الدراسات استخدمت المنهج الوصفي  وبذلك تتفق مع الدراسة الحالية ، ماعدا دراسة (الس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 xml:space="preserve">لمي،2011) فقد استخدمت المنهج </w:t>
      </w:r>
      <w:r w:rsidR="00950DC0">
        <w:rPr>
          <w:rFonts w:ascii="Simplified Arabic" w:hAnsi="Simplified Arabic" w:hint="cs"/>
          <w:color w:val="auto"/>
          <w:sz w:val="32"/>
          <w:szCs w:val="32"/>
          <w:rtl/>
        </w:rPr>
        <w:t>التجريبي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وبهذا تتفق الباحثة مع جميع الدراسات في نوع المنهج ، ماعدا دراسة (السلمي،2011) .</w:t>
      </w:r>
    </w:p>
    <w:p w:rsidR="00513152" w:rsidRPr="00513152" w:rsidRDefault="00513152" w:rsidP="00513152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2"/>
          <w:szCs w:val="2"/>
        </w:rPr>
      </w:pPr>
    </w:p>
    <w:p w:rsidR="00193926" w:rsidRDefault="00193926" w:rsidP="00193926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 بلد الدراسة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اختلفت الدراسات في بلد الدراسة ، اجريت دراسة (رمضان،2010) في الجزائر ، واجريت دراسة (ابو</w:t>
      </w:r>
      <w:r w:rsidR="00E634A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شعيرة واخرون،2010)  و(البشير وبرهم،2012) و(حمزة وصومان،2012) و(الزغبي،2013) في الاردن ، ودراسة (السلمي،2011) في السعودية ، ودراسة (مصطفى،2016) في فلسطين </w:t>
      </w:r>
      <w:r w:rsidR="00950DC0">
        <w:rPr>
          <w:rFonts w:ascii="Simplified Arabic" w:hAnsi="Simplified Arabic" w:hint="cs"/>
          <w:color w:val="auto"/>
          <w:sz w:val="32"/>
          <w:szCs w:val="32"/>
          <w:rtl/>
        </w:rPr>
        <w:t xml:space="preserve">، اما الدراسة الحالية اجريت في العراق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.</w:t>
      </w:r>
    </w:p>
    <w:p w:rsidR="00193926" w:rsidRPr="00513152" w:rsidRDefault="00193926" w:rsidP="00193926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2"/>
          <w:szCs w:val="2"/>
        </w:rPr>
      </w:pPr>
    </w:p>
    <w:p w:rsidR="00513152" w:rsidRPr="00513152" w:rsidRDefault="00193926" w:rsidP="00513152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 اداة الدراسة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استخدمت دراسة (رمضان،2010) و(ابو</w:t>
      </w:r>
      <w:r w:rsidR="00E634A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شعيرة واخرون،2010) و(البشير وبرهم،2012) و(حمزة وصومان،2012) الاستبانة ، اما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 xml:space="preserve"> دراسة (السلمي،2011) فقد استعملت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قوائم المراجعة لتحليل ملفات الانجاز والاختبار التحصيلي القبلي والبعدي ،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واستعملت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دراسة (الزغبي،2013) الاستبانة والملاحظة </w:t>
      </w:r>
      <w:proofErr w:type="spellStart"/>
      <w:r>
        <w:rPr>
          <w:rFonts w:ascii="Simplified Arabic" w:hAnsi="Simplified Arabic" w:hint="cs"/>
          <w:color w:val="auto"/>
          <w:sz w:val="32"/>
          <w:szCs w:val="32"/>
          <w:rtl/>
        </w:rPr>
        <w:t>كاداة</w:t>
      </w:r>
      <w:proofErr w:type="spellEnd"/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 للدراسة وبذلك تتفق مع الدراسة الحالية .</w:t>
      </w:r>
    </w:p>
    <w:p w:rsidR="00E634A8" w:rsidRPr="00730DFA" w:rsidRDefault="00193926" w:rsidP="00730DFA">
      <w:pPr>
        <w:pStyle w:val="a6"/>
        <w:numPr>
          <w:ilvl w:val="0"/>
          <w:numId w:val="28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النتائج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تباي</w:t>
      </w:r>
      <w:r w:rsidR="00E634A8">
        <w:rPr>
          <w:rFonts w:ascii="Simplified Arabic" w:hAnsi="Simplified Arabic" w:hint="cs"/>
          <w:color w:val="auto"/>
          <w:sz w:val="32"/>
          <w:szCs w:val="32"/>
          <w:rtl/>
        </w:rPr>
        <w:t>ن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ت نتائج الدراسات السابقة وذلك بسبب اختلاف الاهداف لكل الدراسة ، توصلت دراسة </w:t>
      </w:r>
      <w:r w:rsidRPr="00DD6BC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(رمضان،2010)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ان كل المعلمين يعتمدون على استراتيجية الورقة والقلم في عملية التقويم ، اضافة الى ان (60%) منهم يستخدمون استراتيجية الملاحظة ، وان اكثر من (70%) منهم لا</w:t>
      </w:r>
      <w:r w:rsidR="00E634A8">
        <w:rPr>
          <w:rFonts w:ascii="Simplified Arabic" w:hAnsi="Simplified Arabic" w:hint="cs"/>
          <w:color w:val="auto"/>
          <w:sz w:val="32"/>
          <w:szCs w:val="32"/>
          <w:rtl/>
        </w:rPr>
        <w:t xml:space="preserve"> ي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ستخدمون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 xml:space="preserve">الاختبارات الادائية ، فيما توصلت دراسة </w:t>
      </w:r>
      <w:r w:rsidRPr="00DD6BC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(اب</w:t>
      </w:r>
      <w:r w:rsidR="00E634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و </w:t>
      </w:r>
      <w:r w:rsidRPr="00DD6BC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شعيرة واخرون،2010)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ان اكثر المعيقات التي تواجه تطبيق استراتيجية منظومة التقويم الواقعي هي المعيقات المتعلقة بالامكانيات المادية ، ثم المعيقات المتعلقة بالبرامج التربوية ، ثم المعيقات المتعلقة بالمعلم ، ثم المعقيات المتعلقة بالاشراف التربوي ، واخيرا المعيقات المتعلقة بالادارة المدرسية ، كما بينت الدراسة عدم وجود فروق ذات دلالة احصائية تعزى الى المؤهل العلمي والوظيفة ، فيما توصلت دراسة </w:t>
      </w:r>
      <w:r w:rsidRPr="00DD6BC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(السلمي،2011)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الى وجود ذات دلالة احصائية بين تلميذات المجموعة التجربية والضابطة في التقدم في جميع جوانب النمو المختلفة ولصالح المجموعة التجريبة ، كما توصلت دراسة </w:t>
      </w:r>
      <w:r w:rsidRPr="00DD6BC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(البشير وبرهم،2012)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الى ان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المعلمين لاستراتيجية التقويم المعتمد على الورقة والقلم كانت مرتفعة ، بينما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هم لاستراتيجية التقويم المعتمد على الاداء والملاحظة والتواصل كانت متوسطة ، بينما درجة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هم قليلة لاستراتيجية مراجعة الذات ، اما دراسة</w:t>
      </w:r>
      <w:r w:rsidRPr="00DD6BC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(حمزة وصومان،2012)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فقد اشارت النتائج الى ان المعلمين يستخدمون التقويم الواقعي بدرجة عالية ، كما دلت على وجود اتجاهات ايجابية قوية لدى المعلمين والمعلمات نحو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التقويم الواقعي ، اما دراسة </w:t>
      </w:r>
      <w:r w:rsidRPr="00074565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(الزغبي،2013)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Pr="002E1885">
        <w:rPr>
          <w:rFonts w:ascii="Simplified Arabic" w:hAnsi="Simplified Arabic" w:hint="cs"/>
          <w:color w:val="auto"/>
          <w:sz w:val="32"/>
          <w:szCs w:val="32"/>
          <w:rtl/>
        </w:rPr>
        <w:t xml:space="preserve">وقد اظهرت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النتائج ان درجة ال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مازالت ادنى من المأمول ، وان درجة المعرفة ودرجة ال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لأسلوب الملاحظة كانت (100</w:t>
      </w:r>
      <w:r>
        <w:rPr>
          <w:rFonts w:ascii="Simplified Arabic" w:hAnsi="Simplified Arabic"/>
          <w:color w:val="auto"/>
          <w:sz w:val="32"/>
          <w:szCs w:val="32"/>
          <w:rtl/>
        </w:rPr>
        <w:t>%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 w:rsidRPr="002E1885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ودرجة المعرفة وال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تقريبا (</w:t>
      </w:r>
      <w:r>
        <w:rPr>
          <w:rFonts w:ascii="Simplified Arabic" w:hAnsi="Simplified Arabic"/>
          <w:color w:val="auto"/>
          <w:sz w:val="32"/>
          <w:szCs w:val="32"/>
        </w:rPr>
        <w:t>%0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) لاداء يوميات الطالب ، وان درجة المعرفة بالادوات ساهمت بهذا التدني لل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واخيرا دراسة (مصطفى،2016) فقد اظهرت نتائج الدراسة ان درجة ممارسة معلمي التربية الاسلامية لأساليب التقويم البديل كانت (74.79</w:t>
      </w:r>
      <w:r>
        <w:rPr>
          <w:rFonts w:ascii="Simplified Arabic" w:hAnsi="Simplified Arabic"/>
          <w:color w:val="auto"/>
          <w:sz w:val="32"/>
          <w:szCs w:val="32"/>
          <w:rtl/>
        </w:rPr>
        <w:t>%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)  وهذه نسبة كبيرة وفقا للمعيار الذي اعتمدته الدراسة ، ووجود فروق ذات دلاله احصائية بين متوسطات تقديرات عينة الدراسة في درجة ممارسة المعلمين لأساليب التقويم البديل في مجال التقويم القائم على الاداء والملاحظة ، وتقويم الاداء بالاختبارات الكتابية ، وفي الدرجة الكلية للاستبانة تعزى الى متغير الجنس ولصالح الاناث ، ووجود فروق ذات دلاله احصائية بين متوسطات درجات ممارسة المعلمين لأساليب التقويم البديل تعزى لمتغير المؤهل العلمي</w:t>
      </w:r>
      <w:r w:rsidR="00DF4117">
        <w:rPr>
          <w:rFonts w:ascii="Simplified Arabic" w:hAnsi="Simplified Arabic" w:hint="cs"/>
          <w:color w:val="auto"/>
          <w:sz w:val="32"/>
          <w:szCs w:val="32"/>
          <w:rtl/>
        </w:rPr>
        <w:t xml:space="preserve"> .</w:t>
      </w:r>
    </w:p>
    <w:p w:rsidR="00E634A8" w:rsidRPr="006778BE" w:rsidRDefault="00E634A8" w:rsidP="00193926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6"/>
          <w:szCs w:val="6"/>
          <w:rtl/>
        </w:rPr>
      </w:pPr>
    </w:p>
    <w:p w:rsidR="00193926" w:rsidRPr="00E634A8" w:rsidRDefault="00193926" w:rsidP="00193926">
      <w:pPr>
        <w:spacing w:after="0" w:line="240" w:lineRule="auto"/>
        <w:rPr>
          <w:rFonts w:ascii="Simplified Arabic" w:hAnsi="Simplified Arabic"/>
          <w:b/>
          <w:bCs/>
          <w:color w:val="auto"/>
          <w:sz w:val="36"/>
          <w:szCs w:val="36"/>
          <w:u w:val="dotDash"/>
          <w:rtl/>
        </w:rPr>
      </w:pP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ث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اني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 : ال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دراس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ات الاجنبي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ة</w:t>
      </w:r>
    </w:p>
    <w:p w:rsidR="00193926" w:rsidRPr="00EB1D82" w:rsidRDefault="00193926" w:rsidP="005D2BA8">
      <w:pPr>
        <w:spacing w:after="0" w:line="240" w:lineRule="auto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1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</w:t>
      </w:r>
      <w:r w:rsidRPr="00EB1D82">
        <w:rPr>
          <w:rFonts w:ascii="Simplified Arabic" w:hAnsi="Simplified Arabic"/>
          <w:b/>
          <w:bCs/>
          <w:color w:val="auto"/>
          <w:sz w:val="32"/>
          <w:szCs w:val="32"/>
        </w:rPr>
        <w:t>Agairreortiz,1998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E634A8" w:rsidRPr="00513152" w:rsidRDefault="00193926" w:rsidP="00513152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هدفت الدراسة الى " تقصي اثر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شكلين من اشكال التقويم الواقعي على الفهم العميق للمفاهيم العلمية لدى طلبة الصف الخامس ومدى 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هم للمصطلحات العلمية " ، والكشف عن وجود دلالات احصائية في المتغيرين نسبة الى شكل التقويم ، ومستوى التحصيل في العلوم لدى الطلبة . وتقصي مشاعر الطلبة وارائهم حول نماذج التقويم المست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عملة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. والكشف عن التشابهات او الاختلافات في الفهم العميق للمفاهيم ، و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المصطلحات العلمية ضمن الاسئلة مفتوحة النهاية المعبر عنها بالكتابة مقارنة بالأسئلة مفتوحة النهاية المعبر عنها بالرسم . تكونت عينة الدراسة من (104) طالب من طلاب الصف الخامس تم تقسيمهم عشوائيا الى مجموعتين .واست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 المنهج التجريبي . ولتحقيق اهداف الدراسة سئل الطلبة في المجموعتين اسئلة مفتوحة النهاية متماثلة ، وذلك من خلال دراستهم لوحدة في الكهرباء والمغناطيسية ، وطلب المجموعة الاولى الاجابة عن الاسئلة كتابة ، وطلب من المجموعة الثانية الاجابة عن الاسئلة رسما . اشارت نتائج الدراسة ان الطلبة الذين اجابوا عن الاسئلة مفتوحة النهاية ب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الرسم افضل من الطلبة في المجموعة الذين اجابوا بالكتابة ، وذلك في متغيري الفهم العميق للمفاهيم العلمية و</w:t>
      </w:r>
      <w:r w:rsidR="00BD0C89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المصطلحات العلمية ، كما لم تظهر الدراسة ان ذلك المتغير لم يتأثر بمستوى التحصيل في العلوم . كما اظهرت ان الطلبة عموما عبروا عن تفضيلهم للأسئلة مفتوحة النهاية التي يستخدم الرسم فيها كوسيلة للاجابة ، موضحين ذلك بشعورهم بالثقة والارتياح في الاجابة عن تلك الاسئلة .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 xml:space="preserve"> (</w:t>
      </w:r>
      <w:r w:rsidR="005D2BA8" w:rsidRPr="005D2BA8">
        <w:rPr>
          <w:rFonts w:ascii="Simplified Arabic" w:hAnsi="Simplified Arabic"/>
          <w:color w:val="auto"/>
          <w:sz w:val="32"/>
          <w:szCs w:val="32"/>
        </w:rPr>
        <w:t>Agairreortiz,1998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</w:p>
    <w:p w:rsidR="00193926" w:rsidRPr="00EB1D82" w:rsidRDefault="00193926" w:rsidP="005D2BA8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2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</w:t>
      </w:r>
      <w:r w:rsidRPr="00EB1D82">
        <w:rPr>
          <w:rFonts w:ascii="Simplified Arabic" w:hAnsi="Simplified Arabic"/>
          <w:b/>
          <w:bCs/>
          <w:color w:val="auto"/>
          <w:sz w:val="32"/>
          <w:szCs w:val="32"/>
        </w:rPr>
        <w:t>Watt,2005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Default="00193926" w:rsidP="002F74E5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>جرت الدراسة في استراليا ، وهدفت الى " التعرف على الاتجاهات السائدة نحو است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طر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ائ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ق التقويم البديل في الرياضيات " ، تكونت عينة الدراسة من (60)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>معلما ومعلمة يعملون في (11) ثانوية ، للعام الدراسي 2004-2005 . واست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 المنهج الوصفي المسحي . ولتحقيق اهداف الدراسة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بنى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 استبانة لتكون اداة جمع بيانات الدراسة مكونة من (52) فقرة موزعة على (5) محاور . اظهرت نتائج الدراسة ان المعلمين يفضلون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طر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ائ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ق التقويم البديل (المهام التطبيقية ، والملاحظة ، والتقويم الذاتي ، وتقويم اولياء الامور) ، وان اهم الصعوبات التي تواجه المعلمين عند تطبيق التقويم البديل هي عدم توفر المواد والوقت الكافيين للتطبيق العملي ، والعشوائية في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وسوء التنظيم وذاتية تقدير الدرجات ، وعدم ربط تطبيقات التقويم البديل بالالتحاق بسوق العمل .</w:t>
      </w:r>
      <w:r w:rsidR="005D2BA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="005D2BA8" w:rsidRPr="005D2BA8">
        <w:rPr>
          <w:rFonts w:ascii="Simplified Arabic" w:hAnsi="Simplified Arabic"/>
          <w:color w:val="auto"/>
          <w:sz w:val="32"/>
          <w:szCs w:val="32"/>
        </w:rPr>
        <w:t>Watt,2005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>)</w:t>
      </w:r>
    </w:p>
    <w:p w:rsidR="00E634A8" w:rsidRPr="00E634A8" w:rsidRDefault="00E634A8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193926" w:rsidRPr="00EB1D82" w:rsidRDefault="00193926" w:rsidP="005D2BA8">
      <w:pPr>
        <w:spacing w:after="0" w:line="240" w:lineRule="auto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3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</w:t>
      </w:r>
      <w:r w:rsidRPr="00EB1D82">
        <w:rPr>
          <w:rFonts w:ascii="Simplified Arabic" w:hAnsi="Simplified Arabic"/>
          <w:b/>
          <w:bCs/>
          <w:color w:val="auto"/>
          <w:sz w:val="32"/>
          <w:szCs w:val="32"/>
        </w:rPr>
        <w:t>Cheng,2006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Default="00193926" w:rsidP="00730DFA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>جريت الدراسة في الصين</w:t>
      </w:r>
      <w:r w:rsidR="005D2BA8">
        <w:rPr>
          <w:rFonts w:ascii="Simplified Arabic" w:hAnsi="Simplified Arabic" w:hint="cs"/>
          <w:color w:val="auto"/>
          <w:sz w:val="32"/>
          <w:szCs w:val="32"/>
          <w:rtl/>
        </w:rPr>
        <w:t>/هونغ كونغ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هدفت الدراسة الى " معرفة الممارسات التقويمية في مدارس هونج كونغ ، ومدى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اساليب التقويم البديل في هذه المدارس " ، تكونت عينة الدراسة من (8) معلمين ومعلمات ، يدرسون طلبة تراوحت اعمارهم بين (13-15) سنة في (4)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 xml:space="preserve"> مدارس . واستعمل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 المنهج الوصفي ، ولتحقيق اهداف الدراسة است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عملت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المقابلة لجمع البيانات وتهدف الى بيان اساليب التقويم التي تست</w:t>
      </w:r>
      <w:r w:rsidR="00730DFA">
        <w:rPr>
          <w:rFonts w:ascii="Simplified Arabic" w:hAnsi="Simplified Arabic" w:hint="cs"/>
          <w:color w:val="auto"/>
          <w:sz w:val="32"/>
          <w:szCs w:val="32"/>
          <w:rtl/>
        </w:rPr>
        <w:t>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في الغرفة الصفية وطرائقه ، ومتى تست</w:t>
      </w:r>
      <w:r w:rsidR="00730DFA">
        <w:rPr>
          <w:rFonts w:ascii="Simplified Arabic" w:hAnsi="Simplified Arabic" w:hint="cs"/>
          <w:color w:val="auto"/>
          <w:sz w:val="32"/>
          <w:szCs w:val="32"/>
          <w:rtl/>
        </w:rPr>
        <w:t>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؟ هل حاولت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="00730DFA">
        <w:rPr>
          <w:rFonts w:ascii="Simplified Arabic" w:hAnsi="Simplified Arabic" w:hint="cs"/>
          <w:color w:val="auto"/>
          <w:sz w:val="32"/>
          <w:szCs w:val="32"/>
          <w:rtl/>
        </w:rPr>
        <w:t>ها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والعوامل التي تؤثر في قرارك في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ها ، وما نوع الدعم الذي تحتاجه لتطبيق طرائق التقويم البديلة في الغرفة الصفية ؟ ، وتراوحت المدة الزمنية للمقابلة (30-40) دقيقة . اظهرت نتائج الدراسة اعتماد المعلمين والمعلمات على طرائق التقويم التقليدية لعدم معرفتهم الكافية بأساليب التقويم البديلة مع رغبتهم في الاطلاع على كيفية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ها . واوصت الدراسة ضرورة دعم المعلمين من قبل المديرين والمشرفين وتشجيعهم على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اساليب التقويم البديلة ، وتدريبهم عليها .</w:t>
      </w:r>
      <w:r w:rsidR="005D2BA8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="005D2BA8" w:rsidRPr="005D2BA8">
        <w:rPr>
          <w:rFonts w:ascii="Simplified Arabic" w:hAnsi="Simplified Arabic"/>
          <w:color w:val="auto"/>
          <w:sz w:val="32"/>
          <w:szCs w:val="32"/>
        </w:rPr>
        <w:t>Cheng,2006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>)</w:t>
      </w:r>
    </w:p>
    <w:p w:rsidR="00513152" w:rsidRDefault="00513152" w:rsidP="00730DFA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</w:p>
    <w:p w:rsidR="00E634A8" w:rsidRPr="00E634A8" w:rsidRDefault="00E634A8" w:rsidP="00193926">
      <w:pPr>
        <w:spacing w:line="240" w:lineRule="auto"/>
        <w:jc w:val="mediumKashida"/>
        <w:rPr>
          <w:rFonts w:ascii="Simplified Arabic" w:hAnsi="Simplified Arabic"/>
          <w:color w:val="auto"/>
          <w:sz w:val="2"/>
          <w:szCs w:val="2"/>
          <w:rtl/>
        </w:rPr>
      </w:pPr>
    </w:p>
    <w:p w:rsidR="00193926" w:rsidRPr="00EB1D82" w:rsidRDefault="00193926" w:rsidP="005D2BA8">
      <w:pPr>
        <w:spacing w:after="0" w:line="240" w:lineRule="auto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lastRenderedPageBreak/>
        <w:t>4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</w:t>
      </w:r>
      <w:r w:rsidRPr="00EB1D82">
        <w:rPr>
          <w:rFonts w:ascii="Simplified Arabic" w:hAnsi="Simplified Arabic"/>
          <w:b/>
          <w:bCs/>
          <w:color w:val="auto"/>
          <w:sz w:val="32"/>
          <w:szCs w:val="32"/>
        </w:rPr>
        <w:t>Ohlsen,2007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Default="00193926" w:rsidP="002F74E5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>جريت الدراسة في امريكيا ، هدفت الدراسة الى " استقصاء اساليب التقويم السائدة في تسع ولايات امريكية للمرحلة الثانوية في مادة الرياضيات " ، تكونت عينة الدراسة من (262) معلما ومعلمة ينتمون الى المجلس الوطني لتعليم الرياضيات (</w:t>
      </w:r>
      <w:r>
        <w:rPr>
          <w:rFonts w:ascii="Simplified Arabic" w:hAnsi="Simplified Arabic"/>
          <w:color w:val="auto"/>
          <w:sz w:val="32"/>
          <w:szCs w:val="32"/>
        </w:rPr>
        <w:t>NCTM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)  . واست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 المنهج الوصفي . ولتحقيق اهداف الدراسة اعد الباحث استبانة لهذا الغرض .اظهرت نتائج الدراسة ان هناك مزجا بين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اساليب التقويم التقليدية واساليب التقويم الحديثة ، وان النسبة الاعلى كانت لصالح الطرائق التقليدية مثل الاختبارات ، حيث بلغت (80</w:t>
      </w:r>
      <w:r>
        <w:rPr>
          <w:rFonts w:ascii="Simplified Arabic" w:hAnsi="Simplified Arabic"/>
          <w:color w:val="auto"/>
          <w:sz w:val="32"/>
          <w:szCs w:val="32"/>
          <w:rtl/>
        </w:rPr>
        <w:t>%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) . واقترحت الدراسة تفعيل اساليب التقويم الحديثة لدى المدرسين .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 xml:space="preserve"> (</w:t>
      </w:r>
      <w:r w:rsidR="005D2BA8" w:rsidRPr="005D2BA8">
        <w:rPr>
          <w:rFonts w:ascii="Simplified Arabic" w:hAnsi="Simplified Arabic"/>
          <w:color w:val="auto"/>
          <w:sz w:val="32"/>
          <w:szCs w:val="32"/>
        </w:rPr>
        <w:t>Ohlsen,2007</w:t>
      </w:r>
      <w:r w:rsidR="005D2BA8" w:rsidRPr="005D2BA8">
        <w:rPr>
          <w:rFonts w:ascii="Simplified Arabic" w:hAnsi="Simplified Arabic" w:hint="cs"/>
          <w:color w:val="auto"/>
          <w:sz w:val="32"/>
          <w:szCs w:val="32"/>
          <w:rtl/>
        </w:rPr>
        <w:t>)</w:t>
      </w:r>
    </w:p>
    <w:p w:rsidR="00730DFA" w:rsidRDefault="00730DFA" w:rsidP="002F74E5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</w:p>
    <w:p w:rsidR="00193926" w:rsidRPr="00EB1D82" w:rsidRDefault="00193926" w:rsidP="005D2BA8">
      <w:pPr>
        <w:spacing w:after="0" w:line="240" w:lineRule="auto"/>
        <w:rPr>
          <w:rFonts w:ascii="Simplified Arabic" w:hAnsi="Simplified Arabic"/>
          <w:b/>
          <w:bCs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5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دراسة (</w:t>
      </w:r>
      <w:r w:rsidRPr="00EB1D82">
        <w:rPr>
          <w:rFonts w:ascii="Simplified Arabic" w:hAnsi="Simplified Arabic"/>
          <w:b/>
          <w:bCs/>
          <w:color w:val="auto"/>
          <w:sz w:val="32"/>
          <w:szCs w:val="32"/>
        </w:rPr>
        <w:t>Metin and Ozmen,2011</w:t>
      </w:r>
      <w:r w:rsidRPr="00EB1D82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 w:rsidR="005D2BA8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الموسومة</w:t>
      </w:r>
    </w:p>
    <w:p w:rsidR="00193926" w:rsidRDefault="00193926" w:rsidP="002F74E5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اجريت الدراسة في تركيا (مدينتي </w:t>
      </w:r>
      <w:proofErr w:type="spellStart"/>
      <w:r>
        <w:rPr>
          <w:rFonts w:ascii="Simplified Arabic" w:hAnsi="Simplified Arabic" w:hint="cs"/>
          <w:color w:val="auto"/>
          <w:sz w:val="32"/>
          <w:szCs w:val="32"/>
          <w:rtl/>
        </w:rPr>
        <w:t>ارتفن</w:t>
      </w:r>
      <w:proofErr w:type="spellEnd"/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hint="cs"/>
          <w:color w:val="auto"/>
          <w:sz w:val="32"/>
          <w:szCs w:val="32"/>
          <w:rtl/>
        </w:rPr>
        <w:t>ورايز</w:t>
      </w:r>
      <w:proofErr w:type="spellEnd"/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) ، هدفت الدراسة الى " التعرف على اراء المعلمين بالتقويم المعتمد على الاداء ، وعلاقة ذلك بالنوع الاجتماعي ، والمادة الدراسية " ، تكونت عينة الدراسة من (610) معلما من معلمي المرحلة الابتدائية . واستخدم الباحثان المنهج الوصفي . ولتحقيق اهداف الدراسة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الباحثان استبانة مكونه من (35) فقرة . اشارت نتائج الدراسة الى وجود اتجاهات ايجابية لدى المعلمين حول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التقويم المعتمد على الاداء تتمثل بزيادة العلاقة بين الطلبة ، وزيادة فهم المعلمين لطلبتهم ، وتطوير مهارات التفكير الابداعي ، وزيادة ثقتهم بأنفسهم ، وتمكين الطلبة من اتقان مهارات التقويم الذاتي ، ووجود اتجاهات سلبية نحو التقويم الواقعي تتمثل بعدم امتلاك المعلمين للمعلومات الكافية حول التقويم المعتمد على الاداء ، وعدم المام المعلمين بكيفية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سجل التقرير اللفظي ، وعدم قدرتهم على تقويم ملفات المشاريع .(</w:t>
      </w:r>
      <w:r>
        <w:rPr>
          <w:rFonts w:ascii="Simplified Arabic" w:hAnsi="Simplified Arabic"/>
          <w:color w:val="auto"/>
          <w:sz w:val="32"/>
          <w:szCs w:val="32"/>
        </w:rPr>
        <w:t>MetinandOzmen,2011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)</w:t>
      </w:r>
    </w:p>
    <w:p w:rsidR="00E634A8" w:rsidRPr="00E634A8" w:rsidRDefault="00E634A8" w:rsidP="00193926">
      <w:pPr>
        <w:spacing w:line="240" w:lineRule="auto"/>
        <w:jc w:val="mediumKashida"/>
        <w:rPr>
          <w:rFonts w:ascii="Simplified Arabic" w:hAnsi="Simplified Arabic" w:hint="cs"/>
          <w:b/>
          <w:bCs/>
          <w:color w:val="auto"/>
          <w:sz w:val="2"/>
          <w:szCs w:val="2"/>
          <w:u w:val="dotDash"/>
          <w:rtl/>
        </w:rPr>
      </w:pPr>
    </w:p>
    <w:p w:rsidR="00193926" w:rsidRPr="00E634A8" w:rsidRDefault="00193926" w:rsidP="00193926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6"/>
          <w:szCs w:val="36"/>
          <w:u w:val="dotDash"/>
          <w:rtl/>
        </w:rPr>
      </w:pP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lastRenderedPageBreak/>
        <w:t>م</w:t>
      </w:r>
      <w:r w:rsidR="00E634A8"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ؤش</w:t>
      </w:r>
      <w:r w:rsidR="00E634A8"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رات ودلالات الدراس</w:t>
      </w:r>
      <w:r w:rsidR="00E634A8"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ات الاجنبي</w:t>
      </w:r>
      <w:r w:rsidR="00E634A8"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ة السابق</w:t>
      </w:r>
      <w:r w:rsidR="00E634A8"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ة :-</w:t>
      </w:r>
    </w:p>
    <w:p w:rsidR="00193926" w:rsidRDefault="00193926" w:rsidP="00193926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Pr="00E634A8"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>الاهداف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 : تباينت الدراسات السابقة من حيث اهدافها ، حيث هدفت دراسة (</w:t>
      </w:r>
      <w:r w:rsidRPr="004C6509">
        <w:rPr>
          <w:rFonts w:ascii="Simplified Arabic" w:hAnsi="Simplified Arabic"/>
          <w:color w:val="auto"/>
          <w:sz w:val="32"/>
          <w:szCs w:val="32"/>
        </w:rPr>
        <w:t>Agairreortiz,1998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) الى تقصي اثر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 شكلين من اشكال التقويم الواقعي على الفهم العميق للمفاهيم العلمية لدى طلبة الصف الخامس ، ومدى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>هم للمفاهيم العلمية ، وهدفت دراسة (</w:t>
      </w:r>
      <w:r w:rsidRPr="004C6509">
        <w:rPr>
          <w:rFonts w:ascii="Simplified Arabic" w:hAnsi="Simplified Arabic"/>
          <w:color w:val="auto"/>
          <w:sz w:val="32"/>
          <w:szCs w:val="32"/>
        </w:rPr>
        <w:t>Watt,2005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) الى التعرف على الاتجاهات السائدة نحو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 طر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ائ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>ق التقويم البديل في الرياضيات ، وهدفت دراسة (</w:t>
      </w:r>
      <w:r w:rsidRPr="004C6509">
        <w:rPr>
          <w:rFonts w:ascii="Simplified Arabic" w:hAnsi="Simplified Arabic"/>
          <w:color w:val="auto"/>
          <w:sz w:val="32"/>
          <w:szCs w:val="32"/>
        </w:rPr>
        <w:t>Cheng,2006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) الى معرفة الممارسات التقويمية في مدارس هونغ كونغ ، ومدى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 xml:space="preserve"> اساليب التقويم البديل في هذه المدارس ، وهدفت دراسة (</w:t>
      </w:r>
      <w:r w:rsidRPr="004C6509">
        <w:rPr>
          <w:rFonts w:ascii="Simplified Arabic" w:hAnsi="Simplified Arabic"/>
          <w:color w:val="auto"/>
          <w:sz w:val="32"/>
          <w:szCs w:val="32"/>
        </w:rPr>
        <w:t>Ohlsen,2007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>) الى</w:t>
      </w:r>
      <w:r w:rsidRPr="004C6509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 xml:space="preserve"> 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>استقصاء اساليب التقويم السائدة في تسع ولايات امريكية للمرحلة الثانوية في مادة الرياضيات ، فيما هدفت دراسة                            (</w:t>
      </w:r>
      <w:r w:rsidRPr="004C6509">
        <w:rPr>
          <w:rFonts w:ascii="Simplified Arabic" w:hAnsi="Simplified Arabic"/>
          <w:color w:val="auto"/>
          <w:sz w:val="32"/>
          <w:szCs w:val="32"/>
        </w:rPr>
        <w:t>Metin and Ozmen,2011</w:t>
      </w:r>
      <w:r w:rsidRPr="004C6509">
        <w:rPr>
          <w:rFonts w:ascii="Simplified Arabic" w:hAnsi="Simplified Arabic" w:hint="cs"/>
          <w:color w:val="auto"/>
          <w:sz w:val="32"/>
          <w:szCs w:val="32"/>
          <w:rtl/>
        </w:rPr>
        <w:t>) الى التعرف على اراء المعلمين بالتقويم المعتمد على الاداء ، وعلاقة ذلك بالنوع الاجتماعي ، والمادة الدراسية .</w:t>
      </w:r>
    </w:p>
    <w:p w:rsidR="00193926" w:rsidRPr="004C6509" w:rsidRDefault="00193926" w:rsidP="00193926">
      <w:pPr>
        <w:pStyle w:val="a6"/>
        <w:spacing w:line="240" w:lineRule="auto"/>
        <w:ind w:left="360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</w:p>
    <w:p w:rsidR="00193926" w:rsidRDefault="00193926" w:rsidP="00193926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Pr="00C8379C"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>جنس العينة :</w:t>
      </w:r>
      <w:r w:rsidRPr="00C8379C"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تباينت الدراسات في حجم عينتها ، حيث تكونت  دراسة (</w:t>
      </w:r>
      <w:r w:rsidRPr="005E6608">
        <w:rPr>
          <w:rFonts w:ascii="Simplified Arabic" w:hAnsi="Simplified Arabic"/>
          <w:color w:val="auto"/>
          <w:sz w:val="32"/>
          <w:szCs w:val="32"/>
        </w:rPr>
        <w:t>Watt,2005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) ، و دراسة (</w:t>
      </w:r>
      <w:r w:rsidRPr="005E6608">
        <w:rPr>
          <w:rFonts w:ascii="Simplified Arabic" w:hAnsi="Simplified Arabic"/>
          <w:color w:val="auto"/>
          <w:sz w:val="32"/>
          <w:szCs w:val="32"/>
        </w:rPr>
        <w:t>Cheng,2006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) ، و دراسة (</w:t>
      </w:r>
      <w:r w:rsidRPr="005E6608">
        <w:rPr>
          <w:rFonts w:ascii="Simplified Arabic" w:hAnsi="Simplified Arabic"/>
          <w:color w:val="auto"/>
          <w:sz w:val="32"/>
          <w:szCs w:val="32"/>
        </w:rPr>
        <w:t>Ohlsen,2007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 xml:space="preserve">) من كلا الجنسين (ذكور واناث)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، وبذلك تتشابه مع الدراسة الحالية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، اما دراسة (</w:t>
      </w:r>
      <w:r w:rsidRPr="005E6608">
        <w:rPr>
          <w:rFonts w:ascii="Simplified Arabic" w:hAnsi="Simplified Arabic"/>
          <w:color w:val="auto"/>
          <w:sz w:val="32"/>
          <w:szCs w:val="32"/>
        </w:rPr>
        <w:t>Agairreortiz,1998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 xml:space="preserve">) ، ودراسة </w:t>
      </w:r>
      <w:proofErr w:type="spellStart"/>
      <w:r w:rsidRPr="005E6608">
        <w:rPr>
          <w:rFonts w:ascii="Simplified Arabic" w:hAnsi="Simplified Arabic"/>
          <w:color w:val="auto"/>
          <w:sz w:val="32"/>
          <w:szCs w:val="32"/>
        </w:rPr>
        <w:t>Metin</w:t>
      </w:r>
      <w:proofErr w:type="spellEnd"/>
      <w:r w:rsidRPr="005E6608">
        <w:rPr>
          <w:rFonts w:ascii="Simplified Arabic" w:hAnsi="Simplified Arabic"/>
          <w:color w:val="auto"/>
          <w:sz w:val="32"/>
          <w:szCs w:val="32"/>
        </w:rPr>
        <w:t xml:space="preserve"> and Ozmen,2011)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 xml:space="preserve">) فقد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ت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كونت من الذكور فقط .</w:t>
      </w:r>
    </w:p>
    <w:p w:rsidR="00193926" w:rsidRPr="00490FF2" w:rsidRDefault="00193926" w:rsidP="00193926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6"/>
          <w:szCs w:val="6"/>
        </w:rPr>
      </w:pPr>
    </w:p>
    <w:p w:rsidR="00193926" w:rsidRDefault="00193926" w:rsidP="00193926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 w:rsidRPr="00842C82"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>حجم العينة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 xml:space="preserve"> : </w:t>
      </w:r>
      <w:proofErr w:type="spellStart"/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>تبايت</w:t>
      </w:r>
      <w:proofErr w:type="spellEnd"/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 xml:space="preserve"> هذه الدراسات في حجم العينة ، اذ كان اصغر حجم للعينة (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8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 xml:space="preserve">)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افراد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 xml:space="preserve"> في دراسة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5E6608">
        <w:rPr>
          <w:rFonts w:ascii="Simplified Arabic" w:hAnsi="Simplified Arabic"/>
          <w:color w:val="auto"/>
          <w:sz w:val="32"/>
          <w:szCs w:val="32"/>
        </w:rPr>
        <w:t>Cheng,2006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 xml:space="preserve">) 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>، واكبر حجم للعينة (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610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 xml:space="preserve">) في دراسة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5E6608">
        <w:rPr>
          <w:rFonts w:ascii="Simplified Arabic" w:hAnsi="Simplified Arabic"/>
          <w:color w:val="auto"/>
          <w:sz w:val="32"/>
          <w:szCs w:val="32"/>
        </w:rPr>
        <w:t>Metin and Ozmen,2011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) 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>، اما بقية الدراسات فقد تراوحت عينت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ه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>ا بين (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60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>-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262</w:t>
      </w:r>
      <w:r w:rsidRPr="00842C82">
        <w:rPr>
          <w:rFonts w:ascii="Simplified Arabic" w:hAnsi="Simplified Arabic" w:hint="cs"/>
          <w:color w:val="auto"/>
          <w:sz w:val="32"/>
          <w:szCs w:val="32"/>
          <w:rtl/>
        </w:rPr>
        <w:t>) فردا .</w:t>
      </w:r>
    </w:p>
    <w:p w:rsidR="00193926" w:rsidRPr="00490FF2" w:rsidRDefault="00193926" w:rsidP="00193926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4"/>
          <w:szCs w:val="4"/>
          <w:rtl/>
        </w:rPr>
      </w:pPr>
    </w:p>
    <w:p w:rsidR="00193926" w:rsidRDefault="00193926" w:rsidP="00730DFA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نوع العينة </w:t>
      </w:r>
      <w:r w:rsidRPr="002178C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ان جميع الدراسات التي عرضتها الباحثة جريت على المعلمين ، ماعدا دراسة 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5E6608">
        <w:rPr>
          <w:rFonts w:ascii="Simplified Arabic" w:hAnsi="Simplified Arabic"/>
          <w:color w:val="auto"/>
          <w:sz w:val="32"/>
          <w:szCs w:val="32"/>
        </w:rPr>
        <w:t>Agairreortiz,1998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اجريت على الطل</w:t>
      </w:r>
      <w:r w:rsidR="00730DFA">
        <w:rPr>
          <w:rFonts w:ascii="Simplified Arabic" w:hAnsi="Simplified Arabic" w:hint="cs"/>
          <w:color w:val="auto"/>
          <w:sz w:val="32"/>
          <w:szCs w:val="32"/>
          <w:rtl/>
        </w:rPr>
        <w:t>بة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، وبذلك تتفق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 xml:space="preserve">الدراسة الحالية من جميع الدراسة في نوع العينة ، ماعدا دراسة 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5E6608">
        <w:rPr>
          <w:rFonts w:ascii="Simplified Arabic" w:hAnsi="Simplified Arabic"/>
          <w:color w:val="auto"/>
          <w:sz w:val="32"/>
          <w:szCs w:val="32"/>
        </w:rPr>
        <w:t>Agairreortiz,1998</w:t>
      </w:r>
      <w:r w:rsidRPr="005E6608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.</w:t>
      </w:r>
    </w:p>
    <w:p w:rsidR="00193926" w:rsidRPr="00A33449" w:rsidRDefault="00193926" w:rsidP="00193926">
      <w:pPr>
        <w:spacing w:line="240" w:lineRule="auto"/>
        <w:ind w:left="0"/>
        <w:jc w:val="mediumKashida"/>
        <w:rPr>
          <w:rFonts w:ascii="Simplified Arabic" w:hAnsi="Simplified Arabic" w:hint="cs"/>
          <w:color w:val="auto"/>
          <w:sz w:val="2"/>
          <w:szCs w:val="2"/>
        </w:rPr>
      </w:pPr>
    </w:p>
    <w:p w:rsidR="00193926" w:rsidRDefault="00193926" w:rsidP="00193926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نوع المنهج </w:t>
      </w:r>
      <w:r w:rsidRPr="007F2F1B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جميع الدراسات استخدمت المنهج الوصفي  وبذلك تتفق مع الدراسة الحالية ، ماعدا دراسة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331A14">
        <w:rPr>
          <w:rFonts w:ascii="Simplified Arabic" w:hAnsi="Simplified Arabic"/>
          <w:color w:val="auto"/>
          <w:sz w:val="32"/>
          <w:szCs w:val="32"/>
        </w:rPr>
        <w:t>Agairreortiz,1998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 w:rsidR="00730DFA">
        <w:rPr>
          <w:rFonts w:ascii="Simplified Arabic" w:hAnsi="Simplified Arabic" w:hint="cs"/>
          <w:color w:val="auto"/>
          <w:sz w:val="32"/>
          <w:szCs w:val="32"/>
          <w:rtl/>
        </w:rPr>
        <w:t xml:space="preserve"> فقد استخدمت المنهج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التجر</w:t>
      </w:r>
      <w:r w:rsidR="00730DFA">
        <w:rPr>
          <w:rFonts w:ascii="Simplified Arabic" w:hAnsi="Simplified Arabic" w:hint="cs"/>
          <w:color w:val="auto"/>
          <w:sz w:val="32"/>
          <w:szCs w:val="32"/>
          <w:rtl/>
        </w:rPr>
        <w:t>يبي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.</w:t>
      </w:r>
    </w:p>
    <w:p w:rsidR="00193926" w:rsidRPr="00A33449" w:rsidRDefault="00193926" w:rsidP="00193926">
      <w:pPr>
        <w:spacing w:line="240" w:lineRule="auto"/>
        <w:ind w:left="0"/>
        <w:jc w:val="mediumKashida"/>
        <w:rPr>
          <w:rFonts w:ascii="Simplified Arabic" w:hAnsi="Simplified Arabic"/>
          <w:color w:val="auto"/>
          <w:sz w:val="2"/>
          <w:szCs w:val="2"/>
        </w:rPr>
      </w:pPr>
    </w:p>
    <w:p w:rsidR="00193926" w:rsidRDefault="00193926" w:rsidP="00193926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بلد الدراسة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 xml:space="preserve">اختلف الدراسات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في بلد الدراسة ، حيث اجريت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 xml:space="preserve"> دراسة (</w:t>
      </w:r>
      <w:r w:rsidRPr="005050F0">
        <w:rPr>
          <w:rFonts w:ascii="Simplified Arabic" w:hAnsi="Simplified Arabic"/>
          <w:color w:val="auto"/>
          <w:sz w:val="32"/>
          <w:szCs w:val="32"/>
        </w:rPr>
        <w:t>Watt,2005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 في استراليا ، ودراسة (</w:t>
      </w:r>
      <w:r w:rsidRPr="005050F0">
        <w:rPr>
          <w:rFonts w:ascii="Simplified Arabic" w:hAnsi="Simplified Arabic"/>
          <w:color w:val="auto"/>
          <w:sz w:val="32"/>
          <w:szCs w:val="32"/>
        </w:rPr>
        <w:t>Cheng,2006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 في الصين ، ودراسة (</w:t>
      </w:r>
      <w:r w:rsidRPr="005050F0">
        <w:rPr>
          <w:rFonts w:ascii="Simplified Arabic" w:hAnsi="Simplified Arabic"/>
          <w:color w:val="auto"/>
          <w:sz w:val="32"/>
          <w:szCs w:val="32"/>
        </w:rPr>
        <w:t>Ohlsen,2007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 في امريكا ، فيما اجريت دراسة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                         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 xml:space="preserve">( </w:t>
      </w:r>
      <w:r w:rsidRPr="005050F0">
        <w:rPr>
          <w:rFonts w:ascii="Simplified Arabic" w:hAnsi="Simplified Arabic"/>
          <w:color w:val="auto"/>
          <w:sz w:val="32"/>
          <w:szCs w:val="32"/>
        </w:rPr>
        <w:t>Metin and Ozmen,2011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 في تركيا .</w:t>
      </w:r>
    </w:p>
    <w:p w:rsidR="00193926" w:rsidRPr="00A33449" w:rsidRDefault="00193926" w:rsidP="00193926">
      <w:pPr>
        <w:spacing w:line="240" w:lineRule="auto"/>
        <w:ind w:left="0"/>
        <w:jc w:val="mediumKashida"/>
        <w:rPr>
          <w:rFonts w:ascii="Simplified Arabic" w:hAnsi="Simplified Arabic" w:hint="cs"/>
          <w:color w:val="auto"/>
          <w:sz w:val="2"/>
          <w:szCs w:val="2"/>
        </w:rPr>
      </w:pPr>
    </w:p>
    <w:p w:rsidR="00193926" w:rsidRDefault="00193926" w:rsidP="00193926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 اداة الدراسة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تنوعت الادوات التي استخدمتها الدراسات السابقة ، حيث استخدمت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دراسة (</w:t>
      </w:r>
      <w:r w:rsidRPr="005050F0">
        <w:rPr>
          <w:rFonts w:ascii="Simplified Arabic" w:hAnsi="Simplified Arabic"/>
          <w:color w:val="auto"/>
          <w:sz w:val="32"/>
          <w:szCs w:val="32"/>
        </w:rPr>
        <w:t>Watt,2005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ودراسة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5050F0">
        <w:rPr>
          <w:rFonts w:ascii="Simplified Arabic" w:hAnsi="Simplified Arabic"/>
          <w:color w:val="auto"/>
          <w:sz w:val="32"/>
          <w:szCs w:val="32"/>
        </w:rPr>
        <w:t>Ohlsen,2007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ودراسة         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 xml:space="preserve">( </w:t>
      </w:r>
      <w:r w:rsidRPr="005050F0">
        <w:rPr>
          <w:rFonts w:ascii="Simplified Arabic" w:hAnsi="Simplified Arabic"/>
          <w:color w:val="auto"/>
          <w:sz w:val="32"/>
          <w:szCs w:val="32"/>
        </w:rPr>
        <w:t>Metin and Ozmen,2011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الاستبانة ، اما دراسة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5050F0">
        <w:rPr>
          <w:rFonts w:ascii="Simplified Arabic" w:hAnsi="Simplified Arabic"/>
          <w:color w:val="auto"/>
          <w:sz w:val="32"/>
          <w:szCs w:val="32"/>
        </w:rPr>
        <w:t>Cheng,2006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فقد استخدمت المقابلة ، واستخدمت دراسة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331A14">
        <w:rPr>
          <w:rFonts w:ascii="Simplified Arabic" w:hAnsi="Simplified Arabic"/>
          <w:color w:val="auto"/>
          <w:sz w:val="32"/>
          <w:szCs w:val="32"/>
        </w:rPr>
        <w:t>Agairreortiz,1998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الاسئلة المفتوحة ، وبذلك تتفق الدراسة الحالية في اداة الدراسة مع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دراسة (</w:t>
      </w:r>
      <w:r w:rsidRPr="005050F0">
        <w:rPr>
          <w:rFonts w:ascii="Simplified Arabic" w:hAnsi="Simplified Arabic"/>
          <w:color w:val="auto"/>
          <w:sz w:val="32"/>
          <w:szCs w:val="32"/>
        </w:rPr>
        <w:t>Watt,2005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ودراسة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(</w:t>
      </w:r>
      <w:r w:rsidRPr="005050F0">
        <w:rPr>
          <w:rFonts w:ascii="Simplified Arabic" w:hAnsi="Simplified Arabic"/>
          <w:color w:val="auto"/>
          <w:sz w:val="32"/>
          <w:szCs w:val="32"/>
        </w:rPr>
        <w:t>Ohlsen,2007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ودراسة                               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 xml:space="preserve">( </w:t>
      </w:r>
      <w:r w:rsidRPr="005050F0">
        <w:rPr>
          <w:rFonts w:ascii="Simplified Arabic" w:hAnsi="Simplified Arabic"/>
          <w:color w:val="auto"/>
          <w:sz w:val="32"/>
          <w:szCs w:val="32"/>
        </w:rPr>
        <w:t>Metin and Ozmen,2011</w:t>
      </w:r>
      <w:r w:rsidRPr="005050F0">
        <w:rPr>
          <w:rFonts w:ascii="Simplified Arabic" w:hAnsi="Simplified Arabic" w:hint="cs"/>
          <w:color w:val="auto"/>
          <w:sz w:val="32"/>
          <w:szCs w:val="32"/>
          <w:rtl/>
        </w:rPr>
        <w:t>)</w:t>
      </w:r>
    </w:p>
    <w:p w:rsidR="00E634A8" w:rsidRPr="00513152" w:rsidRDefault="00193926" w:rsidP="00513152">
      <w:pPr>
        <w:pStyle w:val="a6"/>
        <w:numPr>
          <w:ilvl w:val="0"/>
          <w:numId w:val="29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>
        <w:rPr>
          <w:rFonts w:ascii="Simplified Arabic" w:hAnsi="Simplified Arabic" w:hint="cs"/>
          <w:b/>
          <w:bCs/>
          <w:color w:val="auto"/>
          <w:sz w:val="32"/>
          <w:szCs w:val="32"/>
          <w:u w:val="dotDash"/>
          <w:rtl/>
        </w:rPr>
        <w:t xml:space="preserve">النتائج </w:t>
      </w:r>
      <w:r w:rsidRPr="00331A14">
        <w:rPr>
          <w:rFonts w:ascii="Simplified Arabic" w:hAnsi="Simplified Arabic" w:hint="cs"/>
          <w:color w:val="auto"/>
          <w:sz w:val="32"/>
          <w:szCs w:val="32"/>
          <w:rtl/>
        </w:rPr>
        <w:t>: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تباي</w:t>
      </w:r>
      <w:r w:rsidR="00E634A8">
        <w:rPr>
          <w:rFonts w:ascii="Simplified Arabic" w:hAnsi="Simplified Arabic" w:hint="cs"/>
          <w:color w:val="auto"/>
          <w:sz w:val="32"/>
          <w:szCs w:val="32"/>
          <w:rtl/>
        </w:rPr>
        <w:t>ن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ت نتائج الدراسات السابقة وذلك بسبب اختلاف الاهداف لكل الدراسة ، توصلت دراسة </w:t>
      </w:r>
      <w:r w:rsidRPr="002C14CB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</w:t>
      </w:r>
      <w:r w:rsidRPr="002C14CB">
        <w:rPr>
          <w:rFonts w:ascii="Simplified Arabic" w:hAnsi="Simplified Arabic"/>
          <w:b/>
          <w:bCs/>
          <w:color w:val="auto"/>
          <w:sz w:val="32"/>
          <w:szCs w:val="32"/>
        </w:rPr>
        <w:t>Agairreortiz,1998</w:t>
      </w:r>
      <w:r w:rsidRPr="002C14CB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الى ان الطلبة الذين اجابوا عن الاسئلة مفتوحة النهاية ب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الرسم افضل من الطلبة في المجموعة الذين اجابوا بالكتابة ، وذلك في متغيري الفهم العميق للمفاهيم العلمية و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المصطلحات العلمية ، كما لم تظهر الدراسة ان ذلك المتغير لم يتأثر بمستوى التحصيل في العلوم ، وتوصلت دراسة </w:t>
      </w:r>
      <w:r w:rsidRPr="002C14CB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</w:t>
      </w:r>
      <w:r w:rsidRPr="002C14CB">
        <w:rPr>
          <w:rFonts w:ascii="Simplified Arabic" w:hAnsi="Simplified Arabic"/>
          <w:b/>
          <w:bCs/>
          <w:color w:val="auto"/>
          <w:sz w:val="32"/>
          <w:szCs w:val="32"/>
        </w:rPr>
        <w:t>Watt,2005</w:t>
      </w:r>
      <w:r w:rsidRPr="002C14CB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الى ان المعلمين يفضلون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طر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ائ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ق التقويم البديل (المهام التطبيقية ،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lastRenderedPageBreak/>
        <w:t xml:space="preserve">والملاحظة ، والتقويم الذاتي ، وتقويم اولياء الامور) ، وان اهم الصعوبات التي تواجه المعلمين عند تطبيق التقويم البديل هي عدم توفر المواد والوقت الكافيين للتطبيق العملي ، والعشوائية في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وسوء التنظيم وذاتية تقدير الدرجات ، وعدم ربط تطبيقات التقويم البديل بالالتحاق بسوق العمل ، وتوصلت دراسة </w:t>
      </w:r>
      <w:r w:rsidRPr="002C14CB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</w:t>
      </w:r>
      <w:r w:rsidRPr="002C14CB">
        <w:rPr>
          <w:rFonts w:ascii="Simplified Arabic" w:hAnsi="Simplified Arabic"/>
          <w:b/>
          <w:bCs/>
          <w:color w:val="auto"/>
          <w:sz w:val="32"/>
          <w:szCs w:val="32"/>
        </w:rPr>
        <w:t>Cheng,2006</w:t>
      </w:r>
      <w:r w:rsidRPr="002C14CB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الى اعتماد المعلمين والمعلمات على طرائق التقويم التقليدية لعدم معرفتهم الكافية بأساليب التقويم البديلة مع رغبتهم في الاطلاع على كيفية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ها ، ينما توصلت دراسة </w:t>
      </w:r>
      <w:r w:rsidRPr="00C7725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</w:t>
      </w:r>
      <w:r w:rsidRPr="00C7725C">
        <w:rPr>
          <w:rFonts w:ascii="Simplified Arabic" w:hAnsi="Simplified Arabic"/>
          <w:b/>
          <w:bCs/>
          <w:color w:val="auto"/>
          <w:sz w:val="32"/>
          <w:szCs w:val="32"/>
        </w:rPr>
        <w:t>Ohlsen,2007</w:t>
      </w:r>
      <w:r w:rsidRPr="00C7725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الى ان هناك مزجا بين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اساليب التقويم التقليدية واساليب التقويم الحديثة ، وان النسبة الاعلى كانت لصالح الطرائق التقليدية مثل الاختبارات ، حيث بلغت (80</w:t>
      </w:r>
      <w:r>
        <w:rPr>
          <w:rFonts w:ascii="Simplified Arabic" w:hAnsi="Simplified Arabic"/>
          <w:color w:val="auto"/>
          <w:sz w:val="32"/>
          <w:szCs w:val="32"/>
          <w:rtl/>
        </w:rPr>
        <w:t>%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) ، واخيرا دراسة </w:t>
      </w:r>
      <w:r w:rsidRPr="00C7725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(</w:t>
      </w:r>
      <w:r w:rsidRPr="00C7725C">
        <w:rPr>
          <w:rFonts w:ascii="Simplified Arabic" w:hAnsi="Simplified Arabic"/>
          <w:b/>
          <w:bCs/>
          <w:color w:val="auto"/>
          <w:sz w:val="32"/>
          <w:szCs w:val="32"/>
        </w:rPr>
        <w:t>Metin and Ozmen,2011</w:t>
      </w:r>
      <w:r w:rsidRPr="00C7725C">
        <w:rPr>
          <w:rFonts w:ascii="Simplified Arabic" w:hAnsi="Simplified Arabic" w:hint="cs"/>
          <w:b/>
          <w:bCs/>
          <w:color w:val="auto"/>
          <w:sz w:val="32"/>
          <w:szCs w:val="32"/>
          <w:rtl/>
        </w:rPr>
        <w:t>)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توصلت الى وجود اتجاهات ايجابية لدى المعلمين حول </w:t>
      </w:r>
      <w:r w:rsidR="002F74E5">
        <w:rPr>
          <w:rFonts w:ascii="Simplified Arabic" w:hAnsi="Simplified Arabic" w:hint="cs"/>
          <w:color w:val="auto"/>
          <w:sz w:val="32"/>
          <w:szCs w:val="32"/>
          <w:rtl/>
        </w:rPr>
        <w:t>استعمال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التقويم المعتمد على الاداء تتمثل بزيادة العلاقة بين الطلبة ، وزيادة فهم المعلمين لطلبتهم ، وتطوير مهارات التفكير الابداعي ، وزيادة ثقتهم بأنفسهم ، وتمكين الطلبة من اتقان مهارات التقويم الذاتي ، ووجود اتجاهات سلبية نحو التقويم الواقعي تتمثل بعدم امتلاك المعلمين للمعلومات الكافية حول التقويم المعتمد على الاداء.</w:t>
      </w:r>
    </w:p>
    <w:p w:rsidR="00193926" w:rsidRPr="00E634A8" w:rsidRDefault="00193926" w:rsidP="00193926">
      <w:pPr>
        <w:spacing w:line="240" w:lineRule="auto"/>
        <w:jc w:val="mediumKashida"/>
        <w:rPr>
          <w:rFonts w:ascii="Simplified Arabic" w:hAnsi="Simplified Arabic"/>
          <w:b/>
          <w:bCs/>
          <w:color w:val="auto"/>
          <w:sz w:val="36"/>
          <w:szCs w:val="36"/>
          <w:u w:val="dotDash"/>
          <w:rtl/>
        </w:rPr>
      </w:pP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ج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وان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ب الاف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ادة من ال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دراس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ات الس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ابق</w:t>
      </w:r>
      <w:r w:rsid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>ــ</w:t>
      </w:r>
      <w:r w:rsidRPr="00E634A8">
        <w:rPr>
          <w:rFonts w:ascii="Simplified Arabic" w:hAnsi="Simplified Arabic" w:hint="cs"/>
          <w:b/>
          <w:bCs/>
          <w:color w:val="auto"/>
          <w:sz w:val="36"/>
          <w:szCs w:val="36"/>
          <w:u w:val="dotDash"/>
          <w:rtl/>
        </w:rPr>
        <w:t xml:space="preserve">ة </w:t>
      </w:r>
    </w:p>
    <w:p w:rsidR="00193926" w:rsidRPr="00C721B7" w:rsidRDefault="00193926" w:rsidP="00193926">
      <w:p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  <w:rtl/>
        </w:rPr>
      </w:pPr>
      <w:r w:rsidRPr="00C721B7">
        <w:rPr>
          <w:rFonts w:ascii="Simplified Arabic" w:hAnsi="Simplified Arabic" w:hint="cs"/>
          <w:color w:val="auto"/>
          <w:sz w:val="32"/>
          <w:szCs w:val="32"/>
          <w:rtl/>
        </w:rPr>
        <w:t xml:space="preserve">بعد اطلاع الباحثة على الدراسات السابقة وتحديد جوانب الاتفاق والاختلاف ، فقد استفادت الباحثة منها في هذه الدراسة وعلى النحو الاتي : </w:t>
      </w:r>
    </w:p>
    <w:p w:rsidR="00193926" w:rsidRPr="004D400A" w:rsidRDefault="00193926" w:rsidP="00193926">
      <w:pPr>
        <w:pStyle w:val="a6"/>
        <w:numPr>
          <w:ilvl w:val="0"/>
          <w:numId w:val="30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للدراسات السابقة الدور الكبير في اعطاء الباحثة تصوراً عن التقويم الواقعي ومعرفة المعلمين به ومدى تطبيقهم له في العملية التعليمية .</w:t>
      </w:r>
    </w:p>
    <w:p w:rsidR="00193926" w:rsidRDefault="00193926" w:rsidP="00193926">
      <w:pPr>
        <w:pStyle w:val="a6"/>
        <w:numPr>
          <w:ilvl w:val="0"/>
          <w:numId w:val="30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>الاطلاع على عينات الدراسات السابقة وطر</w:t>
      </w:r>
      <w:r w:rsidR="00E41A45">
        <w:rPr>
          <w:rFonts w:ascii="Simplified Arabic" w:hAnsi="Simplified Arabic" w:hint="cs"/>
          <w:color w:val="auto"/>
          <w:sz w:val="32"/>
          <w:szCs w:val="32"/>
          <w:rtl/>
        </w:rPr>
        <w:t>ائ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ق اختيارها وتحديد مستوياتها مما يرسم اطار عاماً للعمل على المنهج الوصفي الذي اتبعته الباحثة .</w:t>
      </w:r>
    </w:p>
    <w:p w:rsidR="00193926" w:rsidRDefault="00193926" w:rsidP="00193926">
      <w:pPr>
        <w:pStyle w:val="a6"/>
        <w:numPr>
          <w:ilvl w:val="0"/>
          <w:numId w:val="30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</w:t>
      </w:r>
      <w:r w:rsidR="00DC68C3">
        <w:rPr>
          <w:rFonts w:ascii="Simplified Arabic" w:hAnsi="Simplified Arabic" w:hint="cs"/>
          <w:color w:val="auto"/>
          <w:sz w:val="32"/>
          <w:szCs w:val="32"/>
          <w:rtl/>
        </w:rPr>
        <w:t xml:space="preserve">الافادة في 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>تحديد منهجية البحث واجراءاته .</w:t>
      </w:r>
    </w:p>
    <w:p w:rsidR="00193926" w:rsidRDefault="00193926" w:rsidP="00193926">
      <w:pPr>
        <w:pStyle w:val="a6"/>
        <w:numPr>
          <w:ilvl w:val="0"/>
          <w:numId w:val="30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r>
        <w:rPr>
          <w:rFonts w:ascii="Simplified Arabic" w:hAnsi="Simplified Arabic" w:hint="cs"/>
          <w:color w:val="auto"/>
          <w:sz w:val="32"/>
          <w:szCs w:val="32"/>
          <w:rtl/>
        </w:rPr>
        <w:t>التعرف</w:t>
      </w:r>
      <w:r w:rsidR="00E41A45">
        <w:rPr>
          <w:rFonts w:ascii="Simplified Arabic" w:hAnsi="Simplified Arabic" w:hint="cs"/>
          <w:color w:val="auto"/>
          <w:sz w:val="32"/>
          <w:szCs w:val="32"/>
          <w:rtl/>
        </w:rPr>
        <w:t xml:space="preserve"> على الوسائل الاحصائية المستعملة</w:t>
      </w:r>
      <w:r>
        <w:rPr>
          <w:rFonts w:ascii="Simplified Arabic" w:hAnsi="Simplified Arabic" w:hint="cs"/>
          <w:color w:val="auto"/>
          <w:sz w:val="32"/>
          <w:szCs w:val="32"/>
          <w:rtl/>
        </w:rPr>
        <w:t xml:space="preserve"> والاستفادة منها .</w:t>
      </w:r>
    </w:p>
    <w:p w:rsidR="001D1D14" w:rsidRPr="00DC68C3" w:rsidRDefault="00193926" w:rsidP="00DC68C3">
      <w:pPr>
        <w:pStyle w:val="a6"/>
        <w:numPr>
          <w:ilvl w:val="0"/>
          <w:numId w:val="30"/>
        </w:numPr>
        <w:spacing w:line="240" w:lineRule="auto"/>
        <w:jc w:val="mediumKashida"/>
        <w:rPr>
          <w:rFonts w:ascii="Simplified Arabic" w:hAnsi="Simplified Arabic"/>
          <w:color w:val="auto"/>
          <w:sz w:val="32"/>
          <w:szCs w:val="32"/>
        </w:rPr>
      </w:pPr>
      <w:bookmarkStart w:id="0" w:name="_GoBack"/>
      <w:bookmarkEnd w:id="0"/>
      <w:r>
        <w:rPr>
          <w:rFonts w:ascii="Simplified Arabic" w:hAnsi="Simplified Arabic" w:hint="cs"/>
          <w:color w:val="auto"/>
          <w:sz w:val="32"/>
          <w:szCs w:val="32"/>
          <w:rtl/>
        </w:rPr>
        <w:t>استفادت من الدراسات ال</w:t>
      </w:r>
      <w:r w:rsidR="00DC68C3">
        <w:rPr>
          <w:rFonts w:ascii="Simplified Arabic" w:hAnsi="Simplified Arabic" w:hint="cs"/>
          <w:color w:val="auto"/>
          <w:sz w:val="32"/>
          <w:szCs w:val="32"/>
          <w:rtl/>
        </w:rPr>
        <w:t>سابقة في تفسير نتائج الفرضيات .</w:t>
      </w:r>
    </w:p>
    <w:sectPr w:rsidR="001D1D14" w:rsidRPr="00DC68C3" w:rsidSect="00912D0F">
      <w:headerReference w:type="default" r:id="rId9"/>
      <w:pgSz w:w="11906" w:h="16838"/>
      <w:pgMar w:top="1134" w:right="1701" w:bottom="1134" w:left="1134" w:header="397" w:footer="850" w:gutter="0"/>
      <w:pgNumType w:start="52" w:chapStyle="1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34" w:rsidRDefault="003A5A34" w:rsidP="007B60DA">
      <w:pPr>
        <w:spacing w:before="0" w:after="0" w:line="240" w:lineRule="auto"/>
      </w:pPr>
      <w:r>
        <w:separator/>
      </w:r>
    </w:p>
  </w:endnote>
  <w:endnote w:type="continuationSeparator" w:id="0">
    <w:p w:rsidR="003A5A34" w:rsidRDefault="003A5A34" w:rsidP="007B60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34" w:rsidRDefault="003A5A34" w:rsidP="007B60DA">
      <w:pPr>
        <w:spacing w:before="0" w:after="0" w:line="240" w:lineRule="auto"/>
      </w:pPr>
      <w:r>
        <w:separator/>
      </w:r>
    </w:p>
  </w:footnote>
  <w:footnote w:type="continuationSeparator" w:id="0">
    <w:p w:rsidR="003A5A34" w:rsidRDefault="003A5A34" w:rsidP="007B60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70" w:type="dxa"/>
      <w:tblInd w:w="132" w:type="dxa"/>
      <w:tblLook w:val="04A0" w:firstRow="1" w:lastRow="0" w:firstColumn="1" w:lastColumn="0" w:noHBand="0" w:noVBand="1"/>
    </w:tblPr>
    <w:tblGrid>
      <w:gridCol w:w="8201"/>
      <w:gridCol w:w="869"/>
    </w:tblGrid>
    <w:tr w:rsidR="00F30109" w:rsidRPr="0099056E" w:rsidTr="00693D8F">
      <w:trPr>
        <w:trHeight w:hRule="exact" w:val="567"/>
      </w:trPr>
      <w:sdt>
        <w:sdtPr>
          <w:rPr>
            <w:rFonts w:asciiTheme="majorHAnsi" w:eastAsiaTheme="majorEastAsia" w:hAnsiTheme="majorHAnsi" w:cstheme="majorBidi"/>
            <w:b/>
            <w:bCs/>
            <w:sz w:val="40"/>
            <w:szCs w:val="40"/>
            <w:rtl/>
          </w:rPr>
          <w:alias w:val="العنوان"/>
          <w:id w:val="23771477"/>
          <w:placeholder>
            <w:docPart w:val="EA1B48725D714E8B9716E37DB3199F9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F30109" w:rsidRPr="0099056E" w:rsidRDefault="00F30109" w:rsidP="00712382">
              <w:pPr>
                <w:pStyle w:val="a3"/>
                <w:spacing w:beforeAutospacing="0" w:afterAutospacing="0"/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0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0"/>
                  <w:rtl/>
                </w:rPr>
                <w:t>الفصل ا</w:t>
              </w:r>
              <w:r w:rsidR="00193926"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>لثـالـث</w:t>
              </w:r>
              <w:r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 xml:space="preserve"> </w:t>
              </w:r>
              <w:r w:rsidR="00712382"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>-</w:t>
              </w:r>
              <w:r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 xml:space="preserve"> </w:t>
              </w:r>
              <w:r w:rsidR="00712382"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>الدراســا</w:t>
              </w:r>
              <w:r w:rsidR="00193926"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>ت السابقـة</w:t>
              </w:r>
              <w:r w:rsidR="00712382"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 xml:space="preserve"> </w:t>
              </w:r>
              <w:r w:rsidR="00193926">
                <w:rPr>
                  <w:rFonts w:asciiTheme="majorHAnsi" w:eastAsiaTheme="majorEastAsia" w:hAnsiTheme="majorHAnsi" w:cstheme="majorBidi" w:hint="cs"/>
                  <w:b/>
                  <w:bCs/>
                  <w:sz w:val="40"/>
                  <w:szCs w:val="40"/>
                  <w:rtl/>
                </w:rPr>
                <w:t>.........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0"/>
                  <w:rtl/>
                </w:rPr>
                <w:t>.......................</w:t>
              </w:r>
            </w:p>
          </w:tc>
        </w:sdtContent>
      </w:sdt>
      <w:tc>
        <w:tcPr>
          <w:tcW w:w="869" w:type="dxa"/>
          <w:shd w:val="clear" w:color="auto" w:fill="C0504D" w:themeFill="accent2"/>
          <w:vAlign w:val="center"/>
        </w:tcPr>
        <w:p w:rsidR="00F30109" w:rsidRPr="0099056E" w:rsidRDefault="00F30109">
          <w:pPr>
            <w:pStyle w:val="a3"/>
            <w:jc w:val="center"/>
            <w:rPr>
              <w:color w:val="FFFFFF" w:themeColor="background1"/>
              <w:sz w:val="32"/>
              <w:szCs w:val="32"/>
            </w:rPr>
          </w:pPr>
          <w:r w:rsidRPr="0099056E">
            <w:rPr>
              <w:color w:val="auto"/>
              <w:sz w:val="32"/>
              <w:szCs w:val="32"/>
            </w:rPr>
            <w:fldChar w:fldCharType="begin"/>
          </w:r>
          <w:r w:rsidRPr="0099056E">
            <w:rPr>
              <w:sz w:val="32"/>
              <w:szCs w:val="32"/>
            </w:rPr>
            <w:instrText>PAGE  \* MERGEFORMAT</w:instrText>
          </w:r>
          <w:r w:rsidRPr="0099056E">
            <w:rPr>
              <w:color w:val="auto"/>
              <w:sz w:val="32"/>
              <w:szCs w:val="32"/>
            </w:rPr>
            <w:fldChar w:fldCharType="separate"/>
          </w:r>
          <w:r w:rsidR="00A33449" w:rsidRPr="00A33449">
            <w:rPr>
              <w:noProof/>
              <w:color w:val="FFFFFF" w:themeColor="background1"/>
              <w:sz w:val="32"/>
              <w:szCs w:val="32"/>
              <w:rtl/>
              <w:lang w:val="ar-SA" w:bidi="ar-SA"/>
            </w:rPr>
            <w:t>66</w:t>
          </w:r>
          <w:r w:rsidRPr="0099056E">
            <w:rPr>
              <w:color w:val="FFFFFF" w:themeColor="background1"/>
              <w:sz w:val="32"/>
              <w:szCs w:val="32"/>
            </w:rPr>
            <w:fldChar w:fldCharType="end"/>
          </w:r>
        </w:p>
      </w:tc>
    </w:tr>
  </w:tbl>
  <w:p w:rsidR="00F30109" w:rsidRPr="0099056E" w:rsidRDefault="00F30109" w:rsidP="00D16039">
    <w:pPr>
      <w:pStyle w:val="a3"/>
      <w:pBdr>
        <w:bottom w:val="thickThinSmallGap" w:sz="24" w:space="8" w:color="622423" w:themeColor="accent2" w:themeShade="7F"/>
      </w:pBdr>
      <w:tabs>
        <w:tab w:val="clear" w:pos="4153"/>
        <w:tab w:val="clear" w:pos="8306"/>
        <w:tab w:val="left" w:pos="1379"/>
      </w:tabs>
      <w:spacing w:beforeAutospacing="0" w:afterAutospacing="0"/>
      <w:ind w:left="0"/>
      <w:rPr>
        <w:rFonts w:asciiTheme="majorHAnsi" w:eastAsiaTheme="majorEastAsia" w:hAnsiTheme="majorHAnsi" w:cstheme="majorBidi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clip_image001"/>
      </v:shape>
    </w:pict>
  </w:numPicBullet>
  <w:abstractNum w:abstractNumId="0">
    <w:nsid w:val="039C338B"/>
    <w:multiLevelType w:val="hybridMultilevel"/>
    <w:tmpl w:val="A478324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A7CCC1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C9614D7"/>
    <w:multiLevelType w:val="hybridMultilevel"/>
    <w:tmpl w:val="A0488CCA"/>
    <w:lvl w:ilvl="0" w:tplc="DADA8A86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D440AE4"/>
    <w:multiLevelType w:val="hybridMultilevel"/>
    <w:tmpl w:val="EB965F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74B"/>
    <w:multiLevelType w:val="hybridMultilevel"/>
    <w:tmpl w:val="72081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50FE8"/>
    <w:multiLevelType w:val="hybridMultilevel"/>
    <w:tmpl w:val="34B2EC7A"/>
    <w:lvl w:ilvl="0" w:tplc="C2968DF6">
      <w:start w:val="1"/>
      <w:numFmt w:val="decimal"/>
      <w:lvlText w:val="%1)"/>
      <w:lvlJc w:val="left"/>
      <w:pPr>
        <w:tabs>
          <w:tab w:val="num" w:pos="360"/>
        </w:tabs>
        <w:ind w:left="1440" w:hanging="1440"/>
      </w:pPr>
      <w:rPr>
        <w:b w:val="0"/>
        <w:bCs w:val="0"/>
        <w:lang w:bidi="ar-SA"/>
      </w:rPr>
    </w:lvl>
    <w:lvl w:ilvl="1" w:tplc="351A91A6">
      <w:start w:val="1"/>
      <w:numFmt w:val="decimal"/>
      <w:lvlText w:val="%2)"/>
      <w:lvlJc w:val="left"/>
      <w:pPr>
        <w:tabs>
          <w:tab w:val="num" w:pos="360"/>
        </w:tabs>
        <w:ind w:left="1440" w:hanging="144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87C3E"/>
    <w:multiLevelType w:val="hybridMultilevel"/>
    <w:tmpl w:val="47F62CF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7BF2EE3"/>
    <w:multiLevelType w:val="hybridMultilevel"/>
    <w:tmpl w:val="81E47732"/>
    <w:lvl w:ilvl="0" w:tplc="8F86B00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12909"/>
    <w:multiLevelType w:val="hybridMultilevel"/>
    <w:tmpl w:val="D62CEB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1A0068"/>
    <w:multiLevelType w:val="hybridMultilevel"/>
    <w:tmpl w:val="79C038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C53CA5"/>
    <w:multiLevelType w:val="hybridMultilevel"/>
    <w:tmpl w:val="71B81AB6"/>
    <w:lvl w:ilvl="0" w:tplc="BA7CCC1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9D017B1"/>
    <w:multiLevelType w:val="hybridMultilevel"/>
    <w:tmpl w:val="847E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613A4"/>
    <w:multiLevelType w:val="hybridMultilevel"/>
    <w:tmpl w:val="8D8C9E16"/>
    <w:lvl w:ilvl="0" w:tplc="5210BD3A">
      <w:start w:val="2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552F1C"/>
    <w:multiLevelType w:val="hybridMultilevel"/>
    <w:tmpl w:val="25FED83C"/>
    <w:lvl w:ilvl="0" w:tplc="94A050C6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8FA7070"/>
    <w:multiLevelType w:val="hybridMultilevel"/>
    <w:tmpl w:val="3E70A8D4"/>
    <w:lvl w:ilvl="0" w:tplc="52D644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C8375BF"/>
    <w:multiLevelType w:val="hybridMultilevel"/>
    <w:tmpl w:val="CA48BFE2"/>
    <w:lvl w:ilvl="0" w:tplc="0409000F">
      <w:start w:val="1"/>
      <w:numFmt w:val="decimal"/>
      <w:lvlText w:val="%1."/>
      <w:lvlJc w:val="left"/>
      <w:pPr>
        <w:ind w:left="701" w:hanging="360"/>
      </w:p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>
    <w:nsid w:val="4D056F74"/>
    <w:multiLevelType w:val="hybridMultilevel"/>
    <w:tmpl w:val="3E90A996"/>
    <w:lvl w:ilvl="0" w:tplc="2418FC0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53313557"/>
    <w:multiLevelType w:val="hybridMultilevel"/>
    <w:tmpl w:val="76CCF0F0"/>
    <w:lvl w:ilvl="0" w:tplc="94AAD074">
      <w:numFmt w:val="bullet"/>
      <w:lvlText w:val="-"/>
      <w:lvlJc w:val="left"/>
      <w:pPr>
        <w:ind w:left="417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58EB6CE0"/>
    <w:multiLevelType w:val="hybridMultilevel"/>
    <w:tmpl w:val="618CB7E8"/>
    <w:lvl w:ilvl="0" w:tplc="385A55A8"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B60464F"/>
    <w:multiLevelType w:val="hybridMultilevel"/>
    <w:tmpl w:val="00681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5E4C578E"/>
    <w:multiLevelType w:val="hybridMultilevel"/>
    <w:tmpl w:val="6094A2CA"/>
    <w:lvl w:ilvl="0" w:tplc="D4E83F8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03B23"/>
    <w:multiLevelType w:val="hybridMultilevel"/>
    <w:tmpl w:val="74A672CA"/>
    <w:lvl w:ilvl="0" w:tplc="02D4FAFE">
      <w:start w:val="1"/>
      <w:numFmt w:val="arabicAlpha"/>
      <w:lvlText w:val="%1.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>
    <w:nsid w:val="6628474A"/>
    <w:multiLevelType w:val="hybridMultilevel"/>
    <w:tmpl w:val="C5FCF0AA"/>
    <w:lvl w:ilvl="0" w:tplc="6C06960C">
      <w:start w:val="1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9C63D4"/>
    <w:multiLevelType w:val="hybridMultilevel"/>
    <w:tmpl w:val="030C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640C7"/>
    <w:multiLevelType w:val="hybridMultilevel"/>
    <w:tmpl w:val="2A64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B633D"/>
    <w:multiLevelType w:val="hybridMultilevel"/>
    <w:tmpl w:val="A4C0CB66"/>
    <w:lvl w:ilvl="0" w:tplc="F94C8736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C6A1D"/>
    <w:multiLevelType w:val="hybridMultilevel"/>
    <w:tmpl w:val="3A10C3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AE4223"/>
    <w:multiLevelType w:val="hybridMultilevel"/>
    <w:tmpl w:val="C6761794"/>
    <w:lvl w:ilvl="0" w:tplc="CD0C05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63817DE"/>
    <w:multiLevelType w:val="hybridMultilevel"/>
    <w:tmpl w:val="1E900342"/>
    <w:lvl w:ilvl="0" w:tplc="FA009E6C">
      <w:start w:val="1"/>
      <w:numFmt w:val="bullet"/>
      <w:lvlText w:val="-"/>
      <w:lvlJc w:val="left"/>
      <w:pPr>
        <w:ind w:left="417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>
    <w:nsid w:val="7A5A100B"/>
    <w:multiLevelType w:val="hybridMultilevel"/>
    <w:tmpl w:val="0BBEB3D2"/>
    <w:lvl w:ilvl="0" w:tplc="3CB446CA">
      <w:start w:val="5"/>
      <w:numFmt w:val="arabicAlpha"/>
      <w:lvlText w:val="%1.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9">
    <w:nsid w:val="7C7A1BE3"/>
    <w:multiLevelType w:val="hybridMultilevel"/>
    <w:tmpl w:val="D7C63FBC"/>
    <w:lvl w:ilvl="0" w:tplc="1938F42C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27"/>
  </w:num>
  <w:num w:numId="7">
    <w:abstractNumId w:val="24"/>
  </w:num>
  <w:num w:numId="8">
    <w:abstractNumId w:val="21"/>
  </w:num>
  <w:num w:numId="9">
    <w:abstractNumId w:val="8"/>
  </w:num>
  <w:num w:numId="10">
    <w:abstractNumId w:val="17"/>
  </w:num>
  <w:num w:numId="11">
    <w:abstractNumId w:val="7"/>
  </w:num>
  <w:num w:numId="12">
    <w:abstractNumId w:val="19"/>
  </w:num>
  <w:num w:numId="13">
    <w:abstractNumId w:val="4"/>
  </w:num>
  <w:num w:numId="14">
    <w:abstractNumId w:val="11"/>
  </w:num>
  <w:num w:numId="15">
    <w:abstractNumId w:val="2"/>
  </w:num>
  <w:num w:numId="16">
    <w:abstractNumId w:val="25"/>
  </w:num>
  <w:num w:numId="17">
    <w:abstractNumId w:val="15"/>
  </w:num>
  <w:num w:numId="18">
    <w:abstractNumId w:val="1"/>
  </w:num>
  <w:num w:numId="19">
    <w:abstractNumId w:val="18"/>
  </w:num>
  <w:num w:numId="20">
    <w:abstractNumId w:val="20"/>
  </w:num>
  <w:num w:numId="21">
    <w:abstractNumId w:val="28"/>
  </w:num>
  <w:num w:numId="22">
    <w:abstractNumId w:val="10"/>
  </w:num>
  <w:num w:numId="23">
    <w:abstractNumId w:val="5"/>
  </w:num>
  <w:num w:numId="24">
    <w:abstractNumId w:val="3"/>
  </w:num>
  <w:num w:numId="25">
    <w:abstractNumId w:val="22"/>
  </w:num>
  <w:num w:numId="26">
    <w:abstractNumId w:val="23"/>
  </w:num>
  <w:num w:numId="27">
    <w:abstractNumId w:val="14"/>
  </w:num>
  <w:num w:numId="28">
    <w:abstractNumId w:val="26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B"/>
    <w:rsid w:val="00004A5C"/>
    <w:rsid w:val="0001307C"/>
    <w:rsid w:val="00014D64"/>
    <w:rsid w:val="000156B0"/>
    <w:rsid w:val="00015A9A"/>
    <w:rsid w:val="000163C2"/>
    <w:rsid w:val="00023D51"/>
    <w:rsid w:val="000248FA"/>
    <w:rsid w:val="00025C0F"/>
    <w:rsid w:val="00026531"/>
    <w:rsid w:val="00027EB4"/>
    <w:rsid w:val="00031B99"/>
    <w:rsid w:val="000350A8"/>
    <w:rsid w:val="0004176B"/>
    <w:rsid w:val="00041D3F"/>
    <w:rsid w:val="00043CB9"/>
    <w:rsid w:val="00044331"/>
    <w:rsid w:val="00044768"/>
    <w:rsid w:val="000451F1"/>
    <w:rsid w:val="00046577"/>
    <w:rsid w:val="00047B93"/>
    <w:rsid w:val="00051BAB"/>
    <w:rsid w:val="0005393A"/>
    <w:rsid w:val="00056CA0"/>
    <w:rsid w:val="0006536B"/>
    <w:rsid w:val="00067E60"/>
    <w:rsid w:val="00070416"/>
    <w:rsid w:val="0007212A"/>
    <w:rsid w:val="00073D8C"/>
    <w:rsid w:val="000744D7"/>
    <w:rsid w:val="000772D2"/>
    <w:rsid w:val="00083BBE"/>
    <w:rsid w:val="00085D5B"/>
    <w:rsid w:val="000945AA"/>
    <w:rsid w:val="00094ED7"/>
    <w:rsid w:val="00095D58"/>
    <w:rsid w:val="000962D7"/>
    <w:rsid w:val="00097B52"/>
    <w:rsid w:val="000A226E"/>
    <w:rsid w:val="000B1A6F"/>
    <w:rsid w:val="000C2E81"/>
    <w:rsid w:val="000C3CD6"/>
    <w:rsid w:val="000C3DF4"/>
    <w:rsid w:val="000C4AB3"/>
    <w:rsid w:val="000C5923"/>
    <w:rsid w:val="000D1A16"/>
    <w:rsid w:val="000F0BE1"/>
    <w:rsid w:val="000F22CE"/>
    <w:rsid w:val="000F5A88"/>
    <w:rsid w:val="000F6ABA"/>
    <w:rsid w:val="00105A35"/>
    <w:rsid w:val="0010668A"/>
    <w:rsid w:val="001071D7"/>
    <w:rsid w:val="00107575"/>
    <w:rsid w:val="00107C02"/>
    <w:rsid w:val="00116BD3"/>
    <w:rsid w:val="0012154A"/>
    <w:rsid w:val="0012198A"/>
    <w:rsid w:val="00121C01"/>
    <w:rsid w:val="00131E56"/>
    <w:rsid w:val="00135D5B"/>
    <w:rsid w:val="00140B04"/>
    <w:rsid w:val="00141458"/>
    <w:rsid w:val="00141CB6"/>
    <w:rsid w:val="0014663B"/>
    <w:rsid w:val="00146875"/>
    <w:rsid w:val="00152406"/>
    <w:rsid w:val="001602F5"/>
    <w:rsid w:val="00167686"/>
    <w:rsid w:val="00170F72"/>
    <w:rsid w:val="00171376"/>
    <w:rsid w:val="00172715"/>
    <w:rsid w:val="001748F8"/>
    <w:rsid w:val="00175654"/>
    <w:rsid w:val="00175C49"/>
    <w:rsid w:val="00180250"/>
    <w:rsid w:val="00193926"/>
    <w:rsid w:val="001A08D7"/>
    <w:rsid w:val="001A213A"/>
    <w:rsid w:val="001A392E"/>
    <w:rsid w:val="001A495E"/>
    <w:rsid w:val="001B1FC2"/>
    <w:rsid w:val="001B4945"/>
    <w:rsid w:val="001C4AB7"/>
    <w:rsid w:val="001C5312"/>
    <w:rsid w:val="001D1D14"/>
    <w:rsid w:val="001D574C"/>
    <w:rsid w:val="001D6D10"/>
    <w:rsid w:val="001D76C8"/>
    <w:rsid w:val="001F1D15"/>
    <w:rsid w:val="001F6AEC"/>
    <w:rsid w:val="002021C4"/>
    <w:rsid w:val="0020248B"/>
    <w:rsid w:val="00202C74"/>
    <w:rsid w:val="0020329B"/>
    <w:rsid w:val="00206CE5"/>
    <w:rsid w:val="0021197B"/>
    <w:rsid w:val="00215310"/>
    <w:rsid w:val="002178E3"/>
    <w:rsid w:val="00224946"/>
    <w:rsid w:val="0022626D"/>
    <w:rsid w:val="002378C2"/>
    <w:rsid w:val="00237AA3"/>
    <w:rsid w:val="002401FC"/>
    <w:rsid w:val="00241525"/>
    <w:rsid w:val="00242BFD"/>
    <w:rsid w:val="0024334E"/>
    <w:rsid w:val="00246D30"/>
    <w:rsid w:val="002653FA"/>
    <w:rsid w:val="00265EDF"/>
    <w:rsid w:val="0027456D"/>
    <w:rsid w:val="00274FC1"/>
    <w:rsid w:val="002751C8"/>
    <w:rsid w:val="002822DA"/>
    <w:rsid w:val="002868F5"/>
    <w:rsid w:val="00294502"/>
    <w:rsid w:val="00294F4B"/>
    <w:rsid w:val="002A7B8F"/>
    <w:rsid w:val="002B0CF5"/>
    <w:rsid w:val="002B2E29"/>
    <w:rsid w:val="002D711A"/>
    <w:rsid w:val="002E1337"/>
    <w:rsid w:val="002E3B94"/>
    <w:rsid w:val="002E4AFD"/>
    <w:rsid w:val="002E5DB2"/>
    <w:rsid w:val="002E794B"/>
    <w:rsid w:val="002F0FE6"/>
    <w:rsid w:val="002F198B"/>
    <w:rsid w:val="002F3B53"/>
    <w:rsid w:val="002F5B3D"/>
    <w:rsid w:val="002F74E5"/>
    <w:rsid w:val="00300DE5"/>
    <w:rsid w:val="003020FF"/>
    <w:rsid w:val="00302225"/>
    <w:rsid w:val="003106FB"/>
    <w:rsid w:val="00311310"/>
    <w:rsid w:val="00311652"/>
    <w:rsid w:val="0031397B"/>
    <w:rsid w:val="00317741"/>
    <w:rsid w:val="00323814"/>
    <w:rsid w:val="00330790"/>
    <w:rsid w:val="00331CE6"/>
    <w:rsid w:val="003331FA"/>
    <w:rsid w:val="00333A0E"/>
    <w:rsid w:val="0035534D"/>
    <w:rsid w:val="00360E13"/>
    <w:rsid w:val="00363249"/>
    <w:rsid w:val="00364725"/>
    <w:rsid w:val="003656EC"/>
    <w:rsid w:val="003663C9"/>
    <w:rsid w:val="00367F94"/>
    <w:rsid w:val="00373B47"/>
    <w:rsid w:val="0037419D"/>
    <w:rsid w:val="003744DA"/>
    <w:rsid w:val="00375FC7"/>
    <w:rsid w:val="00376398"/>
    <w:rsid w:val="003766B4"/>
    <w:rsid w:val="00377B35"/>
    <w:rsid w:val="00381D77"/>
    <w:rsid w:val="00392325"/>
    <w:rsid w:val="0039565F"/>
    <w:rsid w:val="003A2905"/>
    <w:rsid w:val="003A5A34"/>
    <w:rsid w:val="003B1D8F"/>
    <w:rsid w:val="003B4C73"/>
    <w:rsid w:val="003C278A"/>
    <w:rsid w:val="003C327F"/>
    <w:rsid w:val="003C65E3"/>
    <w:rsid w:val="003D33DB"/>
    <w:rsid w:val="003E2258"/>
    <w:rsid w:val="003E3BD6"/>
    <w:rsid w:val="003E728F"/>
    <w:rsid w:val="003E7CBF"/>
    <w:rsid w:val="003F08D5"/>
    <w:rsid w:val="003F1B6F"/>
    <w:rsid w:val="003F47EE"/>
    <w:rsid w:val="0040247D"/>
    <w:rsid w:val="00402DC5"/>
    <w:rsid w:val="004040BE"/>
    <w:rsid w:val="0040424A"/>
    <w:rsid w:val="0041054D"/>
    <w:rsid w:val="00411457"/>
    <w:rsid w:val="0041300D"/>
    <w:rsid w:val="00414944"/>
    <w:rsid w:val="004159DE"/>
    <w:rsid w:val="00417020"/>
    <w:rsid w:val="00417EA1"/>
    <w:rsid w:val="00430DE7"/>
    <w:rsid w:val="004332DD"/>
    <w:rsid w:val="004349DD"/>
    <w:rsid w:val="00435864"/>
    <w:rsid w:val="00440936"/>
    <w:rsid w:val="0044288D"/>
    <w:rsid w:val="00452231"/>
    <w:rsid w:val="004532EA"/>
    <w:rsid w:val="004536A3"/>
    <w:rsid w:val="00453BD3"/>
    <w:rsid w:val="00454DDC"/>
    <w:rsid w:val="00457E9D"/>
    <w:rsid w:val="0046571C"/>
    <w:rsid w:val="004664C2"/>
    <w:rsid w:val="004679B9"/>
    <w:rsid w:val="00470320"/>
    <w:rsid w:val="004734C7"/>
    <w:rsid w:val="00475A18"/>
    <w:rsid w:val="00481893"/>
    <w:rsid w:val="004844E0"/>
    <w:rsid w:val="00486E4E"/>
    <w:rsid w:val="0049125D"/>
    <w:rsid w:val="00492CFC"/>
    <w:rsid w:val="0049742E"/>
    <w:rsid w:val="004A0A16"/>
    <w:rsid w:val="004A1A12"/>
    <w:rsid w:val="004A25AC"/>
    <w:rsid w:val="004A2766"/>
    <w:rsid w:val="004A7C73"/>
    <w:rsid w:val="004B5F11"/>
    <w:rsid w:val="004C26B2"/>
    <w:rsid w:val="004C7899"/>
    <w:rsid w:val="004D1B24"/>
    <w:rsid w:val="004D6D08"/>
    <w:rsid w:val="004E1509"/>
    <w:rsid w:val="004E22BE"/>
    <w:rsid w:val="004E4744"/>
    <w:rsid w:val="004E7DE1"/>
    <w:rsid w:val="004F57AF"/>
    <w:rsid w:val="004F7316"/>
    <w:rsid w:val="0050323F"/>
    <w:rsid w:val="00513152"/>
    <w:rsid w:val="00525104"/>
    <w:rsid w:val="0054010C"/>
    <w:rsid w:val="00541555"/>
    <w:rsid w:val="00552CD7"/>
    <w:rsid w:val="00552F75"/>
    <w:rsid w:val="00557725"/>
    <w:rsid w:val="00557B6C"/>
    <w:rsid w:val="005607DD"/>
    <w:rsid w:val="005615A6"/>
    <w:rsid w:val="00562E1C"/>
    <w:rsid w:val="00567A6E"/>
    <w:rsid w:val="00574003"/>
    <w:rsid w:val="00576C00"/>
    <w:rsid w:val="00591438"/>
    <w:rsid w:val="005A0759"/>
    <w:rsid w:val="005A61DD"/>
    <w:rsid w:val="005B0D9F"/>
    <w:rsid w:val="005B1968"/>
    <w:rsid w:val="005B6054"/>
    <w:rsid w:val="005C0492"/>
    <w:rsid w:val="005C5BE0"/>
    <w:rsid w:val="005D0C0C"/>
    <w:rsid w:val="005D2BA8"/>
    <w:rsid w:val="005D5C26"/>
    <w:rsid w:val="005D7953"/>
    <w:rsid w:val="005E3D99"/>
    <w:rsid w:val="005E6D4E"/>
    <w:rsid w:val="005F3E79"/>
    <w:rsid w:val="0060210C"/>
    <w:rsid w:val="00602B9F"/>
    <w:rsid w:val="0060656A"/>
    <w:rsid w:val="00610B29"/>
    <w:rsid w:val="00612DB5"/>
    <w:rsid w:val="00620AC1"/>
    <w:rsid w:val="006247CC"/>
    <w:rsid w:val="00634304"/>
    <w:rsid w:val="00634481"/>
    <w:rsid w:val="0063476F"/>
    <w:rsid w:val="006404F8"/>
    <w:rsid w:val="00650619"/>
    <w:rsid w:val="0065262E"/>
    <w:rsid w:val="00654EB1"/>
    <w:rsid w:val="00655A2D"/>
    <w:rsid w:val="00661983"/>
    <w:rsid w:val="0066348B"/>
    <w:rsid w:val="00664F44"/>
    <w:rsid w:val="00666B46"/>
    <w:rsid w:val="00670C67"/>
    <w:rsid w:val="0067543E"/>
    <w:rsid w:val="00675B97"/>
    <w:rsid w:val="00677B7A"/>
    <w:rsid w:val="006912A2"/>
    <w:rsid w:val="006917EB"/>
    <w:rsid w:val="00693687"/>
    <w:rsid w:val="00693D8F"/>
    <w:rsid w:val="006A0585"/>
    <w:rsid w:val="006A506E"/>
    <w:rsid w:val="006A5814"/>
    <w:rsid w:val="006B077D"/>
    <w:rsid w:val="006B193C"/>
    <w:rsid w:val="006B2FC9"/>
    <w:rsid w:val="006B4ED6"/>
    <w:rsid w:val="006D5315"/>
    <w:rsid w:val="006D71CF"/>
    <w:rsid w:val="006E0928"/>
    <w:rsid w:val="006E1984"/>
    <w:rsid w:val="006F391B"/>
    <w:rsid w:val="00702AAF"/>
    <w:rsid w:val="0071138C"/>
    <w:rsid w:val="00712382"/>
    <w:rsid w:val="0071331A"/>
    <w:rsid w:val="00716BFE"/>
    <w:rsid w:val="00721441"/>
    <w:rsid w:val="007242D6"/>
    <w:rsid w:val="00730479"/>
    <w:rsid w:val="00730DFA"/>
    <w:rsid w:val="00732B83"/>
    <w:rsid w:val="007339C7"/>
    <w:rsid w:val="00734836"/>
    <w:rsid w:val="00741D05"/>
    <w:rsid w:val="00742ED5"/>
    <w:rsid w:val="00751001"/>
    <w:rsid w:val="00752F9C"/>
    <w:rsid w:val="00755280"/>
    <w:rsid w:val="00776D95"/>
    <w:rsid w:val="0078175B"/>
    <w:rsid w:val="00791EEB"/>
    <w:rsid w:val="00793197"/>
    <w:rsid w:val="007957E6"/>
    <w:rsid w:val="007A2628"/>
    <w:rsid w:val="007A6166"/>
    <w:rsid w:val="007A61B3"/>
    <w:rsid w:val="007B035E"/>
    <w:rsid w:val="007B60DA"/>
    <w:rsid w:val="007C1991"/>
    <w:rsid w:val="007D2B67"/>
    <w:rsid w:val="007D38E0"/>
    <w:rsid w:val="007D403C"/>
    <w:rsid w:val="007D71F4"/>
    <w:rsid w:val="007E189F"/>
    <w:rsid w:val="007E4108"/>
    <w:rsid w:val="007E57F4"/>
    <w:rsid w:val="007E67C1"/>
    <w:rsid w:val="007F2AE8"/>
    <w:rsid w:val="007F45E4"/>
    <w:rsid w:val="007F4BDB"/>
    <w:rsid w:val="00803756"/>
    <w:rsid w:val="00810E71"/>
    <w:rsid w:val="00822BB2"/>
    <w:rsid w:val="00824385"/>
    <w:rsid w:val="00824D48"/>
    <w:rsid w:val="00835513"/>
    <w:rsid w:val="00840988"/>
    <w:rsid w:val="00851193"/>
    <w:rsid w:val="00861074"/>
    <w:rsid w:val="00861A83"/>
    <w:rsid w:val="008643E3"/>
    <w:rsid w:val="00864DF6"/>
    <w:rsid w:val="00866CB2"/>
    <w:rsid w:val="0087106C"/>
    <w:rsid w:val="00875E14"/>
    <w:rsid w:val="0088176A"/>
    <w:rsid w:val="00882146"/>
    <w:rsid w:val="00887965"/>
    <w:rsid w:val="00896CA5"/>
    <w:rsid w:val="008A001B"/>
    <w:rsid w:val="008A3513"/>
    <w:rsid w:val="008A3840"/>
    <w:rsid w:val="008A4321"/>
    <w:rsid w:val="008B022B"/>
    <w:rsid w:val="008B0269"/>
    <w:rsid w:val="008B4C47"/>
    <w:rsid w:val="008C1596"/>
    <w:rsid w:val="008C28FC"/>
    <w:rsid w:val="008C5789"/>
    <w:rsid w:val="008D3F5E"/>
    <w:rsid w:val="008E0BC8"/>
    <w:rsid w:val="008F1AC0"/>
    <w:rsid w:val="008F2F22"/>
    <w:rsid w:val="008F2F56"/>
    <w:rsid w:val="00912D0F"/>
    <w:rsid w:val="00914521"/>
    <w:rsid w:val="00914C96"/>
    <w:rsid w:val="0091609A"/>
    <w:rsid w:val="00922881"/>
    <w:rsid w:val="00922A58"/>
    <w:rsid w:val="00923CDB"/>
    <w:rsid w:val="00924F72"/>
    <w:rsid w:val="00924F78"/>
    <w:rsid w:val="00931EA9"/>
    <w:rsid w:val="00943401"/>
    <w:rsid w:val="00945E01"/>
    <w:rsid w:val="00946C0C"/>
    <w:rsid w:val="00950DC0"/>
    <w:rsid w:val="00951076"/>
    <w:rsid w:val="009518E6"/>
    <w:rsid w:val="00956C50"/>
    <w:rsid w:val="00961D25"/>
    <w:rsid w:val="00970273"/>
    <w:rsid w:val="00970882"/>
    <w:rsid w:val="00974FE2"/>
    <w:rsid w:val="00976D86"/>
    <w:rsid w:val="0098654E"/>
    <w:rsid w:val="00987112"/>
    <w:rsid w:val="0099056E"/>
    <w:rsid w:val="00992E60"/>
    <w:rsid w:val="00993781"/>
    <w:rsid w:val="00994107"/>
    <w:rsid w:val="00995DD2"/>
    <w:rsid w:val="00996535"/>
    <w:rsid w:val="009A06A4"/>
    <w:rsid w:val="009A6ED3"/>
    <w:rsid w:val="009B24CE"/>
    <w:rsid w:val="009B6874"/>
    <w:rsid w:val="009B7A11"/>
    <w:rsid w:val="009C341F"/>
    <w:rsid w:val="009C37A8"/>
    <w:rsid w:val="009D44C1"/>
    <w:rsid w:val="009E085F"/>
    <w:rsid w:val="009E29B8"/>
    <w:rsid w:val="009E2F62"/>
    <w:rsid w:val="009E4472"/>
    <w:rsid w:val="009E4C1B"/>
    <w:rsid w:val="009F0162"/>
    <w:rsid w:val="009F3AD7"/>
    <w:rsid w:val="009F59C3"/>
    <w:rsid w:val="009F61EE"/>
    <w:rsid w:val="00A02764"/>
    <w:rsid w:val="00A05336"/>
    <w:rsid w:val="00A06C19"/>
    <w:rsid w:val="00A12764"/>
    <w:rsid w:val="00A139FB"/>
    <w:rsid w:val="00A27CB9"/>
    <w:rsid w:val="00A33449"/>
    <w:rsid w:val="00A337CC"/>
    <w:rsid w:val="00A363EE"/>
    <w:rsid w:val="00A40ACA"/>
    <w:rsid w:val="00A4394C"/>
    <w:rsid w:val="00A452FA"/>
    <w:rsid w:val="00A50834"/>
    <w:rsid w:val="00A623C8"/>
    <w:rsid w:val="00A67E13"/>
    <w:rsid w:val="00A7023A"/>
    <w:rsid w:val="00A729FC"/>
    <w:rsid w:val="00A74AA1"/>
    <w:rsid w:val="00A763B6"/>
    <w:rsid w:val="00A8174E"/>
    <w:rsid w:val="00A82FAB"/>
    <w:rsid w:val="00A87C88"/>
    <w:rsid w:val="00A94433"/>
    <w:rsid w:val="00A97652"/>
    <w:rsid w:val="00A977CF"/>
    <w:rsid w:val="00AA38EE"/>
    <w:rsid w:val="00AA5789"/>
    <w:rsid w:val="00AA7100"/>
    <w:rsid w:val="00AB1CB4"/>
    <w:rsid w:val="00AB4AE5"/>
    <w:rsid w:val="00AB5A93"/>
    <w:rsid w:val="00AB5F28"/>
    <w:rsid w:val="00AC4792"/>
    <w:rsid w:val="00AC518B"/>
    <w:rsid w:val="00AD434E"/>
    <w:rsid w:val="00AE1DF7"/>
    <w:rsid w:val="00AF0F74"/>
    <w:rsid w:val="00AF17C9"/>
    <w:rsid w:val="00AF4FE4"/>
    <w:rsid w:val="00AF5FB1"/>
    <w:rsid w:val="00B040AA"/>
    <w:rsid w:val="00B115D6"/>
    <w:rsid w:val="00B13DA5"/>
    <w:rsid w:val="00B1784F"/>
    <w:rsid w:val="00B21240"/>
    <w:rsid w:val="00B23703"/>
    <w:rsid w:val="00B24340"/>
    <w:rsid w:val="00B3564D"/>
    <w:rsid w:val="00B3668E"/>
    <w:rsid w:val="00B4714C"/>
    <w:rsid w:val="00B50451"/>
    <w:rsid w:val="00B53979"/>
    <w:rsid w:val="00B71089"/>
    <w:rsid w:val="00B73827"/>
    <w:rsid w:val="00B755F5"/>
    <w:rsid w:val="00B840A9"/>
    <w:rsid w:val="00B85ABD"/>
    <w:rsid w:val="00B91A92"/>
    <w:rsid w:val="00B946ED"/>
    <w:rsid w:val="00BA368C"/>
    <w:rsid w:val="00BB4760"/>
    <w:rsid w:val="00BC0078"/>
    <w:rsid w:val="00BC0C00"/>
    <w:rsid w:val="00BC0CD0"/>
    <w:rsid w:val="00BC343C"/>
    <w:rsid w:val="00BC62B1"/>
    <w:rsid w:val="00BD0C89"/>
    <w:rsid w:val="00BD1987"/>
    <w:rsid w:val="00BD1C49"/>
    <w:rsid w:val="00BE0624"/>
    <w:rsid w:val="00BE16DF"/>
    <w:rsid w:val="00BE37C4"/>
    <w:rsid w:val="00C0123D"/>
    <w:rsid w:val="00C06D0C"/>
    <w:rsid w:val="00C121DC"/>
    <w:rsid w:val="00C156F6"/>
    <w:rsid w:val="00C15DE2"/>
    <w:rsid w:val="00C20DAE"/>
    <w:rsid w:val="00C23F1F"/>
    <w:rsid w:val="00C248F1"/>
    <w:rsid w:val="00C2707F"/>
    <w:rsid w:val="00C31FDD"/>
    <w:rsid w:val="00C32FC9"/>
    <w:rsid w:val="00C3638F"/>
    <w:rsid w:val="00C56DA4"/>
    <w:rsid w:val="00C66D4B"/>
    <w:rsid w:val="00C66F42"/>
    <w:rsid w:val="00C83F6F"/>
    <w:rsid w:val="00C8426D"/>
    <w:rsid w:val="00C9733E"/>
    <w:rsid w:val="00C97845"/>
    <w:rsid w:val="00CA005D"/>
    <w:rsid w:val="00CA083C"/>
    <w:rsid w:val="00CA5447"/>
    <w:rsid w:val="00CB34D4"/>
    <w:rsid w:val="00CB7054"/>
    <w:rsid w:val="00CB78A4"/>
    <w:rsid w:val="00CC1178"/>
    <w:rsid w:val="00CC3C64"/>
    <w:rsid w:val="00CC4EE5"/>
    <w:rsid w:val="00CC5B65"/>
    <w:rsid w:val="00CD2F79"/>
    <w:rsid w:val="00CD33E9"/>
    <w:rsid w:val="00CD5279"/>
    <w:rsid w:val="00CD67BA"/>
    <w:rsid w:val="00CD778B"/>
    <w:rsid w:val="00CD7DFE"/>
    <w:rsid w:val="00CF79BC"/>
    <w:rsid w:val="00D03122"/>
    <w:rsid w:val="00D06E05"/>
    <w:rsid w:val="00D11229"/>
    <w:rsid w:val="00D118EA"/>
    <w:rsid w:val="00D11E2F"/>
    <w:rsid w:val="00D12F42"/>
    <w:rsid w:val="00D12FF9"/>
    <w:rsid w:val="00D15183"/>
    <w:rsid w:val="00D16039"/>
    <w:rsid w:val="00D165C8"/>
    <w:rsid w:val="00D2081E"/>
    <w:rsid w:val="00D2358E"/>
    <w:rsid w:val="00D305D1"/>
    <w:rsid w:val="00D31272"/>
    <w:rsid w:val="00D31927"/>
    <w:rsid w:val="00D4142F"/>
    <w:rsid w:val="00D41B62"/>
    <w:rsid w:val="00D4200D"/>
    <w:rsid w:val="00D441FF"/>
    <w:rsid w:val="00D453DE"/>
    <w:rsid w:val="00D5738C"/>
    <w:rsid w:val="00D57E93"/>
    <w:rsid w:val="00D627E2"/>
    <w:rsid w:val="00D6497C"/>
    <w:rsid w:val="00D72AFE"/>
    <w:rsid w:val="00D763F5"/>
    <w:rsid w:val="00D80D12"/>
    <w:rsid w:val="00D81FF1"/>
    <w:rsid w:val="00D87CBA"/>
    <w:rsid w:val="00D90014"/>
    <w:rsid w:val="00D907BE"/>
    <w:rsid w:val="00D93266"/>
    <w:rsid w:val="00D95A55"/>
    <w:rsid w:val="00D97ACD"/>
    <w:rsid w:val="00DA0BCB"/>
    <w:rsid w:val="00DA3AF3"/>
    <w:rsid w:val="00DA452D"/>
    <w:rsid w:val="00DB0614"/>
    <w:rsid w:val="00DB168C"/>
    <w:rsid w:val="00DB41CB"/>
    <w:rsid w:val="00DB484C"/>
    <w:rsid w:val="00DB7BF6"/>
    <w:rsid w:val="00DC68C3"/>
    <w:rsid w:val="00DD5001"/>
    <w:rsid w:val="00DD6011"/>
    <w:rsid w:val="00DE63EF"/>
    <w:rsid w:val="00DF1E14"/>
    <w:rsid w:val="00DF4117"/>
    <w:rsid w:val="00DF6A4F"/>
    <w:rsid w:val="00DF79BA"/>
    <w:rsid w:val="00DF7C82"/>
    <w:rsid w:val="00E0003D"/>
    <w:rsid w:val="00E06AA5"/>
    <w:rsid w:val="00E10CA0"/>
    <w:rsid w:val="00E10F19"/>
    <w:rsid w:val="00E15539"/>
    <w:rsid w:val="00E1786F"/>
    <w:rsid w:val="00E205CC"/>
    <w:rsid w:val="00E20E55"/>
    <w:rsid w:val="00E2130C"/>
    <w:rsid w:val="00E22858"/>
    <w:rsid w:val="00E3231B"/>
    <w:rsid w:val="00E370BE"/>
    <w:rsid w:val="00E41A45"/>
    <w:rsid w:val="00E47D23"/>
    <w:rsid w:val="00E51B32"/>
    <w:rsid w:val="00E51D31"/>
    <w:rsid w:val="00E55384"/>
    <w:rsid w:val="00E55E90"/>
    <w:rsid w:val="00E56856"/>
    <w:rsid w:val="00E622C8"/>
    <w:rsid w:val="00E634A8"/>
    <w:rsid w:val="00E644DC"/>
    <w:rsid w:val="00E73BF3"/>
    <w:rsid w:val="00E74776"/>
    <w:rsid w:val="00E77C6A"/>
    <w:rsid w:val="00E834AD"/>
    <w:rsid w:val="00E84827"/>
    <w:rsid w:val="00E97AD5"/>
    <w:rsid w:val="00EA2E6E"/>
    <w:rsid w:val="00EA44AF"/>
    <w:rsid w:val="00EA7299"/>
    <w:rsid w:val="00EA7EDA"/>
    <w:rsid w:val="00EB5030"/>
    <w:rsid w:val="00EB7F08"/>
    <w:rsid w:val="00EC2B7E"/>
    <w:rsid w:val="00EC5C27"/>
    <w:rsid w:val="00ED58E1"/>
    <w:rsid w:val="00ED78F8"/>
    <w:rsid w:val="00ED7C67"/>
    <w:rsid w:val="00EE1276"/>
    <w:rsid w:val="00EE21BD"/>
    <w:rsid w:val="00EE23BB"/>
    <w:rsid w:val="00EE30B8"/>
    <w:rsid w:val="00EE3F6E"/>
    <w:rsid w:val="00EF26DA"/>
    <w:rsid w:val="00EF4982"/>
    <w:rsid w:val="00EF4E40"/>
    <w:rsid w:val="00EF7938"/>
    <w:rsid w:val="00F00160"/>
    <w:rsid w:val="00F1290A"/>
    <w:rsid w:val="00F16E0F"/>
    <w:rsid w:val="00F17695"/>
    <w:rsid w:val="00F25832"/>
    <w:rsid w:val="00F27727"/>
    <w:rsid w:val="00F30109"/>
    <w:rsid w:val="00F31ED7"/>
    <w:rsid w:val="00F359AC"/>
    <w:rsid w:val="00F36EE6"/>
    <w:rsid w:val="00F433A4"/>
    <w:rsid w:val="00F43CC8"/>
    <w:rsid w:val="00F45A0B"/>
    <w:rsid w:val="00F46352"/>
    <w:rsid w:val="00F470A6"/>
    <w:rsid w:val="00F53997"/>
    <w:rsid w:val="00F542E0"/>
    <w:rsid w:val="00F64BA1"/>
    <w:rsid w:val="00F65EA6"/>
    <w:rsid w:val="00F714A5"/>
    <w:rsid w:val="00F7162D"/>
    <w:rsid w:val="00F74433"/>
    <w:rsid w:val="00F7560E"/>
    <w:rsid w:val="00F76381"/>
    <w:rsid w:val="00F76B35"/>
    <w:rsid w:val="00F84124"/>
    <w:rsid w:val="00F8635A"/>
    <w:rsid w:val="00F94631"/>
    <w:rsid w:val="00F97C87"/>
    <w:rsid w:val="00FA57E7"/>
    <w:rsid w:val="00FB1611"/>
    <w:rsid w:val="00FB3653"/>
    <w:rsid w:val="00FC2A12"/>
    <w:rsid w:val="00FC45CC"/>
    <w:rsid w:val="00FC4EC2"/>
    <w:rsid w:val="00FC7A62"/>
    <w:rsid w:val="00FD21B8"/>
    <w:rsid w:val="00FD5016"/>
    <w:rsid w:val="00FF0D12"/>
    <w:rsid w:val="00FF28B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85"/>
    <w:pPr>
      <w:bidi/>
      <w:spacing w:before="100" w:beforeAutospacing="1" w:after="100" w:afterAutospacing="1" w:line="360" w:lineRule="auto"/>
      <w:ind w:left="57" w:right="57"/>
    </w:pPr>
    <w:rPr>
      <w:rFonts w:ascii="Calibri" w:eastAsia="Calibri" w:hAnsi="Calibri" w:cs="Simplified Arabic"/>
      <w:color w:val="000000"/>
      <w:sz w:val="28"/>
      <w:szCs w:val="28"/>
      <w:lang w:bidi="ar-IQ"/>
    </w:rPr>
  </w:style>
  <w:style w:type="paragraph" w:styleId="2">
    <w:name w:val="heading 2"/>
    <w:basedOn w:val="a"/>
    <w:next w:val="a"/>
    <w:link w:val="2Char"/>
    <w:semiHidden/>
    <w:unhideWhenUsed/>
    <w:qFormat/>
    <w:rsid w:val="00A452FA"/>
    <w:pPr>
      <w:keepNext/>
      <w:spacing w:before="0" w:beforeAutospacing="0" w:after="0" w:afterAutospacing="0" w:line="240" w:lineRule="auto"/>
      <w:ind w:left="0" w:right="0" w:firstLine="59"/>
      <w:jc w:val="center"/>
      <w:outlineLvl w:val="1"/>
    </w:pPr>
    <w:rPr>
      <w:rFonts w:ascii="Times New Roman" w:eastAsia="Times New Roman" w:hAnsi="Times New Roman"/>
      <w:b/>
      <w:bCs/>
      <w:color w:val="auto"/>
      <w:sz w:val="66"/>
      <w:szCs w:val="7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semiHidden/>
    <w:rsid w:val="00A452FA"/>
    <w:rPr>
      <w:rFonts w:ascii="Times New Roman" w:eastAsia="Times New Roman" w:hAnsi="Times New Roman" w:cs="Simplified Arabic"/>
      <w:b/>
      <w:bCs/>
      <w:sz w:val="66"/>
      <w:szCs w:val="72"/>
    </w:rPr>
  </w:style>
  <w:style w:type="paragraph" w:styleId="a3">
    <w:name w:val="header"/>
    <w:basedOn w:val="a"/>
    <w:link w:val="Char"/>
    <w:uiPriority w:val="99"/>
    <w:unhideWhenUsed/>
    <w:rsid w:val="007B60D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60DA"/>
    <w:rPr>
      <w:rFonts w:ascii="Calibri" w:eastAsia="Calibri" w:hAnsi="Calibri" w:cs="Simplified Arabic"/>
      <w:color w:val="000000"/>
      <w:sz w:val="28"/>
      <w:szCs w:val="28"/>
      <w:lang w:bidi="ar-IQ"/>
    </w:rPr>
  </w:style>
  <w:style w:type="paragraph" w:styleId="a4">
    <w:name w:val="footer"/>
    <w:basedOn w:val="a"/>
    <w:link w:val="Char0"/>
    <w:uiPriority w:val="99"/>
    <w:unhideWhenUsed/>
    <w:rsid w:val="007B60D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60DA"/>
    <w:rPr>
      <w:rFonts w:ascii="Calibri" w:eastAsia="Calibri" w:hAnsi="Calibri" w:cs="Simplified Arabic"/>
      <w:color w:val="000000"/>
      <w:sz w:val="28"/>
      <w:szCs w:val="28"/>
      <w:lang w:bidi="ar-IQ"/>
    </w:rPr>
  </w:style>
  <w:style w:type="paragraph" w:styleId="a5">
    <w:name w:val="Balloon Text"/>
    <w:basedOn w:val="a"/>
    <w:link w:val="Char1"/>
    <w:uiPriority w:val="99"/>
    <w:semiHidden/>
    <w:unhideWhenUsed/>
    <w:rsid w:val="00A139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139FB"/>
    <w:rPr>
      <w:rFonts w:ascii="Tahoma" w:eastAsia="Calibri" w:hAnsi="Tahoma" w:cs="Tahoma"/>
      <w:color w:val="000000"/>
      <w:sz w:val="16"/>
      <w:szCs w:val="16"/>
      <w:lang w:bidi="ar-IQ"/>
    </w:rPr>
  </w:style>
  <w:style w:type="paragraph" w:styleId="a6">
    <w:name w:val="List Paragraph"/>
    <w:basedOn w:val="a"/>
    <w:uiPriority w:val="34"/>
    <w:qFormat/>
    <w:rsid w:val="00EF498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21C0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1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85"/>
    <w:pPr>
      <w:bidi/>
      <w:spacing w:before="100" w:beforeAutospacing="1" w:after="100" w:afterAutospacing="1" w:line="360" w:lineRule="auto"/>
      <w:ind w:left="57" w:right="57"/>
    </w:pPr>
    <w:rPr>
      <w:rFonts w:ascii="Calibri" w:eastAsia="Calibri" w:hAnsi="Calibri" w:cs="Simplified Arabic"/>
      <w:color w:val="000000"/>
      <w:sz w:val="28"/>
      <w:szCs w:val="28"/>
      <w:lang w:bidi="ar-IQ"/>
    </w:rPr>
  </w:style>
  <w:style w:type="paragraph" w:styleId="2">
    <w:name w:val="heading 2"/>
    <w:basedOn w:val="a"/>
    <w:next w:val="a"/>
    <w:link w:val="2Char"/>
    <w:semiHidden/>
    <w:unhideWhenUsed/>
    <w:qFormat/>
    <w:rsid w:val="00A452FA"/>
    <w:pPr>
      <w:keepNext/>
      <w:spacing w:before="0" w:beforeAutospacing="0" w:after="0" w:afterAutospacing="0" w:line="240" w:lineRule="auto"/>
      <w:ind w:left="0" w:right="0" w:firstLine="59"/>
      <w:jc w:val="center"/>
      <w:outlineLvl w:val="1"/>
    </w:pPr>
    <w:rPr>
      <w:rFonts w:ascii="Times New Roman" w:eastAsia="Times New Roman" w:hAnsi="Times New Roman"/>
      <w:b/>
      <w:bCs/>
      <w:color w:val="auto"/>
      <w:sz w:val="66"/>
      <w:szCs w:val="7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semiHidden/>
    <w:rsid w:val="00A452FA"/>
    <w:rPr>
      <w:rFonts w:ascii="Times New Roman" w:eastAsia="Times New Roman" w:hAnsi="Times New Roman" w:cs="Simplified Arabic"/>
      <w:b/>
      <w:bCs/>
      <w:sz w:val="66"/>
      <w:szCs w:val="72"/>
    </w:rPr>
  </w:style>
  <w:style w:type="paragraph" w:styleId="a3">
    <w:name w:val="header"/>
    <w:basedOn w:val="a"/>
    <w:link w:val="Char"/>
    <w:uiPriority w:val="99"/>
    <w:unhideWhenUsed/>
    <w:rsid w:val="007B60D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60DA"/>
    <w:rPr>
      <w:rFonts w:ascii="Calibri" w:eastAsia="Calibri" w:hAnsi="Calibri" w:cs="Simplified Arabic"/>
      <w:color w:val="000000"/>
      <w:sz w:val="28"/>
      <w:szCs w:val="28"/>
      <w:lang w:bidi="ar-IQ"/>
    </w:rPr>
  </w:style>
  <w:style w:type="paragraph" w:styleId="a4">
    <w:name w:val="footer"/>
    <w:basedOn w:val="a"/>
    <w:link w:val="Char0"/>
    <w:uiPriority w:val="99"/>
    <w:unhideWhenUsed/>
    <w:rsid w:val="007B60D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60DA"/>
    <w:rPr>
      <w:rFonts w:ascii="Calibri" w:eastAsia="Calibri" w:hAnsi="Calibri" w:cs="Simplified Arabic"/>
      <w:color w:val="000000"/>
      <w:sz w:val="28"/>
      <w:szCs w:val="28"/>
      <w:lang w:bidi="ar-IQ"/>
    </w:rPr>
  </w:style>
  <w:style w:type="paragraph" w:styleId="a5">
    <w:name w:val="Balloon Text"/>
    <w:basedOn w:val="a"/>
    <w:link w:val="Char1"/>
    <w:uiPriority w:val="99"/>
    <w:semiHidden/>
    <w:unhideWhenUsed/>
    <w:rsid w:val="00A139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139FB"/>
    <w:rPr>
      <w:rFonts w:ascii="Tahoma" w:eastAsia="Calibri" w:hAnsi="Tahoma" w:cs="Tahoma"/>
      <w:color w:val="000000"/>
      <w:sz w:val="16"/>
      <w:szCs w:val="16"/>
      <w:lang w:bidi="ar-IQ"/>
    </w:rPr>
  </w:style>
  <w:style w:type="paragraph" w:styleId="a6">
    <w:name w:val="List Paragraph"/>
    <w:basedOn w:val="a"/>
    <w:uiPriority w:val="34"/>
    <w:qFormat/>
    <w:rsid w:val="00EF498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21C0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1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1B48725D714E8B9716E37DB3199F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E3843B-3961-4984-B438-5DFF4ADA04B5}"/>
      </w:docPartPr>
      <w:docPartBody>
        <w:p w:rsidR="009A1065" w:rsidRDefault="00A61384" w:rsidP="00A61384">
          <w:pPr>
            <w:pStyle w:val="EA1B48725D714E8B9716E37DB3199F93"/>
          </w:pPr>
          <w:r>
            <w:rPr>
              <w:rFonts w:asciiTheme="majorHAnsi" w:eastAsiaTheme="majorEastAsia" w:hAnsiTheme="majorHAnsi" w:cstheme="majorBidi"/>
              <w:sz w:val="28"/>
              <w:szCs w:val="28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F4"/>
    <w:rsid w:val="00000EE4"/>
    <w:rsid w:val="00016FBA"/>
    <w:rsid w:val="00017EDB"/>
    <w:rsid w:val="00046CFA"/>
    <w:rsid w:val="0004711D"/>
    <w:rsid w:val="000C3718"/>
    <w:rsid w:val="000E128C"/>
    <w:rsid w:val="000F5AB7"/>
    <w:rsid w:val="00101B7E"/>
    <w:rsid w:val="00111383"/>
    <w:rsid w:val="00123629"/>
    <w:rsid w:val="00133059"/>
    <w:rsid w:val="001D5013"/>
    <w:rsid w:val="00223E8B"/>
    <w:rsid w:val="002E2432"/>
    <w:rsid w:val="00302EA2"/>
    <w:rsid w:val="00344BCD"/>
    <w:rsid w:val="003477FE"/>
    <w:rsid w:val="003562B3"/>
    <w:rsid w:val="00372E4C"/>
    <w:rsid w:val="00390CD8"/>
    <w:rsid w:val="003F318D"/>
    <w:rsid w:val="003F3B72"/>
    <w:rsid w:val="00406890"/>
    <w:rsid w:val="00413B89"/>
    <w:rsid w:val="0046717D"/>
    <w:rsid w:val="00485839"/>
    <w:rsid w:val="004867E3"/>
    <w:rsid w:val="00487254"/>
    <w:rsid w:val="00487ACC"/>
    <w:rsid w:val="00497ED6"/>
    <w:rsid w:val="004D2A6C"/>
    <w:rsid w:val="00523763"/>
    <w:rsid w:val="005345DB"/>
    <w:rsid w:val="00603C11"/>
    <w:rsid w:val="00636247"/>
    <w:rsid w:val="0064021E"/>
    <w:rsid w:val="00640FF6"/>
    <w:rsid w:val="00666394"/>
    <w:rsid w:val="00672F9F"/>
    <w:rsid w:val="00674A15"/>
    <w:rsid w:val="006C30F4"/>
    <w:rsid w:val="006E06F0"/>
    <w:rsid w:val="006F0386"/>
    <w:rsid w:val="00704D32"/>
    <w:rsid w:val="00715731"/>
    <w:rsid w:val="007171B7"/>
    <w:rsid w:val="00735531"/>
    <w:rsid w:val="00750B15"/>
    <w:rsid w:val="00751260"/>
    <w:rsid w:val="00756BD2"/>
    <w:rsid w:val="00787795"/>
    <w:rsid w:val="007901C3"/>
    <w:rsid w:val="00796B13"/>
    <w:rsid w:val="007A6768"/>
    <w:rsid w:val="007D3E89"/>
    <w:rsid w:val="00834FFC"/>
    <w:rsid w:val="00853997"/>
    <w:rsid w:val="00860EFE"/>
    <w:rsid w:val="008B75B0"/>
    <w:rsid w:val="008F6C19"/>
    <w:rsid w:val="0094597C"/>
    <w:rsid w:val="00992BAD"/>
    <w:rsid w:val="009A1065"/>
    <w:rsid w:val="009C085E"/>
    <w:rsid w:val="009E0DFE"/>
    <w:rsid w:val="00A22CAB"/>
    <w:rsid w:val="00A34190"/>
    <w:rsid w:val="00A448FE"/>
    <w:rsid w:val="00A453EA"/>
    <w:rsid w:val="00A61384"/>
    <w:rsid w:val="00A63CC0"/>
    <w:rsid w:val="00A72308"/>
    <w:rsid w:val="00AA2A17"/>
    <w:rsid w:val="00AA48A9"/>
    <w:rsid w:val="00AB58FB"/>
    <w:rsid w:val="00AC58D9"/>
    <w:rsid w:val="00AD2CC3"/>
    <w:rsid w:val="00AE00DB"/>
    <w:rsid w:val="00B850B9"/>
    <w:rsid w:val="00B94B6D"/>
    <w:rsid w:val="00BA11A8"/>
    <w:rsid w:val="00C03129"/>
    <w:rsid w:val="00C13CE4"/>
    <w:rsid w:val="00C1411A"/>
    <w:rsid w:val="00C86F67"/>
    <w:rsid w:val="00CA7E8A"/>
    <w:rsid w:val="00CB204C"/>
    <w:rsid w:val="00CC222C"/>
    <w:rsid w:val="00D019F4"/>
    <w:rsid w:val="00D27A37"/>
    <w:rsid w:val="00D6641B"/>
    <w:rsid w:val="00D81E11"/>
    <w:rsid w:val="00D87539"/>
    <w:rsid w:val="00DA0F5B"/>
    <w:rsid w:val="00DA361C"/>
    <w:rsid w:val="00DE5424"/>
    <w:rsid w:val="00E16729"/>
    <w:rsid w:val="00EB13DC"/>
    <w:rsid w:val="00EB79E0"/>
    <w:rsid w:val="00EF708C"/>
    <w:rsid w:val="00F02467"/>
    <w:rsid w:val="00F0336B"/>
    <w:rsid w:val="00F31941"/>
    <w:rsid w:val="00F3444D"/>
    <w:rsid w:val="00F77006"/>
    <w:rsid w:val="00FD1AB1"/>
    <w:rsid w:val="00FD2802"/>
    <w:rsid w:val="00FD6F21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6CE7F6B3E748E789EA8370E5A726A5">
    <w:name w:val="8E6CE7F6B3E748E789EA8370E5A726A5"/>
    <w:rsid w:val="006C30F4"/>
    <w:pPr>
      <w:bidi/>
    </w:pPr>
  </w:style>
  <w:style w:type="paragraph" w:customStyle="1" w:styleId="4931AC04B5DD48A7B657DC7D3479D31F">
    <w:name w:val="4931AC04B5DD48A7B657DC7D3479D31F"/>
    <w:rsid w:val="00A61384"/>
    <w:pPr>
      <w:bidi/>
    </w:pPr>
  </w:style>
  <w:style w:type="paragraph" w:customStyle="1" w:styleId="EA1B48725D714E8B9716E37DB3199F93">
    <w:name w:val="EA1B48725D714E8B9716E37DB3199F93"/>
    <w:rsid w:val="00A6138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6CE7F6B3E748E789EA8370E5A726A5">
    <w:name w:val="8E6CE7F6B3E748E789EA8370E5A726A5"/>
    <w:rsid w:val="006C30F4"/>
    <w:pPr>
      <w:bidi/>
    </w:pPr>
  </w:style>
  <w:style w:type="paragraph" w:customStyle="1" w:styleId="4931AC04B5DD48A7B657DC7D3479D31F">
    <w:name w:val="4931AC04B5DD48A7B657DC7D3479D31F"/>
    <w:rsid w:val="00A61384"/>
    <w:pPr>
      <w:bidi/>
    </w:pPr>
  </w:style>
  <w:style w:type="paragraph" w:customStyle="1" w:styleId="EA1B48725D714E8B9716E37DB3199F93">
    <w:name w:val="EA1B48725D714E8B9716E37DB3199F93"/>
    <w:rsid w:val="00A6138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001A-C4D4-4445-9E79-A3400A8A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3412</Words>
  <Characters>19451</Characters>
  <Application>Microsoft Office Word</Application>
  <DocSecurity>0</DocSecurity>
  <Lines>162</Lines>
  <Paragraphs>45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الفصل الثـالـث - الدراســات السابقـة ................................</vt:lpstr>
      <vt:lpstr>الفصل الخامــس .......................................................</vt:lpstr>
    </vt:vector>
  </TitlesOfParts>
  <Company>SACC</Company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الثـالـث - الدراســات السابقـة ................................</dc:title>
  <dc:creator>Maher</dc:creator>
  <cp:lastModifiedBy>admin</cp:lastModifiedBy>
  <cp:revision>22</cp:revision>
  <cp:lastPrinted>2018-04-16T04:42:00Z</cp:lastPrinted>
  <dcterms:created xsi:type="dcterms:W3CDTF">2018-09-11T17:15:00Z</dcterms:created>
  <dcterms:modified xsi:type="dcterms:W3CDTF">2018-09-15T20:03:00Z</dcterms:modified>
</cp:coreProperties>
</file>