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1A"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سيتم عرض وتفسير</w:t>
      </w:r>
      <w:r w:rsidRPr="0067006B">
        <w:rPr>
          <w:rFonts w:ascii="Simplified Arabic" w:hAnsi="Simplified Arabic" w:cs="Simplified Arabic" w:hint="cs"/>
          <w:sz w:val="28"/>
          <w:szCs w:val="28"/>
          <w:rtl/>
        </w:rPr>
        <w:t xml:space="preserve"> النتائج التي توصل اليها البحث </w:t>
      </w:r>
      <w:r w:rsidRPr="0067006B">
        <w:rPr>
          <w:rFonts w:ascii="Simplified Arabic" w:hAnsi="Simplified Arabic" w:cs="Simplified Arabic"/>
          <w:sz w:val="28"/>
          <w:szCs w:val="28"/>
          <w:rtl/>
        </w:rPr>
        <w:t>وفقا لتسلسل اهداف البحث و فرضياته على النحو الاتي :</w:t>
      </w:r>
    </w:p>
    <w:p w:rsidR="00EC5C1A" w:rsidRPr="00895B3B" w:rsidRDefault="00BE22D7" w:rsidP="00EC5C1A">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اولا :</w:t>
      </w:r>
      <w:r w:rsidR="00EC5C1A" w:rsidRPr="00895B3B">
        <w:rPr>
          <w:rFonts w:ascii="Simplified Arabic" w:hAnsi="Simplified Arabic" w:cs="Simplified Arabic" w:hint="cs"/>
          <w:b/>
          <w:bCs/>
          <w:sz w:val="28"/>
          <w:szCs w:val="28"/>
          <w:rtl/>
        </w:rPr>
        <w:t>عرض وتفسير النتائج:</w:t>
      </w:r>
    </w:p>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للتحقق من صحة الفرضية </w:t>
      </w:r>
      <w:r w:rsidRPr="0067006B">
        <w:rPr>
          <w:rFonts w:ascii="Simplified Arabic" w:hAnsi="Simplified Arabic" w:cs="Simplified Arabic" w:hint="cs"/>
          <w:sz w:val="28"/>
          <w:szCs w:val="28"/>
          <w:rtl/>
        </w:rPr>
        <w:t xml:space="preserve">الاولى </w:t>
      </w:r>
      <w:r w:rsidRPr="0067006B">
        <w:rPr>
          <w:rFonts w:ascii="Simplified Arabic" w:hAnsi="Simplified Arabic" w:cs="Simplified Arabic"/>
          <w:sz w:val="28"/>
          <w:szCs w:val="28"/>
          <w:rtl/>
        </w:rPr>
        <w:t>التي تنص</w:t>
      </w:r>
      <w:r w:rsidRPr="0067006B">
        <w:rPr>
          <w:rFonts w:ascii="Simplified Arabic" w:hAnsi="Simplified Arabic" w:cs="Simplified Arabic" w:hint="cs"/>
          <w:sz w:val="28"/>
          <w:szCs w:val="28"/>
          <w:rtl/>
        </w:rPr>
        <w:t xml:space="preserve"> على انه </w:t>
      </w:r>
      <w:r w:rsidRPr="0067006B">
        <w:rPr>
          <w:rFonts w:ascii="Simplified Arabic" w:hAnsi="Simplified Arabic" w:cs="Simplified Arabic"/>
          <w:sz w:val="28"/>
          <w:szCs w:val="28"/>
          <w:rtl/>
        </w:rPr>
        <w:t>لا يوجد فرق ذي دلالة احصائية عند مستوى دلالة ( 0.05)  بين  متوسط درجات عينة البحث على مقياس المهارات التكنولوجية و المتوسط الفرضي</w:t>
      </w:r>
      <w:r w:rsidRPr="0067006B">
        <w:rPr>
          <w:rFonts w:ascii="Simplified Arabic" w:hAnsi="Simplified Arabic" w:cs="Simplified Arabic" w:hint="cs"/>
          <w:sz w:val="28"/>
          <w:szCs w:val="28"/>
          <w:rtl/>
        </w:rPr>
        <w:t>.</w:t>
      </w:r>
    </w:p>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للتعرف</w:t>
      </w:r>
      <w:r>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على مستوى تمكن اساتذة الجامعة من المهارات التكنولوجية لعينة </w:t>
      </w:r>
      <w:r w:rsidRPr="0067006B">
        <w:rPr>
          <w:rFonts w:ascii="Simplified Arabic" w:hAnsi="Simplified Arabic" w:cs="Simplified Arabic" w:hint="cs"/>
          <w:sz w:val="28"/>
          <w:szCs w:val="28"/>
          <w:rtl/>
        </w:rPr>
        <w:t>البحث</w:t>
      </w:r>
      <w:r>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قامت الباحثة ب</w:t>
      </w:r>
      <w:r w:rsidRPr="0067006B">
        <w:rPr>
          <w:rFonts w:ascii="Simplified Arabic" w:hAnsi="Simplified Arabic" w:cs="Simplified Arabic"/>
          <w:sz w:val="28"/>
          <w:szCs w:val="28"/>
          <w:rtl/>
        </w:rPr>
        <w:t>حساب ال</w:t>
      </w:r>
      <w:r w:rsidRPr="0067006B">
        <w:rPr>
          <w:rFonts w:ascii="Simplified Arabic" w:hAnsi="Simplified Arabic" w:cs="Simplified Arabic" w:hint="cs"/>
          <w:sz w:val="28"/>
          <w:szCs w:val="28"/>
          <w:rtl/>
        </w:rPr>
        <w:t>مت</w:t>
      </w:r>
      <w:r w:rsidRPr="0067006B">
        <w:rPr>
          <w:rFonts w:ascii="Simplified Arabic" w:hAnsi="Simplified Arabic" w:cs="Simplified Arabic"/>
          <w:sz w:val="28"/>
          <w:szCs w:val="28"/>
          <w:rtl/>
        </w:rPr>
        <w:t>وسط الحسابي للعينة (اساتذة جامعة ذي قار) في مقياس المهارات اذ بلغ ( 175</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705)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انحراف معيا</w:t>
      </w:r>
      <w:r w:rsidRPr="0067006B">
        <w:rPr>
          <w:rFonts w:ascii="Simplified Arabic" w:hAnsi="Simplified Arabic" w:cs="Simplified Arabic" w:hint="cs"/>
          <w:sz w:val="28"/>
          <w:szCs w:val="28"/>
          <w:rtl/>
        </w:rPr>
        <w:t>ر</w:t>
      </w:r>
      <w:r w:rsidRPr="0067006B">
        <w:rPr>
          <w:rFonts w:ascii="Simplified Arabic" w:hAnsi="Simplified Arabic" w:cs="Simplified Arabic"/>
          <w:sz w:val="28"/>
          <w:szCs w:val="28"/>
          <w:rtl/>
        </w:rPr>
        <w:t xml:space="preserve">ي </w:t>
      </w:r>
      <w:r w:rsidRPr="0067006B">
        <w:rPr>
          <w:rFonts w:ascii="Simplified Arabic" w:hAnsi="Simplified Arabic" w:cs="Simplified Arabic" w:hint="cs"/>
          <w:sz w:val="28"/>
          <w:szCs w:val="28"/>
          <w:rtl/>
        </w:rPr>
        <w:t xml:space="preserve">بلغ </w:t>
      </w:r>
      <w:r w:rsidRPr="0067006B">
        <w:rPr>
          <w:rFonts w:ascii="Simplified Arabic" w:hAnsi="Simplified Arabic" w:cs="Simplified Arabic"/>
          <w:sz w:val="28"/>
          <w:szCs w:val="28"/>
          <w:rtl/>
        </w:rPr>
        <w:t>(24.565)</w:t>
      </w:r>
      <w:r>
        <w:rPr>
          <w:rFonts w:ascii="Simplified Arabic" w:hAnsi="Simplified Arabic" w:cs="Simplified Arabic"/>
          <w:sz w:val="28"/>
          <w:szCs w:val="28"/>
          <w:rtl/>
        </w:rPr>
        <w:t xml:space="preserve">, وبعد استخدام الاختبار التائي </w:t>
      </w:r>
      <w:r w:rsidRPr="0067006B">
        <w:rPr>
          <w:rFonts w:ascii="Simplified Arabic" w:hAnsi="Simplified Arabic" w:cs="Simplified Arabic"/>
          <w:sz w:val="28"/>
          <w:szCs w:val="28"/>
          <w:rtl/>
        </w:rPr>
        <w:t xml:space="preserve">لعينة واحدة بلغت القيمة التائية المحسوبة (24.009) </w:t>
      </w:r>
      <w:r w:rsidRPr="0067006B">
        <w:rPr>
          <w:rFonts w:ascii="Simplified Arabic" w:hAnsi="Simplified Arabic" w:cs="Simplified Arabic" w:hint="cs"/>
          <w:sz w:val="28"/>
          <w:szCs w:val="28"/>
          <w:rtl/>
        </w:rPr>
        <w:t>وعند مقارنتها ب</w:t>
      </w:r>
      <w:r w:rsidRPr="0067006B">
        <w:rPr>
          <w:rFonts w:ascii="Simplified Arabic" w:hAnsi="Simplified Arabic" w:cs="Simplified Arabic"/>
          <w:sz w:val="28"/>
          <w:szCs w:val="28"/>
          <w:rtl/>
        </w:rPr>
        <w:t xml:space="preserve">القيمة الجدولية </w:t>
      </w:r>
      <w:r w:rsidRPr="0067006B">
        <w:rPr>
          <w:rFonts w:ascii="Simplified Arabic" w:hAnsi="Simplified Arabic" w:cs="Simplified Arabic" w:hint="cs"/>
          <w:sz w:val="28"/>
          <w:szCs w:val="28"/>
          <w:rtl/>
        </w:rPr>
        <w:t xml:space="preserve">البالغة (1.98) </w:t>
      </w:r>
      <w:r w:rsidRPr="0067006B">
        <w:rPr>
          <w:rFonts w:ascii="Simplified Arabic" w:hAnsi="Simplified Arabic" w:cs="Simplified Arabic"/>
          <w:sz w:val="28"/>
          <w:szCs w:val="28"/>
          <w:rtl/>
        </w:rPr>
        <w:t xml:space="preserve">عند مستوى دلالة (0.05) ودرجة حرية (199)  </w:t>
      </w:r>
      <w:r w:rsidRPr="0067006B">
        <w:rPr>
          <w:rFonts w:ascii="Simplified Arabic" w:hAnsi="Simplified Arabic" w:cs="Simplified Arabic" w:hint="cs"/>
          <w:sz w:val="28"/>
          <w:szCs w:val="28"/>
          <w:rtl/>
        </w:rPr>
        <w:t xml:space="preserve">تبين </w:t>
      </w:r>
      <w:r>
        <w:rPr>
          <w:rFonts w:ascii="Simplified Arabic" w:hAnsi="Simplified Arabic" w:cs="Simplified Arabic" w:hint="cs"/>
          <w:sz w:val="28"/>
          <w:szCs w:val="28"/>
          <w:rtl/>
        </w:rPr>
        <w:t>انها</w:t>
      </w:r>
      <w:r w:rsidRPr="0067006B">
        <w:rPr>
          <w:rFonts w:ascii="Simplified Arabic" w:hAnsi="Simplified Arabic" w:cs="Simplified Arabic" w:hint="cs"/>
          <w:sz w:val="28"/>
          <w:szCs w:val="28"/>
          <w:rtl/>
        </w:rPr>
        <w:t xml:space="preserve"> اكبر منها </w:t>
      </w:r>
      <w:r w:rsidRPr="0067006B">
        <w:rPr>
          <w:rFonts w:ascii="Simplified Arabic" w:hAnsi="Simplified Arabic" w:cs="Simplified Arabic"/>
          <w:sz w:val="28"/>
          <w:szCs w:val="28"/>
          <w:rtl/>
        </w:rPr>
        <w:t xml:space="preserve">مما يشير </w:t>
      </w:r>
      <w:r w:rsidRPr="0067006B">
        <w:rPr>
          <w:rFonts w:ascii="Simplified Arabic" w:hAnsi="Simplified Arabic" w:cs="Simplified Arabic" w:hint="cs"/>
          <w:sz w:val="28"/>
          <w:szCs w:val="28"/>
          <w:rtl/>
        </w:rPr>
        <w:t>الى وجود فرق دال معنوياً وعليه نرفض الفرضية الصفرية ونقبل البديلة أي ان عينة البحث تمتلك مستوى تمكن اعلى من ال</w:t>
      </w:r>
      <w:r>
        <w:rPr>
          <w:rFonts w:ascii="Simplified Arabic" w:hAnsi="Simplified Arabic" w:cs="Simplified Arabic" w:hint="cs"/>
          <w:sz w:val="28"/>
          <w:szCs w:val="28"/>
          <w:rtl/>
        </w:rPr>
        <w:t>مت</w:t>
      </w:r>
      <w:r w:rsidRPr="0067006B">
        <w:rPr>
          <w:rFonts w:ascii="Simplified Arabic" w:hAnsi="Simplified Arabic" w:cs="Simplified Arabic" w:hint="cs"/>
          <w:sz w:val="28"/>
          <w:szCs w:val="28"/>
          <w:rtl/>
        </w:rPr>
        <w:t>وسط الفرضي للمهارات التكنولوجية وكما موضح بالجدول (</w:t>
      </w:r>
      <w:r>
        <w:rPr>
          <w:rFonts w:ascii="Simplified Arabic" w:hAnsi="Simplified Arabic" w:cs="Simplified Arabic" w:hint="cs"/>
          <w:sz w:val="28"/>
          <w:szCs w:val="28"/>
          <w:rtl/>
        </w:rPr>
        <w:t>7</w:t>
      </w:r>
      <w:r w:rsidRPr="0067006B">
        <w:rPr>
          <w:rFonts w:ascii="Simplified Arabic" w:hAnsi="Simplified Arabic" w:cs="Simplified Arabic" w:hint="cs"/>
          <w:sz w:val="28"/>
          <w:szCs w:val="28"/>
          <w:rtl/>
        </w:rPr>
        <w:t>)</w:t>
      </w:r>
    </w:p>
    <w:p w:rsidR="00EC5C1A" w:rsidRPr="0067006B" w:rsidRDefault="00EC5C1A" w:rsidP="00EC5C1A">
      <w:pPr>
        <w:tabs>
          <w:tab w:val="left" w:pos="919"/>
          <w:tab w:val="center" w:pos="4560"/>
        </w:tabs>
        <w:bidi/>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sidRPr="0067006B">
        <w:rPr>
          <w:rFonts w:ascii="Simplified Arabic" w:hAnsi="Simplified Arabic" w:cs="Simplified Arabic"/>
          <w:sz w:val="28"/>
          <w:szCs w:val="28"/>
          <w:rtl/>
        </w:rPr>
        <w:t>جدول  (</w:t>
      </w:r>
      <w:r>
        <w:rPr>
          <w:rFonts w:ascii="Simplified Arabic" w:hAnsi="Simplified Arabic" w:cs="Simplified Arabic" w:hint="cs"/>
          <w:sz w:val="28"/>
          <w:szCs w:val="28"/>
          <w:rtl/>
        </w:rPr>
        <w:t>7</w:t>
      </w:r>
      <w:r w:rsidRPr="0067006B">
        <w:rPr>
          <w:rFonts w:ascii="Simplified Arabic" w:hAnsi="Simplified Arabic" w:cs="Simplified Arabic"/>
          <w:sz w:val="28"/>
          <w:szCs w:val="28"/>
          <w:rtl/>
        </w:rPr>
        <w:t>)</w:t>
      </w:r>
    </w:p>
    <w:p w:rsidR="00EC5C1A" w:rsidRPr="0067006B" w:rsidRDefault="00EC5C1A" w:rsidP="00EC5C1A">
      <w:pPr>
        <w:bidi/>
        <w:spacing w:after="0" w:line="240" w:lineRule="auto"/>
        <w:jc w:val="center"/>
        <w:rPr>
          <w:rFonts w:ascii="Simplified Arabic" w:hAnsi="Simplified Arabic" w:cs="Simplified Arabic"/>
          <w:sz w:val="32"/>
          <w:szCs w:val="32"/>
          <w:rtl/>
        </w:rPr>
      </w:pPr>
      <w:r w:rsidRPr="0067006B">
        <w:rPr>
          <w:rFonts w:ascii="Simplified Arabic" w:hAnsi="Simplified Arabic" w:cs="Simplified Arabic" w:hint="cs"/>
          <w:sz w:val="28"/>
          <w:szCs w:val="28"/>
          <w:rtl/>
        </w:rPr>
        <w:t>الوسط الحسابي والانحراف المعياري و</w:t>
      </w:r>
      <w:r w:rsidRPr="0067006B">
        <w:rPr>
          <w:rFonts w:ascii="Simplified Arabic" w:hAnsi="Simplified Arabic" w:cs="Simplified Arabic"/>
          <w:sz w:val="28"/>
          <w:szCs w:val="28"/>
          <w:rtl/>
        </w:rPr>
        <w:t xml:space="preserve">القيمة التائية المحسوبة </w:t>
      </w:r>
      <w:r w:rsidRPr="0067006B">
        <w:rPr>
          <w:rFonts w:ascii="Simplified Arabic" w:hAnsi="Simplified Arabic" w:cs="Simplified Arabic" w:hint="cs"/>
          <w:sz w:val="28"/>
          <w:szCs w:val="28"/>
          <w:rtl/>
        </w:rPr>
        <w:t>والجدولية لدرجات عينة البحث على مقياس المهارات التكنولوجية</w:t>
      </w:r>
    </w:p>
    <w:tbl>
      <w:tblPr>
        <w:tblStyle w:val="2"/>
        <w:bidiVisual/>
        <w:tblW w:w="9655" w:type="dxa"/>
        <w:tblLook w:val="04A0" w:firstRow="1" w:lastRow="0" w:firstColumn="1" w:lastColumn="0" w:noHBand="0" w:noVBand="1"/>
      </w:tblPr>
      <w:tblGrid>
        <w:gridCol w:w="964"/>
        <w:gridCol w:w="721"/>
        <w:gridCol w:w="1328"/>
        <w:gridCol w:w="1160"/>
        <w:gridCol w:w="1025"/>
        <w:gridCol w:w="819"/>
        <w:gridCol w:w="1160"/>
        <w:gridCol w:w="1006"/>
        <w:gridCol w:w="1606"/>
      </w:tblGrid>
      <w:tr w:rsidR="00EC5C1A" w:rsidRPr="0067006B" w:rsidTr="007E6E4D">
        <w:trPr>
          <w:trHeight w:val="435"/>
        </w:trPr>
        <w:tc>
          <w:tcPr>
            <w:tcW w:w="921"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العينة</w:t>
            </w:r>
          </w:p>
        </w:tc>
        <w:tc>
          <w:tcPr>
            <w:tcW w:w="692"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العدد</w:t>
            </w:r>
          </w:p>
        </w:tc>
        <w:tc>
          <w:tcPr>
            <w:tcW w:w="1264"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الوسط الحسابي</w:t>
            </w:r>
          </w:p>
        </w:tc>
        <w:tc>
          <w:tcPr>
            <w:tcW w:w="1106"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الانحراف المعياري</w:t>
            </w:r>
          </w:p>
        </w:tc>
        <w:tc>
          <w:tcPr>
            <w:tcW w:w="978"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المتوسط الفرضي</w:t>
            </w:r>
          </w:p>
        </w:tc>
        <w:tc>
          <w:tcPr>
            <w:tcW w:w="784"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درجة الحرية</w:t>
            </w:r>
          </w:p>
        </w:tc>
        <w:tc>
          <w:tcPr>
            <w:tcW w:w="2066" w:type="dxa"/>
            <w:gridSpan w:val="2"/>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القيمة التائية</w:t>
            </w:r>
          </w:p>
        </w:tc>
        <w:tc>
          <w:tcPr>
            <w:tcW w:w="1844" w:type="dxa"/>
            <w:vMerge w:val="restart"/>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مستوى الدلالة(0,05)</w:t>
            </w:r>
          </w:p>
        </w:tc>
      </w:tr>
      <w:tr w:rsidR="00EC5C1A" w:rsidRPr="0067006B" w:rsidTr="007E6E4D">
        <w:trPr>
          <w:trHeight w:val="360"/>
        </w:trPr>
        <w:tc>
          <w:tcPr>
            <w:tcW w:w="921"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692"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1264"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1106"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978"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784"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c>
          <w:tcPr>
            <w:tcW w:w="1106" w:type="dxa"/>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المحسوبة</w:t>
            </w:r>
          </w:p>
        </w:tc>
        <w:tc>
          <w:tcPr>
            <w:tcW w:w="960" w:type="dxa"/>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الجدولية</w:t>
            </w:r>
          </w:p>
        </w:tc>
        <w:tc>
          <w:tcPr>
            <w:tcW w:w="1844" w:type="dxa"/>
            <w:vMerge/>
            <w:shd w:val="clear" w:color="auto" w:fill="F2F2F2" w:themeFill="background1" w:themeFillShade="F2"/>
          </w:tcPr>
          <w:p w:rsidR="00EC5C1A" w:rsidRPr="0067006B" w:rsidRDefault="00EC5C1A" w:rsidP="00563028">
            <w:pPr>
              <w:jc w:val="both"/>
              <w:rPr>
                <w:rFonts w:ascii="Simplified Arabic" w:eastAsiaTheme="minorHAnsi" w:hAnsi="Simplified Arabic" w:cs="Simplified Arabic"/>
                <w:sz w:val="32"/>
                <w:szCs w:val="32"/>
                <w:rtl/>
              </w:rPr>
            </w:pPr>
          </w:p>
        </w:tc>
      </w:tr>
      <w:tr w:rsidR="00EC5C1A" w:rsidRPr="0067006B" w:rsidTr="00563028">
        <w:tc>
          <w:tcPr>
            <w:tcW w:w="921"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 xml:space="preserve">اساتذة الجامعة </w:t>
            </w:r>
          </w:p>
        </w:tc>
        <w:tc>
          <w:tcPr>
            <w:tcW w:w="692"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200</w:t>
            </w:r>
          </w:p>
        </w:tc>
        <w:tc>
          <w:tcPr>
            <w:tcW w:w="1264"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176.705</w:t>
            </w:r>
          </w:p>
        </w:tc>
        <w:tc>
          <w:tcPr>
            <w:tcW w:w="1106"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24.565</w:t>
            </w:r>
          </w:p>
        </w:tc>
        <w:tc>
          <w:tcPr>
            <w:tcW w:w="978" w:type="dxa"/>
          </w:tcPr>
          <w:p w:rsidR="00EC5C1A" w:rsidRPr="00A01D18" w:rsidRDefault="00EC5C1A" w:rsidP="00563028">
            <w:pPr>
              <w:jc w:val="both"/>
              <w:rPr>
                <w:rFonts w:ascii="Simplified Arabic" w:eastAsiaTheme="minorHAnsi" w:hAnsi="Simplified Arabic" w:cs="Simplified Arabic"/>
                <w:sz w:val="32"/>
                <w:szCs w:val="32"/>
                <w:lang w:val="en-US"/>
              </w:rPr>
            </w:pPr>
            <w:r w:rsidRPr="0067006B">
              <w:rPr>
                <w:rFonts w:ascii="Simplified Arabic" w:eastAsiaTheme="minorHAnsi" w:hAnsi="Simplified Arabic" w:cs="Simplified Arabic"/>
                <w:sz w:val="32"/>
                <w:szCs w:val="32"/>
              </w:rPr>
              <w:t>135</w:t>
            </w:r>
          </w:p>
        </w:tc>
        <w:tc>
          <w:tcPr>
            <w:tcW w:w="784"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199</w:t>
            </w:r>
          </w:p>
        </w:tc>
        <w:tc>
          <w:tcPr>
            <w:tcW w:w="1106"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24.009</w:t>
            </w:r>
          </w:p>
        </w:tc>
        <w:tc>
          <w:tcPr>
            <w:tcW w:w="960"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Pr>
              <w:t>1.98</w:t>
            </w:r>
          </w:p>
        </w:tc>
        <w:tc>
          <w:tcPr>
            <w:tcW w:w="1844"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دالة احصائيا</w:t>
            </w:r>
          </w:p>
        </w:tc>
      </w:tr>
    </w:tbl>
    <w:p w:rsidR="00EC5C1A" w:rsidRPr="0067006B" w:rsidRDefault="00EC5C1A" w:rsidP="00EC5C1A">
      <w:pPr>
        <w:bidi/>
        <w:jc w:val="both"/>
        <w:rPr>
          <w:rFonts w:ascii="Simplified Arabic" w:hAnsi="Simplified Arabic" w:cs="Simplified Arabic"/>
          <w:sz w:val="32"/>
          <w:szCs w:val="32"/>
          <w:rtl/>
        </w:rPr>
      </w:pPr>
    </w:p>
    <w:p w:rsidR="00EC5C1A" w:rsidRPr="0067006B" w:rsidRDefault="00EC5C1A" w:rsidP="0051489F">
      <w:pPr>
        <w:bidi/>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و</w:t>
      </w:r>
      <w:r w:rsidRPr="0067006B">
        <w:rPr>
          <w:rFonts w:ascii="Simplified Arabic" w:hAnsi="Simplified Arabic" w:cs="Simplified Arabic"/>
          <w:sz w:val="28"/>
          <w:szCs w:val="28"/>
          <w:rtl/>
        </w:rPr>
        <w:t>تعزو الباحثة هذه النتيجة الى ان الاساتذة على</w:t>
      </w:r>
      <w:r w:rsidRPr="0067006B">
        <w:rPr>
          <w:rFonts w:ascii="Simplified Arabic" w:hAnsi="Simplified Arabic" w:cs="Simplified Arabic" w:hint="cs"/>
          <w:sz w:val="28"/>
          <w:szCs w:val="28"/>
          <w:rtl/>
        </w:rPr>
        <w:t xml:space="preserve"> علم ودراية تامة بالمهارات التكنولوجية</w:t>
      </w:r>
      <w:r w:rsidR="002C32EC">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و</w:t>
      </w:r>
      <w:r w:rsidRPr="0067006B">
        <w:rPr>
          <w:rFonts w:ascii="Simplified Arabic" w:hAnsi="Simplified Arabic" w:cs="Simplified Arabic"/>
          <w:sz w:val="28"/>
          <w:szCs w:val="28"/>
          <w:rtl/>
        </w:rPr>
        <w:t>يدركون اهمية هذه المهارات المعرفية والتكنولوجية وان هذه المهارات تعد كافية لتمكنه</w:t>
      </w:r>
      <w:r w:rsidRPr="0067006B">
        <w:rPr>
          <w:rFonts w:ascii="Simplified Arabic" w:hAnsi="Simplified Arabic" w:cs="Simplified Arabic" w:hint="cs"/>
          <w:sz w:val="28"/>
          <w:szCs w:val="28"/>
          <w:rtl/>
        </w:rPr>
        <w:t>م</w:t>
      </w:r>
      <w:r w:rsidRPr="0067006B">
        <w:rPr>
          <w:rFonts w:ascii="Simplified Arabic" w:hAnsi="Simplified Arabic" w:cs="Simplified Arabic"/>
          <w:sz w:val="28"/>
          <w:szCs w:val="28"/>
          <w:rtl/>
        </w:rPr>
        <w:t xml:space="preserve"> من ممارسة عمله</w:t>
      </w:r>
      <w:r w:rsidRPr="0067006B">
        <w:rPr>
          <w:rFonts w:ascii="Simplified Arabic" w:hAnsi="Simplified Arabic" w:cs="Simplified Arabic" w:hint="cs"/>
          <w:sz w:val="28"/>
          <w:szCs w:val="28"/>
          <w:rtl/>
        </w:rPr>
        <w:t>م</w:t>
      </w:r>
      <w:r w:rsidRPr="0067006B">
        <w:rPr>
          <w:rFonts w:ascii="Simplified Arabic" w:hAnsi="Simplified Arabic" w:cs="Simplified Arabic"/>
          <w:sz w:val="28"/>
          <w:szCs w:val="28"/>
          <w:rtl/>
        </w:rPr>
        <w:t xml:space="preserve"> بفعالية </w:t>
      </w:r>
      <w:r w:rsidRPr="0067006B">
        <w:rPr>
          <w:rFonts w:ascii="Simplified Arabic" w:hAnsi="Simplified Arabic" w:cs="Simplified Arabic"/>
          <w:sz w:val="28"/>
          <w:szCs w:val="28"/>
          <w:rtl/>
        </w:rPr>
        <w:lastRenderedPageBreak/>
        <w:t xml:space="preserve">وبالتالي تنسجم مع </w:t>
      </w:r>
      <w:r w:rsidRPr="0067006B">
        <w:rPr>
          <w:rFonts w:ascii="Simplified Arabic" w:hAnsi="Simplified Arabic" w:cs="Simplified Arabic" w:hint="cs"/>
          <w:sz w:val="28"/>
          <w:szCs w:val="28"/>
          <w:rtl/>
        </w:rPr>
        <w:t>ا</w:t>
      </w:r>
      <w:r w:rsidRPr="0067006B">
        <w:rPr>
          <w:rFonts w:ascii="Simplified Arabic" w:hAnsi="Simplified Arabic" w:cs="Simplified Arabic"/>
          <w:sz w:val="28"/>
          <w:szCs w:val="28"/>
          <w:rtl/>
        </w:rPr>
        <w:t>دو</w:t>
      </w:r>
      <w:r w:rsidRPr="0067006B">
        <w:rPr>
          <w:rFonts w:ascii="Simplified Arabic" w:hAnsi="Simplified Arabic" w:cs="Simplified Arabic" w:hint="cs"/>
          <w:sz w:val="28"/>
          <w:szCs w:val="28"/>
          <w:rtl/>
        </w:rPr>
        <w:t>ا</w:t>
      </w:r>
      <w:r w:rsidRPr="0067006B">
        <w:rPr>
          <w:rFonts w:ascii="Simplified Arabic" w:hAnsi="Simplified Arabic" w:cs="Simplified Arabic"/>
          <w:sz w:val="28"/>
          <w:szCs w:val="28"/>
          <w:rtl/>
        </w:rPr>
        <w:t>ره</w:t>
      </w:r>
      <w:r w:rsidRPr="0067006B">
        <w:rPr>
          <w:rFonts w:ascii="Simplified Arabic" w:hAnsi="Simplified Arabic" w:cs="Simplified Arabic" w:hint="cs"/>
          <w:sz w:val="28"/>
          <w:szCs w:val="28"/>
          <w:rtl/>
        </w:rPr>
        <w:t>م</w:t>
      </w:r>
      <w:r w:rsidRPr="0067006B">
        <w:rPr>
          <w:rFonts w:ascii="Simplified Arabic" w:hAnsi="Simplified Arabic" w:cs="Simplified Arabic"/>
          <w:sz w:val="28"/>
          <w:szCs w:val="28"/>
          <w:rtl/>
        </w:rPr>
        <w:t xml:space="preserve"> الجديد</w:t>
      </w:r>
      <w:r w:rsidRPr="0067006B">
        <w:rPr>
          <w:rFonts w:ascii="Simplified Arabic" w:hAnsi="Simplified Arabic" w:cs="Simplified Arabic" w:hint="cs"/>
          <w:sz w:val="28"/>
          <w:szCs w:val="28"/>
          <w:rtl/>
        </w:rPr>
        <w:t>ة</w:t>
      </w:r>
      <w:r w:rsidRPr="0067006B">
        <w:rPr>
          <w:rFonts w:ascii="Simplified Arabic" w:hAnsi="Simplified Arabic" w:cs="Simplified Arabic"/>
          <w:sz w:val="28"/>
          <w:szCs w:val="28"/>
          <w:rtl/>
        </w:rPr>
        <w:t xml:space="preserve"> في الفصول الافتراضية ,بالإضافة الى ما يمتلك</w:t>
      </w:r>
      <w:r w:rsidRPr="0067006B">
        <w:rPr>
          <w:rFonts w:ascii="Simplified Arabic" w:hAnsi="Simplified Arabic" w:cs="Simplified Arabic" w:hint="cs"/>
          <w:sz w:val="28"/>
          <w:szCs w:val="28"/>
          <w:rtl/>
        </w:rPr>
        <w:t>ون</w:t>
      </w:r>
      <w:r w:rsidRPr="0067006B">
        <w:rPr>
          <w:rFonts w:ascii="Simplified Arabic" w:hAnsi="Simplified Arabic" w:cs="Simplified Arabic"/>
          <w:sz w:val="28"/>
          <w:szCs w:val="28"/>
          <w:rtl/>
        </w:rPr>
        <w:t xml:space="preserve"> من جاهزية واستعداد </w:t>
      </w:r>
      <w:r w:rsidRPr="0067006B">
        <w:rPr>
          <w:rFonts w:ascii="Simplified Arabic" w:hAnsi="Simplified Arabic" w:cs="Simplified Arabic" w:hint="cs"/>
          <w:sz w:val="28"/>
          <w:szCs w:val="28"/>
          <w:rtl/>
        </w:rPr>
        <w:t xml:space="preserve">لمواكبة ما يستجد بالبيئة المحيطة لهم ومجال العمل الاكاديمي حيث تعد </w:t>
      </w:r>
      <w:r w:rsidRPr="0067006B">
        <w:rPr>
          <w:rFonts w:ascii="Simplified Arabic" w:hAnsi="Simplified Arabic" w:cs="Simplified Arabic"/>
          <w:sz w:val="28"/>
          <w:szCs w:val="28"/>
          <w:rtl/>
        </w:rPr>
        <w:t>احد</w:t>
      </w:r>
      <w:r w:rsidRPr="0067006B">
        <w:rPr>
          <w:rFonts w:ascii="Simplified Arabic" w:hAnsi="Simplified Arabic" w:cs="Simplified Arabic" w:hint="cs"/>
          <w:sz w:val="28"/>
          <w:szCs w:val="28"/>
          <w:rtl/>
        </w:rPr>
        <w:t>ى</w:t>
      </w:r>
      <w:r w:rsidR="002C32EC">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ركائز </w:t>
      </w:r>
      <w:r w:rsidRPr="0067006B">
        <w:rPr>
          <w:rFonts w:ascii="Simplified Arabic" w:hAnsi="Simplified Arabic" w:cs="Simplified Arabic" w:hint="cs"/>
          <w:sz w:val="28"/>
          <w:szCs w:val="28"/>
          <w:rtl/>
        </w:rPr>
        <w:t xml:space="preserve">المهمة والضرورية لتحديث </w:t>
      </w:r>
      <w:r w:rsidRPr="0067006B">
        <w:rPr>
          <w:rFonts w:ascii="Simplified Arabic" w:hAnsi="Simplified Arabic" w:cs="Simplified Arabic"/>
          <w:sz w:val="28"/>
          <w:szCs w:val="28"/>
          <w:rtl/>
        </w:rPr>
        <w:t xml:space="preserve">العملية التعليمية </w:t>
      </w:r>
      <w:r w:rsidRPr="0067006B">
        <w:rPr>
          <w:rFonts w:ascii="Simplified Arabic" w:hAnsi="Simplified Arabic" w:cs="Simplified Arabic" w:hint="cs"/>
          <w:sz w:val="28"/>
          <w:szCs w:val="28"/>
          <w:rtl/>
        </w:rPr>
        <w:t xml:space="preserve">التي تعتمد على ما يتمتعون به من مرونة </w:t>
      </w:r>
      <w:r w:rsidRPr="0067006B">
        <w:rPr>
          <w:rFonts w:ascii="Simplified Arabic" w:hAnsi="Simplified Arabic" w:cs="Simplified Arabic"/>
          <w:sz w:val="28"/>
          <w:szCs w:val="28"/>
          <w:rtl/>
        </w:rPr>
        <w:t xml:space="preserve">وقبول </w:t>
      </w:r>
      <w:r w:rsidRPr="0067006B">
        <w:rPr>
          <w:rFonts w:ascii="Simplified Arabic" w:hAnsi="Simplified Arabic" w:cs="Simplified Arabic" w:hint="cs"/>
          <w:sz w:val="28"/>
          <w:szCs w:val="28"/>
          <w:rtl/>
        </w:rPr>
        <w:t>ل</w:t>
      </w:r>
      <w:r w:rsidRPr="0067006B">
        <w:rPr>
          <w:rFonts w:ascii="Simplified Arabic" w:hAnsi="Simplified Arabic" w:cs="Simplified Arabic"/>
          <w:sz w:val="28"/>
          <w:szCs w:val="28"/>
          <w:rtl/>
        </w:rPr>
        <w:t>هذه التغيرات  وتتفق</w:t>
      </w:r>
      <w:r w:rsidRPr="0067006B">
        <w:rPr>
          <w:rFonts w:ascii="Simplified Arabic" w:hAnsi="Simplified Arabic" w:cs="Simplified Arabic" w:hint="cs"/>
          <w:sz w:val="28"/>
          <w:szCs w:val="28"/>
          <w:rtl/>
        </w:rPr>
        <w:t xml:space="preserve"> هذه النتيجة</w:t>
      </w:r>
      <w:r w:rsidRPr="0067006B">
        <w:rPr>
          <w:rFonts w:ascii="Simplified Arabic" w:hAnsi="Simplified Arabic" w:cs="Simplified Arabic"/>
          <w:sz w:val="28"/>
          <w:szCs w:val="28"/>
          <w:rtl/>
        </w:rPr>
        <w:t xml:space="preserve"> مع دراسة</w:t>
      </w:r>
      <w:r w:rsidRPr="0067006B">
        <w:rPr>
          <w:rFonts w:ascii="Simplified Arabic" w:hAnsi="Simplified Arabic" w:cs="Simplified Arabic" w:hint="cs"/>
          <w:sz w:val="28"/>
          <w:szCs w:val="28"/>
          <w:rtl/>
        </w:rPr>
        <w:t xml:space="preserve"> كل من</w:t>
      </w:r>
      <w:r w:rsidRPr="0067006B">
        <w:rPr>
          <w:rFonts w:ascii="Simplified Arabic" w:hAnsi="Simplified Arabic" w:cs="Simplified Arabic"/>
          <w:sz w:val="28"/>
          <w:szCs w:val="28"/>
          <w:rtl/>
        </w:rPr>
        <w:t xml:space="preserve"> (السن</w:t>
      </w:r>
      <w:r w:rsidR="006E563B">
        <w:rPr>
          <w:rFonts w:ascii="Simplified Arabic" w:hAnsi="Simplified Arabic" w:cs="Simplified Arabic" w:hint="cs"/>
          <w:sz w:val="28"/>
          <w:szCs w:val="28"/>
          <w:rtl/>
        </w:rPr>
        <w:t>ي</w:t>
      </w:r>
      <w:r w:rsidRPr="0067006B">
        <w:rPr>
          <w:rFonts w:ascii="Simplified Arabic" w:hAnsi="Simplified Arabic" w:cs="Simplified Arabic"/>
          <w:sz w:val="28"/>
          <w:szCs w:val="28"/>
          <w:rtl/>
        </w:rPr>
        <w:t xml:space="preserve">دي ,2000) </w:t>
      </w:r>
      <w:r w:rsidRPr="0067006B">
        <w:rPr>
          <w:rFonts w:ascii="Simplified Arabic" w:hAnsi="Simplified Arabic" w:cs="Simplified Arabic" w:hint="cs"/>
          <w:sz w:val="28"/>
          <w:szCs w:val="28"/>
          <w:rtl/>
        </w:rPr>
        <w:t xml:space="preserve">و </w:t>
      </w:r>
      <w:r w:rsidRPr="0067006B">
        <w:rPr>
          <w:rFonts w:ascii="Simplified Arabic" w:hAnsi="Simplified Arabic" w:cs="Simplified Arabic"/>
          <w:sz w:val="28"/>
          <w:szCs w:val="28"/>
          <w:rtl/>
        </w:rPr>
        <w:t xml:space="preserve">(العجرمي , 2012) و </w:t>
      </w:r>
      <w:r w:rsidRPr="0067006B">
        <w:rPr>
          <w:rFonts w:ascii="Simplified Arabic" w:hAnsi="Simplified Arabic" w:cs="Simplified Arabic" w:hint="cs"/>
          <w:sz w:val="28"/>
          <w:szCs w:val="28"/>
          <w:rtl/>
        </w:rPr>
        <w:t>دراسة(</w:t>
      </w:r>
      <w:r w:rsidRPr="0067006B">
        <w:rPr>
          <w:rFonts w:ascii="Simplified Arabic" w:hAnsi="Simplified Arabic" w:cs="Simplified Arabic"/>
          <w:sz w:val="28"/>
          <w:szCs w:val="28"/>
          <w:rtl/>
        </w:rPr>
        <w:t>حسن 2012</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و</w:t>
      </w:r>
      <w:r w:rsidRPr="0067006B">
        <w:rPr>
          <w:rFonts w:ascii="Simplified Arabic" w:hAnsi="Simplified Arabic" w:cs="Simplified Arabic" w:hint="cs"/>
          <w:sz w:val="28"/>
          <w:szCs w:val="28"/>
          <w:rtl/>
        </w:rPr>
        <w:t xml:space="preserve">دراسة </w:t>
      </w:r>
      <w:r w:rsidRPr="0067006B">
        <w:rPr>
          <w:rFonts w:ascii="Simplified Arabic" w:hAnsi="Simplified Arabic" w:cs="Simplified Arabic"/>
          <w:sz w:val="28"/>
          <w:szCs w:val="28"/>
          <w:rtl/>
        </w:rPr>
        <w:t>(القرني ,2017)و</w:t>
      </w:r>
      <w:r w:rsidRPr="0067006B">
        <w:rPr>
          <w:rFonts w:ascii="Simplified Arabic" w:hAnsi="Simplified Arabic" w:cs="Simplified Arabic" w:hint="cs"/>
          <w:sz w:val="28"/>
          <w:szCs w:val="28"/>
          <w:rtl/>
        </w:rPr>
        <w:t xml:space="preserve">دراسة </w:t>
      </w:r>
      <w:r w:rsidRPr="0067006B">
        <w:rPr>
          <w:rFonts w:ascii="Simplified Arabic" w:hAnsi="Simplified Arabic" w:cs="Simplified Arabic"/>
          <w:sz w:val="28"/>
          <w:szCs w:val="28"/>
          <w:rtl/>
        </w:rPr>
        <w:t>(عمايرة ,2019)و تختلف مع دراسة (المبحوح 2014)</w:t>
      </w:r>
      <w:r w:rsidRPr="0067006B">
        <w:rPr>
          <w:rFonts w:ascii="Simplified Arabic" w:hAnsi="Simplified Arabic" w:cs="Simplified Arabic" w:hint="cs"/>
          <w:sz w:val="28"/>
          <w:szCs w:val="28"/>
          <w:rtl/>
        </w:rPr>
        <w:t xml:space="preserve">. </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جدول</w:t>
      </w:r>
      <w:r w:rsidRPr="0067006B">
        <w:rPr>
          <w:rFonts w:ascii="Simplified Arabic" w:hAnsi="Simplified Arabic" w:cs="Simplified Arabic" w:hint="cs"/>
          <w:sz w:val="28"/>
          <w:szCs w:val="28"/>
          <w:rtl/>
        </w:rPr>
        <w:t>(</w:t>
      </w:r>
      <w:r>
        <w:rPr>
          <w:rFonts w:ascii="Simplified Arabic" w:hAnsi="Simplified Arabic" w:cs="Simplified Arabic" w:hint="cs"/>
          <w:sz w:val="28"/>
          <w:szCs w:val="28"/>
          <w:rtl/>
        </w:rPr>
        <w:t>8</w:t>
      </w:r>
      <w:r w:rsidRPr="0067006B">
        <w:rPr>
          <w:rFonts w:ascii="Simplified Arabic" w:hAnsi="Simplified Arabic" w:cs="Simplified Arabic" w:hint="cs"/>
          <w:sz w:val="28"/>
          <w:szCs w:val="28"/>
          <w:rtl/>
        </w:rPr>
        <w:t>)</w:t>
      </w:r>
    </w:p>
    <w:p w:rsidR="00EC5C1A" w:rsidRPr="0067006B" w:rsidRDefault="00EC5C1A" w:rsidP="00EC5C1A">
      <w:pPr>
        <w:bidi/>
        <w:ind w:left="-518" w:right="-142" w:firstLine="141"/>
        <w:jc w:val="right"/>
        <w:rPr>
          <w:rFonts w:ascii="Simplified Arabic" w:hAnsi="Simplified Arabic" w:cs="Simplified Arabic"/>
          <w:sz w:val="28"/>
          <w:szCs w:val="28"/>
          <w:rtl/>
        </w:rPr>
      </w:pPr>
      <w:r w:rsidRPr="0067006B">
        <w:rPr>
          <w:rFonts w:ascii="Simplified Arabic" w:hAnsi="Simplified Arabic" w:cs="Simplified Arabic" w:hint="cs"/>
          <w:sz w:val="28"/>
          <w:szCs w:val="28"/>
          <w:rtl/>
        </w:rPr>
        <w:t>الوسط المرجح والنسبة المئوية ودرجة الحدة للفقرات العليا والدنيا في مقياس المهارات التكنولوجية</w:t>
      </w:r>
    </w:p>
    <w:tbl>
      <w:tblPr>
        <w:tblStyle w:val="2"/>
        <w:bidiVisual/>
        <w:tblW w:w="9087" w:type="dxa"/>
        <w:jc w:val="right"/>
        <w:tblLook w:val="04A0" w:firstRow="1" w:lastRow="0" w:firstColumn="1" w:lastColumn="0" w:noHBand="0" w:noVBand="1"/>
      </w:tblPr>
      <w:tblGrid>
        <w:gridCol w:w="1043"/>
        <w:gridCol w:w="1273"/>
        <w:gridCol w:w="4078"/>
        <w:gridCol w:w="1169"/>
        <w:gridCol w:w="1524"/>
      </w:tblGrid>
      <w:tr w:rsidR="00EC5C1A" w:rsidRPr="00CF2C7E" w:rsidTr="007E6E4D">
        <w:trPr>
          <w:jc w:val="right"/>
        </w:trPr>
        <w:tc>
          <w:tcPr>
            <w:tcW w:w="1043"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درجة الحدة</w:t>
            </w:r>
          </w:p>
        </w:tc>
        <w:tc>
          <w:tcPr>
            <w:tcW w:w="1273"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رقم الفقرة في المقياس</w:t>
            </w:r>
          </w:p>
        </w:tc>
        <w:tc>
          <w:tcPr>
            <w:tcW w:w="4078"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الفقرة</w:t>
            </w:r>
          </w:p>
        </w:tc>
        <w:tc>
          <w:tcPr>
            <w:tcW w:w="1169"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الوسط المرجح</w:t>
            </w:r>
          </w:p>
        </w:tc>
        <w:tc>
          <w:tcPr>
            <w:tcW w:w="1524" w:type="dxa"/>
            <w:shd w:val="clear" w:color="auto" w:fill="F2F2F2" w:themeFill="background1" w:themeFillShade="F2"/>
          </w:tcPr>
          <w:p w:rsidR="00EC5C1A" w:rsidRPr="00CF2C7E" w:rsidRDefault="00A01D18" w:rsidP="00563028">
            <w:pPr>
              <w:jc w:val="center"/>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الوزن المئوي</w:t>
            </w:r>
          </w:p>
        </w:tc>
      </w:tr>
      <w:tr w:rsidR="00EC5C1A" w:rsidRPr="00CF2C7E" w:rsidTr="007E6E4D">
        <w:trPr>
          <w:jc w:val="right"/>
        </w:trPr>
        <w:tc>
          <w:tcPr>
            <w:tcW w:w="1043" w:type="dxa"/>
          </w:tcPr>
          <w:p w:rsidR="00EC5C1A" w:rsidRPr="00CF2C7E" w:rsidRDefault="00EC5C1A" w:rsidP="00563028">
            <w:pPr>
              <w:jc w:val="center"/>
              <w:rPr>
                <w:rFonts w:ascii="Simplified Arabic" w:eastAsiaTheme="minorHAnsi" w:hAnsi="Simplified Arabic" w:cs="Simplified Arabic"/>
                <w:sz w:val="28"/>
                <w:szCs w:val="28"/>
                <w:rtl/>
              </w:rPr>
            </w:pPr>
          </w:p>
        </w:tc>
        <w:tc>
          <w:tcPr>
            <w:tcW w:w="6520" w:type="dxa"/>
            <w:gridSpan w:val="3"/>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الفقرات العليا</w:t>
            </w:r>
          </w:p>
        </w:tc>
        <w:tc>
          <w:tcPr>
            <w:tcW w:w="1524" w:type="dxa"/>
          </w:tcPr>
          <w:p w:rsidR="00EC5C1A" w:rsidRPr="00CF2C7E" w:rsidRDefault="00EC5C1A" w:rsidP="00563028">
            <w:pPr>
              <w:jc w:val="center"/>
              <w:rPr>
                <w:rFonts w:ascii="Simplified Arabic" w:eastAsiaTheme="minorHAnsi" w:hAnsi="Simplified Arabic" w:cs="Simplified Arabic"/>
                <w:sz w:val="28"/>
                <w:szCs w:val="28"/>
                <w:rtl/>
              </w:rPr>
            </w:pP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42</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اتاحة الفرصة لجميع الطلبة في للاشتراك وخلق جو يسوده الاحترام في الصفوف الالكترونية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4,18</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0.836</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45</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تكليف الطلبة في انجاز المهام و الواجبات المطلوب منهم انجازها</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4,17</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0.834</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19</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اكلف الطلبة بإعداد الانشطة الصفية تقارير , اوراق عمل حول موضوع الدرس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4,16</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0.833</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12</w:t>
            </w:r>
          </w:p>
        </w:tc>
        <w:tc>
          <w:tcPr>
            <w:tcW w:w="4078" w:type="dxa"/>
          </w:tcPr>
          <w:p w:rsidR="00EC5C1A" w:rsidRPr="00CF2C7E" w:rsidRDefault="00EC5C1A" w:rsidP="00563028">
            <w:pPr>
              <w:jc w:val="both"/>
              <w:rPr>
                <w:rFonts w:ascii="Simplified Arabic" w:eastAsiaTheme="minorHAnsi" w:hAnsi="Simplified Arabic" w:cs="Simplified Arabic"/>
                <w:sz w:val="28"/>
                <w:szCs w:val="28"/>
                <w:rtl/>
                <w:lang w:bidi="ar-IQ"/>
              </w:rPr>
            </w:pPr>
            <w:r w:rsidRPr="00CF2C7E">
              <w:rPr>
                <w:rFonts w:ascii="Simplified Arabic" w:eastAsiaTheme="minorHAnsi" w:hAnsi="Simplified Arabic" w:cs="Simplified Arabic"/>
                <w:sz w:val="28"/>
                <w:szCs w:val="28"/>
                <w:rtl/>
              </w:rPr>
              <w:t xml:space="preserve">اراعي التسلسل المنطقي عند عرض الدرس لتنمية التفكير المنظم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4,09</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0.819</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توضيح التعليمات و الارشادات قبل بدء العملية التدريسية و توعية الطلبة بالنظام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4,09</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0.818</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6</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32</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احرص على ادارة الوقت في المحاضرة بما يكفي تنفيذ الانشطة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4,08</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0.816</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7</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احرص على توفير بيئة تفاعلية و الرد على اسئلة الطلبة بشكل صحيح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4,4</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0.809</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lastRenderedPageBreak/>
              <w:t>8</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20</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احرص على الاطلاع على الدراسات و الابحاث في مجال تخصصي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4,03</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0.807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9</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اصمم المحتوى التعليمي الالكتروني بشكل يحقق اهداف التعليم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0.807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10</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اتابع و بشكل جيد انتظام الطلاب في الحضور اليومي</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4,20</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0.805</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11</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p>
        </w:tc>
        <w:tc>
          <w:tcPr>
            <w:tcW w:w="407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اراعي الفروق الفردي في توزيع الادوار </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4,02</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0.804</w:t>
            </w:r>
          </w:p>
        </w:tc>
      </w:tr>
      <w:tr w:rsidR="00EC5C1A" w:rsidRPr="00CF2C7E" w:rsidTr="007E6E4D">
        <w:trPr>
          <w:jc w:val="right"/>
        </w:trPr>
        <w:tc>
          <w:tcPr>
            <w:tcW w:w="1043"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p>
        </w:tc>
        <w:tc>
          <w:tcPr>
            <w:tcW w:w="6520" w:type="dxa"/>
            <w:gridSpan w:val="3"/>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الفقرات الدنيا</w:t>
            </w:r>
          </w:p>
        </w:tc>
        <w:tc>
          <w:tcPr>
            <w:tcW w:w="1524"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39</w:t>
            </w:r>
          </w:p>
        </w:tc>
        <w:tc>
          <w:tcPr>
            <w:tcW w:w="4078" w:type="dxa"/>
          </w:tcPr>
          <w:p w:rsidR="00EC5C1A" w:rsidRPr="00CF2C7E" w:rsidRDefault="00EC5C1A" w:rsidP="00FD46F1">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استخدم ملف الانجاز</w:t>
            </w:r>
            <w:proofErr w:type="spellStart"/>
            <w:r w:rsidRPr="00CF2C7E">
              <w:rPr>
                <w:rFonts w:ascii="Simplified Arabic" w:eastAsiaTheme="minorHAnsi" w:hAnsi="Simplified Arabic" w:cs="Simplified Arabic"/>
                <w:sz w:val="28"/>
                <w:szCs w:val="28"/>
              </w:rPr>
              <w:t>poretf</w:t>
            </w:r>
            <w:proofErr w:type="spellEnd"/>
            <w:r w:rsidR="00FD46F1">
              <w:rPr>
                <w:rFonts w:ascii="Simplified Arabic" w:eastAsiaTheme="minorHAnsi" w:hAnsi="Simplified Arabic" w:cs="Simplified Arabic"/>
                <w:sz w:val="28"/>
                <w:szCs w:val="28"/>
                <w:lang w:val="en-US"/>
              </w:rPr>
              <w:t>o</w:t>
            </w:r>
            <w:proofErr w:type="spellStart"/>
            <w:r w:rsidRPr="00CF2C7E">
              <w:rPr>
                <w:rFonts w:ascii="Simplified Arabic" w:eastAsiaTheme="minorHAnsi" w:hAnsi="Simplified Arabic" w:cs="Simplified Arabic"/>
                <w:sz w:val="28"/>
                <w:szCs w:val="28"/>
              </w:rPr>
              <w:t>lio</w:t>
            </w:r>
            <w:proofErr w:type="spellEnd"/>
            <w:r w:rsidRPr="00CF2C7E">
              <w:rPr>
                <w:rFonts w:ascii="Simplified Arabic" w:eastAsiaTheme="minorHAnsi" w:hAnsi="Simplified Arabic" w:cs="Simplified Arabic"/>
                <w:sz w:val="28"/>
                <w:szCs w:val="28"/>
                <w:rtl/>
              </w:rPr>
              <w:t xml:space="preserve"> لتقويم نشاط الطلاب</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0.60</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27</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اتقن تصميم الاختبارات الالكترونية اليومية و النهائية في نظام ادارة التعلم</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3,5</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0.70</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اشجع الطلبة  على التقويم الذاتي</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3,61</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0.72</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24</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استخدم برامج فيدوية مثل </w:t>
            </w:r>
            <w:r w:rsidRPr="00CF2C7E">
              <w:rPr>
                <w:rFonts w:ascii="Simplified Arabic" w:eastAsiaTheme="minorHAnsi" w:hAnsi="Simplified Arabic" w:cs="Simplified Arabic"/>
                <w:sz w:val="28"/>
                <w:szCs w:val="28"/>
              </w:rPr>
              <w:t>zoom , FCC</w:t>
            </w:r>
            <w:r w:rsidRPr="00CF2C7E">
              <w:rPr>
                <w:rFonts w:ascii="Simplified Arabic" w:eastAsiaTheme="minorHAnsi" w:hAnsi="Simplified Arabic" w:cs="Simplified Arabic"/>
                <w:sz w:val="28"/>
                <w:szCs w:val="28"/>
                <w:rtl/>
              </w:rPr>
              <w:t xml:space="preserve"> في عرض المحاضرات</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3,64</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0.728</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21</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lang w:bidi="ar-IQ"/>
              </w:rPr>
            </w:pPr>
            <w:r w:rsidRPr="00CF2C7E">
              <w:rPr>
                <w:rFonts w:ascii="Simplified Arabic" w:eastAsiaTheme="minorHAnsi" w:hAnsi="Simplified Arabic" w:cs="Simplified Arabic"/>
                <w:sz w:val="28"/>
                <w:szCs w:val="28"/>
                <w:rtl/>
              </w:rPr>
              <w:t>اشير للمصادر العلمية دائما في اثناء تقديم موضوع الدرس</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68,3</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0.736</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6</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تحليل خصائص المتعلمين لتحديد البرامج التي تناسبهم لتحقيق اعلى النتائج</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3,68</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0.737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7</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13</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اعلن بقواعد من المتوقع الالتزام بها في المناقشات الالكترونية</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3,75</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8</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31</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تدريب الطلبة على استخدام التقنية و تقديم الدعم اذ تطلب</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3,8</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9</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38</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اقدم تغذية راجعة للمتعلمين لمتابعة مستوى التطور للذين يجيبون اجابات صحيح</w:t>
            </w:r>
            <w:r w:rsidRPr="00CF2C7E">
              <w:rPr>
                <w:rFonts w:ascii="Simplified Arabic" w:eastAsiaTheme="minorHAnsi" w:hAnsi="Simplified Arabic" w:cs="Simplified Arabic" w:hint="cs"/>
                <w:sz w:val="28"/>
                <w:szCs w:val="28"/>
                <w:rtl/>
              </w:rPr>
              <w:t>ة</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0.758</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10</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29</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استخدم برنامج بوربوينت</w:t>
            </w:r>
            <w:r w:rsidRPr="00CF2C7E">
              <w:rPr>
                <w:rFonts w:ascii="Simplified Arabic" w:eastAsiaTheme="minorHAnsi" w:hAnsi="Simplified Arabic" w:cs="Simplified Arabic"/>
                <w:sz w:val="28"/>
                <w:szCs w:val="28"/>
              </w:rPr>
              <w:t>power point</w:t>
            </w:r>
            <w:r w:rsidRPr="00CF2C7E">
              <w:rPr>
                <w:rFonts w:ascii="Simplified Arabic" w:eastAsiaTheme="minorHAnsi" w:hAnsi="Simplified Arabic" w:cs="Simplified Arabic"/>
                <w:sz w:val="28"/>
                <w:szCs w:val="28"/>
                <w:rtl/>
              </w:rPr>
              <w:t xml:space="preserve"> في عرض المحاضرات</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3,79</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0.759</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11</w:t>
            </w:r>
          </w:p>
        </w:tc>
        <w:tc>
          <w:tcPr>
            <w:tcW w:w="127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35</w:t>
            </w:r>
          </w:p>
        </w:tc>
        <w:tc>
          <w:tcPr>
            <w:tcW w:w="4078"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اعد وسائل تقويم الالكترونية تناسب تنوع </w:t>
            </w:r>
            <w:r w:rsidRPr="00CF2C7E">
              <w:rPr>
                <w:rFonts w:ascii="Simplified Arabic" w:eastAsiaTheme="minorHAnsi" w:hAnsi="Simplified Arabic" w:cs="Simplified Arabic"/>
                <w:sz w:val="28"/>
                <w:szCs w:val="28"/>
                <w:rtl/>
              </w:rPr>
              <w:lastRenderedPageBreak/>
              <w:t>مجالات الاهداف</w:t>
            </w:r>
          </w:p>
        </w:tc>
        <w:tc>
          <w:tcPr>
            <w:tcW w:w="116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lastRenderedPageBreak/>
              <w:t>3,8</w:t>
            </w:r>
          </w:p>
        </w:tc>
        <w:tc>
          <w:tcPr>
            <w:tcW w:w="152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0.768</w:t>
            </w:r>
          </w:p>
        </w:tc>
      </w:tr>
    </w:tbl>
    <w:p w:rsidR="00EC5C1A" w:rsidRPr="0067006B" w:rsidRDefault="00EC5C1A" w:rsidP="00EC5C1A">
      <w:pPr>
        <w:bidi/>
        <w:jc w:val="both"/>
        <w:rPr>
          <w:rFonts w:ascii="Simplified Arabic" w:hAnsi="Simplified Arabic" w:cs="Simplified Arabic"/>
          <w:sz w:val="32"/>
          <w:szCs w:val="32"/>
          <w:rtl/>
          <w:lang w:bidi="ar-IQ"/>
        </w:rPr>
      </w:pPr>
    </w:p>
    <w:p w:rsidR="00EC5C1A" w:rsidRPr="0067006B" w:rsidRDefault="00EC5C1A" w:rsidP="006E563B">
      <w:pPr>
        <w:bidi/>
        <w:ind w:firstLine="72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ترى الباحثة ان خلق بيئة تعلم افتراضية نشطة يكون المتعلم محورا لها من المهام التي يسعى اساتذة الجامعة لتمامها حيث يلاحظ بالجدول(</w:t>
      </w:r>
      <w:r w:rsidR="006E563B">
        <w:rPr>
          <w:rFonts w:ascii="Simplified Arabic" w:hAnsi="Simplified Arabic" w:cs="Simplified Arabic" w:hint="cs"/>
          <w:sz w:val="28"/>
          <w:szCs w:val="28"/>
          <w:rtl/>
        </w:rPr>
        <w:t>8</w:t>
      </w:r>
      <w:r w:rsidRPr="0067006B">
        <w:rPr>
          <w:rFonts w:ascii="Simplified Arabic" w:hAnsi="Simplified Arabic" w:cs="Simplified Arabic" w:hint="cs"/>
          <w:sz w:val="28"/>
          <w:szCs w:val="28"/>
          <w:rtl/>
        </w:rPr>
        <w:t xml:space="preserve">) حلت </w:t>
      </w:r>
      <w:r w:rsidRPr="0067006B">
        <w:rPr>
          <w:rFonts w:ascii="Simplified Arabic" w:hAnsi="Simplified Arabic" w:cs="Simplified Arabic"/>
          <w:sz w:val="28"/>
          <w:szCs w:val="28"/>
          <w:rtl/>
        </w:rPr>
        <w:t xml:space="preserve">في المرتبة الاولى الفقرة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اتاحة الفرصة لجميع الطلبة للاشتراك وخلق جو يسوده الاحترام في الصفوف الالكترونية</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بوزن(83</w:t>
      </w:r>
      <w:r w:rsidR="006E563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,6)  ووسط مرجح(4,18)</w:t>
      </w:r>
      <w:r w:rsidRPr="0067006B">
        <w:rPr>
          <w:rFonts w:ascii="Simplified Arabic" w:hAnsi="Simplified Arabic" w:cs="Simplified Arabic" w:hint="cs"/>
          <w:sz w:val="28"/>
          <w:szCs w:val="28"/>
          <w:rtl/>
        </w:rPr>
        <w:t xml:space="preserve"> وفي</w:t>
      </w:r>
      <w:r w:rsidRPr="0067006B">
        <w:rPr>
          <w:rFonts w:ascii="Simplified Arabic" w:hAnsi="Simplified Arabic" w:cs="Simplified Arabic"/>
          <w:sz w:val="28"/>
          <w:szCs w:val="28"/>
          <w:rtl/>
        </w:rPr>
        <w:t xml:space="preserve"> المرتبة الثانية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تكليف الطلاب في انجاز المهام والواجبات</w:t>
      </w:r>
      <w:r w:rsidR="002C32EC">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المطلوب منهم انجازها</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وسط</w:t>
      </w:r>
      <w:r w:rsidRPr="0067006B">
        <w:rPr>
          <w:rFonts w:ascii="Simplified Arabic" w:hAnsi="Simplified Arabic" w:cs="Simplified Arabic" w:hint="cs"/>
          <w:sz w:val="28"/>
          <w:szCs w:val="28"/>
          <w:rtl/>
        </w:rPr>
        <w:t xml:space="preserve"> مرجح</w:t>
      </w:r>
      <w:r w:rsidRPr="0067006B">
        <w:rPr>
          <w:rFonts w:ascii="Simplified Arabic" w:hAnsi="Simplified Arabic" w:cs="Simplified Arabic"/>
          <w:sz w:val="28"/>
          <w:szCs w:val="28"/>
          <w:rtl/>
        </w:rPr>
        <w:t xml:space="preserve"> (4,17) </w:t>
      </w:r>
      <w:r w:rsidRPr="0067006B">
        <w:rPr>
          <w:rFonts w:ascii="Simplified Arabic" w:hAnsi="Simplified Arabic" w:cs="Simplified Arabic" w:hint="cs"/>
          <w:sz w:val="28"/>
          <w:szCs w:val="28"/>
          <w:rtl/>
        </w:rPr>
        <w:t>و</w:t>
      </w:r>
      <w:r w:rsidRPr="0067006B">
        <w:rPr>
          <w:rFonts w:ascii="Simplified Arabic" w:hAnsi="Simplified Arabic" w:cs="Simplified Arabic"/>
          <w:sz w:val="28"/>
          <w:szCs w:val="28"/>
          <w:rtl/>
        </w:rPr>
        <w:t>وزن مئوي بلغ  (83</w:t>
      </w:r>
      <w:r w:rsidR="006E563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,4)  </w:t>
      </w:r>
      <w:r w:rsidRPr="0067006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وفي المرتبة الثالثة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اكلف الطلبة بأعداد الانشطة الصفية ( تقارير , اوراق عمل ) حول موضوع الدرس</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بوزن ( 83,</w:t>
      </w:r>
      <w:r w:rsidR="006E563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3) و وسط  ( 4,16) </w:t>
      </w:r>
      <w:r w:rsidRPr="0067006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وفي المرتبة الرابعة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اربط الموضوع الجديد بموضوعات مألوفة من واقع الحياة التي يعيشها الطالب </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وسط مرجح  (4,1)</w:t>
      </w:r>
      <w:r w:rsidRPr="0067006B">
        <w:rPr>
          <w:rFonts w:ascii="Simplified Arabic" w:hAnsi="Simplified Arabic" w:cs="Simplified Arabic" w:hint="cs"/>
          <w:sz w:val="28"/>
          <w:szCs w:val="28"/>
          <w:rtl/>
        </w:rPr>
        <w:t xml:space="preserve"> و</w:t>
      </w:r>
      <w:r w:rsidRPr="0067006B">
        <w:rPr>
          <w:rFonts w:ascii="Simplified Arabic" w:hAnsi="Simplified Arabic" w:cs="Simplified Arabic"/>
          <w:sz w:val="28"/>
          <w:szCs w:val="28"/>
          <w:rtl/>
        </w:rPr>
        <w:t xml:space="preserve">وزن </w:t>
      </w:r>
      <w:r w:rsidRPr="0067006B">
        <w:rPr>
          <w:rFonts w:ascii="Simplified Arabic" w:hAnsi="Simplified Arabic" w:cs="Simplified Arabic" w:hint="cs"/>
          <w:sz w:val="28"/>
          <w:szCs w:val="28"/>
          <w:rtl/>
        </w:rPr>
        <w:t xml:space="preserve">مئوي </w:t>
      </w:r>
      <w:r w:rsidRPr="0067006B">
        <w:rPr>
          <w:rFonts w:ascii="Simplified Arabic" w:hAnsi="Simplified Arabic" w:cs="Simplified Arabic"/>
          <w:sz w:val="28"/>
          <w:szCs w:val="28"/>
          <w:rtl/>
        </w:rPr>
        <w:t>( 82)</w:t>
      </w:r>
      <w:r w:rsidRPr="0067006B">
        <w:rPr>
          <w:rFonts w:ascii="Simplified Arabic" w:hAnsi="Simplified Arabic" w:cs="Simplified Arabic" w:hint="cs"/>
          <w:sz w:val="28"/>
          <w:szCs w:val="28"/>
          <w:rtl/>
        </w:rPr>
        <w:t xml:space="preserve">. </w:t>
      </w:r>
    </w:p>
    <w:p w:rsidR="00EC5C1A" w:rsidRPr="0067006B" w:rsidRDefault="00EC5C1A" w:rsidP="006E563B">
      <w:pPr>
        <w:bidi/>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ab/>
        <w:t>كذلك يوضح الجدول(</w:t>
      </w:r>
      <w:r w:rsidR="006E563B">
        <w:rPr>
          <w:rFonts w:ascii="Simplified Arabic" w:hAnsi="Simplified Arabic" w:cs="Simplified Arabic" w:hint="cs"/>
          <w:sz w:val="28"/>
          <w:szCs w:val="28"/>
          <w:rtl/>
        </w:rPr>
        <w:t>8</w:t>
      </w:r>
      <w:r w:rsidRPr="0067006B">
        <w:rPr>
          <w:rFonts w:ascii="Simplified Arabic" w:hAnsi="Simplified Arabic" w:cs="Simplified Arabic" w:hint="cs"/>
          <w:sz w:val="28"/>
          <w:szCs w:val="28"/>
          <w:rtl/>
        </w:rPr>
        <w:t>) ضعفا</w:t>
      </w:r>
      <w:r w:rsidR="006E563B">
        <w:rPr>
          <w:rFonts w:ascii="Simplified Arabic" w:hAnsi="Simplified Arabic" w:cs="Simplified Arabic" w:hint="cs"/>
          <w:sz w:val="28"/>
          <w:szCs w:val="28"/>
          <w:rtl/>
        </w:rPr>
        <w:t>ً</w:t>
      </w:r>
      <w:r w:rsidRPr="0067006B">
        <w:rPr>
          <w:rFonts w:ascii="Simplified Arabic" w:hAnsi="Simplified Arabic" w:cs="Simplified Arabic" w:hint="cs"/>
          <w:sz w:val="28"/>
          <w:szCs w:val="28"/>
          <w:rtl/>
        </w:rPr>
        <w:t xml:space="preserve"> واضحا</w:t>
      </w:r>
      <w:r w:rsidR="006E563B">
        <w:rPr>
          <w:rFonts w:ascii="Simplified Arabic" w:hAnsi="Simplified Arabic" w:cs="Simplified Arabic" w:hint="cs"/>
          <w:sz w:val="28"/>
          <w:szCs w:val="28"/>
          <w:rtl/>
        </w:rPr>
        <w:t>ً</w:t>
      </w:r>
      <w:r w:rsidRPr="0067006B">
        <w:rPr>
          <w:rFonts w:ascii="Simplified Arabic" w:hAnsi="Simplified Arabic" w:cs="Simplified Arabic" w:hint="cs"/>
          <w:sz w:val="28"/>
          <w:szCs w:val="28"/>
          <w:rtl/>
        </w:rPr>
        <w:t xml:space="preserve"> في المهارات التكنولوجية ذات الطابع الاجرائي الافتراضي من قبيل تصميم او تقويم او استخدام ميزات المنصات التعليمية الالكترونية خصوصا تلك التي يعتمد عليها في عرض المحاضرات في البيئة الافتراضية حيث </w:t>
      </w:r>
      <w:r w:rsidRPr="0067006B">
        <w:rPr>
          <w:rFonts w:ascii="Simplified Arabic" w:hAnsi="Simplified Arabic" w:cs="Simplified Arabic"/>
          <w:sz w:val="28"/>
          <w:szCs w:val="28"/>
          <w:rtl/>
        </w:rPr>
        <w:t>جاءت في المرتبة الاولى</w:t>
      </w:r>
      <w:r w:rsidRPr="0067006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استخدم ملف الانجاز</w:t>
      </w:r>
      <w:r w:rsidRPr="0067006B">
        <w:rPr>
          <w:rFonts w:ascii="Simplified Arabic" w:hAnsi="Simplified Arabic" w:cs="Simplified Arabic"/>
          <w:sz w:val="28"/>
          <w:szCs w:val="28"/>
        </w:rPr>
        <w:t>poretf</w:t>
      </w:r>
      <w:r w:rsidR="00FD46F1">
        <w:rPr>
          <w:rFonts w:ascii="Simplified Arabic" w:hAnsi="Simplified Arabic" w:cs="Simplified Arabic"/>
          <w:sz w:val="28"/>
          <w:szCs w:val="28"/>
        </w:rPr>
        <w:t>o</w:t>
      </w:r>
      <w:r w:rsidRPr="0067006B">
        <w:rPr>
          <w:rFonts w:ascii="Simplified Arabic" w:hAnsi="Simplified Arabic" w:cs="Simplified Arabic"/>
          <w:sz w:val="28"/>
          <w:szCs w:val="28"/>
        </w:rPr>
        <w:t>lio</w:t>
      </w:r>
      <w:r w:rsidRPr="0067006B">
        <w:rPr>
          <w:rFonts w:ascii="Simplified Arabic" w:hAnsi="Simplified Arabic" w:cs="Simplified Arabic"/>
          <w:sz w:val="28"/>
          <w:szCs w:val="28"/>
          <w:rtl/>
        </w:rPr>
        <w:t xml:space="preserve"> لتقويم نشاط الطلاب</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وسط مرجح ( 60 ) و وزن مئوي (3) , تليها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اتقن تصميم الاختبارات الالكترونية اليومية والنهائية في نظام ادارة التعلم</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وسط مرجح (70) ووزن ( 3,5)  ,</w:t>
      </w:r>
      <w:r w:rsidRPr="0067006B">
        <w:rPr>
          <w:rFonts w:ascii="Simplified Arabic" w:hAnsi="Simplified Arabic" w:cs="Simplified Arabic" w:hint="cs"/>
          <w:sz w:val="28"/>
          <w:szCs w:val="28"/>
          <w:rtl/>
        </w:rPr>
        <w:t xml:space="preserve"> و</w:t>
      </w:r>
      <w:r w:rsidRPr="0067006B">
        <w:rPr>
          <w:rFonts w:ascii="Simplified Arabic" w:hAnsi="Simplified Arabic" w:cs="Simplified Arabic"/>
          <w:sz w:val="28"/>
          <w:szCs w:val="28"/>
          <w:rtl/>
        </w:rPr>
        <w:t>تل</w:t>
      </w:r>
      <w:r w:rsidRPr="0067006B">
        <w:rPr>
          <w:rFonts w:ascii="Simplified Arabic" w:hAnsi="Simplified Arabic" w:cs="Simplified Arabic" w:hint="cs"/>
          <w:sz w:val="28"/>
          <w:szCs w:val="28"/>
          <w:rtl/>
        </w:rPr>
        <w:t>ت</w:t>
      </w:r>
      <w:r w:rsidRPr="0067006B">
        <w:rPr>
          <w:rFonts w:ascii="Simplified Arabic" w:hAnsi="Simplified Arabic" w:cs="Simplified Arabic"/>
          <w:sz w:val="28"/>
          <w:szCs w:val="28"/>
          <w:rtl/>
        </w:rPr>
        <w:t xml:space="preserve">ها في المرتبة الثالثة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اشجع على التقويم الذاتي</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وسط </w:t>
      </w:r>
      <w:r w:rsidRPr="0067006B">
        <w:rPr>
          <w:rFonts w:ascii="Simplified Arabic" w:hAnsi="Simplified Arabic" w:cs="Simplified Arabic" w:hint="cs"/>
          <w:sz w:val="28"/>
          <w:szCs w:val="28"/>
          <w:rtl/>
        </w:rPr>
        <w:t xml:space="preserve">مرجح </w:t>
      </w:r>
      <w:r w:rsidRPr="0067006B">
        <w:rPr>
          <w:rFonts w:ascii="Simplified Arabic" w:hAnsi="Simplified Arabic" w:cs="Simplified Arabic"/>
          <w:sz w:val="28"/>
          <w:szCs w:val="28"/>
          <w:rtl/>
        </w:rPr>
        <w:t>(72) ووزن (3,61) , و</w:t>
      </w:r>
      <w:r w:rsidRPr="0067006B">
        <w:rPr>
          <w:rFonts w:ascii="Simplified Arabic" w:hAnsi="Simplified Arabic" w:cs="Simplified Arabic" w:hint="cs"/>
          <w:sz w:val="28"/>
          <w:szCs w:val="28"/>
          <w:rtl/>
        </w:rPr>
        <w:t>بالمرتبة</w:t>
      </w:r>
      <w:r w:rsidRPr="0067006B">
        <w:rPr>
          <w:rFonts w:ascii="Simplified Arabic" w:hAnsi="Simplified Arabic" w:cs="Simplified Arabic"/>
          <w:sz w:val="28"/>
          <w:szCs w:val="28"/>
          <w:rtl/>
        </w:rPr>
        <w:t xml:space="preserve"> الرابعة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استخدم برامج فيدوية مثل </w:t>
      </w:r>
      <w:r w:rsidRPr="0067006B">
        <w:rPr>
          <w:rFonts w:ascii="Simplified Arabic" w:hAnsi="Simplified Arabic" w:cs="Simplified Arabic"/>
          <w:sz w:val="28"/>
          <w:szCs w:val="28"/>
        </w:rPr>
        <w:t>zoom , FCC</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وسط </w:t>
      </w:r>
      <w:r w:rsidRPr="0067006B">
        <w:rPr>
          <w:rFonts w:ascii="Simplified Arabic" w:hAnsi="Simplified Arabic" w:cs="Simplified Arabic" w:hint="cs"/>
          <w:sz w:val="28"/>
          <w:szCs w:val="28"/>
          <w:rtl/>
        </w:rPr>
        <w:t xml:space="preserve">مرجح </w:t>
      </w:r>
      <w:r w:rsidRPr="0067006B">
        <w:rPr>
          <w:rFonts w:ascii="Simplified Arabic" w:hAnsi="Simplified Arabic" w:cs="Simplified Arabic"/>
          <w:sz w:val="28"/>
          <w:szCs w:val="28"/>
          <w:rtl/>
        </w:rPr>
        <w:t>(72</w:t>
      </w:r>
      <w:r w:rsidR="006E563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,8) ووزن </w:t>
      </w:r>
      <w:r w:rsidRPr="0067006B">
        <w:rPr>
          <w:rFonts w:ascii="Simplified Arabic" w:hAnsi="Simplified Arabic" w:cs="Simplified Arabic" w:hint="cs"/>
          <w:sz w:val="28"/>
          <w:szCs w:val="28"/>
          <w:rtl/>
        </w:rPr>
        <w:t xml:space="preserve">مئوي </w:t>
      </w:r>
      <w:r w:rsidRPr="0067006B">
        <w:rPr>
          <w:rFonts w:ascii="Simplified Arabic" w:hAnsi="Simplified Arabic" w:cs="Simplified Arabic"/>
          <w:sz w:val="28"/>
          <w:szCs w:val="28"/>
          <w:rtl/>
        </w:rPr>
        <w:t xml:space="preserve">(3,64) , </w:t>
      </w:r>
      <w:r w:rsidRPr="0067006B">
        <w:rPr>
          <w:rFonts w:ascii="Simplified Arabic" w:hAnsi="Simplified Arabic" w:cs="Simplified Arabic" w:hint="cs"/>
          <w:sz w:val="28"/>
          <w:szCs w:val="28"/>
          <w:rtl/>
        </w:rPr>
        <w:t xml:space="preserve">وبعدها </w:t>
      </w:r>
      <w:r w:rsidRPr="0067006B">
        <w:rPr>
          <w:rFonts w:ascii="Simplified Arabic" w:hAnsi="Simplified Arabic" w:cs="Simplified Arabic"/>
          <w:sz w:val="28"/>
          <w:szCs w:val="28"/>
          <w:rtl/>
        </w:rPr>
        <w:t xml:space="preserve">في المرتبة الخامسة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اشير للمصادر العلمية دائما في اثناء تقديم موضوع الدرس</w:t>
      </w:r>
      <w:r w:rsidRPr="0067006B">
        <w:rPr>
          <w:rFonts w:ascii="Simplified Arabic" w:hAnsi="Simplified Arabic" w:cs="Simplified Arabic" w:hint="cs"/>
          <w:sz w:val="28"/>
          <w:szCs w:val="28"/>
          <w:rtl/>
        </w:rPr>
        <w:t>) بوسط مرجح</w:t>
      </w:r>
      <w:r w:rsidRPr="0067006B">
        <w:rPr>
          <w:rFonts w:ascii="Simplified Arabic" w:hAnsi="Simplified Arabic" w:cs="Simplified Arabic"/>
          <w:sz w:val="28"/>
          <w:szCs w:val="28"/>
          <w:rtl/>
        </w:rPr>
        <w:t xml:space="preserve"> (73) ووزن (68,3)</w:t>
      </w:r>
      <w:r w:rsidRPr="0067006B">
        <w:rPr>
          <w:rFonts w:ascii="Simplified Arabic" w:hAnsi="Simplified Arabic" w:cs="Simplified Arabic" w:hint="cs"/>
          <w:sz w:val="28"/>
          <w:szCs w:val="28"/>
          <w:rtl/>
        </w:rPr>
        <w:t>.</w:t>
      </w:r>
    </w:p>
    <w:p w:rsidR="00EC5C1A"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ab/>
        <w:t>وتعزو الباحثة السبب في ذلك الى ان تجربة استخدام التعليم الالكتروني كانت مفاجئة ولم تتحول الجامعات الى تعديل مسار التعليم من التقليدي الى الافتراضي بعد تدرج نسبي بإعداد كوادرها وانما جاء تلبية لظرف استثنائي عدته من قبيل مواءمة ومواكبة ما يجري من تطورات.</w:t>
      </w:r>
    </w:p>
    <w:p w:rsidR="0051489F" w:rsidRPr="0067006B" w:rsidRDefault="0051489F" w:rsidP="0051489F">
      <w:pPr>
        <w:bidi/>
        <w:jc w:val="both"/>
        <w:rPr>
          <w:rFonts w:ascii="Simplified Arabic" w:hAnsi="Simplified Arabic" w:cs="Simplified Arabic"/>
          <w:sz w:val="28"/>
          <w:szCs w:val="28"/>
          <w:rtl/>
        </w:rPr>
      </w:pPr>
    </w:p>
    <w:p w:rsidR="00EC5C1A" w:rsidRPr="0067006B" w:rsidRDefault="00EC5C1A" w:rsidP="00EC5C1A">
      <w:pPr>
        <w:bidi/>
        <w:jc w:val="center"/>
        <w:rPr>
          <w:rFonts w:ascii="Simplified Arabic" w:hAnsi="Simplified Arabic" w:cs="Simplified Arabic"/>
          <w:sz w:val="28"/>
          <w:szCs w:val="28"/>
        </w:rPr>
      </w:pPr>
      <w:r w:rsidRPr="0067006B">
        <w:rPr>
          <w:rFonts w:ascii="Simplified Arabic" w:hAnsi="Simplified Arabic" w:cs="Simplified Arabic" w:hint="cs"/>
          <w:sz w:val="28"/>
          <w:szCs w:val="28"/>
          <w:rtl/>
        </w:rPr>
        <w:lastRenderedPageBreak/>
        <w:t>جدول(</w:t>
      </w:r>
      <w:r>
        <w:rPr>
          <w:rFonts w:ascii="Simplified Arabic" w:hAnsi="Simplified Arabic" w:cs="Simplified Arabic" w:hint="cs"/>
          <w:sz w:val="28"/>
          <w:szCs w:val="28"/>
          <w:rtl/>
        </w:rPr>
        <w:t>9</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Pr>
      </w:pPr>
      <w:r w:rsidRPr="0067006B">
        <w:rPr>
          <w:rFonts w:ascii="Simplified Arabic" w:hAnsi="Simplified Arabic" w:cs="Simplified Arabic"/>
          <w:sz w:val="28"/>
          <w:szCs w:val="28"/>
          <w:rtl/>
        </w:rPr>
        <w:t xml:space="preserve">الوسط المرجح </w:t>
      </w:r>
      <w:r w:rsidRPr="0067006B">
        <w:rPr>
          <w:rFonts w:ascii="Simplified Arabic" w:hAnsi="Simplified Arabic" w:cs="Simplified Arabic" w:hint="cs"/>
          <w:sz w:val="28"/>
          <w:szCs w:val="28"/>
          <w:rtl/>
        </w:rPr>
        <w:t xml:space="preserve">والنسبة المئوية ودرجة الحدة </w:t>
      </w:r>
      <w:r w:rsidRPr="0067006B">
        <w:rPr>
          <w:rFonts w:ascii="Simplified Arabic" w:hAnsi="Simplified Arabic" w:cs="Simplified Arabic"/>
          <w:sz w:val="28"/>
          <w:szCs w:val="28"/>
          <w:rtl/>
        </w:rPr>
        <w:t>لكل مجال</w:t>
      </w:r>
      <w:r w:rsidRPr="0067006B">
        <w:rPr>
          <w:rFonts w:ascii="Simplified Arabic" w:hAnsi="Simplified Arabic" w:cs="Simplified Arabic" w:hint="cs"/>
          <w:sz w:val="28"/>
          <w:szCs w:val="28"/>
          <w:rtl/>
        </w:rPr>
        <w:t xml:space="preserve"> من مجالات مقياس المهارات التكنولوجية</w:t>
      </w:r>
    </w:p>
    <w:tbl>
      <w:tblPr>
        <w:tblStyle w:val="2"/>
        <w:bidiVisual/>
        <w:tblW w:w="0" w:type="auto"/>
        <w:jc w:val="center"/>
        <w:tblLook w:val="04A0" w:firstRow="1" w:lastRow="0" w:firstColumn="1" w:lastColumn="0" w:noHBand="0" w:noVBand="1"/>
      </w:tblPr>
      <w:tblGrid>
        <w:gridCol w:w="765"/>
        <w:gridCol w:w="1550"/>
        <w:gridCol w:w="4085"/>
        <w:gridCol w:w="992"/>
        <w:gridCol w:w="1227"/>
      </w:tblGrid>
      <w:tr w:rsidR="00EC5C1A" w:rsidRPr="0067006B" w:rsidTr="007E6E4D">
        <w:trPr>
          <w:jc w:val="center"/>
        </w:trPr>
        <w:tc>
          <w:tcPr>
            <w:tcW w:w="765" w:type="dxa"/>
            <w:shd w:val="clear" w:color="auto" w:fill="F2F2F2" w:themeFill="background1" w:themeFillShade="F2"/>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درجة الحدة</w:t>
            </w:r>
          </w:p>
        </w:tc>
        <w:tc>
          <w:tcPr>
            <w:tcW w:w="1550" w:type="dxa"/>
            <w:shd w:val="clear" w:color="auto" w:fill="F2F2F2" w:themeFill="background1" w:themeFillShade="F2"/>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تسلسل المجال في المقياس</w:t>
            </w:r>
          </w:p>
        </w:tc>
        <w:tc>
          <w:tcPr>
            <w:tcW w:w="4085" w:type="dxa"/>
            <w:shd w:val="clear" w:color="auto" w:fill="F2F2F2" w:themeFill="background1" w:themeFillShade="F2"/>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اسم المجال</w:t>
            </w:r>
          </w:p>
        </w:tc>
        <w:tc>
          <w:tcPr>
            <w:tcW w:w="895" w:type="dxa"/>
            <w:shd w:val="clear" w:color="auto" w:fill="F2F2F2" w:themeFill="background1" w:themeFillShade="F2"/>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الوسط المرجح</w:t>
            </w:r>
          </w:p>
        </w:tc>
        <w:tc>
          <w:tcPr>
            <w:tcW w:w="1227" w:type="dxa"/>
            <w:shd w:val="clear" w:color="auto" w:fill="F2F2F2" w:themeFill="background1" w:themeFillShade="F2"/>
          </w:tcPr>
          <w:p w:rsidR="00EC5C1A" w:rsidRPr="0067006B" w:rsidRDefault="00A01D18" w:rsidP="00563028">
            <w:pPr>
              <w:jc w:val="center"/>
              <w:rPr>
                <w:rFonts w:ascii="Simplified Arabic" w:eastAsiaTheme="minorHAnsi" w:hAnsi="Simplified Arabic" w:cs="Simplified Arabic"/>
                <w:sz w:val="32"/>
                <w:szCs w:val="32"/>
                <w:rtl/>
              </w:rPr>
            </w:pPr>
            <w:r>
              <w:rPr>
                <w:rFonts w:ascii="Simplified Arabic" w:eastAsiaTheme="minorHAnsi" w:hAnsi="Simplified Arabic" w:cs="Simplified Arabic" w:hint="cs"/>
                <w:sz w:val="32"/>
                <w:szCs w:val="32"/>
                <w:rtl/>
              </w:rPr>
              <w:t>الوزن المئوي</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1</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3</w:t>
            </w:r>
          </w:p>
        </w:tc>
        <w:tc>
          <w:tcPr>
            <w:tcW w:w="4085"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مهارة الادارة الصفية</w:t>
            </w: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4.057</w:t>
            </w:r>
          </w:p>
        </w:tc>
        <w:tc>
          <w:tcPr>
            <w:tcW w:w="1227" w:type="dxa"/>
          </w:tcPr>
          <w:p w:rsidR="00EC5C1A" w:rsidRPr="00A01D18" w:rsidRDefault="00EC5C1A" w:rsidP="00563028">
            <w:pPr>
              <w:jc w:val="both"/>
              <w:rPr>
                <w:rFonts w:ascii="Simplified Arabic" w:eastAsiaTheme="minorHAnsi" w:hAnsi="Simplified Arabic" w:cs="Simplified Arabic"/>
                <w:sz w:val="32"/>
                <w:szCs w:val="32"/>
                <w:lang w:val="en-US"/>
              </w:rPr>
            </w:pPr>
            <w:r w:rsidRPr="0067006B">
              <w:rPr>
                <w:rFonts w:ascii="Simplified Arabic" w:eastAsiaTheme="minorHAnsi" w:hAnsi="Simplified Arabic" w:cs="Simplified Arabic"/>
                <w:sz w:val="32"/>
                <w:szCs w:val="32"/>
              </w:rPr>
              <w:t>0.81</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2</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2</w:t>
            </w:r>
          </w:p>
        </w:tc>
        <w:tc>
          <w:tcPr>
            <w:tcW w:w="4085"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مهارة التنفيذ</w:t>
            </w: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3.986</w:t>
            </w:r>
          </w:p>
        </w:tc>
        <w:tc>
          <w:tcPr>
            <w:tcW w:w="1227"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0.79</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3</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5</w:t>
            </w:r>
          </w:p>
        </w:tc>
        <w:tc>
          <w:tcPr>
            <w:tcW w:w="4085"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 xml:space="preserve">مهارة التمكن من المادة العلمية </w:t>
            </w: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3.934</w:t>
            </w:r>
          </w:p>
        </w:tc>
        <w:tc>
          <w:tcPr>
            <w:tcW w:w="1227"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0.786</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4</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1</w:t>
            </w:r>
          </w:p>
        </w:tc>
        <w:tc>
          <w:tcPr>
            <w:tcW w:w="4085"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مهارة الاعداد والتخطيط</w:t>
            </w:r>
          </w:p>
          <w:p w:rsidR="00EC5C1A" w:rsidRPr="0067006B" w:rsidRDefault="00EC5C1A" w:rsidP="00563028">
            <w:pPr>
              <w:jc w:val="both"/>
              <w:rPr>
                <w:rFonts w:ascii="Simplified Arabic" w:eastAsiaTheme="minorHAnsi" w:hAnsi="Simplified Arabic" w:cs="Simplified Arabic"/>
                <w:sz w:val="32"/>
                <w:szCs w:val="32"/>
                <w:rtl/>
              </w:rPr>
            </w:pP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3.914</w:t>
            </w:r>
          </w:p>
        </w:tc>
        <w:tc>
          <w:tcPr>
            <w:tcW w:w="1227"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0.782</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5</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4</w:t>
            </w:r>
          </w:p>
        </w:tc>
        <w:tc>
          <w:tcPr>
            <w:tcW w:w="4085" w:type="dxa"/>
          </w:tcPr>
          <w:p w:rsidR="00EC5C1A" w:rsidRPr="0067006B" w:rsidRDefault="00EC5C1A" w:rsidP="00563028">
            <w:pPr>
              <w:jc w:val="both"/>
              <w:rPr>
                <w:rFonts w:ascii="Simplified Arabic" w:eastAsiaTheme="minorHAnsi" w:hAnsi="Simplified Arabic" w:cs="Simplified Arabic"/>
                <w:sz w:val="32"/>
                <w:szCs w:val="32"/>
                <w:rtl/>
                <w:lang w:bidi="ar-IQ"/>
              </w:rPr>
            </w:pPr>
            <w:r w:rsidRPr="0067006B">
              <w:rPr>
                <w:rFonts w:ascii="Simplified Arabic" w:eastAsiaTheme="minorHAnsi" w:hAnsi="Simplified Arabic" w:cs="Simplified Arabic"/>
                <w:sz w:val="32"/>
                <w:szCs w:val="32"/>
                <w:rtl/>
              </w:rPr>
              <w:t xml:space="preserve">مهارة استخدام الانشطة و التقنيات التربوية </w:t>
            </w: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3.817</w:t>
            </w:r>
          </w:p>
        </w:tc>
        <w:tc>
          <w:tcPr>
            <w:tcW w:w="1227"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0.76</w:t>
            </w:r>
          </w:p>
        </w:tc>
      </w:tr>
      <w:tr w:rsidR="00EC5C1A" w:rsidRPr="0067006B" w:rsidTr="00563028">
        <w:trPr>
          <w:jc w:val="center"/>
        </w:trPr>
        <w:tc>
          <w:tcPr>
            <w:tcW w:w="765"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6</w:t>
            </w:r>
          </w:p>
        </w:tc>
        <w:tc>
          <w:tcPr>
            <w:tcW w:w="1550" w:type="dxa"/>
          </w:tcPr>
          <w:p w:rsidR="00EC5C1A" w:rsidRPr="0067006B" w:rsidRDefault="00EC5C1A" w:rsidP="00563028">
            <w:pPr>
              <w:jc w:val="center"/>
              <w:rPr>
                <w:rFonts w:ascii="Simplified Arabic" w:eastAsiaTheme="minorHAnsi" w:hAnsi="Simplified Arabic" w:cs="Simplified Arabic"/>
                <w:sz w:val="32"/>
                <w:szCs w:val="32"/>
                <w:rtl/>
              </w:rPr>
            </w:pPr>
            <w:r w:rsidRPr="0067006B">
              <w:rPr>
                <w:rFonts w:ascii="Simplified Arabic" w:eastAsiaTheme="minorHAnsi" w:hAnsi="Simplified Arabic" w:cs="Simplified Arabic" w:hint="cs"/>
                <w:sz w:val="32"/>
                <w:szCs w:val="32"/>
                <w:rtl/>
              </w:rPr>
              <w:t>6</w:t>
            </w:r>
          </w:p>
        </w:tc>
        <w:tc>
          <w:tcPr>
            <w:tcW w:w="4085" w:type="dxa"/>
          </w:tcPr>
          <w:p w:rsidR="00EC5C1A" w:rsidRPr="0067006B" w:rsidRDefault="00EC5C1A" w:rsidP="00563028">
            <w:pPr>
              <w:jc w:val="both"/>
              <w:rPr>
                <w:rFonts w:ascii="Simplified Arabic" w:eastAsiaTheme="minorHAnsi" w:hAnsi="Simplified Arabic" w:cs="Simplified Arabic"/>
                <w:sz w:val="32"/>
                <w:szCs w:val="32"/>
                <w:rtl/>
              </w:rPr>
            </w:pPr>
            <w:r w:rsidRPr="0067006B">
              <w:rPr>
                <w:rFonts w:ascii="Simplified Arabic" w:eastAsiaTheme="minorHAnsi" w:hAnsi="Simplified Arabic" w:cs="Simplified Arabic"/>
                <w:sz w:val="32"/>
                <w:szCs w:val="32"/>
                <w:rtl/>
              </w:rPr>
              <w:t xml:space="preserve">مهارة التقويم </w:t>
            </w:r>
          </w:p>
        </w:tc>
        <w:tc>
          <w:tcPr>
            <w:tcW w:w="895"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3.668</w:t>
            </w:r>
          </w:p>
        </w:tc>
        <w:tc>
          <w:tcPr>
            <w:tcW w:w="1227" w:type="dxa"/>
          </w:tcPr>
          <w:p w:rsidR="00EC5C1A" w:rsidRPr="0067006B" w:rsidRDefault="00EC5C1A" w:rsidP="00563028">
            <w:pPr>
              <w:jc w:val="both"/>
              <w:rPr>
                <w:rFonts w:ascii="Simplified Arabic" w:eastAsiaTheme="minorHAnsi" w:hAnsi="Simplified Arabic" w:cs="Simplified Arabic"/>
                <w:sz w:val="32"/>
                <w:szCs w:val="32"/>
              </w:rPr>
            </w:pPr>
            <w:r w:rsidRPr="0067006B">
              <w:rPr>
                <w:rFonts w:ascii="Simplified Arabic" w:eastAsiaTheme="minorHAnsi" w:hAnsi="Simplified Arabic" w:cs="Simplified Arabic"/>
                <w:sz w:val="32"/>
                <w:szCs w:val="32"/>
              </w:rPr>
              <w:t>0.73</w:t>
            </w:r>
          </w:p>
        </w:tc>
      </w:tr>
    </w:tbl>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للتحقق من صحة الفرضية</w:t>
      </w:r>
      <w:r w:rsidRPr="0067006B">
        <w:rPr>
          <w:rFonts w:ascii="Simplified Arabic" w:hAnsi="Simplified Arabic" w:cs="Simplified Arabic" w:hint="cs"/>
          <w:sz w:val="28"/>
          <w:szCs w:val="28"/>
          <w:rtl/>
        </w:rPr>
        <w:t xml:space="preserve"> الثانية</w:t>
      </w:r>
      <w:r w:rsidRPr="0067006B">
        <w:rPr>
          <w:rFonts w:ascii="Simplified Arabic" w:hAnsi="Simplified Arabic" w:cs="Simplified Arabic"/>
          <w:sz w:val="28"/>
          <w:szCs w:val="28"/>
          <w:rtl/>
        </w:rPr>
        <w:t xml:space="preserve"> التي تنص </w:t>
      </w:r>
      <w:r w:rsidRPr="0067006B">
        <w:rPr>
          <w:rFonts w:ascii="Simplified Arabic" w:hAnsi="Simplified Arabic" w:cs="Simplified Arabic" w:hint="cs"/>
          <w:sz w:val="28"/>
          <w:szCs w:val="28"/>
          <w:rtl/>
        </w:rPr>
        <w:t>على انه</w:t>
      </w:r>
      <w:r w:rsidRPr="0067006B">
        <w:rPr>
          <w:rFonts w:ascii="Simplified Arabic" w:hAnsi="Simplified Arabic" w:cs="Simplified Arabic"/>
          <w:sz w:val="28"/>
          <w:szCs w:val="28"/>
          <w:rtl/>
        </w:rPr>
        <w:t xml:space="preserve"> لا يوجد فرق ذي  دلالة احصائية عند مستوى دلالة ( 0.05)  بين متوسط درجات اساتذة الجامعة على مقياس الاتجاه نحو التعليم الالكتروني </w:t>
      </w:r>
      <w:r w:rsidRPr="0067006B">
        <w:rPr>
          <w:rFonts w:ascii="Simplified Arabic" w:hAnsi="Simplified Arabic" w:cs="Simplified Arabic" w:hint="cs"/>
          <w:sz w:val="28"/>
          <w:szCs w:val="28"/>
          <w:rtl/>
        </w:rPr>
        <w:t>و</w:t>
      </w:r>
      <w:r w:rsidRPr="0067006B">
        <w:rPr>
          <w:rFonts w:ascii="Simplified Arabic" w:hAnsi="Simplified Arabic" w:cs="Simplified Arabic"/>
          <w:sz w:val="28"/>
          <w:szCs w:val="28"/>
          <w:rtl/>
        </w:rPr>
        <w:t xml:space="preserve">المتوسط الفرضي </w:t>
      </w:r>
      <w:r w:rsidRPr="0067006B">
        <w:rPr>
          <w:rFonts w:ascii="Simplified Arabic" w:hAnsi="Simplified Arabic" w:cs="Simplified Arabic" w:hint="cs"/>
          <w:sz w:val="28"/>
          <w:szCs w:val="28"/>
          <w:rtl/>
        </w:rPr>
        <w:t>.</w:t>
      </w:r>
    </w:p>
    <w:p w:rsidR="00EC5C1A"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للتعرف على اتجاه اساتذة الجامعة نحو التعليم الالكتروني  </w:t>
      </w:r>
      <w:r w:rsidRPr="0067006B">
        <w:rPr>
          <w:rFonts w:ascii="Simplified Arabic" w:hAnsi="Simplified Arabic" w:cs="Simplified Arabic" w:hint="cs"/>
          <w:sz w:val="28"/>
          <w:szCs w:val="28"/>
          <w:rtl/>
        </w:rPr>
        <w:t>قامت الباحثة ب</w:t>
      </w:r>
      <w:r w:rsidRPr="0067006B">
        <w:rPr>
          <w:rFonts w:ascii="Simplified Arabic" w:hAnsi="Simplified Arabic" w:cs="Simplified Arabic"/>
          <w:sz w:val="28"/>
          <w:szCs w:val="28"/>
          <w:rtl/>
        </w:rPr>
        <w:t xml:space="preserve">حساب المتوسط الحسابي </w:t>
      </w:r>
      <w:r w:rsidRPr="0067006B">
        <w:rPr>
          <w:rFonts w:ascii="Simplified Arabic" w:hAnsi="Simplified Arabic" w:cs="Simplified Arabic" w:hint="cs"/>
          <w:sz w:val="28"/>
          <w:szCs w:val="28"/>
          <w:rtl/>
        </w:rPr>
        <w:t xml:space="preserve">لدرجات افراد العينة على مقياس الاتجاه حيث بلغ </w:t>
      </w:r>
      <w:r w:rsidRPr="0067006B">
        <w:rPr>
          <w:rFonts w:ascii="Simplified Arabic" w:hAnsi="Simplified Arabic" w:cs="Simplified Arabic"/>
          <w:sz w:val="28"/>
          <w:szCs w:val="28"/>
          <w:rtl/>
        </w:rPr>
        <w:t>(188.080)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انحراف معياري</w:t>
      </w:r>
      <w:r w:rsidRPr="0067006B">
        <w:rPr>
          <w:rFonts w:ascii="Simplified Arabic" w:hAnsi="Simplified Arabic" w:cs="Simplified Arabic" w:hint="cs"/>
          <w:sz w:val="28"/>
          <w:szCs w:val="28"/>
          <w:rtl/>
        </w:rPr>
        <w:t xml:space="preserve"> قدره </w:t>
      </w:r>
      <w:r w:rsidRPr="0067006B">
        <w:rPr>
          <w:rFonts w:ascii="Simplified Arabic" w:hAnsi="Simplified Arabic" w:cs="Simplified Arabic"/>
          <w:sz w:val="28"/>
          <w:szCs w:val="28"/>
          <w:rtl/>
        </w:rPr>
        <w:t>(20.885) , وبعد استخدام  الاختبار  التائي</w:t>
      </w:r>
      <w:r w:rsidRPr="0067006B">
        <w:rPr>
          <w:rFonts w:ascii="Simplified Arabic" w:hAnsi="Simplified Arabic" w:cs="Simplified Arabic"/>
          <w:sz w:val="28"/>
          <w:szCs w:val="28"/>
        </w:rPr>
        <w:t>(t-test)</w:t>
      </w:r>
      <w:r w:rsidRPr="0067006B">
        <w:rPr>
          <w:rFonts w:ascii="Simplified Arabic" w:hAnsi="Simplified Arabic" w:cs="Simplified Arabic"/>
          <w:sz w:val="28"/>
          <w:szCs w:val="28"/>
          <w:rtl/>
        </w:rPr>
        <w:t xml:space="preserve"> لعينة واحدة بلغت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قيمة التائية المحسوبة(17.695) </w:t>
      </w:r>
      <w:r w:rsidRPr="0067006B">
        <w:rPr>
          <w:rFonts w:ascii="Simplified Arabic" w:hAnsi="Simplified Arabic" w:cs="Simplified Arabic" w:hint="cs"/>
          <w:sz w:val="28"/>
          <w:szCs w:val="28"/>
          <w:rtl/>
        </w:rPr>
        <w:t>وعند مقارنتها ب</w:t>
      </w:r>
      <w:r w:rsidRPr="0067006B">
        <w:rPr>
          <w:rFonts w:ascii="Simplified Arabic" w:hAnsi="Simplified Arabic" w:cs="Simplified Arabic"/>
          <w:sz w:val="28"/>
          <w:szCs w:val="28"/>
          <w:rtl/>
        </w:rPr>
        <w:t xml:space="preserve">القيمة الجدولية </w:t>
      </w:r>
      <w:r w:rsidRPr="0067006B">
        <w:rPr>
          <w:rFonts w:ascii="Simplified Arabic" w:hAnsi="Simplified Arabic" w:cs="Simplified Arabic" w:hint="cs"/>
          <w:sz w:val="28"/>
          <w:szCs w:val="28"/>
          <w:rtl/>
        </w:rPr>
        <w:t xml:space="preserve">البالغة (1.98) </w:t>
      </w:r>
      <w:r w:rsidRPr="0067006B">
        <w:rPr>
          <w:rFonts w:ascii="Simplified Arabic" w:hAnsi="Simplified Arabic" w:cs="Simplified Arabic"/>
          <w:sz w:val="28"/>
          <w:szCs w:val="28"/>
          <w:rtl/>
        </w:rPr>
        <w:t xml:space="preserve">عند مستوى دلالة (0.05) ودرجة حرية (199)  </w:t>
      </w:r>
      <w:r w:rsidRPr="0067006B">
        <w:rPr>
          <w:rFonts w:ascii="Simplified Arabic" w:hAnsi="Simplified Arabic" w:cs="Simplified Arabic" w:hint="cs"/>
          <w:sz w:val="28"/>
          <w:szCs w:val="28"/>
          <w:rtl/>
        </w:rPr>
        <w:t xml:space="preserve">تبين هي اكبر منها </w:t>
      </w:r>
      <w:r w:rsidRPr="0067006B">
        <w:rPr>
          <w:rFonts w:ascii="Simplified Arabic" w:hAnsi="Simplified Arabic" w:cs="Simplified Arabic"/>
          <w:sz w:val="28"/>
          <w:szCs w:val="28"/>
          <w:rtl/>
        </w:rPr>
        <w:t xml:space="preserve">مما يشير </w:t>
      </w:r>
      <w:r w:rsidRPr="0067006B">
        <w:rPr>
          <w:rFonts w:ascii="Simplified Arabic" w:hAnsi="Simplified Arabic" w:cs="Simplified Arabic" w:hint="cs"/>
          <w:sz w:val="28"/>
          <w:szCs w:val="28"/>
          <w:rtl/>
        </w:rPr>
        <w:t>الى وجود فرق دال معنوياً وعليه نرفض الفرضية الصفرية ونقبل البديلة أي ان عينة البحث تمتلك اتجاها ايجابياً نحو</w:t>
      </w:r>
      <w:r w:rsidR="00A01D18">
        <w:rPr>
          <w:rFonts w:ascii="Simplified Arabic" w:hAnsi="Simplified Arabic" w:cs="Simplified Arabic" w:hint="cs"/>
          <w:sz w:val="28"/>
          <w:szCs w:val="28"/>
          <w:rtl/>
        </w:rPr>
        <w:t xml:space="preserve"> التعليم الالكتروني وكما موضح في ا</w:t>
      </w:r>
      <w:r w:rsidRPr="0067006B">
        <w:rPr>
          <w:rFonts w:ascii="Simplified Arabic" w:hAnsi="Simplified Arabic" w:cs="Simplified Arabic" w:hint="cs"/>
          <w:sz w:val="28"/>
          <w:szCs w:val="28"/>
          <w:rtl/>
        </w:rPr>
        <w:t>لجدول(</w:t>
      </w:r>
      <w:r>
        <w:rPr>
          <w:rFonts w:ascii="Simplified Arabic" w:hAnsi="Simplified Arabic" w:cs="Simplified Arabic" w:hint="cs"/>
          <w:sz w:val="28"/>
          <w:szCs w:val="28"/>
          <w:rtl/>
        </w:rPr>
        <w:t>10</w:t>
      </w:r>
      <w:r w:rsidRPr="0067006B">
        <w:rPr>
          <w:rFonts w:ascii="Simplified Arabic" w:hAnsi="Simplified Arabic" w:cs="Simplified Arabic" w:hint="cs"/>
          <w:sz w:val="28"/>
          <w:szCs w:val="28"/>
          <w:rtl/>
        </w:rPr>
        <w:t xml:space="preserve">) </w:t>
      </w:r>
    </w:p>
    <w:p w:rsidR="00A01D18" w:rsidRPr="0067006B" w:rsidRDefault="00A01D18" w:rsidP="00A01D18">
      <w:pPr>
        <w:bidi/>
        <w:ind w:firstLine="360"/>
        <w:jc w:val="both"/>
        <w:rPr>
          <w:rFonts w:ascii="Simplified Arabic" w:hAnsi="Simplified Arabic" w:cs="Simplified Arabic"/>
          <w:sz w:val="28"/>
          <w:szCs w:val="28"/>
          <w:rtl/>
        </w:rPr>
      </w:pP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lastRenderedPageBreak/>
        <w:t>جدول(</w:t>
      </w:r>
      <w:r>
        <w:rPr>
          <w:rFonts w:ascii="Simplified Arabic" w:hAnsi="Simplified Arabic" w:cs="Simplified Arabic" w:hint="cs"/>
          <w:sz w:val="28"/>
          <w:szCs w:val="28"/>
          <w:rtl/>
        </w:rPr>
        <w:t>10</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الوسط الحسابي والانحراف المعياري والقيمة التائية المحسوبة والجدولية لدرجات افراد عينة البحث علة مقياس الاتجاه نحو التعليم الالكتروني</w:t>
      </w:r>
    </w:p>
    <w:tbl>
      <w:tblPr>
        <w:tblStyle w:val="11"/>
        <w:bidiVisual/>
        <w:tblW w:w="9752" w:type="dxa"/>
        <w:tblInd w:w="-239" w:type="dxa"/>
        <w:tblLook w:val="04A0" w:firstRow="1" w:lastRow="0" w:firstColumn="1" w:lastColumn="0" w:noHBand="0" w:noVBand="1"/>
      </w:tblPr>
      <w:tblGrid>
        <w:gridCol w:w="944"/>
        <w:gridCol w:w="707"/>
        <w:gridCol w:w="1298"/>
        <w:gridCol w:w="1134"/>
        <w:gridCol w:w="1003"/>
        <w:gridCol w:w="803"/>
        <w:gridCol w:w="1134"/>
        <w:gridCol w:w="985"/>
        <w:gridCol w:w="1744"/>
      </w:tblGrid>
      <w:tr w:rsidR="00EC5C1A" w:rsidRPr="00CF2C7E" w:rsidTr="007E6E4D">
        <w:trPr>
          <w:trHeight w:val="435"/>
        </w:trPr>
        <w:tc>
          <w:tcPr>
            <w:tcW w:w="944"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العينة</w:t>
            </w:r>
          </w:p>
        </w:tc>
        <w:tc>
          <w:tcPr>
            <w:tcW w:w="707"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العدد</w:t>
            </w:r>
          </w:p>
        </w:tc>
        <w:tc>
          <w:tcPr>
            <w:tcW w:w="1298"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الوسط الحسابي</w:t>
            </w:r>
          </w:p>
        </w:tc>
        <w:tc>
          <w:tcPr>
            <w:tcW w:w="1134"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الانحراف المعياري</w:t>
            </w:r>
          </w:p>
        </w:tc>
        <w:tc>
          <w:tcPr>
            <w:tcW w:w="1003"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المتوسط الفرضي</w:t>
            </w:r>
          </w:p>
        </w:tc>
        <w:tc>
          <w:tcPr>
            <w:tcW w:w="803"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درجة الحرية</w:t>
            </w:r>
          </w:p>
        </w:tc>
        <w:tc>
          <w:tcPr>
            <w:tcW w:w="2119" w:type="dxa"/>
            <w:gridSpan w:val="2"/>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القيمة التائية</w:t>
            </w:r>
          </w:p>
        </w:tc>
        <w:tc>
          <w:tcPr>
            <w:tcW w:w="1744"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مستوى الدلالة(0,05)</w:t>
            </w:r>
          </w:p>
        </w:tc>
      </w:tr>
      <w:tr w:rsidR="00EC5C1A" w:rsidRPr="00CF2C7E" w:rsidTr="007E6E4D">
        <w:trPr>
          <w:trHeight w:val="360"/>
        </w:trPr>
        <w:tc>
          <w:tcPr>
            <w:tcW w:w="944"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707"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298"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134"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003"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803"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134"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المحسوبة</w:t>
            </w:r>
          </w:p>
        </w:tc>
        <w:tc>
          <w:tcPr>
            <w:tcW w:w="985"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الجدولية</w:t>
            </w:r>
          </w:p>
        </w:tc>
        <w:tc>
          <w:tcPr>
            <w:tcW w:w="1744"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r>
      <w:tr w:rsidR="00EC5C1A" w:rsidRPr="00CF2C7E" w:rsidTr="00563028">
        <w:trPr>
          <w:trHeight w:val="884"/>
        </w:trPr>
        <w:tc>
          <w:tcPr>
            <w:tcW w:w="94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اساتذة الجامعة </w:t>
            </w:r>
          </w:p>
        </w:tc>
        <w:tc>
          <w:tcPr>
            <w:tcW w:w="70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200</w:t>
            </w:r>
          </w:p>
        </w:tc>
        <w:tc>
          <w:tcPr>
            <w:tcW w:w="1298"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188.080</w:t>
            </w:r>
          </w:p>
        </w:tc>
        <w:tc>
          <w:tcPr>
            <w:tcW w:w="113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20.889</w:t>
            </w:r>
          </w:p>
        </w:tc>
        <w:tc>
          <w:tcPr>
            <w:tcW w:w="100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162</w:t>
            </w:r>
          </w:p>
        </w:tc>
        <w:tc>
          <w:tcPr>
            <w:tcW w:w="80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199</w:t>
            </w:r>
          </w:p>
        </w:tc>
        <w:tc>
          <w:tcPr>
            <w:tcW w:w="113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17.65</w:t>
            </w:r>
            <w:r>
              <w:rPr>
                <w:rFonts w:ascii="Simplified Arabic" w:eastAsiaTheme="minorHAnsi" w:hAnsi="Simplified Arabic" w:cs="Simplified Arabic" w:hint="cs"/>
                <w:sz w:val="28"/>
                <w:szCs w:val="28"/>
                <w:rtl/>
              </w:rPr>
              <w:t>6</w:t>
            </w:r>
          </w:p>
        </w:tc>
        <w:tc>
          <w:tcPr>
            <w:tcW w:w="98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w:t>
            </w:r>
            <w:r w:rsidRPr="00CF2C7E">
              <w:rPr>
                <w:rFonts w:ascii="Simplified Arabic" w:eastAsiaTheme="minorHAnsi" w:hAnsi="Simplified Arabic" w:cs="Simplified Arabic" w:hint="cs"/>
                <w:sz w:val="28"/>
                <w:szCs w:val="28"/>
                <w:rtl/>
              </w:rPr>
              <w:t>.</w:t>
            </w:r>
            <w:r w:rsidRPr="00CF2C7E">
              <w:rPr>
                <w:rFonts w:ascii="Simplified Arabic" w:eastAsiaTheme="minorHAnsi" w:hAnsi="Simplified Arabic" w:cs="Simplified Arabic"/>
                <w:sz w:val="28"/>
                <w:szCs w:val="28"/>
                <w:rtl/>
              </w:rPr>
              <w:t>98</w:t>
            </w:r>
          </w:p>
        </w:tc>
        <w:tc>
          <w:tcPr>
            <w:tcW w:w="174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دالة احصائيا</w:t>
            </w:r>
          </w:p>
        </w:tc>
      </w:tr>
    </w:tbl>
    <w:p w:rsidR="00EC5C1A" w:rsidRPr="0067006B" w:rsidRDefault="00EC5C1A" w:rsidP="00EC5C1A">
      <w:pPr>
        <w:bidi/>
        <w:jc w:val="both"/>
        <w:rPr>
          <w:rFonts w:ascii="Simplified Arabic" w:hAnsi="Simplified Arabic" w:cs="Simplified Arabic"/>
          <w:sz w:val="32"/>
          <w:szCs w:val="32"/>
          <w:rtl/>
        </w:rPr>
      </w:pPr>
    </w:p>
    <w:p w:rsidR="00EC5C1A" w:rsidRDefault="00EC5C1A" w:rsidP="00EC5C1A">
      <w:pPr>
        <w:bidi/>
        <w:ind w:firstLine="72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وتعزو الباحثة ظهور اتجاهاً ايجابياً لدى اساتذة الجامعة نحو التعليم الالكتروني يعود الى ان صفة الاستاذ الجامعي الابتكار والتجديد والبحث عن افضل الاساليب التي من شأنها تحقيق الاهداف التعليمية فضلا عن قدرته على مواكبة التطورات و</w:t>
      </w:r>
      <w:r w:rsidRPr="0067006B">
        <w:rPr>
          <w:rFonts w:ascii="Simplified Arabic" w:hAnsi="Simplified Arabic" w:cs="Simplified Arabic"/>
          <w:sz w:val="28"/>
          <w:szCs w:val="28"/>
          <w:rtl/>
        </w:rPr>
        <w:t xml:space="preserve">التغيرات المعاصرة والمستقبلية </w:t>
      </w:r>
      <w:r w:rsidRPr="0067006B">
        <w:rPr>
          <w:rFonts w:ascii="Simplified Arabic" w:hAnsi="Simplified Arabic" w:cs="Simplified Arabic" w:hint="cs"/>
          <w:sz w:val="28"/>
          <w:szCs w:val="28"/>
          <w:rtl/>
        </w:rPr>
        <w:t xml:space="preserve">التي تحدث من حوله </w:t>
      </w:r>
      <w:r w:rsidRPr="0067006B">
        <w:rPr>
          <w:rFonts w:ascii="Simplified Arabic" w:hAnsi="Simplified Arabic" w:cs="Simplified Arabic"/>
          <w:sz w:val="28"/>
          <w:szCs w:val="28"/>
          <w:rtl/>
        </w:rPr>
        <w:t>و يشير (عبد النعيم , 2016)</w:t>
      </w:r>
      <w:r w:rsidRPr="0067006B">
        <w:rPr>
          <w:rFonts w:ascii="Simplified Arabic" w:hAnsi="Simplified Arabic" w:cs="Simplified Arabic" w:hint="cs"/>
          <w:sz w:val="28"/>
          <w:szCs w:val="28"/>
          <w:rtl/>
        </w:rPr>
        <w:t xml:space="preserve"> في هذا السياق</w:t>
      </w:r>
      <w:r>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 xml:space="preserve">الى ان </w:t>
      </w:r>
      <w:r w:rsidRPr="0067006B">
        <w:rPr>
          <w:rFonts w:ascii="Simplified Arabic" w:hAnsi="Simplified Arabic" w:cs="Simplified Arabic"/>
          <w:sz w:val="28"/>
          <w:szCs w:val="28"/>
          <w:rtl/>
        </w:rPr>
        <w:t xml:space="preserve">الاستاذ </w:t>
      </w:r>
      <w:r w:rsidRPr="0067006B">
        <w:rPr>
          <w:rFonts w:ascii="Simplified Arabic" w:hAnsi="Simplified Arabic" w:cs="Simplified Arabic" w:hint="cs"/>
          <w:sz w:val="28"/>
          <w:szCs w:val="28"/>
          <w:rtl/>
        </w:rPr>
        <w:t xml:space="preserve">الجامعي </w:t>
      </w:r>
      <w:r w:rsidRPr="0067006B">
        <w:rPr>
          <w:rFonts w:ascii="Simplified Arabic" w:hAnsi="Simplified Arabic" w:cs="Simplified Arabic"/>
          <w:sz w:val="28"/>
          <w:szCs w:val="28"/>
          <w:rtl/>
        </w:rPr>
        <w:t xml:space="preserve">هو جوهر العملية التعليمية يجب عليه ان يكون منفتحا على كل جديد بمرونة </w:t>
      </w:r>
      <w:r w:rsidRPr="0067006B">
        <w:rPr>
          <w:rFonts w:ascii="Simplified Arabic" w:hAnsi="Simplified Arabic" w:cs="Simplified Arabic" w:hint="cs"/>
          <w:sz w:val="28"/>
          <w:szCs w:val="28"/>
          <w:rtl/>
        </w:rPr>
        <w:t xml:space="preserve">عالية </w:t>
      </w:r>
      <w:r w:rsidRPr="0067006B">
        <w:rPr>
          <w:rFonts w:ascii="Simplified Arabic" w:hAnsi="Simplified Arabic" w:cs="Simplified Arabic"/>
          <w:sz w:val="28"/>
          <w:szCs w:val="28"/>
          <w:rtl/>
        </w:rPr>
        <w:t xml:space="preserve">تمكنه من الابداع </w:t>
      </w:r>
      <w:r w:rsidRPr="0067006B">
        <w:rPr>
          <w:rFonts w:ascii="Simplified Arabic" w:hAnsi="Simplified Arabic" w:cs="Simplified Arabic" w:hint="cs"/>
          <w:sz w:val="28"/>
          <w:szCs w:val="28"/>
          <w:rtl/>
        </w:rPr>
        <w:t>والتجديد.</w:t>
      </w:r>
    </w:p>
    <w:p w:rsidR="00EC5C1A" w:rsidRPr="0067006B" w:rsidRDefault="00EC5C1A" w:rsidP="00EC5C1A">
      <w:pPr>
        <w:bidi/>
        <w:ind w:left="576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 عبد النعيم , 2016,  25) </w:t>
      </w:r>
    </w:p>
    <w:p w:rsidR="00EC5C1A" w:rsidRPr="0067006B" w:rsidRDefault="00EC5C1A" w:rsidP="00EC5C1A">
      <w:pPr>
        <w:bidi/>
        <w:ind w:firstLine="72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وبذلك تتفق </w:t>
      </w:r>
      <w:r w:rsidRPr="0067006B">
        <w:rPr>
          <w:rFonts w:ascii="Simplified Arabic" w:hAnsi="Simplified Arabic" w:cs="Simplified Arabic" w:hint="cs"/>
          <w:sz w:val="28"/>
          <w:szCs w:val="28"/>
          <w:rtl/>
        </w:rPr>
        <w:t xml:space="preserve">هذه النتيجة </w:t>
      </w:r>
      <w:r w:rsidRPr="0067006B">
        <w:rPr>
          <w:rFonts w:ascii="Simplified Arabic" w:hAnsi="Simplified Arabic" w:cs="Simplified Arabic"/>
          <w:sz w:val="28"/>
          <w:szCs w:val="28"/>
          <w:rtl/>
        </w:rPr>
        <w:t>مع دراسة</w:t>
      </w:r>
      <w:r w:rsidRPr="0067006B">
        <w:rPr>
          <w:rFonts w:ascii="Simplified Arabic" w:hAnsi="Simplified Arabic" w:cs="Simplified Arabic" w:hint="cs"/>
          <w:sz w:val="28"/>
          <w:szCs w:val="28"/>
          <w:rtl/>
        </w:rPr>
        <w:t xml:space="preserve"> كل من </w:t>
      </w:r>
      <w:r w:rsidRPr="0067006B">
        <w:rPr>
          <w:rFonts w:ascii="Simplified Arabic" w:hAnsi="Simplified Arabic" w:cs="Simplified Arabic"/>
          <w:sz w:val="28"/>
          <w:szCs w:val="28"/>
          <w:rtl/>
        </w:rPr>
        <w:t>(بورستوف ولو , 2006) ومع ( يون و ما2008 )</w:t>
      </w:r>
      <w:r>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و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الشناق وبني دومي , 2010)</w:t>
      </w:r>
      <w:r>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و( العادلي و علي ,2013)</w:t>
      </w:r>
      <w:r>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و</w:t>
      </w:r>
      <w:r w:rsidRPr="0067006B">
        <w:rPr>
          <w:rFonts w:ascii="Simplified Arabic" w:hAnsi="Simplified Arabic" w:cs="Simplified Arabic" w:hint="cs"/>
          <w:sz w:val="28"/>
          <w:szCs w:val="28"/>
          <w:rtl/>
        </w:rPr>
        <w:t>ت</w:t>
      </w:r>
      <w:r w:rsidRPr="0067006B">
        <w:rPr>
          <w:rFonts w:ascii="Simplified Arabic" w:hAnsi="Simplified Arabic" w:cs="Simplified Arabic"/>
          <w:sz w:val="28"/>
          <w:szCs w:val="28"/>
          <w:rtl/>
        </w:rPr>
        <w:t>تفق ايضا مع ( قنيبي ,2016) ولا تتفق مع ( العمري و العمري , 2006) التي اظهرت النتائج ان (82%) يفتقرون الى الخبرة الحاسوبية ويرى معظم المعلمين والمعلمات ان التدريب على احتياجات التعليم الالكتروني يجب ان يشمل جميع القائمين على العملية التعليمية</w:t>
      </w:r>
      <w:r w:rsidRPr="0067006B">
        <w:rPr>
          <w:rFonts w:ascii="Simplified Arabic" w:hAnsi="Simplified Arabic" w:cs="Simplified Arabic" w:hint="cs"/>
          <w:sz w:val="28"/>
          <w:szCs w:val="28"/>
          <w:rtl/>
        </w:rPr>
        <w:t>.</w:t>
      </w:r>
    </w:p>
    <w:p w:rsidR="00EC5C1A" w:rsidRPr="0067006B" w:rsidRDefault="00A01D18" w:rsidP="00EC5C1A">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اذ</w:t>
      </w:r>
      <w:r w:rsidR="00EC5C1A" w:rsidRPr="0067006B">
        <w:rPr>
          <w:rFonts w:ascii="Simplified Arabic" w:hAnsi="Simplified Arabic" w:cs="Simplified Arabic" w:hint="cs"/>
          <w:sz w:val="28"/>
          <w:szCs w:val="28"/>
          <w:rtl/>
        </w:rPr>
        <w:t xml:space="preserve"> ترى الباحثة ان الاتجاه الايجابي لدى عينة البحث تضمن رؤية متفائلة حذرة لأساتذة الجامعة بجدوى التعليم الالكتروني سببها القرار السريع باعتماد التعليم الالكتروني بديلا عن التعليم التقليدي فضلا عن البرنامج التدريبي المكثف الذي اطلقته الوزارة لتلافي صعوبات تطبيق الصفوف الالكترونية كذلك </w:t>
      </w:r>
      <w:r w:rsidR="00EC5C1A" w:rsidRPr="0067006B">
        <w:rPr>
          <w:rFonts w:ascii="Simplified Arabic" w:hAnsi="Simplified Arabic" w:cs="Simplified Arabic" w:hint="cs"/>
          <w:sz w:val="28"/>
          <w:szCs w:val="28"/>
          <w:rtl/>
        </w:rPr>
        <w:lastRenderedPageBreak/>
        <w:t>النشاط العلمي الرسمي والشخصي الذي ادام زخمه اساتذة الجامعات بعقد ورش العمل والندوات والمؤتمرات انعكس ذلك على تقبل التعليم الالكتروني باعتباره اسلوباً تعليمياً قدم الكثير</w:t>
      </w:r>
      <w:r>
        <w:rPr>
          <w:rFonts w:ascii="Simplified Arabic" w:hAnsi="Simplified Arabic" w:cs="Simplified Arabic" w:hint="cs"/>
          <w:sz w:val="28"/>
          <w:szCs w:val="28"/>
          <w:rtl/>
        </w:rPr>
        <w:t xml:space="preserve"> من</w:t>
      </w:r>
      <w:r w:rsidR="00EC5C1A" w:rsidRPr="0067006B">
        <w:rPr>
          <w:rFonts w:ascii="Simplified Arabic" w:hAnsi="Simplified Arabic" w:cs="Simplified Arabic" w:hint="cs"/>
          <w:sz w:val="28"/>
          <w:szCs w:val="28"/>
          <w:rtl/>
        </w:rPr>
        <w:t xml:space="preserve"> التسهيلات </w:t>
      </w:r>
      <w:r w:rsidR="00EC5C1A" w:rsidRPr="0067006B">
        <w:rPr>
          <w:rFonts w:ascii="Simplified Arabic" w:hAnsi="Simplified Arabic" w:cs="Simplified Arabic"/>
          <w:sz w:val="28"/>
          <w:szCs w:val="28"/>
          <w:rtl/>
        </w:rPr>
        <w:t>في تقديم المحتوى التعليمي  واختصار الوقت والجهد وهذا يستوجب وضع خطط طموحه لتحقيق هذا اله</w:t>
      </w:r>
      <w:r w:rsidR="00EC5C1A" w:rsidRPr="0067006B">
        <w:rPr>
          <w:rFonts w:ascii="Simplified Arabic" w:hAnsi="Simplified Arabic" w:cs="Simplified Arabic" w:hint="cs"/>
          <w:sz w:val="28"/>
          <w:szCs w:val="28"/>
          <w:rtl/>
        </w:rPr>
        <w:t>دف</w:t>
      </w:r>
      <w:r w:rsidR="00EC5C1A" w:rsidRPr="0067006B">
        <w:rPr>
          <w:rFonts w:ascii="Simplified Arabic" w:hAnsi="Simplified Arabic" w:cs="Simplified Arabic"/>
          <w:sz w:val="28"/>
          <w:szCs w:val="28"/>
          <w:rtl/>
        </w:rPr>
        <w:t xml:space="preserve"> و العمل على تطويره وفحص مخرجاته باستمرار</w:t>
      </w:r>
      <w:r w:rsidR="00EC5C1A" w:rsidRPr="0067006B">
        <w:rPr>
          <w:rFonts w:ascii="Simplified Arabic" w:hAnsi="Simplified Arabic" w:cs="Simplified Arabic" w:hint="cs"/>
          <w:sz w:val="28"/>
          <w:szCs w:val="28"/>
          <w:rtl/>
        </w:rPr>
        <w:t xml:space="preserve"> وكما موضح بالجدول(</w:t>
      </w:r>
      <w:r w:rsidR="00EC5C1A">
        <w:rPr>
          <w:rFonts w:ascii="Simplified Arabic" w:hAnsi="Simplified Arabic" w:cs="Simplified Arabic" w:hint="cs"/>
          <w:sz w:val="28"/>
          <w:szCs w:val="28"/>
          <w:rtl/>
        </w:rPr>
        <w:t>11</w:t>
      </w:r>
      <w:r w:rsidR="00EC5C1A" w:rsidRPr="0067006B">
        <w:rPr>
          <w:rFonts w:ascii="Simplified Arabic" w:hAnsi="Simplified Arabic" w:cs="Simplified Arabic" w:hint="cs"/>
          <w:sz w:val="28"/>
          <w:szCs w:val="28"/>
          <w:rtl/>
        </w:rPr>
        <w:t>).</w:t>
      </w:r>
    </w:p>
    <w:p w:rsidR="00EC5C1A" w:rsidRPr="0067006B" w:rsidRDefault="00EC5C1A" w:rsidP="00EC5C1A">
      <w:pPr>
        <w:bidi/>
        <w:spacing w:line="240" w:lineRule="auto"/>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جدول(</w:t>
      </w:r>
      <w:r>
        <w:rPr>
          <w:rFonts w:ascii="Simplified Arabic" w:hAnsi="Simplified Arabic" w:cs="Simplified Arabic" w:hint="cs"/>
          <w:sz w:val="28"/>
          <w:szCs w:val="28"/>
          <w:rtl/>
        </w:rPr>
        <w:t>11</w:t>
      </w:r>
      <w:r w:rsidRPr="0067006B">
        <w:rPr>
          <w:rFonts w:ascii="Simplified Arabic" w:hAnsi="Simplified Arabic" w:cs="Simplified Arabic" w:hint="cs"/>
          <w:sz w:val="28"/>
          <w:szCs w:val="28"/>
          <w:rtl/>
        </w:rPr>
        <w:t>)</w:t>
      </w:r>
    </w:p>
    <w:p w:rsidR="00EC5C1A" w:rsidRPr="0067006B" w:rsidRDefault="00EC5C1A" w:rsidP="00EC5C1A">
      <w:pPr>
        <w:bidi/>
        <w:spacing w:line="240" w:lineRule="auto"/>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الوسط المرجح والنسبة المئوية ودرجة الحدة لمجالات مقياس الاتجاه نحو التعليم الالكتروني</w:t>
      </w:r>
    </w:p>
    <w:tbl>
      <w:tblPr>
        <w:tblStyle w:val="2"/>
        <w:bidiVisual/>
        <w:tblW w:w="9357" w:type="dxa"/>
        <w:tblLook w:val="04A0" w:firstRow="1" w:lastRow="0" w:firstColumn="1" w:lastColumn="0" w:noHBand="0" w:noVBand="1"/>
      </w:tblPr>
      <w:tblGrid>
        <w:gridCol w:w="865"/>
        <w:gridCol w:w="4953"/>
        <w:gridCol w:w="1840"/>
        <w:gridCol w:w="1699"/>
      </w:tblGrid>
      <w:tr w:rsidR="00EC5C1A" w:rsidRPr="00CF2C7E" w:rsidTr="007E6E4D">
        <w:trPr>
          <w:trHeight w:val="558"/>
        </w:trPr>
        <w:tc>
          <w:tcPr>
            <w:tcW w:w="865"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الرتبة</w:t>
            </w:r>
          </w:p>
        </w:tc>
        <w:tc>
          <w:tcPr>
            <w:tcW w:w="4953"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اسم المجال </w:t>
            </w:r>
          </w:p>
        </w:tc>
        <w:tc>
          <w:tcPr>
            <w:tcW w:w="1840"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الوسط المرجح</w:t>
            </w:r>
          </w:p>
        </w:tc>
        <w:tc>
          <w:tcPr>
            <w:tcW w:w="1699" w:type="dxa"/>
            <w:shd w:val="clear" w:color="auto" w:fill="F2F2F2" w:themeFill="background1" w:themeFillShade="F2"/>
          </w:tcPr>
          <w:p w:rsidR="00EC5C1A" w:rsidRPr="00CF2C7E" w:rsidRDefault="00A01D18" w:rsidP="00563028">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الوزن المئوي</w:t>
            </w:r>
          </w:p>
        </w:tc>
      </w:tr>
      <w:tr w:rsidR="00EC5C1A" w:rsidRPr="00CF2C7E" w:rsidTr="00563028">
        <w:trPr>
          <w:trHeight w:val="558"/>
        </w:trPr>
        <w:tc>
          <w:tcPr>
            <w:tcW w:w="8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w:t>
            </w:r>
          </w:p>
        </w:tc>
        <w:tc>
          <w:tcPr>
            <w:tcW w:w="4953" w:type="dxa"/>
          </w:tcPr>
          <w:p w:rsidR="00EC5C1A" w:rsidRPr="00CF2C7E" w:rsidRDefault="00EC5C1A" w:rsidP="00563028">
            <w:pPr>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رؤية الاستاذ الجامعي نحو التعليم الالكتروني</w:t>
            </w:r>
          </w:p>
        </w:tc>
        <w:tc>
          <w:tcPr>
            <w:tcW w:w="1840"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4.851</w:t>
            </w:r>
          </w:p>
        </w:tc>
        <w:tc>
          <w:tcPr>
            <w:tcW w:w="169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0.97</w:t>
            </w:r>
          </w:p>
        </w:tc>
      </w:tr>
      <w:tr w:rsidR="00EC5C1A" w:rsidRPr="00CF2C7E" w:rsidTr="00563028">
        <w:trPr>
          <w:trHeight w:val="558"/>
        </w:trPr>
        <w:tc>
          <w:tcPr>
            <w:tcW w:w="8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w:t>
            </w:r>
          </w:p>
        </w:tc>
        <w:tc>
          <w:tcPr>
            <w:tcW w:w="4953" w:type="dxa"/>
          </w:tcPr>
          <w:p w:rsidR="00EC5C1A" w:rsidRPr="00CF2C7E" w:rsidRDefault="00EC5C1A" w:rsidP="00563028">
            <w:pPr>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مفهوم الذات في التعليم الالكتروني</w:t>
            </w:r>
          </w:p>
        </w:tc>
        <w:tc>
          <w:tcPr>
            <w:tcW w:w="1840"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3,294</w:t>
            </w:r>
          </w:p>
        </w:tc>
        <w:tc>
          <w:tcPr>
            <w:tcW w:w="169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0.66</w:t>
            </w:r>
          </w:p>
        </w:tc>
      </w:tr>
      <w:tr w:rsidR="00EC5C1A" w:rsidRPr="00CF2C7E" w:rsidTr="00563028">
        <w:trPr>
          <w:trHeight w:val="558"/>
        </w:trPr>
        <w:tc>
          <w:tcPr>
            <w:tcW w:w="8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4953" w:type="dxa"/>
          </w:tcPr>
          <w:p w:rsidR="00EC5C1A" w:rsidRPr="00CF2C7E" w:rsidRDefault="00EC5C1A" w:rsidP="00563028">
            <w:pPr>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الفائدة المرجوة من التعليم الالكتروني في</w:t>
            </w:r>
            <w:r w:rsidR="00A01D18">
              <w:rPr>
                <w:rFonts w:ascii="Simplified Arabic" w:eastAsiaTheme="minorHAnsi" w:hAnsi="Simplified Arabic" w:cs="Simplified Arabic" w:hint="cs"/>
                <w:sz w:val="28"/>
                <w:szCs w:val="28"/>
                <w:rtl/>
              </w:rPr>
              <w:t xml:space="preserve"> </w:t>
            </w:r>
            <w:r w:rsidRPr="00CF2C7E">
              <w:rPr>
                <w:rFonts w:ascii="Simplified Arabic" w:eastAsiaTheme="minorHAnsi" w:hAnsi="Simplified Arabic" w:cs="Simplified Arabic"/>
                <w:sz w:val="28"/>
                <w:szCs w:val="28"/>
                <w:rtl/>
              </w:rPr>
              <w:t>المجتمع</w:t>
            </w:r>
          </w:p>
        </w:tc>
        <w:tc>
          <w:tcPr>
            <w:tcW w:w="1840"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3,208</w:t>
            </w:r>
          </w:p>
        </w:tc>
        <w:tc>
          <w:tcPr>
            <w:tcW w:w="169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0.64</w:t>
            </w:r>
          </w:p>
        </w:tc>
      </w:tr>
      <w:tr w:rsidR="00EC5C1A" w:rsidRPr="00CF2C7E" w:rsidTr="00563028">
        <w:trPr>
          <w:trHeight w:val="558"/>
        </w:trPr>
        <w:tc>
          <w:tcPr>
            <w:tcW w:w="8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w:t>
            </w:r>
          </w:p>
        </w:tc>
        <w:tc>
          <w:tcPr>
            <w:tcW w:w="4953" w:type="dxa"/>
          </w:tcPr>
          <w:p w:rsidR="00EC5C1A" w:rsidRPr="00CF2C7E" w:rsidRDefault="00EC5C1A" w:rsidP="00563028">
            <w:pPr>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الدافعية في التعليم الالكتروني</w:t>
            </w:r>
          </w:p>
        </w:tc>
        <w:tc>
          <w:tcPr>
            <w:tcW w:w="1840"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3.185</w:t>
            </w:r>
          </w:p>
        </w:tc>
        <w:tc>
          <w:tcPr>
            <w:tcW w:w="169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0.63</w:t>
            </w:r>
          </w:p>
        </w:tc>
      </w:tr>
      <w:tr w:rsidR="00EC5C1A" w:rsidRPr="00CF2C7E" w:rsidTr="00563028">
        <w:trPr>
          <w:trHeight w:val="558"/>
        </w:trPr>
        <w:tc>
          <w:tcPr>
            <w:tcW w:w="8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w:t>
            </w:r>
          </w:p>
        </w:tc>
        <w:tc>
          <w:tcPr>
            <w:tcW w:w="4953" w:type="dxa"/>
          </w:tcPr>
          <w:p w:rsidR="00EC5C1A" w:rsidRPr="00CF2C7E" w:rsidRDefault="00EC5C1A" w:rsidP="00563028">
            <w:pPr>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المتعة في التعليم الالكتروني</w:t>
            </w:r>
          </w:p>
        </w:tc>
        <w:tc>
          <w:tcPr>
            <w:tcW w:w="1840"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2,893 </w:t>
            </w:r>
          </w:p>
        </w:tc>
        <w:tc>
          <w:tcPr>
            <w:tcW w:w="1699"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0.59</w:t>
            </w:r>
          </w:p>
        </w:tc>
      </w:tr>
    </w:tbl>
    <w:p w:rsidR="00EC5C1A" w:rsidRDefault="00EC5C1A" w:rsidP="00EC5C1A">
      <w:pPr>
        <w:bidi/>
        <w:jc w:val="center"/>
        <w:rPr>
          <w:rFonts w:ascii="Simplified Arabic" w:hAnsi="Simplified Arabic" w:cs="Simplified Arabic"/>
          <w:sz w:val="28"/>
          <w:szCs w:val="28"/>
          <w:rtl/>
        </w:rPr>
      </w:pP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جدول</w:t>
      </w:r>
      <w:r w:rsidRPr="0067006B">
        <w:rPr>
          <w:rFonts w:ascii="Simplified Arabic" w:hAnsi="Simplified Arabic" w:cs="Simplified Arabic" w:hint="cs"/>
          <w:sz w:val="28"/>
          <w:szCs w:val="28"/>
          <w:rtl/>
        </w:rPr>
        <w:t>(</w:t>
      </w:r>
      <w:r>
        <w:rPr>
          <w:rFonts w:ascii="Simplified Arabic" w:hAnsi="Simplified Arabic" w:cs="Simplified Arabic" w:hint="cs"/>
          <w:sz w:val="28"/>
          <w:szCs w:val="28"/>
          <w:rtl/>
        </w:rPr>
        <w:t>12</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الوسط المرجح والنسبة المئوية ودرجة الحدة للفقرات العليا والدنيا في مقياس الاتجاه نحو التعليم الالكتروني</w:t>
      </w:r>
    </w:p>
    <w:tbl>
      <w:tblPr>
        <w:tblStyle w:val="2"/>
        <w:bidiVisual/>
        <w:tblW w:w="8840" w:type="dxa"/>
        <w:jc w:val="right"/>
        <w:tblLook w:val="04A0" w:firstRow="1" w:lastRow="0" w:firstColumn="1" w:lastColumn="0" w:noHBand="0" w:noVBand="1"/>
      </w:tblPr>
      <w:tblGrid>
        <w:gridCol w:w="1043"/>
        <w:gridCol w:w="1382"/>
        <w:gridCol w:w="141"/>
        <w:gridCol w:w="3721"/>
        <w:gridCol w:w="1276"/>
        <w:gridCol w:w="1277"/>
      </w:tblGrid>
      <w:tr w:rsidR="00EC5C1A" w:rsidRPr="00CF2C7E" w:rsidTr="007E6E4D">
        <w:trPr>
          <w:jc w:val="right"/>
        </w:trPr>
        <w:tc>
          <w:tcPr>
            <w:tcW w:w="1043"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درجة الحدة</w:t>
            </w:r>
          </w:p>
        </w:tc>
        <w:tc>
          <w:tcPr>
            <w:tcW w:w="1523" w:type="dxa"/>
            <w:gridSpan w:val="2"/>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رقم الفقرة في المقياس</w:t>
            </w:r>
          </w:p>
        </w:tc>
        <w:tc>
          <w:tcPr>
            <w:tcW w:w="3721"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الفقرة</w:t>
            </w:r>
          </w:p>
        </w:tc>
        <w:tc>
          <w:tcPr>
            <w:tcW w:w="1276"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الوسط المرجح</w:t>
            </w:r>
          </w:p>
        </w:tc>
        <w:tc>
          <w:tcPr>
            <w:tcW w:w="1277" w:type="dxa"/>
            <w:shd w:val="clear" w:color="auto" w:fill="F2F2F2" w:themeFill="background1" w:themeFillShade="F2"/>
          </w:tcPr>
          <w:p w:rsidR="00EC5C1A" w:rsidRPr="00CF2C7E" w:rsidRDefault="00A01D18" w:rsidP="00563028">
            <w:pPr>
              <w:jc w:val="center"/>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الوزن المئوي</w:t>
            </w:r>
          </w:p>
        </w:tc>
      </w:tr>
      <w:tr w:rsidR="00EC5C1A" w:rsidRPr="00CF2C7E" w:rsidTr="007E6E4D">
        <w:trPr>
          <w:jc w:val="right"/>
        </w:trPr>
        <w:tc>
          <w:tcPr>
            <w:tcW w:w="1043" w:type="dxa"/>
          </w:tcPr>
          <w:p w:rsidR="00EC5C1A" w:rsidRPr="00CF2C7E" w:rsidRDefault="00EC5C1A" w:rsidP="00563028">
            <w:pPr>
              <w:jc w:val="center"/>
              <w:rPr>
                <w:rFonts w:ascii="Simplified Arabic" w:eastAsiaTheme="minorHAnsi" w:hAnsi="Simplified Arabic" w:cs="Simplified Arabic"/>
                <w:sz w:val="28"/>
                <w:szCs w:val="28"/>
                <w:rtl/>
              </w:rPr>
            </w:pPr>
          </w:p>
        </w:tc>
        <w:tc>
          <w:tcPr>
            <w:tcW w:w="6520" w:type="dxa"/>
            <w:gridSpan w:val="4"/>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الفقرات العليا</w:t>
            </w:r>
          </w:p>
        </w:tc>
        <w:tc>
          <w:tcPr>
            <w:tcW w:w="1277" w:type="dxa"/>
          </w:tcPr>
          <w:p w:rsidR="00EC5C1A" w:rsidRPr="00CF2C7E" w:rsidRDefault="00EC5C1A" w:rsidP="00563028">
            <w:pPr>
              <w:jc w:val="center"/>
              <w:rPr>
                <w:rFonts w:ascii="Simplified Arabic" w:eastAsiaTheme="minorHAnsi" w:hAnsi="Simplified Arabic" w:cs="Simplified Arabic"/>
                <w:sz w:val="28"/>
                <w:szCs w:val="28"/>
                <w:rtl/>
              </w:rPr>
            </w:pP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Pr>
            </w:pPr>
            <w:r w:rsidRPr="00CF2C7E">
              <w:rPr>
                <w:rFonts w:ascii="Simplified Arabic" w:eastAsiaTheme="minorHAnsi" w:hAnsi="Simplified Arabic" w:cs="Simplified Arabic" w:hint="cs"/>
                <w:sz w:val="28"/>
                <w:szCs w:val="28"/>
                <w:rtl/>
              </w:rPr>
              <w:t>1</w:t>
            </w:r>
          </w:p>
        </w:tc>
        <w:tc>
          <w:tcPr>
            <w:tcW w:w="1382" w:type="dxa"/>
          </w:tcPr>
          <w:p w:rsidR="00EC5C1A" w:rsidRPr="00CF2C7E" w:rsidRDefault="00EC5C1A" w:rsidP="00563028">
            <w:pPr>
              <w:jc w:val="both"/>
              <w:rPr>
                <w:rFonts w:ascii="Simplified Arabic" w:eastAsiaTheme="minorHAnsi" w:hAnsi="Simplified Arabic" w:cs="Simplified Arabic"/>
                <w:sz w:val="28"/>
                <w:szCs w:val="28"/>
              </w:rPr>
            </w:pPr>
            <w:r w:rsidRPr="00CF2C7E">
              <w:rPr>
                <w:rFonts w:ascii="Simplified Arabic" w:eastAsiaTheme="minorHAnsi" w:hAnsi="Simplified Arabic" w:cs="Simplified Arabic"/>
                <w:sz w:val="28"/>
                <w:szCs w:val="28"/>
                <w:rtl/>
              </w:rPr>
              <w:t>16</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اعتقد ان التعليم الالكتروني يشجع على الغش من قبل الطلبة بما يتعلق بأداء الامتحانات و الواجبات</w:t>
            </w:r>
          </w:p>
        </w:tc>
        <w:tc>
          <w:tcPr>
            <w:tcW w:w="1276" w:type="dxa"/>
          </w:tcPr>
          <w:p w:rsidR="00EC5C1A" w:rsidRPr="00CF2C7E" w:rsidRDefault="00EC5C1A" w:rsidP="00563028">
            <w:pPr>
              <w:jc w:val="both"/>
              <w:rPr>
                <w:rFonts w:ascii="Simplified Arabic" w:eastAsiaTheme="minorHAnsi" w:hAnsi="Simplified Arabic" w:cs="Simplified Arabic"/>
                <w:sz w:val="28"/>
                <w:szCs w:val="28"/>
              </w:rPr>
            </w:pPr>
            <w:r w:rsidRPr="00CF2C7E">
              <w:rPr>
                <w:rFonts w:ascii="Simplified Arabic" w:eastAsiaTheme="minorHAnsi" w:hAnsi="Simplified Arabic" w:cs="Simplified Arabic"/>
                <w:sz w:val="28"/>
                <w:szCs w:val="28"/>
                <w:rtl/>
              </w:rPr>
              <w:t>4.265</w:t>
            </w:r>
          </w:p>
        </w:tc>
        <w:tc>
          <w:tcPr>
            <w:tcW w:w="1277" w:type="dxa"/>
          </w:tcPr>
          <w:p w:rsidR="00EC5C1A" w:rsidRPr="00CF2C7E" w:rsidRDefault="00EC5C1A" w:rsidP="00563028">
            <w:pPr>
              <w:jc w:val="both"/>
              <w:rPr>
                <w:rFonts w:ascii="Simplified Arabic" w:eastAsiaTheme="minorHAnsi" w:hAnsi="Simplified Arabic" w:cs="Simplified Arabic"/>
                <w:sz w:val="28"/>
                <w:szCs w:val="28"/>
              </w:rPr>
            </w:pPr>
            <w:r w:rsidRPr="00CF2C7E">
              <w:rPr>
                <w:rFonts w:ascii="Simplified Arabic" w:eastAsiaTheme="minorHAnsi" w:hAnsi="Simplified Arabic" w:cs="Simplified Arabic" w:hint="cs"/>
                <w:sz w:val="28"/>
                <w:szCs w:val="28"/>
                <w:rtl/>
              </w:rPr>
              <w:t>0.85</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2</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تدريب اعضاء الهيئة التدريسية على تكنولوجيا التعليم يسهم في تطوير الاداء </w:t>
            </w:r>
            <w:r w:rsidRPr="00CF2C7E">
              <w:rPr>
                <w:rFonts w:ascii="Simplified Arabic" w:eastAsiaTheme="minorHAnsi" w:hAnsi="Simplified Arabic" w:cs="Simplified Arabic"/>
                <w:sz w:val="28"/>
                <w:szCs w:val="28"/>
                <w:rtl/>
              </w:rPr>
              <w:lastRenderedPageBreak/>
              <w:t>العلمي لهم</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lastRenderedPageBreak/>
              <w:t>4,070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0.81</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lastRenderedPageBreak/>
              <w:t>3</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18</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افتقار  التعليم الالكتروني الى التفاعل الايجابي  و التعايش الاجتماعي  في المحاضرة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3.958</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0.79</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4</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48</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اعتقد بوجود فجوة بين المعلم و المتعلم لا يغطيها التعليم الالكتروني بكل برامجه المستعملة</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3.865</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4</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11</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اجيد التعامل مع المنصات التعليمية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3,860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0.77</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5</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51</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عدم مراعاة الطلبة للمفردات اللغوية و السياقات الاخلاقية في الحديث ضمن التعليم الالكتروني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3.765</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5</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24</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ادرك تأثير التعلم الالكتروني بجوانبه السلبية و الايجابية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3,775</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0.75</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6</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42</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لا يقلل التعليم الالكتروني من شأن الخبرات المكتسبة اثنا العملية التعليمية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3,700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0.74</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6</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47</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ارى ان التعليم الالكتروني اقل فائدة المباشر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3,700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0.74</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7</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26</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التعليم الالكتروني يوفر فرصة للتخلص من الخجل لدى بعض الطلبة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3,600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0.72</w:t>
            </w:r>
          </w:p>
        </w:tc>
      </w:tr>
      <w:tr w:rsidR="00EC5C1A" w:rsidRPr="00CF2C7E" w:rsidTr="00563028">
        <w:trPr>
          <w:jc w:val="right"/>
        </w:trPr>
        <w:tc>
          <w:tcPr>
            <w:tcW w:w="1043"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8</w:t>
            </w:r>
          </w:p>
        </w:tc>
        <w:tc>
          <w:tcPr>
            <w:tcW w:w="138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23</w:t>
            </w:r>
          </w:p>
        </w:tc>
        <w:tc>
          <w:tcPr>
            <w:tcW w:w="3862"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اعتقد بان التعليم الالكتروني يرتبط بالتنمية الثقافية و الاجتماعية و الاقتصادية </w:t>
            </w:r>
          </w:p>
        </w:tc>
        <w:tc>
          <w:tcPr>
            <w:tcW w:w="1276"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3,520</w:t>
            </w:r>
          </w:p>
        </w:tc>
        <w:tc>
          <w:tcPr>
            <w:tcW w:w="127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0.70</w:t>
            </w:r>
          </w:p>
        </w:tc>
      </w:tr>
      <w:tr w:rsidR="00EC5C1A" w:rsidRPr="00CF2C7E" w:rsidTr="007E6E4D">
        <w:trPr>
          <w:jc w:val="right"/>
        </w:trPr>
        <w:tc>
          <w:tcPr>
            <w:tcW w:w="1043"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p>
        </w:tc>
        <w:tc>
          <w:tcPr>
            <w:tcW w:w="6520" w:type="dxa"/>
            <w:gridSpan w:val="4"/>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الفقرات الدنيا</w:t>
            </w:r>
          </w:p>
        </w:tc>
        <w:tc>
          <w:tcPr>
            <w:tcW w:w="1277" w:type="dxa"/>
            <w:shd w:val="clear" w:color="auto" w:fill="F2F2F2" w:themeFill="background1" w:themeFillShade="F2"/>
          </w:tcPr>
          <w:p w:rsidR="00EC5C1A" w:rsidRPr="00CF2C7E" w:rsidRDefault="00EC5C1A" w:rsidP="00563028">
            <w:pPr>
              <w:jc w:val="center"/>
              <w:rPr>
                <w:rFonts w:ascii="Simplified Arabic" w:eastAsiaTheme="minorHAnsi" w:hAnsi="Simplified Arabic" w:cs="Simplified Arabic"/>
                <w:sz w:val="28"/>
                <w:szCs w:val="28"/>
                <w:rtl/>
              </w:rPr>
            </w:pP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Pr>
            </w:pPr>
            <w:r w:rsidRPr="00CF2C7E">
              <w:rPr>
                <w:rFonts w:ascii="Simplified Arabic" w:eastAsiaTheme="minorHAnsi" w:hAnsi="Simplified Arabic" w:cs="Simplified Arabic"/>
                <w:sz w:val="28"/>
                <w:szCs w:val="28"/>
                <w:rtl/>
              </w:rPr>
              <w:t>1</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19</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يؤدي التعليم الالكتروني الى اضعاف دور المؤسسة التعليمية في التنشئة الاجتماعية بوصفها نظاما اجتماعيا</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2.175</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0.44</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2</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25</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يضعف التعليم الإلكتروني من القيم التربوية عند الطلبة التي تعمل الجامعة على اكسابهم لها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2,250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0.45</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lastRenderedPageBreak/>
              <w:t>3</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31</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التعليم الإلكتروني يقلل من معايير التنافس بين الطلبة ويجعله ينحصر بالنشاط العلمي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2,255</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0.451</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4</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38</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التعليم الالكتروني يساعد على تنمية سلوك الاتكال على الغير لدى الطلبة في  اداء الواجبات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2,265</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0.453</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5</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14</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اعتقد بان التعليم الإلكتروني يخفض الدافعية لافتقار التواجد الإنساني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Pr>
            </w:pPr>
            <w:r w:rsidRPr="00CF2C7E">
              <w:rPr>
                <w:rFonts w:ascii="Simplified Arabic" w:eastAsiaTheme="minorHAnsi" w:hAnsi="Simplified Arabic" w:cs="Simplified Arabic" w:hint="cs"/>
                <w:sz w:val="28"/>
                <w:szCs w:val="28"/>
                <w:rtl/>
              </w:rPr>
              <w:t>2.290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0.458</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6</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13</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ليس لدي قناعة بمخرجات التعليم الالكتروني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2,330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0.466</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7</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50</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اتحاشى الدخول في  نقاش مع الطلبة الكترونيا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2.430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0.486</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8</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49</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تنتفي الحدود بين الأستاذ و الطالب في التعليم الالكتروني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2.440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0.488</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9</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12</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لا أجد اهتماما حقيقيا في التعليم الإلكتروني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2,495</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0.50</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10</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10</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التعليم الالكتروني بيئة افتراضية غير  نشطة بكل انواع السلوك الإنساني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Pr>
            </w:pPr>
            <w:r w:rsidRPr="00CF2C7E">
              <w:rPr>
                <w:rFonts w:ascii="Simplified Arabic" w:eastAsiaTheme="minorHAnsi" w:hAnsi="Simplified Arabic" w:cs="Simplified Arabic" w:hint="cs"/>
                <w:sz w:val="28"/>
                <w:szCs w:val="28"/>
                <w:rtl/>
              </w:rPr>
              <w:t>2.600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0.52</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11</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8</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ارى ان الاعتماد على التعليم الالكتروني تسويف لدور الاستاذ و مضيعه للوقت</w:t>
            </w:r>
          </w:p>
        </w:tc>
        <w:tc>
          <w:tcPr>
            <w:tcW w:w="1276"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2,750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0.55</w:t>
            </w:r>
          </w:p>
        </w:tc>
      </w:tr>
      <w:tr w:rsidR="00EC5C1A" w:rsidRPr="00CF2C7E" w:rsidTr="00563028">
        <w:trPr>
          <w:jc w:val="right"/>
        </w:trPr>
        <w:tc>
          <w:tcPr>
            <w:tcW w:w="1043"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12</w:t>
            </w:r>
          </w:p>
        </w:tc>
        <w:tc>
          <w:tcPr>
            <w:tcW w:w="1523" w:type="dxa"/>
            <w:gridSpan w:val="2"/>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7</w:t>
            </w:r>
          </w:p>
        </w:tc>
        <w:tc>
          <w:tcPr>
            <w:tcW w:w="3721"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التعليم الالكتروني نافذة سريعة تؤثر من خلالها الجامعة بالمجتمع </w:t>
            </w:r>
          </w:p>
        </w:tc>
        <w:tc>
          <w:tcPr>
            <w:tcW w:w="1276" w:type="dxa"/>
          </w:tcPr>
          <w:p w:rsidR="00EC5C1A" w:rsidRPr="00CF2C7E" w:rsidRDefault="00EC5C1A" w:rsidP="00563028">
            <w:pPr>
              <w:jc w:val="lowKashida"/>
              <w:rPr>
                <w:rFonts w:ascii="Simplified Arabic" w:eastAsiaTheme="minorHAnsi" w:hAnsi="Simplified Arabic" w:cs="Simplified Arabic"/>
                <w:sz w:val="28"/>
                <w:szCs w:val="28"/>
              </w:rPr>
            </w:pPr>
            <w:r w:rsidRPr="00CF2C7E">
              <w:rPr>
                <w:rFonts w:ascii="Simplified Arabic" w:eastAsiaTheme="minorHAnsi" w:hAnsi="Simplified Arabic" w:cs="Simplified Arabic" w:hint="cs"/>
                <w:sz w:val="28"/>
                <w:szCs w:val="28"/>
                <w:rtl/>
              </w:rPr>
              <w:t>3.370</w:t>
            </w:r>
          </w:p>
        </w:tc>
        <w:tc>
          <w:tcPr>
            <w:tcW w:w="1277" w:type="dxa"/>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0.674</w:t>
            </w:r>
          </w:p>
        </w:tc>
      </w:tr>
    </w:tbl>
    <w:p w:rsidR="00EC5C1A" w:rsidRPr="0067006B"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من خلال النتائج التي يوضحها جدول(</w:t>
      </w:r>
      <w:r>
        <w:rPr>
          <w:rFonts w:ascii="Simplified Arabic" w:hAnsi="Simplified Arabic" w:cs="Simplified Arabic" w:hint="cs"/>
          <w:sz w:val="28"/>
          <w:szCs w:val="28"/>
          <w:rtl/>
        </w:rPr>
        <w:t>12</w:t>
      </w:r>
      <w:r w:rsidRPr="0067006B">
        <w:rPr>
          <w:rFonts w:ascii="Simplified Arabic" w:hAnsi="Simplified Arabic" w:cs="Simplified Arabic" w:hint="cs"/>
          <w:sz w:val="28"/>
          <w:szCs w:val="28"/>
          <w:rtl/>
        </w:rPr>
        <w:t xml:space="preserve">) ترى الباحثة بان هنالك </w:t>
      </w:r>
      <w:r w:rsidRPr="0067006B">
        <w:rPr>
          <w:rFonts w:ascii="Simplified Arabic" w:hAnsi="Simplified Arabic" w:cs="Simplified Arabic"/>
          <w:sz w:val="28"/>
          <w:szCs w:val="28"/>
          <w:rtl/>
        </w:rPr>
        <w:t>تحد</w:t>
      </w:r>
      <w:r w:rsidR="000A1056">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حقيقي نحو هذا التغيير الذي غير العديد من المفاهيم وانماط العمل وان هناك تخوف او عدم </w:t>
      </w:r>
      <w:r w:rsidRPr="0067006B">
        <w:rPr>
          <w:rFonts w:ascii="Simplified Arabic" w:hAnsi="Simplified Arabic" w:cs="Simplified Arabic" w:hint="cs"/>
          <w:sz w:val="28"/>
          <w:szCs w:val="28"/>
          <w:rtl/>
        </w:rPr>
        <w:t>قناعة</w:t>
      </w:r>
      <w:r w:rsidRPr="0067006B">
        <w:rPr>
          <w:rFonts w:ascii="Simplified Arabic" w:hAnsi="Simplified Arabic" w:cs="Simplified Arabic"/>
          <w:sz w:val="28"/>
          <w:szCs w:val="28"/>
          <w:rtl/>
        </w:rPr>
        <w:t xml:space="preserve"> باستخدام </w:t>
      </w:r>
      <w:r w:rsidRPr="0067006B">
        <w:rPr>
          <w:rFonts w:ascii="Simplified Arabic" w:hAnsi="Simplified Arabic" w:cs="Simplified Arabic" w:hint="cs"/>
          <w:sz w:val="28"/>
          <w:szCs w:val="28"/>
          <w:rtl/>
        </w:rPr>
        <w:t>ا</w:t>
      </w:r>
      <w:r w:rsidRPr="0067006B">
        <w:rPr>
          <w:rFonts w:ascii="Simplified Arabic" w:hAnsi="Simplified Arabic" w:cs="Simplified Arabic"/>
          <w:sz w:val="28"/>
          <w:szCs w:val="28"/>
          <w:rtl/>
        </w:rPr>
        <w:t>لتعليم الالكتروني في التدريس الامر الذي يحتم عل</w:t>
      </w:r>
      <w:r w:rsidRPr="0067006B">
        <w:rPr>
          <w:rFonts w:ascii="Simplified Arabic" w:hAnsi="Simplified Arabic" w:cs="Simplified Arabic" w:hint="cs"/>
          <w:sz w:val="28"/>
          <w:szCs w:val="28"/>
          <w:rtl/>
        </w:rPr>
        <w:t xml:space="preserve">ى المؤسسة التعليمية والقائمين عليها الاستفادة </w:t>
      </w:r>
      <w:r w:rsidRPr="0067006B">
        <w:rPr>
          <w:rFonts w:ascii="Simplified Arabic" w:hAnsi="Simplified Arabic" w:cs="Simplified Arabic"/>
          <w:sz w:val="28"/>
          <w:szCs w:val="28"/>
          <w:rtl/>
        </w:rPr>
        <w:t xml:space="preserve">من الميزات التي </w:t>
      </w:r>
      <w:r w:rsidRPr="0067006B">
        <w:rPr>
          <w:rFonts w:ascii="Simplified Arabic" w:hAnsi="Simplified Arabic" w:cs="Simplified Arabic" w:hint="cs"/>
          <w:sz w:val="28"/>
          <w:szCs w:val="28"/>
          <w:rtl/>
        </w:rPr>
        <w:t>ي</w:t>
      </w:r>
      <w:r w:rsidRPr="0067006B">
        <w:rPr>
          <w:rFonts w:ascii="Simplified Arabic" w:hAnsi="Simplified Arabic" w:cs="Simplified Arabic"/>
          <w:sz w:val="28"/>
          <w:szCs w:val="28"/>
          <w:rtl/>
        </w:rPr>
        <w:t>وفرها</w:t>
      </w:r>
      <w:r w:rsidRPr="0067006B">
        <w:rPr>
          <w:rFonts w:ascii="Simplified Arabic" w:hAnsi="Simplified Arabic" w:cs="Simplified Arabic" w:hint="cs"/>
          <w:sz w:val="28"/>
          <w:szCs w:val="28"/>
          <w:rtl/>
        </w:rPr>
        <w:t xml:space="preserve"> التعليم الالكتروني</w:t>
      </w:r>
      <w:r w:rsidRPr="0067006B">
        <w:rPr>
          <w:rFonts w:ascii="Simplified Arabic" w:hAnsi="Simplified Arabic" w:cs="Simplified Arabic"/>
          <w:sz w:val="28"/>
          <w:szCs w:val="28"/>
          <w:rtl/>
        </w:rPr>
        <w:t xml:space="preserve"> وان مستقبل التعليم </w:t>
      </w:r>
      <w:r w:rsidRPr="0067006B">
        <w:rPr>
          <w:rFonts w:ascii="Simplified Arabic" w:hAnsi="Simplified Arabic" w:cs="Simplified Arabic" w:hint="cs"/>
          <w:sz w:val="28"/>
          <w:szCs w:val="28"/>
          <w:rtl/>
        </w:rPr>
        <w:t xml:space="preserve">بصورة عامة والتعليم العالي بصورة خاصة </w:t>
      </w:r>
      <w:r w:rsidRPr="0067006B">
        <w:rPr>
          <w:rFonts w:ascii="Simplified Arabic" w:hAnsi="Simplified Arabic" w:cs="Simplified Arabic"/>
          <w:sz w:val="28"/>
          <w:szCs w:val="28"/>
          <w:rtl/>
        </w:rPr>
        <w:t>يرتبط بتطوير</w:t>
      </w:r>
      <w:r w:rsidRPr="0067006B">
        <w:rPr>
          <w:rFonts w:ascii="Simplified Arabic" w:hAnsi="Simplified Arabic" w:cs="Simplified Arabic" w:hint="cs"/>
          <w:sz w:val="28"/>
          <w:szCs w:val="28"/>
          <w:rtl/>
        </w:rPr>
        <w:t xml:space="preserve"> القدرات والقابليات </w:t>
      </w:r>
      <w:r w:rsidRPr="0067006B">
        <w:rPr>
          <w:rFonts w:ascii="Simplified Arabic" w:hAnsi="Simplified Arabic" w:cs="Simplified Arabic" w:hint="cs"/>
          <w:sz w:val="28"/>
          <w:szCs w:val="28"/>
          <w:rtl/>
        </w:rPr>
        <w:lastRenderedPageBreak/>
        <w:t>على</w:t>
      </w:r>
      <w:r w:rsidR="00A01D1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 xml:space="preserve">استخدام </w:t>
      </w:r>
      <w:r w:rsidRPr="0067006B">
        <w:rPr>
          <w:rFonts w:ascii="Simplified Arabic" w:hAnsi="Simplified Arabic" w:cs="Simplified Arabic"/>
          <w:sz w:val="28"/>
          <w:szCs w:val="28"/>
          <w:rtl/>
        </w:rPr>
        <w:t>التعليم الالكتروني</w:t>
      </w:r>
      <w:r w:rsidRPr="0067006B">
        <w:rPr>
          <w:rFonts w:ascii="Simplified Arabic" w:hAnsi="Simplified Arabic" w:cs="Simplified Arabic" w:hint="cs"/>
          <w:sz w:val="28"/>
          <w:szCs w:val="28"/>
          <w:rtl/>
        </w:rPr>
        <w:t xml:space="preserve"> من قبل الاساتذة لأنه اصبح في الوقت الراهن بديلا عن التعليم التقليدي وسوف يشغل ذات المساحة من حيث الاهمية كأسلوب تعليمي ساند في اروقة الجامعات.</w:t>
      </w:r>
    </w:p>
    <w:p w:rsidR="00EC5C1A" w:rsidRPr="0067006B" w:rsidRDefault="00EC5C1A" w:rsidP="00EC5C1A">
      <w:pPr>
        <w:numPr>
          <w:ilvl w:val="0"/>
          <w:numId w:val="22"/>
        </w:numPr>
        <w:bidi/>
        <w:contextualSpacing/>
        <w:jc w:val="both"/>
        <w:rPr>
          <w:rFonts w:ascii="Simplified Arabic" w:hAnsi="Simplified Arabic" w:cs="Simplified Arabic"/>
          <w:sz w:val="28"/>
          <w:szCs w:val="28"/>
        </w:rPr>
      </w:pPr>
      <w:r w:rsidRPr="0067006B">
        <w:rPr>
          <w:rFonts w:ascii="Simplified Arabic" w:hAnsi="Simplified Arabic" w:cs="Simplified Arabic"/>
          <w:sz w:val="28"/>
          <w:szCs w:val="28"/>
          <w:rtl/>
        </w:rPr>
        <w:t xml:space="preserve">للتحقق من صحة </w:t>
      </w:r>
      <w:r w:rsidRPr="0067006B">
        <w:rPr>
          <w:rFonts w:ascii="Simplified Arabic" w:hAnsi="Simplified Arabic" w:cs="Simplified Arabic" w:hint="cs"/>
          <w:sz w:val="28"/>
          <w:szCs w:val="28"/>
          <w:rtl/>
        </w:rPr>
        <w:t>ا</w:t>
      </w:r>
      <w:r w:rsidRPr="0067006B">
        <w:rPr>
          <w:rFonts w:ascii="Simplified Arabic" w:hAnsi="Simplified Arabic" w:cs="Simplified Arabic"/>
          <w:sz w:val="28"/>
          <w:szCs w:val="28"/>
          <w:rtl/>
        </w:rPr>
        <w:t xml:space="preserve">لفرضية </w:t>
      </w:r>
      <w:r w:rsidRPr="0067006B">
        <w:rPr>
          <w:rFonts w:ascii="Simplified Arabic" w:hAnsi="Simplified Arabic" w:cs="Simplified Arabic" w:hint="cs"/>
          <w:sz w:val="28"/>
          <w:szCs w:val="28"/>
          <w:rtl/>
        </w:rPr>
        <w:t xml:space="preserve">الثالثة </w:t>
      </w:r>
      <w:r w:rsidRPr="0067006B">
        <w:rPr>
          <w:rFonts w:ascii="Simplified Arabic" w:hAnsi="Simplified Arabic" w:cs="Simplified Arabic"/>
          <w:sz w:val="28"/>
          <w:szCs w:val="28"/>
          <w:rtl/>
        </w:rPr>
        <w:t xml:space="preserve">التي تنص انه لا توجد فروق دالة احصائيا عند مستوى دلالة (0.05)  بين متوسط درجات اساتذة </w:t>
      </w:r>
      <w:r w:rsidRPr="0067006B">
        <w:rPr>
          <w:rFonts w:ascii="Simplified Arabic" w:hAnsi="Simplified Arabic" w:cs="Simplified Arabic" w:hint="cs"/>
          <w:sz w:val="28"/>
          <w:szCs w:val="28"/>
          <w:rtl/>
        </w:rPr>
        <w:t xml:space="preserve">الجامعة </w:t>
      </w:r>
      <w:r w:rsidRPr="0067006B">
        <w:rPr>
          <w:rFonts w:ascii="Simplified Arabic" w:hAnsi="Simplified Arabic" w:cs="Simplified Arabic"/>
          <w:sz w:val="28"/>
          <w:szCs w:val="28"/>
          <w:rtl/>
        </w:rPr>
        <w:t>على مقياس المهارات</w:t>
      </w:r>
      <w:r w:rsidRPr="0067006B">
        <w:rPr>
          <w:rFonts w:ascii="Simplified Arabic" w:hAnsi="Simplified Arabic" w:cs="Simplified Arabic" w:hint="cs"/>
          <w:sz w:val="28"/>
          <w:szCs w:val="28"/>
          <w:rtl/>
        </w:rPr>
        <w:t xml:space="preserve"> التكنولوجية</w:t>
      </w:r>
      <w:r w:rsidRPr="0067006B">
        <w:rPr>
          <w:rFonts w:ascii="Simplified Arabic" w:hAnsi="Simplified Arabic" w:cs="Simplified Arabic"/>
          <w:sz w:val="28"/>
          <w:szCs w:val="28"/>
          <w:rtl/>
        </w:rPr>
        <w:t xml:space="preserve"> وفقا لمتغير التخصص</w:t>
      </w:r>
      <w:r w:rsidRPr="0067006B">
        <w:rPr>
          <w:rFonts w:ascii="Simplified Arabic" w:hAnsi="Simplified Arabic" w:cs="Simplified Arabic" w:hint="cs"/>
          <w:sz w:val="28"/>
          <w:szCs w:val="28"/>
          <w:rtl/>
        </w:rPr>
        <w:t>.</w:t>
      </w:r>
    </w:p>
    <w:p w:rsidR="00EC5C1A" w:rsidRPr="0067006B"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قامت الباحثة بحساب المتوسط الحسابي لدرجات افراد العينة على مقياس المهارات التكنولوجية</w:t>
      </w:r>
      <w:r>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حيث</w:t>
      </w:r>
      <w:r w:rsidRPr="0067006B">
        <w:rPr>
          <w:rFonts w:ascii="Simplified Arabic" w:hAnsi="Simplified Arabic" w:cs="Simplified Arabic"/>
          <w:sz w:val="28"/>
          <w:szCs w:val="28"/>
          <w:rtl/>
        </w:rPr>
        <w:t xml:space="preserve"> بلغ ( 176)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انحراف معياري </w:t>
      </w:r>
      <w:r w:rsidRPr="0067006B">
        <w:rPr>
          <w:rFonts w:ascii="Simplified Arabic" w:hAnsi="Simplified Arabic" w:cs="Simplified Arabic" w:hint="cs"/>
          <w:sz w:val="28"/>
          <w:szCs w:val="28"/>
          <w:rtl/>
        </w:rPr>
        <w:t xml:space="preserve">قدره </w:t>
      </w:r>
      <w:r w:rsidRPr="0067006B">
        <w:rPr>
          <w:rFonts w:ascii="Simplified Arabic" w:hAnsi="Simplified Arabic" w:cs="Simplified Arabic"/>
          <w:sz w:val="28"/>
          <w:szCs w:val="28"/>
          <w:rtl/>
        </w:rPr>
        <w:t>( 22)  للتخصص العلمي وللتخصص الانساني بلغ المتوسط</w:t>
      </w:r>
      <w:r w:rsidRPr="0067006B">
        <w:rPr>
          <w:rFonts w:ascii="Simplified Arabic" w:hAnsi="Simplified Arabic" w:cs="Simplified Arabic" w:hint="cs"/>
          <w:sz w:val="28"/>
          <w:szCs w:val="28"/>
          <w:rtl/>
        </w:rPr>
        <w:t xml:space="preserve"> الحسابي</w:t>
      </w:r>
      <w:r w:rsidRPr="0067006B">
        <w:rPr>
          <w:rFonts w:ascii="Simplified Arabic" w:hAnsi="Simplified Arabic" w:cs="Simplified Arabic"/>
          <w:sz w:val="28"/>
          <w:szCs w:val="28"/>
          <w:rtl/>
        </w:rPr>
        <w:t xml:space="preserve"> (160)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انحراف معياري </w:t>
      </w:r>
      <w:r w:rsidRPr="0067006B">
        <w:rPr>
          <w:rFonts w:ascii="Simplified Arabic" w:hAnsi="Simplified Arabic" w:cs="Simplified Arabic" w:hint="cs"/>
          <w:sz w:val="28"/>
          <w:szCs w:val="28"/>
          <w:rtl/>
        </w:rPr>
        <w:t xml:space="preserve">قدره </w:t>
      </w:r>
      <w:r w:rsidRPr="0067006B">
        <w:rPr>
          <w:rFonts w:ascii="Simplified Arabic" w:hAnsi="Simplified Arabic" w:cs="Simplified Arabic"/>
          <w:sz w:val="28"/>
          <w:szCs w:val="28"/>
          <w:rtl/>
        </w:rPr>
        <w:t xml:space="preserve">(28) واستخدم الاختبار التائي لعينتين </w:t>
      </w:r>
      <w:r w:rsidRPr="0067006B">
        <w:rPr>
          <w:rFonts w:ascii="Simplified Arabic" w:hAnsi="Simplified Arabic" w:cs="Simplified Arabic" w:hint="cs"/>
          <w:sz w:val="28"/>
          <w:szCs w:val="28"/>
          <w:rtl/>
        </w:rPr>
        <w:t xml:space="preserve">مستقلتين </w:t>
      </w:r>
      <w:r w:rsidRPr="0067006B">
        <w:rPr>
          <w:rFonts w:ascii="Simplified Arabic" w:hAnsi="Simplified Arabic" w:cs="Simplified Arabic"/>
          <w:sz w:val="28"/>
          <w:szCs w:val="28"/>
          <w:rtl/>
        </w:rPr>
        <w:t xml:space="preserve">اذ تبين ان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قيمة </w:t>
      </w:r>
      <w:r w:rsidRPr="0067006B">
        <w:rPr>
          <w:rFonts w:ascii="Simplified Arabic" w:hAnsi="Simplified Arabic" w:cs="Simplified Arabic" w:hint="cs"/>
          <w:sz w:val="28"/>
          <w:szCs w:val="28"/>
          <w:rtl/>
        </w:rPr>
        <w:t>التائية</w:t>
      </w:r>
      <w:r w:rsidR="002C32EC">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المحسوبة (4.505) وهي اكبر من </w:t>
      </w:r>
      <w:r w:rsidRPr="0067006B">
        <w:rPr>
          <w:rFonts w:ascii="Simplified Arabic" w:hAnsi="Simplified Arabic" w:cs="Simplified Arabic" w:hint="cs"/>
          <w:sz w:val="28"/>
          <w:szCs w:val="28"/>
          <w:rtl/>
        </w:rPr>
        <w:t>القيمة الجدولية</w:t>
      </w:r>
      <w:r w:rsidRPr="0067006B">
        <w:rPr>
          <w:rFonts w:ascii="Simplified Arabic" w:hAnsi="Simplified Arabic" w:cs="Simplified Arabic"/>
          <w:sz w:val="28"/>
          <w:szCs w:val="28"/>
          <w:rtl/>
        </w:rPr>
        <w:t xml:space="preserve">  البالغة(1.98) </w:t>
      </w:r>
      <w:r w:rsidRPr="0067006B">
        <w:rPr>
          <w:rFonts w:ascii="Simplified Arabic" w:hAnsi="Simplified Arabic" w:cs="Simplified Arabic" w:hint="cs"/>
          <w:sz w:val="28"/>
          <w:szCs w:val="28"/>
          <w:rtl/>
        </w:rPr>
        <w:t>وعليه نرفض</w:t>
      </w:r>
      <w:r w:rsidR="00A01D18">
        <w:rPr>
          <w:rFonts w:ascii="Simplified Arabic" w:hAnsi="Simplified Arabic" w:cs="Simplified Arabic" w:hint="cs"/>
          <w:sz w:val="28"/>
          <w:szCs w:val="28"/>
          <w:rtl/>
        </w:rPr>
        <w:t xml:space="preserve"> الصفرية </w:t>
      </w:r>
      <w:r w:rsidR="006D5452">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ونقبل البديلة أي انه يوجد</w:t>
      </w:r>
      <w:r w:rsidR="002C32EC">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فرق</w:t>
      </w:r>
      <w:r w:rsidRPr="0067006B">
        <w:rPr>
          <w:rFonts w:ascii="Simplified Arabic" w:hAnsi="Simplified Arabic" w:cs="Simplified Arabic"/>
          <w:sz w:val="28"/>
          <w:szCs w:val="28"/>
          <w:rtl/>
        </w:rPr>
        <w:t xml:space="preserve"> ذات دلالة احصائية للمهارات التكنولوجية ولصالح التخصص العلمي</w:t>
      </w:r>
      <w:r w:rsidRPr="0067006B">
        <w:rPr>
          <w:rFonts w:ascii="Simplified Arabic" w:hAnsi="Simplified Arabic" w:cs="Simplified Arabic" w:hint="cs"/>
          <w:sz w:val="28"/>
          <w:szCs w:val="28"/>
          <w:rtl/>
        </w:rPr>
        <w:t xml:space="preserve"> كما موضح بالجدول (</w:t>
      </w:r>
      <w:r>
        <w:rPr>
          <w:rFonts w:ascii="Simplified Arabic" w:hAnsi="Simplified Arabic" w:cs="Simplified Arabic" w:hint="cs"/>
          <w:sz w:val="28"/>
          <w:szCs w:val="28"/>
          <w:rtl/>
        </w:rPr>
        <w:t>13</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جدول(</w:t>
      </w:r>
      <w:r>
        <w:rPr>
          <w:rFonts w:ascii="Simplified Arabic" w:hAnsi="Simplified Arabic" w:cs="Simplified Arabic" w:hint="cs"/>
          <w:sz w:val="28"/>
          <w:szCs w:val="28"/>
          <w:rtl/>
        </w:rPr>
        <w:t>13</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نتائج الاختبار التائي (</w:t>
      </w:r>
      <w:r w:rsidRPr="0067006B">
        <w:rPr>
          <w:rFonts w:ascii="Simplified Arabic" w:hAnsi="Simplified Arabic" w:cs="Simplified Arabic"/>
          <w:sz w:val="28"/>
          <w:szCs w:val="28"/>
        </w:rPr>
        <w:t>t – test</w:t>
      </w:r>
      <w:r w:rsidRPr="0067006B">
        <w:rPr>
          <w:rFonts w:ascii="Simplified Arabic" w:hAnsi="Simplified Arabic" w:cs="Simplified Arabic"/>
          <w:sz w:val="28"/>
          <w:szCs w:val="28"/>
          <w:rtl/>
        </w:rPr>
        <w:t>) لدلالة الفروق بين متوسطي درجات اساتذة الجامعة في مقياس المهارات  التكنولوجية تبعاً للتخصص الاكاديمي (علمي - انساني)</w:t>
      </w:r>
    </w:p>
    <w:tbl>
      <w:tblPr>
        <w:bidiVisual/>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51"/>
        <w:gridCol w:w="1328"/>
        <w:gridCol w:w="1160"/>
        <w:gridCol w:w="819"/>
        <w:gridCol w:w="1228"/>
        <w:gridCol w:w="908"/>
        <w:gridCol w:w="1665"/>
      </w:tblGrid>
      <w:tr w:rsidR="00EC5C1A" w:rsidRPr="002567C1" w:rsidTr="007E6E4D">
        <w:trPr>
          <w:trHeight w:val="435"/>
          <w:jc w:val="center"/>
        </w:trPr>
        <w:tc>
          <w:tcPr>
            <w:tcW w:w="1302" w:type="dxa"/>
            <w:vMerge w:val="restart"/>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 xml:space="preserve">المهارات التكنولوجية </w:t>
            </w:r>
          </w:p>
        </w:tc>
        <w:tc>
          <w:tcPr>
            <w:tcW w:w="751" w:type="dxa"/>
            <w:vMerge w:val="restart"/>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hint="cs"/>
                <w:sz w:val="28"/>
                <w:szCs w:val="28"/>
                <w:rtl/>
              </w:rPr>
              <w:t>العينة</w:t>
            </w:r>
          </w:p>
        </w:tc>
        <w:tc>
          <w:tcPr>
            <w:tcW w:w="1328" w:type="dxa"/>
            <w:vMerge w:val="restart"/>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الوسط الحسابي</w:t>
            </w:r>
          </w:p>
        </w:tc>
        <w:tc>
          <w:tcPr>
            <w:tcW w:w="1160" w:type="dxa"/>
            <w:vMerge w:val="restart"/>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الانحراف</w:t>
            </w:r>
          </w:p>
        </w:tc>
        <w:tc>
          <w:tcPr>
            <w:tcW w:w="819" w:type="dxa"/>
            <w:vMerge w:val="restart"/>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درجة الحرية</w:t>
            </w:r>
          </w:p>
        </w:tc>
        <w:tc>
          <w:tcPr>
            <w:tcW w:w="2134" w:type="dxa"/>
            <w:gridSpan w:val="2"/>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 xml:space="preserve">القيمة التائية </w:t>
            </w:r>
          </w:p>
        </w:tc>
        <w:tc>
          <w:tcPr>
            <w:tcW w:w="1665" w:type="dxa"/>
            <w:vMerge w:val="restart"/>
            <w:shd w:val="clear" w:color="auto" w:fill="F2F2F2" w:themeFill="background1" w:themeFillShade="F2"/>
          </w:tcPr>
          <w:p w:rsidR="00EC5C1A" w:rsidRPr="002567C1" w:rsidRDefault="00EC5C1A" w:rsidP="00563028">
            <w:pPr>
              <w:bidi/>
              <w:spacing w:after="0" w:line="240" w:lineRule="auto"/>
              <w:jc w:val="lowKashida"/>
              <w:rPr>
                <w:rFonts w:ascii="Simplified Arabic" w:hAnsi="Simplified Arabic" w:cs="Simplified Arabic"/>
                <w:sz w:val="28"/>
                <w:szCs w:val="28"/>
                <w:rtl/>
              </w:rPr>
            </w:pPr>
            <w:r w:rsidRPr="002567C1">
              <w:rPr>
                <w:rFonts w:ascii="Simplified Arabic" w:hAnsi="Simplified Arabic" w:cs="Simplified Arabic"/>
                <w:sz w:val="28"/>
                <w:szCs w:val="28"/>
                <w:rtl/>
              </w:rPr>
              <w:t>الدلالة الإحصائية عند مستوى(0,05)</w:t>
            </w:r>
          </w:p>
        </w:tc>
      </w:tr>
      <w:tr w:rsidR="00EC5C1A" w:rsidRPr="002567C1" w:rsidTr="007E6E4D">
        <w:trPr>
          <w:trHeight w:val="495"/>
          <w:jc w:val="center"/>
        </w:trPr>
        <w:tc>
          <w:tcPr>
            <w:tcW w:w="1302"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751"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1328"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1160"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819"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1228" w:type="dxa"/>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المحسوبة</w:t>
            </w:r>
          </w:p>
        </w:tc>
        <w:tc>
          <w:tcPr>
            <w:tcW w:w="906" w:type="dxa"/>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الجدولية</w:t>
            </w:r>
          </w:p>
        </w:tc>
        <w:tc>
          <w:tcPr>
            <w:tcW w:w="1665" w:type="dxa"/>
            <w:vMerge/>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p>
        </w:tc>
      </w:tr>
      <w:tr w:rsidR="00EC5C1A" w:rsidRPr="002567C1" w:rsidTr="007E6E4D">
        <w:trPr>
          <w:jc w:val="center"/>
        </w:trPr>
        <w:tc>
          <w:tcPr>
            <w:tcW w:w="1302" w:type="dxa"/>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 xml:space="preserve">علمي </w:t>
            </w:r>
          </w:p>
        </w:tc>
        <w:tc>
          <w:tcPr>
            <w:tcW w:w="751" w:type="dxa"/>
          </w:tcPr>
          <w:p w:rsidR="00EC5C1A" w:rsidRPr="002567C1" w:rsidRDefault="00E311EE" w:rsidP="0056302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100</w:t>
            </w:r>
          </w:p>
        </w:tc>
        <w:tc>
          <w:tcPr>
            <w:tcW w:w="1328" w:type="dxa"/>
          </w:tcPr>
          <w:p w:rsidR="00EC5C1A" w:rsidRPr="002567C1" w:rsidRDefault="00EC5C1A" w:rsidP="00563028">
            <w:pPr>
              <w:bidi/>
              <w:spacing w:after="0" w:line="240" w:lineRule="auto"/>
              <w:jc w:val="both"/>
              <w:rPr>
                <w:rFonts w:ascii="Simplified Arabic" w:hAnsi="Simplified Arabic" w:cs="Simplified Arabic"/>
                <w:sz w:val="28"/>
                <w:szCs w:val="28"/>
              </w:rPr>
            </w:pPr>
            <w:r w:rsidRPr="002567C1">
              <w:rPr>
                <w:rFonts w:ascii="Simplified Arabic" w:hAnsi="Simplified Arabic" w:cs="Simplified Arabic"/>
                <w:sz w:val="28"/>
                <w:szCs w:val="28"/>
              </w:rPr>
              <w:t>176.550</w:t>
            </w:r>
          </w:p>
        </w:tc>
        <w:tc>
          <w:tcPr>
            <w:tcW w:w="1160" w:type="dxa"/>
          </w:tcPr>
          <w:p w:rsidR="00EC5C1A" w:rsidRPr="002567C1" w:rsidRDefault="00EC5C1A" w:rsidP="00563028">
            <w:pPr>
              <w:bidi/>
              <w:spacing w:after="0" w:line="240" w:lineRule="auto"/>
              <w:jc w:val="both"/>
              <w:rPr>
                <w:rFonts w:ascii="Simplified Arabic" w:hAnsi="Simplified Arabic" w:cs="Simplified Arabic"/>
                <w:sz w:val="28"/>
                <w:szCs w:val="28"/>
              </w:rPr>
            </w:pPr>
            <w:r w:rsidRPr="002567C1">
              <w:rPr>
                <w:rFonts w:ascii="Simplified Arabic" w:hAnsi="Simplified Arabic" w:cs="Simplified Arabic"/>
                <w:sz w:val="28"/>
                <w:szCs w:val="28"/>
              </w:rPr>
              <w:t>22.748</w:t>
            </w:r>
          </w:p>
        </w:tc>
        <w:tc>
          <w:tcPr>
            <w:tcW w:w="819" w:type="dxa"/>
            <w:vMerge w:val="restart"/>
          </w:tcPr>
          <w:p w:rsidR="00EC5C1A" w:rsidRPr="002567C1" w:rsidRDefault="0051489F"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198</w:t>
            </w:r>
          </w:p>
        </w:tc>
        <w:tc>
          <w:tcPr>
            <w:tcW w:w="1228" w:type="dxa"/>
            <w:vMerge w:val="restart"/>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Pr>
              <w:t>4,505</w:t>
            </w:r>
          </w:p>
        </w:tc>
        <w:tc>
          <w:tcPr>
            <w:tcW w:w="906" w:type="dxa"/>
            <w:vMerge w:val="restart"/>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Pr>
              <w:t>1.98</w:t>
            </w:r>
          </w:p>
        </w:tc>
        <w:tc>
          <w:tcPr>
            <w:tcW w:w="1665" w:type="dxa"/>
            <w:vMerge w:val="restart"/>
          </w:tcPr>
          <w:p w:rsidR="00EC5C1A" w:rsidRPr="002567C1" w:rsidRDefault="00EC5C1A" w:rsidP="00563028">
            <w:pPr>
              <w:tabs>
                <w:tab w:val="left" w:pos="392"/>
                <w:tab w:val="center" w:pos="826"/>
              </w:tabs>
              <w:bidi/>
              <w:spacing w:after="0" w:line="240" w:lineRule="auto"/>
              <w:jc w:val="center"/>
              <w:rPr>
                <w:rFonts w:ascii="Simplified Arabic" w:hAnsi="Simplified Arabic" w:cs="Simplified Arabic"/>
                <w:sz w:val="28"/>
                <w:szCs w:val="28"/>
                <w:rtl/>
              </w:rPr>
            </w:pPr>
            <w:r w:rsidRPr="002567C1">
              <w:rPr>
                <w:rFonts w:ascii="Simplified Arabic" w:hAnsi="Simplified Arabic" w:cs="Simplified Arabic"/>
                <w:sz w:val="28"/>
                <w:szCs w:val="28"/>
                <w:rtl/>
              </w:rPr>
              <w:t xml:space="preserve">دالة </w:t>
            </w:r>
            <w:r w:rsidRPr="002567C1">
              <w:rPr>
                <w:rFonts w:ascii="Simplified Arabic" w:hAnsi="Simplified Arabic" w:cs="Simplified Arabic"/>
                <w:sz w:val="28"/>
                <w:szCs w:val="28"/>
                <w:rtl/>
              </w:rPr>
              <w:tab/>
              <w:t>إحصائيا</w:t>
            </w:r>
          </w:p>
        </w:tc>
      </w:tr>
      <w:tr w:rsidR="00EC5C1A" w:rsidRPr="002567C1" w:rsidTr="007E6E4D">
        <w:trPr>
          <w:jc w:val="center"/>
        </w:trPr>
        <w:tc>
          <w:tcPr>
            <w:tcW w:w="1302" w:type="dxa"/>
            <w:shd w:val="clear" w:color="auto" w:fill="F2F2F2" w:themeFill="background1" w:themeFillShade="F2"/>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tl/>
              </w:rPr>
              <w:t xml:space="preserve">انساني </w:t>
            </w:r>
          </w:p>
        </w:tc>
        <w:tc>
          <w:tcPr>
            <w:tcW w:w="751" w:type="dxa"/>
          </w:tcPr>
          <w:p w:rsidR="00EC5C1A" w:rsidRPr="002567C1" w:rsidRDefault="00E311EE" w:rsidP="0056302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100</w:t>
            </w:r>
          </w:p>
        </w:tc>
        <w:tc>
          <w:tcPr>
            <w:tcW w:w="1328" w:type="dxa"/>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Pr>
              <w:t>160.130</w:t>
            </w:r>
          </w:p>
        </w:tc>
        <w:tc>
          <w:tcPr>
            <w:tcW w:w="1160" w:type="dxa"/>
          </w:tcPr>
          <w:p w:rsidR="00EC5C1A" w:rsidRPr="002567C1" w:rsidRDefault="00EC5C1A" w:rsidP="00563028">
            <w:pPr>
              <w:bidi/>
              <w:spacing w:after="0" w:line="240" w:lineRule="auto"/>
              <w:jc w:val="both"/>
              <w:rPr>
                <w:rFonts w:ascii="Simplified Arabic" w:hAnsi="Simplified Arabic" w:cs="Simplified Arabic"/>
                <w:sz w:val="28"/>
                <w:szCs w:val="28"/>
                <w:rtl/>
              </w:rPr>
            </w:pPr>
            <w:r w:rsidRPr="002567C1">
              <w:rPr>
                <w:rFonts w:ascii="Simplified Arabic" w:hAnsi="Simplified Arabic" w:cs="Simplified Arabic"/>
                <w:sz w:val="28"/>
                <w:szCs w:val="28"/>
              </w:rPr>
              <w:t>28.479</w:t>
            </w:r>
          </w:p>
        </w:tc>
        <w:tc>
          <w:tcPr>
            <w:tcW w:w="819" w:type="dxa"/>
            <w:vMerge/>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1228" w:type="dxa"/>
            <w:vMerge/>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906" w:type="dxa"/>
            <w:vMerge/>
          </w:tcPr>
          <w:p w:rsidR="00EC5C1A" w:rsidRPr="002567C1" w:rsidRDefault="00EC5C1A" w:rsidP="00563028">
            <w:pPr>
              <w:bidi/>
              <w:spacing w:after="0" w:line="240" w:lineRule="auto"/>
              <w:jc w:val="both"/>
              <w:rPr>
                <w:rFonts w:ascii="Simplified Arabic" w:hAnsi="Simplified Arabic" w:cs="Simplified Arabic"/>
                <w:sz w:val="28"/>
                <w:szCs w:val="28"/>
                <w:rtl/>
              </w:rPr>
            </w:pPr>
          </w:p>
        </w:tc>
        <w:tc>
          <w:tcPr>
            <w:tcW w:w="1665" w:type="dxa"/>
            <w:vMerge/>
          </w:tcPr>
          <w:p w:rsidR="00EC5C1A" w:rsidRPr="002567C1" w:rsidRDefault="00EC5C1A" w:rsidP="00563028">
            <w:pPr>
              <w:bidi/>
              <w:spacing w:after="0" w:line="240" w:lineRule="auto"/>
              <w:jc w:val="both"/>
              <w:rPr>
                <w:rFonts w:ascii="Simplified Arabic" w:hAnsi="Simplified Arabic" w:cs="Simplified Arabic"/>
                <w:sz w:val="28"/>
                <w:szCs w:val="28"/>
                <w:rtl/>
              </w:rPr>
            </w:pPr>
          </w:p>
        </w:tc>
      </w:tr>
    </w:tbl>
    <w:p w:rsidR="00EC5C1A" w:rsidRPr="0067006B" w:rsidRDefault="00EC5C1A" w:rsidP="0051489F">
      <w:pPr>
        <w:bidi/>
        <w:ind w:firstLine="36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 xml:space="preserve">وتعزو الباحثة السبب في ذلك الى ان </w:t>
      </w:r>
      <w:r w:rsidRPr="0067006B">
        <w:rPr>
          <w:rFonts w:ascii="Simplified Arabic" w:hAnsi="Simplified Arabic" w:cs="Simplified Arabic"/>
          <w:sz w:val="28"/>
          <w:szCs w:val="28"/>
          <w:rtl/>
        </w:rPr>
        <w:t>اساتذة</w:t>
      </w:r>
      <w:r w:rsidRPr="0067006B">
        <w:rPr>
          <w:rFonts w:ascii="Simplified Arabic" w:hAnsi="Simplified Arabic" w:cs="Simplified Arabic" w:hint="cs"/>
          <w:sz w:val="28"/>
          <w:szCs w:val="28"/>
          <w:rtl/>
        </w:rPr>
        <w:t xml:space="preserve"> الجامعة من ذوي</w:t>
      </w:r>
      <w:r w:rsidRPr="0067006B">
        <w:rPr>
          <w:rFonts w:ascii="Simplified Arabic" w:hAnsi="Simplified Arabic" w:cs="Simplified Arabic"/>
          <w:sz w:val="28"/>
          <w:szCs w:val="28"/>
          <w:rtl/>
        </w:rPr>
        <w:t xml:space="preserve"> الاختصاص العلمي لديهم اهتمامات واطلاعات خارجية</w:t>
      </w:r>
      <w:r w:rsidRPr="0067006B">
        <w:rPr>
          <w:rFonts w:ascii="Simplified Arabic" w:hAnsi="Simplified Arabic" w:cs="Simplified Arabic" w:hint="cs"/>
          <w:sz w:val="28"/>
          <w:szCs w:val="28"/>
          <w:rtl/>
        </w:rPr>
        <w:t xml:space="preserve"> سببها</w:t>
      </w:r>
      <w:r w:rsidRPr="0067006B">
        <w:rPr>
          <w:rFonts w:ascii="Simplified Arabic" w:hAnsi="Simplified Arabic" w:cs="Simplified Arabic"/>
          <w:sz w:val="28"/>
          <w:szCs w:val="28"/>
          <w:rtl/>
        </w:rPr>
        <w:t xml:space="preserve"> طبيعة التخصصات العلمية</w:t>
      </w:r>
      <w:r w:rsidRPr="0067006B">
        <w:rPr>
          <w:rFonts w:ascii="Simplified Arabic" w:hAnsi="Simplified Arabic" w:cs="Simplified Arabic" w:hint="cs"/>
          <w:sz w:val="28"/>
          <w:szCs w:val="28"/>
          <w:rtl/>
        </w:rPr>
        <w:t xml:space="preserve"> كون اغلبها يدرس باللغة الانكليزية مما سهل على اصحابها الولوج بالعالم الافتراضي اكثر من ذوي الاختصاص الانساني وكذلك</w:t>
      </w:r>
      <w:r w:rsidRPr="0067006B">
        <w:rPr>
          <w:rFonts w:ascii="Simplified Arabic" w:hAnsi="Simplified Arabic" w:cs="Simplified Arabic"/>
          <w:sz w:val="28"/>
          <w:szCs w:val="28"/>
          <w:rtl/>
        </w:rPr>
        <w:t xml:space="preserve"> حاج</w:t>
      </w:r>
      <w:r w:rsidRPr="0067006B">
        <w:rPr>
          <w:rFonts w:ascii="Simplified Arabic" w:hAnsi="Simplified Arabic" w:cs="Simplified Arabic" w:hint="cs"/>
          <w:sz w:val="28"/>
          <w:szCs w:val="28"/>
          <w:rtl/>
        </w:rPr>
        <w:t>تها</w:t>
      </w:r>
      <w:r w:rsidRPr="0067006B">
        <w:rPr>
          <w:rFonts w:ascii="Simplified Arabic" w:hAnsi="Simplified Arabic" w:cs="Simplified Arabic"/>
          <w:sz w:val="28"/>
          <w:szCs w:val="28"/>
          <w:rtl/>
        </w:rPr>
        <w:t xml:space="preserve"> الى برامج التعليم الالكتروني اثناء تدريسها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بالإضافة الى التعاطي المباشر مع المواقع الالكترونية على مستوى التواصل </w:t>
      </w:r>
      <w:r w:rsidRPr="0067006B">
        <w:rPr>
          <w:rFonts w:ascii="Simplified Arabic" w:hAnsi="Simplified Arabic" w:cs="Simplified Arabic"/>
          <w:sz w:val="28"/>
          <w:szCs w:val="28"/>
          <w:rtl/>
        </w:rPr>
        <w:lastRenderedPageBreak/>
        <w:t>الاجتماعي والتسجيل بالمواقع الرسمية والالكترونية والمنصات التعليمية البحثية والنشر بالمجالات العالمية الالكترونية ولد دافعا قويا لدى اساتذة الجامعة للولوج</w:t>
      </w:r>
      <w:r w:rsidRPr="0067006B">
        <w:rPr>
          <w:rFonts w:ascii="Simplified Arabic" w:hAnsi="Simplified Arabic" w:cs="Simplified Arabic" w:hint="cs"/>
          <w:sz w:val="28"/>
          <w:szCs w:val="28"/>
          <w:rtl/>
        </w:rPr>
        <w:t xml:space="preserve"> في ا</w:t>
      </w:r>
      <w:r w:rsidRPr="0067006B">
        <w:rPr>
          <w:rFonts w:ascii="Simplified Arabic" w:hAnsi="Simplified Arabic" w:cs="Simplified Arabic"/>
          <w:sz w:val="28"/>
          <w:szCs w:val="28"/>
          <w:rtl/>
        </w:rPr>
        <w:t xml:space="preserve">لواقع الافتراضي بغية ممارسة الاختصاص والتواصل مع ما مطروح بالجامعات العربية والعالمية في ظل جائحة كورونا والمؤتمرات الالكترونية المنعقدة مؤخرا </w:t>
      </w:r>
    </w:p>
    <w:p w:rsidR="00EC5C1A" w:rsidRPr="0067006B" w:rsidRDefault="00EC5C1A" w:rsidP="00EC5C1A">
      <w:pPr>
        <w:numPr>
          <w:ilvl w:val="0"/>
          <w:numId w:val="22"/>
        </w:numPr>
        <w:bidi/>
        <w:contextualSpacing/>
        <w:jc w:val="both"/>
        <w:rPr>
          <w:rFonts w:ascii="Simplified Arabic" w:hAnsi="Simplified Arabic" w:cs="Simplified Arabic"/>
          <w:sz w:val="28"/>
          <w:szCs w:val="28"/>
        </w:rPr>
      </w:pPr>
      <w:r w:rsidRPr="0067006B">
        <w:rPr>
          <w:rFonts w:ascii="Simplified Arabic" w:hAnsi="Simplified Arabic" w:cs="Simplified Arabic"/>
          <w:sz w:val="28"/>
          <w:szCs w:val="28"/>
          <w:rtl/>
        </w:rPr>
        <w:t xml:space="preserve">للتحقق من صحة الفرضية </w:t>
      </w:r>
      <w:r w:rsidRPr="0067006B">
        <w:rPr>
          <w:rFonts w:ascii="Simplified Arabic" w:hAnsi="Simplified Arabic" w:cs="Simplified Arabic" w:hint="cs"/>
          <w:sz w:val="28"/>
          <w:szCs w:val="28"/>
          <w:rtl/>
        </w:rPr>
        <w:t xml:space="preserve">الرابعة </w:t>
      </w:r>
      <w:r w:rsidRPr="0067006B">
        <w:rPr>
          <w:rFonts w:ascii="Simplified Arabic" w:hAnsi="Simplified Arabic" w:cs="Simplified Arabic"/>
          <w:sz w:val="28"/>
          <w:szCs w:val="28"/>
          <w:rtl/>
        </w:rPr>
        <w:t xml:space="preserve">التي تنص </w:t>
      </w:r>
      <w:r w:rsidRPr="0067006B">
        <w:rPr>
          <w:rFonts w:ascii="Simplified Arabic" w:hAnsi="Simplified Arabic" w:cs="Simplified Arabic" w:hint="cs"/>
          <w:sz w:val="28"/>
          <w:szCs w:val="28"/>
          <w:rtl/>
        </w:rPr>
        <w:t xml:space="preserve">على انه </w:t>
      </w:r>
      <w:r w:rsidRPr="0067006B">
        <w:rPr>
          <w:rFonts w:ascii="Simplified Arabic" w:hAnsi="Simplified Arabic" w:cs="Simplified Arabic"/>
          <w:sz w:val="28"/>
          <w:szCs w:val="28"/>
          <w:rtl/>
        </w:rPr>
        <w:t>لا يوجد فرق ذي دلالة احصائية عند مستوى دلالة (0.05) بين المهارات التكنولوجية لدى اساتذة الجامعة وفقا لمتغير الجنس</w:t>
      </w:r>
      <w:r w:rsidRPr="0067006B">
        <w:rPr>
          <w:rFonts w:ascii="Simplified Arabic" w:hAnsi="Simplified Arabic" w:cs="Simplified Arabic" w:hint="cs"/>
          <w:sz w:val="28"/>
          <w:szCs w:val="28"/>
          <w:rtl/>
        </w:rPr>
        <w:t xml:space="preserve"> .</w:t>
      </w:r>
    </w:p>
    <w:p w:rsidR="00EC5C1A" w:rsidRPr="0067006B"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تم حساب </w:t>
      </w:r>
      <w:r w:rsidRPr="0067006B">
        <w:rPr>
          <w:rFonts w:ascii="Simplified Arabic" w:hAnsi="Simplified Arabic" w:cs="Simplified Arabic" w:hint="cs"/>
          <w:sz w:val="28"/>
          <w:szCs w:val="28"/>
          <w:rtl/>
        </w:rPr>
        <w:t xml:space="preserve">الوسط الحسابي لدرجات افراد عينة البحث من الذكور حيث </w:t>
      </w:r>
      <w:r w:rsidRPr="0067006B">
        <w:rPr>
          <w:rFonts w:ascii="Simplified Arabic" w:hAnsi="Simplified Arabic" w:cs="Simplified Arabic"/>
          <w:sz w:val="28"/>
          <w:szCs w:val="28"/>
          <w:rtl/>
        </w:rPr>
        <w:t xml:space="preserve"> بلغ (178.390)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انحراف معياري </w:t>
      </w:r>
      <w:r w:rsidRPr="0067006B">
        <w:rPr>
          <w:rFonts w:ascii="Simplified Arabic" w:hAnsi="Simplified Arabic" w:cs="Simplified Arabic" w:hint="cs"/>
          <w:sz w:val="28"/>
          <w:szCs w:val="28"/>
          <w:rtl/>
        </w:rPr>
        <w:t xml:space="preserve">قدره </w:t>
      </w:r>
      <w:r w:rsidRPr="0067006B">
        <w:rPr>
          <w:rFonts w:ascii="Simplified Arabic" w:hAnsi="Simplified Arabic" w:cs="Simplified Arabic"/>
          <w:sz w:val="28"/>
          <w:szCs w:val="28"/>
          <w:rtl/>
        </w:rPr>
        <w:t>(20.710)  وبلغ المتوسط</w:t>
      </w:r>
      <w:r w:rsidRPr="0067006B">
        <w:rPr>
          <w:rFonts w:ascii="Simplified Arabic" w:hAnsi="Simplified Arabic" w:cs="Simplified Arabic" w:hint="cs"/>
          <w:sz w:val="28"/>
          <w:szCs w:val="28"/>
          <w:rtl/>
        </w:rPr>
        <w:t xml:space="preserve"> الحسابي</w:t>
      </w:r>
      <w:r w:rsidRPr="0067006B">
        <w:rPr>
          <w:rFonts w:ascii="Simplified Arabic" w:hAnsi="Simplified Arabic" w:cs="Simplified Arabic"/>
          <w:sz w:val="28"/>
          <w:szCs w:val="28"/>
          <w:rtl/>
        </w:rPr>
        <w:t xml:space="preserve"> للإناث  (162.860)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انحراف معياري</w:t>
      </w:r>
      <w:r w:rsidRPr="0067006B">
        <w:rPr>
          <w:rFonts w:ascii="Simplified Arabic" w:hAnsi="Simplified Arabic" w:cs="Simplified Arabic" w:hint="cs"/>
          <w:sz w:val="28"/>
          <w:szCs w:val="28"/>
          <w:rtl/>
        </w:rPr>
        <w:t xml:space="preserve"> قدره</w:t>
      </w:r>
      <w:r w:rsidRPr="0067006B">
        <w:rPr>
          <w:rFonts w:ascii="Simplified Arabic" w:hAnsi="Simplified Arabic" w:cs="Simplified Arabic"/>
          <w:sz w:val="28"/>
          <w:szCs w:val="28"/>
          <w:rtl/>
        </w:rPr>
        <w:t xml:space="preserve"> (34.373)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استخد</w:t>
      </w:r>
      <w:r w:rsidRPr="0067006B">
        <w:rPr>
          <w:rFonts w:ascii="Simplified Arabic" w:hAnsi="Simplified Arabic" w:cs="Simplified Arabic" w:hint="cs"/>
          <w:sz w:val="28"/>
          <w:szCs w:val="28"/>
          <w:rtl/>
        </w:rPr>
        <w:t>ا</w:t>
      </w:r>
      <w:r w:rsidRPr="0067006B">
        <w:rPr>
          <w:rFonts w:ascii="Simplified Arabic" w:hAnsi="Simplified Arabic" w:cs="Simplified Arabic"/>
          <w:sz w:val="28"/>
          <w:szCs w:val="28"/>
          <w:rtl/>
        </w:rPr>
        <w:t xml:space="preserve">م الاختبار التائي لعينتين </w:t>
      </w:r>
      <w:r w:rsidRPr="0067006B">
        <w:rPr>
          <w:rFonts w:ascii="Simplified Arabic" w:hAnsi="Simplified Arabic" w:cs="Simplified Arabic" w:hint="cs"/>
          <w:sz w:val="28"/>
          <w:szCs w:val="28"/>
          <w:rtl/>
        </w:rPr>
        <w:t>مستقلتين</w:t>
      </w:r>
      <w:r w:rsidRPr="0067006B">
        <w:rPr>
          <w:rFonts w:ascii="Simplified Arabic" w:hAnsi="Simplified Arabic" w:cs="Simplified Arabic"/>
          <w:sz w:val="28"/>
          <w:szCs w:val="28"/>
          <w:rtl/>
        </w:rPr>
        <w:t xml:space="preserve"> تبين ان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قيمة </w:t>
      </w:r>
      <w:r w:rsidRPr="0067006B">
        <w:rPr>
          <w:rFonts w:ascii="Simplified Arabic" w:hAnsi="Simplified Arabic" w:cs="Simplified Arabic" w:hint="cs"/>
          <w:sz w:val="28"/>
          <w:szCs w:val="28"/>
          <w:rtl/>
        </w:rPr>
        <w:t xml:space="preserve">التائية </w:t>
      </w:r>
      <w:r w:rsidRPr="0067006B">
        <w:rPr>
          <w:rFonts w:ascii="Simplified Arabic" w:hAnsi="Simplified Arabic" w:cs="Simplified Arabic"/>
          <w:sz w:val="28"/>
          <w:szCs w:val="28"/>
          <w:rtl/>
        </w:rPr>
        <w:t xml:space="preserve">المحسوبة (3.870) وهي اكبر من الجدولية  البالغة(1.98) وهذا يؤدي بنا الى رفض الفرضية الصفرية </w:t>
      </w:r>
      <w:r w:rsidRPr="0067006B">
        <w:rPr>
          <w:rFonts w:ascii="Simplified Arabic" w:hAnsi="Simplified Arabic" w:cs="Simplified Arabic" w:hint="cs"/>
          <w:sz w:val="28"/>
          <w:szCs w:val="28"/>
          <w:rtl/>
        </w:rPr>
        <w:t xml:space="preserve">وقبول البديلة </w:t>
      </w:r>
      <w:r w:rsidRPr="0067006B">
        <w:rPr>
          <w:rFonts w:ascii="Simplified Arabic" w:hAnsi="Simplified Arabic" w:cs="Simplified Arabic"/>
          <w:sz w:val="28"/>
          <w:szCs w:val="28"/>
          <w:rtl/>
        </w:rPr>
        <w:t xml:space="preserve">, </w:t>
      </w:r>
      <w:r w:rsidRPr="0067006B">
        <w:rPr>
          <w:rFonts w:ascii="Simplified Arabic" w:hAnsi="Simplified Arabic" w:cs="Simplified Arabic" w:hint="cs"/>
          <w:sz w:val="28"/>
          <w:szCs w:val="28"/>
          <w:rtl/>
        </w:rPr>
        <w:t>أي انه يو</w:t>
      </w:r>
      <w:r w:rsidRPr="0067006B">
        <w:rPr>
          <w:rFonts w:ascii="Simplified Arabic" w:hAnsi="Simplified Arabic" w:cs="Simplified Arabic"/>
          <w:sz w:val="28"/>
          <w:szCs w:val="28"/>
          <w:rtl/>
        </w:rPr>
        <w:t xml:space="preserve">جد فرق </w:t>
      </w:r>
      <w:r w:rsidRPr="0067006B">
        <w:rPr>
          <w:rFonts w:ascii="Simplified Arabic" w:hAnsi="Simplified Arabic" w:cs="Simplified Arabic" w:hint="cs"/>
          <w:sz w:val="28"/>
          <w:szCs w:val="28"/>
          <w:rtl/>
        </w:rPr>
        <w:t>ذي</w:t>
      </w:r>
      <w:r w:rsidRPr="0067006B">
        <w:rPr>
          <w:rFonts w:ascii="Simplified Arabic" w:hAnsi="Simplified Arabic" w:cs="Simplified Arabic"/>
          <w:sz w:val="28"/>
          <w:szCs w:val="28"/>
          <w:rtl/>
        </w:rPr>
        <w:t xml:space="preserve"> دلالة احصائية </w:t>
      </w:r>
      <w:r w:rsidRPr="0067006B">
        <w:rPr>
          <w:rFonts w:ascii="Simplified Arabic" w:hAnsi="Simplified Arabic" w:cs="Simplified Arabic" w:hint="cs"/>
          <w:sz w:val="28"/>
          <w:szCs w:val="28"/>
          <w:rtl/>
        </w:rPr>
        <w:t>في مستوى التمكن من ا</w:t>
      </w:r>
      <w:r w:rsidRPr="0067006B">
        <w:rPr>
          <w:rFonts w:ascii="Simplified Arabic" w:hAnsi="Simplified Arabic" w:cs="Simplified Arabic"/>
          <w:sz w:val="28"/>
          <w:szCs w:val="28"/>
          <w:rtl/>
        </w:rPr>
        <w:t xml:space="preserve">لمهارات التكنولوجية </w:t>
      </w:r>
      <w:r w:rsidRPr="0067006B">
        <w:rPr>
          <w:rFonts w:ascii="Simplified Arabic" w:hAnsi="Simplified Arabic" w:cs="Simplified Arabic" w:hint="cs"/>
          <w:sz w:val="28"/>
          <w:szCs w:val="28"/>
          <w:rtl/>
        </w:rPr>
        <w:t xml:space="preserve"> لدى افراد عينة البحث </w:t>
      </w:r>
      <w:r w:rsidRPr="0067006B">
        <w:rPr>
          <w:rFonts w:ascii="Simplified Arabic" w:hAnsi="Simplified Arabic" w:cs="Simplified Arabic"/>
          <w:sz w:val="28"/>
          <w:szCs w:val="28"/>
          <w:rtl/>
        </w:rPr>
        <w:t>ولصالح الذكور</w:t>
      </w:r>
      <w:r w:rsidRPr="0067006B">
        <w:rPr>
          <w:rFonts w:ascii="Simplified Arabic" w:hAnsi="Simplified Arabic" w:cs="Simplified Arabic" w:hint="cs"/>
          <w:sz w:val="28"/>
          <w:szCs w:val="28"/>
          <w:rtl/>
        </w:rPr>
        <w:t xml:space="preserve"> كما موضح بالجدول(</w:t>
      </w:r>
      <w:r>
        <w:rPr>
          <w:rFonts w:ascii="Simplified Arabic" w:hAnsi="Simplified Arabic" w:cs="Simplified Arabic" w:hint="cs"/>
          <w:sz w:val="28"/>
          <w:szCs w:val="28"/>
          <w:rtl/>
        </w:rPr>
        <w:t>14</w:t>
      </w:r>
      <w:r w:rsidRPr="0067006B">
        <w:rPr>
          <w:rFonts w:ascii="Simplified Arabic" w:hAnsi="Simplified Arabic" w:cs="Simplified Arabic" w:hint="cs"/>
          <w:sz w:val="28"/>
          <w:szCs w:val="28"/>
          <w:rtl/>
        </w:rPr>
        <w:t>).</w:t>
      </w:r>
    </w:p>
    <w:p w:rsidR="00EC5C1A" w:rsidRPr="0067006B" w:rsidRDefault="00EC5C1A" w:rsidP="00EC5C1A">
      <w:pPr>
        <w:bidi/>
        <w:spacing w:line="240" w:lineRule="auto"/>
        <w:jc w:val="center"/>
        <w:rPr>
          <w:rFonts w:ascii="Simplified Arabic" w:hAnsi="Simplified Arabic" w:cs="Simplified Arabic"/>
          <w:sz w:val="28"/>
          <w:szCs w:val="28"/>
          <w:rtl/>
        </w:rPr>
      </w:pPr>
      <w:r w:rsidRPr="0067006B">
        <w:rPr>
          <w:rFonts w:ascii="Simplified Arabic" w:hAnsi="Simplified Arabic" w:cs="Simplified Arabic"/>
          <w:sz w:val="28"/>
          <w:szCs w:val="28"/>
          <w:rtl/>
        </w:rPr>
        <w:t>جدول (</w:t>
      </w:r>
      <w:r>
        <w:rPr>
          <w:rFonts w:ascii="Simplified Arabic" w:hAnsi="Simplified Arabic" w:cs="Simplified Arabic" w:hint="cs"/>
          <w:sz w:val="28"/>
          <w:szCs w:val="28"/>
          <w:rtl/>
        </w:rPr>
        <w:t>14</w:t>
      </w:r>
      <w:r w:rsidRPr="0067006B">
        <w:rPr>
          <w:rFonts w:ascii="Simplified Arabic" w:hAnsi="Simplified Arabic" w:cs="Simplified Arabic"/>
          <w:sz w:val="28"/>
          <w:szCs w:val="28"/>
          <w:rtl/>
        </w:rPr>
        <w:t>)</w:t>
      </w:r>
    </w:p>
    <w:p w:rsidR="00EC5C1A" w:rsidRPr="0067006B" w:rsidRDefault="00EC5C1A" w:rsidP="00EC5C1A">
      <w:pPr>
        <w:bidi/>
        <w:spacing w:line="240" w:lineRule="auto"/>
        <w:jc w:val="center"/>
        <w:rPr>
          <w:rFonts w:ascii="Simplified Arabic" w:hAnsi="Simplified Arabic" w:cs="Simplified Arabic"/>
          <w:sz w:val="28"/>
          <w:szCs w:val="28"/>
          <w:rtl/>
        </w:rPr>
      </w:pPr>
      <w:r w:rsidRPr="0067006B">
        <w:rPr>
          <w:rFonts w:ascii="Simplified Arabic" w:hAnsi="Simplified Arabic" w:cs="Simplified Arabic"/>
          <w:sz w:val="28"/>
          <w:szCs w:val="28"/>
          <w:rtl/>
        </w:rPr>
        <w:t>نتائج الاختبار التائي (</w:t>
      </w:r>
      <w:r w:rsidRPr="0067006B">
        <w:rPr>
          <w:rFonts w:ascii="Simplified Arabic" w:hAnsi="Simplified Arabic" w:cs="Simplified Arabic"/>
          <w:sz w:val="28"/>
          <w:szCs w:val="28"/>
        </w:rPr>
        <w:t>t – test</w:t>
      </w:r>
      <w:r w:rsidRPr="0067006B">
        <w:rPr>
          <w:rFonts w:ascii="Simplified Arabic" w:hAnsi="Simplified Arabic" w:cs="Simplified Arabic"/>
          <w:sz w:val="28"/>
          <w:szCs w:val="28"/>
          <w:rtl/>
        </w:rPr>
        <w:t xml:space="preserve">) لدلالة الفروق بين متوسطي درجات اساتذة الجامعة في مقياس المهارات  التكنولوجية </w:t>
      </w:r>
      <w:proofErr w:type="spellStart"/>
      <w:r w:rsidRPr="0067006B">
        <w:rPr>
          <w:rFonts w:ascii="Simplified Arabic" w:hAnsi="Simplified Arabic" w:cs="Simplified Arabic"/>
          <w:sz w:val="28"/>
          <w:szCs w:val="28"/>
          <w:rtl/>
        </w:rPr>
        <w:t>تبعاًلمتغير</w:t>
      </w:r>
      <w:proofErr w:type="spellEnd"/>
      <w:r w:rsidRPr="0067006B">
        <w:rPr>
          <w:rFonts w:ascii="Simplified Arabic" w:hAnsi="Simplified Arabic" w:cs="Simplified Arabic"/>
          <w:sz w:val="28"/>
          <w:szCs w:val="28"/>
          <w:rtl/>
        </w:rPr>
        <w:t xml:space="preserve"> الجنس</w:t>
      </w:r>
    </w:p>
    <w:tbl>
      <w:tblPr>
        <w:bidiVisual/>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38"/>
        <w:gridCol w:w="1279"/>
        <w:gridCol w:w="1118"/>
        <w:gridCol w:w="793"/>
        <w:gridCol w:w="1146"/>
        <w:gridCol w:w="971"/>
        <w:gridCol w:w="1847"/>
      </w:tblGrid>
      <w:tr w:rsidR="00E311EE" w:rsidRPr="007B20CA" w:rsidTr="007E6E4D">
        <w:trPr>
          <w:trHeight w:val="435"/>
        </w:trPr>
        <w:tc>
          <w:tcPr>
            <w:tcW w:w="1245"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 xml:space="preserve">المهارات التكنولوجية </w:t>
            </w:r>
          </w:p>
        </w:tc>
        <w:tc>
          <w:tcPr>
            <w:tcW w:w="938"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العدد</w:t>
            </w:r>
          </w:p>
        </w:tc>
        <w:tc>
          <w:tcPr>
            <w:tcW w:w="1279"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الوسط الحسابي</w:t>
            </w:r>
          </w:p>
        </w:tc>
        <w:tc>
          <w:tcPr>
            <w:tcW w:w="1118"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الانحراف</w:t>
            </w:r>
          </w:p>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المعياري</w:t>
            </w:r>
          </w:p>
        </w:tc>
        <w:tc>
          <w:tcPr>
            <w:tcW w:w="793"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درجة الحرية</w:t>
            </w:r>
          </w:p>
        </w:tc>
        <w:tc>
          <w:tcPr>
            <w:tcW w:w="2117" w:type="dxa"/>
            <w:gridSpan w:val="2"/>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 xml:space="preserve">القيمة التائية </w:t>
            </w:r>
          </w:p>
        </w:tc>
        <w:tc>
          <w:tcPr>
            <w:tcW w:w="1847" w:type="dxa"/>
            <w:vMerge w:val="restart"/>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الدلالة الإحصائية عند مستوى(0,05)</w:t>
            </w:r>
          </w:p>
        </w:tc>
      </w:tr>
      <w:tr w:rsidR="00E311EE" w:rsidRPr="007B20CA" w:rsidTr="007E6E4D">
        <w:trPr>
          <w:trHeight w:val="495"/>
        </w:trPr>
        <w:tc>
          <w:tcPr>
            <w:tcW w:w="1245"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938"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1279"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1118"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793"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1146" w:type="dxa"/>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المحسوبة</w:t>
            </w:r>
          </w:p>
        </w:tc>
        <w:tc>
          <w:tcPr>
            <w:tcW w:w="971" w:type="dxa"/>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الجدولية</w:t>
            </w:r>
          </w:p>
        </w:tc>
        <w:tc>
          <w:tcPr>
            <w:tcW w:w="1847" w:type="dxa"/>
            <w:vMerge/>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p>
        </w:tc>
      </w:tr>
      <w:tr w:rsidR="00E311EE" w:rsidRPr="007B20CA" w:rsidTr="007E6E4D">
        <w:tc>
          <w:tcPr>
            <w:tcW w:w="1245" w:type="dxa"/>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 xml:space="preserve">ذكر </w:t>
            </w:r>
          </w:p>
        </w:tc>
        <w:tc>
          <w:tcPr>
            <w:tcW w:w="938" w:type="dxa"/>
          </w:tcPr>
          <w:p w:rsidR="00E311EE" w:rsidRPr="007B20CA" w:rsidRDefault="00E311EE"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125</w:t>
            </w:r>
          </w:p>
        </w:tc>
        <w:tc>
          <w:tcPr>
            <w:tcW w:w="1279" w:type="dxa"/>
          </w:tcPr>
          <w:p w:rsidR="00E311EE" w:rsidRPr="007B20CA" w:rsidRDefault="00E311EE" w:rsidP="00563028">
            <w:pPr>
              <w:bidi/>
              <w:spacing w:after="0" w:line="240" w:lineRule="auto"/>
              <w:jc w:val="both"/>
              <w:rPr>
                <w:rFonts w:ascii="Simplified Arabic" w:hAnsi="Simplified Arabic" w:cs="Simplified Arabic"/>
                <w:sz w:val="28"/>
                <w:szCs w:val="28"/>
              </w:rPr>
            </w:pPr>
            <w:r w:rsidRPr="007B20CA">
              <w:rPr>
                <w:rFonts w:ascii="Simplified Arabic" w:hAnsi="Simplified Arabic" w:cs="Simplified Arabic"/>
                <w:sz w:val="28"/>
                <w:szCs w:val="28"/>
                <w:rtl/>
              </w:rPr>
              <w:t>178.390</w:t>
            </w:r>
          </w:p>
        </w:tc>
        <w:tc>
          <w:tcPr>
            <w:tcW w:w="1118" w:type="dxa"/>
          </w:tcPr>
          <w:p w:rsidR="00E311EE" w:rsidRPr="007B20CA" w:rsidRDefault="00E311EE" w:rsidP="00563028">
            <w:pPr>
              <w:bidi/>
              <w:spacing w:after="0" w:line="240" w:lineRule="auto"/>
              <w:jc w:val="both"/>
              <w:rPr>
                <w:rFonts w:ascii="Simplified Arabic" w:hAnsi="Simplified Arabic" w:cs="Simplified Arabic"/>
                <w:sz w:val="28"/>
                <w:szCs w:val="28"/>
              </w:rPr>
            </w:pPr>
            <w:r w:rsidRPr="007B20CA">
              <w:rPr>
                <w:rFonts w:ascii="Simplified Arabic" w:hAnsi="Simplified Arabic" w:cs="Simplified Arabic"/>
                <w:sz w:val="28"/>
                <w:szCs w:val="28"/>
                <w:rtl/>
              </w:rPr>
              <w:t>20.710</w:t>
            </w:r>
          </w:p>
        </w:tc>
        <w:tc>
          <w:tcPr>
            <w:tcW w:w="793" w:type="dxa"/>
            <w:vMerge w:val="restart"/>
          </w:tcPr>
          <w:p w:rsidR="00E311EE" w:rsidRPr="007B20CA" w:rsidRDefault="0051489F"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198</w:t>
            </w:r>
          </w:p>
        </w:tc>
        <w:tc>
          <w:tcPr>
            <w:tcW w:w="1146" w:type="dxa"/>
            <w:vMerge w:val="restart"/>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3.870</w:t>
            </w:r>
          </w:p>
        </w:tc>
        <w:tc>
          <w:tcPr>
            <w:tcW w:w="971" w:type="dxa"/>
            <w:vMerge w:val="restart"/>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1,98</w:t>
            </w:r>
          </w:p>
        </w:tc>
        <w:tc>
          <w:tcPr>
            <w:tcW w:w="1847" w:type="dxa"/>
            <w:vMerge w:val="restart"/>
          </w:tcPr>
          <w:p w:rsidR="00E311EE" w:rsidRPr="007B20CA" w:rsidRDefault="00E311EE" w:rsidP="00563028">
            <w:pPr>
              <w:tabs>
                <w:tab w:val="left" w:pos="392"/>
                <w:tab w:val="center" w:pos="826"/>
              </w:tabs>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 xml:space="preserve">دالة </w:t>
            </w:r>
            <w:r w:rsidRPr="007B20CA">
              <w:rPr>
                <w:rFonts w:ascii="Simplified Arabic" w:hAnsi="Simplified Arabic" w:cs="Simplified Arabic"/>
                <w:sz w:val="28"/>
                <w:szCs w:val="28"/>
                <w:rtl/>
              </w:rPr>
              <w:tab/>
              <w:t>إحصائيا</w:t>
            </w:r>
          </w:p>
        </w:tc>
      </w:tr>
      <w:tr w:rsidR="00E311EE" w:rsidRPr="007B20CA" w:rsidTr="007E6E4D">
        <w:tc>
          <w:tcPr>
            <w:tcW w:w="1245" w:type="dxa"/>
            <w:shd w:val="clear" w:color="auto" w:fill="F2F2F2" w:themeFill="background1" w:themeFillShade="F2"/>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انثى</w:t>
            </w:r>
          </w:p>
        </w:tc>
        <w:tc>
          <w:tcPr>
            <w:tcW w:w="938" w:type="dxa"/>
          </w:tcPr>
          <w:p w:rsidR="00E311EE" w:rsidRPr="007B20CA" w:rsidRDefault="00E311EE"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75</w:t>
            </w:r>
          </w:p>
        </w:tc>
        <w:tc>
          <w:tcPr>
            <w:tcW w:w="1279" w:type="dxa"/>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162.860</w:t>
            </w:r>
          </w:p>
        </w:tc>
        <w:tc>
          <w:tcPr>
            <w:tcW w:w="1118" w:type="dxa"/>
          </w:tcPr>
          <w:p w:rsidR="00E311EE" w:rsidRPr="007B20CA" w:rsidRDefault="00E311EE" w:rsidP="00563028">
            <w:pPr>
              <w:bidi/>
              <w:spacing w:after="0" w:line="240" w:lineRule="auto"/>
              <w:jc w:val="both"/>
              <w:rPr>
                <w:rFonts w:ascii="Simplified Arabic" w:hAnsi="Simplified Arabic" w:cs="Simplified Arabic"/>
                <w:sz w:val="28"/>
                <w:szCs w:val="28"/>
                <w:rtl/>
              </w:rPr>
            </w:pPr>
            <w:r w:rsidRPr="007B20CA">
              <w:rPr>
                <w:rFonts w:ascii="Simplified Arabic" w:hAnsi="Simplified Arabic" w:cs="Simplified Arabic"/>
                <w:sz w:val="28"/>
                <w:szCs w:val="28"/>
                <w:rtl/>
              </w:rPr>
              <w:t>34.373</w:t>
            </w:r>
          </w:p>
        </w:tc>
        <w:tc>
          <w:tcPr>
            <w:tcW w:w="793" w:type="dxa"/>
            <w:vMerge/>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1146" w:type="dxa"/>
            <w:vMerge/>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971" w:type="dxa"/>
            <w:vMerge/>
          </w:tcPr>
          <w:p w:rsidR="00E311EE" w:rsidRPr="007B20CA" w:rsidRDefault="00E311EE" w:rsidP="00563028">
            <w:pPr>
              <w:bidi/>
              <w:spacing w:after="0" w:line="240" w:lineRule="auto"/>
              <w:jc w:val="both"/>
              <w:rPr>
                <w:rFonts w:ascii="Simplified Arabic" w:hAnsi="Simplified Arabic" w:cs="Simplified Arabic"/>
                <w:sz w:val="28"/>
                <w:szCs w:val="28"/>
                <w:rtl/>
              </w:rPr>
            </w:pPr>
          </w:p>
        </w:tc>
        <w:tc>
          <w:tcPr>
            <w:tcW w:w="1847" w:type="dxa"/>
            <w:vMerge/>
          </w:tcPr>
          <w:p w:rsidR="00E311EE" w:rsidRPr="007B20CA" w:rsidRDefault="00E311EE" w:rsidP="00563028">
            <w:pPr>
              <w:bidi/>
              <w:spacing w:after="0" w:line="240" w:lineRule="auto"/>
              <w:jc w:val="both"/>
              <w:rPr>
                <w:rFonts w:ascii="Simplified Arabic" w:hAnsi="Simplified Arabic" w:cs="Simplified Arabic"/>
                <w:sz w:val="28"/>
                <w:szCs w:val="28"/>
                <w:rtl/>
              </w:rPr>
            </w:pPr>
          </w:p>
        </w:tc>
      </w:tr>
    </w:tbl>
    <w:p w:rsidR="00EC5C1A" w:rsidRPr="0067006B" w:rsidRDefault="00EC5C1A" w:rsidP="0051489F">
      <w:pPr>
        <w:bidi/>
        <w:ind w:firstLine="36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 xml:space="preserve">وترى الباحثة بانه على الرغم </w:t>
      </w:r>
      <w:r w:rsidRPr="0067006B">
        <w:rPr>
          <w:rFonts w:ascii="Simplified Arabic" w:hAnsi="Simplified Arabic" w:cs="Simplified Arabic"/>
          <w:sz w:val="28"/>
          <w:szCs w:val="28"/>
          <w:rtl/>
        </w:rPr>
        <w:t>من تقارب البيئة الجامعة بين الذكور والاناث الا ان النتائج كانت لصالح الذكور</w:t>
      </w:r>
      <w:r w:rsidRPr="0067006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وتعزو هذه النتيجة الى ان</w:t>
      </w:r>
      <w:r w:rsidRPr="0067006B">
        <w:rPr>
          <w:rFonts w:ascii="Simplified Arabic" w:hAnsi="Simplified Arabic" w:cs="Simplified Arabic"/>
          <w:sz w:val="28"/>
          <w:szCs w:val="28"/>
          <w:rtl/>
        </w:rPr>
        <w:t xml:space="preserve"> الذكور يمتلكون مهارات تكنولوجية اكثر من الاناث </w:t>
      </w:r>
      <w:r w:rsidRPr="0067006B">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وقد يرجع السبب </w:t>
      </w:r>
      <w:r w:rsidRPr="0067006B">
        <w:rPr>
          <w:rFonts w:ascii="Simplified Arabic" w:hAnsi="Simplified Arabic" w:cs="Simplified Arabic" w:hint="cs"/>
          <w:sz w:val="28"/>
          <w:szCs w:val="28"/>
          <w:rtl/>
        </w:rPr>
        <w:t xml:space="preserve">الى </w:t>
      </w:r>
      <w:r w:rsidRPr="0067006B">
        <w:rPr>
          <w:rFonts w:ascii="Simplified Arabic" w:hAnsi="Simplified Arabic" w:cs="Simplified Arabic"/>
          <w:sz w:val="28"/>
          <w:szCs w:val="28"/>
          <w:rtl/>
        </w:rPr>
        <w:t xml:space="preserve">البيئة الاجتماعية </w:t>
      </w:r>
      <w:r w:rsidRPr="0067006B">
        <w:rPr>
          <w:rFonts w:ascii="Simplified Arabic" w:hAnsi="Simplified Arabic" w:cs="Simplified Arabic" w:hint="cs"/>
          <w:sz w:val="28"/>
          <w:szCs w:val="28"/>
          <w:rtl/>
        </w:rPr>
        <w:t>بالدرجة الأساس وكذلك البيئة الافتراضية الالكترونية التي ت</w:t>
      </w:r>
      <w:r w:rsidRPr="0067006B">
        <w:rPr>
          <w:rFonts w:ascii="Simplified Arabic" w:hAnsi="Simplified Arabic" w:cs="Simplified Arabic"/>
          <w:sz w:val="28"/>
          <w:szCs w:val="28"/>
          <w:rtl/>
        </w:rPr>
        <w:t xml:space="preserve">عطي مجال </w:t>
      </w:r>
      <w:r w:rsidRPr="0067006B">
        <w:rPr>
          <w:rFonts w:ascii="Simplified Arabic" w:hAnsi="Simplified Arabic" w:cs="Simplified Arabic" w:hint="cs"/>
          <w:sz w:val="28"/>
          <w:szCs w:val="28"/>
          <w:rtl/>
        </w:rPr>
        <w:t xml:space="preserve">ومساحة حرية اكبر للأساتذة من الذكور اكثر من الاناث في </w:t>
      </w:r>
      <w:r w:rsidRPr="0067006B">
        <w:rPr>
          <w:rFonts w:ascii="Simplified Arabic" w:hAnsi="Simplified Arabic" w:cs="Simplified Arabic"/>
          <w:sz w:val="28"/>
          <w:szCs w:val="28"/>
          <w:rtl/>
        </w:rPr>
        <w:t xml:space="preserve">ممارسة المهارات </w:t>
      </w:r>
      <w:r w:rsidRPr="0067006B">
        <w:rPr>
          <w:rFonts w:ascii="Simplified Arabic" w:hAnsi="Simplified Arabic" w:cs="Simplified Arabic" w:hint="cs"/>
          <w:sz w:val="28"/>
          <w:szCs w:val="28"/>
          <w:rtl/>
        </w:rPr>
        <w:t xml:space="preserve">التكنولوجية </w:t>
      </w:r>
      <w:r w:rsidRPr="0067006B">
        <w:rPr>
          <w:rFonts w:ascii="Simplified Arabic" w:hAnsi="Simplified Arabic" w:cs="Simplified Arabic"/>
          <w:sz w:val="28"/>
          <w:szCs w:val="28"/>
          <w:rtl/>
        </w:rPr>
        <w:t>بالإضافة الى</w:t>
      </w:r>
      <w:r w:rsidRPr="0067006B">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lastRenderedPageBreak/>
        <w:t>انخراطهم</w:t>
      </w:r>
      <w:r w:rsidR="00A01D1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الدورات التدريبية</w:t>
      </w:r>
      <w:r w:rsidRPr="0067006B">
        <w:rPr>
          <w:rFonts w:ascii="Simplified Arabic" w:hAnsi="Simplified Arabic" w:cs="Simplified Arabic" w:hint="cs"/>
          <w:sz w:val="28"/>
          <w:szCs w:val="28"/>
          <w:rtl/>
        </w:rPr>
        <w:t xml:space="preserve"> والمناقشات التي تدور في ورش العمل الالكترونية لذا ترى</w:t>
      </w:r>
      <w:r w:rsidRPr="0067006B">
        <w:rPr>
          <w:rFonts w:ascii="Simplified Arabic" w:hAnsi="Simplified Arabic" w:cs="Simplified Arabic"/>
          <w:sz w:val="28"/>
          <w:szCs w:val="28"/>
          <w:rtl/>
        </w:rPr>
        <w:t xml:space="preserve"> الباحثة </w:t>
      </w:r>
      <w:r w:rsidRPr="0067006B">
        <w:rPr>
          <w:rFonts w:ascii="Simplified Arabic" w:hAnsi="Simplified Arabic" w:cs="Simplified Arabic" w:hint="cs"/>
          <w:sz w:val="28"/>
          <w:szCs w:val="28"/>
          <w:rtl/>
        </w:rPr>
        <w:t xml:space="preserve">ضرورة </w:t>
      </w:r>
      <w:r w:rsidRPr="0067006B">
        <w:rPr>
          <w:rFonts w:ascii="Simplified Arabic" w:hAnsi="Simplified Arabic" w:cs="Simplified Arabic"/>
          <w:sz w:val="28"/>
          <w:szCs w:val="28"/>
          <w:rtl/>
        </w:rPr>
        <w:t xml:space="preserve">الاعداد التكنولوجي للإناث والذكور على حد سواء , وتتفق مع دراسة (حسن , 2012) ولا تتفق مع </w:t>
      </w:r>
      <w:r w:rsidRPr="0067006B">
        <w:rPr>
          <w:rFonts w:ascii="Simplified Arabic" w:hAnsi="Simplified Arabic" w:cs="Simplified Arabic" w:hint="cs"/>
          <w:sz w:val="28"/>
          <w:szCs w:val="28"/>
          <w:rtl/>
        </w:rPr>
        <w:t xml:space="preserve">كل من دراسة </w:t>
      </w:r>
      <w:r w:rsidRPr="0067006B">
        <w:rPr>
          <w:rFonts w:ascii="Simplified Arabic" w:hAnsi="Simplified Arabic" w:cs="Simplified Arabic"/>
          <w:sz w:val="28"/>
          <w:szCs w:val="28"/>
          <w:rtl/>
        </w:rPr>
        <w:t xml:space="preserve"> و(العجرمي , 2012) و دراسة (عمايرة, 2019)</w:t>
      </w:r>
      <w:r w:rsidRPr="0067006B">
        <w:rPr>
          <w:rFonts w:ascii="Simplified Arabic" w:hAnsi="Simplified Arabic" w:cs="Simplified Arabic" w:hint="cs"/>
          <w:sz w:val="28"/>
          <w:szCs w:val="28"/>
          <w:rtl/>
        </w:rPr>
        <w:t>.</w:t>
      </w:r>
    </w:p>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للتحقق من صحة الفرضية </w:t>
      </w:r>
      <w:r w:rsidRPr="0067006B">
        <w:rPr>
          <w:rFonts w:ascii="Simplified Arabic" w:hAnsi="Simplified Arabic" w:cs="Simplified Arabic" w:hint="cs"/>
          <w:sz w:val="28"/>
          <w:szCs w:val="28"/>
          <w:rtl/>
        </w:rPr>
        <w:t xml:space="preserve">الخامسة </w:t>
      </w:r>
      <w:r w:rsidRPr="0067006B">
        <w:rPr>
          <w:rFonts w:ascii="Simplified Arabic" w:hAnsi="Simplified Arabic" w:cs="Simplified Arabic"/>
          <w:sz w:val="28"/>
          <w:szCs w:val="28"/>
          <w:rtl/>
        </w:rPr>
        <w:t>التي تنص</w:t>
      </w:r>
      <w:r w:rsidRPr="0067006B">
        <w:rPr>
          <w:rFonts w:ascii="Simplified Arabic" w:hAnsi="Simplified Arabic" w:cs="Simplified Arabic" w:hint="cs"/>
          <w:sz w:val="28"/>
          <w:szCs w:val="28"/>
          <w:rtl/>
        </w:rPr>
        <w:t xml:space="preserve"> على انه</w:t>
      </w:r>
      <w:r w:rsidRPr="0067006B">
        <w:rPr>
          <w:rFonts w:ascii="Simplified Arabic" w:hAnsi="Simplified Arabic" w:cs="Simplified Arabic"/>
          <w:sz w:val="28"/>
          <w:szCs w:val="28"/>
          <w:rtl/>
        </w:rPr>
        <w:t xml:space="preserve"> لا توجد فروق ذات دلالة احصائية عند مستوى دلالة (0.05) بين متوسط درجات </w:t>
      </w:r>
      <w:r w:rsidR="00A01D18">
        <w:rPr>
          <w:rFonts w:ascii="Simplified Arabic" w:hAnsi="Simplified Arabic" w:cs="Simplified Arabic" w:hint="cs"/>
          <w:sz w:val="28"/>
          <w:szCs w:val="28"/>
          <w:rtl/>
        </w:rPr>
        <w:t xml:space="preserve"> اساتذة الجامعة على </w:t>
      </w:r>
      <w:r w:rsidRPr="0067006B">
        <w:rPr>
          <w:rFonts w:ascii="Simplified Arabic" w:hAnsi="Simplified Arabic" w:cs="Simplified Arabic"/>
          <w:sz w:val="28"/>
          <w:szCs w:val="28"/>
          <w:rtl/>
        </w:rPr>
        <w:t xml:space="preserve">مقياس المهارات التكنولوجية وفقا لمتغير اللقب العلمي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استاذ, استاذ مساعد , مدرس , مدرس مساعد)</w:t>
      </w:r>
      <w:r w:rsidRPr="0067006B">
        <w:rPr>
          <w:rFonts w:ascii="Simplified Arabic" w:hAnsi="Simplified Arabic" w:cs="Simplified Arabic" w:hint="cs"/>
          <w:sz w:val="28"/>
          <w:szCs w:val="28"/>
          <w:rtl/>
        </w:rPr>
        <w:t>.</w:t>
      </w:r>
    </w:p>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فقد تم حساب </w:t>
      </w:r>
      <w:r>
        <w:rPr>
          <w:rFonts w:ascii="Simplified Arabic" w:hAnsi="Simplified Arabic" w:cs="Simplified Arabic" w:hint="cs"/>
          <w:sz w:val="28"/>
          <w:szCs w:val="28"/>
          <w:rtl/>
        </w:rPr>
        <w:t>قيمة</w:t>
      </w:r>
      <w:r w:rsidRPr="0067006B">
        <w:rPr>
          <w:rFonts w:ascii="Simplified Arabic" w:hAnsi="Simplified Arabic" w:cs="Simplified Arabic"/>
          <w:sz w:val="28"/>
          <w:szCs w:val="28"/>
          <w:rtl/>
        </w:rPr>
        <w:t xml:space="preserve"> التباين بين المجموعات وفقا </w:t>
      </w:r>
      <w:r w:rsidRPr="0067006B">
        <w:rPr>
          <w:rFonts w:ascii="Simplified Arabic" w:hAnsi="Simplified Arabic" w:cs="Simplified Arabic" w:hint="cs"/>
          <w:sz w:val="28"/>
          <w:szCs w:val="28"/>
          <w:rtl/>
        </w:rPr>
        <w:t>لمستويات متغير اللقب العلمي(استاذ، استاذ مساعد، مدرس، مدرس مساعد)</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w:t>
      </w:r>
      <w:r w:rsidRPr="0067006B">
        <w:rPr>
          <w:rFonts w:ascii="Simplified Arabic" w:hAnsi="Simplified Arabic" w:cs="Simplified Arabic"/>
          <w:sz w:val="28"/>
          <w:szCs w:val="28"/>
          <w:rtl/>
        </w:rPr>
        <w:t xml:space="preserve"> وكما</w:t>
      </w:r>
      <w:r w:rsidRPr="0067006B">
        <w:rPr>
          <w:rFonts w:ascii="Simplified Arabic" w:hAnsi="Simplified Arabic" w:cs="Simplified Arabic" w:hint="cs"/>
          <w:sz w:val="28"/>
          <w:szCs w:val="28"/>
          <w:rtl/>
        </w:rPr>
        <w:t xml:space="preserve"> موضح في الجدول(</w:t>
      </w:r>
      <w:r>
        <w:rPr>
          <w:rFonts w:ascii="Simplified Arabic" w:hAnsi="Simplified Arabic" w:cs="Simplified Arabic" w:hint="cs"/>
          <w:sz w:val="28"/>
          <w:szCs w:val="28"/>
          <w:rtl/>
        </w:rPr>
        <w:t>15</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جدول(</w:t>
      </w:r>
      <w:r>
        <w:rPr>
          <w:rFonts w:ascii="Simplified Arabic" w:hAnsi="Simplified Arabic" w:cs="Simplified Arabic" w:hint="cs"/>
          <w:sz w:val="28"/>
          <w:szCs w:val="28"/>
          <w:rtl/>
        </w:rPr>
        <w:t>15</w:t>
      </w:r>
      <w:r w:rsidRPr="0067006B">
        <w:rPr>
          <w:rFonts w:ascii="Simplified Arabic" w:hAnsi="Simplified Arabic" w:cs="Simplified Arabic" w:hint="cs"/>
          <w:sz w:val="28"/>
          <w:szCs w:val="28"/>
          <w:rtl/>
        </w:rPr>
        <w:t>)</w:t>
      </w:r>
    </w:p>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تحليل التباين الاحادي للمجموعات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لمستويات </w:t>
      </w:r>
      <w:r w:rsidRPr="0067006B">
        <w:rPr>
          <w:rFonts w:ascii="Simplified Arabic" w:hAnsi="Simplified Arabic" w:cs="Simplified Arabic" w:hint="cs"/>
          <w:sz w:val="28"/>
          <w:szCs w:val="28"/>
          <w:rtl/>
        </w:rPr>
        <w:t xml:space="preserve">متغير اللقب العلمي </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استاذ،</w:t>
      </w:r>
      <w:r w:rsidR="006D5452">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 xml:space="preserve">استاذ </w:t>
      </w:r>
      <w:proofErr w:type="spellStart"/>
      <w:r w:rsidRPr="0067006B">
        <w:rPr>
          <w:rFonts w:ascii="Simplified Arabic" w:hAnsi="Simplified Arabic" w:cs="Simplified Arabic" w:hint="cs"/>
          <w:sz w:val="28"/>
          <w:szCs w:val="28"/>
          <w:rtl/>
        </w:rPr>
        <w:t>مساعد،مدرس</w:t>
      </w:r>
      <w:proofErr w:type="spellEnd"/>
      <w:r w:rsidRPr="0067006B">
        <w:rPr>
          <w:rFonts w:ascii="Simplified Arabic" w:hAnsi="Simplified Arabic" w:cs="Simplified Arabic" w:hint="cs"/>
          <w:sz w:val="28"/>
          <w:szCs w:val="28"/>
          <w:rtl/>
        </w:rPr>
        <w:t>، مدرس مساعد</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 لأفراد عينة البحث</w:t>
      </w:r>
    </w:p>
    <w:tbl>
      <w:tblPr>
        <w:tblStyle w:val="2"/>
        <w:bidiVisual/>
        <w:tblW w:w="0" w:type="auto"/>
        <w:jc w:val="center"/>
        <w:tblLook w:val="04A0" w:firstRow="1" w:lastRow="0" w:firstColumn="1" w:lastColumn="0" w:noHBand="0" w:noVBand="1"/>
      </w:tblPr>
      <w:tblGrid>
        <w:gridCol w:w="1674"/>
        <w:gridCol w:w="990"/>
        <w:gridCol w:w="1631"/>
        <w:gridCol w:w="1484"/>
        <w:gridCol w:w="1042"/>
        <w:gridCol w:w="1051"/>
        <w:gridCol w:w="1465"/>
      </w:tblGrid>
      <w:tr w:rsidR="00EC5C1A" w:rsidRPr="007B20CA" w:rsidTr="007E6E4D">
        <w:trPr>
          <w:trHeight w:val="480"/>
          <w:jc w:val="center"/>
        </w:trPr>
        <w:tc>
          <w:tcPr>
            <w:tcW w:w="1955"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مصدر التباين</w:t>
            </w:r>
          </w:p>
        </w:tc>
        <w:tc>
          <w:tcPr>
            <w:tcW w:w="1134"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درجة الحرية</w:t>
            </w:r>
          </w:p>
        </w:tc>
        <w:tc>
          <w:tcPr>
            <w:tcW w:w="1417"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مجموع المربعات</w:t>
            </w:r>
          </w:p>
        </w:tc>
        <w:tc>
          <w:tcPr>
            <w:tcW w:w="1276"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متوسط المربعات</w:t>
            </w:r>
          </w:p>
        </w:tc>
        <w:tc>
          <w:tcPr>
            <w:tcW w:w="2126" w:type="dxa"/>
            <w:gridSpan w:val="2"/>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قيمة ف</w:t>
            </w:r>
          </w:p>
        </w:tc>
        <w:tc>
          <w:tcPr>
            <w:tcW w:w="1668"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الدلالة الإحصائية</w:t>
            </w:r>
          </w:p>
        </w:tc>
      </w:tr>
      <w:tr w:rsidR="00EC5C1A" w:rsidRPr="007B20CA" w:rsidTr="007E6E4D">
        <w:trPr>
          <w:trHeight w:val="315"/>
          <w:jc w:val="center"/>
        </w:trPr>
        <w:tc>
          <w:tcPr>
            <w:tcW w:w="1955"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134"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417"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276"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992" w:type="dxa"/>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المحسوبة</w:t>
            </w:r>
          </w:p>
        </w:tc>
        <w:tc>
          <w:tcPr>
            <w:tcW w:w="1134" w:type="dxa"/>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الجدولية</w:t>
            </w:r>
          </w:p>
        </w:tc>
        <w:tc>
          <w:tcPr>
            <w:tcW w:w="1668"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r>
      <w:tr w:rsidR="00EC5C1A" w:rsidRPr="007B20CA" w:rsidTr="00563028">
        <w:trPr>
          <w:trHeight w:val="330"/>
          <w:jc w:val="center"/>
        </w:trPr>
        <w:tc>
          <w:tcPr>
            <w:tcW w:w="1955"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 xml:space="preserve">بين المجموعات </w:t>
            </w:r>
          </w:p>
        </w:tc>
        <w:tc>
          <w:tcPr>
            <w:tcW w:w="113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3</w:t>
            </w:r>
          </w:p>
        </w:tc>
        <w:tc>
          <w:tcPr>
            <w:tcW w:w="1417"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35636.996</w:t>
            </w:r>
          </w:p>
        </w:tc>
        <w:tc>
          <w:tcPr>
            <w:tcW w:w="1276"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11878.999</w:t>
            </w:r>
          </w:p>
        </w:tc>
        <w:tc>
          <w:tcPr>
            <w:tcW w:w="992" w:type="dxa"/>
            <w:vMerge w:val="restart"/>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10.079</w:t>
            </w:r>
          </w:p>
        </w:tc>
        <w:tc>
          <w:tcPr>
            <w:tcW w:w="1134" w:type="dxa"/>
            <w:vMerge w:val="restart"/>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hint="cs"/>
                <w:sz w:val="28"/>
                <w:szCs w:val="28"/>
                <w:rtl/>
              </w:rPr>
              <w:t>3.84</w:t>
            </w:r>
          </w:p>
        </w:tc>
        <w:tc>
          <w:tcPr>
            <w:tcW w:w="1668" w:type="dxa"/>
            <w:vMerge w:val="restart"/>
          </w:tcPr>
          <w:p w:rsidR="00EC5C1A" w:rsidRPr="007B20CA" w:rsidRDefault="00EC5C1A" w:rsidP="00563028">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دالة احصائياً</w:t>
            </w:r>
          </w:p>
        </w:tc>
      </w:tr>
      <w:tr w:rsidR="00EC5C1A" w:rsidRPr="007B20CA" w:rsidTr="00563028">
        <w:trPr>
          <w:trHeight w:val="360"/>
          <w:jc w:val="center"/>
        </w:trPr>
        <w:tc>
          <w:tcPr>
            <w:tcW w:w="1955"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داخل المجموعات</w:t>
            </w:r>
          </w:p>
        </w:tc>
        <w:tc>
          <w:tcPr>
            <w:tcW w:w="113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196</w:t>
            </w:r>
          </w:p>
        </w:tc>
        <w:tc>
          <w:tcPr>
            <w:tcW w:w="1417"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230586.124</w:t>
            </w:r>
          </w:p>
        </w:tc>
        <w:tc>
          <w:tcPr>
            <w:tcW w:w="1276"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1176.460</w:t>
            </w:r>
          </w:p>
        </w:tc>
        <w:tc>
          <w:tcPr>
            <w:tcW w:w="992"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134"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668" w:type="dxa"/>
            <w:vMerge/>
          </w:tcPr>
          <w:p w:rsidR="00EC5C1A" w:rsidRPr="007B20CA" w:rsidRDefault="00EC5C1A" w:rsidP="00563028">
            <w:pPr>
              <w:jc w:val="both"/>
              <w:rPr>
                <w:rFonts w:ascii="Simplified Arabic" w:eastAsiaTheme="minorHAnsi" w:hAnsi="Simplified Arabic" w:cs="Simplified Arabic"/>
                <w:sz w:val="28"/>
                <w:szCs w:val="28"/>
                <w:rtl/>
              </w:rPr>
            </w:pPr>
          </w:p>
        </w:tc>
      </w:tr>
      <w:tr w:rsidR="00EC5C1A" w:rsidRPr="007B20CA" w:rsidTr="00563028">
        <w:trPr>
          <w:trHeight w:val="495"/>
          <w:jc w:val="center"/>
        </w:trPr>
        <w:tc>
          <w:tcPr>
            <w:tcW w:w="1955"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 xml:space="preserve"> المجموع الكلي</w:t>
            </w:r>
          </w:p>
        </w:tc>
        <w:tc>
          <w:tcPr>
            <w:tcW w:w="113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199</w:t>
            </w:r>
          </w:p>
        </w:tc>
        <w:tc>
          <w:tcPr>
            <w:tcW w:w="1417"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266223.120</w:t>
            </w:r>
          </w:p>
        </w:tc>
        <w:tc>
          <w:tcPr>
            <w:tcW w:w="1276" w:type="dxa"/>
          </w:tcPr>
          <w:p w:rsidR="00EC5C1A" w:rsidRPr="007B20CA" w:rsidRDefault="00EC5C1A" w:rsidP="00563028">
            <w:pPr>
              <w:jc w:val="both"/>
              <w:rPr>
                <w:rFonts w:ascii="Simplified Arabic" w:eastAsiaTheme="minorHAnsi" w:hAnsi="Simplified Arabic" w:cs="Simplified Arabic"/>
                <w:sz w:val="28"/>
                <w:szCs w:val="28"/>
                <w:rtl/>
              </w:rPr>
            </w:pPr>
          </w:p>
        </w:tc>
        <w:tc>
          <w:tcPr>
            <w:tcW w:w="992"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134"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668" w:type="dxa"/>
            <w:vMerge/>
          </w:tcPr>
          <w:p w:rsidR="00EC5C1A" w:rsidRPr="007B20CA" w:rsidRDefault="00EC5C1A" w:rsidP="00563028">
            <w:pPr>
              <w:jc w:val="both"/>
              <w:rPr>
                <w:rFonts w:ascii="Simplified Arabic" w:eastAsiaTheme="minorHAnsi" w:hAnsi="Simplified Arabic" w:cs="Simplified Arabic"/>
                <w:sz w:val="28"/>
                <w:szCs w:val="28"/>
                <w:rtl/>
              </w:rPr>
            </w:pPr>
          </w:p>
        </w:tc>
      </w:tr>
    </w:tbl>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يتبين من جدول (</w:t>
      </w:r>
      <w:r>
        <w:rPr>
          <w:rFonts w:ascii="Simplified Arabic" w:hAnsi="Simplified Arabic" w:cs="Simplified Arabic" w:hint="cs"/>
          <w:sz w:val="28"/>
          <w:szCs w:val="28"/>
          <w:rtl/>
        </w:rPr>
        <w:t>15</w:t>
      </w:r>
      <w:r w:rsidRPr="0067006B">
        <w:rPr>
          <w:rFonts w:ascii="Simplified Arabic" w:hAnsi="Simplified Arabic" w:cs="Simplified Arabic"/>
          <w:sz w:val="28"/>
          <w:szCs w:val="28"/>
          <w:rtl/>
        </w:rPr>
        <w:t xml:space="preserve">) ان هناك فروق معنوية بين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w:t>
      </w:r>
      <w:r w:rsidRPr="0067006B">
        <w:rPr>
          <w:rFonts w:ascii="Simplified Arabic" w:hAnsi="Simplified Arabic" w:cs="Simplified Arabic"/>
          <w:sz w:val="28"/>
          <w:szCs w:val="28"/>
          <w:rtl/>
        </w:rPr>
        <w:t xml:space="preserve"> تبعاً لمستويات </w:t>
      </w:r>
      <w:r w:rsidRPr="0067006B">
        <w:rPr>
          <w:rFonts w:ascii="Simplified Arabic" w:hAnsi="Simplified Arabic" w:cs="Simplified Arabic" w:hint="cs"/>
          <w:sz w:val="28"/>
          <w:szCs w:val="28"/>
          <w:rtl/>
        </w:rPr>
        <w:t xml:space="preserve">اللقب العلمي </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استاذ،</w:t>
      </w:r>
      <w:r w:rsidR="006D5452">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استاذ مساعد</w:t>
      </w:r>
      <w:r w:rsidR="006D5452">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w:t>
      </w:r>
      <w:r w:rsidR="006D5452">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 مساعد</w:t>
      </w:r>
      <w:r w:rsidRPr="0067006B">
        <w:rPr>
          <w:rFonts w:ascii="Simplified Arabic" w:hAnsi="Simplified Arabic" w:cs="Simplified Arabic"/>
          <w:sz w:val="28"/>
          <w:szCs w:val="28"/>
          <w:rtl/>
        </w:rPr>
        <w:t xml:space="preserve">) </w:t>
      </w:r>
      <w:r w:rsidRPr="0067006B">
        <w:rPr>
          <w:rFonts w:ascii="Simplified Arabic" w:hAnsi="Simplified Arabic" w:cs="Simplified Arabic" w:hint="cs"/>
          <w:sz w:val="28"/>
          <w:szCs w:val="28"/>
          <w:rtl/>
        </w:rPr>
        <w:t xml:space="preserve">لعينة البحث </w:t>
      </w:r>
      <w:r w:rsidRPr="0067006B">
        <w:rPr>
          <w:rFonts w:ascii="Simplified Arabic" w:hAnsi="Simplified Arabic" w:cs="Simplified Arabic"/>
          <w:sz w:val="28"/>
          <w:szCs w:val="28"/>
          <w:rtl/>
        </w:rPr>
        <w:t xml:space="preserve">، وللتأكد من اتجاه الفروق لصالح اي من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للدلالة الاحصائية تم استخدام طريقة اقل فرق معنوي </w:t>
      </w:r>
      <w:r w:rsidRPr="0067006B">
        <w:rPr>
          <w:rFonts w:ascii="Simplified Arabic" w:hAnsi="Simplified Arabic" w:cs="Simplified Arabic"/>
          <w:sz w:val="28"/>
          <w:szCs w:val="28"/>
        </w:rPr>
        <w:t>(L.S.D)</w:t>
      </w:r>
      <w:r w:rsidRPr="0067006B">
        <w:rPr>
          <w:rFonts w:ascii="Simplified Arabic" w:hAnsi="Simplified Arabic" w:cs="Simplified Arabic"/>
          <w:sz w:val="28"/>
          <w:szCs w:val="28"/>
          <w:rtl/>
        </w:rPr>
        <w:t xml:space="preserve"> تبين ان الفروق المعنوية لصالح المجموعة الاولى التي تمثل مستوى </w:t>
      </w:r>
      <w:r w:rsidRPr="0067006B">
        <w:rPr>
          <w:rFonts w:ascii="Simplified Arabic" w:hAnsi="Simplified Arabic" w:cs="Simplified Arabic" w:hint="cs"/>
          <w:sz w:val="28"/>
          <w:szCs w:val="28"/>
          <w:rtl/>
        </w:rPr>
        <w:t>اللقب العلمي (استاذ)</w:t>
      </w:r>
      <w:r w:rsidRPr="0067006B">
        <w:rPr>
          <w:rFonts w:ascii="Simplified Arabic" w:hAnsi="Simplified Arabic" w:cs="Simplified Arabic"/>
          <w:sz w:val="28"/>
          <w:szCs w:val="28"/>
          <w:rtl/>
        </w:rPr>
        <w:t xml:space="preserve"> . </w:t>
      </w:r>
    </w:p>
    <w:p w:rsidR="00EC5C1A" w:rsidRPr="0067006B"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تفسر الباحثة </w:t>
      </w:r>
      <w:r w:rsidRPr="0067006B">
        <w:rPr>
          <w:rFonts w:ascii="Simplified Arabic" w:hAnsi="Simplified Arabic" w:cs="Simplified Arabic" w:hint="cs"/>
          <w:sz w:val="28"/>
          <w:szCs w:val="28"/>
          <w:rtl/>
        </w:rPr>
        <w:t xml:space="preserve">هذه النتيجة الى </w:t>
      </w:r>
      <w:r w:rsidRPr="0067006B">
        <w:rPr>
          <w:rFonts w:ascii="Simplified Arabic" w:hAnsi="Simplified Arabic" w:cs="Simplified Arabic"/>
          <w:sz w:val="28"/>
          <w:szCs w:val="28"/>
          <w:rtl/>
        </w:rPr>
        <w:t xml:space="preserve">انه يوجد تأثير لمتغير اللقب </w:t>
      </w:r>
      <w:r w:rsidRPr="0067006B">
        <w:rPr>
          <w:rFonts w:ascii="Simplified Arabic" w:hAnsi="Simplified Arabic" w:cs="Simplified Arabic" w:hint="cs"/>
          <w:sz w:val="28"/>
          <w:szCs w:val="28"/>
          <w:rtl/>
        </w:rPr>
        <w:t xml:space="preserve">العلمي </w:t>
      </w:r>
      <w:r w:rsidRPr="0067006B">
        <w:rPr>
          <w:rFonts w:ascii="Simplified Arabic" w:hAnsi="Simplified Arabic" w:cs="Simplified Arabic"/>
          <w:sz w:val="28"/>
          <w:szCs w:val="28"/>
          <w:rtl/>
        </w:rPr>
        <w:t>وان خبرة الاستاذ في التدريس الجامعي لها دور تنمية هذه المهارات بشكل نوعي  وينظر اليهم</w:t>
      </w:r>
      <w:r w:rsidR="009C5233">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انهم يمتلكون خبرات ومهارات بدرجة </w:t>
      </w:r>
      <w:r w:rsidRPr="0067006B">
        <w:rPr>
          <w:rFonts w:ascii="Simplified Arabic" w:hAnsi="Simplified Arabic" w:cs="Simplified Arabic"/>
          <w:sz w:val="28"/>
          <w:szCs w:val="28"/>
          <w:rtl/>
        </w:rPr>
        <w:lastRenderedPageBreak/>
        <w:t xml:space="preserve">عالية بالإضافة الى انهم متمكنين من  ادارة التعليم الالكتروني بمسؤولية و احترافية , وما تقدمه الجامعات من ورش  ودورات قد تكون من الاسباب التي تساعد الاستاذ الجامعي على تنمية </w:t>
      </w:r>
      <w:r w:rsidRPr="0067006B">
        <w:rPr>
          <w:rFonts w:ascii="Simplified Arabic" w:hAnsi="Simplified Arabic" w:cs="Simplified Arabic" w:hint="cs"/>
          <w:sz w:val="28"/>
          <w:szCs w:val="28"/>
          <w:rtl/>
        </w:rPr>
        <w:t xml:space="preserve">قدراته الذاتية </w:t>
      </w:r>
      <w:r w:rsidRPr="0067006B">
        <w:rPr>
          <w:rFonts w:ascii="Simplified Arabic" w:hAnsi="Simplified Arabic" w:cs="Simplified Arabic"/>
          <w:sz w:val="28"/>
          <w:szCs w:val="28"/>
          <w:rtl/>
        </w:rPr>
        <w:t>مهنيا</w:t>
      </w:r>
      <w:r w:rsidRPr="0067006B">
        <w:rPr>
          <w:rFonts w:ascii="Simplified Arabic" w:hAnsi="Simplified Arabic" w:cs="Simplified Arabic" w:hint="cs"/>
          <w:sz w:val="28"/>
          <w:szCs w:val="28"/>
          <w:rtl/>
        </w:rPr>
        <w:t>.</w:t>
      </w:r>
    </w:p>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للتحقق من صحة الفرضية </w:t>
      </w:r>
      <w:r w:rsidRPr="0067006B">
        <w:rPr>
          <w:rFonts w:ascii="Simplified Arabic" w:hAnsi="Simplified Arabic" w:cs="Simplified Arabic" w:hint="cs"/>
          <w:sz w:val="28"/>
          <w:szCs w:val="28"/>
          <w:rtl/>
        </w:rPr>
        <w:t xml:space="preserve">السادسة </w:t>
      </w:r>
      <w:r w:rsidRPr="0067006B">
        <w:rPr>
          <w:rFonts w:ascii="Simplified Arabic" w:hAnsi="Simplified Arabic" w:cs="Simplified Arabic"/>
          <w:sz w:val="28"/>
          <w:szCs w:val="28"/>
          <w:rtl/>
        </w:rPr>
        <w:t>التي تنص</w:t>
      </w:r>
      <w:r w:rsidRPr="0067006B">
        <w:rPr>
          <w:rFonts w:ascii="Simplified Arabic" w:hAnsi="Simplified Arabic" w:cs="Simplified Arabic" w:hint="cs"/>
          <w:sz w:val="28"/>
          <w:szCs w:val="28"/>
          <w:rtl/>
        </w:rPr>
        <w:t xml:space="preserve"> على انه </w:t>
      </w:r>
      <w:r w:rsidRPr="0067006B">
        <w:rPr>
          <w:rFonts w:ascii="Simplified Arabic" w:hAnsi="Simplified Arabic" w:cs="Simplified Arabic"/>
          <w:sz w:val="28"/>
          <w:szCs w:val="28"/>
          <w:rtl/>
        </w:rPr>
        <w:t>لا يوجد فرق ذي دلالة احصائية عند مستوى دلالة ( 0.05) بين المهارات التكنولوجية لدى اساتذة الجامعة وفقا لمتغير سنوات الخبرة</w:t>
      </w:r>
      <w:r w:rsidRPr="0067006B">
        <w:rPr>
          <w:rFonts w:ascii="Simplified Arabic" w:hAnsi="Simplified Arabic" w:cs="Simplified Arabic" w:hint="cs"/>
          <w:sz w:val="28"/>
          <w:szCs w:val="28"/>
          <w:rtl/>
        </w:rPr>
        <w:t>(  5سنوات ، 10سنوات ،15سنة ،20سنة)</w:t>
      </w:r>
    </w:p>
    <w:p w:rsidR="00EC5C1A"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فقد تم حساب تحليل التباين احادي الاتجاه بين المجموعات وفقا </w:t>
      </w:r>
      <w:r w:rsidRPr="0067006B">
        <w:rPr>
          <w:rFonts w:ascii="Simplified Arabic" w:hAnsi="Simplified Arabic" w:cs="Simplified Arabic" w:hint="cs"/>
          <w:sz w:val="28"/>
          <w:szCs w:val="28"/>
          <w:rtl/>
        </w:rPr>
        <w:t>لمستويات متغير اللقب العلمي(استاذ، استاذ مساعد، مدرس، مدرس مساعد)</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w:t>
      </w:r>
      <w:r w:rsidRPr="0067006B">
        <w:rPr>
          <w:rFonts w:ascii="Simplified Arabic" w:hAnsi="Simplified Arabic" w:cs="Simplified Arabic"/>
          <w:sz w:val="28"/>
          <w:szCs w:val="28"/>
          <w:rtl/>
        </w:rPr>
        <w:t xml:space="preserve"> وكما</w:t>
      </w:r>
      <w:r w:rsidRPr="0067006B">
        <w:rPr>
          <w:rFonts w:ascii="Simplified Arabic" w:hAnsi="Simplified Arabic" w:cs="Simplified Arabic" w:hint="cs"/>
          <w:sz w:val="28"/>
          <w:szCs w:val="28"/>
          <w:rtl/>
        </w:rPr>
        <w:t xml:space="preserve"> موضح في الجدول(</w:t>
      </w:r>
      <w:r>
        <w:rPr>
          <w:rFonts w:ascii="Simplified Arabic" w:hAnsi="Simplified Arabic" w:cs="Simplified Arabic" w:hint="cs"/>
          <w:sz w:val="28"/>
          <w:szCs w:val="28"/>
          <w:rtl/>
        </w:rPr>
        <w:t>16</w:t>
      </w:r>
      <w:r w:rsidRPr="0067006B">
        <w:rPr>
          <w:rFonts w:ascii="Simplified Arabic" w:hAnsi="Simplified Arabic" w:cs="Simplified Arabic" w:hint="cs"/>
          <w:sz w:val="28"/>
          <w:szCs w:val="28"/>
          <w:rtl/>
        </w:rPr>
        <w:t>)</w:t>
      </w:r>
    </w:p>
    <w:p w:rsidR="00EC5C1A" w:rsidRPr="0067006B" w:rsidRDefault="00EC5C1A" w:rsidP="00EC5C1A">
      <w:pPr>
        <w:bidi/>
        <w:jc w:val="both"/>
        <w:rPr>
          <w:rFonts w:ascii="Simplified Arabic" w:hAnsi="Simplified Arabic" w:cs="Simplified Arabic"/>
          <w:sz w:val="28"/>
          <w:szCs w:val="28"/>
          <w:rtl/>
        </w:rPr>
      </w:pP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جدول (</w:t>
      </w:r>
      <w:r>
        <w:rPr>
          <w:rFonts w:ascii="Simplified Arabic" w:hAnsi="Simplified Arabic" w:cs="Simplified Arabic" w:hint="cs"/>
          <w:sz w:val="28"/>
          <w:szCs w:val="28"/>
          <w:rtl/>
        </w:rPr>
        <w:t>16</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 xml:space="preserve">تحليل التباين الاحادي للمجموعات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لمستويات </w:t>
      </w:r>
      <w:r w:rsidR="008743C6">
        <w:rPr>
          <w:rFonts w:ascii="Simplified Arabic" w:hAnsi="Simplified Arabic" w:cs="Simplified Arabic" w:hint="cs"/>
          <w:sz w:val="28"/>
          <w:szCs w:val="28"/>
          <w:rtl/>
        </w:rPr>
        <w:t xml:space="preserve">متغير الخبرة ( 5 سنوات , 10 سنوات ,15 سنة, 20 فأكثر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 لدى عينة البحث</w:t>
      </w:r>
    </w:p>
    <w:tbl>
      <w:tblPr>
        <w:tblStyle w:val="2"/>
        <w:bidiVisual/>
        <w:tblW w:w="9371" w:type="dxa"/>
        <w:tblLayout w:type="fixed"/>
        <w:tblLook w:val="04A0" w:firstRow="1" w:lastRow="0" w:firstColumn="1" w:lastColumn="0" w:noHBand="0" w:noVBand="1"/>
      </w:tblPr>
      <w:tblGrid>
        <w:gridCol w:w="1574"/>
        <w:gridCol w:w="1724"/>
        <w:gridCol w:w="1496"/>
        <w:gridCol w:w="1004"/>
        <w:gridCol w:w="1163"/>
        <w:gridCol w:w="1134"/>
        <w:gridCol w:w="1276"/>
      </w:tblGrid>
      <w:tr w:rsidR="00EC5C1A" w:rsidRPr="007B20CA" w:rsidTr="007E6E4D">
        <w:trPr>
          <w:trHeight w:val="480"/>
        </w:trPr>
        <w:tc>
          <w:tcPr>
            <w:tcW w:w="1574"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مصدر التباين</w:t>
            </w:r>
          </w:p>
        </w:tc>
        <w:tc>
          <w:tcPr>
            <w:tcW w:w="1724"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مجموع المربعات</w:t>
            </w:r>
          </w:p>
        </w:tc>
        <w:tc>
          <w:tcPr>
            <w:tcW w:w="1496"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متوسط المربعات</w:t>
            </w:r>
          </w:p>
        </w:tc>
        <w:tc>
          <w:tcPr>
            <w:tcW w:w="1004"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درجة الحرية</w:t>
            </w:r>
          </w:p>
        </w:tc>
        <w:tc>
          <w:tcPr>
            <w:tcW w:w="2297" w:type="dxa"/>
            <w:gridSpan w:val="2"/>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قيمة ف</w:t>
            </w:r>
          </w:p>
        </w:tc>
        <w:tc>
          <w:tcPr>
            <w:tcW w:w="1276" w:type="dxa"/>
            <w:vMerge w:val="restart"/>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الدلالة الإحصائية</w:t>
            </w:r>
          </w:p>
        </w:tc>
      </w:tr>
      <w:tr w:rsidR="00EC5C1A" w:rsidRPr="007B20CA" w:rsidTr="007E6E4D">
        <w:trPr>
          <w:trHeight w:val="315"/>
        </w:trPr>
        <w:tc>
          <w:tcPr>
            <w:tcW w:w="1574"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724"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496"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004"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c>
          <w:tcPr>
            <w:tcW w:w="1163" w:type="dxa"/>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المحسوبة</w:t>
            </w:r>
          </w:p>
        </w:tc>
        <w:tc>
          <w:tcPr>
            <w:tcW w:w="1134" w:type="dxa"/>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الجدولية</w:t>
            </w:r>
          </w:p>
        </w:tc>
        <w:tc>
          <w:tcPr>
            <w:tcW w:w="1276" w:type="dxa"/>
            <w:vMerge/>
            <w:shd w:val="clear" w:color="auto" w:fill="F2F2F2" w:themeFill="background1" w:themeFillShade="F2"/>
          </w:tcPr>
          <w:p w:rsidR="00EC5C1A" w:rsidRPr="007B20CA" w:rsidRDefault="00EC5C1A" w:rsidP="00563028">
            <w:pPr>
              <w:jc w:val="both"/>
              <w:rPr>
                <w:rFonts w:ascii="Simplified Arabic" w:eastAsiaTheme="minorHAnsi" w:hAnsi="Simplified Arabic" w:cs="Simplified Arabic"/>
                <w:sz w:val="28"/>
                <w:szCs w:val="28"/>
                <w:rtl/>
              </w:rPr>
            </w:pPr>
          </w:p>
        </w:tc>
      </w:tr>
      <w:tr w:rsidR="00EC5C1A" w:rsidRPr="007B20CA" w:rsidTr="00563028">
        <w:trPr>
          <w:trHeight w:val="330"/>
        </w:trPr>
        <w:tc>
          <w:tcPr>
            <w:tcW w:w="157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 xml:space="preserve">بين المجموعات </w:t>
            </w:r>
          </w:p>
        </w:tc>
        <w:tc>
          <w:tcPr>
            <w:tcW w:w="172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23752.488</w:t>
            </w:r>
          </w:p>
        </w:tc>
        <w:tc>
          <w:tcPr>
            <w:tcW w:w="1496"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7917.496</w:t>
            </w:r>
          </w:p>
        </w:tc>
        <w:tc>
          <w:tcPr>
            <w:tcW w:w="100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3</w:t>
            </w:r>
          </w:p>
        </w:tc>
        <w:tc>
          <w:tcPr>
            <w:tcW w:w="1163" w:type="dxa"/>
            <w:vMerge w:val="restart"/>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6.967</w:t>
            </w:r>
          </w:p>
        </w:tc>
        <w:tc>
          <w:tcPr>
            <w:tcW w:w="1134" w:type="dxa"/>
            <w:vMerge w:val="restart"/>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hint="cs"/>
                <w:sz w:val="28"/>
                <w:szCs w:val="28"/>
                <w:rtl/>
              </w:rPr>
              <w:t>3.949</w:t>
            </w:r>
          </w:p>
        </w:tc>
        <w:tc>
          <w:tcPr>
            <w:tcW w:w="1276" w:type="dxa"/>
            <w:vMerge w:val="restart"/>
          </w:tcPr>
          <w:p w:rsidR="00EC5C1A" w:rsidRPr="007B20CA" w:rsidRDefault="00EC5C1A" w:rsidP="00563028">
            <w:pPr>
              <w:jc w:val="lowKashida"/>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وجود فروق معنوية بين المجاميع</w:t>
            </w:r>
          </w:p>
        </w:tc>
      </w:tr>
      <w:tr w:rsidR="00EC5C1A" w:rsidRPr="007B20CA" w:rsidTr="00563028">
        <w:trPr>
          <w:trHeight w:val="360"/>
        </w:trPr>
        <w:tc>
          <w:tcPr>
            <w:tcW w:w="157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داخل المجموعات</w:t>
            </w:r>
          </w:p>
        </w:tc>
        <w:tc>
          <w:tcPr>
            <w:tcW w:w="172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2222731.10</w:t>
            </w:r>
          </w:p>
        </w:tc>
        <w:tc>
          <w:tcPr>
            <w:tcW w:w="1496"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1136.383</w:t>
            </w:r>
          </w:p>
        </w:tc>
        <w:tc>
          <w:tcPr>
            <w:tcW w:w="100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196</w:t>
            </w:r>
          </w:p>
        </w:tc>
        <w:tc>
          <w:tcPr>
            <w:tcW w:w="1163"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134"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276" w:type="dxa"/>
            <w:vMerge/>
          </w:tcPr>
          <w:p w:rsidR="00EC5C1A" w:rsidRPr="007B20CA" w:rsidRDefault="00EC5C1A" w:rsidP="00563028">
            <w:pPr>
              <w:jc w:val="both"/>
              <w:rPr>
                <w:rFonts w:ascii="Simplified Arabic" w:eastAsiaTheme="minorHAnsi" w:hAnsi="Simplified Arabic" w:cs="Simplified Arabic"/>
                <w:sz w:val="28"/>
                <w:szCs w:val="28"/>
                <w:rtl/>
              </w:rPr>
            </w:pPr>
          </w:p>
        </w:tc>
      </w:tr>
      <w:tr w:rsidR="00EC5C1A" w:rsidRPr="007B20CA" w:rsidTr="00563028">
        <w:trPr>
          <w:trHeight w:val="495"/>
        </w:trPr>
        <w:tc>
          <w:tcPr>
            <w:tcW w:w="157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 xml:space="preserve"> المجموع الكلي</w:t>
            </w:r>
          </w:p>
        </w:tc>
        <w:tc>
          <w:tcPr>
            <w:tcW w:w="172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246483.5</w:t>
            </w:r>
          </w:p>
        </w:tc>
        <w:tc>
          <w:tcPr>
            <w:tcW w:w="1496" w:type="dxa"/>
          </w:tcPr>
          <w:p w:rsidR="00EC5C1A" w:rsidRPr="007B20CA" w:rsidRDefault="00EC5C1A" w:rsidP="00563028">
            <w:pPr>
              <w:jc w:val="both"/>
              <w:rPr>
                <w:rFonts w:ascii="Simplified Arabic" w:eastAsiaTheme="minorHAnsi" w:hAnsi="Simplified Arabic" w:cs="Simplified Arabic"/>
                <w:sz w:val="28"/>
                <w:szCs w:val="28"/>
                <w:rtl/>
              </w:rPr>
            </w:pPr>
          </w:p>
        </w:tc>
        <w:tc>
          <w:tcPr>
            <w:tcW w:w="1004" w:type="dxa"/>
          </w:tcPr>
          <w:p w:rsidR="00EC5C1A" w:rsidRPr="007B20CA" w:rsidRDefault="00EC5C1A" w:rsidP="00563028">
            <w:pPr>
              <w:jc w:val="both"/>
              <w:rPr>
                <w:rFonts w:ascii="Simplified Arabic" w:eastAsiaTheme="minorHAnsi" w:hAnsi="Simplified Arabic" w:cs="Simplified Arabic"/>
                <w:sz w:val="28"/>
                <w:szCs w:val="28"/>
                <w:rtl/>
              </w:rPr>
            </w:pPr>
            <w:r w:rsidRPr="007B20CA">
              <w:rPr>
                <w:rFonts w:ascii="Simplified Arabic" w:eastAsiaTheme="minorHAnsi" w:hAnsi="Simplified Arabic" w:cs="Simplified Arabic"/>
                <w:sz w:val="28"/>
                <w:szCs w:val="28"/>
                <w:rtl/>
              </w:rPr>
              <w:t>199</w:t>
            </w:r>
          </w:p>
        </w:tc>
        <w:tc>
          <w:tcPr>
            <w:tcW w:w="1163"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134" w:type="dxa"/>
            <w:vMerge/>
          </w:tcPr>
          <w:p w:rsidR="00EC5C1A" w:rsidRPr="007B20CA" w:rsidRDefault="00EC5C1A" w:rsidP="00563028">
            <w:pPr>
              <w:jc w:val="both"/>
              <w:rPr>
                <w:rFonts w:ascii="Simplified Arabic" w:eastAsiaTheme="minorHAnsi" w:hAnsi="Simplified Arabic" w:cs="Simplified Arabic"/>
                <w:sz w:val="28"/>
                <w:szCs w:val="28"/>
                <w:rtl/>
              </w:rPr>
            </w:pPr>
          </w:p>
        </w:tc>
        <w:tc>
          <w:tcPr>
            <w:tcW w:w="1276" w:type="dxa"/>
            <w:vMerge/>
          </w:tcPr>
          <w:p w:rsidR="00EC5C1A" w:rsidRPr="007B20CA" w:rsidRDefault="00EC5C1A" w:rsidP="00563028">
            <w:pPr>
              <w:jc w:val="both"/>
              <w:rPr>
                <w:rFonts w:ascii="Simplified Arabic" w:eastAsiaTheme="minorHAnsi" w:hAnsi="Simplified Arabic" w:cs="Simplified Arabic"/>
                <w:sz w:val="28"/>
                <w:szCs w:val="28"/>
                <w:rtl/>
              </w:rPr>
            </w:pPr>
          </w:p>
        </w:tc>
      </w:tr>
    </w:tbl>
    <w:p w:rsidR="00EC5C1A" w:rsidRPr="0067006B" w:rsidRDefault="00EC5C1A" w:rsidP="00EC5C1A">
      <w:pPr>
        <w:bidi/>
        <w:ind w:firstLine="720"/>
        <w:jc w:val="both"/>
        <w:rPr>
          <w:rFonts w:ascii="Simplified Arabic" w:hAnsi="Simplified Arabic" w:cs="Simplified Arabic"/>
          <w:sz w:val="28"/>
          <w:szCs w:val="28"/>
          <w:rtl/>
        </w:rPr>
      </w:pPr>
      <w:r w:rsidRPr="0067006B">
        <w:rPr>
          <w:rFonts w:ascii="Simplified Arabic" w:hAnsi="Simplified Arabic" w:cs="Simplified Arabic"/>
          <w:sz w:val="28"/>
          <w:szCs w:val="28"/>
          <w:rtl/>
        </w:rPr>
        <w:t>يتبين من جدول (</w:t>
      </w:r>
      <w:r>
        <w:rPr>
          <w:rFonts w:ascii="Simplified Arabic" w:hAnsi="Simplified Arabic" w:cs="Simplified Arabic" w:hint="cs"/>
          <w:sz w:val="28"/>
          <w:szCs w:val="28"/>
          <w:rtl/>
        </w:rPr>
        <w:t>16</w:t>
      </w:r>
      <w:r w:rsidRPr="0067006B">
        <w:rPr>
          <w:rFonts w:ascii="Simplified Arabic" w:hAnsi="Simplified Arabic" w:cs="Simplified Arabic"/>
          <w:sz w:val="28"/>
          <w:szCs w:val="28"/>
          <w:rtl/>
        </w:rPr>
        <w:t xml:space="preserve">) ان هناك فروق معنوية بين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مهارات </w:t>
      </w:r>
      <w:r w:rsidRPr="0067006B">
        <w:rPr>
          <w:rFonts w:ascii="Simplified Arabic" w:hAnsi="Simplified Arabic" w:cs="Simplified Arabic" w:hint="cs"/>
          <w:sz w:val="28"/>
          <w:szCs w:val="28"/>
          <w:rtl/>
        </w:rPr>
        <w:t>التكنولوجية</w:t>
      </w:r>
      <w:r w:rsidRPr="0067006B">
        <w:rPr>
          <w:rFonts w:ascii="Simplified Arabic" w:hAnsi="Simplified Arabic" w:cs="Simplified Arabic"/>
          <w:sz w:val="28"/>
          <w:szCs w:val="28"/>
          <w:rtl/>
        </w:rPr>
        <w:t xml:space="preserve"> تبعاً لمستويات </w:t>
      </w:r>
      <w:r w:rsidRPr="0067006B">
        <w:rPr>
          <w:rFonts w:ascii="Simplified Arabic" w:hAnsi="Simplified Arabic" w:cs="Simplified Arabic" w:hint="cs"/>
          <w:sz w:val="28"/>
          <w:szCs w:val="28"/>
          <w:rtl/>
        </w:rPr>
        <w:t xml:space="preserve">متغير الخبرة </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 xml:space="preserve">5 سنوات ،10 سنوات، 15 سنة ،20سنة) لعينة البحث </w:t>
      </w:r>
      <w:r w:rsidRPr="0067006B">
        <w:rPr>
          <w:rFonts w:ascii="Simplified Arabic" w:hAnsi="Simplified Arabic" w:cs="Simplified Arabic"/>
          <w:sz w:val="28"/>
          <w:szCs w:val="28"/>
          <w:rtl/>
        </w:rPr>
        <w:t xml:space="preserve">، وللتأكد من اتجاه الفروق لصالح اي من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للدلالة الاحصائية تم استخدام طريقة اقل فرق معنوي </w:t>
      </w:r>
      <w:r w:rsidRPr="0067006B">
        <w:rPr>
          <w:rFonts w:ascii="Simplified Arabic" w:hAnsi="Simplified Arabic" w:cs="Simplified Arabic"/>
          <w:sz w:val="28"/>
          <w:szCs w:val="28"/>
        </w:rPr>
        <w:t>(L.S.D)</w:t>
      </w:r>
      <w:r w:rsidRPr="0067006B">
        <w:rPr>
          <w:rFonts w:ascii="Simplified Arabic" w:hAnsi="Simplified Arabic" w:cs="Simplified Arabic"/>
          <w:sz w:val="28"/>
          <w:szCs w:val="28"/>
          <w:rtl/>
        </w:rPr>
        <w:t xml:space="preserve"> تبين ان الفروق المعنوية لصالح المجموعة </w:t>
      </w:r>
      <w:r w:rsidRPr="0067006B">
        <w:rPr>
          <w:rFonts w:ascii="Simplified Arabic" w:hAnsi="Simplified Arabic" w:cs="Simplified Arabic" w:hint="cs"/>
          <w:sz w:val="28"/>
          <w:szCs w:val="28"/>
          <w:rtl/>
        </w:rPr>
        <w:t>الرابعة</w:t>
      </w:r>
      <w:r w:rsidRPr="0067006B">
        <w:rPr>
          <w:rFonts w:ascii="Simplified Arabic" w:hAnsi="Simplified Arabic" w:cs="Simplified Arabic"/>
          <w:sz w:val="28"/>
          <w:szCs w:val="28"/>
          <w:rtl/>
        </w:rPr>
        <w:t xml:space="preserve"> التي تمثل مستوى </w:t>
      </w:r>
      <w:r w:rsidRPr="0067006B">
        <w:rPr>
          <w:rFonts w:ascii="Simplified Arabic" w:hAnsi="Simplified Arabic" w:cs="Simplified Arabic" w:hint="cs"/>
          <w:sz w:val="28"/>
          <w:szCs w:val="28"/>
          <w:rtl/>
        </w:rPr>
        <w:t>سنوات الخبرة (20 سنة)</w:t>
      </w:r>
      <w:r w:rsidRPr="0067006B">
        <w:rPr>
          <w:rFonts w:ascii="Simplified Arabic" w:hAnsi="Simplified Arabic" w:cs="Simplified Arabic"/>
          <w:sz w:val="28"/>
          <w:szCs w:val="28"/>
          <w:rtl/>
        </w:rPr>
        <w:t>.</w:t>
      </w:r>
    </w:p>
    <w:p w:rsidR="00EC5C1A" w:rsidRPr="0067006B" w:rsidRDefault="00EC5C1A" w:rsidP="0051489F">
      <w:pPr>
        <w:bidi/>
        <w:ind w:firstLine="360"/>
        <w:jc w:val="both"/>
        <w:rPr>
          <w:rFonts w:ascii="Simplified Arabic" w:hAnsi="Simplified Arabic" w:cs="Simplified Arabic"/>
          <w:sz w:val="28"/>
          <w:szCs w:val="28"/>
          <w:rtl/>
        </w:rPr>
      </w:pPr>
      <w:r w:rsidRPr="0067006B">
        <w:rPr>
          <w:rFonts w:ascii="Simplified Arabic" w:hAnsi="Simplified Arabic" w:cs="Simplified Arabic" w:hint="cs"/>
          <w:sz w:val="28"/>
          <w:szCs w:val="28"/>
          <w:rtl/>
        </w:rPr>
        <w:t>وتعزو</w:t>
      </w:r>
      <w:r w:rsidRPr="0067006B">
        <w:rPr>
          <w:rFonts w:ascii="Simplified Arabic" w:hAnsi="Simplified Arabic" w:cs="Simplified Arabic"/>
          <w:sz w:val="28"/>
          <w:szCs w:val="28"/>
          <w:rtl/>
        </w:rPr>
        <w:t xml:space="preserve"> الباحثة </w:t>
      </w:r>
      <w:r w:rsidRPr="0067006B">
        <w:rPr>
          <w:rFonts w:ascii="Simplified Arabic" w:hAnsi="Simplified Arabic" w:cs="Simplified Arabic" w:hint="cs"/>
          <w:sz w:val="28"/>
          <w:szCs w:val="28"/>
          <w:rtl/>
        </w:rPr>
        <w:t xml:space="preserve">السبب في ذلك الى </w:t>
      </w:r>
      <w:r w:rsidRPr="0067006B">
        <w:rPr>
          <w:rFonts w:ascii="Simplified Arabic" w:hAnsi="Simplified Arabic" w:cs="Simplified Arabic"/>
          <w:sz w:val="28"/>
          <w:szCs w:val="28"/>
          <w:rtl/>
        </w:rPr>
        <w:t>ان الخبرة في التدريس الجامعي</w:t>
      </w:r>
      <w:r w:rsidRPr="0067006B">
        <w:rPr>
          <w:rFonts w:ascii="Simplified Arabic" w:hAnsi="Simplified Arabic" w:cs="Simplified Arabic" w:hint="cs"/>
          <w:sz w:val="28"/>
          <w:szCs w:val="28"/>
          <w:rtl/>
        </w:rPr>
        <w:t xml:space="preserve"> قد امتلكها الاساتذة طوال السنوات التي يقضونها في الوسط الجامعي الذي يتميز بكونه وسط تعليمي</w:t>
      </w:r>
      <w:r w:rsidR="008743C6" w:rsidRPr="008743C6">
        <w:rPr>
          <w:rFonts w:ascii="Simplified Arabic" w:hAnsi="Simplified Arabic" w:cs="Simplified Arabic" w:hint="cs"/>
          <w:sz w:val="28"/>
          <w:szCs w:val="28"/>
          <w:rtl/>
        </w:rPr>
        <w:t xml:space="preserve"> </w:t>
      </w:r>
      <w:r w:rsidR="008743C6" w:rsidRPr="0067006B">
        <w:rPr>
          <w:rFonts w:ascii="Simplified Arabic" w:hAnsi="Simplified Arabic" w:cs="Simplified Arabic" w:hint="cs"/>
          <w:sz w:val="28"/>
          <w:szCs w:val="28"/>
          <w:rtl/>
        </w:rPr>
        <w:t>مفعم</w:t>
      </w:r>
      <w:r w:rsidRPr="0067006B">
        <w:rPr>
          <w:rFonts w:ascii="Simplified Arabic" w:hAnsi="Simplified Arabic" w:cs="Simplified Arabic" w:hint="cs"/>
          <w:sz w:val="28"/>
          <w:szCs w:val="28"/>
          <w:rtl/>
        </w:rPr>
        <w:t xml:space="preserve"> نشط </w:t>
      </w:r>
      <w:r w:rsidR="008743C6">
        <w:rPr>
          <w:rFonts w:ascii="Simplified Arabic" w:hAnsi="Simplified Arabic" w:cs="Simplified Arabic" w:hint="cs"/>
          <w:sz w:val="28"/>
          <w:szCs w:val="28"/>
          <w:rtl/>
        </w:rPr>
        <w:t xml:space="preserve">و </w:t>
      </w:r>
      <w:r w:rsidRPr="0067006B">
        <w:rPr>
          <w:rFonts w:ascii="Simplified Arabic" w:hAnsi="Simplified Arabic" w:cs="Simplified Arabic" w:hint="cs"/>
          <w:sz w:val="28"/>
          <w:szCs w:val="28"/>
          <w:rtl/>
        </w:rPr>
        <w:t xml:space="preserve">غني بالتجارب </w:t>
      </w:r>
      <w:r w:rsidR="008743C6">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 xml:space="preserve">الامر </w:t>
      </w:r>
      <w:r w:rsidRPr="0067006B">
        <w:rPr>
          <w:rFonts w:ascii="Simplified Arabic" w:hAnsi="Simplified Arabic" w:cs="Simplified Arabic" w:hint="cs"/>
          <w:sz w:val="28"/>
          <w:szCs w:val="28"/>
          <w:rtl/>
        </w:rPr>
        <w:lastRenderedPageBreak/>
        <w:t xml:space="preserve">الذي انعكس على مستوى اداء الاساتذة من خلال استخدام مجموعة من المهارات </w:t>
      </w:r>
      <w:r w:rsidRPr="0067006B">
        <w:rPr>
          <w:rFonts w:ascii="Simplified Arabic" w:hAnsi="Simplified Arabic" w:cs="Simplified Arabic"/>
          <w:sz w:val="28"/>
          <w:szCs w:val="28"/>
          <w:rtl/>
        </w:rPr>
        <w:t xml:space="preserve"> بدرجة عالية</w:t>
      </w:r>
      <w:r w:rsidRPr="0067006B">
        <w:rPr>
          <w:rFonts w:ascii="Simplified Arabic" w:hAnsi="Simplified Arabic" w:cs="Simplified Arabic" w:hint="cs"/>
          <w:sz w:val="28"/>
          <w:szCs w:val="28"/>
          <w:rtl/>
        </w:rPr>
        <w:t xml:space="preserve"> من الدقة على صعيد الكم والنوع نتيجة المران والتدريب المتكرر اثناء مزاولتهم لمهنة التدريس او عبر الدورات التدريبية او ورش العمل التي تعقدها الجامعة لهذا الغرض</w:t>
      </w:r>
      <w:r w:rsidRPr="0067006B">
        <w:rPr>
          <w:rFonts w:ascii="Simplified Arabic" w:hAnsi="Simplified Arabic" w:cs="Simplified Arabic"/>
          <w:sz w:val="28"/>
          <w:szCs w:val="28"/>
          <w:rtl/>
        </w:rPr>
        <w:t xml:space="preserve"> وتتفق </w:t>
      </w:r>
      <w:r w:rsidRPr="0067006B">
        <w:rPr>
          <w:rFonts w:ascii="Simplified Arabic" w:hAnsi="Simplified Arabic" w:cs="Simplified Arabic" w:hint="cs"/>
          <w:sz w:val="28"/>
          <w:szCs w:val="28"/>
          <w:rtl/>
        </w:rPr>
        <w:t xml:space="preserve">هذه النتيجة مع دراسة كل من </w:t>
      </w:r>
      <w:r w:rsidRPr="0067006B">
        <w:rPr>
          <w:rFonts w:ascii="Simplified Arabic" w:hAnsi="Simplified Arabic" w:cs="Simplified Arabic"/>
          <w:sz w:val="28"/>
          <w:szCs w:val="28"/>
          <w:rtl/>
        </w:rPr>
        <w:t xml:space="preserve">( العجرمي , 2012) و </w:t>
      </w:r>
      <w:r w:rsidRPr="0067006B">
        <w:rPr>
          <w:rFonts w:ascii="Simplified Arabic" w:hAnsi="Simplified Arabic" w:cs="Simplified Arabic" w:hint="cs"/>
          <w:sz w:val="28"/>
          <w:szCs w:val="28"/>
          <w:rtl/>
        </w:rPr>
        <w:t>(</w:t>
      </w:r>
      <w:r w:rsidRPr="0067006B">
        <w:rPr>
          <w:rFonts w:ascii="Simplified Arabic" w:hAnsi="Simplified Arabic" w:cs="Simplified Arabic"/>
          <w:sz w:val="28"/>
          <w:szCs w:val="28"/>
          <w:rtl/>
        </w:rPr>
        <w:t xml:space="preserve">القرني , 2017) </w:t>
      </w:r>
      <w:r w:rsidRPr="0067006B">
        <w:rPr>
          <w:rFonts w:ascii="Simplified Arabic" w:hAnsi="Simplified Arabic" w:cs="Simplified Arabic" w:hint="cs"/>
          <w:sz w:val="28"/>
          <w:szCs w:val="28"/>
          <w:rtl/>
        </w:rPr>
        <w:t>وتختلف</w:t>
      </w:r>
      <w:r w:rsidRPr="0067006B">
        <w:rPr>
          <w:rFonts w:ascii="Simplified Arabic" w:hAnsi="Simplified Arabic" w:cs="Simplified Arabic"/>
          <w:sz w:val="28"/>
          <w:szCs w:val="28"/>
          <w:rtl/>
        </w:rPr>
        <w:t xml:space="preserve"> مع</w:t>
      </w:r>
      <w:r w:rsidRPr="0067006B">
        <w:rPr>
          <w:rFonts w:ascii="Simplified Arabic" w:hAnsi="Simplified Arabic" w:cs="Simplified Arabic" w:hint="cs"/>
          <w:sz w:val="28"/>
          <w:szCs w:val="28"/>
          <w:rtl/>
        </w:rPr>
        <w:t xml:space="preserve"> دراسة </w:t>
      </w:r>
      <w:r w:rsidRPr="0067006B">
        <w:rPr>
          <w:rFonts w:ascii="Simplified Arabic" w:hAnsi="Simplified Arabic" w:cs="Simplified Arabic"/>
          <w:sz w:val="28"/>
          <w:szCs w:val="28"/>
          <w:rtl/>
        </w:rPr>
        <w:t>( عمايرة, 201</w:t>
      </w:r>
      <w:r w:rsidR="0051489F">
        <w:rPr>
          <w:rFonts w:ascii="Simplified Arabic" w:hAnsi="Simplified Arabic" w:cs="Simplified Arabic" w:hint="cs"/>
          <w:sz w:val="28"/>
          <w:szCs w:val="28"/>
          <w:rtl/>
        </w:rPr>
        <w:t>9</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w:t>
      </w:r>
    </w:p>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للتحقق من صحة الفرضية </w:t>
      </w:r>
      <w:r w:rsidRPr="0067006B">
        <w:rPr>
          <w:rFonts w:ascii="Simplified Arabic" w:hAnsi="Simplified Arabic" w:cs="Simplified Arabic" w:hint="cs"/>
          <w:sz w:val="28"/>
          <w:szCs w:val="28"/>
          <w:rtl/>
        </w:rPr>
        <w:t xml:space="preserve">السابعة </w:t>
      </w:r>
      <w:r w:rsidRPr="0067006B">
        <w:rPr>
          <w:rFonts w:ascii="Simplified Arabic" w:hAnsi="Simplified Arabic" w:cs="Simplified Arabic"/>
          <w:sz w:val="28"/>
          <w:szCs w:val="28"/>
          <w:rtl/>
        </w:rPr>
        <w:t xml:space="preserve">التي تنص </w:t>
      </w:r>
      <w:r w:rsidRPr="0067006B">
        <w:rPr>
          <w:rFonts w:ascii="Simplified Arabic" w:hAnsi="Simplified Arabic" w:cs="Simplified Arabic" w:hint="cs"/>
          <w:sz w:val="28"/>
          <w:szCs w:val="28"/>
          <w:rtl/>
        </w:rPr>
        <w:t>على انه</w:t>
      </w:r>
      <w:r w:rsidRPr="0067006B">
        <w:rPr>
          <w:rFonts w:ascii="Simplified Arabic" w:hAnsi="Simplified Arabic" w:cs="Simplified Arabic"/>
          <w:sz w:val="28"/>
          <w:szCs w:val="28"/>
          <w:rtl/>
        </w:rPr>
        <w:t xml:space="preserve"> لا يوجد فرق ذي دلالة احصائية عند مستوى دلالة ( 0.05) بين الاتجاه نحو التعليم الالكتروني  لدى اساتذة الجامعة وفقا لمتغير التخصص</w:t>
      </w:r>
      <w:r w:rsidRPr="0067006B">
        <w:rPr>
          <w:rFonts w:ascii="Simplified Arabic" w:hAnsi="Simplified Arabic" w:cs="Simplified Arabic" w:hint="cs"/>
          <w:sz w:val="28"/>
          <w:szCs w:val="28"/>
          <w:rtl/>
        </w:rPr>
        <w:t>(علمي، انساني)</w:t>
      </w:r>
    </w:p>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تم حساب الوسط الحسابي </w:t>
      </w:r>
      <w:r w:rsidRPr="0067006B">
        <w:rPr>
          <w:rFonts w:ascii="Simplified Arabic" w:hAnsi="Simplified Arabic" w:cs="Simplified Arabic" w:hint="cs"/>
          <w:sz w:val="28"/>
          <w:szCs w:val="28"/>
          <w:rtl/>
        </w:rPr>
        <w:t xml:space="preserve">لدرجات </w:t>
      </w:r>
      <w:r w:rsidRPr="0067006B">
        <w:rPr>
          <w:rFonts w:ascii="Simplified Arabic" w:hAnsi="Simplified Arabic" w:cs="Simplified Arabic"/>
          <w:sz w:val="28"/>
          <w:szCs w:val="28"/>
          <w:rtl/>
        </w:rPr>
        <w:t xml:space="preserve"> عينة </w:t>
      </w:r>
      <w:r w:rsidRPr="0067006B">
        <w:rPr>
          <w:rFonts w:ascii="Simplified Arabic" w:hAnsi="Simplified Arabic" w:cs="Simplified Arabic" w:hint="cs"/>
          <w:sz w:val="28"/>
          <w:szCs w:val="28"/>
          <w:rtl/>
        </w:rPr>
        <w:t>البحث على</w:t>
      </w:r>
      <w:r w:rsidRPr="0067006B">
        <w:rPr>
          <w:rFonts w:ascii="Simplified Arabic" w:hAnsi="Simplified Arabic" w:cs="Simplified Arabic"/>
          <w:sz w:val="28"/>
          <w:szCs w:val="28"/>
          <w:rtl/>
        </w:rPr>
        <w:t xml:space="preserve"> مقياس الاتجاه </w:t>
      </w:r>
      <w:r w:rsidRPr="0067006B">
        <w:rPr>
          <w:rFonts w:ascii="Simplified Arabic" w:hAnsi="Simplified Arabic" w:cs="Simplified Arabic" w:hint="cs"/>
          <w:sz w:val="28"/>
          <w:szCs w:val="28"/>
          <w:rtl/>
        </w:rPr>
        <w:t>نحو التعليم الالكتروني</w:t>
      </w:r>
      <w:r w:rsidRPr="0067006B">
        <w:rPr>
          <w:rFonts w:ascii="Simplified Arabic" w:hAnsi="Simplified Arabic" w:cs="Simplified Arabic"/>
          <w:sz w:val="28"/>
          <w:szCs w:val="28"/>
          <w:rtl/>
        </w:rPr>
        <w:t xml:space="preserve"> اذ بلغ (195,610)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انحراف معيا</w:t>
      </w:r>
      <w:r w:rsidRPr="0067006B">
        <w:rPr>
          <w:rFonts w:ascii="Simplified Arabic" w:hAnsi="Simplified Arabic" w:cs="Simplified Arabic" w:hint="cs"/>
          <w:sz w:val="28"/>
          <w:szCs w:val="28"/>
          <w:rtl/>
        </w:rPr>
        <w:t>ري قدره</w:t>
      </w:r>
      <w:r w:rsidRPr="0067006B">
        <w:rPr>
          <w:rFonts w:ascii="Simplified Arabic" w:hAnsi="Simplified Arabic" w:cs="Simplified Arabic"/>
          <w:sz w:val="28"/>
          <w:szCs w:val="28"/>
          <w:rtl/>
        </w:rPr>
        <w:t xml:space="preserve"> (15,016) للتخصص الانساني ومتوسط حسابي (.180,550) وانحراف معياري (23,169) </w:t>
      </w:r>
      <w:r w:rsidRPr="0067006B">
        <w:rPr>
          <w:rFonts w:ascii="Simplified Arabic" w:hAnsi="Simplified Arabic" w:cs="Simplified Arabic" w:hint="cs"/>
          <w:sz w:val="28"/>
          <w:szCs w:val="28"/>
          <w:rtl/>
        </w:rPr>
        <w:t>للتخصص العلمي</w:t>
      </w:r>
      <w:r w:rsidRPr="0067006B">
        <w:rPr>
          <w:rFonts w:ascii="Simplified Arabic" w:hAnsi="Simplified Arabic" w:cs="Simplified Arabic"/>
          <w:sz w:val="28"/>
          <w:szCs w:val="28"/>
          <w:rtl/>
        </w:rPr>
        <w:t>, وبعد استخدام الاختبار التائي  لعينتين</w:t>
      </w:r>
      <w:r w:rsidRPr="0067006B">
        <w:rPr>
          <w:rFonts w:ascii="Simplified Arabic" w:hAnsi="Simplified Arabic" w:cs="Simplified Arabic" w:hint="cs"/>
          <w:sz w:val="28"/>
          <w:szCs w:val="28"/>
          <w:rtl/>
        </w:rPr>
        <w:t xml:space="preserve"> مستقلتين متساويتين بالعدد</w:t>
      </w:r>
      <w:r w:rsidRPr="0067006B">
        <w:rPr>
          <w:rFonts w:ascii="Simplified Arabic" w:hAnsi="Simplified Arabic" w:cs="Simplified Arabic"/>
          <w:sz w:val="28"/>
          <w:szCs w:val="28"/>
          <w:rtl/>
        </w:rPr>
        <w:t xml:space="preserve"> بلغت القيم</w:t>
      </w:r>
      <w:r w:rsidR="008743C6">
        <w:rPr>
          <w:rFonts w:ascii="Simplified Arabic" w:hAnsi="Simplified Arabic" w:cs="Simplified Arabic"/>
          <w:sz w:val="28"/>
          <w:szCs w:val="28"/>
          <w:rtl/>
        </w:rPr>
        <w:t xml:space="preserve">ة التائية المحسوبة (5,455) </w:t>
      </w:r>
      <w:r w:rsidR="008743C6">
        <w:rPr>
          <w:rFonts w:ascii="Simplified Arabic" w:hAnsi="Simplified Arabic" w:cs="Simplified Arabic" w:hint="cs"/>
          <w:sz w:val="28"/>
          <w:szCs w:val="28"/>
          <w:rtl/>
        </w:rPr>
        <w:t>اكبر</w:t>
      </w:r>
      <w:r w:rsidRPr="0067006B">
        <w:rPr>
          <w:rFonts w:ascii="Simplified Arabic" w:hAnsi="Simplified Arabic" w:cs="Simplified Arabic"/>
          <w:sz w:val="28"/>
          <w:szCs w:val="28"/>
          <w:rtl/>
        </w:rPr>
        <w:t xml:space="preserve">  من القيمة الجدولية عند مستوى دل</w:t>
      </w:r>
      <w:r w:rsidR="008743C6">
        <w:rPr>
          <w:rFonts w:ascii="Simplified Arabic" w:hAnsi="Simplified Arabic" w:cs="Simplified Arabic"/>
          <w:sz w:val="28"/>
          <w:szCs w:val="28"/>
          <w:rtl/>
        </w:rPr>
        <w:t>الة (0.05) , و هذا يعني انها</w:t>
      </w:r>
      <w:r w:rsidRPr="0067006B">
        <w:rPr>
          <w:rFonts w:ascii="Simplified Arabic" w:hAnsi="Simplified Arabic" w:cs="Simplified Arabic"/>
          <w:sz w:val="28"/>
          <w:szCs w:val="28"/>
          <w:rtl/>
        </w:rPr>
        <w:t xml:space="preserve"> دالة احصائيا</w:t>
      </w:r>
      <w:r w:rsidRPr="0067006B">
        <w:rPr>
          <w:rFonts w:ascii="Simplified Arabic" w:hAnsi="Simplified Arabic" w:cs="Simplified Arabic" w:hint="cs"/>
          <w:sz w:val="28"/>
          <w:szCs w:val="28"/>
          <w:rtl/>
        </w:rPr>
        <w:t xml:space="preserve"> وكما موضح بالجدول (</w:t>
      </w:r>
      <w:r>
        <w:rPr>
          <w:rFonts w:ascii="Simplified Arabic" w:hAnsi="Simplified Arabic" w:cs="Simplified Arabic" w:hint="cs"/>
          <w:sz w:val="28"/>
          <w:szCs w:val="28"/>
          <w:rtl/>
        </w:rPr>
        <w:t>17</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32"/>
          <w:szCs w:val="32"/>
          <w:rtl/>
        </w:rPr>
      </w:pP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جدول(</w:t>
      </w:r>
      <w:r>
        <w:rPr>
          <w:rFonts w:ascii="Simplified Arabic" w:hAnsi="Simplified Arabic" w:cs="Simplified Arabic" w:hint="cs"/>
          <w:sz w:val="28"/>
          <w:szCs w:val="28"/>
          <w:rtl/>
        </w:rPr>
        <w:t>17</w:t>
      </w:r>
      <w:r w:rsidRPr="0067006B">
        <w:rPr>
          <w:rFonts w:ascii="Simplified Arabic" w:hAnsi="Simplified Arabic" w:cs="Simplified Arabic"/>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hint="cs"/>
          <w:sz w:val="28"/>
          <w:szCs w:val="28"/>
          <w:rtl/>
        </w:rPr>
        <w:t xml:space="preserve">نتائج </w:t>
      </w:r>
      <w:r w:rsidRPr="0067006B">
        <w:rPr>
          <w:rFonts w:ascii="Simplified Arabic" w:hAnsi="Simplified Arabic" w:cs="Simplified Arabic"/>
          <w:sz w:val="28"/>
          <w:szCs w:val="28"/>
          <w:rtl/>
        </w:rPr>
        <w:t>الاختبار التائي لعينتين الاتجاه اساتذة الجامعة نحو التعليم الالكتروني وفقا لمتغير التخصص</w:t>
      </w:r>
      <w:r w:rsidRPr="0067006B">
        <w:rPr>
          <w:rFonts w:ascii="Simplified Arabic" w:hAnsi="Simplified Arabic" w:cs="Simplified Arabic" w:hint="cs"/>
          <w:sz w:val="28"/>
          <w:szCs w:val="28"/>
          <w:rtl/>
        </w:rPr>
        <w:t xml:space="preserve"> (علمي، انساني)</w:t>
      </w:r>
    </w:p>
    <w:tbl>
      <w:tblPr>
        <w:tblStyle w:val="2"/>
        <w:bidiVisual/>
        <w:tblW w:w="9337" w:type="dxa"/>
        <w:tblLook w:val="04A0" w:firstRow="1" w:lastRow="0" w:firstColumn="1" w:lastColumn="0" w:noHBand="0" w:noVBand="1"/>
      </w:tblPr>
      <w:tblGrid>
        <w:gridCol w:w="988"/>
        <w:gridCol w:w="724"/>
        <w:gridCol w:w="1252"/>
        <w:gridCol w:w="1096"/>
        <w:gridCol w:w="970"/>
        <w:gridCol w:w="778"/>
        <w:gridCol w:w="1066"/>
        <w:gridCol w:w="952"/>
        <w:gridCol w:w="1511"/>
      </w:tblGrid>
      <w:tr w:rsidR="00E311EE" w:rsidRPr="00CF2C7E" w:rsidTr="007E6E4D">
        <w:trPr>
          <w:trHeight w:val="435"/>
        </w:trPr>
        <w:tc>
          <w:tcPr>
            <w:tcW w:w="988"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العينة</w:t>
            </w:r>
          </w:p>
        </w:tc>
        <w:tc>
          <w:tcPr>
            <w:tcW w:w="724" w:type="dxa"/>
            <w:vMerge w:val="restart"/>
            <w:shd w:val="clear" w:color="auto" w:fill="F2F2F2" w:themeFill="background1" w:themeFillShade="F2"/>
          </w:tcPr>
          <w:p w:rsidR="00E311EE" w:rsidRPr="00CF2C7E" w:rsidRDefault="00E311EE" w:rsidP="00563028">
            <w:pPr>
              <w:jc w:val="both"/>
              <w:rPr>
                <w:rFonts w:ascii="Simplified Arabic" w:hAnsi="Simplified Arabic" w:cs="Simplified Arabic"/>
                <w:sz w:val="28"/>
                <w:szCs w:val="28"/>
                <w:rtl/>
              </w:rPr>
            </w:pPr>
            <w:r>
              <w:rPr>
                <w:rFonts w:ascii="Simplified Arabic" w:hAnsi="Simplified Arabic" w:cs="Simplified Arabic" w:hint="cs"/>
                <w:sz w:val="28"/>
                <w:szCs w:val="28"/>
                <w:rtl/>
              </w:rPr>
              <w:t>العدد</w:t>
            </w:r>
          </w:p>
        </w:tc>
        <w:tc>
          <w:tcPr>
            <w:tcW w:w="1252"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الوسط الحسابي</w:t>
            </w:r>
          </w:p>
        </w:tc>
        <w:tc>
          <w:tcPr>
            <w:tcW w:w="1096"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الانحراف المعياري</w:t>
            </w:r>
          </w:p>
        </w:tc>
        <w:tc>
          <w:tcPr>
            <w:tcW w:w="970"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المتوسط الفرضي</w:t>
            </w:r>
          </w:p>
        </w:tc>
        <w:tc>
          <w:tcPr>
            <w:tcW w:w="778"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درجة الحرية</w:t>
            </w:r>
          </w:p>
        </w:tc>
        <w:tc>
          <w:tcPr>
            <w:tcW w:w="2018" w:type="dxa"/>
            <w:gridSpan w:val="2"/>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القيمة التائية</w:t>
            </w:r>
          </w:p>
        </w:tc>
        <w:tc>
          <w:tcPr>
            <w:tcW w:w="1511" w:type="dxa"/>
            <w:vMerge w:val="restart"/>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مستوى الدلالة(0,05)</w:t>
            </w:r>
          </w:p>
        </w:tc>
      </w:tr>
      <w:tr w:rsidR="00E311EE" w:rsidRPr="00CF2C7E" w:rsidTr="007E6E4D">
        <w:trPr>
          <w:trHeight w:val="360"/>
        </w:trPr>
        <w:tc>
          <w:tcPr>
            <w:tcW w:w="988"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c>
          <w:tcPr>
            <w:tcW w:w="724" w:type="dxa"/>
            <w:vMerge/>
            <w:shd w:val="clear" w:color="auto" w:fill="F2F2F2" w:themeFill="background1" w:themeFillShade="F2"/>
          </w:tcPr>
          <w:p w:rsidR="00E311EE" w:rsidRPr="00CF2C7E" w:rsidRDefault="00E311EE" w:rsidP="00563028">
            <w:pPr>
              <w:jc w:val="both"/>
              <w:rPr>
                <w:rFonts w:ascii="Simplified Arabic" w:hAnsi="Simplified Arabic" w:cs="Simplified Arabic"/>
                <w:sz w:val="28"/>
                <w:szCs w:val="28"/>
                <w:rtl/>
              </w:rPr>
            </w:pPr>
          </w:p>
        </w:tc>
        <w:tc>
          <w:tcPr>
            <w:tcW w:w="1252"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c>
          <w:tcPr>
            <w:tcW w:w="1096"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c>
          <w:tcPr>
            <w:tcW w:w="970"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c>
          <w:tcPr>
            <w:tcW w:w="778"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c>
          <w:tcPr>
            <w:tcW w:w="1066" w:type="dxa"/>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المحسوبة</w:t>
            </w:r>
          </w:p>
        </w:tc>
        <w:tc>
          <w:tcPr>
            <w:tcW w:w="952" w:type="dxa"/>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الجدولية</w:t>
            </w:r>
          </w:p>
        </w:tc>
        <w:tc>
          <w:tcPr>
            <w:tcW w:w="1511" w:type="dxa"/>
            <w:vMerge/>
            <w:shd w:val="clear" w:color="auto" w:fill="F2F2F2" w:themeFill="background1" w:themeFillShade="F2"/>
          </w:tcPr>
          <w:p w:rsidR="00E311EE" w:rsidRPr="00CF2C7E" w:rsidRDefault="00E311EE" w:rsidP="00563028">
            <w:pPr>
              <w:jc w:val="both"/>
              <w:rPr>
                <w:rFonts w:ascii="Simplified Arabic" w:eastAsiaTheme="minorHAnsi" w:hAnsi="Simplified Arabic" w:cs="Simplified Arabic"/>
                <w:sz w:val="28"/>
                <w:szCs w:val="28"/>
                <w:rtl/>
              </w:rPr>
            </w:pPr>
          </w:p>
        </w:tc>
      </w:tr>
      <w:tr w:rsidR="0051489F" w:rsidRPr="00CF2C7E" w:rsidTr="00E311EE">
        <w:tc>
          <w:tcPr>
            <w:tcW w:w="988"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الانساني </w:t>
            </w:r>
          </w:p>
        </w:tc>
        <w:tc>
          <w:tcPr>
            <w:tcW w:w="724" w:type="dxa"/>
          </w:tcPr>
          <w:p w:rsidR="0051489F" w:rsidRPr="00CF2C7E" w:rsidRDefault="0051489F" w:rsidP="00563028">
            <w:pPr>
              <w:jc w:val="both"/>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252"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195.610</w:t>
            </w:r>
          </w:p>
        </w:tc>
        <w:tc>
          <w:tcPr>
            <w:tcW w:w="1096"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15.016</w:t>
            </w:r>
          </w:p>
        </w:tc>
        <w:tc>
          <w:tcPr>
            <w:tcW w:w="970" w:type="dxa"/>
            <w:vMerge w:val="restart"/>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162</w:t>
            </w:r>
          </w:p>
        </w:tc>
        <w:tc>
          <w:tcPr>
            <w:tcW w:w="778" w:type="dxa"/>
            <w:vMerge w:val="restart"/>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198</w:t>
            </w:r>
          </w:p>
        </w:tc>
        <w:tc>
          <w:tcPr>
            <w:tcW w:w="1066" w:type="dxa"/>
            <w:vMerge w:val="restart"/>
          </w:tcPr>
          <w:p w:rsidR="0051489F" w:rsidRPr="00265468" w:rsidRDefault="0051489F" w:rsidP="00563028">
            <w:pPr>
              <w:jc w:val="both"/>
              <w:rPr>
                <w:rFonts w:ascii="Simplified Arabic" w:eastAsiaTheme="minorHAnsi" w:hAnsi="Simplified Arabic" w:cs="Simplified Arabic"/>
                <w:color w:val="FF0000"/>
                <w:sz w:val="28"/>
                <w:szCs w:val="28"/>
                <w:rtl/>
              </w:rPr>
            </w:pPr>
            <w:r w:rsidRPr="00563028">
              <w:rPr>
                <w:rFonts w:ascii="Simplified Arabic" w:eastAsiaTheme="minorHAnsi" w:hAnsi="Simplified Arabic" w:cs="Simplified Arabic"/>
                <w:sz w:val="28"/>
                <w:szCs w:val="28"/>
                <w:rtl/>
              </w:rPr>
              <w:t>5.455</w:t>
            </w:r>
          </w:p>
        </w:tc>
        <w:tc>
          <w:tcPr>
            <w:tcW w:w="952" w:type="dxa"/>
            <w:vMerge w:val="restart"/>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1.98</w:t>
            </w:r>
          </w:p>
        </w:tc>
        <w:tc>
          <w:tcPr>
            <w:tcW w:w="1511"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دالة احصائيا</w:t>
            </w:r>
          </w:p>
        </w:tc>
      </w:tr>
      <w:tr w:rsidR="0051489F" w:rsidRPr="00CF2C7E" w:rsidTr="006E563B">
        <w:tc>
          <w:tcPr>
            <w:tcW w:w="988"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العلمي </w:t>
            </w:r>
          </w:p>
        </w:tc>
        <w:tc>
          <w:tcPr>
            <w:tcW w:w="724" w:type="dxa"/>
          </w:tcPr>
          <w:p w:rsidR="0051489F" w:rsidRPr="00CF2C7E" w:rsidRDefault="0051489F" w:rsidP="00563028">
            <w:pPr>
              <w:jc w:val="both"/>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252"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180.550</w:t>
            </w:r>
          </w:p>
        </w:tc>
        <w:tc>
          <w:tcPr>
            <w:tcW w:w="1096" w:type="dxa"/>
          </w:tcPr>
          <w:p w:rsidR="0051489F" w:rsidRPr="00CF2C7E" w:rsidRDefault="0051489F"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23.169</w:t>
            </w:r>
          </w:p>
        </w:tc>
        <w:tc>
          <w:tcPr>
            <w:tcW w:w="970" w:type="dxa"/>
            <w:vMerge/>
          </w:tcPr>
          <w:p w:rsidR="0051489F" w:rsidRPr="00CF2C7E" w:rsidRDefault="0051489F" w:rsidP="00563028">
            <w:pPr>
              <w:jc w:val="both"/>
              <w:rPr>
                <w:rFonts w:ascii="Simplified Arabic" w:hAnsi="Simplified Arabic" w:cs="Simplified Arabic"/>
                <w:sz w:val="28"/>
                <w:szCs w:val="28"/>
                <w:rtl/>
              </w:rPr>
            </w:pPr>
          </w:p>
        </w:tc>
        <w:tc>
          <w:tcPr>
            <w:tcW w:w="778" w:type="dxa"/>
            <w:vMerge/>
          </w:tcPr>
          <w:p w:rsidR="0051489F" w:rsidRPr="00CF2C7E" w:rsidRDefault="0051489F" w:rsidP="00563028">
            <w:pPr>
              <w:jc w:val="both"/>
              <w:rPr>
                <w:rFonts w:ascii="Simplified Arabic" w:eastAsiaTheme="minorHAnsi" w:hAnsi="Simplified Arabic" w:cs="Simplified Arabic"/>
                <w:sz w:val="28"/>
                <w:szCs w:val="28"/>
              </w:rPr>
            </w:pPr>
          </w:p>
        </w:tc>
        <w:tc>
          <w:tcPr>
            <w:tcW w:w="1066" w:type="dxa"/>
            <w:vMerge/>
          </w:tcPr>
          <w:p w:rsidR="0051489F" w:rsidRPr="00CF2C7E" w:rsidRDefault="0051489F" w:rsidP="00563028">
            <w:pPr>
              <w:jc w:val="both"/>
              <w:rPr>
                <w:rFonts w:ascii="Simplified Arabic" w:eastAsiaTheme="minorHAnsi" w:hAnsi="Simplified Arabic" w:cs="Simplified Arabic"/>
                <w:sz w:val="28"/>
                <w:szCs w:val="28"/>
                <w:rtl/>
              </w:rPr>
            </w:pPr>
          </w:p>
        </w:tc>
        <w:tc>
          <w:tcPr>
            <w:tcW w:w="952" w:type="dxa"/>
            <w:vMerge/>
          </w:tcPr>
          <w:p w:rsidR="0051489F" w:rsidRPr="00CF2C7E" w:rsidRDefault="0051489F" w:rsidP="00563028">
            <w:pPr>
              <w:jc w:val="both"/>
              <w:rPr>
                <w:rFonts w:ascii="Simplified Arabic" w:eastAsiaTheme="minorHAnsi" w:hAnsi="Simplified Arabic" w:cs="Simplified Arabic"/>
                <w:sz w:val="28"/>
                <w:szCs w:val="28"/>
              </w:rPr>
            </w:pPr>
          </w:p>
        </w:tc>
        <w:tc>
          <w:tcPr>
            <w:tcW w:w="1511" w:type="dxa"/>
          </w:tcPr>
          <w:p w:rsidR="0051489F" w:rsidRPr="00CF2C7E" w:rsidRDefault="0051489F" w:rsidP="00563028">
            <w:pPr>
              <w:jc w:val="both"/>
              <w:rPr>
                <w:rFonts w:ascii="Simplified Arabic" w:eastAsiaTheme="minorHAnsi" w:hAnsi="Simplified Arabic" w:cs="Simplified Arabic"/>
                <w:sz w:val="28"/>
                <w:szCs w:val="28"/>
                <w:rtl/>
              </w:rPr>
            </w:pPr>
          </w:p>
        </w:tc>
      </w:tr>
    </w:tbl>
    <w:p w:rsidR="00EC5C1A" w:rsidRPr="0067006B" w:rsidRDefault="00EC5C1A" w:rsidP="00EC5C1A">
      <w:pPr>
        <w:bidi/>
        <w:ind w:firstLine="360"/>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تفسر الباحثة عدم وجود فروق لا يعني انخفاض </w:t>
      </w:r>
      <w:r>
        <w:rPr>
          <w:rFonts w:ascii="Simplified Arabic" w:hAnsi="Simplified Arabic" w:cs="Simplified Arabic" w:hint="cs"/>
          <w:sz w:val="28"/>
          <w:szCs w:val="28"/>
          <w:rtl/>
        </w:rPr>
        <w:t xml:space="preserve">الاتجاه </w:t>
      </w:r>
      <w:r w:rsidRPr="0067006B">
        <w:rPr>
          <w:rFonts w:ascii="Simplified Arabic" w:hAnsi="Simplified Arabic" w:cs="Simplified Arabic"/>
          <w:sz w:val="28"/>
          <w:szCs w:val="28"/>
          <w:rtl/>
        </w:rPr>
        <w:t>نحو التعليم الالكتروني بدت استجابات اعضاء الهيئة التدريسية متجانسة ولم يتضح فروق ذات دلالة احصائية او قد تعزى الى تجربة العراق في التعليم الالكتروني ما زالت حديثة</w:t>
      </w:r>
      <w:r w:rsidRPr="0067006B">
        <w:rPr>
          <w:rFonts w:ascii="Simplified Arabic" w:hAnsi="Simplified Arabic" w:cs="Simplified Arabic" w:hint="cs"/>
          <w:sz w:val="28"/>
          <w:szCs w:val="28"/>
          <w:rtl/>
        </w:rPr>
        <w:t>.</w:t>
      </w:r>
    </w:p>
    <w:p w:rsidR="00EC5C1A" w:rsidRPr="0067006B" w:rsidRDefault="00EC5C1A" w:rsidP="00EC5C1A">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lastRenderedPageBreak/>
        <w:t xml:space="preserve">للتحقق  من صحة الفرضية </w:t>
      </w:r>
      <w:r w:rsidRPr="0067006B">
        <w:rPr>
          <w:rFonts w:ascii="Simplified Arabic" w:hAnsi="Simplified Arabic" w:cs="Simplified Arabic" w:hint="cs"/>
          <w:sz w:val="28"/>
          <w:szCs w:val="28"/>
          <w:rtl/>
        </w:rPr>
        <w:t xml:space="preserve">الثامنة </w:t>
      </w:r>
      <w:r w:rsidRPr="0067006B">
        <w:rPr>
          <w:rFonts w:ascii="Simplified Arabic" w:hAnsi="Simplified Arabic" w:cs="Simplified Arabic"/>
          <w:sz w:val="28"/>
          <w:szCs w:val="28"/>
          <w:rtl/>
        </w:rPr>
        <w:t xml:space="preserve">التي تنص </w:t>
      </w:r>
      <w:r w:rsidRPr="0067006B">
        <w:rPr>
          <w:rFonts w:ascii="Simplified Arabic" w:hAnsi="Simplified Arabic" w:cs="Simplified Arabic" w:hint="cs"/>
          <w:sz w:val="28"/>
          <w:szCs w:val="28"/>
          <w:rtl/>
        </w:rPr>
        <w:t xml:space="preserve">على انه </w:t>
      </w:r>
      <w:r w:rsidRPr="0067006B">
        <w:rPr>
          <w:rFonts w:ascii="Simplified Arabic" w:hAnsi="Simplified Arabic" w:cs="Simplified Arabic"/>
          <w:sz w:val="28"/>
          <w:szCs w:val="28"/>
          <w:rtl/>
        </w:rPr>
        <w:t xml:space="preserve">لا يوجد فرق ذي  دلالة احصائية عند مستوى دلالة ( 0.05) بين الاتجاه نحو التعليم الالكتروني لدى اساتذة الجامعة وفقا لمتغير الجنس </w:t>
      </w:r>
      <w:r w:rsidRPr="0067006B">
        <w:rPr>
          <w:rFonts w:ascii="Simplified Arabic" w:hAnsi="Simplified Arabic" w:cs="Simplified Arabic" w:hint="cs"/>
          <w:sz w:val="28"/>
          <w:szCs w:val="28"/>
          <w:rtl/>
        </w:rPr>
        <w:t>(ذكور، اناث)</w:t>
      </w:r>
    </w:p>
    <w:p w:rsidR="00EC5C1A" w:rsidRPr="0067006B" w:rsidRDefault="00EC5C1A" w:rsidP="00EC5C1A">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 xml:space="preserve">تم حساب </w:t>
      </w:r>
      <w:r w:rsidRPr="0067006B">
        <w:rPr>
          <w:rFonts w:ascii="Simplified Arabic" w:hAnsi="Simplified Arabic" w:cs="Simplified Arabic" w:hint="cs"/>
          <w:sz w:val="28"/>
          <w:szCs w:val="28"/>
          <w:rtl/>
        </w:rPr>
        <w:t xml:space="preserve">الوسط الحسابي لدرجات افراد عينة </w:t>
      </w:r>
      <w:r>
        <w:rPr>
          <w:rFonts w:ascii="Simplified Arabic" w:hAnsi="Simplified Arabic" w:cs="Simplified Arabic" w:hint="cs"/>
          <w:sz w:val="28"/>
          <w:szCs w:val="28"/>
          <w:rtl/>
        </w:rPr>
        <w:t>البحث على مقياس الاتجاه نحو التع</w:t>
      </w:r>
      <w:r w:rsidRPr="0067006B">
        <w:rPr>
          <w:rFonts w:ascii="Simplified Arabic" w:hAnsi="Simplified Arabic" w:cs="Simplified Arabic" w:hint="cs"/>
          <w:sz w:val="28"/>
          <w:szCs w:val="28"/>
          <w:rtl/>
        </w:rPr>
        <w:t>ليم الالكتروني حيث</w:t>
      </w:r>
      <w:r w:rsidRPr="0067006B">
        <w:rPr>
          <w:rFonts w:ascii="Simplified Arabic" w:hAnsi="Simplified Arabic" w:cs="Simplified Arabic"/>
          <w:sz w:val="28"/>
          <w:szCs w:val="28"/>
          <w:rtl/>
        </w:rPr>
        <w:t xml:space="preserve"> بلغ(192.290)و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انحراف معياري </w:t>
      </w:r>
      <w:r w:rsidRPr="0067006B">
        <w:rPr>
          <w:rFonts w:ascii="Simplified Arabic" w:hAnsi="Simplified Arabic" w:cs="Simplified Arabic" w:hint="cs"/>
          <w:sz w:val="28"/>
          <w:szCs w:val="28"/>
          <w:rtl/>
        </w:rPr>
        <w:t xml:space="preserve">قدره </w:t>
      </w:r>
      <w:r w:rsidRPr="0067006B">
        <w:rPr>
          <w:rFonts w:ascii="Simplified Arabic" w:hAnsi="Simplified Arabic" w:cs="Simplified Arabic"/>
          <w:sz w:val="28"/>
          <w:szCs w:val="28"/>
          <w:rtl/>
        </w:rPr>
        <w:t xml:space="preserve">(16.753) للذكور وللإناث  </w:t>
      </w:r>
      <w:r w:rsidRPr="0067006B">
        <w:rPr>
          <w:rFonts w:ascii="Simplified Arabic" w:hAnsi="Simplified Arabic" w:cs="Simplified Arabic" w:hint="cs"/>
          <w:sz w:val="28"/>
          <w:szCs w:val="28"/>
          <w:rtl/>
        </w:rPr>
        <w:t xml:space="preserve">بلغ </w:t>
      </w:r>
      <w:r w:rsidRPr="0067006B">
        <w:rPr>
          <w:rFonts w:ascii="Simplified Arabic" w:hAnsi="Simplified Arabic" w:cs="Simplified Arabic"/>
          <w:sz w:val="28"/>
          <w:szCs w:val="28"/>
          <w:rtl/>
        </w:rPr>
        <w:t>المتوسط</w:t>
      </w:r>
      <w:r w:rsidRPr="0067006B">
        <w:rPr>
          <w:rFonts w:ascii="Simplified Arabic" w:hAnsi="Simplified Arabic" w:cs="Simplified Arabic" w:hint="cs"/>
          <w:sz w:val="28"/>
          <w:szCs w:val="28"/>
          <w:rtl/>
        </w:rPr>
        <w:t xml:space="preserve"> الحسابي</w:t>
      </w:r>
      <w:r w:rsidRPr="0067006B">
        <w:rPr>
          <w:rFonts w:ascii="Simplified Arabic" w:hAnsi="Simplified Arabic" w:cs="Simplified Arabic"/>
          <w:sz w:val="28"/>
          <w:szCs w:val="28"/>
          <w:rtl/>
        </w:rPr>
        <w:t xml:space="preserve"> (183.870) و</w:t>
      </w:r>
      <w:r w:rsidRPr="0067006B">
        <w:rPr>
          <w:rFonts w:ascii="Simplified Arabic" w:hAnsi="Simplified Arabic" w:cs="Simplified Arabic" w:hint="cs"/>
          <w:sz w:val="28"/>
          <w:szCs w:val="28"/>
          <w:rtl/>
        </w:rPr>
        <w:t>ب</w:t>
      </w:r>
      <w:r w:rsidRPr="0067006B">
        <w:rPr>
          <w:rFonts w:ascii="Simplified Arabic" w:hAnsi="Simplified Arabic" w:cs="Simplified Arabic"/>
          <w:sz w:val="28"/>
          <w:szCs w:val="28"/>
          <w:rtl/>
        </w:rPr>
        <w:t xml:space="preserve">انحراف معياري </w:t>
      </w:r>
      <w:r w:rsidRPr="0067006B">
        <w:rPr>
          <w:rFonts w:ascii="Simplified Arabic" w:hAnsi="Simplified Arabic" w:cs="Simplified Arabic" w:hint="cs"/>
          <w:sz w:val="28"/>
          <w:szCs w:val="28"/>
          <w:rtl/>
        </w:rPr>
        <w:t xml:space="preserve">قدره </w:t>
      </w:r>
      <w:r w:rsidRPr="0067006B">
        <w:rPr>
          <w:rFonts w:ascii="Simplified Arabic" w:hAnsi="Simplified Arabic" w:cs="Simplified Arabic"/>
          <w:sz w:val="28"/>
          <w:szCs w:val="28"/>
          <w:rtl/>
        </w:rPr>
        <w:t>(23.672) و</w:t>
      </w:r>
      <w:r w:rsidRPr="0067006B">
        <w:rPr>
          <w:rFonts w:ascii="Simplified Arabic" w:hAnsi="Simplified Arabic" w:cs="Simplified Arabic" w:hint="cs"/>
          <w:sz w:val="28"/>
          <w:szCs w:val="28"/>
          <w:rtl/>
        </w:rPr>
        <w:t xml:space="preserve">عند </w:t>
      </w:r>
      <w:r w:rsidRPr="0067006B">
        <w:rPr>
          <w:rFonts w:ascii="Simplified Arabic" w:hAnsi="Simplified Arabic" w:cs="Simplified Arabic"/>
          <w:sz w:val="28"/>
          <w:szCs w:val="28"/>
          <w:rtl/>
        </w:rPr>
        <w:t xml:space="preserve">استخدم الاختبار التائي لعينتين </w:t>
      </w:r>
      <w:r w:rsidRPr="0067006B">
        <w:rPr>
          <w:rFonts w:ascii="Simplified Arabic" w:hAnsi="Simplified Arabic" w:cs="Simplified Arabic" w:hint="cs"/>
          <w:sz w:val="28"/>
          <w:szCs w:val="28"/>
          <w:rtl/>
        </w:rPr>
        <w:t xml:space="preserve">مستقلتين </w:t>
      </w:r>
      <w:r w:rsidRPr="0067006B">
        <w:rPr>
          <w:rFonts w:ascii="Simplified Arabic" w:hAnsi="Simplified Arabic" w:cs="Simplified Arabic"/>
          <w:sz w:val="28"/>
          <w:szCs w:val="28"/>
          <w:rtl/>
        </w:rPr>
        <w:t xml:space="preserve"> اذ تبين ان </w:t>
      </w:r>
      <w:r w:rsidRPr="0067006B">
        <w:rPr>
          <w:rFonts w:ascii="Simplified Arabic" w:hAnsi="Simplified Arabic" w:cs="Simplified Arabic" w:hint="cs"/>
          <w:sz w:val="28"/>
          <w:szCs w:val="28"/>
          <w:rtl/>
        </w:rPr>
        <w:t>ال</w:t>
      </w:r>
      <w:r w:rsidRPr="0067006B">
        <w:rPr>
          <w:rFonts w:ascii="Simplified Arabic" w:hAnsi="Simplified Arabic" w:cs="Simplified Arabic"/>
          <w:sz w:val="28"/>
          <w:szCs w:val="28"/>
          <w:rtl/>
        </w:rPr>
        <w:t xml:space="preserve">قيمة </w:t>
      </w:r>
      <w:r w:rsidRPr="0067006B">
        <w:rPr>
          <w:rFonts w:ascii="Simplified Arabic" w:hAnsi="Simplified Arabic" w:cs="Simplified Arabic" w:hint="cs"/>
          <w:sz w:val="28"/>
          <w:szCs w:val="28"/>
          <w:rtl/>
        </w:rPr>
        <w:t>التائية</w:t>
      </w:r>
      <w:r w:rsidR="00FA56C9">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 xml:space="preserve">المحسوبة (2.903) وهي اكبر </w:t>
      </w:r>
      <w:r w:rsidRPr="0067006B">
        <w:rPr>
          <w:rFonts w:ascii="Simplified Arabic" w:hAnsi="Simplified Arabic" w:cs="Simplified Arabic" w:hint="cs"/>
          <w:sz w:val="28"/>
          <w:szCs w:val="28"/>
          <w:rtl/>
        </w:rPr>
        <w:t xml:space="preserve">القيمة الجدولية </w:t>
      </w:r>
      <w:r w:rsidRPr="0067006B">
        <w:rPr>
          <w:rFonts w:ascii="Simplified Arabic" w:hAnsi="Simplified Arabic" w:cs="Simplified Arabic"/>
          <w:sz w:val="28"/>
          <w:szCs w:val="28"/>
          <w:rtl/>
        </w:rPr>
        <w:t xml:space="preserve">البالغة(1.98) وهذا يؤدي بنا الى رفض الفرضية الصفرية </w:t>
      </w:r>
      <w:r w:rsidRPr="0067006B">
        <w:rPr>
          <w:rFonts w:ascii="Simplified Arabic" w:hAnsi="Simplified Arabic" w:cs="Simplified Arabic" w:hint="cs"/>
          <w:sz w:val="28"/>
          <w:szCs w:val="28"/>
          <w:rtl/>
        </w:rPr>
        <w:t>وقبول البديلة أي وجود فرق ذي دلالة احصائية بالاتجاه نحو التعليم الالكتروني ولصالح الذكور وكما موضح بالجدول (</w:t>
      </w:r>
      <w:r>
        <w:rPr>
          <w:rFonts w:ascii="Simplified Arabic" w:hAnsi="Simplified Arabic" w:cs="Simplified Arabic" w:hint="cs"/>
          <w:sz w:val="28"/>
          <w:szCs w:val="28"/>
          <w:rtl/>
        </w:rPr>
        <w:t>18</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جدول(</w:t>
      </w:r>
      <w:r>
        <w:rPr>
          <w:rFonts w:ascii="Simplified Arabic" w:hAnsi="Simplified Arabic" w:cs="Simplified Arabic" w:hint="cs"/>
          <w:sz w:val="28"/>
          <w:szCs w:val="28"/>
          <w:rtl/>
        </w:rPr>
        <w:t>18</w:t>
      </w:r>
      <w:r w:rsidRPr="0067006B">
        <w:rPr>
          <w:rFonts w:ascii="Simplified Arabic" w:hAnsi="Simplified Arabic" w:cs="Simplified Arabic"/>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نتائج الاختبار التائي (</w:t>
      </w:r>
      <w:r w:rsidRPr="0067006B">
        <w:rPr>
          <w:rFonts w:ascii="Simplified Arabic" w:hAnsi="Simplified Arabic" w:cs="Simplified Arabic"/>
          <w:sz w:val="28"/>
          <w:szCs w:val="28"/>
        </w:rPr>
        <w:t>t – test</w:t>
      </w:r>
      <w:r w:rsidRPr="0067006B">
        <w:rPr>
          <w:rFonts w:ascii="Simplified Arabic" w:hAnsi="Simplified Arabic" w:cs="Simplified Arabic"/>
          <w:sz w:val="28"/>
          <w:szCs w:val="28"/>
          <w:rtl/>
        </w:rPr>
        <w:t>) لدلالة الفروق بين متوسطي درجات اساتذة الجامعة في مقياس الاتجاه تبعاً</w:t>
      </w:r>
      <w:r w:rsidR="00FA56C9">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لمتغير</w:t>
      </w:r>
      <w:r w:rsidR="00FA56C9">
        <w:rPr>
          <w:rFonts w:ascii="Simplified Arabic" w:hAnsi="Simplified Arabic" w:cs="Simplified Arabic" w:hint="cs"/>
          <w:sz w:val="28"/>
          <w:szCs w:val="28"/>
          <w:rtl/>
        </w:rPr>
        <w:t xml:space="preserve"> </w:t>
      </w:r>
      <w:r w:rsidRPr="0067006B">
        <w:rPr>
          <w:rFonts w:ascii="Simplified Arabic" w:hAnsi="Simplified Arabic" w:cs="Simplified Arabic"/>
          <w:sz w:val="28"/>
          <w:szCs w:val="28"/>
          <w:rtl/>
        </w:rPr>
        <w:t>الجنس</w:t>
      </w:r>
    </w:p>
    <w:tbl>
      <w:tblPr>
        <w:bidiVisual/>
        <w:tblW w:w="971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58"/>
        <w:gridCol w:w="1320"/>
        <w:gridCol w:w="1153"/>
        <w:gridCol w:w="814"/>
        <w:gridCol w:w="1302"/>
        <w:gridCol w:w="908"/>
        <w:gridCol w:w="2322"/>
      </w:tblGrid>
      <w:tr w:rsidR="00EC5C1A" w:rsidRPr="00CF2C7E" w:rsidTr="007E6E4D">
        <w:trPr>
          <w:trHeight w:val="435"/>
          <w:jc w:val="center"/>
        </w:trPr>
        <w:tc>
          <w:tcPr>
            <w:tcW w:w="1241" w:type="dxa"/>
            <w:vMerge w:val="restart"/>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 xml:space="preserve">المهارات التكنولوجية </w:t>
            </w:r>
          </w:p>
        </w:tc>
        <w:tc>
          <w:tcPr>
            <w:tcW w:w="658" w:type="dxa"/>
            <w:vMerge w:val="restart"/>
            <w:shd w:val="clear" w:color="auto" w:fill="F2F2F2" w:themeFill="background1" w:themeFillShade="F2"/>
          </w:tcPr>
          <w:p w:rsidR="00EC5C1A" w:rsidRDefault="00EC5C1A" w:rsidP="00563028">
            <w:pPr>
              <w:rPr>
                <w:rFonts w:ascii="Simplified Arabic" w:hAnsi="Simplified Arabic" w:cs="Simplified Arabic"/>
                <w:sz w:val="28"/>
                <w:szCs w:val="28"/>
                <w:rtl/>
              </w:rPr>
            </w:pPr>
            <w:r>
              <w:rPr>
                <w:rFonts w:ascii="Simplified Arabic" w:hAnsi="Simplified Arabic" w:cs="Simplified Arabic" w:hint="cs"/>
                <w:sz w:val="28"/>
                <w:szCs w:val="28"/>
                <w:rtl/>
              </w:rPr>
              <w:t xml:space="preserve"> العدد</w:t>
            </w:r>
          </w:p>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1320" w:type="dxa"/>
            <w:vMerge w:val="restart"/>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الوسط الحسابي</w:t>
            </w:r>
          </w:p>
        </w:tc>
        <w:tc>
          <w:tcPr>
            <w:tcW w:w="1153" w:type="dxa"/>
            <w:vMerge w:val="restart"/>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الانحراف</w:t>
            </w:r>
          </w:p>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المعياري</w:t>
            </w:r>
          </w:p>
        </w:tc>
        <w:tc>
          <w:tcPr>
            <w:tcW w:w="814" w:type="dxa"/>
            <w:vMerge w:val="restart"/>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درجة الحرية</w:t>
            </w:r>
          </w:p>
        </w:tc>
        <w:tc>
          <w:tcPr>
            <w:tcW w:w="2210" w:type="dxa"/>
            <w:gridSpan w:val="2"/>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 xml:space="preserve">القيمة التائية </w:t>
            </w:r>
          </w:p>
        </w:tc>
        <w:tc>
          <w:tcPr>
            <w:tcW w:w="2322" w:type="dxa"/>
            <w:vMerge w:val="restart"/>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الدلالة الإحصائية عند مستوى(0,05)</w:t>
            </w:r>
          </w:p>
        </w:tc>
      </w:tr>
      <w:tr w:rsidR="00EC5C1A" w:rsidRPr="00CF2C7E" w:rsidTr="007E6E4D">
        <w:trPr>
          <w:trHeight w:val="495"/>
          <w:jc w:val="center"/>
        </w:trPr>
        <w:tc>
          <w:tcPr>
            <w:tcW w:w="1241"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658"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1320"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1153"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814"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1302"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المحسوبة</w:t>
            </w:r>
          </w:p>
        </w:tc>
        <w:tc>
          <w:tcPr>
            <w:tcW w:w="908"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الجدولية</w:t>
            </w:r>
          </w:p>
        </w:tc>
        <w:tc>
          <w:tcPr>
            <w:tcW w:w="2322" w:type="dxa"/>
            <w:vMerge/>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p>
        </w:tc>
      </w:tr>
      <w:tr w:rsidR="00EC5C1A" w:rsidRPr="00CF2C7E" w:rsidTr="007E6E4D">
        <w:trPr>
          <w:jc w:val="center"/>
        </w:trPr>
        <w:tc>
          <w:tcPr>
            <w:tcW w:w="1241"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 xml:space="preserve">ذكر </w:t>
            </w:r>
          </w:p>
        </w:tc>
        <w:tc>
          <w:tcPr>
            <w:tcW w:w="658"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125</w:t>
            </w:r>
          </w:p>
        </w:tc>
        <w:tc>
          <w:tcPr>
            <w:tcW w:w="1320" w:type="dxa"/>
          </w:tcPr>
          <w:p w:rsidR="00EC5C1A" w:rsidRPr="00CF2C7E" w:rsidRDefault="00EC5C1A" w:rsidP="00563028">
            <w:pPr>
              <w:bidi/>
              <w:spacing w:after="0" w:line="240" w:lineRule="auto"/>
              <w:jc w:val="both"/>
              <w:rPr>
                <w:rFonts w:ascii="Simplified Arabic" w:hAnsi="Simplified Arabic" w:cs="Simplified Arabic"/>
                <w:sz w:val="28"/>
                <w:szCs w:val="28"/>
              </w:rPr>
            </w:pPr>
            <w:r w:rsidRPr="00CF2C7E">
              <w:rPr>
                <w:rFonts w:ascii="Simplified Arabic" w:hAnsi="Simplified Arabic" w:cs="Simplified Arabic"/>
                <w:sz w:val="28"/>
                <w:szCs w:val="28"/>
                <w:rtl/>
              </w:rPr>
              <w:t>192.290</w:t>
            </w:r>
          </w:p>
        </w:tc>
        <w:tc>
          <w:tcPr>
            <w:tcW w:w="1153" w:type="dxa"/>
          </w:tcPr>
          <w:p w:rsidR="00EC5C1A" w:rsidRPr="00CF2C7E" w:rsidRDefault="00EC5C1A" w:rsidP="00563028">
            <w:pPr>
              <w:bidi/>
              <w:spacing w:after="0" w:line="240" w:lineRule="auto"/>
              <w:jc w:val="both"/>
              <w:rPr>
                <w:rFonts w:ascii="Simplified Arabic" w:hAnsi="Simplified Arabic" w:cs="Simplified Arabic"/>
                <w:sz w:val="28"/>
                <w:szCs w:val="28"/>
              </w:rPr>
            </w:pPr>
            <w:r w:rsidRPr="00CF2C7E">
              <w:rPr>
                <w:rFonts w:ascii="Simplified Arabic" w:hAnsi="Simplified Arabic" w:cs="Simplified Arabic"/>
                <w:sz w:val="28"/>
                <w:szCs w:val="28"/>
                <w:rtl/>
              </w:rPr>
              <w:t>16.753</w:t>
            </w:r>
          </w:p>
        </w:tc>
        <w:tc>
          <w:tcPr>
            <w:tcW w:w="814" w:type="dxa"/>
            <w:vMerge w:val="restart"/>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hint="cs"/>
                <w:sz w:val="28"/>
                <w:szCs w:val="28"/>
                <w:rtl/>
              </w:rPr>
              <w:t>198</w:t>
            </w:r>
          </w:p>
        </w:tc>
        <w:tc>
          <w:tcPr>
            <w:tcW w:w="1302" w:type="dxa"/>
            <w:vMerge w:val="restart"/>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2,903</w:t>
            </w:r>
          </w:p>
        </w:tc>
        <w:tc>
          <w:tcPr>
            <w:tcW w:w="908" w:type="dxa"/>
            <w:vMerge w:val="restart"/>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1,98</w:t>
            </w:r>
          </w:p>
        </w:tc>
        <w:tc>
          <w:tcPr>
            <w:tcW w:w="2322" w:type="dxa"/>
            <w:vMerge w:val="restart"/>
          </w:tcPr>
          <w:p w:rsidR="00EC5C1A" w:rsidRPr="00CF2C7E" w:rsidRDefault="00EC5C1A" w:rsidP="00563028">
            <w:pPr>
              <w:tabs>
                <w:tab w:val="left" w:pos="392"/>
                <w:tab w:val="center" w:pos="826"/>
              </w:tabs>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ab/>
              <w:t xml:space="preserve">دالة </w:t>
            </w:r>
            <w:r w:rsidRPr="00CF2C7E">
              <w:rPr>
                <w:rFonts w:ascii="Simplified Arabic" w:hAnsi="Simplified Arabic" w:cs="Simplified Arabic"/>
                <w:sz w:val="28"/>
                <w:szCs w:val="28"/>
                <w:rtl/>
              </w:rPr>
              <w:tab/>
              <w:t>إحصائيا</w:t>
            </w:r>
          </w:p>
        </w:tc>
      </w:tr>
      <w:tr w:rsidR="00EC5C1A" w:rsidRPr="00CF2C7E" w:rsidTr="007E6E4D">
        <w:trPr>
          <w:jc w:val="center"/>
        </w:trPr>
        <w:tc>
          <w:tcPr>
            <w:tcW w:w="1241"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انثى</w:t>
            </w:r>
          </w:p>
        </w:tc>
        <w:tc>
          <w:tcPr>
            <w:tcW w:w="658" w:type="dxa"/>
            <w:shd w:val="clear" w:color="auto" w:fill="F2F2F2" w:themeFill="background1" w:themeFillShade="F2"/>
          </w:tcPr>
          <w:p w:rsidR="00EC5C1A" w:rsidRPr="00CF2C7E" w:rsidRDefault="00EC5C1A" w:rsidP="0056302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75</w:t>
            </w:r>
          </w:p>
        </w:tc>
        <w:tc>
          <w:tcPr>
            <w:tcW w:w="1320" w:type="dxa"/>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183,780</w:t>
            </w:r>
          </w:p>
        </w:tc>
        <w:tc>
          <w:tcPr>
            <w:tcW w:w="1153" w:type="dxa"/>
          </w:tcPr>
          <w:p w:rsidR="00EC5C1A" w:rsidRPr="00CF2C7E" w:rsidRDefault="00EC5C1A" w:rsidP="00563028">
            <w:pPr>
              <w:bidi/>
              <w:spacing w:after="0" w:line="240" w:lineRule="auto"/>
              <w:jc w:val="both"/>
              <w:rPr>
                <w:rFonts w:ascii="Simplified Arabic" w:hAnsi="Simplified Arabic" w:cs="Simplified Arabic"/>
                <w:sz w:val="28"/>
                <w:szCs w:val="28"/>
                <w:rtl/>
              </w:rPr>
            </w:pPr>
            <w:r w:rsidRPr="00CF2C7E">
              <w:rPr>
                <w:rFonts w:ascii="Simplified Arabic" w:hAnsi="Simplified Arabic" w:cs="Simplified Arabic"/>
                <w:sz w:val="28"/>
                <w:szCs w:val="28"/>
                <w:rtl/>
              </w:rPr>
              <w:t>23.672</w:t>
            </w:r>
          </w:p>
        </w:tc>
        <w:tc>
          <w:tcPr>
            <w:tcW w:w="814" w:type="dxa"/>
            <w:vMerge/>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1302" w:type="dxa"/>
            <w:vMerge/>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908" w:type="dxa"/>
            <w:vMerge/>
          </w:tcPr>
          <w:p w:rsidR="00EC5C1A" w:rsidRPr="00CF2C7E" w:rsidRDefault="00EC5C1A" w:rsidP="00563028">
            <w:pPr>
              <w:bidi/>
              <w:spacing w:after="0" w:line="240" w:lineRule="auto"/>
              <w:jc w:val="both"/>
              <w:rPr>
                <w:rFonts w:ascii="Simplified Arabic" w:hAnsi="Simplified Arabic" w:cs="Simplified Arabic"/>
                <w:sz w:val="28"/>
                <w:szCs w:val="28"/>
                <w:rtl/>
              </w:rPr>
            </w:pPr>
          </w:p>
        </w:tc>
        <w:tc>
          <w:tcPr>
            <w:tcW w:w="2322" w:type="dxa"/>
            <w:vMerge/>
          </w:tcPr>
          <w:p w:rsidR="00EC5C1A" w:rsidRPr="00CF2C7E" w:rsidRDefault="00EC5C1A" w:rsidP="00563028">
            <w:pPr>
              <w:bidi/>
              <w:spacing w:after="0" w:line="240" w:lineRule="auto"/>
              <w:jc w:val="both"/>
              <w:rPr>
                <w:rFonts w:ascii="Simplified Arabic" w:hAnsi="Simplified Arabic" w:cs="Simplified Arabic"/>
                <w:sz w:val="28"/>
                <w:szCs w:val="28"/>
                <w:rtl/>
              </w:rPr>
            </w:pPr>
          </w:p>
        </w:tc>
      </w:tr>
    </w:tbl>
    <w:p w:rsidR="00EC5C1A" w:rsidRPr="0067006B" w:rsidRDefault="00EC5C1A" w:rsidP="00EC5C1A">
      <w:pPr>
        <w:bidi/>
        <w:jc w:val="both"/>
        <w:rPr>
          <w:rFonts w:ascii="Simplified Arabic" w:hAnsi="Simplified Arabic" w:cs="Simplified Arabic"/>
          <w:sz w:val="32"/>
          <w:szCs w:val="32"/>
          <w:rtl/>
        </w:rPr>
      </w:pPr>
    </w:p>
    <w:p w:rsidR="00EC5C1A" w:rsidRDefault="00EC5C1A" w:rsidP="008A568F">
      <w:pPr>
        <w:numPr>
          <w:ilvl w:val="0"/>
          <w:numId w:val="22"/>
        </w:numPr>
        <w:bidi/>
        <w:ind w:left="49" w:hanging="284"/>
        <w:contextualSpacing/>
        <w:jc w:val="both"/>
        <w:rPr>
          <w:rFonts w:ascii="Simplified Arabic" w:hAnsi="Simplified Arabic" w:cs="Simplified Arabic"/>
          <w:sz w:val="28"/>
          <w:szCs w:val="28"/>
        </w:rPr>
      </w:pPr>
      <w:r w:rsidRPr="0067006B">
        <w:rPr>
          <w:rFonts w:ascii="Simplified Arabic" w:hAnsi="Simplified Arabic" w:cs="Simplified Arabic" w:hint="cs"/>
          <w:sz w:val="28"/>
          <w:szCs w:val="28"/>
          <w:rtl/>
        </w:rPr>
        <w:t xml:space="preserve">للتحقق من صحة الفرضية الصفرية التاسعة التي تنص على انه </w:t>
      </w:r>
      <w:r w:rsidRPr="0067006B">
        <w:rPr>
          <w:rFonts w:ascii="Simplified Arabic" w:hAnsi="Simplified Arabic" w:cs="Simplified Arabic"/>
          <w:sz w:val="28"/>
          <w:szCs w:val="28"/>
          <w:rtl/>
        </w:rPr>
        <w:t>لا يوجد فرق ذي دلالة احصائية عند العلمي</w:t>
      </w:r>
      <w:r w:rsidRPr="0067006B">
        <w:rPr>
          <w:rFonts w:ascii="Simplified Arabic" w:hAnsi="Simplified Arabic" w:cs="Simplified Arabic" w:hint="cs"/>
          <w:sz w:val="28"/>
          <w:szCs w:val="28"/>
          <w:rtl/>
        </w:rPr>
        <w:t>(استاذ ، استاذ مساعد،</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 مساعد)</w:t>
      </w:r>
    </w:p>
    <w:p w:rsidR="00EC5C1A" w:rsidRDefault="00EC5C1A" w:rsidP="00EC5C1A">
      <w:pPr>
        <w:bidi/>
        <w:contextualSpacing/>
        <w:jc w:val="both"/>
        <w:rPr>
          <w:rFonts w:ascii="Simplified Arabic" w:hAnsi="Simplified Arabic" w:cs="Simplified Arabic"/>
          <w:sz w:val="28"/>
          <w:szCs w:val="28"/>
          <w:rtl/>
        </w:rPr>
      </w:pPr>
    </w:p>
    <w:p w:rsidR="008A568F" w:rsidRDefault="008A568F" w:rsidP="008A568F">
      <w:pPr>
        <w:bidi/>
        <w:contextualSpacing/>
        <w:jc w:val="both"/>
        <w:rPr>
          <w:rFonts w:ascii="Simplified Arabic" w:hAnsi="Simplified Arabic" w:cs="Simplified Arabic"/>
          <w:sz w:val="28"/>
          <w:szCs w:val="28"/>
          <w:rtl/>
        </w:rPr>
      </w:pPr>
    </w:p>
    <w:p w:rsidR="008A568F" w:rsidRPr="00563028" w:rsidRDefault="008A568F" w:rsidP="008A568F">
      <w:pPr>
        <w:bidi/>
        <w:contextualSpacing/>
        <w:jc w:val="both"/>
        <w:rPr>
          <w:rFonts w:ascii="Simplified Arabic" w:hAnsi="Simplified Arabic" w:cs="Simplified Arabic"/>
          <w:sz w:val="28"/>
          <w:szCs w:val="28"/>
          <w:rtl/>
        </w:rPr>
      </w:pP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lastRenderedPageBreak/>
        <w:t>جدول (</w:t>
      </w:r>
      <w:r>
        <w:rPr>
          <w:rFonts w:ascii="Simplified Arabic" w:hAnsi="Simplified Arabic" w:cs="Simplified Arabic" w:hint="cs"/>
          <w:sz w:val="28"/>
          <w:szCs w:val="28"/>
          <w:rtl/>
        </w:rPr>
        <w:t>19</w:t>
      </w:r>
      <w:r w:rsidRPr="0067006B">
        <w:rPr>
          <w:rFonts w:ascii="Simplified Arabic" w:hAnsi="Simplified Arabic" w:cs="Simplified Arabic"/>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 xml:space="preserve">تحليل التباين الاحادي </w:t>
      </w:r>
      <w:r w:rsidRPr="0067006B">
        <w:rPr>
          <w:rFonts w:ascii="Simplified Arabic" w:hAnsi="Simplified Arabic" w:cs="Simplified Arabic" w:hint="cs"/>
          <w:sz w:val="28"/>
          <w:szCs w:val="28"/>
          <w:rtl/>
        </w:rPr>
        <w:t>لدرجات عينة البحث على</w:t>
      </w:r>
      <w:r w:rsidRPr="0067006B">
        <w:rPr>
          <w:rFonts w:ascii="Simplified Arabic" w:hAnsi="Simplified Arabic" w:cs="Simplified Arabic"/>
          <w:sz w:val="28"/>
          <w:szCs w:val="28"/>
          <w:rtl/>
        </w:rPr>
        <w:t xml:space="preserve"> مقياس الاتجاه نحو التعليم الالكتروني وفقا لمتغير اللقب العلمي</w:t>
      </w:r>
    </w:p>
    <w:tbl>
      <w:tblPr>
        <w:tblStyle w:val="2"/>
        <w:bidiVisual/>
        <w:tblW w:w="0" w:type="auto"/>
        <w:tblLook w:val="04A0" w:firstRow="1" w:lastRow="0" w:firstColumn="1" w:lastColumn="0" w:noHBand="0" w:noVBand="1"/>
      </w:tblPr>
      <w:tblGrid>
        <w:gridCol w:w="1402"/>
        <w:gridCol w:w="1665"/>
        <w:gridCol w:w="1474"/>
        <w:gridCol w:w="957"/>
        <w:gridCol w:w="1128"/>
        <w:gridCol w:w="1006"/>
        <w:gridCol w:w="1597"/>
      </w:tblGrid>
      <w:tr w:rsidR="00EC5C1A" w:rsidRPr="00CF2C7E" w:rsidTr="007E6E4D">
        <w:trPr>
          <w:trHeight w:val="480"/>
        </w:trPr>
        <w:tc>
          <w:tcPr>
            <w:tcW w:w="1402"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مصدر التباين</w:t>
            </w:r>
          </w:p>
        </w:tc>
        <w:tc>
          <w:tcPr>
            <w:tcW w:w="1665"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مجموع المربعات</w:t>
            </w:r>
          </w:p>
        </w:tc>
        <w:tc>
          <w:tcPr>
            <w:tcW w:w="1474"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متوسط المربعات</w:t>
            </w:r>
          </w:p>
        </w:tc>
        <w:tc>
          <w:tcPr>
            <w:tcW w:w="957"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درجة الحرية</w:t>
            </w:r>
          </w:p>
        </w:tc>
        <w:tc>
          <w:tcPr>
            <w:tcW w:w="2134" w:type="dxa"/>
            <w:gridSpan w:val="2"/>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قيمة ف</w:t>
            </w:r>
          </w:p>
        </w:tc>
        <w:tc>
          <w:tcPr>
            <w:tcW w:w="1597" w:type="dxa"/>
            <w:vMerge w:val="restart"/>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الدلالة الإحصائية</w:t>
            </w:r>
          </w:p>
        </w:tc>
      </w:tr>
      <w:tr w:rsidR="00EC5C1A" w:rsidRPr="00CF2C7E" w:rsidTr="007E6E4D">
        <w:trPr>
          <w:trHeight w:val="315"/>
        </w:trPr>
        <w:tc>
          <w:tcPr>
            <w:tcW w:w="1402"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665"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474"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957"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c>
          <w:tcPr>
            <w:tcW w:w="1128"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المحسوبة</w:t>
            </w:r>
          </w:p>
        </w:tc>
        <w:tc>
          <w:tcPr>
            <w:tcW w:w="1006" w:type="dxa"/>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الجدولية</w:t>
            </w:r>
          </w:p>
        </w:tc>
        <w:tc>
          <w:tcPr>
            <w:tcW w:w="1597" w:type="dxa"/>
            <w:vMerge/>
            <w:shd w:val="clear" w:color="auto" w:fill="F2F2F2" w:themeFill="background1" w:themeFillShade="F2"/>
          </w:tcPr>
          <w:p w:rsidR="00EC5C1A" w:rsidRPr="00CF2C7E" w:rsidRDefault="00EC5C1A" w:rsidP="00563028">
            <w:pPr>
              <w:jc w:val="both"/>
              <w:rPr>
                <w:rFonts w:ascii="Simplified Arabic" w:eastAsiaTheme="minorHAnsi" w:hAnsi="Simplified Arabic" w:cs="Simplified Arabic"/>
                <w:sz w:val="28"/>
                <w:szCs w:val="28"/>
                <w:rtl/>
              </w:rPr>
            </w:pPr>
          </w:p>
        </w:tc>
      </w:tr>
      <w:tr w:rsidR="00EC5C1A" w:rsidRPr="00CF2C7E" w:rsidTr="00563028">
        <w:trPr>
          <w:trHeight w:val="330"/>
        </w:trPr>
        <w:tc>
          <w:tcPr>
            <w:tcW w:w="140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بين المجموعات </w:t>
            </w:r>
          </w:p>
        </w:tc>
        <w:tc>
          <w:tcPr>
            <w:tcW w:w="16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7022,706</w:t>
            </w:r>
          </w:p>
        </w:tc>
        <w:tc>
          <w:tcPr>
            <w:tcW w:w="147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2340,902</w:t>
            </w:r>
          </w:p>
        </w:tc>
        <w:tc>
          <w:tcPr>
            <w:tcW w:w="95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3</w:t>
            </w:r>
          </w:p>
        </w:tc>
        <w:tc>
          <w:tcPr>
            <w:tcW w:w="1128" w:type="dxa"/>
            <w:vMerge w:val="restart"/>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5.751</w:t>
            </w:r>
          </w:p>
        </w:tc>
        <w:tc>
          <w:tcPr>
            <w:tcW w:w="1006" w:type="dxa"/>
            <w:vMerge w:val="restart"/>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hint="cs"/>
                <w:sz w:val="28"/>
                <w:szCs w:val="28"/>
                <w:rtl/>
              </w:rPr>
              <w:t>3.84</w:t>
            </w:r>
          </w:p>
        </w:tc>
        <w:tc>
          <w:tcPr>
            <w:tcW w:w="1597" w:type="dxa"/>
            <w:vMerge w:val="restart"/>
          </w:tcPr>
          <w:p w:rsidR="00EC5C1A" w:rsidRPr="00CF2C7E" w:rsidRDefault="00EC5C1A" w:rsidP="00563028">
            <w:pPr>
              <w:jc w:val="lowKashida"/>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وجود فروق معنوية بين المجاميع</w:t>
            </w:r>
          </w:p>
        </w:tc>
      </w:tr>
      <w:tr w:rsidR="00EC5C1A" w:rsidRPr="00CF2C7E" w:rsidTr="00563028">
        <w:trPr>
          <w:trHeight w:val="360"/>
        </w:trPr>
        <w:tc>
          <w:tcPr>
            <w:tcW w:w="140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داخل المجموعات</w:t>
            </w:r>
          </w:p>
        </w:tc>
        <w:tc>
          <w:tcPr>
            <w:tcW w:w="16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79786,014</w:t>
            </w:r>
          </w:p>
        </w:tc>
        <w:tc>
          <w:tcPr>
            <w:tcW w:w="1474"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407,071</w:t>
            </w:r>
          </w:p>
        </w:tc>
        <w:tc>
          <w:tcPr>
            <w:tcW w:w="95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196</w:t>
            </w:r>
          </w:p>
        </w:tc>
        <w:tc>
          <w:tcPr>
            <w:tcW w:w="1128" w:type="dxa"/>
            <w:vMerge/>
          </w:tcPr>
          <w:p w:rsidR="00EC5C1A" w:rsidRPr="00CF2C7E" w:rsidRDefault="00EC5C1A" w:rsidP="00563028">
            <w:pPr>
              <w:jc w:val="both"/>
              <w:rPr>
                <w:rFonts w:ascii="Simplified Arabic" w:eastAsiaTheme="minorHAnsi" w:hAnsi="Simplified Arabic" w:cs="Simplified Arabic"/>
                <w:sz w:val="28"/>
                <w:szCs w:val="28"/>
                <w:rtl/>
              </w:rPr>
            </w:pPr>
          </w:p>
        </w:tc>
        <w:tc>
          <w:tcPr>
            <w:tcW w:w="1006" w:type="dxa"/>
            <w:vMerge/>
          </w:tcPr>
          <w:p w:rsidR="00EC5C1A" w:rsidRPr="00CF2C7E" w:rsidRDefault="00EC5C1A" w:rsidP="00563028">
            <w:pPr>
              <w:jc w:val="both"/>
              <w:rPr>
                <w:rFonts w:ascii="Simplified Arabic" w:eastAsiaTheme="minorHAnsi" w:hAnsi="Simplified Arabic" w:cs="Simplified Arabic"/>
                <w:sz w:val="28"/>
                <w:szCs w:val="28"/>
                <w:rtl/>
              </w:rPr>
            </w:pPr>
          </w:p>
        </w:tc>
        <w:tc>
          <w:tcPr>
            <w:tcW w:w="1597" w:type="dxa"/>
            <w:vMerge/>
          </w:tcPr>
          <w:p w:rsidR="00EC5C1A" w:rsidRPr="00CF2C7E" w:rsidRDefault="00EC5C1A" w:rsidP="00563028">
            <w:pPr>
              <w:jc w:val="both"/>
              <w:rPr>
                <w:rFonts w:ascii="Simplified Arabic" w:eastAsiaTheme="minorHAnsi" w:hAnsi="Simplified Arabic" w:cs="Simplified Arabic"/>
                <w:sz w:val="28"/>
                <w:szCs w:val="28"/>
                <w:rtl/>
              </w:rPr>
            </w:pPr>
          </w:p>
        </w:tc>
      </w:tr>
      <w:tr w:rsidR="00EC5C1A" w:rsidRPr="00CF2C7E" w:rsidTr="00563028">
        <w:trPr>
          <w:trHeight w:val="495"/>
        </w:trPr>
        <w:tc>
          <w:tcPr>
            <w:tcW w:w="1402"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 xml:space="preserve"> المجموع الكلي</w:t>
            </w:r>
          </w:p>
        </w:tc>
        <w:tc>
          <w:tcPr>
            <w:tcW w:w="1665"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86808.720</w:t>
            </w:r>
          </w:p>
        </w:tc>
        <w:tc>
          <w:tcPr>
            <w:tcW w:w="1474" w:type="dxa"/>
          </w:tcPr>
          <w:p w:rsidR="00EC5C1A" w:rsidRPr="00CF2C7E" w:rsidRDefault="00EC5C1A" w:rsidP="00563028">
            <w:pPr>
              <w:jc w:val="both"/>
              <w:rPr>
                <w:rFonts w:ascii="Simplified Arabic" w:eastAsiaTheme="minorHAnsi" w:hAnsi="Simplified Arabic" w:cs="Simplified Arabic"/>
                <w:sz w:val="28"/>
                <w:szCs w:val="28"/>
                <w:rtl/>
              </w:rPr>
            </w:pPr>
          </w:p>
        </w:tc>
        <w:tc>
          <w:tcPr>
            <w:tcW w:w="957" w:type="dxa"/>
          </w:tcPr>
          <w:p w:rsidR="00EC5C1A" w:rsidRPr="00CF2C7E" w:rsidRDefault="00EC5C1A" w:rsidP="00563028">
            <w:pPr>
              <w:jc w:val="both"/>
              <w:rPr>
                <w:rFonts w:ascii="Simplified Arabic" w:eastAsiaTheme="minorHAnsi" w:hAnsi="Simplified Arabic" w:cs="Simplified Arabic"/>
                <w:sz w:val="28"/>
                <w:szCs w:val="28"/>
                <w:rtl/>
              </w:rPr>
            </w:pPr>
            <w:r w:rsidRPr="00CF2C7E">
              <w:rPr>
                <w:rFonts w:ascii="Simplified Arabic" w:eastAsiaTheme="minorHAnsi" w:hAnsi="Simplified Arabic" w:cs="Simplified Arabic"/>
                <w:sz w:val="28"/>
                <w:szCs w:val="28"/>
                <w:rtl/>
              </w:rPr>
              <w:t>199</w:t>
            </w:r>
          </w:p>
        </w:tc>
        <w:tc>
          <w:tcPr>
            <w:tcW w:w="1128" w:type="dxa"/>
            <w:vMerge/>
          </w:tcPr>
          <w:p w:rsidR="00EC5C1A" w:rsidRPr="00CF2C7E" w:rsidRDefault="00EC5C1A" w:rsidP="00563028">
            <w:pPr>
              <w:jc w:val="both"/>
              <w:rPr>
                <w:rFonts w:ascii="Simplified Arabic" w:eastAsiaTheme="minorHAnsi" w:hAnsi="Simplified Arabic" w:cs="Simplified Arabic"/>
                <w:sz w:val="28"/>
                <w:szCs w:val="28"/>
                <w:rtl/>
              </w:rPr>
            </w:pPr>
          </w:p>
        </w:tc>
        <w:tc>
          <w:tcPr>
            <w:tcW w:w="1006" w:type="dxa"/>
            <w:vMerge/>
          </w:tcPr>
          <w:p w:rsidR="00EC5C1A" w:rsidRPr="00CF2C7E" w:rsidRDefault="00EC5C1A" w:rsidP="00563028">
            <w:pPr>
              <w:jc w:val="both"/>
              <w:rPr>
                <w:rFonts w:ascii="Simplified Arabic" w:eastAsiaTheme="minorHAnsi" w:hAnsi="Simplified Arabic" w:cs="Simplified Arabic"/>
                <w:sz w:val="28"/>
                <w:szCs w:val="28"/>
                <w:rtl/>
              </w:rPr>
            </w:pPr>
          </w:p>
        </w:tc>
        <w:tc>
          <w:tcPr>
            <w:tcW w:w="1597" w:type="dxa"/>
            <w:vMerge/>
          </w:tcPr>
          <w:p w:rsidR="00EC5C1A" w:rsidRPr="00CF2C7E" w:rsidRDefault="00EC5C1A" w:rsidP="00563028">
            <w:pPr>
              <w:jc w:val="both"/>
              <w:rPr>
                <w:rFonts w:ascii="Simplified Arabic" w:eastAsiaTheme="minorHAnsi" w:hAnsi="Simplified Arabic" w:cs="Simplified Arabic"/>
                <w:sz w:val="28"/>
                <w:szCs w:val="28"/>
                <w:rtl/>
              </w:rPr>
            </w:pPr>
          </w:p>
        </w:tc>
      </w:tr>
    </w:tbl>
    <w:p w:rsidR="00EC5C1A" w:rsidRDefault="00EC5C1A" w:rsidP="008743C6">
      <w:pPr>
        <w:bidi/>
        <w:jc w:val="both"/>
        <w:rPr>
          <w:rFonts w:ascii="Simplified Arabic" w:hAnsi="Simplified Arabic" w:cs="Simplified Arabic"/>
          <w:sz w:val="28"/>
          <w:szCs w:val="28"/>
          <w:rtl/>
        </w:rPr>
      </w:pPr>
      <w:r w:rsidRPr="0067006B">
        <w:rPr>
          <w:rFonts w:ascii="Simplified Arabic" w:hAnsi="Simplified Arabic" w:cs="Simplified Arabic"/>
          <w:sz w:val="28"/>
          <w:szCs w:val="28"/>
          <w:rtl/>
        </w:rPr>
        <w:t>يتبين من جدول (</w:t>
      </w:r>
      <w:r w:rsidRPr="0067006B">
        <w:rPr>
          <w:rFonts w:ascii="Simplified Arabic" w:hAnsi="Simplified Arabic" w:cs="Simplified Arabic" w:hint="cs"/>
          <w:sz w:val="28"/>
          <w:szCs w:val="28"/>
          <w:rtl/>
        </w:rPr>
        <w:t>1</w:t>
      </w:r>
      <w:r w:rsidR="008743C6">
        <w:rPr>
          <w:rFonts w:ascii="Simplified Arabic" w:hAnsi="Simplified Arabic" w:cs="Simplified Arabic" w:hint="cs"/>
          <w:sz w:val="28"/>
          <w:szCs w:val="28"/>
          <w:rtl/>
        </w:rPr>
        <w:t>9</w:t>
      </w:r>
      <w:r w:rsidRPr="0067006B">
        <w:rPr>
          <w:rFonts w:ascii="Simplified Arabic" w:hAnsi="Simplified Arabic" w:cs="Simplified Arabic"/>
          <w:sz w:val="28"/>
          <w:szCs w:val="28"/>
          <w:rtl/>
        </w:rPr>
        <w:t xml:space="preserve">) ان هناك فروق معنوية بين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درجات عينة البحث على مقياس الاتجاه نحو التعليم الالكتروني</w:t>
      </w:r>
      <w:r w:rsidRPr="0067006B">
        <w:rPr>
          <w:rFonts w:ascii="Simplified Arabic" w:hAnsi="Simplified Arabic" w:cs="Simplified Arabic"/>
          <w:sz w:val="28"/>
          <w:szCs w:val="28"/>
          <w:rtl/>
        </w:rPr>
        <w:t xml:space="preserve"> تبعاً لمستويات </w:t>
      </w:r>
      <w:r w:rsidRPr="0067006B">
        <w:rPr>
          <w:rFonts w:ascii="Simplified Arabic" w:hAnsi="Simplified Arabic" w:cs="Simplified Arabic" w:hint="cs"/>
          <w:sz w:val="28"/>
          <w:szCs w:val="28"/>
          <w:rtl/>
        </w:rPr>
        <w:t xml:space="preserve">اللقب العلمي </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استاذ،</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استاذ مساعد،</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،مدرس مساعد</w:t>
      </w:r>
      <w:r w:rsidRPr="0067006B">
        <w:rPr>
          <w:rFonts w:ascii="Simplified Arabic" w:hAnsi="Simplified Arabic" w:cs="Simplified Arabic"/>
          <w:sz w:val="28"/>
          <w:szCs w:val="28"/>
          <w:rtl/>
        </w:rPr>
        <w:t xml:space="preserve">) ، وللتأكد من اتجاه الفروق لصالح اي من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للدلالة الاحصائية تم استخدام طريقة اقل فرق معنوي </w:t>
      </w:r>
      <w:r w:rsidRPr="0067006B">
        <w:rPr>
          <w:rFonts w:ascii="Simplified Arabic" w:hAnsi="Simplified Arabic" w:cs="Simplified Arabic"/>
          <w:sz w:val="28"/>
          <w:szCs w:val="28"/>
        </w:rPr>
        <w:t>(L.S.D)</w:t>
      </w:r>
      <w:r w:rsidRPr="0067006B">
        <w:rPr>
          <w:rFonts w:ascii="Simplified Arabic" w:hAnsi="Simplified Arabic" w:cs="Simplified Arabic"/>
          <w:sz w:val="28"/>
          <w:szCs w:val="28"/>
          <w:rtl/>
        </w:rPr>
        <w:t xml:space="preserve"> تبين ان الفروق المعنوية لصالح المجموعة الاولى التي تمثل مستوى </w:t>
      </w:r>
      <w:r w:rsidRPr="0067006B">
        <w:rPr>
          <w:rFonts w:ascii="Simplified Arabic" w:hAnsi="Simplified Arabic" w:cs="Simplified Arabic" w:hint="cs"/>
          <w:sz w:val="28"/>
          <w:szCs w:val="28"/>
          <w:rtl/>
        </w:rPr>
        <w:t>اللقب العلمي (استاذ)</w:t>
      </w:r>
      <w:r w:rsidRPr="0067006B">
        <w:rPr>
          <w:rFonts w:ascii="Simplified Arabic" w:hAnsi="Simplified Arabic" w:cs="Simplified Arabic"/>
          <w:sz w:val="28"/>
          <w:szCs w:val="28"/>
          <w:rtl/>
        </w:rPr>
        <w:t xml:space="preserve"> .</w:t>
      </w:r>
    </w:p>
    <w:p w:rsidR="00EC5C1A" w:rsidRPr="00AA5ED1" w:rsidRDefault="00EC5C1A" w:rsidP="008743C6">
      <w:pPr>
        <w:bidi/>
        <w:jc w:val="mediumKashida"/>
        <w:rPr>
          <w:color w:val="000000" w:themeColor="text1"/>
          <w:sz w:val="28"/>
          <w:szCs w:val="28"/>
          <w:rtl/>
        </w:rPr>
      </w:pPr>
      <w:r>
        <w:rPr>
          <w:rFonts w:ascii="Simplified Arabic" w:hAnsi="Simplified Arabic" w:cs="Simplified Arabic" w:hint="cs"/>
          <w:sz w:val="28"/>
          <w:szCs w:val="28"/>
          <w:rtl/>
        </w:rPr>
        <w:t>تفسر الباحثة :</w:t>
      </w:r>
      <w:r w:rsidRPr="00AA5ED1">
        <w:rPr>
          <w:rFonts w:hint="cs"/>
          <w:color w:val="000000" w:themeColor="text1"/>
          <w:sz w:val="32"/>
          <w:szCs w:val="32"/>
          <w:rtl/>
        </w:rPr>
        <w:t>ا</w:t>
      </w:r>
      <w:r w:rsidRPr="00AA5ED1">
        <w:rPr>
          <w:rFonts w:hint="cs"/>
          <w:color w:val="000000" w:themeColor="text1"/>
          <w:sz w:val="28"/>
          <w:szCs w:val="28"/>
          <w:rtl/>
        </w:rPr>
        <w:t>ن دور الاستاذ اصبح اكثر اهمية واكثر صعوبة فهو شخص مبدع و ذو كفاءة عالية يدير العملية التعليمية باقتدار و يعمل على تحقيق طموحات التقدم و التقنية ,</w:t>
      </w:r>
      <w:r w:rsidR="00563028">
        <w:rPr>
          <w:rFonts w:hint="cs"/>
          <w:color w:val="000000" w:themeColor="text1"/>
          <w:sz w:val="28"/>
          <w:szCs w:val="28"/>
          <w:rtl/>
        </w:rPr>
        <w:t xml:space="preserve"> تتفق مع (عبد النعيم , 201</w:t>
      </w:r>
      <w:r w:rsidR="008743C6">
        <w:rPr>
          <w:rFonts w:hint="cs"/>
          <w:color w:val="000000" w:themeColor="text1"/>
          <w:sz w:val="28"/>
          <w:szCs w:val="28"/>
          <w:rtl/>
        </w:rPr>
        <w:t>6</w:t>
      </w:r>
      <w:r w:rsidR="00563028">
        <w:rPr>
          <w:rFonts w:hint="cs"/>
          <w:color w:val="000000" w:themeColor="text1"/>
          <w:sz w:val="28"/>
          <w:szCs w:val="28"/>
          <w:rtl/>
        </w:rPr>
        <w:t>)</w:t>
      </w:r>
      <w:r w:rsidRPr="00AA5ED1">
        <w:rPr>
          <w:rFonts w:hint="cs"/>
          <w:color w:val="000000" w:themeColor="text1"/>
          <w:sz w:val="28"/>
          <w:szCs w:val="28"/>
          <w:rtl/>
        </w:rPr>
        <w:t xml:space="preserve"> لقد اصبحت مهنة المعلم مزيجا من مهام القائد ومدير المشروع البحثي , ولكي يكون فعالا يجب ان يجمع بين التخصص و الخبرة مؤهلا تأهيلا جيدا و مكتسبا الخبرة</w:t>
      </w:r>
      <w:r>
        <w:rPr>
          <w:rFonts w:hint="cs"/>
          <w:color w:val="000000" w:themeColor="text1"/>
          <w:sz w:val="28"/>
          <w:szCs w:val="28"/>
          <w:rtl/>
        </w:rPr>
        <w:t xml:space="preserve"> اللازمة ( عبد النعيم 2016: 25)</w:t>
      </w:r>
    </w:p>
    <w:p w:rsidR="00EC5C1A" w:rsidRPr="0067006B" w:rsidRDefault="00EC5C1A" w:rsidP="00EC5C1A">
      <w:pPr>
        <w:bidi/>
        <w:jc w:val="both"/>
        <w:rPr>
          <w:rFonts w:ascii="Simplified Arabic" w:hAnsi="Simplified Arabic" w:cs="Simplified Arabic"/>
          <w:sz w:val="28"/>
          <w:szCs w:val="28"/>
          <w:rtl/>
        </w:rPr>
      </w:pPr>
    </w:p>
    <w:p w:rsidR="00EC5C1A" w:rsidRPr="00CB1FE7" w:rsidRDefault="00EC5C1A" w:rsidP="00CB1FE7">
      <w:pPr>
        <w:numPr>
          <w:ilvl w:val="0"/>
          <w:numId w:val="22"/>
        </w:numPr>
        <w:bidi/>
        <w:contextualSpacing/>
        <w:jc w:val="both"/>
        <w:rPr>
          <w:rFonts w:ascii="Simplified Arabic" w:hAnsi="Simplified Arabic" w:cs="Simplified Arabic"/>
          <w:sz w:val="28"/>
          <w:szCs w:val="28"/>
          <w:rtl/>
        </w:rPr>
      </w:pPr>
      <w:r w:rsidRPr="0067006B">
        <w:rPr>
          <w:rFonts w:ascii="Simplified Arabic" w:hAnsi="Simplified Arabic" w:cs="Simplified Arabic"/>
          <w:sz w:val="28"/>
          <w:szCs w:val="28"/>
          <w:rtl/>
        </w:rPr>
        <w:t>للتحقق من صحة الفرض</w:t>
      </w:r>
      <w:r w:rsidRPr="0067006B">
        <w:rPr>
          <w:rFonts w:ascii="Simplified Arabic" w:hAnsi="Simplified Arabic" w:cs="Simplified Arabic" w:hint="cs"/>
          <w:sz w:val="28"/>
          <w:szCs w:val="28"/>
          <w:rtl/>
        </w:rPr>
        <w:t>ية الصفرية العاشرة والتي تنص على</w:t>
      </w:r>
      <w:r w:rsidR="00563028">
        <w:rPr>
          <w:rFonts w:ascii="Simplified Arabic" w:hAnsi="Simplified Arabic" w:cs="Simplified Arabic" w:hint="cs"/>
          <w:sz w:val="28"/>
          <w:szCs w:val="28"/>
          <w:rtl/>
        </w:rPr>
        <w:t xml:space="preserve"> </w:t>
      </w:r>
      <w:r w:rsidRPr="0067006B">
        <w:rPr>
          <w:rFonts w:ascii="Simplified Arabic" w:hAnsi="Simplified Arabic" w:cs="Simplified Arabic" w:hint="cs"/>
          <w:sz w:val="28"/>
          <w:szCs w:val="28"/>
          <w:rtl/>
        </w:rPr>
        <w:t>انه</w:t>
      </w:r>
      <w:r w:rsidRPr="0067006B">
        <w:rPr>
          <w:rFonts w:ascii="Simplified Arabic" w:hAnsi="Simplified Arabic" w:cs="Simplified Arabic"/>
          <w:sz w:val="28"/>
          <w:szCs w:val="28"/>
          <w:rtl/>
        </w:rPr>
        <w:t xml:space="preserve"> (لا يوجد فرق ذي دلالة احصائية عند مستوى دلالة ( 0.05) </w:t>
      </w:r>
      <w:r w:rsidRPr="0067006B">
        <w:rPr>
          <w:rFonts w:ascii="Simplified Arabic" w:hAnsi="Simplified Arabic" w:cs="Simplified Arabic" w:hint="cs"/>
          <w:sz w:val="28"/>
          <w:szCs w:val="28"/>
          <w:rtl/>
        </w:rPr>
        <w:t>في</w:t>
      </w:r>
      <w:r w:rsidRPr="0067006B">
        <w:rPr>
          <w:rFonts w:ascii="Simplified Arabic" w:hAnsi="Simplified Arabic" w:cs="Simplified Arabic"/>
          <w:sz w:val="28"/>
          <w:szCs w:val="28"/>
          <w:rtl/>
        </w:rPr>
        <w:t xml:space="preserve"> الاتجاه نحو التعليم الالكتروني لدى اساتذة الجامعة وفقا لمتغير سنوات الخبرة</w:t>
      </w:r>
      <w:r w:rsidRPr="0067006B">
        <w:rPr>
          <w:rFonts w:ascii="Simplified Arabic" w:hAnsi="Simplified Arabic" w:cs="Simplified Arabic" w:hint="cs"/>
          <w:sz w:val="28"/>
          <w:szCs w:val="28"/>
          <w:rtl/>
        </w:rPr>
        <w:t xml:space="preserve"> (5 سنوات ، 10 سنوات ،15 سنة ،20 سنة) كما موضح بالجدول (</w:t>
      </w:r>
      <w:r>
        <w:rPr>
          <w:rFonts w:ascii="Simplified Arabic" w:hAnsi="Simplified Arabic" w:cs="Simplified Arabic" w:hint="cs"/>
          <w:sz w:val="28"/>
          <w:szCs w:val="28"/>
          <w:rtl/>
        </w:rPr>
        <w:t>20</w:t>
      </w:r>
      <w:r w:rsidRPr="0067006B">
        <w:rPr>
          <w:rFonts w:ascii="Simplified Arabic" w:hAnsi="Simplified Arabic" w:cs="Simplified Arabic" w:hint="cs"/>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lastRenderedPageBreak/>
        <w:t>جدول(</w:t>
      </w:r>
      <w:r>
        <w:rPr>
          <w:rFonts w:ascii="Simplified Arabic" w:hAnsi="Simplified Arabic" w:cs="Simplified Arabic" w:hint="cs"/>
          <w:sz w:val="28"/>
          <w:szCs w:val="28"/>
          <w:rtl/>
        </w:rPr>
        <w:t>20</w:t>
      </w:r>
      <w:r w:rsidRPr="0067006B">
        <w:rPr>
          <w:rFonts w:ascii="Simplified Arabic" w:hAnsi="Simplified Arabic" w:cs="Simplified Arabic"/>
          <w:sz w:val="28"/>
          <w:szCs w:val="28"/>
          <w:rtl/>
        </w:rPr>
        <w:t>)</w:t>
      </w:r>
    </w:p>
    <w:p w:rsidR="00EC5C1A" w:rsidRPr="0067006B" w:rsidRDefault="00EC5C1A" w:rsidP="00EC5C1A">
      <w:pPr>
        <w:bidi/>
        <w:jc w:val="center"/>
        <w:rPr>
          <w:rFonts w:ascii="Simplified Arabic" w:hAnsi="Simplified Arabic" w:cs="Simplified Arabic"/>
          <w:sz w:val="28"/>
          <w:szCs w:val="28"/>
          <w:rtl/>
        </w:rPr>
      </w:pPr>
      <w:r w:rsidRPr="0067006B">
        <w:rPr>
          <w:rFonts w:ascii="Simplified Arabic" w:hAnsi="Simplified Arabic" w:cs="Simplified Arabic"/>
          <w:sz w:val="28"/>
          <w:szCs w:val="28"/>
          <w:rtl/>
        </w:rPr>
        <w:t>تحليل التباين الاحادي في مقياس الاتجاه نحو التعليم الالكتروني وفقا لمتغير سنوات الخبرة</w:t>
      </w:r>
    </w:p>
    <w:tbl>
      <w:tblPr>
        <w:tblStyle w:val="2"/>
        <w:bidiVisual/>
        <w:tblW w:w="0" w:type="auto"/>
        <w:jc w:val="right"/>
        <w:tblLook w:val="04A0" w:firstRow="1" w:lastRow="0" w:firstColumn="1" w:lastColumn="0" w:noHBand="0" w:noVBand="1"/>
      </w:tblPr>
      <w:tblGrid>
        <w:gridCol w:w="1475"/>
        <w:gridCol w:w="1665"/>
        <w:gridCol w:w="1496"/>
        <w:gridCol w:w="1012"/>
        <w:gridCol w:w="1197"/>
        <w:gridCol w:w="937"/>
        <w:gridCol w:w="1298"/>
      </w:tblGrid>
      <w:tr w:rsidR="00EC5C1A" w:rsidRPr="00265468" w:rsidTr="008A568F">
        <w:trPr>
          <w:trHeight w:val="480"/>
          <w:jc w:val="right"/>
        </w:trPr>
        <w:tc>
          <w:tcPr>
            <w:tcW w:w="1475" w:type="dxa"/>
            <w:vMerge w:val="restart"/>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مصدر التباين</w:t>
            </w:r>
          </w:p>
        </w:tc>
        <w:tc>
          <w:tcPr>
            <w:tcW w:w="1665" w:type="dxa"/>
            <w:vMerge w:val="restart"/>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مجموع المربعات</w:t>
            </w:r>
          </w:p>
        </w:tc>
        <w:tc>
          <w:tcPr>
            <w:tcW w:w="1496" w:type="dxa"/>
            <w:vMerge w:val="restart"/>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متوسط المربعات</w:t>
            </w:r>
          </w:p>
        </w:tc>
        <w:tc>
          <w:tcPr>
            <w:tcW w:w="1012" w:type="dxa"/>
            <w:vMerge w:val="restart"/>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درجة الحرية</w:t>
            </w:r>
          </w:p>
        </w:tc>
        <w:tc>
          <w:tcPr>
            <w:tcW w:w="2134" w:type="dxa"/>
            <w:gridSpan w:val="2"/>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قيمة ف</w:t>
            </w:r>
          </w:p>
        </w:tc>
        <w:tc>
          <w:tcPr>
            <w:tcW w:w="1298" w:type="dxa"/>
            <w:vMerge w:val="restart"/>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الدلالة الإحصائية</w:t>
            </w:r>
          </w:p>
        </w:tc>
      </w:tr>
      <w:tr w:rsidR="00EC5C1A" w:rsidRPr="00265468" w:rsidTr="008A568F">
        <w:trPr>
          <w:trHeight w:val="315"/>
          <w:jc w:val="right"/>
        </w:trPr>
        <w:tc>
          <w:tcPr>
            <w:tcW w:w="1475" w:type="dxa"/>
            <w:vMerge/>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p>
        </w:tc>
        <w:tc>
          <w:tcPr>
            <w:tcW w:w="1665" w:type="dxa"/>
            <w:vMerge/>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p>
        </w:tc>
        <w:tc>
          <w:tcPr>
            <w:tcW w:w="1496" w:type="dxa"/>
            <w:vMerge/>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p>
        </w:tc>
        <w:tc>
          <w:tcPr>
            <w:tcW w:w="1012" w:type="dxa"/>
            <w:vMerge/>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p>
        </w:tc>
        <w:tc>
          <w:tcPr>
            <w:tcW w:w="1197" w:type="dxa"/>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المحسوبة</w:t>
            </w:r>
          </w:p>
        </w:tc>
        <w:tc>
          <w:tcPr>
            <w:tcW w:w="937" w:type="dxa"/>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الجدولية</w:t>
            </w:r>
          </w:p>
        </w:tc>
        <w:tc>
          <w:tcPr>
            <w:tcW w:w="1298" w:type="dxa"/>
            <w:vMerge/>
            <w:shd w:val="clear" w:color="auto" w:fill="F2F2F2" w:themeFill="background1" w:themeFillShade="F2"/>
          </w:tcPr>
          <w:p w:rsidR="00EC5C1A" w:rsidRPr="00265468" w:rsidRDefault="00EC5C1A" w:rsidP="00563028">
            <w:pPr>
              <w:jc w:val="both"/>
              <w:rPr>
                <w:rFonts w:ascii="Simplified Arabic" w:eastAsiaTheme="minorHAnsi" w:hAnsi="Simplified Arabic" w:cs="Simplified Arabic"/>
                <w:sz w:val="28"/>
                <w:szCs w:val="28"/>
                <w:rtl/>
              </w:rPr>
            </w:pPr>
          </w:p>
        </w:tc>
      </w:tr>
      <w:tr w:rsidR="00EC5C1A" w:rsidRPr="00265468" w:rsidTr="00563028">
        <w:trPr>
          <w:trHeight w:val="330"/>
          <w:jc w:val="right"/>
        </w:trPr>
        <w:tc>
          <w:tcPr>
            <w:tcW w:w="147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 xml:space="preserve">بين المجموعات </w:t>
            </w:r>
          </w:p>
        </w:tc>
        <w:tc>
          <w:tcPr>
            <w:tcW w:w="166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9585.624</w:t>
            </w:r>
          </w:p>
        </w:tc>
        <w:tc>
          <w:tcPr>
            <w:tcW w:w="1496"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3195.208</w:t>
            </w:r>
          </w:p>
        </w:tc>
        <w:tc>
          <w:tcPr>
            <w:tcW w:w="1012"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3</w:t>
            </w:r>
          </w:p>
        </w:tc>
        <w:tc>
          <w:tcPr>
            <w:tcW w:w="1197" w:type="dxa"/>
            <w:vMerge w:val="restart"/>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8.110</w:t>
            </w:r>
          </w:p>
        </w:tc>
        <w:tc>
          <w:tcPr>
            <w:tcW w:w="937" w:type="dxa"/>
            <w:vMerge w:val="restart"/>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hint="cs"/>
                <w:sz w:val="28"/>
                <w:szCs w:val="28"/>
                <w:rtl/>
              </w:rPr>
              <w:t>1.98</w:t>
            </w:r>
          </w:p>
        </w:tc>
        <w:tc>
          <w:tcPr>
            <w:tcW w:w="1298" w:type="dxa"/>
            <w:vMerge w:val="restart"/>
          </w:tcPr>
          <w:p w:rsidR="00EC5C1A" w:rsidRPr="00265468" w:rsidRDefault="00EC5C1A" w:rsidP="00563028">
            <w:pPr>
              <w:jc w:val="lowKashida"/>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وجود فروق معنوية بين المجاميع</w:t>
            </w:r>
          </w:p>
        </w:tc>
      </w:tr>
      <w:tr w:rsidR="00EC5C1A" w:rsidRPr="00265468" w:rsidTr="00563028">
        <w:trPr>
          <w:trHeight w:val="360"/>
          <w:jc w:val="right"/>
        </w:trPr>
        <w:tc>
          <w:tcPr>
            <w:tcW w:w="147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داخل المجموعات</w:t>
            </w:r>
          </w:p>
        </w:tc>
        <w:tc>
          <w:tcPr>
            <w:tcW w:w="166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77223.096</w:t>
            </w:r>
          </w:p>
        </w:tc>
        <w:tc>
          <w:tcPr>
            <w:tcW w:w="1496"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393.995</w:t>
            </w:r>
          </w:p>
        </w:tc>
        <w:tc>
          <w:tcPr>
            <w:tcW w:w="1012"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196</w:t>
            </w:r>
          </w:p>
        </w:tc>
        <w:tc>
          <w:tcPr>
            <w:tcW w:w="1197" w:type="dxa"/>
            <w:vMerge/>
          </w:tcPr>
          <w:p w:rsidR="00EC5C1A" w:rsidRPr="00265468" w:rsidRDefault="00EC5C1A" w:rsidP="00563028">
            <w:pPr>
              <w:jc w:val="both"/>
              <w:rPr>
                <w:rFonts w:ascii="Simplified Arabic" w:eastAsiaTheme="minorHAnsi" w:hAnsi="Simplified Arabic" w:cs="Simplified Arabic"/>
                <w:sz w:val="28"/>
                <w:szCs w:val="28"/>
                <w:rtl/>
              </w:rPr>
            </w:pPr>
          </w:p>
        </w:tc>
        <w:tc>
          <w:tcPr>
            <w:tcW w:w="937" w:type="dxa"/>
            <w:vMerge/>
          </w:tcPr>
          <w:p w:rsidR="00EC5C1A" w:rsidRPr="00265468" w:rsidRDefault="00EC5C1A" w:rsidP="00563028">
            <w:pPr>
              <w:jc w:val="both"/>
              <w:rPr>
                <w:rFonts w:ascii="Simplified Arabic" w:eastAsiaTheme="minorHAnsi" w:hAnsi="Simplified Arabic" w:cs="Simplified Arabic"/>
                <w:sz w:val="28"/>
                <w:szCs w:val="28"/>
                <w:rtl/>
              </w:rPr>
            </w:pPr>
          </w:p>
        </w:tc>
        <w:tc>
          <w:tcPr>
            <w:tcW w:w="1298" w:type="dxa"/>
            <w:vMerge/>
          </w:tcPr>
          <w:p w:rsidR="00EC5C1A" w:rsidRPr="00265468" w:rsidRDefault="00EC5C1A" w:rsidP="00563028">
            <w:pPr>
              <w:jc w:val="both"/>
              <w:rPr>
                <w:rFonts w:ascii="Simplified Arabic" w:eastAsiaTheme="minorHAnsi" w:hAnsi="Simplified Arabic" w:cs="Simplified Arabic"/>
                <w:sz w:val="28"/>
                <w:szCs w:val="28"/>
                <w:rtl/>
              </w:rPr>
            </w:pPr>
          </w:p>
        </w:tc>
      </w:tr>
      <w:tr w:rsidR="00EC5C1A" w:rsidRPr="00265468" w:rsidTr="00563028">
        <w:trPr>
          <w:trHeight w:val="495"/>
          <w:jc w:val="right"/>
        </w:trPr>
        <w:tc>
          <w:tcPr>
            <w:tcW w:w="147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 xml:space="preserve"> المجموع الكلي</w:t>
            </w:r>
          </w:p>
        </w:tc>
        <w:tc>
          <w:tcPr>
            <w:tcW w:w="1665"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86808,720</w:t>
            </w:r>
          </w:p>
        </w:tc>
        <w:tc>
          <w:tcPr>
            <w:tcW w:w="1496" w:type="dxa"/>
          </w:tcPr>
          <w:p w:rsidR="00EC5C1A" w:rsidRPr="00265468" w:rsidRDefault="00EC5C1A" w:rsidP="00563028">
            <w:pPr>
              <w:jc w:val="both"/>
              <w:rPr>
                <w:rFonts w:ascii="Simplified Arabic" w:eastAsiaTheme="minorHAnsi" w:hAnsi="Simplified Arabic" w:cs="Simplified Arabic"/>
                <w:sz w:val="28"/>
                <w:szCs w:val="28"/>
                <w:rtl/>
              </w:rPr>
            </w:pPr>
          </w:p>
        </w:tc>
        <w:tc>
          <w:tcPr>
            <w:tcW w:w="1012" w:type="dxa"/>
          </w:tcPr>
          <w:p w:rsidR="00EC5C1A" w:rsidRPr="00265468" w:rsidRDefault="00EC5C1A" w:rsidP="00563028">
            <w:pPr>
              <w:jc w:val="both"/>
              <w:rPr>
                <w:rFonts w:ascii="Simplified Arabic" w:eastAsiaTheme="minorHAnsi" w:hAnsi="Simplified Arabic" w:cs="Simplified Arabic"/>
                <w:sz w:val="28"/>
                <w:szCs w:val="28"/>
                <w:rtl/>
              </w:rPr>
            </w:pPr>
            <w:r w:rsidRPr="00265468">
              <w:rPr>
                <w:rFonts w:ascii="Simplified Arabic" w:eastAsiaTheme="minorHAnsi" w:hAnsi="Simplified Arabic" w:cs="Simplified Arabic"/>
                <w:sz w:val="28"/>
                <w:szCs w:val="28"/>
                <w:rtl/>
              </w:rPr>
              <w:t>199</w:t>
            </w:r>
          </w:p>
        </w:tc>
        <w:tc>
          <w:tcPr>
            <w:tcW w:w="1197" w:type="dxa"/>
            <w:vMerge/>
          </w:tcPr>
          <w:p w:rsidR="00EC5C1A" w:rsidRPr="00265468" w:rsidRDefault="00EC5C1A" w:rsidP="00563028">
            <w:pPr>
              <w:jc w:val="both"/>
              <w:rPr>
                <w:rFonts w:ascii="Simplified Arabic" w:eastAsiaTheme="minorHAnsi" w:hAnsi="Simplified Arabic" w:cs="Simplified Arabic"/>
                <w:sz w:val="28"/>
                <w:szCs w:val="28"/>
                <w:rtl/>
              </w:rPr>
            </w:pPr>
          </w:p>
        </w:tc>
        <w:tc>
          <w:tcPr>
            <w:tcW w:w="937" w:type="dxa"/>
            <w:vMerge/>
          </w:tcPr>
          <w:p w:rsidR="00EC5C1A" w:rsidRPr="00265468" w:rsidRDefault="00EC5C1A" w:rsidP="00563028">
            <w:pPr>
              <w:jc w:val="both"/>
              <w:rPr>
                <w:rFonts w:ascii="Simplified Arabic" w:eastAsiaTheme="minorHAnsi" w:hAnsi="Simplified Arabic" w:cs="Simplified Arabic"/>
                <w:sz w:val="28"/>
                <w:szCs w:val="28"/>
                <w:rtl/>
              </w:rPr>
            </w:pPr>
          </w:p>
        </w:tc>
        <w:tc>
          <w:tcPr>
            <w:tcW w:w="1298" w:type="dxa"/>
            <w:vMerge/>
          </w:tcPr>
          <w:p w:rsidR="00EC5C1A" w:rsidRPr="00265468" w:rsidRDefault="00EC5C1A" w:rsidP="00563028">
            <w:pPr>
              <w:jc w:val="both"/>
              <w:rPr>
                <w:rFonts w:ascii="Simplified Arabic" w:eastAsiaTheme="minorHAnsi" w:hAnsi="Simplified Arabic" w:cs="Simplified Arabic"/>
                <w:sz w:val="28"/>
                <w:szCs w:val="28"/>
                <w:rtl/>
              </w:rPr>
            </w:pPr>
          </w:p>
        </w:tc>
      </w:tr>
    </w:tbl>
    <w:p w:rsidR="00EC5C1A" w:rsidRPr="00AA5ED1" w:rsidRDefault="00EC5C1A" w:rsidP="008743C6">
      <w:pPr>
        <w:bidi/>
        <w:ind w:firstLine="720"/>
        <w:jc w:val="both"/>
        <w:rPr>
          <w:rFonts w:ascii="Simplified Arabic" w:hAnsi="Simplified Arabic" w:cs="Simplified Arabic"/>
          <w:color w:val="000000" w:themeColor="text1"/>
          <w:sz w:val="28"/>
          <w:szCs w:val="28"/>
          <w:rtl/>
        </w:rPr>
      </w:pPr>
      <w:r w:rsidRPr="0067006B">
        <w:rPr>
          <w:rFonts w:ascii="Simplified Arabic" w:hAnsi="Simplified Arabic" w:cs="Simplified Arabic"/>
          <w:sz w:val="28"/>
          <w:szCs w:val="28"/>
          <w:rtl/>
        </w:rPr>
        <w:t>يتبين من جدول (</w:t>
      </w:r>
      <w:r w:rsidR="008743C6">
        <w:rPr>
          <w:rFonts w:ascii="Simplified Arabic" w:hAnsi="Simplified Arabic" w:cs="Simplified Arabic" w:hint="cs"/>
          <w:sz w:val="28"/>
          <w:szCs w:val="28"/>
          <w:rtl/>
        </w:rPr>
        <w:t>20</w:t>
      </w:r>
      <w:r w:rsidRPr="0067006B">
        <w:rPr>
          <w:rFonts w:ascii="Simplified Arabic" w:hAnsi="Simplified Arabic" w:cs="Simplified Arabic"/>
          <w:sz w:val="28"/>
          <w:szCs w:val="28"/>
          <w:rtl/>
        </w:rPr>
        <w:t xml:space="preserve">) ان هناك فروق معنوية بين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في </w:t>
      </w:r>
      <w:r w:rsidRPr="0067006B">
        <w:rPr>
          <w:rFonts w:ascii="Simplified Arabic" w:hAnsi="Simplified Arabic" w:cs="Simplified Arabic" w:hint="cs"/>
          <w:sz w:val="28"/>
          <w:szCs w:val="28"/>
          <w:rtl/>
        </w:rPr>
        <w:t>الاتجاه نحو التعليم الالكتروني</w:t>
      </w:r>
      <w:r w:rsidRPr="0067006B">
        <w:rPr>
          <w:rFonts w:ascii="Simplified Arabic" w:hAnsi="Simplified Arabic" w:cs="Simplified Arabic"/>
          <w:sz w:val="28"/>
          <w:szCs w:val="28"/>
          <w:rtl/>
        </w:rPr>
        <w:t xml:space="preserve"> تبعاً لمستويات </w:t>
      </w:r>
      <w:r w:rsidRPr="0067006B">
        <w:rPr>
          <w:rFonts w:ascii="Simplified Arabic" w:hAnsi="Simplified Arabic" w:cs="Simplified Arabic" w:hint="cs"/>
          <w:sz w:val="28"/>
          <w:szCs w:val="28"/>
          <w:rtl/>
        </w:rPr>
        <w:t xml:space="preserve">متغير الخبرة </w:t>
      </w:r>
      <w:r w:rsidRPr="0067006B">
        <w:rPr>
          <w:rFonts w:ascii="Simplified Arabic" w:hAnsi="Simplified Arabic" w:cs="Simplified Arabic"/>
          <w:sz w:val="28"/>
          <w:szCs w:val="28"/>
          <w:rtl/>
        </w:rPr>
        <w:t>(</w:t>
      </w:r>
      <w:r w:rsidRPr="0067006B">
        <w:rPr>
          <w:rFonts w:ascii="Simplified Arabic" w:hAnsi="Simplified Arabic" w:cs="Simplified Arabic" w:hint="cs"/>
          <w:sz w:val="28"/>
          <w:szCs w:val="28"/>
          <w:rtl/>
        </w:rPr>
        <w:t xml:space="preserve">5 سنوات ،10 سنوات، 15 سنة ،20سنة) لعينة البحث </w:t>
      </w:r>
      <w:r w:rsidRPr="0067006B">
        <w:rPr>
          <w:rFonts w:ascii="Simplified Arabic" w:hAnsi="Simplified Arabic" w:cs="Simplified Arabic"/>
          <w:sz w:val="28"/>
          <w:szCs w:val="28"/>
          <w:rtl/>
        </w:rPr>
        <w:t xml:space="preserve">، وللتأكد من اتجاه الفروق لصالح اي من المجاميع </w:t>
      </w:r>
      <w:r w:rsidRPr="0067006B">
        <w:rPr>
          <w:rFonts w:ascii="Simplified Arabic" w:hAnsi="Simplified Arabic" w:cs="Simplified Arabic" w:hint="cs"/>
          <w:sz w:val="28"/>
          <w:szCs w:val="28"/>
          <w:rtl/>
        </w:rPr>
        <w:t>الاربعة</w:t>
      </w:r>
      <w:r w:rsidRPr="0067006B">
        <w:rPr>
          <w:rFonts w:ascii="Simplified Arabic" w:hAnsi="Simplified Arabic" w:cs="Simplified Arabic"/>
          <w:sz w:val="28"/>
          <w:szCs w:val="28"/>
          <w:rtl/>
        </w:rPr>
        <w:t xml:space="preserve"> وفقاً للدلالة الاحصائية تم استخدام طريقة اقل فرق معنوي </w:t>
      </w:r>
      <w:r w:rsidRPr="0067006B">
        <w:rPr>
          <w:rFonts w:ascii="Simplified Arabic" w:hAnsi="Simplified Arabic" w:cs="Simplified Arabic"/>
          <w:sz w:val="28"/>
          <w:szCs w:val="28"/>
        </w:rPr>
        <w:t>(L.S.D)</w:t>
      </w:r>
      <w:r w:rsidRPr="0067006B">
        <w:rPr>
          <w:rFonts w:ascii="Simplified Arabic" w:hAnsi="Simplified Arabic" w:cs="Simplified Arabic"/>
          <w:sz w:val="28"/>
          <w:szCs w:val="28"/>
          <w:rtl/>
        </w:rPr>
        <w:t xml:space="preserve"> تبين ان الفروق المعنوية لصالح المجموعة </w:t>
      </w:r>
      <w:r w:rsidRPr="0067006B">
        <w:rPr>
          <w:rFonts w:ascii="Simplified Arabic" w:hAnsi="Simplified Arabic" w:cs="Simplified Arabic" w:hint="cs"/>
          <w:sz w:val="28"/>
          <w:szCs w:val="28"/>
          <w:rtl/>
        </w:rPr>
        <w:t>الرابعة</w:t>
      </w:r>
      <w:r w:rsidRPr="0067006B">
        <w:rPr>
          <w:rFonts w:ascii="Simplified Arabic" w:hAnsi="Simplified Arabic" w:cs="Simplified Arabic"/>
          <w:sz w:val="28"/>
          <w:szCs w:val="28"/>
          <w:rtl/>
        </w:rPr>
        <w:t xml:space="preserve"> التي تمثل مستوى </w:t>
      </w:r>
      <w:r w:rsidRPr="0067006B">
        <w:rPr>
          <w:rFonts w:ascii="Simplified Arabic" w:hAnsi="Simplified Arabic" w:cs="Simplified Arabic" w:hint="cs"/>
          <w:sz w:val="28"/>
          <w:szCs w:val="28"/>
          <w:rtl/>
        </w:rPr>
        <w:t>سنوات الخبرة (5 سنوات)</w:t>
      </w:r>
    </w:p>
    <w:p w:rsidR="00EC5C1A" w:rsidRDefault="00EC5C1A" w:rsidP="00EC5C1A">
      <w:pPr>
        <w:bidi/>
        <w:ind w:firstLine="720"/>
        <w:jc w:val="both"/>
        <w:rPr>
          <w:rFonts w:ascii="Simplified Arabic" w:hAnsi="Simplified Arabic" w:cs="Simplified Arabic"/>
          <w:sz w:val="28"/>
          <w:szCs w:val="28"/>
          <w:rtl/>
        </w:rPr>
      </w:pPr>
      <w:r w:rsidRPr="003B6B28">
        <w:rPr>
          <w:rFonts w:ascii="Simplified Arabic" w:hAnsi="Simplified Arabic" w:cs="Simplified Arabic" w:hint="cs"/>
          <w:sz w:val="28"/>
          <w:szCs w:val="28"/>
          <w:rtl/>
        </w:rPr>
        <w:t>وتتفق مع (العادلي و علي , 2013) وترى الباحثة ان المعطيات اعلاه  تشير ان اتجاه الاساتذة ايجابي نحو التعليم الالكتروني من الذين تقل خبرتهم عن خمس سنوات يعود لبرامج اعدادهم التي اختلفت كثيرا عن السنوات السابقة بفعل توظيف التكنولوجيا الرقمية وشبكات الانترنت لما يشهدهُ العالم من تطور وحداثة من جهة  والتعامل مع البرامجيات ( الكترونيات ) كوسيط للتواصل العلمي والبحثي من جهة اخرى , فضلاً عن استخدام مواقع التواصل الاجتماعي كل هذا من شأنه ان يعطي مرونة اكبر للتعليم وبالتالي يخلق توجه ايجابي اعلى للاساتيذ الذين تقل خبرتهم عن خمسة سنوات.</w:t>
      </w:r>
      <w:r>
        <w:rPr>
          <w:rFonts w:hint="cs"/>
          <w:color w:val="000000" w:themeColor="text1"/>
          <w:sz w:val="28"/>
          <w:szCs w:val="28"/>
          <w:rtl/>
        </w:rPr>
        <w:t xml:space="preserve"> </w:t>
      </w:r>
    </w:p>
    <w:p w:rsidR="00EC5C1A" w:rsidRPr="00B77076" w:rsidRDefault="00EC5C1A" w:rsidP="00EC5C1A">
      <w:pPr>
        <w:pStyle w:val="a3"/>
        <w:numPr>
          <w:ilvl w:val="0"/>
          <w:numId w:val="22"/>
        </w:numPr>
        <w:tabs>
          <w:tab w:val="left" w:pos="1041"/>
        </w:tabs>
        <w:bidi/>
        <w:jc w:val="mediumKashida"/>
        <w:rPr>
          <w:rFonts w:ascii="Simplified Arabic" w:hAnsi="Simplified Arabic" w:cs="Simplified Arabic"/>
          <w:sz w:val="28"/>
          <w:szCs w:val="28"/>
          <w:rtl/>
        </w:rPr>
      </w:pPr>
      <w:r w:rsidRPr="00B77076">
        <w:rPr>
          <w:rFonts w:ascii="Simplified Arabic" w:hAnsi="Simplified Arabic" w:cs="Simplified Arabic"/>
          <w:sz w:val="28"/>
          <w:szCs w:val="28"/>
          <w:rtl/>
        </w:rPr>
        <w:t xml:space="preserve">للتحقق من صحة الفرضية الحادية عشر والتي تنص على انه لا توجد علاقة ارتباطية ذات دلالة احصائية عند مستوى دلالة (0.05) بين مهارات اساتذة الجامعة التكنولوجية واتجاههم نحو التعليم الالكتروني </w:t>
      </w:r>
    </w:p>
    <w:p w:rsidR="00EC5C1A" w:rsidRPr="00B77076" w:rsidRDefault="00EC5C1A" w:rsidP="00EC5C1A">
      <w:pPr>
        <w:tabs>
          <w:tab w:val="left" w:pos="7920"/>
        </w:tabs>
        <w:jc w:val="center"/>
        <w:rPr>
          <w:rFonts w:ascii="Simplified Arabic" w:hAnsi="Simplified Arabic" w:cs="Simplified Arabic"/>
          <w:sz w:val="28"/>
          <w:szCs w:val="28"/>
        </w:rPr>
      </w:pPr>
      <w:r w:rsidRPr="00B77076">
        <w:rPr>
          <w:rFonts w:ascii="Simplified Arabic" w:hAnsi="Simplified Arabic" w:cs="Simplified Arabic"/>
          <w:sz w:val="28"/>
          <w:szCs w:val="28"/>
          <w:rtl/>
        </w:rPr>
        <w:lastRenderedPageBreak/>
        <w:t>جدول(</w:t>
      </w:r>
      <w:r>
        <w:rPr>
          <w:rFonts w:ascii="Simplified Arabic" w:hAnsi="Simplified Arabic" w:cs="Simplified Arabic" w:hint="cs"/>
          <w:sz w:val="28"/>
          <w:szCs w:val="28"/>
          <w:rtl/>
        </w:rPr>
        <w:t>21</w:t>
      </w:r>
      <w:r w:rsidRPr="00B77076">
        <w:rPr>
          <w:rFonts w:ascii="Simplified Arabic" w:hAnsi="Simplified Arabic" w:cs="Simplified Arabic"/>
          <w:sz w:val="28"/>
          <w:szCs w:val="28"/>
          <w:rtl/>
        </w:rPr>
        <w:t>)</w:t>
      </w:r>
    </w:p>
    <w:p w:rsidR="00EC5C1A" w:rsidRPr="00B77076" w:rsidRDefault="00EC5C1A" w:rsidP="00EC5C1A">
      <w:pPr>
        <w:tabs>
          <w:tab w:val="left" w:pos="7920"/>
        </w:tabs>
        <w:jc w:val="center"/>
        <w:rPr>
          <w:rFonts w:ascii="Simplified Arabic" w:hAnsi="Simplified Arabic" w:cs="Simplified Arabic"/>
          <w:sz w:val="28"/>
          <w:szCs w:val="28"/>
        </w:rPr>
      </w:pPr>
      <w:r w:rsidRPr="00B77076">
        <w:rPr>
          <w:rFonts w:ascii="Simplified Arabic" w:hAnsi="Simplified Arabic" w:cs="Simplified Arabic"/>
          <w:sz w:val="28"/>
          <w:szCs w:val="28"/>
          <w:rtl/>
        </w:rPr>
        <w:t>العلاقة بين المهارات التكنولوجية و الاتجاه نحو التعليم الالكتروني</w:t>
      </w:r>
    </w:p>
    <w:tbl>
      <w:tblPr>
        <w:tblStyle w:val="12"/>
        <w:bidiVisual/>
        <w:tblW w:w="0" w:type="auto"/>
        <w:jc w:val="center"/>
        <w:tblInd w:w="-239" w:type="dxa"/>
        <w:tblLook w:val="04A0" w:firstRow="1" w:lastRow="0" w:firstColumn="1" w:lastColumn="0" w:noHBand="0" w:noVBand="1"/>
      </w:tblPr>
      <w:tblGrid>
        <w:gridCol w:w="2149"/>
        <w:gridCol w:w="1294"/>
        <w:gridCol w:w="1229"/>
        <w:gridCol w:w="1755"/>
      </w:tblGrid>
      <w:tr w:rsidR="00EC5C1A" w:rsidRPr="00B77076" w:rsidTr="008A568F">
        <w:trPr>
          <w:trHeight w:val="844"/>
          <w:jc w:val="center"/>
        </w:trPr>
        <w:tc>
          <w:tcPr>
            <w:tcW w:w="2149" w:type="dxa"/>
            <w:shd w:val="clear" w:color="auto" w:fill="F2F2F2" w:themeFill="background1" w:themeFillShade="F2"/>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 xml:space="preserve">المتغيرات </w:t>
            </w:r>
          </w:p>
        </w:tc>
        <w:tc>
          <w:tcPr>
            <w:tcW w:w="1294" w:type="dxa"/>
            <w:shd w:val="clear" w:color="auto" w:fill="F2F2F2" w:themeFill="background1" w:themeFillShade="F2"/>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 xml:space="preserve">العينة </w:t>
            </w:r>
          </w:p>
        </w:tc>
        <w:tc>
          <w:tcPr>
            <w:tcW w:w="1229" w:type="dxa"/>
            <w:shd w:val="clear" w:color="auto" w:fill="F2F2F2" w:themeFill="background1" w:themeFillShade="F2"/>
          </w:tcPr>
          <w:p w:rsidR="00EC5C1A" w:rsidRPr="00B77076" w:rsidRDefault="00EC5C1A" w:rsidP="00563028">
            <w:pPr>
              <w:jc w:val="center"/>
              <w:rPr>
                <w:rFonts w:ascii="Simplified Arabic" w:hAnsi="Simplified Arabic" w:cs="Simplified Arabic"/>
                <w:b/>
                <w:bCs/>
                <w:sz w:val="28"/>
                <w:szCs w:val="28"/>
                <w:lang w:val="en-US" w:bidi="ar-IQ"/>
              </w:rPr>
            </w:pPr>
            <w:r w:rsidRPr="00B77076">
              <w:rPr>
                <w:rFonts w:ascii="Simplified Arabic" w:hAnsi="Simplified Arabic" w:cs="Simplified Arabic"/>
                <w:b/>
                <w:bCs/>
                <w:sz w:val="28"/>
                <w:szCs w:val="28"/>
                <w:rtl/>
                <w:lang w:bidi="ar-IQ"/>
              </w:rPr>
              <w:t xml:space="preserve">معامل  الارتباط  </w:t>
            </w:r>
            <w:r w:rsidRPr="00B77076">
              <w:rPr>
                <w:rFonts w:ascii="Simplified Arabic" w:hAnsi="Simplified Arabic" w:cs="Simplified Arabic"/>
                <w:b/>
                <w:bCs/>
                <w:sz w:val="28"/>
                <w:szCs w:val="28"/>
                <w:lang w:val="en-US" w:bidi="ar-IQ"/>
              </w:rPr>
              <w:t>r</w:t>
            </w:r>
          </w:p>
        </w:tc>
        <w:tc>
          <w:tcPr>
            <w:tcW w:w="1755" w:type="dxa"/>
            <w:shd w:val="clear" w:color="auto" w:fill="F2F2F2" w:themeFill="background1" w:themeFillShade="F2"/>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 xml:space="preserve">مستوى دلالة </w:t>
            </w:r>
          </w:p>
        </w:tc>
      </w:tr>
      <w:tr w:rsidR="00EC5C1A" w:rsidRPr="00B77076" w:rsidTr="001554F8">
        <w:trPr>
          <w:trHeight w:val="450"/>
          <w:jc w:val="center"/>
        </w:trPr>
        <w:tc>
          <w:tcPr>
            <w:tcW w:w="2149" w:type="dxa"/>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المهارات التكنولوجية</w:t>
            </w:r>
          </w:p>
        </w:tc>
        <w:tc>
          <w:tcPr>
            <w:tcW w:w="1294" w:type="dxa"/>
            <w:vMerge w:val="restart"/>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200</w:t>
            </w:r>
          </w:p>
        </w:tc>
        <w:tc>
          <w:tcPr>
            <w:tcW w:w="1229" w:type="dxa"/>
            <w:vMerge w:val="restart"/>
          </w:tcPr>
          <w:p w:rsidR="00EC5C1A" w:rsidRPr="00B77076" w:rsidRDefault="00EC5C1A" w:rsidP="00563028">
            <w:pP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0.395**</w:t>
            </w:r>
          </w:p>
        </w:tc>
        <w:tc>
          <w:tcPr>
            <w:tcW w:w="1755" w:type="dxa"/>
            <w:vMerge w:val="restart"/>
          </w:tcPr>
          <w:p w:rsidR="00EC5C1A" w:rsidRPr="00B77076" w:rsidRDefault="00EC5C1A" w:rsidP="008A568F">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0.0</w:t>
            </w:r>
            <w:r w:rsidR="008A568F">
              <w:rPr>
                <w:rFonts w:ascii="Simplified Arabic" w:hAnsi="Simplified Arabic" w:cs="Simplified Arabic" w:hint="cs"/>
                <w:b/>
                <w:bCs/>
                <w:sz w:val="28"/>
                <w:szCs w:val="28"/>
                <w:rtl/>
                <w:lang w:bidi="ar-IQ"/>
              </w:rPr>
              <w:t>5</w:t>
            </w:r>
          </w:p>
        </w:tc>
      </w:tr>
      <w:tr w:rsidR="00EC5C1A" w:rsidRPr="00B77076" w:rsidTr="001554F8">
        <w:trPr>
          <w:trHeight w:val="419"/>
          <w:jc w:val="center"/>
        </w:trPr>
        <w:tc>
          <w:tcPr>
            <w:tcW w:w="2149" w:type="dxa"/>
          </w:tcPr>
          <w:p w:rsidR="00EC5C1A" w:rsidRPr="00B77076" w:rsidRDefault="00EC5C1A" w:rsidP="00563028">
            <w:pPr>
              <w:jc w:val="center"/>
              <w:rPr>
                <w:rFonts w:ascii="Simplified Arabic" w:hAnsi="Simplified Arabic" w:cs="Simplified Arabic"/>
                <w:b/>
                <w:bCs/>
                <w:sz w:val="28"/>
                <w:szCs w:val="28"/>
                <w:rtl/>
                <w:lang w:bidi="ar-IQ"/>
              </w:rPr>
            </w:pPr>
            <w:r w:rsidRPr="00B77076">
              <w:rPr>
                <w:rFonts w:ascii="Simplified Arabic" w:hAnsi="Simplified Arabic" w:cs="Simplified Arabic"/>
                <w:b/>
                <w:bCs/>
                <w:sz w:val="28"/>
                <w:szCs w:val="28"/>
                <w:rtl/>
                <w:lang w:bidi="ar-IQ"/>
              </w:rPr>
              <w:t xml:space="preserve">الاتجاه </w:t>
            </w:r>
          </w:p>
        </w:tc>
        <w:tc>
          <w:tcPr>
            <w:tcW w:w="1294" w:type="dxa"/>
            <w:vMerge/>
          </w:tcPr>
          <w:p w:rsidR="00EC5C1A" w:rsidRPr="00B77076" w:rsidRDefault="00EC5C1A" w:rsidP="00563028">
            <w:pPr>
              <w:jc w:val="center"/>
              <w:rPr>
                <w:rFonts w:ascii="Simplified Arabic" w:hAnsi="Simplified Arabic" w:cs="Simplified Arabic"/>
                <w:b/>
                <w:bCs/>
                <w:sz w:val="28"/>
                <w:szCs w:val="28"/>
                <w:rtl/>
                <w:lang w:bidi="ar-IQ"/>
              </w:rPr>
            </w:pPr>
          </w:p>
        </w:tc>
        <w:tc>
          <w:tcPr>
            <w:tcW w:w="1229" w:type="dxa"/>
            <w:vMerge/>
          </w:tcPr>
          <w:p w:rsidR="00EC5C1A" w:rsidRPr="00B77076" w:rsidRDefault="00EC5C1A" w:rsidP="00563028">
            <w:pPr>
              <w:rPr>
                <w:rFonts w:ascii="Simplified Arabic" w:hAnsi="Simplified Arabic" w:cs="Simplified Arabic"/>
                <w:b/>
                <w:bCs/>
                <w:sz w:val="28"/>
                <w:szCs w:val="28"/>
                <w:rtl/>
                <w:lang w:bidi="ar-IQ"/>
              </w:rPr>
            </w:pPr>
          </w:p>
        </w:tc>
        <w:tc>
          <w:tcPr>
            <w:tcW w:w="1755" w:type="dxa"/>
            <w:vMerge/>
          </w:tcPr>
          <w:p w:rsidR="00EC5C1A" w:rsidRPr="00B77076" w:rsidRDefault="00EC5C1A" w:rsidP="00563028">
            <w:pPr>
              <w:jc w:val="center"/>
              <w:rPr>
                <w:rFonts w:ascii="Simplified Arabic" w:hAnsi="Simplified Arabic" w:cs="Simplified Arabic"/>
                <w:b/>
                <w:bCs/>
                <w:sz w:val="28"/>
                <w:szCs w:val="28"/>
                <w:rtl/>
                <w:lang w:bidi="ar-IQ"/>
              </w:rPr>
            </w:pPr>
          </w:p>
        </w:tc>
      </w:tr>
    </w:tbl>
    <w:p w:rsidR="001554F8" w:rsidRDefault="001554F8" w:rsidP="001554F8">
      <w:pPr>
        <w:bidi/>
        <w:ind w:firstLine="720"/>
        <w:jc w:val="mediumKashida"/>
        <w:rPr>
          <w:rFonts w:ascii="Simplified Arabic" w:hAnsi="Simplified Arabic" w:cs="Simplified Arabic" w:hint="cs"/>
          <w:sz w:val="28"/>
          <w:szCs w:val="28"/>
          <w:rtl/>
        </w:rPr>
      </w:pPr>
      <w:proofErr w:type="spellStart"/>
      <w:r w:rsidRPr="004952AB">
        <w:rPr>
          <w:rFonts w:ascii="Simplified Arabic" w:hAnsi="Simplified Arabic" w:cs="Simplified Arabic" w:hint="cs"/>
          <w:b/>
          <w:bCs/>
          <w:sz w:val="24"/>
          <w:szCs w:val="24"/>
          <w:rtl/>
        </w:rPr>
        <w:t>ملاحظة:</w:t>
      </w:r>
      <w:r>
        <w:rPr>
          <w:rFonts w:ascii="Simplified Arabic" w:hAnsi="Simplified Arabic" w:cs="Simplified Arabic" w:hint="cs"/>
          <w:b/>
          <w:bCs/>
          <w:sz w:val="24"/>
          <w:szCs w:val="24"/>
          <w:rtl/>
        </w:rPr>
        <w:t>تعني</w:t>
      </w:r>
      <w:proofErr w:type="spellEnd"/>
      <w:r>
        <w:rPr>
          <w:rFonts w:ascii="Simplified Arabic" w:hAnsi="Simplified Arabic" w:cs="Simplified Arabic" w:hint="cs"/>
          <w:b/>
          <w:bCs/>
          <w:sz w:val="24"/>
          <w:szCs w:val="24"/>
          <w:rtl/>
        </w:rPr>
        <w:t xml:space="preserve"> الاشارة(**</w:t>
      </w:r>
      <w:r w:rsidRPr="004952AB">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 العلاقة </w:t>
      </w:r>
      <w:r w:rsidRPr="004952AB">
        <w:rPr>
          <w:rFonts w:ascii="Simplified Arabic" w:hAnsi="Simplified Arabic" w:cs="Simplified Arabic" w:hint="cs"/>
          <w:b/>
          <w:bCs/>
          <w:sz w:val="24"/>
          <w:szCs w:val="24"/>
          <w:rtl/>
        </w:rPr>
        <w:t xml:space="preserve"> دالة احصائياً عند مستوى دلالة (0.05)</w:t>
      </w:r>
    </w:p>
    <w:p w:rsidR="00EC5C1A" w:rsidRDefault="0081554E" w:rsidP="008A568F">
      <w:pPr>
        <w:bidi/>
        <w:ind w:firstLine="720"/>
        <w:jc w:val="mediumKashida"/>
        <w:rPr>
          <w:rFonts w:ascii="Simplified Arabic" w:hAnsi="Simplified Arabic" w:cs="Simplified Arabic"/>
          <w:sz w:val="28"/>
          <w:szCs w:val="28"/>
          <w:rtl/>
        </w:rPr>
      </w:pPr>
      <w:r w:rsidRPr="0081554E">
        <w:rPr>
          <w:rFonts w:ascii="Simplified Arabic" w:hAnsi="Simplified Arabic" w:cs="Simplified Arabic"/>
          <w:sz w:val="28"/>
          <w:szCs w:val="28"/>
          <w:rtl/>
        </w:rPr>
        <w:t xml:space="preserve">تبين من الجدول (21) ان هناك علاقة ارتباطية طردية موجبة بين المهارات التكنولوجية والاتجاه نحو التعليم الالكتروني تعزوها الباحثة الى ان تبني التعليم الالكتروني اسلوبا للتعليم وفر فرصة كبيرة </w:t>
      </w:r>
      <w:r w:rsidRPr="0081554E">
        <w:rPr>
          <w:rFonts w:ascii="Simplified Arabic" w:hAnsi="Simplified Arabic" w:cs="Simplified Arabic" w:hint="cs"/>
          <w:sz w:val="28"/>
          <w:szCs w:val="28"/>
          <w:rtl/>
        </w:rPr>
        <w:t>لأساتذة</w:t>
      </w:r>
      <w:r w:rsidRPr="0081554E">
        <w:rPr>
          <w:rFonts w:ascii="Simplified Arabic" w:hAnsi="Simplified Arabic" w:cs="Simplified Arabic"/>
          <w:sz w:val="28"/>
          <w:szCs w:val="28"/>
          <w:rtl/>
        </w:rPr>
        <w:t xml:space="preserve"> الجامعة لتطوير مهاراتهم التكنولوجية من </w:t>
      </w:r>
      <w:r w:rsidRPr="0081554E">
        <w:rPr>
          <w:rFonts w:ascii="Simplified Arabic" w:hAnsi="Simplified Arabic" w:cs="Simplified Arabic" w:hint="cs"/>
          <w:sz w:val="28"/>
          <w:szCs w:val="28"/>
          <w:rtl/>
        </w:rPr>
        <w:t>جهة</w:t>
      </w:r>
      <w:r w:rsidRPr="0081554E">
        <w:rPr>
          <w:rFonts w:ascii="Simplified Arabic" w:hAnsi="Simplified Arabic" w:cs="Simplified Arabic"/>
          <w:sz w:val="28"/>
          <w:szCs w:val="28"/>
          <w:rtl/>
        </w:rPr>
        <w:t xml:space="preserve"> وانه يوفر</w:t>
      </w:r>
      <w:bookmarkStart w:id="0" w:name="_GoBack"/>
      <w:bookmarkEnd w:id="0"/>
      <w:r w:rsidRPr="0081554E">
        <w:rPr>
          <w:rFonts w:ascii="Simplified Arabic" w:hAnsi="Simplified Arabic" w:cs="Simplified Arabic"/>
          <w:sz w:val="28"/>
          <w:szCs w:val="28"/>
          <w:rtl/>
        </w:rPr>
        <w:t xml:space="preserve"> بيئة تعلم فردية </w:t>
      </w:r>
      <w:r w:rsidRPr="0081554E">
        <w:rPr>
          <w:rFonts w:ascii="Simplified Arabic" w:hAnsi="Simplified Arabic" w:cs="Simplified Arabic" w:hint="cs"/>
          <w:sz w:val="28"/>
          <w:szCs w:val="28"/>
          <w:rtl/>
        </w:rPr>
        <w:t>للأستاذ</w:t>
      </w:r>
      <w:r w:rsidRPr="0081554E">
        <w:rPr>
          <w:rFonts w:ascii="Simplified Arabic" w:hAnsi="Simplified Arabic" w:cs="Simplified Arabic"/>
          <w:sz w:val="28"/>
          <w:szCs w:val="28"/>
          <w:rtl/>
        </w:rPr>
        <w:t xml:space="preserve"> والطالب على حد سواء من </w:t>
      </w:r>
      <w:r w:rsidRPr="0081554E">
        <w:rPr>
          <w:rFonts w:ascii="Simplified Arabic" w:hAnsi="Simplified Arabic" w:cs="Simplified Arabic" w:hint="cs"/>
          <w:sz w:val="28"/>
          <w:szCs w:val="28"/>
          <w:rtl/>
        </w:rPr>
        <w:t>جهة</w:t>
      </w:r>
      <w:r w:rsidRPr="0081554E">
        <w:rPr>
          <w:rFonts w:ascii="Simplified Arabic" w:hAnsi="Simplified Arabic" w:cs="Simplified Arabic"/>
          <w:sz w:val="28"/>
          <w:szCs w:val="28"/>
          <w:rtl/>
        </w:rPr>
        <w:t xml:space="preserve"> اخرى فضلا عن التحاق اغلب الهيئات التدريسية بالبرنامج المكثف الذي زامن اعتماد اسلوب التعليم الالكتروني كبديل للتعليم التقليدي كمتطلب اولى لنجاح التجربة شكل حافز كبير لدى الاساتذة لتطوير مهاراتهم التكنولوجية وبذل المزيد من الجهد والتميز والابداع لاستيعاب اساليب التدريس متغيرات هذه </w:t>
      </w:r>
      <w:r w:rsidRPr="0081554E">
        <w:rPr>
          <w:rFonts w:ascii="Simplified Arabic" w:hAnsi="Simplified Arabic" w:cs="Simplified Arabic" w:hint="cs"/>
          <w:sz w:val="28"/>
          <w:szCs w:val="28"/>
          <w:rtl/>
        </w:rPr>
        <w:t>التجربة</w:t>
      </w:r>
      <w:r w:rsidRPr="0081554E">
        <w:rPr>
          <w:rFonts w:ascii="Simplified Arabic" w:hAnsi="Simplified Arabic" w:cs="Simplified Arabic"/>
          <w:sz w:val="28"/>
          <w:szCs w:val="28"/>
          <w:rtl/>
        </w:rPr>
        <w:t xml:space="preserve"> في الوسط </w:t>
      </w:r>
      <w:proofErr w:type="spellStart"/>
      <w:r w:rsidRPr="0081554E">
        <w:rPr>
          <w:rFonts w:ascii="Simplified Arabic" w:hAnsi="Simplified Arabic" w:cs="Simplified Arabic"/>
          <w:sz w:val="28"/>
          <w:szCs w:val="28"/>
          <w:rtl/>
        </w:rPr>
        <w:t>الجامعي</w:t>
      </w:r>
      <w:r>
        <w:rPr>
          <w:rFonts w:ascii="Simplified Arabic" w:hAnsi="Simplified Arabic" w:cs="Simplified Arabic" w:hint="cs"/>
          <w:sz w:val="28"/>
          <w:szCs w:val="28"/>
          <w:rtl/>
        </w:rPr>
        <w:t>,</w:t>
      </w:r>
      <w:r w:rsidR="00EC5C1A" w:rsidRPr="00B77076">
        <w:rPr>
          <w:rFonts w:ascii="Simplified Arabic" w:hAnsi="Simplified Arabic" w:cs="Simplified Arabic"/>
          <w:color w:val="000000" w:themeColor="text1"/>
          <w:sz w:val="28"/>
          <w:szCs w:val="28"/>
          <w:rtl/>
        </w:rPr>
        <w:t>وبهذا</w:t>
      </w:r>
      <w:proofErr w:type="spellEnd"/>
      <w:r w:rsidR="00EC5C1A" w:rsidRPr="00B77076">
        <w:rPr>
          <w:rFonts w:ascii="Simplified Arabic" w:hAnsi="Simplified Arabic" w:cs="Simplified Arabic"/>
          <w:color w:val="000000" w:themeColor="text1"/>
          <w:sz w:val="28"/>
          <w:szCs w:val="28"/>
          <w:rtl/>
        </w:rPr>
        <w:t xml:space="preserve"> الصدد يشير ( الحلفاوي , 201</w:t>
      </w:r>
      <w:r w:rsidR="008A568F">
        <w:rPr>
          <w:rFonts w:ascii="Simplified Arabic" w:hAnsi="Simplified Arabic" w:cs="Simplified Arabic" w:hint="cs"/>
          <w:color w:val="000000" w:themeColor="text1"/>
          <w:sz w:val="28"/>
          <w:szCs w:val="28"/>
          <w:rtl/>
        </w:rPr>
        <w:t>6</w:t>
      </w:r>
      <w:r w:rsidR="00EC5C1A" w:rsidRPr="00B77076">
        <w:rPr>
          <w:rFonts w:ascii="Simplified Arabic" w:hAnsi="Simplified Arabic" w:cs="Simplified Arabic"/>
          <w:color w:val="000000" w:themeColor="text1"/>
          <w:sz w:val="28"/>
          <w:szCs w:val="28"/>
          <w:rtl/>
        </w:rPr>
        <w:t>)   يعتبر تطوير الكوادر التعليمية و اعدادها احد المرتكزات الاساسية لتطوير التعليم و لابد ان تشهد المرحلة القادمة طفرة من حيث اعداد الكوادر التعليمية و التخصصات المطلوبة وفق خطة مسبقة لمقابلة احتياجات التنمية في المجتمع من خلال التعلم الالكتروني (الحلفاوي,</w:t>
      </w:r>
      <w:r w:rsidR="008A568F">
        <w:rPr>
          <w:rFonts w:ascii="Simplified Arabic" w:hAnsi="Simplified Arabic" w:cs="Simplified Arabic" w:hint="cs"/>
          <w:color w:val="000000" w:themeColor="text1"/>
          <w:sz w:val="28"/>
          <w:szCs w:val="28"/>
          <w:rtl/>
        </w:rPr>
        <w:t xml:space="preserve"> 24: 2016  </w:t>
      </w:r>
      <w:r w:rsidR="00EC5C1A" w:rsidRPr="00B77076">
        <w:rPr>
          <w:rFonts w:ascii="Simplified Arabic" w:hAnsi="Simplified Arabic" w:cs="Simplified Arabic"/>
          <w:color w:val="000000" w:themeColor="text1"/>
          <w:sz w:val="28"/>
          <w:szCs w:val="28"/>
          <w:rtl/>
        </w:rPr>
        <w:t>)</w:t>
      </w:r>
    </w:p>
    <w:p w:rsidR="00D058E2" w:rsidRDefault="00D058E2" w:rsidP="00D058E2">
      <w:pPr>
        <w:bidi/>
        <w:ind w:firstLine="720"/>
        <w:jc w:val="mediumKashida"/>
        <w:rPr>
          <w:rFonts w:ascii="Simplified Arabic" w:hAnsi="Simplified Arabic" w:cs="Simplified Arabic"/>
          <w:sz w:val="28"/>
          <w:szCs w:val="28"/>
          <w:rtl/>
        </w:rPr>
      </w:pPr>
    </w:p>
    <w:p w:rsidR="00D058E2" w:rsidRDefault="00D058E2" w:rsidP="00D058E2">
      <w:pPr>
        <w:bidi/>
        <w:ind w:firstLine="720"/>
        <w:jc w:val="mediumKashida"/>
        <w:rPr>
          <w:rFonts w:ascii="Simplified Arabic" w:hAnsi="Simplified Arabic" w:cs="Simplified Arabic"/>
          <w:sz w:val="28"/>
          <w:szCs w:val="28"/>
          <w:rtl/>
        </w:rPr>
      </w:pPr>
    </w:p>
    <w:p w:rsidR="00D058E2" w:rsidRPr="00D058E2" w:rsidRDefault="00BE22D7" w:rsidP="00D058E2">
      <w:pPr>
        <w:bidi/>
        <w:jc w:val="both"/>
        <w:rPr>
          <w:rFonts w:ascii="Simplified Arabic" w:eastAsia="Calibri" w:hAnsi="Simplified Arabic" w:cs="Simplified Arabic"/>
          <w:b/>
          <w:bCs/>
          <w:sz w:val="32"/>
          <w:szCs w:val="32"/>
        </w:rPr>
      </w:pPr>
      <w:r>
        <w:rPr>
          <w:rFonts w:ascii="Simplified Arabic" w:eastAsia="Calibri" w:hAnsi="Simplified Arabic" w:cs="Simplified Arabic" w:hint="cs"/>
          <w:b/>
          <w:bCs/>
          <w:sz w:val="32"/>
          <w:szCs w:val="32"/>
          <w:rtl/>
        </w:rPr>
        <w:t xml:space="preserve">ثانيا: </w:t>
      </w:r>
      <w:r w:rsidR="00D058E2" w:rsidRPr="00D058E2">
        <w:rPr>
          <w:rFonts w:ascii="Simplified Arabic" w:eastAsia="Calibri" w:hAnsi="Simplified Arabic" w:cs="Simplified Arabic"/>
          <w:b/>
          <w:bCs/>
          <w:sz w:val="32"/>
          <w:szCs w:val="32"/>
          <w:rtl/>
        </w:rPr>
        <w:t xml:space="preserve">الاستنتاجات </w:t>
      </w:r>
    </w:p>
    <w:p w:rsidR="00D058E2" w:rsidRPr="00D058E2" w:rsidRDefault="00D058E2" w:rsidP="00D058E2">
      <w:pPr>
        <w:bidi/>
        <w:jc w:val="both"/>
        <w:rPr>
          <w:rFonts w:ascii="Simplified Arabic" w:eastAsia="Calibri" w:hAnsi="Simplified Arabic" w:cs="Simplified Arabic"/>
          <w:sz w:val="28"/>
          <w:szCs w:val="28"/>
          <w:rtl/>
        </w:rPr>
      </w:pPr>
      <w:r w:rsidRPr="00D058E2">
        <w:rPr>
          <w:rFonts w:ascii="Simplified Arabic" w:eastAsia="Calibri" w:hAnsi="Simplified Arabic" w:cs="Simplified Arabic"/>
          <w:sz w:val="28"/>
          <w:szCs w:val="28"/>
          <w:rtl/>
        </w:rPr>
        <w:t xml:space="preserve">بعد الانتهاء من عرض نتائج البحث و تفسيرها توصلت الباحثة الى عدة استنتاجات: </w:t>
      </w:r>
    </w:p>
    <w:p w:rsidR="00D058E2" w:rsidRPr="00D058E2" w:rsidRDefault="00D058E2" w:rsidP="00D058E2">
      <w:pPr>
        <w:numPr>
          <w:ilvl w:val="0"/>
          <w:numId w:val="32"/>
        </w:numPr>
        <w:bidi/>
        <w:contextualSpacing/>
        <w:jc w:val="both"/>
        <w:rPr>
          <w:rFonts w:ascii="Simplified Arabic" w:eastAsia="Calibri" w:hAnsi="Simplified Arabic" w:cs="Simplified Arabic"/>
          <w:sz w:val="28"/>
          <w:szCs w:val="28"/>
          <w:rtl/>
        </w:rPr>
      </w:pPr>
      <w:r w:rsidRPr="00D058E2">
        <w:rPr>
          <w:rFonts w:ascii="Simplified Arabic" w:eastAsia="Calibri" w:hAnsi="Simplified Arabic" w:cs="Simplified Arabic"/>
          <w:sz w:val="28"/>
          <w:szCs w:val="28"/>
          <w:rtl/>
        </w:rPr>
        <w:lastRenderedPageBreak/>
        <w:t xml:space="preserve">يمتلك اساتذة الجامعة مستوى تمكن من المهارات التكنولوجية اعلى من المتوسط </w:t>
      </w:r>
    </w:p>
    <w:p w:rsidR="00D058E2" w:rsidRPr="00D058E2" w:rsidRDefault="00D058E2" w:rsidP="00D058E2">
      <w:pPr>
        <w:numPr>
          <w:ilvl w:val="0"/>
          <w:numId w:val="32"/>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 xml:space="preserve">يمتلك اساتذة الجامعة اتجاها ايجابيا نحو التعليم الالكتروني </w:t>
      </w:r>
    </w:p>
    <w:p w:rsidR="00D058E2" w:rsidRPr="00D058E2" w:rsidRDefault="00D058E2" w:rsidP="00D058E2">
      <w:pPr>
        <w:numPr>
          <w:ilvl w:val="0"/>
          <w:numId w:val="32"/>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تصدرت رؤية الاستاذ الجامعي للتعليم الالكتروني بشكل واقعي اجرائي بين ما يقدمه هذا النمط التعليمي من ميزات للأستاذ والطالب كنقاط قوة وكذلك ما يرافقه من سلبي</w:t>
      </w:r>
      <w:r w:rsidR="00212FB6">
        <w:rPr>
          <w:rFonts w:ascii="Simplified Arabic" w:eastAsia="Calibri" w:hAnsi="Simplified Arabic" w:cs="Simplified Arabic"/>
          <w:sz w:val="28"/>
          <w:szCs w:val="28"/>
          <w:rtl/>
        </w:rPr>
        <w:t xml:space="preserve">ات تحتاج لمعالجات حقيقية كنقاط </w:t>
      </w:r>
      <w:r w:rsidR="00212FB6">
        <w:rPr>
          <w:rFonts w:ascii="Simplified Arabic" w:eastAsia="Calibri" w:hAnsi="Simplified Arabic" w:cs="Simplified Arabic" w:hint="cs"/>
          <w:sz w:val="28"/>
          <w:szCs w:val="28"/>
          <w:rtl/>
        </w:rPr>
        <w:t>ض</w:t>
      </w:r>
      <w:r w:rsidRPr="00D058E2">
        <w:rPr>
          <w:rFonts w:ascii="Simplified Arabic" w:eastAsia="Calibri" w:hAnsi="Simplified Arabic" w:cs="Simplified Arabic"/>
          <w:sz w:val="28"/>
          <w:szCs w:val="28"/>
          <w:rtl/>
        </w:rPr>
        <w:t xml:space="preserve">عف </w:t>
      </w:r>
    </w:p>
    <w:p w:rsidR="00D058E2" w:rsidRPr="00D058E2" w:rsidRDefault="00D058E2" w:rsidP="00D058E2">
      <w:pPr>
        <w:bidi/>
        <w:ind w:left="283"/>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4.اظهر مستوى تمكن اساتذة الجامعة من المهارات التكنولوجية قدرة واضحة على ادارة الصفوف الالكترونية وخلق بيئة تعليمية مفعمة بالنشاط.</w:t>
      </w:r>
    </w:p>
    <w:p w:rsidR="00D058E2" w:rsidRPr="00D058E2" w:rsidRDefault="00D058E2" w:rsidP="00D058E2">
      <w:pPr>
        <w:bidi/>
        <w:ind w:left="283"/>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 xml:space="preserve">5.وجود فروق ذات دلالة احصائية بين افراد عينة البحث في كلا من المهارات التكنولوجية والاتجاه نحو التعلم الالكتروني تبعاً للجنس واللقب العلمي وسنوات الخبرة والتخصص العلمي </w:t>
      </w:r>
    </w:p>
    <w:p w:rsidR="00D058E2" w:rsidRPr="00D058E2" w:rsidRDefault="00D058E2" w:rsidP="00D058E2">
      <w:pPr>
        <w:bidi/>
        <w:ind w:left="283"/>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6.وجود علاقة ارتباطية طردية ذات دلالة احصائية بين مستوى تمكن اساتذة الجامعة من المهارات التكنولوجية واتجاههم نحو التعليم الالكتروني.</w:t>
      </w:r>
    </w:p>
    <w:p w:rsidR="00D058E2" w:rsidRPr="00D058E2" w:rsidRDefault="00D058E2" w:rsidP="00D058E2">
      <w:pPr>
        <w:bidi/>
        <w:jc w:val="lowKashida"/>
        <w:rPr>
          <w:rFonts w:ascii="Simplified Arabic" w:eastAsia="Calibri" w:hAnsi="Simplified Arabic" w:cs="Simplified Arabic"/>
          <w:sz w:val="28"/>
          <w:szCs w:val="28"/>
          <w:rtl/>
        </w:rPr>
      </w:pPr>
    </w:p>
    <w:p w:rsidR="00D058E2" w:rsidRPr="00D058E2" w:rsidRDefault="00BE22D7" w:rsidP="00D058E2">
      <w:pPr>
        <w:bidi/>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ثالثا :</w:t>
      </w:r>
      <w:r w:rsidR="00D058E2" w:rsidRPr="00D058E2">
        <w:rPr>
          <w:rFonts w:ascii="Simplified Arabic" w:eastAsia="Times New Roman" w:hAnsi="Simplified Arabic" w:cs="Simplified Arabic"/>
          <w:b/>
          <w:bCs/>
          <w:sz w:val="28"/>
          <w:szCs w:val="28"/>
          <w:rtl/>
        </w:rPr>
        <w:t>التوصيات</w:t>
      </w:r>
    </w:p>
    <w:p w:rsidR="00D058E2" w:rsidRPr="00D058E2" w:rsidRDefault="00D058E2" w:rsidP="00D058E2">
      <w:pPr>
        <w:bidi/>
        <w:jc w:val="both"/>
        <w:rPr>
          <w:rFonts w:ascii="Simplified Arabic" w:eastAsia="Times New Roman" w:hAnsi="Simplified Arabic" w:cs="Simplified Arabic"/>
          <w:sz w:val="28"/>
          <w:szCs w:val="28"/>
          <w:rtl/>
        </w:rPr>
      </w:pPr>
      <w:r w:rsidRPr="00D058E2">
        <w:rPr>
          <w:rFonts w:ascii="Simplified Arabic" w:eastAsia="Times New Roman" w:hAnsi="Simplified Arabic" w:cs="Simplified Arabic"/>
          <w:sz w:val="28"/>
          <w:szCs w:val="28"/>
          <w:rtl/>
        </w:rPr>
        <w:t xml:space="preserve">انطلاقا من النتائج التي توصل اليها البحث توصي الباحثة بما </w:t>
      </w:r>
      <w:proofErr w:type="spellStart"/>
      <w:r w:rsidRPr="00D058E2">
        <w:rPr>
          <w:rFonts w:ascii="Simplified Arabic" w:eastAsia="Times New Roman" w:hAnsi="Simplified Arabic" w:cs="Simplified Arabic"/>
          <w:sz w:val="28"/>
          <w:szCs w:val="28"/>
          <w:rtl/>
        </w:rPr>
        <w:t>ياتي</w:t>
      </w:r>
      <w:proofErr w:type="spellEnd"/>
      <w:r w:rsidRPr="00D058E2">
        <w:rPr>
          <w:rFonts w:ascii="Simplified Arabic" w:eastAsia="Times New Roman" w:hAnsi="Simplified Arabic" w:cs="Simplified Arabic"/>
          <w:sz w:val="28"/>
          <w:szCs w:val="28"/>
          <w:rtl/>
        </w:rPr>
        <w:t xml:space="preserve"> :</w:t>
      </w:r>
    </w:p>
    <w:p w:rsidR="00D058E2" w:rsidRPr="00D058E2" w:rsidRDefault="00D058E2" w:rsidP="00D058E2">
      <w:pPr>
        <w:numPr>
          <w:ilvl w:val="0"/>
          <w:numId w:val="33"/>
        </w:numPr>
        <w:bidi/>
        <w:contextualSpacing/>
        <w:jc w:val="lowKashida"/>
        <w:rPr>
          <w:rFonts w:ascii="Simplified Arabic" w:eastAsia="Calibri" w:hAnsi="Simplified Arabic" w:cs="Simplified Arabic"/>
          <w:sz w:val="28"/>
          <w:szCs w:val="28"/>
          <w:rtl/>
        </w:rPr>
      </w:pPr>
      <w:r w:rsidRPr="00D058E2">
        <w:rPr>
          <w:rFonts w:ascii="Simplified Arabic" w:eastAsia="Calibri" w:hAnsi="Simplified Arabic" w:cs="Simplified Arabic"/>
          <w:sz w:val="28"/>
          <w:szCs w:val="28"/>
          <w:rtl/>
        </w:rPr>
        <w:t xml:space="preserve">اعتماد قائمة المهارات التدريسية التي تم تحديدها في البحث الحالي والافادة منها في عملية التقويم لأساتذة الجامعة الطلبة في الكليات اثناء فترة التطبيق العملي لمعرفة مدى تمكنهم منها. </w:t>
      </w:r>
    </w:p>
    <w:p w:rsidR="00D058E2" w:rsidRPr="00D058E2" w:rsidRDefault="00D058E2" w:rsidP="00D058E2">
      <w:pPr>
        <w:numPr>
          <w:ilvl w:val="0"/>
          <w:numId w:val="33"/>
        </w:numPr>
        <w:bidi/>
        <w:contextualSpacing/>
        <w:jc w:val="lowKashida"/>
        <w:rPr>
          <w:rFonts w:ascii="Simplified Arabic" w:eastAsia="Calibri" w:hAnsi="Simplified Arabic" w:cs="Simplified Arabic"/>
          <w:sz w:val="28"/>
          <w:szCs w:val="28"/>
          <w:rtl/>
        </w:rPr>
      </w:pPr>
      <w:r w:rsidRPr="00D058E2">
        <w:rPr>
          <w:rFonts w:ascii="Simplified Arabic" w:eastAsia="Calibri" w:hAnsi="Simplified Arabic" w:cs="Simplified Arabic"/>
          <w:sz w:val="28"/>
          <w:szCs w:val="28"/>
          <w:rtl/>
        </w:rPr>
        <w:t xml:space="preserve">تضمين المهارات التكنولوجية الواردة في اداة البحث الحالي في البرامج التدريبية المعدة لأساتذة الجامعة. </w:t>
      </w:r>
    </w:p>
    <w:p w:rsidR="00D058E2" w:rsidRPr="00D058E2" w:rsidRDefault="00D058E2" w:rsidP="00D058E2">
      <w:pPr>
        <w:numPr>
          <w:ilvl w:val="0"/>
          <w:numId w:val="33"/>
        </w:numPr>
        <w:bidi/>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تضمين المهارات التكنولوجية وخصوصاً تلك التي تعنى باستخدام المواقع التعليمية واستخدام البرامج التعليمية في تصميم الدروس ضمن مفردات مادة طرائق التدريس المقررة لطلبة كليات التربية والتربية الاساسية.</w:t>
      </w:r>
    </w:p>
    <w:p w:rsidR="00D058E2" w:rsidRPr="00D058E2" w:rsidRDefault="00D058E2" w:rsidP="00D058E2">
      <w:pPr>
        <w:numPr>
          <w:ilvl w:val="0"/>
          <w:numId w:val="33"/>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 xml:space="preserve">تضمين المهارات التكنولوجية والبرامج التعليمية ضمن مفردات مادة الحاسبات المقررة لطلبة الكلية. </w:t>
      </w:r>
    </w:p>
    <w:p w:rsidR="00D058E2" w:rsidRPr="00D058E2" w:rsidRDefault="00D058E2" w:rsidP="00D058E2">
      <w:pPr>
        <w:numPr>
          <w:ilvl w:val="0"/>
          <w:numId w:val="33"/>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lastRenderedPageBreak/>
        <w:t xml:space="preserve">توعية الهيئات التدريسية في الجامعة بأهمية المهارات التكنولوجية في تحسين مستوى الاداء فضلا عن تأكيد اهميتها في برنامج اعداد وتطوير الطلبة . </w:t>
      </w:r>
    </w:p>
    <w:p w:rsidR="00D058E2" w:rsidRPr="00D058E2" w:rsidRDefault="00D058E2" w:rsidP="00D058E2">
      <w:pPr>
        <w:numPr>
          <w:ilvl w:val="0"/>
          <w:numId w:val="33"/>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ضرورة تعليم المهارات التكنولوجية للطلبة بشكل مقصود ومن خلال برامج تعليمية خاصة ضمن المفردات الدراسية المقررة.</w:t>
      </w:r>
    </w:p>
    <w:p w:rsidR="00D058E2" w:rsidRPr="00D058E2" w:rsidRDefault="00D058E2" w:rsidP="00D058E2">
      <w:pPr>
        <w:numPr>
          <w:ilvl w:val="0"/>
          <w:numId w:val="33"/>
        </w:numPr>
        <w:bidi/>
        <w:contextualSpacing/>
        <w:jc w:val="both"/>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لفت انتباه اساتذة الجامعة نحو الاتجاه باعتباره مكون وجداني وتعزيزه لدى الطلبة باعتباره مؤثر ايجابي ومحرك لسلوكهم نحو ما مطلوب انجازه.</w:t>
      </w:r>
    </w:p>
    <w:p w:rsidR="00D058E2" w:rsidRPr="00D058E2" w:rsidRDefault="00D058E2" w:rsidP="00D058E2">
      <w:pPr>
        <w:numPr>
          <w:ilvl w:val="0"/>
          <w:numId w:val="33"/>
        </w:numPr>
        <w:bidi/>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 xml:space="preserve">الافادة من نتائج واداة البحث في وضع شروط الجودة في التدريس الالكتروني في الجامعة . </w:t>
      </w:r>
    </w:p>
    <w:p w:rsidR="00D058E2" w:rsidRPr="00D058E2" w:rsidRDefault="00BE22D7" w:rsidP="00D058E2">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رابعا :</w:t>
      </w:r>
      <w:r w:rsidR="00D058E2" w:rsidRPr="00D058E2">
        <w:rPr>
          <w:rFonts w:ascii="Simplified Arabic" w:eastAsia="Times New Roman" w:hAnsi="Simplified Arabic" w:cs="Simplified Arabic"/>
          <w:b/>
          <w:bCs/>
          <w:sz w:val="28"/>
          <w:szCs w:val="28"/>
          <w:rtl/>
        </w:rPr>
        <w:t xml:space="preserve">المقترحات </w:t>
      </w:r>
    </w:p>
    <w:p w:rsidR="00D058E2" w:rsidRPr="00D058E2" w:rsidRDefault="00D058E2" w:rsidP="00D058E2">
      <w:pPr>
        <w:bidi/>
        <w:jc w:val="both"/>
        <w:rPr>
          <w:rFonts w:ascii="Simplified Arabic" w:eastAsia="Times New Roman" w:hAnsi="Simplified Arabic" w:cs="Simplified Arabic"/>
          <w:sz w:val="28"/>
          <w:szCs w:val="28"/>
          <w:rtl/>
        </w:rPr>
      </w:pPr>
      <w:r w:rsidRPr="00D058E2">
        <w:rPr>
          <w:rFonts w:ascii="Simplified Arabic" w:eastAsia="Times New Roman" w:hAnsi="Simplified Arabic" w:cs="Simplified Arabic"/>
          <w:sz w:val="28"/>
          <w:szCs w:val="28"/>
          <w:rtl/>
        </w:rPr>
        <w:t>استكمالا للبحث الحالي تقترح  الباحثة الاتي:</w:t>
      </w:r>
    </w:p>
    <w:p w:rsidR="00D058E2" w:rsidRPr="00D058E2" w:rsidRDefault="00D058E2" w:rsidP="00D058E2">
      <w:pPr>
        <w:numPr>
          <w:ilvl w:val="0"/>
          <w:numId w:val="34"/>
        </w:numPr>
        <w:bidi/>
        <w:contextualSpacing/>
        <w:jc w:val="lowKashida"/>
        <w:rPr>
          <w:rFonts w:ascii="Simplified Arabic" w:eastAsia="Calibri" w:hAnsi="Simplified Arabic" w:cs="Simplified Arabic"/>
          <w:sz w:val="28"/>
          <w:szCs w:val="28"/>
          <w:rtl/>
        </w:rPr>
      </w:pPr>
      <w:r w:rsidRPr="00D058E2">
        <w:rPr>
          <w:rFonts w:ascii="Simplified Arabic" w:eastAsia="Calibri" w:hAnsi="Simplified Arabic" w:cs="Simplified Arabic"/>
          <w:sz w:val="28"/>
          <w:szCs w:val="28"/>
          <w:rtl/>
        </w:rPr>
        <w:t>القيام ببحث يهدف الى الكشف عن اثر بناء برنامج قائم على المهارات التكنولوجية لأساتذة الجامعة  والارتقاء بمستواهم.</w:t>
      </w:r>
    </w:p>
    <w:p w:rsidR="00D058E2" w:rsidRPr="00D058E2" w:rsidRDefault="00D058E2" w:rsidP="00D058E2">
      <w:pPr>
        <w:numPr>
          <w:ilvl w:val="0"/>
          <w:numId w:val="34"/>
        </w:numPr>
        <w:bidi/>
        <w:contextualSpacing/>
        <w:jc w:val="lowKashida"/>
        <w:rPr>
          <w:rFonts w:ascii="Simplified Arabic" w:eastAsia="Calibri" w:hAnsi="Simplified Arabic" w:cs="Simplified Arabic"/>
          <w:sz w:val="28"/>
          <w:szCs w:val="28"/>
        </w:rPr>
      </w:pPr>
      <w:r w:rsidRPr="00D058E2">
        <w:rPr>
          <w:rFonts w:ascii="Simplified Arabic" w:eastAsia="Calibri" w:hAnsi="Simplified Arabic" w:cs="Simplified Arabic"/>
          <w:sz w:val="28"/>
          <w:szCs w:val="28"/>
          <w:rtl/>
        </w:rPr>
        <w:t>اجراء بحث يهدف الى الكشف عن مستوى تمكن طلبة الجامعة من المهارات التكنولوجية وعلاقته باتجاههم نحم التعليم الالكتروني.</w:t>
      </w:r>
    </w:p>
    <w:p w:rsidR="00D058E2" w:rsidRPr="00D058E2" w:rsidRDefault="00D058E2" w:rsidP="00D058E2">
      <w:pPr>
        <w:widowControl w:val="0"/>
        <w:numPr>
          <w:ilvl w:val="0"/>
          <w:numId w:val="34"/>
        </w:numPr>
        <w:bidi/>
        <w:spacing w:after="0" w:line="240" w:lineRule="auto"/>
        <w:contextualSpacing/>
        <w:jc w:val="lowKashida"/>
        <w:rPr>
          <w:rFonts w:ascii="Calibri" w:eastAsia="Calibri" w:hAnsi="Calibri" w:cs="Simplified Arabic"/>
          <w:sz w:val="28"/>
          <w:szCs w:val="28"/>
          <w:lang w:bidi="ar-IQ"/>
        </w:rPr>
      </w:pPr>
      <w:r w:rsidRPr="00D058E2">
        <w:rPr>
          <w:rFonts w:ascii="Calibri" w:eastAsia="Calibri" w:hAnsi="Calibri" w:cs="Simplified Arabic"/>
          <w:sz w:val="28"/>
          <w:szCs w:val="28"/>
          <w:rtl/>
          <w:lang w:bidi="ar-IQ"/>
        </w:rPr>
        <w:t>الكشف عن  العلاقة الارتباطية بمستوى تمكن اساتذة الجامعة من المهارات  التكنولوجية ومتغيرات اخر مثل (مهارات التفكير , الميل , حل المشكلات , واتخاذ القرار وغيرها ).</w:t>
      </w:r>
    </w:p>
    <w:p w:rsidR="00D058E2" w:rsidRPr="00D058E2" w:rsidRDefault="00D058E2" w:rsidP="00D058E2">
      <w:pPr>
        <w:widowControl w:val="0"/>
        <w:numPr>
          <w:ilvl w:val="0"/>
          <w:numId w:val="34"/>
        </w:numPr>
        <w:bidi/>
        <w:spacing w:after="0" w:line="240" w:lineRule="auto"/>
        <w:contextualSpacing/>
        <w:jc w:val="lowKashida"/>
        <w:rPr>
          <w:rFonts w:ascii="Calibri" w:eastAsia="Calibri" w:hAnsi="Calibri" w:cs="Simplified Arabic"/>
          <w:sz w:val="28"/>
          <w:szCs w:val="28"/>
          <w:rtl/>
          <w:lang w:bidi="ar-IQ"/>
        </w:rPr>
      </w:pPr>
      <w:r w:rsidRPr="00D058E2">
        <w:rPr>
          <w:rFonts w:ascii="Calibri" w:eastAsia="Calibri" w:hAnsi="Calibri" w:cs="Simplified Arabic"/>
          <w:sz w:val="28"/>
          <w:szCs w:val="28"/>
          <w:rtl/>
          <w:lang w:bidi="ar-IQ"/>
        </w:rPr>
        <w:t>الكشف عن العلاقة الارتباطية بين مستوى تمكن اساتذة الجامعة من المهارات التكنولوجية وعلاقته بتحصيل طلبتهم.</w:t>
      </w:r>
    </w:p>
    <w:p w:rsidR="00D058E2" w:rsidRDefault="00D058E2" w:rsidP="00D058E2">
      <w:pPr>
        <w:bidi/>
        <w:ind w:firstLine="720"/>
        <w:jc w:val="mediumKashida"/>
        <w:rPr>
          <w:rFonts w:ascii="Simplified Arabic" w:hAnsi="Simplified Arabic" w:cs="Simplified Arabic"/>
          <w:sz w:val="28"/>
          <w:szCs w:val="28"/>
          <w:rtl/>
          <w:lang w:bidi="ar-IQ"/>
        </w:rPr>
      </w:pPr>
    </w:p>
    <w:p w:rsidR="00ED5ED0" w:rsidRDefault="00ED5ED0" w:rsidP="00D058E2"/>
    <w:sectPr w:rsidR="00ED5ED0" w:rsidSect="00646D85">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418" w:left="1701"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3B" w:rsidRDefault="006E563B" w:rsidP="003F6A9C">
      <w:pPr>
        <w:spacing w:after="0" w:line="240" w:lineRule="auto"/>
      </w:pPr>
      <w:r>
        <w:separator/>
      </w:r>
    </w:p>
  </w:endnote>
  <w:endnote w:type="continuationSeparator" w:id="0">
    <w:p w:rsidR="006E563B" w:rsidRDefault="006E563B" w:rsidP="003F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6E56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6E56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6E56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3B" w:rsidRDefault="006E563B" w:rsidP="003F6A9C">
      <w:pPr>
        <w:spacing w:after="0" w:line="240" w:lineRule="auto"/>
      </w:pPr>
      <w:r>
        <w:separator/>
      </w:r>
    </w:p>
  </w:footnote>
  <w:footnote w:type="continuationSeparator" w:id="0">
    <w:p w:rsidR="006E563B" w:rsidRDefault="006E563B" w:rsidP="003F6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6E56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CB1FE7" w:rsidP="002C32EC">
    <w:pPr>
      <w:pStyle w:val="a4"/>
      <w:tabs>
        <w:tab w:val="clear" w:pos="4320"/>
        <w:tab w:val="clear" w:pos="8640"/>
        <w:tab w:val="left" w:pos="7785"/>
      </w:tabs>
      <w:jc w:val="right"/>
    </w:pPr>
    <w:sdt>
      <w:sdtPr>
        <w:id w:val="1490907924"/>
        <w:docPartObj>
          <w:docPartGallery w:val="Page Numbers (Top of Page)"/>
          <w:docPartUnique/>
        </w:docPartObj>
      </w:sdtPr>
      <w:sdtEndPr/>
      <w:sdtContent>
        <w:r w:rsidR="006E563B" w:rsidRPr="002C32EC">
          <w:rPr>
            <w:b/>
            <w:bCs/>
          </w:rPr>
          <w:fldChar w:fldCharType="begin"/>
        </w:r>
        <w:r w:rsidR="006E563B" w:rsidRPr="002C32EC">
          <w:rPr>
            <w:b/>
            <w:bCs/>
          </w:rPr>
          <w:instrText>PAGE   \* MERGEFORMAT</w:instrText>
        </w:r>
        <w:r w:rsidR="006E563B" w:rsidRPr="002C32EC">
          <w:rPr>
            <w:b/>
            <w:bCs/>
          </w:rPr>
          <w:fldChar w:fldCharType="separate"/>
        </w:r>
        <w:r w:rsidRPr="00CB1FE7">
          <w:rPr>
            <w:rFonts w:cs="Calibri"/>
            <w:b/>
            <w:bCs/>
            <w:noProof/>
            <w:lang w:val="ar-SA"/>
          </w:rPr>
          <w:t>101</w:t>
        </w:r>
        <w:r w:rsidR="006E563B" w:rsidRPr="002C32EC">
          <w:rPr>
            <w:b/>
            <w:bCs/>
          </w:rPr>
          <w:fldChar w:fldCharType="end"/>
        </w:r>
        <w:r w:rsidR="006E563B">
          <w:rPr>
            <w:rFonts w:hint="cs"/>
            <w:b/>
            <w:bCs/>
            <w:rtl/>
          </w:rPr>
          <w:t xml:space="preserve">           الفصل الرابع عرض  النتائج و تفسيرها                                                                              </w:t>
        </w:r>
      </w:sdtContent>
    </w:sdt>
    <w:r w:rsidR="006E563B">
      <w:tab/>
    </w:r>
  </w:p>
  <w:p w:rsidR="006E563B" w:rsidRPr="003F6A9C" w:rsidRDefault="006E563B" w:rsidP="00622592">
    <w:pPr>
      <w:pStyle w:val="a4"/>
      <w:jc w:val="right"/>
      <w:rPr>
        <w:b/>
        <w:bCs/>
      </w:rPr>
    </w:pPr>
    <w:r>
      <w:rPr>
        <w:b/>
        <w:bCs/>
        <w:noProof/>
      </w:rPr>
      <mc:AlternateContent>
        <mc:Choice Requires="wps">
          <w:drawing>
            <wp:anchor distT="0" distB="0" distL="114300" distR="114300" simplePos="0" relativeHeight="251658240" behindDoc="0" locked="0" layoutInCell="0" allowOverlap="1" wp14:anchorId="42DD46B6" wp14:editId="3DEE9A2C">
              <wp:simplePos x="0" y="0"/>
              <wp:positionH relativeFrom="page">
                <wp:posOffset>1240155</wp:posOffset>
              </wp:positionH>
              <wp:positionV relativeFrom="paragraph">
                <wp:posOffset>85725</wp:posOffset>
              </wp:positionV>
              <wp:extent cx="5394960" cy="0"/>
              <wp:effectExtent l="0" t="19050" r="15240" b="3810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57150" cmpd="thinThick">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65pt,6.75pt" to="52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6IWQIAAIUEAAAOAAAAZHJzL2Uyb0RvYy54bWysVMGO0zAQvSPxD1bu3SS7abeN2q5Q03JZ&#10;oNIuH+C1ncZax7Zst2mFuCDthR8BcUMc+JX2bxg7aaFwQYiLMx7PPL+Zec74ZlsLtGHGciUnUXqR&#10;RIhJoiiXq0n09n7RG0bIOiwpFkqySbRjNrqZPn82bnTOLlWlBGUGAYi0eaMnUeWczuPYkorV2F4o&#10;zSQclsrU2MHWrGJqcAPotYgvk2QQN8pQbRRh1oK3aA+jacAvS0bcm7K0zCExiYCbC6sJ64Nf4+kY&#10;5yuDdcVJRwP/A4sacwmXnqAK7DBaG/4HVM2JUVaV7oKoOlZlyQkLNUA1afJbNXcV1izUAs2x+tQm&#10;+/9gyevN0iBOYXYRkriGEe2/7j/tP++/o8PT/tv+y+HD4ePhCaW+VY22OWTM5NL4YslW3ulbRR4t&#10;kmpWYbligfL9TgNOyIjPUvzGarjwoXmlKMTgtVOhb9vS1B4SOoK2YTy703jY1iECzv7VKBsNYIrk&#10;eBbj/JiojXUvmaqRNyaR4NJ3Dud4c2sdUIfQY4h3S7XgQoTpC4kaAL9O+x661tALV3F5D4p4DBBW&#10;CU59uE8MymQzYdAGg6YwIUy6NMSJdQ1Vtf7rfpJ06gI3aLB1BxdQOaEEYmcXGLWWNBCrGKbzznaY&#10;i9aGbCE9E2gLlNZZrdjejZLRfDgfZr3scjDvZUlR9F4sZllvsEiv+8VVMZsV6XtPNs3yilPKpK/r&#10;KPw0+zthdU+wlexJ+qeWxufooUQge/wG0kEXXgqtqB4U3S2NH5OXCGg9BHfv0j+mX/ch6uffY/oD&#10;AAD//wMAUEsDBBQABgAIAAAAIQCjR/0Y3gAAAAoBAAAPAAAAZHJzL2Rvd25yZXYueG1sTI/NbsIw&#10;EITvlfoO1lbqrTgUUpU0DuqP2gO3UARXEy+xRWxHsSHu23dRD/S2szua/aZcJtuxMw7BeCdgOsmA&#10;oWu8Mq4VsPn+fHgGFqJ0SnbeoYAfDLCsbm9KWSg/uhrP69gyCnGhkAJ0jH3BeWg0WhkmvkdHt4Mf&#10;rIwkh5arQY4Ubjv+mGVP3Erj6IOWPb5rbI7rkxVwPGzezMdXPd2ZlK+2YUxhVWsh7u/S6wuwiCle&#10;zXDBJ3SoiGnvT04F1pFe5DOy0jDLgV0M2Xy+ALb/2/Cq5P8rVL8AAAD//wMAUEsBAi0AFAAGAAgA&#10;AAAhALaDOJL+AAAA4QEAABMAAAAAAAAAAAAAAAAAAAAAAFtDb250ZW50X1R5cGVzXS54bWxQSwEC&#10;LQAUAAYACAAAACEAOP0h/9YAAACUAQAACwAAAAAAAAAAAAAAAAAvAQAAX3JlbHMvLnJlbHNQSwEC&#10;LQAUAAYACAAAACEACpH+iFkCAACFBAAADgAAAAAAAAAAAAAAAAAuAgAAZHJzL2Uyb0RvYy54bWxQ&#10;SwECLQAUAAYACAAAACEAo0f9GN4AAAAKAQAADwAAAAAAAAAAAAAAAACzBAAAZHJzL2Rvd25yZXYu&#10;eG1sUEsFBgAAAAAEAAQA8wAAAL4FAAAAAA==&#10;" o:allowincell="f" strokecolor="#365f91 [2404]" strokeweight="4.5pt">
              <v:stroke linestyle="thinThick"/>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3B" w:rsidRDefault="006E56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2"/>
    <w:multiLevelType w:val="hybridMultilevel"/>
    <w:tmpl w:val="245AE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44807"/>
    <w:multiLevelType w:val="hybridMultilevel"/>
    <w:tmpl w:val="DC8A55F2"/>
    <w:lvl w:ilvl="0" w:tplc="ACC8E4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32E9"/>
    <w:multiLevelType w:val="hybridMultilevel"/>
    <w:tmpl w:val="3F9A5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668F2"/>
    <w:multiLevelType w:val="hybridMultilevel"/>
    <w:tmpl w:val="0016B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6350CC"/>
    <w:multiLevelType w:val="hybridMultilevel"/>
    <w:tmpl w:val="4016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D3FC8"/>
    <w:multiLevelType w:val="hybridMultilevel"/>
    <w:tmpl w:val="39700FEC"/>
    <w:lvl w:ilvl="0" w:tplc="ACC8E45C">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8F47F8B"/>
    <w:multiLevelType w:val="hybridMultilevel"/>
    <w:tmpl w:val="7A184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D6DBB"/>
    <w:multiLevelType w:val="hybridMultilevel"/>
    <w:tmpl w:val="EC6A58E0"/>
    <w:lvl w:ilvl="0" w:tplc="0C186896">
      <w:numFmt w:val="bullet"/>
      <w:lvlText w:val="-"/>
      <w:lvlJc w:val="left"/>
      <w:pPr>
        <w:ind w:left="720" w:hanging="360"/>
      </w:pPr>
      <w:rPr>
        <w:rFonts w:ascii="Arial" w:eastAsia="Calibri"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85680"/>
    <w:multiLevelType w:val="hybridMultilevel"/>
    <w:tmpl w:val="A8765E68"/>
    <w:lvl w:ilvl="0" w:tplc="03983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D64DA0"/>
    <w:multiLevelType w:val="hybridMultilevel"/>
    <w:tmpl w:val="35AC838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E1CF5"/>
    <w:multiLevelType w:val="hybridMultilevel"/>
    <w:tmpl w:val="7F5EC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35E77"/>
    <w:multiLevelType w:val="multilevel"/>
    <w:tmpl w:val="886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C5BE1"/>
    <w:multiLevelType w:val="hybridMultilevel"/>
    <w:tmpl w:val="16562C5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749E6"/>
    <w:multiLevelType w:val="hybridMultilevel"/>
    <w:tmpl w:val="E4FA1086"/>
    <w:lvl w:ilvl="0" w:tplc="ACC8E4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90CA6"/>
    <w:multiLevelType w:val="hybridMultilevel"/>
    <w:tmpl w:val="B7C4583C"/>
    <w:lvl w:ilvl="0" w:tplc="0C186896">
      <w:numFmt w:val="bullet"/>
      <w:lvlText w:val="-"/>
      <w:lvlJc w:val="left"/>
      <w:pPr>
        <w:ind w:left="720" w:hanging="360"/>
      </w:pPr>
      <w:rPr>
        <w:rFonts w:ascii="Arial" w:eastAsia="Calibri"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E40D87"/>
    <w:multiLevelType w:val="multilevel"/>
    <w:tmpl w:val="6C1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61EDC"/>
    <w:multiLevelType w:val="hybridMultilevel"/>
    <w:tmpl w:val="229634D6"/>
    <w:lvl w:ilvl="0" w:tplc="6A70C3C2">
      <w:start w:val="1"/>
      <w:numFmt w:val="decimal"/>
      <w:lvlText w:val="%1-"/>
      <w:lvlJc w:val="left"/>
      <w:pPr>
        <w:ind w:left="927" w:hanging="360"/>
      </w:pPr>
      <w:rPr>
        <w:rFonts w:ascii="Calibri" w:eastAsia="Times New Roman" w:hAnsi="Calibri" w:cs="Simplified Arabic"/>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7">
    <w:nsid w:val="4B280DAD"/>
    <w:multiLevelType w:val="hybridMultilevel"/>
    <w:tmpl w:val="9A9A767C"/>
    <w:lvl w:ilvl="0" w:tplc="D0EA2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52EF7"/>
    <w:multiLevelType w:val="hybridMultilevel"/>
    <w:tmpl w:val="8E88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12BB0"/>
    <w:multiLevelType w:val="hybridMultilevel"/>
    <w:tmpl w:val="CB04F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B26C0"/>
    <w:multiLevelType w:val="hybridMultilevel"/>
    <w:tmpl w:val="AAE4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E022D"/>
    <w:multiLevelType w:val="hybridMultilevel"/>
    <w:tmpl w:val="017E7800"/>
    <w:lvl w:ilvl="0" w:tplc="02C6B1D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44618"/>
    <w:multiLevelType w:val="hybridMultilevel"/>
    <w:tmpl w:val="972C1CD0"/>
    <w:lvl w:ilvl="0" w:tplc="ACC8E45C">
      <w:numFmt w:val="bullet"/>
      <w:lvlText w:val="-"/>
      <w:lvlJc w:val="left"/>
      <w:pPr>
        <w:ind w:left="643"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BB77D2"/>
    <w:multiLevelType w:val="hybridMultilevel"/>
    <w:tmpl w:val="B3A8CFAA"/>
    <w:lvl w:ilvl="0" w:tplc="B178DA64">
      <w:start w:val="1"/>
      <w:numFmt w:val="decimal"/>
      <w:lvlText w:val="%1-"/>
      <w:lvlJc w:val="left"/>
      <w:pPr>
        <w:ind w:left="360" w:hanging="360"/>
      </w:pPr>
      <w:rPr>
        <w:rFonts w:hint="default"/>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24">
    <w:nsid w:val="64A30866"/>
    <w:multiLevelType w:val="hybridMultilevel"/>
    <w:tmpl w:val="DF74153A"/>
    <w:lvl w:ilvl="0" w:tplc="ACC8E4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06A03"/>
    <w:multiLevelType w:val="hybridMultilevel"/>
    <w:tmpl w:val="8CD8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20DF3"/>
    <w:multiLevelType w:val="hybridMultilevel"/>
    <w:tmpl w:val="0FE4FB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C76DF"/>
    <w:multiLevelType w:val="hybridMultilevel"/>
    <w:tmpl w:val="C85293C6"/>
    <w:lvl w:ilvl="0" w:tplc="828CB1E4">
      <w:start w:val="1"/>
      <w:numFmt w:val="decimal"/>
      <w:lvlText w:val="%1-"/>
      <w:lvlJc w:val="left"/>
      <w:pPr>
        <w:ind w:left="360" w:hanging="360"/>
      </w:pPr>
      <w:rPr>
        <w:rFonts w:ascii="Calibri" w:eastAsia="Times New Roman" w:hAnsi="Calibri"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0B53285"/>
    <w:multiLevelType w:val="hybridMultilevel"/>
    <w:tmpl w:val="9EC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0E1C2E"/>
    <w:multiLevelType w:val="hybridMultilevel"/>
    <w:tmpl w:val="D58870F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nsid w:val="7D7247A0"/>
    <w:multiLevelType w:val="hybridMultilevel"/>
    <w:tmpl w:val="25D8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0"/>
  </w:num>
  <w:num w:numId="4">
    <w:abstractNumId w:val="30"/>
  </w:num>
  <w:num w:numId="5">
    <w:abstractNumId w:val="2"/>
  </w:num>
  <w:num w:numId="6">
    <w:abstractNumId w:val="24"/>
  </w:num>
  <w:num w:numId="7">
    <w:abstractNumId w:val="1"/>
  </w:num>
  <w:num w:numId="8">
    <w:abstractNumId w:val="5"/>
  </w:num>
  <w:num w:numId="9">
    <w:abstractNumId w:val="14"/>
  </w:num>
  <w:num w:numId="10">
    <w:abstractNumId w:val="7"/>
  </w:num>
  <w:num w:numId="11">
    <w:abstractNumId w:val="13"/>
  </w:num>
  <w:num w:numId="12">
    <w:abstractNumId w:val="10"/>
  </w:num>
  <w:num w:numId="13">
    <w:abstractNumId w:val="23"/>
  </w:num>
  <w:num w:numId="14">
    <w:abstractNumId w:val="25"/>
  </w:num>
  <w:num w:numId="15">
    <w:abstractNumId w:val="3"/>
  </w:num>
  <w:num w:numId="16">
    <w:abstractNumId w:val="8"/>
  </w:num>
  <w:num w:numId="17">
    <w:abstractNumId w:val="27"/>
  </w:num>
  <w:num w:numId="18">
    <w:abstractNumId w:val="16"/>
  </w:num>
  <w:num w:numId="19">
    <w:abstractNumId w:val="17"/>
  </w:num>
  <w:num w:numId="20">
    <w:abstractNumId w:val="21"/>
  </w:num>
  <w:num w:numId="21">
    <w:abstractNumId w:val="28"/>
  </w:num>
  <w:num w:numId="22">
    <w:abstractNumId w:val="4"/>
  </w:num>
  <w:num w:numId="23">
    <w:abstractNumId w:val="26"/>
  </w:num>
  <w:num w:numId="24">
    <w:abstractNumId w:val="20"/>
  </w:num>
  <w:num w:numId="25">
    <w:abstractNumId w:val="29"/>
  </w:num>
  <w:num w:numId="26">
    <w:abstractNumId w:val="18"/>
  </w:num>
  <w:num w:numId="27">
    <w:abstractNumId w:val="6"/>
  </w:num>
  <w:num w:numId="28">
    <w:abstractNumId w:val="11"/>
  </w:num>
  <w:num w:numId="29">
    <w:abstractNumId w:val="15"/>
  </w:num>
  <w:num w:numId="30">
    <w:abstractNumId w:val="9"/>
  </w:num>
  <w:num w:numId="31">
    <w:abstractNumId w:val="1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1E"/>
    <w:rsid w:val="00006576"/>
    <w:rsid w:val="000247F4"/>
    <w:rsid w:val="00062BBF"/>
    <w:rsid w:val="00077548"/>
    <w:rsid w:val="000A1056"/>
    <w:rsid w:val="00142B12"/>
    <w:rsid w:val="001554F8"/>
    <w:rsid w:val="001D2FA4"/>
    <w:rsid w:val="00206517"/>
    <w:rsid w:val="00212FB6"/>
    <w:rsid w:val="002659DE"/>
    <w:rsid w:val="002C32EC"/>
    <w:rsid w:val="003074A7"/>
    <w:rsid w:val="00327AF3"/>
    <w:rsid w:val="00385C03"/>
    <w:rsid w:val="003F6A9C"/>
    <w:rsid w:val="0043257B"/>
    <w:rsid w:val="004427E8"/>
    <w:rsid w:val="00467C5D"/>
    <w:rsid w:val="004B5B86"/>
    <w:rsid w:val="004C3534"/>
    <w:rsid w:val="0051489F"/>
    <w:rsid w:val="005507CD"/>
    <w:rsid w:val="00563028"/>
    <w:rsid w:val="005660D9"/>
    <w:rsid w:val="005D2E58"/>
    <w:rsid w:val="005D7D53"/>
    <w:rsid w:val="00622592"/>
    <w:rsid w:val="00646D85"/>
    <w:rsid w:val="00673B1F"/>
    <w:rsid w:val="006D5452"/>
    <w:rsid w:val="006E563B"/>
    <w:rsid w:val="006F78C3"/>
    <w:rsid w:val="00740B6F"/>
    <w:rsid w:val="00745111"/>
    <w:rsid w:val="007E6E4D"/>
    <w:rsid w:val="0081554E"/>
    <w:rsid w:val="008743C6"/>
    <w:rsid w:val="00883F88"/>
    <w:rsid w:val="008955C0"/>
    <w:rsid w:val="008A0D90"/>
    <w:rsid w:val="008A568F"/>
    <w:rsid w:val="008B12DB"/>
    <w:rsid w:val="00902412"/>
    <w:rsid w:val="0094065A"/>
    <w:rsid w:val="00965DF3"/>
    <w:rsid w:val="00994953"/>
    <w:rsid w:val="009C084E"/>
    <w:rsid w:val="009C5233"/>
    <w:rsid w:val="00A01D18"/>
    <w:rsid w:val="00A139DB"/>
    <w:rsid w:val="00A36FC1"/>
    <w:rsid w:val="00A67BB4"/>
    <w:rsid w:val="00A7517B"/>
    <w:rsid w:val="00A846FA"/>
    <w:rsid w:val="00A87945"/>
    <w:rsid w:val="00AE017C"/>
    <w:rsid w:val="00B5082A"/>
    <w:rsid w:val="00B6611E"/>
    <w:rsid w:val="00B71054"/>
    <w:rsid w:val="00BC13DD"/>
    <w:rsid w:val="00BC2E1A"/>
    <w:rsid w:val="00BD5B37"/>
    <w:rsid w:val="00BE22D7"/>
    <w:rsid w:val="00BF497F"/>
    <w:rsid w:val="00C05FA6"/>
    <w:rsid w:val="00C44B44"/>
    <w:rsid w:val="00CA21CE"/>
    <w:rsid w:val="00CA3336"/>
    <w:rsid w:val="00CB0AAE"/>
    <w:rsid w:val="00CB1FE7"/>
    <w:rsid w:val="00D058E2"/>
    <w:rsid w:val="00D33682"/>
    <w:rsid w:val="00D42A34"/>
    <w:rsid w:val="00D468FC"/>
    <w:rsid w:val="00DF1402"/>
    <w:rsid w:val="00E20DA7"/>
    <w:rsid w:val="00E311EE"/>
    <w:rsid w:val="00E84F9D"/>
    <w:rsid w:val="00EC5C1A"/>
    <w:rsid w:val="00ED5ED0"/>
    <w:rsid w:val="00F36FD9"/>
    <w:rsid w:val="00F963BC"/>
    <w:rsid w:val="00FA56C9"/>
    <w:rsid w:val="00FD46F1"/>
    <w:rsid w:val="00FE45E8"/>
    <w:rsid w:val="00FE6DED"/>
    <w:rsid w:val="00FF6F7D"/>
    <w:rsid w:val="00FF7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A9C"/>
    <w:pPr>
      <w:ind w:left="720"/>
      <w:contextualSpacing/>
    </w:pPr>
  </w:style>
  <w:style w:type="paragraph" w:styleId="a4">
    <w:name w:val="header"/>
    <w:basedOn w:val="a"/>
    <w:link w:val="Char"/>
    <w:uiPriority w:val="99"/>
    <w:unhideWhenUsed/>
    <w:rsid w:val="003F6A9C"/>
    <w:pPr>
      <w:tabs>
        <w:tab w:val="center" w:pos="4320"/>
        <w:tab w:val="right" w:pos="8640"/>
      </w:tabs>
      <w:spacing w:after="0" w:line="240" w:lineRule="auto"/>
    </w:pPr>
  </w:style>
  <w:style w:type="character" w:customStyle="1" w:styleId="Char">
    <w:name w:val="رأس الصفحة Char"/>
    <w:basedOn w:val="a0"/>
    <w:link w:val="a4"/>
    <w:uiPriority w:val="99"/>
    <w:rsid w:val="003F6A9C"/>
  </w:style>
  <w:style w:type="paragraph" w:styleId="a5">
    <w:name w:val="footer"/>
    <w:basedOn w:val="a"/>
    <w:link w:val="Char0"/>
    <w:uiPriority w:val="99"/>
    <w:unhideWhenUsed/>
    <w:rsid w:val="003F6A9C"/>
    <w:pPr>
      <w:tabs>
        <w:tab w:val="center" w:pos="4320"/>
        <w:tab w:val="right" w:pos="8640"/>
      </w:tabs>
      <w:spacing w:after="0" w:line="240" w:lineRule="auto"/>
    </w:pPr>
  </w:style>
  <w:style w:type="character" w:customStyle="1" w:styleId="Char0">
    <w:name w:val="تذييل الصفحة Char"/>
    <w:basedOn w:val="a0"/>
    <w:link w:val="a5"/>
    <w:uiPriority w:val="99"/>
    <w:rsid w:val="003F6A9C"/>
  </w:style>
  <w:style w:type="table" w:styleId="a6">
    <w:name w:val="Table Grid"/>
    <w:basedOn w:val="a1"/>
    <w:uiPriority w:val="59"/>
    <w:rsid w:val="00EC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6"/>
    <w:rsid w:val="00EC5C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a2"/>
    <w:uiPriority w:val="99"/>
    <w:semiHidden/>
    <w:unhideWhenUsed/>
    <w:rsid w:val="00EC5C1A"/>
  </w:style>
  <w:style w:type="table" w:customStyle="1" w:styleId="2">
    <w:name w:val="شبكة جدول2"/>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C5C1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C5C1A"/>
    <w:rPr>
      <w:rFonts w:ascii="Tahoma" w:hAnsi="Tahoma" w:cs="Tahoma"/>
      <w:sz w:val="16"/>
      <w:szCs w:val="16"/>
    </w:rPr>
  </w:style>
  <w:style w:type="paragraph" w:styleId="a8">
    <w:name w:val="Normal (Web)"/>
    <w:basedOn w:val="a"/>
    <w:uiPriority w:val="99"/>
    <w:unhideWhenUsed/>
    <w:rsid w:val="00EC5C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شبكة جدول12"/>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A9C"/>
    <w:pPr>
      <w:ind w:left="720"/>
      <w:contextualSpacing/>
    </w:pPr>
  </w:style>
  <w:style w:type="paragraph" w:styleId="a4">
    <w:name w:val="header"/>
    <w:basedOn w:val="a"/>
    <w:link w:val="Char"/>
    <w:uiPriority w:val="99"/>
    <w:unhideWhenUsed/>
    <w:rsid w:val="003F6A9C"/>
    <w:pPr>
      <w:tabs>
        <w:tab w:val="center" w:pos="4320"/>
        <w:tab w:val="right" w:pos="8640"/>
      </w:tabs>
      <w:spacing w:after="0" w:line="240" w:lineRule="auto"/>
    </w:pPr>
  </w:style>
  <w:style w:type="character" w:customStyle="1" w:styleId="Char">
    <w:name w:val="رأس الصفحة Char"/>
    <w:basedOn w:val="a0"/>
    <w:link w:val="a4"/>
    <w:uiPriority w:val="99"/>
    <w:rsid w:val="003F6A9C"/>
  </w:style>
  <w:style w:type="paragraph" w:styleId="a5">
    <w:name w:val="footer"/>
    <w:basedOn w:val="a"/>
    <w:link w:val="Char0"/>
    <w:uiPriority w:val="99"/>
    <w:unhideWhenUsed/>
    <w:rsid w:val="003F6A9C"/>
    <w:pPr>
      <w:tabs>
        <w:tab w:val="center" w:pos="4320"/>
        <w:tab w:val="right" w:pos="8640"/>
      </w:tabs>
      <w:spacing w:after="0" w:line="240" w:lineRule="auto"/>
    </w:pPr>
  </w:style>
  <w:style w:type="character" w:customStyle="1" w:styleId="Char0">
    <w:name w:val="تذييل الصفحة Char"/>
    <w:basedOn w:val="a0"/>
    <w:link w:val="a5"/>
    <w:uiPriority w:val="99"/>
    <w:rsid w:val="003F6A9C"/>
  </w:style>
  <w:style w:type="table" w:styleId="a6">
    <w:name w:val="Table Grid"/>
    <w:basedOn w:val="a1"/>
    <w:uiPriority w:val="59"/>
    <w:rsid w:val="00EC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6"/>
    <w:rsid w:val="00EC5C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a2"/>
    <w:uiPriority w:val="99"/>
    <w:semiHidden/>
    <w:unhideWhenUsed/>
    <w:rsid w:val="00EC5C1A"/>
  </w:style>
  <w:style w:type="table" w:customStyle="1" w:styleId="2">
    <w:name w:val="شبكة جدول2"/>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C5C1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C5C1A"/>
    <w:rPr>
      <w:rFonts w:ascii="Tahoma" w:hAnsi="Tahoma" w:cs="Tahoma"/>
      <w:sz w:val="16"/>
      <w:szCs w:val="16"/>
    </w:rPr>
  </w:style>
  <w:style w:type="paragraph" w:styleId="a8">
    <w:name w:val="Normal (Web)"/>
    <w:basedOn w:val="a"/>
    <w:uiPriority w:val="99"/>
    <w:unhideWhenUsed/>
    <w:rsid w:val="00EC5C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شبكة جدول12"/>
    <w:basedOn w:val="a1"/>
    <w:next w:val="a6"/>
    <w:uiPriority w:val="59"/>
    <w:rsid w:val="00EC5C1A"/>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1220-ECD8-4BAE-B1F6-FDD34B1A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4010</Words>
  <Characters>22859</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2020-12-08T17:37:00Z</dcterms:created>
  <dcterms:modified xsi:type="dcterms:W3CDTF">2020-03-24T10:37:00Z</dcterms:modified>
</cp:coreProperties>
</file>