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E4" w:rsidRPr="00896248" w:rsidRDefault="000D2DE4" w:rsidP="00007266">
      <w:pPr>
        <w:spacing w:before="80" w:after="80"/>
        <w:jc w:val="center"/>
        <w:rPr>
          <w:rFonts w:ascii="Vijaya" w:hAnsi="Vijaya" w:cs="PT Bold Heading"/>
          <w:b/>
          <w:bCs/>
          <w:sz w:val="40"/>
          <w:szCs w:val="40"/>
          <w:rtl/>
          <w:lang w:bidi="ar-IQ"/>
        </w:rPr>
      </w:pPr>
      <w:r w:rsidRPr="00896248">
        <w:rPr>
          <w:rFonts w:ascii="Vijaya" w:hAnsi="Vijaya" w:cs="PT Bold Heading" w:hint="cs"/>
          <w:b/>
          <w:bCs/>
          <w:sz w:val="40"/>
          <w:szCs w:val="40"/>
          <w:rtl/>
          <w:lang w:bidi="ar-IQ"/>
        </w:rPr>
        <w:t xml:space="preserve">المصادر العربية : </w:t>
      </w:r>
      <w:r w:rsidRPr="00896248">
        <w:rPr>
          <w:rFonts w:ascii="Vijaya" w:hAnsi="Vijaya" w:cs="Vijaya"/>
          <w:b/>
          <w:bCs/>
          <w:sz w:val="52"/>
          <w:szCs w:val="52"/>
          <w:lang w:bidi="ar-IQ"/>
        </w:rPr>
        <w:t>Arabic References</w:t>
      </w:r>
    </w:p>
    <w:p w:rsidR="00ED302D" w:rsidRPr="00896248" w:rsidRDefault="00D53815" w:rsidP="00007266">
      <w:pPr>
        <w:numPr>
          <w:ilvl w:val="0"/>
          <w:numId w:val="7"/>
        </w:numPr>
        <w:spacing w:before="80" w:after="80"/>
        <w:jc w:val="both"/>
        <w:rPr>
          <w:rFonts w:ascii="Vijaya" w:hAnsi="Vijaya" w:cs="PT Bold Heading"/>
          <w:b/>
          <w:bCs/>
          <w:sz w:val="40"/>
          <w:szCs w:val="40"/>
          <w:lang w:bidi="ar-IQ"/>
        </w:rPr>
      </w:pP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القرآن الكريم</w:t>
      </w:r>
    </w:p>
    <w:p w:rsidR="00ED302D" w:rsidRPr="00896248" w:rsidRDefault="00EC0C13" w:rsidP="00007266">
      <w:pPr>
        <w:numPr>
          <w:ilvl w:val="0"/>
          <w:numId w:val="6"/>
        </w:numPr>
        <w:spacing w:before="80" w:after="80"/>
        <w:jc w:val="both"/>
        <w:rPr>
          <w:rFonts w:ascii="Vijaya" w:hAnsi="Vijaya" w:cs="PT Bold Heading"/>
          <w:b/>
          <w:bCs/>
          <w:sz w:val="40"/>
          <w:szCs w:val="40"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>إبراهيم</w:t>
      </w:r>
      <w:r w:rsidR="00ED302D" w:rsidRPr="00896248">
        <w:rPr>
          <w:rFonts w:cs="Simplified Arabic" w:hint="cs"/>
          <w:sz w:val="28"/>
          <w:szCs w:val="28"/>
          <w:rtl/>
          <w:lang w:bidi="ar-IQ"/>
        </w:rPr>
        <w:t xml:space="preserve">، سليمان عبد الواحد، (2010)، </w:t>
      </w:r>
      <w:r w:rsidR="00ED302D" w:rsidRPr="00896248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علم النفس العصبي المعرفي</w:t>
      </w:r>
      <w:r>
        <w:rPr>
          <w:rFonts w:cs="Simplified Arabic" w:hint="cs"/>
          <w:sz w:val="28"/>
          <w:szCs w:val="28"/>
          <w:rtl/>
          <w:lang w:bidi="ar-IQ"/>
        </w:rPr>
        <w:t>، ط1، ايتراك للطباعة والنشر</w:t>
      </w:r>
      <w:r w:rsidR="00ED302D" w:rsidRPr="00896248">
        <w:rPr>
          <w:rFonts w:cs="Simplified Arabic" w:hint="cs"/>
          <w:sz w:val="28"/>
          <w:szCs w:val="28"/>
          <w:rtl/>
          <w:lang w:bidi="ar-IQ"/>
        </w:rPr>
        <w:t>، القاهرة : مصر.</w:t>
      </w:r>
    </w:p>
    <w:p w:rsidR="00ED302D" w:rsidRPr="00896248" w:rsidRDefault="00EC0C13" w:rsidP="00007266">
      <w:pPr>
        <w:numPr>
          <w:ilvl w:val="0"/>
          <w:numId w:val="6"/>
        </w:numPr>
        <w:spacing w:before="80" w:after="80"/>
        <w:jc w:val="both"/>
        <w:rPr>
          <w:rFonts w:ascii="Vijaya" w:hAnsi="Vijaya" w:cs="PT Bold Heading"/>
          <w:b/>
          <w:bCs/>
          <w:sz w:val="40"/>
          <w:szCs w:val="40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إبراهيم، كريستين، (2010)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الفهم القرائي ومستوياته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 مجلة القراءة والمعرفة، العدد 105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ص 58-85.</w:t>
      </w:r>
    </w:p>
    <w:p w:rsidR="00ED302D" w:rsidRPr="00896248" w:rsidRDefault="000D2DE4" w:rsidP="00007266">
      <w:pPr>
        <w:numPr>
          <w:ilvl w:val="0"/>
          <w:numId w:val="6"/>
        </w:numPr>
        <w:spacing w:before="80" w:after="80"/>
        <w:jc w:val="both"/>
        <w:rPr>
          <w:rFonts w:ascii="Vijaya" w:hAnsi="Vijaya" w:cs="PT Bold Heading"/>
          <w:b/>
          <w:bCs/>
          <w:sz w:val="40"/>
          <w:szCs w:val="40"/>
          <w:lang w:bidi="ar-IQ"/>
        </w:rPr>
      </w:pPr>
      <w:r w:rsidRPr="00896248">
        <w:rPr>
          <w:rFonts w:ascii="Simplified Arabic" w:hAnsi="Simplified Arabic" w:cs="Simplified Arabic" w:hint="cs"/>
          <w:sz w:val="28"/>
          <w:szCs w:val="28"/>
          <w:rtl/>
        </w:rPr>
        <w:t>إبراهيم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 xml:space="preserve">، محمد عبد الرزاق </w:t>
      </w:r>
      <w:r w:rsidRPr="00896248">
        <w:rPr>
          <w:rFonts w:ascii="Simplified Arabic" w:hAnsi="Simplified Arabic" w:cs="Simplified Arabic" w:hint="cs"/>
          <w:sz w:val="28"/>
          <w:szCs w:val="28"/>
          <w:rtl/>
        </w:rPr>
        <w:t>وأبو</w:t>
      </w:r>
      <w:r w:rsidR="00EC0C13">
        <w:rPr>
          <w:rFonts w:ascii="Simplified Arabic" w:hAnsi="Simplified Arabic" w:cs="Simplified Arabic"/>
          <w:sz w:val="28"/>
          <w:szCs w:val="28"/>
          <w:rtl/>
        </w:rPr>
        <w:t xml:space="preserve"> زيد، عبد الباقي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 xml:space="preserve">، (2007)،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مهارات البحث العلمي</w:t>
      </w:r>
      <w:r w:rsidRPr="00896248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</w:t>
      </w:r>
      <w:r w:rsidR="005B6562">
        <w:rPr>
          <w:rFonts w:ascii="Simplified Arabic" w:hAnsi="Simplified Arabic" w:cs="Simplified Arabic"/>
          <w:sz w:val="28"/>
          <w:szCs w:val="28"/>
          <w:rtl/>
        </w:rPr>
        <w:t>، دار الفكر للنشر والتوزيع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 عمان : الأردن .</w:t>
      </w:r>
    </w:p>
    <w:p w:rsidR="004A4B31" w:rsidRPr="00896248" w:rsidRDefault="00CA0A15" w:rsidP="00007266">
      <w:pPr>
        <w:numPr>
          <w:ilvl w:val="0"/>
          <w:numId w:val="6"/>
        </w:numPr>
        <w:spacing w:before="80" w:after="80"/>
        <w:jc w:val="both"/>
        <w:rPr>
          <w:rFonts w:ascii="Vijaya" w:hAnsi="Vijaya" w:cs="PT Bold Heading"/>
          <w:b/>
          <w:bCs/>
          <w:sz w:val="40"/>
          <w:szCs w:val="40"/>
          <w:lang w:bidi="ar-IQ"/>
        </w:rPr>
      </w:pPr>
      <w:r w:rsidRPr="00896248">
        <w:rPr>
          <w:rFonts w:cs="Simplified Arabic" w:hint="cs"/>
          <w:sz w:val="28"/>
          <w:szCs w:val="28"/>
          <w:rtl/>
          <w:lang w:bidi="ar-IQ"/>
        </w:rPr>
        <w:t>إبراهيم، مجدي عزيز،</w:t>
      </w:r>
      <w:r w:rsidR="005B6562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896248">
        <w:rPr>
          <w:rFonts w:cs="Simplified Arabic" w:hint="cs"/>
          <w:sz w:val="28"/>
          <w:szCs w:val="28"/>
          <w:rtl/>
          <w:lang w:bidi="ar-IQ"/>
        </w:rPr>
        <w:t>(2005)</w:t>
      </w:r>
      <w:r w:rsidR="005B6562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 xml:space="preserve">،التفكير من منظور تربوي، </w:t>
      </w:r>
      <w:r w:rsidRPr="00896248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 xml:space="preserve">تعريفه طبيعته </w:t>
      </w:r>
      <w:r w:rsidRPr="00896248">
        <w:rPr>
          <w:rFonts w:cs="Simplified Arabic"/>
          <w:b/>
          <w:bCs/>
          <w:sz w:val="28"/>
          <w:szCs w:val="28"/>
          <w:u w:val="single"/>
          <w:rtl/>
          <w:lang w:bidi="ar-IQ"/>
        </w:rPr>
        <w:t>–</w:t>
      </w:r>
      <w:r w:rsidRPr="00896248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 xml:space="preserve"> مهارته </w:t>
      </w:r>
      <w:r w:rsidRPr="00896248">
        <w:rPr>
          <w:rFonts w:cs="Simplified Arabic"/>
          <w:b/>
          <w:bCs/>
          <w:sz w:val="28"/>
          <w:szCs w:val="28"/>
          <w:u w:val="single"/>
          <w:rtl/>
          <w:lang w:bidi="ar-IQ"/>
        </w:rPr>
        <w:t>–</w:t>
      </w:r>
      <w:r w:rsidRPr="00896248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 xml:space="preserve"> تنميته </w:t>
      </w:r>
      <w:r w:rsidRPr="00896248">
        <w:rPr>
          <w:rFonts w:cs="Simplified Arabic"/>
          <w:b/>
          <w:bCs/>
          <w:sz w:val="28"/>
          <w:szCs w:val="28"/>
          <w:u w:val="single"/>
          <w:rtl/>
          <w:lang w:bidi="ar-IQ"/>
        </w:rPr>
        <w:t>–</w:t>
      </w:r>
      <w:r w:rsidRPr="00896248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 xml:space="preserve"> أنماطه </w:t>
      </w:r>
      <w:r w:rsidR="005B6562">
        <w:rPr>
          <w:rFonts w:cs="Simplified Arabic" w:hint="cs"/>
          <w:sz w:val="28"/>
          <w:szCs w:val="28"/>
          <w:rtl/>
          <w:lang w:bidi="ar-IQ"/>
        </w:rPr>
        <w:t>، ط1، عالم الكتب، القاهرة</w:t>
      </w:r>
      <w:r w:rsidRPr="00896248">
        <w:rPr>
          <w:rFonts w:cs="Simplified Arabic" w:hint="cs"/>
          <w:sz w:val="28"/>
          <w:szCs w:val="28"/>
          <w:rtl/>
          <w:lang w:bidi="ar-IQ"/>
        </w:rPr>
        <w:t xml:space="preserve">، مصر </w:t>
      </w:r>
      <w:r w:rsidR="004A4B31" w:rsidRPr="00896248">
        <w:rPr>
          <w:rFonts w:cs="Simplified Arabic" w:hint="cs"/>
          <w:sz w:val="28"/>
          <w:szCs w:val="28"/>
          <w:rtl/>
          <w:lang w:bidi="ar-IQ"/>
        </w:rPr>
        <w:t>.</w:t>
      </w:r>
    </w:p>
    <w:p w:rsidR="004A4B31" w:rsidRPr="00896248" w:rsidRDefault="00CA0A15" w:rsidP="00007266">
      <w:pPr>
        <w:numPr>
          <w:ilvl w:val="0"/>
          <w:numId w:val="6"/>
        </w:numPr>
        <w:spacing w:before="80" w:after="80"/>
        <w:jc w:val="both"/>
        <w:rPr>
          <w:rFonts w:ascii="Vijaya" w:hAnsi="Vijaya" w:cs="PT Bold Heading"/>
          <w:b/>
          <w:bCs/>
          <w:sz w:val="40"/>
          <w:szCs w:val="40"/>
          <w:lang w:bidi="ar-IQ"/>
        </w:rPr>
      </w:pP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C0C13" w:rsidRPr="00896248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</w:t>
      </w:r>
      <w:r w:rsidR="00EC0C13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</w:t>
      </w:r>
      <w:r w:rsidR="005B6562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5B6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(2009)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،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 xml:space="preserve">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معجم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مصطلحات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ومفاهيم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التعليم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والتعلم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 w:rsidR="0002399F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ط1</w:t>
      </w:r>
      <w:r w:rsidR="0002399F" w:rsidRPr="0089624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EC0C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عالم</w:t>
      </w:r>
      <w:r w:rsidR="000D2DE4"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الكتب</w:t>
      </w:r>
      <w:r w:rsidR="0002399F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القاهرة:مصر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4A4B31" w:rsidRPr="00896248" w:rsidRDefault="000D2DE4" w:rsidP="00007266">
      <w:pPr>
        <w:numPr>
          <w:ilvl w:val="0"/>
          <w:numId w:val="6"/>
        </w:numPr>
        <w:spacing w:before="80" w:after="80"/>
        <w:jc w:val="both"/>
        <w:rPr>
          <w:rFonts w:ascii="Vijaya" w:hAnsi="Vijaya" w:cs="PT Bold Heading"/>
          <w:b/>
          <w:bCs/>
          <w:sz w:val="40"/>
          <w:szCs w:val="40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t>ابن منظور، ج</w:t>
      </w:r>
      <w:r w:rsidR="005B6562">
        <w:rPr>
          <w:rFonts w:ascii="Simplified Arabic" w:hAnsi="Simplified Arabic" w:cs="Simplified Arabic"/>
          <w:sz w:val="28"/>
          <w:szCs w:val="28"/>
          <w:rtl/>
        </w:rPr>
        <w:t>مال الدين محمد بن مكرم الأنصاري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 (2003)</w:t>
      </w:r>
      <w:r w:rsidRPr="00896248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،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لسان العرب</w:t>
      </w:r>
      <w:r w:rsidR="005B6562">
        <w:rPr>
          <w:rFonts w:ascii="Simplified Arabic" w:hAnsi="Simplified Arabic" w:cs="Simplified Arabic"/>
          <w:sz w:val="28"/>
          <w:szCs w:val="28"/>
          <w:rtl/>
        </w:rPr>
        <w:t>، ط1، ج2، عدد الأجزاء 15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 المؤسسة المصرية</w:t>
      </w:r>
      <w:r w:rsidR="005B6562">
        <w:rPr>
          <w:rFonts w:ascii="Simplified Arabic" w:hAnsi="Simplified Arabic" w:cs="Simplified Arabic"/>
          <w:sz w:val="28"/>
          <w:szCs w:val="28"/>
          <w:rtl/>
        </w:rPr>
        <w:t xml:space="preserve"> العامة للتأليف والإنباء والنشر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 القاهرة .</w:t>
      </w:r>
    </w:p>
    <w:p w:rsidR="0002399F" w:rsidRPr="00896248" w:rsidRDefault="0002399F" w:rsidP="00007266">
      <w:pPr>
        <w:numPr>
          <w:ilvl w:val="0"/>
          <w:numId w:val="6"/>
        </w:numPr>
        <w:spacing w:before="80" w:after="80"/>
        <w:rPr>
          <w:rFonts w:ascii="Vijaya" w:hAnsi="Vijaya" w:cs="PT Bold Heading"/>
          <w:b/>
          <w:bCs/>
          <w:sz w:val="40"/>
          <w:szCs w:val="40"/>
          <w:lang w:bidi="ar-IQ"/>
        </w:rPr>
      </w:pPr>
      <w:r w:rsidRPr="00896248">
        <w:rPr>
          <w:rFonts w:ascii="Simplified Arabic" w:hAnsi="Simplified Arabic" w:cs="Simplified Arabic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 (2003)</w:t>
      </w:r>
      <w:r w:rsidRPr="00896248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،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لسان العرب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 ط1، ج</w:t>
      </w:r>
      <w:r w:rsidRPr="00896248"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5B6562">
        <w:rPr>
          <w:rFonts w:ascii="Simplified Arabic" w:hAnsi="Simplified Arabic" w:cs="Simplified Arabic"/>
          <w:sz w:val="28"/>
          <w:szCs w:val="28"/>
          <w:rtl/>
        </w:rPr>
        <w:t>، عدد الأجزاء 15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 المؤسسة المصرية</w:t>
      </w:r>
      <w:r w:rsidR="005B6562">
        <w:rPr>
          <w:rFonts w:ascii="Simplified Arabic" w:hAnsi="Simplified Arabic" w:cs="Simplified Arabic"/>
          <w:sz w:val="28"/>
          <w:szCs w:val="28"/>
          <w:rtl/>
        </w:rPr>
        <w:t xml:space="preserve"> العامة للتأليف والإنباء والنشر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 القاهرة .</w:t>
      </w:r>
    </w:p>
    <w:p w:rsidR="004A4B31" w:rsidRPr="00896248" w:rsidRDefault="000D2DE4" w:rsidP="00007266">
      <w:pPr>
        <w:numPr>
          <w:ilvl w:val="0"/>
          <w:numId w:val="6"/>
        </w:numPr>
        <w:spacing w:before="80" w:after="80"/>
        <w:jc w:val="both"/>
        <w:rPr>
          <w:rFonts w:ascii="Vijaya" w:hAnsi="Vijaya" w:cs="PT Bold Heading"/>
          <w:b/>
          <w:bCs/>
          <w:sz w:val="40"/>
          <w:szCs w:val="40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t>أبو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بشير،</w:t>
      </w:r>
      <w:r w:rsidR="005B656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(2012)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أثر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استخدام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ور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اء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المعرفة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في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تنمية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مهارات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التفكير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التأملي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في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منهاج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التكنولوجيا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لطلبة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الصف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التاسع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الأساس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بمحافظة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الوسطى</w:t>
      </w:r>
      <w:r w:rsidRPr="00896248">
        <w:rPr>
          <w:rFonts w:ascii="Simplified Arabic" w:hAnsi="Simplified Arabic" w:cs="Simplified Arabic"/>
          <w:sz w:val="28"/>
          <w:szCs w:val="28"/>
        </w:rPr>
        <w:t>"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رسالة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ماجستير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منشورة</w:t>
      </w:r>
      <w:r w:rsidR="005B6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5B6562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امعة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الأزهر،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غزة،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فلسطين.</w:t>
      </w:r>
    </w:p>
    <w:p w:rsidR="00896248" w:rsidRPr="00896248" w:rsidRDefault="005B6562" w:rsidP="00007266">
      <w:pPr>
        <w:numPr>
          <w:ilvl w:val="0"/>
          <w:numId w:val="6"/>
        </w:numPr>
        <w:spacing w:before="80" w:after="80"/>
        <w:jc w:val="both"/>
        <w:rPr>
          <w:rFonts w:ascii="Vijaya" w:hAnsi="Vijaya" w:cs="PT Bold Heading"/>
          <w:b/>
          <w:bCs/>
          <w:sz w:val="40"/>
          <w:szCs w:val="40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>أبو جادو</w:t>
      </w:r>
      <w:r w:rsidR="00896248" w:rsidRPr="00896248">
        <w:rPr>
          <w:rFonts w:ascii="Simplified Arabic" w:hAnsi="Simplified Arabic" w:cs="Simplified Arabic"/>
          <w:sz w:val="28"/>
          <w:szCs w:val="28"/>
          <w:rtl/>
        </w:rPr>
        <w:t xml:space="preserve">، صالح محمد </w:t>
      </w:r>
      <w:r w:rsidR="00896248" w:rsidRPr="00896248">
        <w:rPr>
          <w:rFonts w:ascii="Simplified Arabic" w:hAnsi="Simplified Arabic" w:cs="Simplified Arabic" w:hint="cs"/>
          <w:sz w:val="28"/>
          <w:szCs w:val="28"/>
          <w:rtl/>
        </w:rPr>
        <w:t>ومحمد</w:t>
      </w:r>
      <w:r w:rsidR="00896248" w:rsidRPr="00896248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896248" w:rsidRPr="00896248">
        <w:rPr>
          <w:rFonts w:ascii="Simplified Arabic" w:hAnsi="Simplified Arabic" w:cs="Simplified Arabic" w:hint="cs"/>
          <w:sz w:val="28"/>
          <w:szCs w:val="28"/>
          <w:rtl/>
        </w:rPr>
        <w:t>نوفل</w:t>
      </w:r>
      <w:r w:rsidR="00896248"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6248" w:rsidRPr="00896248">
        <w:rPr>
          <w:rFonts w:ascii="Simplified Arabic" w:hAnsi="Simplified Arabic" w:cs="Simplified Arabic" w:hint="cs"/>
          <w:sz w:val="28"/>
          <w:szCs w:val="28"/>
          <w:rtl/>
        </w:rPr>
        <w:t>(2</w:t>
      </w:r>
      <w:r w:rsidR="00896248" w:rsidRPr="00896248">
        <w:rPr>
          <w:rFonts w:ascii="Simplified Arabic" w:hAnsi="Simplified Arabic" w:cs="Simplified Arabic"/>
          <w:sz w:val="28"/>
          <w:szCs w:val="28"/>
          <w:rtl/>
        </w:rPr>
        <w:t>0</w:t>
      </w:r>
      <w:r w:rsidR="00896248" w:rsidRPr="00896248">
        <w:rPr>
          <w:rFonts w:ascii="Simplified Arabic" w:hAnsi="Simplified Arabic" w:cs="Simplified Arabic" w:hint="cs"/>
          <w:sz w:val="28"/>
          <w:szCs w:val="28"/>
          <w:rtl/>
        </w:rPr>
        <w:t>07</w:t>
      </w:r>
      <w:r w:rsidR="00896248" w:rsidRPr="00896248">
        <w:rPr>
          <w:rFonts w:ascii="Simplified Arabic" w:hAnsi="Simplified Arabic" w:cs="Simplified Arabic"/>
          <w:sz w:val="28"/>
          <w:szCs w:val="28"/>
          <w:rtl/>
        </w:rPr>
        <w:t>)</w:t>
      </w:r>
      <w:r w:rsidR="00896248" w:rsidRPr="00896248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896248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تعليم التفكير النظرية والتطبيق</w:t>
      </w:r>
      <w:r w:rsidR="00896248" w:rsidRPr="00896248">
        <w:rPr>
          <w:rFonts w:ascii="Simplified Arabic" w:hAnsi="Simplified Arabic" w:cs="Simplified Arabic"/>
          <w:sz w:val="28"/>
          <w:szCs w:val="28"/>
          <w:rtl/>
        </w:rPr>
        <w:t>، ط</w:t>
      </w:r>
      <w:r w:rsidR="00896248" w:rsidRPr="00896248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896248"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 w:rsidR="00896248" w:rsidRPr="0089624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96248" w:rsidRPr="00896248">
        <w:rPr>
          <w:rFonts w:ascii="Simplified Arabic" w:hAnsi="Simplified Arabic" w:cs="Simplified Arabic"/>
          <w:sz w:val="28"/>
          <w:szCs w:val="28"/>
          <w:rtl/>
        </w:rPr>
        <w:t>دار المسيرة عمان : الاردن</w:t>
      </w:r>
    </w:p>
    <w:p w:rsidR="000D2DE4" w:rsidRPr="00896248" w:rsidRDefault="005B6562" w:rsidP="00007266">
      <w:pPr>
        <w:numPr>
          <w:ilvl w:val="0"/>
          <w:numId w:val="6"/>
        </w:numPr>
        <w:spacing w:before="80" w:after="80"/>
        <w:jc w:val="both"/>
        <w:rPr>
          <w:rFonts w:ascii="Vijaya" w:hAnsi="Vijaya" w:cs="PT Bold Heading"/>
          <w:b/>
          <w:bCs/>
          <w:sz w:val="40"/>
          <w:szCs w:val="40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____________________</w:t>
      </w:r>
      <w:r w:rsidR="00D87535"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7535" w:rsidRPr="00896248">
        <w:rPr>
          <w:rFonts w:ascii="Simplified Arabic" w:hAnsi="Simplified Arabic" w:cs="Simplified Arabic" w:hint="cs"/>
          <w:sz w:val="28"/>
          <w:szCs w:val="28"/>
          <w:rtl/>
        </w:rPr>
        <w:t>(2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015)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تعليم التفكير النظرية والتطبيق</w:t>
      </w:r>
      <w:r>
        <w:rPr>
          <w:rFonts w:ascii="Simplified Arabic" w:hAnsi="Simplified Arabic" w:cs="Simplified Arabic"/>
          <w:sz w:val="28"/>
          <w:szCs w:val="28"/>
          <w:rtl/>
        </w:rPr>
        <w:t>، ط5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دار المسيرة عمان : الاردن.</w:t>
      </w:r>
    </w:p>
    <w:p w:rsidR="00EB1C72" w:rsidRDefault="000D2DE4" w:rsidP="00007266">
      <w:pPr>
        <w:numPr>
          <w:ilvl w:val="0"/>
          <w:numId w:val="6"/>
        </w:numPr>
        <w:tabs>
          <w:tab w:val="left" w:pos="226"/>
        </w:tabs>
        <w:ind w:left="-19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أبو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رياش, حسين محمد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وشريف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, محمد شريف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والصافي</w:t>
      </w:r>
      <w:r w:rsidR="005B6562">
        <w:rPr>
          <w:rFonts w:ascii="Simplified Arabic" w:hAnsi="Simplified Arabic" w:cs="Simplified Arabic"/>
          <w:sz w:val="28"/>
          <w:szCs w:val="28"/>
          <w:rtl/>
          <w:lang w:bidi="ar-IQ"/>
        </w:rPr>
        <w:t>, وعبد الحكيم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(2014)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أصول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استراتيجيات التعلم والتعليم النظرية والتطبيق</w:t>
      </w:r>
      <w:r w:rsidRPr="00896248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,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ط2, دار الثقافة للنشر والتوزيع, عمان 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r w:rsidR="00EB1C72">
        <w:rPr>
          <w:rFonts w:ascii="Simplified Arabic" w:hAnsi="Simplified Arabic" w:cs="Simplified Arabic"/>
          <w:sz w:val="28"/>
          <w:szCs w:val="28"/>
          <w:rtl/>
          <w:lang w:bidi="ar-IQ"/>
        </w:rPr>
        <w:t>الأردن</w:t>
      </w:r>
    </w:p>
    <w:p w:rsidR="00EB1C72" w:rsidRDefault="000D2DE4" w:rsidP="00007266">
      <w:pPr>
        <w:numPr>
          <w:ilvl w:val="0"/>
          <w:numId w:val="6"/>
        </w:numPr>
        <w:tabs>
          <w:tab w:val="left" w:pos="226"/>
        </w:tabs>
        <w:ind w:left="-19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B1C72">
        <w:rPr>
          <w:rFonts w:ascii="Simplified Arabic" w:hAnsi="Simplified Arabic" w:cs="Simplified Arabic"/>
          <w:sz w:val="28"/>
          <w:szCs w:val="28"/>
          <w:rtl/>
        </w:rPr>
        <w:t>أبو</w:t>
      </w:r>
      <w:r w:rsidRPr="00EB1C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B1C72">
        <w:rPr>
          <w:rFonts w:ascii="Simplified Arabic" w:hAnsi="Simplified Arabic" w:cs="Simplified Arabic"/>
          <w:sz w:val="28"/>
          <w:szCs w:val="28"/>
          <w:rtl/>
        </w:rPr>
        <w:t>شامة،</w:t>
      </w:r>
      <w:r w:rsidRPr="00EB1C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B1C72">
        <w:rPr>
          <w:rFonts w:ascii="Simplified Arabic" w:hAnsi="Simplified Arabic" w:cs="Simplified Arabic"/>
          <w:sz w:val="28"/>
          <w:szCs w:val="28"/>
          <w:rtl/>
        </w:rPr>
        <w:t>محمد</w:t>
      </w:r>
      <w:r w:rsidRPr="00EB1C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B1C72">
        <w:rPr>
          <w:rFonts w:ascii="Simplified Arabic" w:hAnsi="Simplified Arabic" w:cs="Simplified Arabic"/>
          <w:sz w:val="28"/>
          <w:szCs w:val="28"/>
          <w:rtl/>
        </w:rPr>
        <w:t>رشد</w:t>
      </w:r>
      <w:r w:rsidR="005B6562">
        <w:rPr>
          <w:rFonts w:ascii="Simplified Arabic" w:hAnsi="Simplified Arabic" w:cs="Simplified Arabic"/>
          <w:sz w:val="28"/>
          <w:szCs w:val="28"/>
          <w:rtl/>
          <w:lang w:bidi="ar-IQ"/>
        </w:rPr>
        <w:t>ي</w:t>
      </w:r>
      <w:r w:rsidRPr="00EB1C72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5B6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B6562">
        <w:rPr>
          <w:rFonts w:ascii="Simplified Arabic" w:hAnsi="Simplified Arabic" w:cs="Simplified Arabic"/>
          <w:sz w:val="28"/>
          <w:szCs w:val="28"/>
          <w:rtl/>
          <w:lang w:bidi="ar-IQ"/>
        </w:rPr>
        <w:t>(2011)</w:t>
      </w:r>
      <w:r w:rsidRPr="00EB1C72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5B6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أثر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التفاعل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بين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8437B3" w:rsidRPr="00EB1C7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</w:t>
      </w:r>
      <w:r w:rsidRPr="00EB1C7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ستراتيجية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التساؤل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الذاتي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ومستويات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تجهيز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المعلومات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في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تنمية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مستويات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الفهم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القرائي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للنصوص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الفيزيائية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والاتجاه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نحو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دراستها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لدى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طلاب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الصف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الأول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الثانوي</w:t>
      </w:r>
      <w:r w:rsidRPr="00EB1C7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،</w:t>
      </w:r>
      <w:r w:rsidRPr="00EB1C72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EB1C72">
        <w:rPr>
          <w:rFonts w:ascii="Simplified Arabic" w:hAnsi="Simplified Arabic" w:cs="Simplified Arabic"/>
          <w:sz w:val="28"/>
          <w:szCs w:val="28"/>
          <w:rtl/>
        </w:rPr>
        <w:t>مجلة</w:t>
      </w:r>
      <w:r w:rsidRPr="00EB1C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B1C72">
        <w:rPr>
          <w:rFonts w:ascii="Simplified Arabic" w:hAnsi="Simplified Arabic" w:cs="Simplified Arabic"/>
          <w:sz w:val="28"/>
          <w:szCs w:val="28"/>
          <w:rtl/>
        </w:rPr>
        <w:t>كلية</w:t>
      </w:r>
      <w:r w:rsidRPr="00EB1C72">
        <w:rPr>
          <w:rFonts w:ascii="Simplified Arabic" w:hAnsi="Simplified Arabic" w:cs="Simplified Arabic"/>
          <w:sz w:val="28"/>
          <w:szCs w:val="28"/>
        </w:rPr>
        <w:t xml:space="preserve"> </w:t>
      </w:r>
      <w:r w:rsidR="005B6562">
        <w:rPr>
          <w:rFonts w:ascii="Simplified Arabic" w:hAnsi="Simplified Arabic" w:cs="Simplified Arabic"/>
          <w:sz w:val="28"/>
          <w:szCs w:val="28"/>
          <w:rtl/>
        </w:rPr>
        <w:t>التربية</w:t>
      </w:r>
      <w:r w:rsidRPr="00EB1C72">
        <w:rPr>
          <w:rFonts w:ascii="Simplified Arabic" w:hAnsi="Simplified Arabic" w:cs="Simplified Arabic"/>
          <w:sz w:val="28"/>
          <w:szCs w:val="28"/>
          <w:rtl/>
        </w:rPr>
        <w:t>، جامعة</w:t>
      </w:r>
      <w:r w:rsidRPr="00EB1C72">
        <w:rPr>
          <w:rFonts w:ascii="Simplified Arabic" w:hAnsi="Simplified Arabic" w:cs="Simplified Arabic"/>
          <w:sz w:val="28"/>
          <w:szCs w:val="28"/>
        </w:rPr>
        <w:t xml:space="preserve"> </w:t>
      </w:r>
      <w:r w:rsidRPr="00EB1C72">
        <w:rPr>
          <w:rFonts w:ascii="Simplified Arabic" w:hAnsi="Simplified Arabic" w:cs="Simplified Arabic"/>
          <w:sz w:val="28"/>
          <w:szCs w:val="28"/>
          <w:rtl/>
        </w:rPr>
        <w:t>المنصورة</w:t>
      </w:r>
      <w:r w:rsidR="005B6562">
        <w:rPr>
          <w:rFonts w:ascii="Simplified Arabic" w:hAnsi="Simplified Arabic" w:cs="Simplified Arabic"/>
          <w:sz w:val="28"/>
          <w:szCs w:val="28"/>
          <w:rtl/>
          <w:lang w:bidi="ar-IQ"/>
        </w:rPr>
        <w:t>، العدد 77،ص 74-141</w:t>
      </w:r>
      <w:r w:rsidR="005B6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EB1C72" w:rsidRDefault="000D2DE4" w:rsidP="00007266">
      <w:pPr>
        <w:numPr>
          <w:ilvl w:val="0"/>
          <w:numId w:val="6"/>
        </w:numPr>
        <w:tabs>
          <w:tab w:val="left" w:pos="226"/>
        </w:tabs>
        <w:ind w:left="-19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B1C72">
        <w:rPr>
          <w:rFonts w:ascii="Simplified Arabic" w:hAnsi="Simplified Arabic" w:cs="Simplified Arabic"/>
          <w:sz w:val="28"/>
          <w:szCs w:val="28"/>
          <w:rtl/>
          <w:lang w:bidi="ar-IQ"/>
        </w:rPr>
        <w:t>أبو شعيرة, خالد محمد,</w:t>
      </w:r>
      <w:r w:rsidR="005B6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B6562">
        <w:rPr>
          <w:rFonts w:ascii="Simplified Arabic" w:hAnsi="Simplified Arabic" w:cs="Simplified Arabic"/>
          <w:sz w:val="28"/>
          <w:szCs w:val="28"/>
          <w:rtl/>
          <w:lang w:bidi="ar-IQ"/>
        </w:rPr>
        <w:t>(2010</w:t>
      </w:r>
      <w:r w:rsidRPr="00EB1C72">
        <w:rPr>
          <w:rFonts w:ascii="Simplified Arabic" w:hAnsi="Simplified Arabic" w:cs="Simplified Arabic"/>
          <w:sz w:val="28"/>
          <w:szCs w:val="28"/>
          <w:rtl/>
          <w:lang w:bidi="ar-IQ"/>
        </w:rPr>
        <w:t>),</w:t>
      </w:r>
      <w:r w:rsidR="005B656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المدخل </w:t>
      </w:r>
      <w:r w:rsidRPr="00EB1C7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إلى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عالم التربية</w:t>
      </w:r>
      <w:r w:rsidRPr="00EB1C72">
        <w:rPr>
          <w:rFonts w:ascii="Simplified Arabic" w:hAnsi="Simplified Arabic" w:cs="Simplified Arabic"/>
          <w:sz w:val="28"/>
          <w:szCs w:val="28"/>
          <w:rtl/>
          <w:lang w:bidi="ar-IQ"/>
        </w:rPr>
        <w:t>, مكتبة المجتمع العربي.</w:t>
      </w:r>
    </w:p>
    <w:p w:rsidR="00EB1C72" w:rsidRDefault="005B6562" w:rsidP="00007266">
      <w:pPr>
        <w:numPr>
          <w:ilvl w:val="0"/>
          <w:numId w:val="6"/>
        </w:numPr>
        <w:tabs>
          <w:tab w:val="left" w:pos="226"/>
        </w:tabs>
        <w:ind w:left="-19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الأحمد ، ردينة عثمان ويوسف، حذام عثمان، (</w:t>
      </w:r>
      <w:r w:rsidR="001340BD" w:rsidRPr="00EB1C72">
        <w:rPr>
          <w:rFonts w:hint="cs"/>
          <w:sz w:val="28"/>
          <w:szCs w:val="28"/>
          <w:rtl/>
          <w:lang w:bidi="ar-IQ"/>
        </w:rPr>
        <w:t xml:space="preserve">2001) : 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>طرائق التدريس</w:t>
      </w:r>
      <w:r w:rsidR="001340BD" w:rsidRPr="00EB1C72">
        <w:rPr>
          <w:rFonts w:hint="cs"/>
          <w:b/>
          <w:bCs/>
          <w:sz w:val="28"/>
          <w:szCs w:val="28"/>
          <w:u w:val="single"/>
          <w:rtl/>
          <w:lang w:bidi="ar-IQ"/>
        </w:rPr>
        <w:t>، منهج أسلوب وسيلة</w:t>
      </w:r>
      <w:r>
        <w:rPr>
          <w:rFonts w:hint="cs"/>
          <w:sz w:val="28"/>
          <w:szCs w:val="28"/>
          <w:rtl/>
          <w:lang w:bidi="ar-IQ"/>
        </w:rPr>
        <w:t>، ط1، دار المناهج</w:t>
      </w:r>
      <w:r w:rsidR="001340BD" w:rsidRPr="00EB1C72">
        <w:rPr>
          <w:rFonts w:hint="cs"/>
          <w:sz w:val="28"/>
          <w:szCs w:val="28"/>
          <w:rtl/>
          <w:lang w:bidi="ar-IQ"/>
        </w:rPr>
        <w:t>، عمان : الأردن .</w:t>
      </w:r>
    </w:p>
    <w:p w:rsidR="00EB1C72" w:rsidRDefault="000D2DE4" w:rsidP="00007266">
      <w:pPr>
        <w:numPr>
          <w:ilvl w:val="0"/>
          <w:numId w:val="6"/>
        </w:numPr>
        <w:tabs>
          <w:tab w:val="left" w:pos="226"/>
        </w:tabs>
        <w:ind w:left="-19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B1C72">
        <w:rPr>
          <w:rFonts w:hint="cs"/>
          <w:sz w:val="28"/>
          <w:szCs w:val="28"/>
          <w:rtl/>
        </w:rPr>
        <w:t>بدير،</w:t>
      </w:r>
      <w:r w:rsidR="005B6562">
        <w:rPr>
          <w:rFonts w:hint="cs"/>
          <w:sz w:val="28"/>
          <w:szCs w:val="28"/>
          <w:rtl/>
        </w:rPr>
        <w:t xml:space="preserve"> </w:t>
      </w:r>
      <w:r w:rsidRPr="00EB1C72">
        <w:rPr>
          <w:rFonts w:hint="cs"/>
          <w:sz w:val="28"/>
          <w:szCs w:val="28"/>
          <w:rtl/>
        </w:rPr>
        <w:t>كريمان</w:t>
      </w:r>
      <w:r w:rsidR="005B6562">
        <w:rPr>
          <w:rFonts w:hint="cs"/>
          <w:sz w:val="28"/>
          <w:szCs w:val="28"/>
          <w:rtl/>
        </w:rPr>
        <w:t>،</w:t>
      </w:r>
      <w:r w:rsidRPr="00EB1C72">
        <w:rPr>
          <w:rFonts w:hint="cs"/>
          <w:sz w:val="28"/>
          <w:szCs w:val="28"/>
          <w:rtl/>
        </w:rPr>
        <w:t xml:space="preserve"> (2008): </w:t>
      </w:r>
      <w:r w:rsidRPr="00EB1C72">
        <w:rPr>
          <w:rFonts w:hint="cs"/>
          <w:b/>
          <w:bCs/>
          <w:sz w:val="28"/>
          <w:szCs w:val="28"/>
          <w:u w:val="single"/>
          <w:rtl/>
        </w:rPr>
        <w:t>التعلم النشط</w:t>
      </w:r>
      <w:r w:rsidRPr="00EB1C72">
        <w:rPr>
          <w:rFonts w:hint="cs"/>
          <w:sz w:val="28"/>
          <w:szCs w:val="28"/>
          <w:rtl/>
        </w:rPr>
        <w:t>،</w:t>
      </w:r>
      <w:r w:rsidR="005B6562">
        <w:rPr>
          <w:rFonts w:hint="cs"/>
          <w:sz w:val="28"/>
          <w:szCs w:val="28"/>
          <w:rtl/>
        </w:rPr>
        <w:t xml:space="preserve"> ط1، دار المسيرة</w:t>
      </w:r>
      <w:r w:rsidRPr="00EB1C72">
        <w:rPr>
          <w:rFonts w:hint="cs"/>
          <w:sz w:val="28"/>
          <w:szCs w:val="28"/>
          <w:rtl/>
        </w:rPr>
        <w:t>, عمان : الأردن.</w:t>
      </w:r>
    </w:p>
    <w:p w:rsidR="00EB1C72" w:rsidRDefault="000D2DE4" w:rsidP="00007266">
      <w:pPr>
        <w:numPr>
          <w:ilvl w:val="0"/>
          <w:numId w:val="6"/>
        </w:numPr>
        <w:tabs>
          <w:tab w:val="left" w:pos="226"/>
        </w:tabs>
        <w:ind w:left="-19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B1C72">
        <w:rPr>
          <w:rFonts w:ascii="Simplified Arabic" w:hAnsi="Simplified Arabic" w:cs="Simplified Arabic"/>
          <w:sz w:val="28"/>
          <w:szCs w:val="28"/>
          <w:rtl/>
          <w:lang w:bidi="ar-IQ"/>
        </w:rPr>
        <w:t>بكار, عبد الكريم,</w:t>
      </w:r>
      <w:r w:rsidR="005B6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B6562">
        <w:rPr>
          <w:rFonts w:ascii="Simplified Arabic" w:hAnsi="Simplified Arabic" w:cs="Simplified Arabic"/>
          <w:sz w:val="28"/>
          <w:szCs w:val="28"/>
          <w:rtl/>
          <w:lang w:bidi="ar-IQ"/>
        </w:rPr>
        <w:t>(2011</w:t>
      </w:r>
      <w:r w:rsidRPr="00EB1C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),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المسلمون بين التحدي والمواجهة حول التربية والتعليم</w:t>
      </w:r>
      <w:r w:rsidRPr="00EB1C72">
        <w:rPr>
          <w:rFonts w:ascii="Simplified Arabic" w:hAnsi="Simplified Arabic" w:cs="Simplified Arabic"/>
          <w:sz w:val="28"/>
          <w:szCs w:val="28"/>
          <w:rtl/>
          <w:lang w:bidi="ar-IQ"/>
        </w:rPr>
        <w:t>, ط3, دار القلم, دمشق</w:t>
      </w:r>
      <w:r w:rsidRPr="00EB1C7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 سوريا</w:t>
      </w:r>
      <w:r w:rsidRPr="00EB1C72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EB1C72" w:rsidRDefault="00334CD9" w:rsidP="00007266">
      <w:pPr>
        <w:numPr>
          <w:ilvl w:val="0"/>
          <w:numId w:val="6"/>
        </w:numPr>
        <w:tabs>
          <w:tab w:val="left" w:pos="226"/>
        </w:tabs>
        <w:ind w:left="-19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EB1C72">
        <w:rPr>
          <w:rFonts w:ascii="Simplified Arabic" w:hAnsi="Simplified Arabic" w:cs="Simplified Arabic"/>
          <w:sz w:val="28"/>
          <w:szCs w:val="28"/>
          <w:rtl/>
          <w:lang w:bidi="ar-IQ"/>
        </w:rPr>
        <w:t>التميمي, أسماء فوزي حسن</w:t>
      </w:r>
      <w:r w:rsidRPr="00EB1C7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="005B6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B1C72">
        <w:rPr>
          <w:rFonts w:ascii="Simplified Arabic" w:hAnsi="Simplified Arabic" w:cs="Simplified Arabic"/>
          <w:sz w:val="28"/>
          <w:szCs w:val="28"/>
          <w:rtl/>
          <w:lang w:bidi="ar-IQ"/>
        </w:rPr>
        <w:t>(2010)</w:t>
      </w:r>
      <w:r w:rsidRPr="00EB1C7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="005B6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مهارات التفكير العليا وعلاقتها بالتحصيل الرياضي لدى طلبة معاهد إعداد المعلمين</w:t>
      </w:r>
      <w:r w:rsidR="005B6562">
        <w:rPr>
          <w:rFonts w:ascii="Simplified Arabic" w:hAnsi="Simplified Arabic" w:cs="Simplified Arabic"/>
          <w:sz w:val="28"/>
          <w:szCs w:val="28"/>
          <w:rtl/>
          <w:lang w:bidi="ar-IQ"/>
        </w:rPr>
        <w:t>, (رسالة ماجستير غير منشورة)</w:t>
      </w:r>
      <w:r w:rsidRPr="00EB1C72">
        <w:rPr>
          <w:rFonts w:ascii="Simplified Arabic" w:hAnsi="Simplified Arabic" w:cs="Simplified Arabic"/>
          <w:sz w:val="28"/>
          <w:szCs w:val="28"/>
          <w:rtl/>
          <w:lang w:bidi="ar-IQ"/>
        </w:rPr>
        <w:t>, كلية ا</w:t>
      </w:r>
      <w:r w:rsidR="005B6562">
        <w:rPr>
          <w:rFonts w:ascii="Simplified Arabic" w:hAnsi="Simplified Arabic" w:cs="Simplified Arabic"/>
          <w:sz w:val="28"/>
          <w:szCs w:val="28"/>
          <w:rtl/>
          <w:lang w:bidi="ar-IQ"/>
        </w:rPr>
        <w:t>لتربية ــ ابن الهيثم</w:t>
      </w:r>
      <w:r w:rsidRPr="00EB1C72">
        <w:rPr>
          <w:rFonts w:ascii="Simplified Arabic" w:hAnsi="Simplified Arabic" w:cs="Simplified Arabic"/>
          <w:sz w:val="28"/>
          <w:szCs w:val="28"/>
          <w:rtl/>
          <w:lang w:bidi="ar-IQ"/>
        </w:rPr>
        <w:t>, جامعة بغداد</w:t>
      </w:r>
      <w:r w:rsidRPr="00EB1C72">
        <w:rPr>
          <w:rFonts w:ascii="Times New Roman" w:hAnsi="Times New Roman"/>
          <w:sz w:val="32"/>
          <w:szCs w:val="32"/>
          <w:rtl/>
          <w:lang w:bidi="ar-IQ"/>
        </w:rPr>
        <w:t xml:space="preserve"> .</w:t>
      </w:r>
    </w:p>
    <w:p w:rsidR="00EB1C72" w:rsidRDefault="005B6562" w:rsidP="00007266">
      <w:pPr>
        <w:numPr>
          <w:ilvl w:val="0"/>
          <w:numId w:val="6"/>
        </w:numPr>
        <w:tabs>
          <w:tab w:val="left" w:pos="226"/>
        </w:tabs>
        <w:ind w:left="-19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>جاب الله</w:t>
      </w:r>
      <w:r w:rsidR="000D2DE4" w:rsidRPr="00EB1C72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D2DE4" w:rsidRPr="00EB1C72">
        <w:rPr>
          <w:rFonts w:ascii="Simplified Arabic" w:hAnsi="Simplified Arabic" w:cs="Simplified Arabic"/>
          <w:sz w:val="28"/>
          <w:szCs w:val="28"/>
          <w:rtl/>
        </w:rPr>
        <w:t>علي و مكاوي، سيد وعبد الباري،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ماهر</w:t>
      </w:r>
      <w:r w:rsidR="000D2DE4" w:rsidRPr="00EB1C72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D2DE4" w:rsidRPr="00EB1C72">
        <w:rPr>
          <w:rFonts w:ascii="Simplified Arabic" w:hAnsi="Simplified Arabic" w:cs="Simplified Arabic"/>
          <w:sz w:val="28"/>
          <w:szCs w:val="28"/>
          <w:rtl/>
        </w:rPr>
        <w:t>(2011)،</w:t>
      </w:r>
      <w:r w:rsidR="000D2DE4" w:rsidRPr="00EB1C72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</w:t>
      </w:r>
      <w:r w:rsidR="000D2DE4"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تعليم القراءة والكتابة وأسسه وإجراءاته التربوية</w:t>
      </w:r>
      <w:r w:rsidR="000D2DE4" w:rsidRPr="00EB1C72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rtl/>
        </w:rPr>
        <w:t>ط1، دار المسيرة للنشر والتوزيع</w:t>
      </w:r>
      <w:r w:rsidR="000D2DE4" w:rsidRPr="00EB1C72">
        <w:rPr>
          <w:rFonts w:ascii="Simplified Arabic" w:hAnsi="Simplified Arabic" w:cs="Simplified Arabic"/>
          <w:sz w:val="28"/>
          <w:szCs w:val="28"/>
          <w:rtl/>
        </w:rPr>
        <w:t>، عمان : الأردن.</w:t>
      </w:r>
    </w:p>
    <w:p w:rsidR="00EB1C72" w:rsidRDefault="005B6562" w:rsidP="00007266">
      <w:pPr>
        <w:numPr>
          <w:ilvl w:val="0"/>
          <w:numId w:val="6"/>
        </w:numPr>
        <w:tabs>
          <w:tab w:val="left" w:pos="226"/>
        </w:tabs>
        <w:ind w:left="-19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جاسم</w:t>
      </w:r>
      <w:r w:rsidR="000D2DE4" w:rsidRPr="00EB1C7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محمد كاظم، </w:t>
      </w:r>
      <w:r w:rsidR="003077FC" w:rsidRPr="00EB1C72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0D2DE4" w:rsidRPr="00EB1C72">
        <w:rPr>
          <w:rFonts w:ascii="Simplified Arabic" w:hAnsi="Simplified Arabic" w:cs="Simplified Arabic" w:hint="cs"/>
          <w:sz w:val="28"/>
          <w:szCs w:val="28"/>
          <w:rtl/>
          <w:lang w:bidi="ar-IQ"/>
        </w:rPr>
        <w:t>2014</w:t>
      </w:r>
      <w:r w:rsidR="003077FC" w:rsidRPr="00EB1C72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0D2DE4" w:rsidRPr="00EB1C7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8437B3" w:rsidRPr="00EB1C7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أثر ا</w:t>
      </w:r>
      <w:r w:rsidR="000D2DE4" w:rsidRPr="00EB1C7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ستراتيجية دورة التعلم فوق المعرفية لتنمية الفهم ال</w:t>
      </w:r>
      <w:r w:rsidR="008437B3" w:rsidRPr="00EB1C7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قرائي والتحصيل في مادة الأحياء ل</w:t>
      </w:r>
      <w:r w:rsidR="000D2DE4" w:rsidRPr="00EB1C7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دى طالبات الصف الثاني المتوسط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رسالة ماجستير غير منشورة</w:t>
      </w:r>
      <w:r w:rsidR="000D2DE4" w:rsidRPr="00EB1C7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جامعة ديالى </w:t>
      </w:r>
      <w:r w:rsidR="000D2DE4" w:rsidRPr="00EB1C72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="000D2DE4" w:rsidRPr="00EB1C7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العراق .</w:t>
      </w:r>
    </w:p>
    <w:p w:rsidR="006357A8" w:rsidRPr="00EB1C72" w:rsidRDefault="005B6562" w:rsidP="00007266">
      <w:pPr>
        <w:numPr>
          <w:ilvl w:val="0"/>
          <w:numId w:val="6"/>
        </w:numPr>
        <w:tabs>
          <w:tab w:val="left" w:pos="226"/>
        </w:tabs>
        <w:ind w:left="-19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الجامعة المستنصرية، (</w:t>
      </w:r>
      <w:r w:rsidR="006357A8" w:rsidRPr="00EB1C72">
        <w:rPr>
          <w:rFonts w:ascii="Simplified Arabic" w:hAnsi="Simplified Arabic" w:cs="Simplified Arabic"/>
          <w:sz w:val="28"/>
          <w:szCs w:val="28"/>
          <w:rtl/>
        </w:rPr>
        <w:t>200</w:t>
      </w:r>
      <w:r w:rsidR="006357A8" w:rsidRPr="00EB1C72">
        <w:rPr>
          <w:rFonts w:ascii="Simplified Arabic" w:hAnsi="Simplified Arabic" w:cs="Simplified Arabic" w:hint="cs"/>
          <w:sz w:val="28"/>
          <w:szCs w:val="28"/>
          <w:rtl/>
        </w:rPr>
        <w:t>5</w:t>
      </w:r>
      <w:r>
        <w:rPr>
          <w:rFonts w:ascii="Simplified Arabic" w:hAnsi="Simplified Arabic" w:cs="Simplified Arabic"/>
          <w:sz w:val="28"/>
          <w:szCs w:val="28"/>
          <w:rtl/>
        </w:rPr>
        <w:t>)</w:t>
      </w:r>
      <w:r w:rsidR="006357A8" w:rsidRPr="00EB1C7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6357A8" w:rsidRPr="00EB1C7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357A8" w:rsidRPr="00EB1C7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المؤتمر العلمي للتربية والتعليم</w:t>
      </w:r>
      <w:r>
        <w:rPr>
          <w:rFonts w:ascii="Simplified Arabic" w:hAnsi="Simplified Arabic" w:cs="Simplified Arabic"/>
          <w:sz w:val="28"/>
          <w:szCs w:val="28"/>
          <w:rtl/>
        </w:rPr>
        <w:t>، توصيات كلية التربية الاساسية</w:t>
      </w:r>
      <w:r w:rsidR="006357A8" w:rsidRPr="00EB1C72">
        <w:rPr>
          <w:rFonts w:ascii="Simplified Arabic" w:hAnsi="Simplified Arabic" w:cs="Simplified Arabic"/>
          <w:sz w:val="28"/>
          <w:szCs w:val="28"/>
          <w:rtl/>
        </w:rPr>
        <w:t>، بغداد .</w:t>
      </w:r>
    </w:p>
    <w:p w:rsidR="003077FC" w:rsidRPr="00896248" w:rsidRDefault="003077FC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الجبوري، مجهول حسين عبود، (2013)،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أثر إستراتيجيتي المعرفة المكتسبة والتفكير بصوت عال في تحصيل مادة الجغرافية لدى طلاب الصف الخامس الأدبي وتنمية تفكيرهم العلمي</w:t>
      </w:r>
      <w:r w:rsidRPr="00896248">
        <w:rPr>
          <w:rFonts w:ascii="Simplified Arabic" w:hAnsi="Simplified Arabic" w:cs="Simplified Arabic" w:hint="cs"/>
          <w:sz w:val="28"/>
          <w:szCs w:val="28"/>
          <w:rtl/>
        </w:rPr>
        <w:t xml:space="preserve">، رسالة ماجستير غير منشورة، 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جامعة بغداد / كلية التربية ابن رشد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 xml:space="preserve"> للعلوم الإنسانية</w:t>
      </w:r>
      <w:r w:rsidRPr="00896248">
        <w:rPr>
          <w:rFonts w:ascii="Simplified Arabic" w:hAnsi="Simplified Arabic" w:cs="Simplified Arabic" w:hint="cs"/>
          <w:sz w:val="28"/>
          <w:szCs w:val="28"/>
          <w:rtl/>
        </w:rPr>
        <w:t>- العراق.</w:t>
      </w:r>
    </w:p>
    <w:p w:rsidR="000D2DE4" w:rsidRPr="00896248" w:rsidRDefault="000D2DE4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الجبوري, عمران جاسم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والسلطاني</w:t>
      </w:r>
      <w:r w:rsidR="005B6562">
        <w:rPr>
          <w:rFonts w:ascii="Simplified Arabic" w:hAnsi="Simplified Arabic" w:cs="Simplified Arabic"/>
          <w:sz w:val="28"/>
          <w:szCs w:val="28"/>
          <w:rtl/>
          <w:lang w:bidi="ar-IQ"/>
        </w:rPr>
        <w:t>,حمزة هاشم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(2013)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المناهج وطرائق تدريس اللغة العربية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, دار الرضوان للنشر والتوزيع عمان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الأردن.</w:t>
      </w:r>
    </w:p>
    <w:p w:rsidR="000D2DE4" w:rsidRPr="00896248" w:rsidRDefault="005B6562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rtl/>
        </w:rPr>
        <w:t>جلال</w:t>
      </w:r>
      <w:r w:rsidR="000D2DE4" w:rsidRPr="00896248">
        <w:rPr>
          <w:rFonts w:ascii="Times New Roman" w:hAnsi="Times New Roman" w:cs="Times New Roman"/>
          <w:sz w:val="28"/>
          <w:szCs w:val="28"/>
          <w:rtl/>
        </w:rPr>
        <w:t>, سعد</w:t>
      </w:r>
      <w:r>
        <w:rPr>
          <w:rFonts w:ascii="Times New Roman" w:hAnsi="Times New Roman" w:cs="Times New Roman" w:hint="cs"/>
          <w:sz w:val="28"/>
          <w:szCs w:val="28"/>
          <w:rtl/>
        </w:rPr>
        <w:t>،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5B6562">
        <w:rPr>
          <w:rFonts w:ascii="Simplified Arabic" w:hAnsi="Simplified Arabic" w:cs="Simplified Arabic"/>
          <w:sz w:val="28"/>
          <w:szCs w:val="28"/>
          <w:rtl/>
        </w:rPr>
        <w:t>(2001</w:t>
      </w:r>
      <w:r w:rsidR="000D2DE4" w:rsidRPr="005B6562">
        <w:rPr>
          <w:rFonts w:ascii="Simplified Arabic" w:hAnsi="Simplified Arabic" w:cs="Simplified Arabic"/>
          <w:sz w:val="28"/>
          <w:szCs w:val="28"/>
          <w:rtl/>
        </w:rPr>
        <w:t>)</w:t>
      </w:r>
      <w:r w:rsidR="000D2DE4" w:rsidRPr="00896248">
        <w:rPr>
          <w:rFonts w:ascii="Times New Roman" w:hAnsi="Times New Roman" w:cs="Times New Roman" w:hint="cs"/>
          <w:sz w:val="28"/>
          <w:szCs w:val="28"/>
          <w:rtl/>
        </w:rPr>
        <w:t>،</w:t>
      </w:r>
      <w:r w:rsidR="000D2DE4" w:rsidRPr="0089624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D2DE4" w:rsidRPr="00896248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القياس النفسي والقياس والاختبارات</w:t>
      </w:r>
      <w:r w:rsidR="000D2DE4" w:rsidRPr="00896248">
        <w:rPr>
          <w:rFonts w:ascii="Times New Roman" w:hAnsi="Times New Roman" w:cs="Times New Roman" w:hint="cs"/>
          <w:sz w:val="28"/>
          <w:szCs w:val="28"/>
          <w:u w:val="single"/>
          <w:rtl/>
        </w:rPr>
        <w:t>,</w:t>
      </w:r>
      <w:r w:rsidR="000D2DE4" w:rsidRPr="00896248">
        <w:rPr>
          <w:rFonts w:ascii="Times New Roman" w:hAnsi="Times New Roman" w:cs="Times New Roman"/>
          <w:sz w:val="28"/>
          <w:szCs w:val="28"/>
          <w:rtl/>
        </w:rPr>
        <w:t xml:space="preserve"> ط1</w:t>
      </w:r>
      <w:r>
        <w:rPr>
          <w:rFonts w:ascii="Times New Roman" w:hAnsi="Times New Roman" w:cs="Times New Roman"/>
          <w:sz w:val="28"/>
          <w:szCs w:val="28"/>
          <w:rtl/>
        </w:rPr>
        <w:t>, دار الفكر للنشر والتوزيع</w:t>
      </w:r>
      <w:r w:rsidR="000D2DE4" w:rsidRPr="00896248">
        <w:rPr>
          <w:rFonts w:ascii="Times New Roman" w:hAnsi="Times New Roman" w:cs="Times New Roman"/>
          <w:sz w:val="28"/>
          <w:szCs w:val="28"/>
          <w:rtl/>
        </w:rPr>
        <w:t xml:space="preserve">, </w:t>
      </w:r>
      <w:r w:rsidR="000D2DE4" w:rsidRPr="00896248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D2DE4" w:rsidRPr="00896248">
        <w:rPr>
          <w:rFonts w:ascii="Times New Roman" w:hAnsi="Times New Roman" w:cs="Times New Roman"/>
          <w:sz w:val="28"/>
          <w:szCs w:val="28"/>
          <w:rtl/>
        </w:rPr>
        <w:t xml:space="preserve">عمان </w:t>
      </w:r>
      <w:r w:rsidR="000D2DE4" w:rsidRPr="00896248">
        <w:rPr>
          <w:rFonts w:ascii="Times New Roman" w:hAnsi="Times New Roman" w:cs="Times New Roman" w:hint="cs"/>
          <w:sz w:val="28"/>
          <w:szCs w:val="28"/>
          <w:rtl/>
        </w:rPr>
        <w:t>: الأردن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0D2DE4" w:rsidRPr="00896248" w:rsidRDefault="005B6562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حافظ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وحيد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السيد</w:t>
      </w:r>
      <w:r w:rsidR="008437B3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(2008)، </w:t>
      </w:r>
      <w:r w:rsidR="008437B3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فاعلية استخدام ا</w:t>
      </w:r>
      <w:r w:rsidR="000D2DE4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ستراتيجية التعليم التعاوني الجمعي واستراتيجية (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>K-W-L</w:t>
      </w:r>
      <w:r w:rsidR="000D2DE4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) في تنمية مهارات الفهم القرائي لدى تلاميذ الصف السادس </w:t>
      </w:r>
      <w:r w:rsidR="008437B3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الابتدائي</w:t>
      </w:r>
      <w:r w:rsidR="000D2DE4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بالمملكة العربية السعودية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مجلة القراءة والمعرفة 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جامعة عين شمس، العدد 74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ص153-227.</w:t>
      </w:r>
    </w:p>
    <w:p w:rsidR="000D2DE4" w:rsidRPr="00896248" w:rsidRDefault="000D2DE4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t>حبيب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="006B6201" w:rsidRPr="00896248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لله</w:t>
      </w:r>
      <w:r w:rsidR="005B6562">
        <w:rPr>
          <w:rFonts w:ascii="Simplified Arabic" w:hAnsi="Simplified Arabic" w:cs="Simplified Arabic"/>
          <w:sz w:val="28"/>
          <w:szCs w:val="28"/>
          <w:rtl/>
          <w:lang w:bidi="ar-IQ"/>
        </w:rPr>
        <w:t>، محمد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5B6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(٢٠٠٠)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أ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سس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القراءة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وفهم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المقروء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: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بين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النظرية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والتطبيق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. </w:t>
      </w:r>
      <w:r w:rsidRPr="00896248">
        <w:rPr>
          <w:rFonts w:ascii="Simplified Arabic" w:hAnsi="Simplified Arabic" w:cs="Simplified Arabic" w:hint="cs"/>
          <w:sz w:val="28"/>
          <w:szCs w:val="28"/>
          <w:rtl/>
        </w:rPr>
        <w:t>ط2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دار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عمار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للطباعة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والنشر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والتوزيع</w:t>
      </w:r>
      <w:r w:rsidRPr="00896248">
        <w:rPr>
          <w:rFonts w:ascii="Simplified Arabic" w:hAnsi="Simplified Arabic" w:cs="Simplified Arabic" w:hint="cs"/>
          <w:sz w:val="28"/>
          <w:szCs w:val="28"/>
          <w:rtl/>
        </w:rPr>
        <w:t xml:space="preserve"> ،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 xml:space="preserve"> عمان : الأردن .</w:t>
      </w:r>
    </w:p>
    <w:p w:rsidR="000D2DE4" w:rsidRPr="00896248" w:rsidRDefault="008437B3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حراحشة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إبراهيم</w:t>
      </w:r>
      <w:r w:rsidR="001670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محمد علي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(2007)،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المهارات القرائية وطرق تدريسها بين النظرية والتطبيق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ط1، دار الخزامي للنشر والتوزيع، عمان : الأردن.</w:t>
      </w:r>
    </w:p>
    <w:p w:rsidR="000D2DE4" w:rsidRPr="00896248" w:rsidRDefault="001670E1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الحريري، رافدة، (2011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الجودة الشاملة في المناهج وطرق التدريس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ط1، دار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المسيرة للنشر والتوزيع والطباعة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عمان : الأردن.</w:t>
      </w:r>
    </w:p>
    <w:p w:rsidR="000D2DE4" w:rsidRPr="00896248" w:rsidRDefault="000D2DE4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cs="Simplified Arabic" w:hint="cs"/>
          <w:sz w:val="28"/>
          <w:szCs w:val="28"/>
          <w:rtl/>
          <w:lang w:bidi="ar-IQ"/>
        </w:rPr>
        <w:t>حسين</w:t>
      </w:r>
      <w:r w:rsidRPr="00896248">
        <w:rPr>
          <w:rFonts w:cs="Simplified Arabic"/>
          <w:sz w:val="28"/>
          <w:szCs w:val="28"/>
          <w:rtl/>
          <w:lang w:bidi="ar-IQ"/>
        </w:rPr>
        <w:t xml:space="preserve">, </w:t>
      </w:r>
      <w:r w:rsidRPr="00896248">
        <w:rPr>
          <w:rFonts w:cs="Simplified Arabic" w:hint="cs"/>
          <w:sz w:val="28"/>
          <w:szCs w:val="28"/>
          <w:rtl/>
          <w:lang w:bidi="ar-IQ"/>
        </w:rPr>
        <w:t>عبد</w:t>
      </w:r>
      <w:r w:rsidRPr="00896248">
        <w:rPr>
          <w:rFonts w:cs="Simplified Arabic"/>
          <w:sz w:val="28"/>
          <w:szCs w:val="28"/>
          <w:rtl/>
          <w:lang w:bidi="ar-IQ"/>
        </w:rPr>
        <w:t xml:space="preserve"> </w:t>
      </w:r>
      <w:r w:rsidRPr="00896248">
        <w:rPr>
          <w:rFonts w:cs="Simplified Arabic" w:hint="cs"/>
          <w:sz w:val="28"/>
          <w:szCs w:val="28"/>
          <w:rtl/>
          <w:lang w:bidi="ar-IQ"/>
        </w:rPr>
        <w:t>المنعم</w:t>
      </w:r>
      <w:r w:rsidRPr="00896248">
        <w:rPr>
          <w:rFonts w:cs="Simplified Arabic"/>
          <w:sz w:val="28"/>
          <w:szCs w:val="28"/>
          <w:rtl/>
          <w:lang w:bidi="ar-IQ"/>
        </w:rPr>
        <w:t xml:space="preserve"> </w:t>
      </w:r>
      <w:r w:rsidRPr="00896248">
        <w:rPr>
          <w:rFonts w:cs="Simplified Arabic" w:hint="cs"/>
          <w:sz w:val="28"/>
          <w:szCs w:val="28"/>
          <w:rtl/>
          <w:lang w:bidi="ar-IQ"/>
        </w:rPr>
        <w:t>خيري</w:t>
      </w:r>
      <w:r w:rsidR="001670E1">
        <w:rPr>
          <w:rFonts w:cs="Simplified Arabic" w:hint="cs"/>
          <w:sz w:val="28"/>
          <w:szCs w:val="28"/>
          <w:rtl/>
          <w:lang w:bidi="ar-IQ"/>
        </w:rPr>
        <w:t xml:space="preserve">، </w:t>
      </w:r>
      <w:r w:rsidRPr="00896248">
        <w:rPr>
          <w:rFonts w:cs="Simplified Arabic"/>
          <w:sz w:val="28"/>
          <w:szCs w:val="28"/>
          <w:rtl/>
          <w:lang w:bidi="ar-IQ"/>
        </w:rPr>
        <w:t>(2011)</w:t>
      </w:r>
      <w:r w:rsidRPr="00896248">
        <w:rPr>
          <w:rFonts w:cs="Simplified Arabic" w:hint="cs"/>
          <w:sz w:val="28"/>
          <w:szCs w:val="28"/>
          <w:rtl/>
          <w:lang w:bidi="ar-IQ"/>
        </w:rPr>
        <w:t>،</w:t>
      </w:r>
      <w:r w:rsidRPr="00896248">
        <w:rPr>
          <w:rFonts w:cs="Simplified Arabic"/>
          <w:sz w:val="28"/>
          <w:szCs w:val="28"/>
          <w:rtl/>
          <w:lang w:bidi="ar-IQ"/>
        </w:rPr>
        <w:t xml:space="preserve"> </w:t>
      </w:r>
      <w:r w:rsidRPr="00896248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القياس</w:t>
      </w:r>
      <w:r w:rsidRPr="00896248">
        <w:rPr>
          <w:rFonts w:cs="Simplified Arabic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896248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والتقويم</w:t>
      </w:r>
      <w:r w:rsidRPr="00896248">
        <w:rPr>
          <w:rFonts w:cs="Simplified Arabic"/>
          <w:sz w:val="28"/>
          <w:szCs w:val="28"/>
          <w:rtl/>
          <w:lang w:bidi="ar-IQ"/>
        </w:rPr>
        <w:t xml:space="preserve">, </w:t>
      </w:r>
      <w:r w:rsidRPr="00896248">
        <w:rPr>
          <w:rFonts w:cs="Simplified Arabic" w:hint="cs"/>
          <w:sz w:val="28"/>
          <w:szCs w:val="28"/>
          <w:rtl/>
          <w:lang w:bidi="ar-IQ"/>
        </w:rPr>
        <w:t>مركز</w:t>
      </w:r>
      <w:r w:rsidRPr="00896248">
        <w:rPr>
          <w:rFonts w:cs="Simplified Arabic"/>
          <w:sz w:val="28"/>
          <w:szCs w:val="28"/>
          <w:rtl/>
          <w:lang w:bidi="ar-IQ"/>
        </w:rPr>
        <w:t xml:space="preserve"> </w:t>
      </w:r>
      <w:r w:rsidRPr="00896248">
        <w:rPr>
          <w:rFonts w:cs="Simplified Arabic" w:hint="cs"/>
          <w:sz w:val="28"/>
          <w:szCs w:val="28"/>
          <w:rtl/>
          <w:lang w:bidi="ar-IQ"/>
        </w:rPr>
        <w:t>الكتاب</w:t>
      </w:r>
      <w:r w:rsidRPr="00896248">
        <w:rPr>
          <w:rFonts w:cs="Simplified Arabic"/>
          <w:sz w:val="28"/>
          <w:szCs w:val="28"/>
          <w:rtl/>
          <w:lang w:bidi="ar-IQ"/>
        </w:rPr>
        <w:t xml:space="preserve"> </w:t>
      </w:r>
      <w:r w:rsidRPr="00896248">
        <w:rPr>
          <w:rFonts w:cs="Simplified Arabic" w:hint="cs"/>
          <w:sz w:val="28"/>
          <w:szCs w:val="28"/>
          <w:rtl/>
          <w:lang w:bidi="ar-IQ"/>
        </w:rPr>
        <w:t>الأكاديمي</w:t>
      </w:r>
      <w:r w:rsidRPr="00896248">
        <w:rPr>
          <w:rFonts w:cs="Simplified Arabic"/>
          <w:sz w:val="28"/>
          <w:szCs w:val="28"/>
          <w:rtl/>
          <w:lang w:bidi="ar-IQ"/>
        </w:rPr>
        <w:t xml:space="preserve">, </w:t>
      </w:r>
      <w:r w:rsidRPr="00896248">
        <w:rPr>
          <w:rFonts w:cs="Simplified Arabic" w:hint="cs"/>
          <w:sz w:val="28"/>
          <w:szCs w:val="28"/>
          <w:rtl/>
          <w:lang w:bidi="ar-IQ"/>
        </w:rPr>
        <w:t>ط</w:t>
      </w:r>
      <w:r w:rsidRPr="00896248">
        <w:rPr>
          <w:rFonts w:cs="Simplified Arabic"/>
          <w:sz w:val="28"/>
          <w:szCs w:val="28"/>
          <w:rtl/>
          <w:lang w:bidi="ar-IQ"/>
        </w:rPr>
        <w:t>1,</w:t>
      </w:r>
      <w:r w:rsidR="001670E1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896248">
        <w:rPr>
          <w:rFonts w:cs="Simplified Arabic" w:hint="cs"/>
          <w:sz w:val="28"/>
          <w:szCs w:val="28"/>
          <w:rtl/>
          <w:lang w:bidi="ar-IQ"/>
        </w:rPr>
        <w:t>عمان :</w:t>
      </w:r>
      <w:r w:rsidRPr="00896248">
        <w:rPr>
          <w:rFonts w:cs="Simplified Arabic"/>
          <w:sz w:val="28"/>
          <w:szCs w:val="28"/>
          <w:rtl/>
          <w:lang w:bidi="ar-IQ"/>
        </w:rPr>
        <w:t xml:space="preserve"> </w:t>
      </w:r>
      <w:r w:rsidRPr="00896248">
        <w:rPr>
          <w:rFonts w:cs="Simplified Arabic" w:hint="cs"/>
          <w:sz w:val="28"/>
          <w:szCs w:val="28"/>
          <w:rtl/>
          <w:lang w:bidi="ar-IQ"/>
        </w:rPr>
        <w:t>الأردن</w:t>
      </w:r>
      <w:r w:rsidRPr="00896248">
        <w:rPr>
          <w:rFonts w:cs="Simplified Arabic"/>
          <w:sz w:val="28"/>
          <w:szCs w:val="28"/>
          <w:rtl/>
          <w:lang w:bidi="ar-IQ"/>
        </w:rPr>
        <w:t>.</w:t>
      </w:r>
    </w:p>
    <w:p w:rsidR="000D2DE4" w:rsidRPr="00007266" w:rsidRDefault="001670E1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حطاب، أمينة منصور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2011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0D2DE4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تنمية التفكير ما وراء المعرفي لدى الطلبة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ط1، دار المسيرة للنشر والتوزيع،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عمان : الأردن .</w:t>
      </w:r>
    </w:p>
    <w:p w:rsidR="000D2DE4" w:rsidRPr="00896248" w:rsidRDefault="001670E1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حماد، (2002)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8437B3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ستراتيجيات تدريس اللغة العربية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دار سمير منصور للنشر والتوزيع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غزة : فلسطين .</w:t>
      </w:r>
    </w:p>
    <w:p w:rsidR="000D2DE4" w:rsidRPr="00896248" w:rsidRDefault="001670E1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حمود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أحلام علي</w:t>
      </w:r>
      <w:r w:rsidR="008437B3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8437B3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2013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8437B3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8437B3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استقصاء فعالية كل من استراتيجية التفكير بصوت مرتفع وا</w:t>
      </w:r>
      <w:r w:rsidR="000D2DE4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ستراتيجية عظم السمكة في تنمية الاستدلال العلمي للطلاب وتحصيلهم للمعرفة العلمية</w:t>
      </w:r>
      <w:r w:rsidR="00EB1C7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في مادة العلوم لدى طلاب الصف الخامس فرع العلوم والرياضيات في معهد أعداد المعلمين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مجلة الأستاذ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العدد 206، المجلد (1)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لسنة 2013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ص 451-480.</w:t>
      </w:r>
    </w:p>
    <w:p w:rsidR="000D2DE4" w:rsidRPr="00896248" w:rsidRDefault="000D2DE4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t>الحوامدة،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="001670E1">
        <w:rPr>
          <w:rFonts w:ascii="Simplified Arabic" w:hAnsi="Simplified Arabic" w:cs="Simplified Arabic"/>
          <w:sz w:val="28"/>
          <w:szCs w:val="28"/>
        </w:rPr>
        <w:t xml:space="preserve"> </w:t>
      </w:r>
      <w:r w:rsidR="001670E1">
        <w:rPr>
          <w:rFonts w:ascii="Simplified Arabic" w:hAnsi="Simplified Arabic" w:cs="Simplified Arabic"/>
          <w:sz w:val="28"/>
          <w:szCs w:val="28"/>
          <w:rtl/>
        </w:rPr>
        <w:t>محمد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 (2010)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، أخطاء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القراءة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الجهرية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في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اللغة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العربیة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لدى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طلبة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الصف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الثالث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الأساسي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في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محافظة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إربد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وعلاقتها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ببعض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المتغيرات</w:t>
      </w:r>
      <w:r w:rsidR="00167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المجلة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الأردنیة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العلوم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التربویة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العدد26 .</w:t>
      </w:r>
    </w:p>
    <w:p w:rsidR="000D2DE4" w:rsidRPr="00896248" w:rsidRDefault="001670E1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الحيلة، محمد محمود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(2009)،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مهارات التدريس الصفي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 ط3، دار المسيرة  للنشر والتوزيع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عمان : الأردن . </w:t>
      </w:r>
    </w:p>
    <w:p w:rsidR="000D2DE4" w:rsidRPr="00896248" w:rsidRDefault="001670E1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الحيلواني، ياسر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(2003)،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تدريس وتقييم مهارات القراءة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مكتبة الفلاح للنشر والتوزيع، الكويت .</w:t>
      </w:r>
    </w:p>
    <w:p w:rsidR="000D2DE4" w:rsidRPr="00896248" w:rsidRDefault="000D2DE4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t xml:space="preserve">الخزاعلة، محمد والسخني، حسين </w:t>
      </w:r>
      <w:r w:rsidR="001670E1">
        <w:rPr>
          <w:rFonts w:ascii="Simplified Arabic" w:hAnsi="Simplified Arabic" w:cs="Simplified Arabic"/>
          <w:sz w:val="28"/>
          <w:szCs w:val="28"/>
          <w:rtl/>
        </w:rPr>
        <w:t>والشقصي، عبدالله والشوبكي، عساف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 (2011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)، </w:t>
      </w:r>
      <w:r w:rsidR="008437B3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</w:t>
      </w:r>
      <w:r w:rsidR="008437B3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ستراتيجيات التربوية ومهارات الاتصال التربوي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 xml:space="preserve"> . ط1 ، دار الصفاء للنشر والتوزيع ، عمان : الأردن .</w:t>
      </w:r>
    </w:p>
    <w:p w:rsidR="00CA0A15" w:rsidRPr="00896248" w:rsidRDefault="000D2DE4" w:rsidP="00007266">
      <w:pPr>
        <w:pStyle w:val="a6"/>
        <w:numPr>
          <w:ilvl w:val="0"/>
          <w:numId w:val="6"/>
        </w:num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t>خطاب،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يسرى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مصطفى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="001670E1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٢٠٠٧</w:t>
      </w:r>
      <w:r w:rsidR="001670E1">
        <w:rPr>
          <w:rFonts w:ascii="Simplified Arabic" w:hAnsi="Simplified Arabic" w:cs="Simplified Arabic"/>
          <w:sz w:val="28"/>
          <w:szCs w:val="28"/>
        </w:rPr>
        <w:t>(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الإبداع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في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العملية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التربوية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ومسائله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ونتائجه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مركز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الانتساب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الموجه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="008437B3" w:rsidRPr="00896248">
        <w:rPr>
          <w:rFonts w:ascii="Simplified Arabic" w:hAnsi="Simplified Arabic" w:cs="Simplified Arabic"/>
          <w:sz w:val="28"/>
          <w:szCs w:val="28"/>
          <w:rtl/>
        </w:rPr>
        <w:t>ب</w:t>
      </w:r>
      <w:r w:rsidR="008437B3" w:rsidRPr="00896248">
        <w:rPr>
          <w:rFonts w:ascii="Simplified Arabic" w:hAnsi="Simplified Arabic" w:cs="Simplified Arabic" w:hint="cs"/>
          <w:sz w:val="28"/>
          <w:szCs w:val="28"/>
          <w:rtl/>
        </w:rPr>
        <w:t>أبي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ظبي،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كلية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التربية،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جامعة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الإمارات</w:t>
      </w:r>
      <w:r w:rsidR="00CA0A15" w:rsidRPr="0089624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CA0A15" w:rsidRPr="00896248" w:rsidRDefault="008437B3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96248">
        <w:rPr>
          <w:rFonts w:cs="Simplified Arabic" w:hint="cs"/>
          <w:sz w:val="28"/>
          <w:szCs w:val="28"/>
          <w:rtl/>
          <w:lang w:bidi="ar-IQ"/>
        </w:rPr>
        <w:t>خطاب، أحمد علي إبراهيم، (2007)</w:t>
      </w:r>
      <w:r w:rsidR="00CA0A15" w:rsidRPr="00896248">
        <w:rPr>
          <w:rFonts w:cs="Simplified Arabic" w:hint="cs"/>
          <w:sz w:val="28"/>
          <w:szCs w:val="28"/>
          <w:rtl/>
          <w:lang w:bidi="ar-IQ"/>
        </w:rPr>
        <w:t>،</w:t>
      </w:r>
      <w:r w:rsidRPr="00896248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896248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أثر استخدام ا</w:t>
      </w:r>
      <w:r w:rsidR="00CA0A15" w:rsidRPr="00896248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ستراتيجية ما وراء المعرفة في تدريس الرياضيات على التحصيل وتنمية التفكير الإبداعي لدى تلاميذ الحلقة الثانية من التعليم الأساسي</w:t>
      </w:r>
      <w:r w:rsidR="00CA0A15" w:rsidRPr="00896248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CA0A15" w:rsidRPr="00896248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، </w:t>
      </w:r>
      <w:r w:rsidR="00CA0A15" w:rsidRPr="00896248">
        <w:rPr>
          <w:rFonts w:cs="Simplified Arabic" w:hint="cs"/>
          <w:sz w:val="28"/>
          <w:szCs w:val="28"/>
          <w:rtl/>
          <w:lang w:bidi="ar-IQ"/>
        </w:rPr>
        <w:t>رسالة ماجستير غير منشورة ، كلية التربية، جامعة الفيوم ،مصر .</w:t>
      </w:r>
    </w:p>
    <w:p w:rsidR="000D2DE4" w:rsidRPr="00896248" w:rsidRDefault="008437B3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الخوالدة، ناصر 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حمد و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يحيى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إسماعيل</w:t>
      </w:r>
      <w:r w:rsidR="001670E1">
        <w:rPr>
          <w:rFonts w:ascii="Simplified Arabic" w:hAnsi="Simplified Arabic" w:cs="Simplified Arabic"/>
          <w:sz w:val="28"/>
          <w:szCs w:val="28"/>
          <w:rtl/>
          <w:lang w:bidi="ar-IQ"/>
        </w:rPr>
        <w:t>، (2001)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طرق تدريس التربية </w:t>
      </w:r>
      <w:r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الإسلامية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وأساليبها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وتطبيقاتها العلمية</w:t>
      </w:r>
      <w:r w:rsidR="001670E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دار الصفاء للنشر والتوزيع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167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عمان : 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الأردن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0D2DE4" w:rsidRPr="00896248" w:rsidRDefault="001670E1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الخياط، ماجد محمد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2010)،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أساسيات القياس والتقويم في التربية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 ط1، دار الراية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عمان : الأردن .</w:t>
      </w:r>
    </w:p>
    <w:p w:rsidR="000D2DE4" w:rsidRPr="00896248" w:rsidRDefault="001670E1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دروزة، أفنان نظير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D2DE4" w:rsidRPr="0089624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(2005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0D2DE4" w:rsidRPr="00896248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IQ"/>
        </w:rPr>
        <w:t>الأسئلة التعليمية والتقييم المدرسي</w:t>
      </w:r>
      <w:r w:rsidR="000D2DE4" w:rsidRPr="0089624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, ط1، دار الشروق 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للنشر والتوزيع</w:t>
      </w:r>
      <w:r w:rsidR="000D2DE4" w:rsidRPr="0089624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، عمان : الأردن .</w:t>
      </w:r>
    </w:p>
    <w:p w:rsidR="000D2DE4" w:rsidRPr="00896248" w:rsidRDefault="001670E1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الدعيلج، إبراهيم بن عبد العزيز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(2010)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مناهج وطرق البحث العلمي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 ط1، دار  الصفاء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عمان : الأردن.</w:t>
      </w:r>
    </w:p>
    <w:p w:rsidR="00BC0FE7" w:rsidRPr="00896248" w:rsidRDefault="001670E1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الدليمي، طه علي حسين والوائلي، سعاد عبد الكريم عباس، (2005)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0D2DE4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اللغة العربية مناهجها وطرائق تدريسها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ط1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دار الكتب الح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ديثة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عمان : الأردن . </w:t>
      </w:r>
    </w:p>
    <w:p w:rsidR="000D2DE4" w:rsidRPr="00896248" w:rsidRDefault="001670E1" w:rsidP="00007266">
      <w:pPr>
        <w:numPr>
          <w:ilvl w:val="0"/>
          <w:numId w:val="6"/>
        </w:numPr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Style w:val="af3"/>
          <w:rFonts w:ascii="Simplified Arabic" w:hAnsi="Simplified Arabic" w:cs="Simplified Arabic"/>
          <w:i w:val="0"/>
          <w:iCs w:val="0"/>
          <w:sz w:val="28"/>
          <w:szCs w:val="28"/>
          <w:rtl/>
        </w:rPr>
        <w:t>دندش, فايز مراد</w:t>
      </w:r>
      <w:r w:rsidR="00BC0FE7" w:rsidRPr="00896248">
        <w:rPr>
          <w:rStyle w:val="af3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 xml:space="preserve">، (2003)، </w:t>
      </w:r>
      <w:r w:rsidR="00BC0FE7" w:rsidRPr="00EB1C72">
        <w:rPr>
          <w:rStyle w:val="af3"/>
          <w:rFonts w:ascii="Simplified Arabic" w:hAnsi="Simplified Arabic" w:cs="Simplified Arabic"/>
          <w:b/>
          <w:bCs/>
          <w:i w:val="0"/>
          <w:iCs w:val="0"/>
          <w:sz w:val="28"/>
          <w:szCs w:val="28"/>
          <w:u w:val="single"/>
          <w:rtl/>
        </w:rPr>
        <w:t>اتجاهات</w:t>
      </w:r>
      <w:r w:rsidR="00BC0FE7" w:rsidRPr="00EB1C72">
        <w:rPr>
          <w:rStyle w:val="af3"/>
          <w:rFonts w:ascii="Simplified Arabic" w:hAnsi="Simplified Arabic" w:cs="Simplified Arabic"/>
          <w:i w:val="0"/>
          <w:iCs w:val="0"/>
          <w:sz w:val="28"/>
          <w:szCs w:val="28"/>
          <w:u w:val="single"/>
          <w:rtl/>
        </w:rPr>
        <w:t xml:space="preserve"> </w:t>
      </w:r>
      <w:r w:rsidR="00BC0FE7" w:rsidRPr="00EB1C72">
        <w:rPr>
          <w:rStyle w:val="af3"/>
          <w:rFonts w:ascii="Simplified Arabic" w:hAnsi="Simplified Arabic" w:cs="Simplified Arabic"/>
          <w:b/>
          <w:bCs/>
          <w:i w:val="0"/>
          <w:iCs w:val="0"/>
          <w:sz w:val="28"/>
          <w:szCs w:val="28"/>
          <w:u w:val="single"/>
          <w:rtl/>
        </w:rPr>
        <w:t>جديدة في المناهج وطرق التدريس</w:t>
      </w:r>
      <w:r w:rsidR="00BC0FE7" w:rsidRPr="00896248">
        <w:rPr>
          <w:rStyle w:val="af3"/>
          <w:rFonts w:ascii="Simplified Arabic" w:hAnsi="Simplified Arabic" w:cs="Simplified Arabic"/>
          <w:i w:val="0"/>
          <w:iCs w:val="0"/>
          <w:sz w:val="28"/>
          <w:szCs w:val="28"/>
          <w:rtl/>
        </w:rPr>
        <w:t>,</w:t>
      </w:r>
      <w:r w:rsidR="00BC0FE7" w:rsidRPr="00896248">
        <w:rPr>
          <w:rStyle w:val="af3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 xml:space="preserve"> ط1،</w:t>
      </w:r>
      <w:r>
        <w:rPr>
          <w:rStyle w:val="af3"/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دار الوفاء للطباعة والنشر</w:t>
      </w:r>
      <w:r w:rsidR="00BC0FE7" w:rsidRPr="00896248">
        <w:rPr>
          <w:rStyle w:val="af3"/>
          <w:rFonts w:ascii="Simplified Arabic" w:hAnsi="Simplified Arabic" w:cs="Simplified Arabic"/>
          <w:i w:val="0"/>
          <w:iCs w:val="0"/>
          <w:sz w:val="28"/>
          <w:szCs w:val="28"/>
          <w:rtl/>
        </w:rPr>
        <w:t>, الإسكندرية</w:t>
      </w:r>
      <w:r w:rsidR="00BC0FE7" w:rsidRPr="00896248">
        <w:rPr>
          <w:rStyle w:val="af3"/>
          <w:rFonts w:ascii="Simplified Arabic" w:hAnsi="Simplified Arabic" w:cs="Simplified Arabic" w:hint="cs"/>
          <w:i w:val="0"/>
          <w:iCs w:val="0"/>
          <w:sz w:val="28"/>
          <w:szCs w:val="28"/>
          <w:rtl/>
        </w:rPr>
        <w:t xml:space="preserve"> : مصر </w:t>
      </w:r>
      <w:r w:rsidR="00BC0FE7" w:rsidRPr="00896248">
        <w:rPr>
          <w:rStyle w:val="af3"/>
          <w:rFonts w:ascii="Simplified Arabic" w:hAnsi="Simplified Arabic" w:cs="Simplified Arabic"/>
          <w:i w:val="0"/>
          <w:iCs w:val="0"/>
          <w:sz w:val="28"/>
          <w:szCs w:val="28"/>
          <w:rtl/>
        </w:rPr>
        <w:t>.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0D2DE4" w:rsidRPr="00896248" w:rsidRDefault="008437B3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الريماوي</w:t>
      </w:r>
      <w:r w:rsidR="001670E1">
        <w:rPr>
          <w:rFonts w:ascii="Simplified Arabic" w:hAnsi="Simplified Arabic" w:cs="Simplified Arabic"/>
          <w:sz w:val="28"/>
          <w:szCs w:val="28"/>
          <w:rtl/>
          <w:lang w:bidi="ar-IQ"/>
        </w:rPr>
        <w:t>، محمد عودة، (2003)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علم النفس العام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ط1، دار </w:t>
      </w:r>
      <w:r w:rsidR="001670E1">
        <w:rPr>
          <w:rFonts w:ascii="Simplified Arabic" w:hAnsi="Simplified Arabic" w:cs="Simplified Arabic"/>
          <w:sz w:val="28"/>
          <w:szCs w:val="28"/>
          <w:rtl/>
          <w:lang w:bidi="ar-IQ"/>
        </w:rPr>
        <w:t>المسيرة للنشر والتوزيع والطباعة، عمان</w:t>
      </w:r>
      <w:r w:rsidR="001670E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E7F98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الأردن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AF33FB" w:rsidRPr="00896248" w:rsidRDefault="00D87535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الزاملي, علي عبد جاسم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, (200</w:t>
      </w:r>
      <w:r w:rsidR="006B6201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9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),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المفاهيم اللغوية عند </w:t>
      </w:r>
      <w:r w:rsidR="008437B3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الأطفال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: </w:t>
      </w:r>
      <w:r w:rsidR="008437B3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أسسها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, مهارات , تدريسها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, وتقويمها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, دار المسيرة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, عمان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: الأردن .</w:t>
      </w:r>
    </w:p>
    <w:p w:rsidR="000D2DE4" w:rsidRPr="00896248" w:rsidRDefault="000D2DE4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t>الزغبي،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طلال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عبد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الله،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٢٠٠٥</w:t>
      </w:r>
      <w:r w:rsidR="008437B3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89624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8437B3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ثر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استخدام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طريقة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التدريس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فوق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المعرفي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في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تحصيل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الطلبة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لبعض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المفاهيم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العلمية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دراسة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تجريبية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لدى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طلبة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الدبلوم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العالي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في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التربية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بجامعة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الحسين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بن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طلال،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مجلة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اتحاد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الجامعات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العربية،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كلية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التربية،</w:t>
      </w:r>
      <w:r w:rsidR="008437B3"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جامعة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دمشق،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المجلد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٣،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="008437B3" w:rsidRPr="00896248">
        <w:rPr>
          <w:rFonts w:ascii="Simplified Arabic" w:hAnsi="Simplified Arabic" w:cs="Simplified Arabic"/>
          <w:sz w:val="28"/>
          <w:szCs w:val="28"/>
          <w:rtl/>
        </w:rPr>
        <w:t>العدد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2.</w:t>
      </w:r>
    </w:p>
    <w:p w:rsidR="000D2DE4" w:rsidRPr="00896248" w:rsidRDefault="008437B3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زكريا، أبو حسين أحمد بن فارس، (2009)</w:t>
      </w:r>
      <w:r w:rsidR="00A223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معجم مقاييس اللغة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ج4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المشكاة العربية 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الإسلامية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</w:p>
    <w:p w:rsidR="000D2DE4" w:rsidRPr="00896248" w:rsidRDefault="000D2DE4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الزهراني، ليلي مسفر،</w:t>
      </w:r>
      <w:r w:rsidR="00A223C9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A223C9">
        <w:rPr>
          <w:rFonts w:ascii="Simplified Arabic" w:hAnsi="Simplified Arabic" w:cs="Simplified Arabic"/>
          <w:color w:val="000000"/>
          <w:sz w:val="28"/>
          <w:szCs w:val="28"/>
          <w:rtl/>
        </w:rPr>
        <w:t>(2012)</w:t>
      </w:r>
      <w:r w:rsidRPr="00896248">
        <w:rPr>
          <w:rFonts w:ascii="Simplified Arabic" w:hAnsi="Simplified Arabic" w:cs="Simplified Arabic"/>
          <w:color w:val="000000"/>
          <w:sz w:val="28"/>
          <w:szCs w:val="28"/>
          <w:rtl/>
        </w:rPr>
        <w:t>،"</w:t>
      </w:r>
      <w:r w:rsidRPr="00896248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من استراتيجيات التدريس وفق التعلم التعاوني: استراتيجية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التفكير بصوت مرتفع</w:t>
      </w:r>
      <w:r w:rsidRPr="00896248">
        <w:rPr>
          <w:rFonts w:ascii="Simplified Arabic" w:hAnsi="Simplified Arabic" w:cs="Simplified Arabic"/>
          <w:color w:val="000000"/>
          <w:sz w:val="28"/>
          <w:szCs w:val="28"/>
          <w:u w:val="single"/>
          <w:rtl/>
        </w:rPr>
        <w:t>"</w:t>
      </w:r>
      <w:r w:rsidR="00A223C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89624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منتدى الدراسات </w:t>
      </w:r>
      <w:r w:rsidR="008437B3" w:rsidRPr="0089624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الاجتماعية</w:t>
      </w:r>
      <w:r w:rsidR="00A223C9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،</w:t>
      </w:r>
      <w:r w:rsidRPr="0089624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متوفر على الرابط الآتي: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007266">
        <w:rPr>
          <w:rFonts w:ascii="Vijaya" w:hAnsi="Vijaya" w:cs="Vijaya"/>
          <w:b/>
          <w:bCs/>
          <w:color w:val="000000"/>
          <w:sz w:val="40"/>
          <w:szCs w:val="40"/>
        </w:rPr>
        <w:t>http://social-studies 74.ahlamontada.com/t1664-topic</w:t>
      </w:r>
      <w:r w:rsidRPr="00007266">
        <w:rPr>
          <w:rFonts w:ascii="Vijaya" w:hAnsi="Vijaya" w:cs="Vijaya"/>
          <w:b/>
          <w:bCs/>
          <w:sz w:val="40"/>
          <w:szCs w:val="40"/>
        </w:rPr>
        <w:t xml:space="preserve">             </w:t>
      </w:r>
    </w:p>
    <w:p w:rsidR="000D2DE4" w:rsidRPr="00896248" w:rsidRDefault="00A223C9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الزهيري, راشد زنان عيظة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(2007),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أسباب تدني مستوى تحصيل تلاميذ المرحلة الابتدائية في تعلم اللغة الانجليزية من وجهة نظر الأكاديميين والمعلمين والمشرفين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(رسالة ماجستير غير منشورة)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مكة والطائف, جامعة أم القرى, كلية التربية, قسم المناهج وطرائق التدريس. </w:t>
      </w:r>
    </w:p>
    <w:p w:rsidR="000D2DE4" w:rsidRPr="00896248" w:rsidRDefault="00A223C9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زيتون، حسن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(2003)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تعليم التفكير رؤية تطبيقية في تنمية العقول المفكرة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 ط1، عالم الكتب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القاهرة : مصر .</w:t>
      </w:r>
    </w:p>
    <w:p w:rsidR="002B1769" w:rsidRPr="00896248" w:rsidRDefault="00EE1D36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السا</w:t>
      </w:r>
      <w:r w:rsidR="00A223C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عدي، همسة رشيد محي،(</w:t>
      </w:r>
      <w:r w:rsidR="008437B3" w:rsidRPr="0089624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2018</w:t>
      </w:r>
      <w:r w:rsidR="00A223C9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)</w:t>
      </w:r>
      <w:r w:rsidR="008437B3" w:rsidRPr="00896248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، أثر ا</w:t>
      </w:r>
      <w:r w:rsidRPr="00896248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ستراتيجية التدريس التبادلي في تنمية مهارات الفهم القرائي لدى طالبات الصف ا</w:t>
      </w:r>
      <w:r w:rsidR="008437B3" w:rsidRPr="00896248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لرابع الإعدادي في مادة اللغة الإ</w:t>
      </w:r>
      <w:r w:rsidRPr="00896248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نكليزية</w:t>
      </w:r>
      <w:r w:rsidRPr="0089624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،</w:t>
      </w:r>
      <w:r w:rsidR="008437B3" w:rsidRPr="0089624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رسالة ماجستير غير منشورة، كلية التربية الأساسية</w:t>
      </w:r>
      <w:r w:rsidRPr="0089624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، جامعة ميسان - العراق .</w:t>
      </w:r>
    </w:p>
    <w:p w:rsidR="002B1769" w:rsidRPr="00896248" w:rsidRDefault="002B1769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t>السایح،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محمد</w:t>
      </w:r>
      <w:r w:rsidRPr="00896248">
        <w:rPr>
          <w:rFonts w:ascii="Simplified Arabic" w:hAnsi="Simplified Arabic" w:cs="Simplified Arabic" w:hint="cs"/>
          <w:sz w:val="28"/>
          <w:szCs w:val="28"/>
          <w:rtl/>
        </w:rPr>
        <w:t>، (2001</w:t>
      </w:r>
      <w:r w:rsidR="00A223C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)،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اتجاهات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حدیثة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في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تدریس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التربیة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الریاضیة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والبدنیة</w:t>
      </w:r>
      <w:r w:rsidRPr="00896248">
        <w:rPr>
          <w:rFonts w:ascii="Simplified Arabic" w:hAnsi="Simplified Arabic" w:cs="Simplified Arabic" w:hint="cs"/>
          <w:sz w:val="28"/>
          <w:szCs w:val="28"/>
          <w:rtl/>
        </w:rPr>
        <w:t xml:space="preserve">، ط1،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مكتبة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ومطبعة</w:t>
      </w:r>
      <w:r w:rsidRPr="0089624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الإشعاع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الفنیة</w:t>
      </w:r>
      <w:r w:rsidRPr="00896248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2977BC" w:rsidRPr="00896248">
        <w:rPr>
          <w:rFonts w:ascii="Simplified Arabic" w:hAnsi="Simplified Arabic" w:cs="Simplified Arabic" w:hint="cs"/>
          <w:sz w:val="28"/>
          <w:szCs w:val="28"/>
          <w:rtl/>
        </w:rPr>
        <w:t>الإسكندرية</w:t>
      </w:r>
      <w:r w:rsidRPr="00896248">
        <w:rPr>
          <w:rFonts w:ascii="Simplified Arabic" w:hAnsi="Simplified Arabic" w:cs="Simplified Arabic" w:hint="cs"/>
          <w:sz w:val="28"/>
          <w:szCs w:val="28"/>
          <w:rtl/>
        </w:rPr>
        <w:t xml:space="preserve"> : القاهرة.</w:t>
      </w:r>
    </w:p>
    <w:p w:rsidR="000D2DE4" w:rsidRPr="00896248" w:rsidRDefault="000D2DE4" w:rsidP="00007266">
      <w:pPr>
        <w:numPr>
          <w:ilvl w:val="0"/>
          <w:numId w:val="6"/>
        </w:numPr>
        <w:tabs>
          <w:tab w:val="left" w:pos="226"/>
        </w:tabs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t>سعا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دة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جودت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="002977BC" w:rsidRPr="00896248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7F5CC6" w:rsidRPr="00896248">
        <w:rPr>
          <w:rFonts w:ascii="Simplified Arabic" w:hAnsi="Simplified Arabic" w:cs="Simplified Arabic"/>
          <w:sz w:val="28"/>
          <w:szCs w:val="28"/>
          <w:rtl/>
        </w:rPr>
        <w:t>حم</w:t>
      </w:r>
      <w:r w:rsidR="007F5CC6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د، (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٢٠٠٣</w:t>
      </w:r>
      <w:r w:rsidR="007F5CC6" w:rsidRPr="00896248">
        <w:rPr>
          <w:rFonts w:ascii="Simplified Arabic" w:hAnsi="Simplified Arabic" w:cs="Simplified Arabic"/>
          <w:sz w:val="28"/>
          <w:szCs w:val="28"/>
        </w:rPr>
        <w:t>(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،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تدريس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مهارات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التفكير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مع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مئات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الأمثلة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التطبيقية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 w:rsidR="004611AE" w:rsidRPr="00896248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0D2DE4" w:rsidRPr="00896248" w:rsidRDefault="000D2DE4" w:rsidP="00007266">
      <w:pPr>
        <w:tabs>
          <w:tab w:val="left" w:pos="226"/>
        </w:tabs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t>دار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الشروق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للنشر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والتوزيع،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رام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الله،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المنارة</w:t>
      </w:r>
      <w:r w:rsidR="00ED302D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0D2DE4" w:rsidRPr="00896248" w:rsidRDefault="007F5CC6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 w:rsidR="00A223C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96248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2015</w:t>
      </w:r>
      <w:r w:rsidRPr="00896248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مهارات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التفكير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والتعلم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، ط1،</w:t>
      </w:r>
      <w:r w:rsidR="000D2DE4"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دار</w:t>
      </w:r>
      <w:r w:rsidR="000D2DE4"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المسيرة</w:t>
      </w:r>
      <w:r w:rsidR="000D2DE4"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للطباعة</w:t>
      </w:r>
      <w:r w:rsidR="000D2DE4"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والنشر</w:t>
      </w:r>
      <w:r w:rsidR="000D2DE4"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والتوزيع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عمان : الأردن .</w:t>
      </w:r>
    </w:p>
    <w:p w:rsidR="000D2DE4" w:rsidRPr="00896248" w:rsidRDefault="000D2DE4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السلامي، عامر سالم عبيد،</w:t>
      </w:r>
      <w:r w:rsidR="00A223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(2012)،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ماوراء المعرفة مهارات-استراتيجيات-طرائق تدريس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ط1، مكتبة </w:t>
      </w:r>
      <w:r w:rsidR="002977BC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الأمير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للنشر، بغداد : العراق .</w:t>
      </w:r>
    </w:p>
    <w:p w:rsidR="000D2DE4" w:rsidRPr="00896248" w:rsidRDefault="00A223C9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السليمان، عرفات عبد العزيز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(2001)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المعلم والتربية دراسة تحليلية مقارنة لطبيعة المهنة</w:t>
      </w:r>
      <w:r>
        <w:rPr>
          <w:rFonts w:ascii="Simplified Arabic" w:hAnsi="Simplified Arabic" w:cs="Simplified Arabic"/>
          <w:sz w:val="28"/>
          <w:szCs w:val="28"/>
          <w:rtl/>
        </w:rPr>
        <w:t>، ط1</w:t>
      </w:r>
      <w:r w:rsidR="002977BC" w:rsidRPr="00896248">
        <w:rPr>
          <w:rFonts w:ascii="Simplified Arabic" w:hAnsi="Simplified Arabic" w:cs="Simplified Arabic"/>
          <w:sz w:val="28"/>
          <w:szCs w:val="28"/>
          <w:rtl/>
        </w:rPr>
        <w:t>، مكتبة ال</w:t>
      </w:r>
      <w:r w:rsidR="002977BC" w:rsidRPr="00896248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نجلو  المصرية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</w:rPr>
        <w:t>القاهرة : مصر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:rsidR="000D2DE4" w:rsidRPr="00896248" w:rsidRDefault="000D2DE4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شحاته،</w:t>
      </w:r>
      <w:r w:rsidR="00A223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حسن و</w:t>
      </w:r>
      <w:r w:rsidR="00D87535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النجار،</w:t>
      </w:r>
      <w:r w:rsidR="00A223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87535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زينب</w:t>
      </w:r>
      <w:r w:rsidR="00A223C9">
        <w:rPr>
          <w:rFonts w:ascii="Simplified Arabic" w:hAnsi="Simplified Arabic" w:cs="Simplified Arabic"/>
          <w:sz w:val="28"/>
          <w:szCs w:val="28"/>
          <w:rtl/>
          <w:lang w:bidi="ar-IQ"/>
        </w:rPr>
        <w:t>، (2003)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معجم المصطلحات التربوية والنفسية</w:t>
      </w:r>
      <w:r w:rsidR="00A223C9">
        <w:rPr>
          <w:rFonts w:ascii="Simplified Arabic" w:hAnsi="Simplified Arabic" w:cs="Simplified Arabic"/>
          <w:sz w:val="28"/>
          <w:szCs w:val="28"/>
          <w:rtl/>
          <w:lang w:bidi="ar-IQ"/>
        </w:rPr>
        <w:t>، ط</w:t>
      </w:r>
      <w:r w:rsidR="00A223C9">
        <w:rPr>
          <w:rFonts w:ascii="Simplified Arabic" w:hAnsi="Simplified Arabic" w:cs="Simplified Arabic" w:hint="cs"/>
          <w:sz w:val="28"/>
          <w:szCs w:val="28"/>
          <w:rtl/>
          <w:lang w:bidi="ar-IQ"/>
        </w:rPr>
        <w:t>1</w:t>
      </w:r>
      <w:r w:rsidR="00A223C9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A223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223C9">
        <w:rPr>
          <w:rFonts w:ascii="Simplified Arabic" w:hAnsi="Simplified Arabic" w:cs="Simplified Arabic"/>
          <w:sz w:val="28"/>
          <w:szCs w:val="28"/>
          <w:rtl/>
          <w:lang w:bidi="ar-IQ"/>
        </w:rPr>
        <w:t>دار شادو للنشر والتوزيع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القاهرة : مصر .</w:t>
      </w:r>
    </w:p>
    <w:p w:rsidR="000D2DE4" w:rsidRPr="00896248" w:rsidRDefault="000D2DE4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t>شعلان،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محم</w:t>
      </w:r>
      <w:r w:rsidR="00A223C9">
        <w:rPr>
          <w:rFonts w:ascii="Simplified Arabic" w:hAnsi="Simplified Arabic" w:cs="Simplified Arabic"/>
          <w:sz w:val="28"/>
          <w:szCs w:val="28"/>
          <w:rtl/>
          <w:lang w:bidi="ar-IQ"/>
        </w:rPr>
        <w:t>د، (2011)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Pr="00896248">
        <w:rPr>
          <w:rFonts w:ascii="Simplified Arabic" w:hAnsi="Simplified Arabic" w:cs="Simplified Arabic"/>
          <w:sz w:val="28"/>
          <w:szCs w:val="28"/>
          <w:u w:val="single"/>
          <w:rtl/>
        </w:rPr>
        <w:t>أثر</w:t>
      </w:r>
      <w:r w:rsidRPr="00896248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قراءة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الصور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في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تنمية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مهارات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الفهم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القرائي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لدى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طلاب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الصف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الأول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الثانوي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مجلة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القراءة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والمعرفة،</w:t>
      </w:r>
      <w:r w:rsidR="00A223C9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العدد 116، ص222-235.</w:t>
      </w:r>
    </w:p>
    <w:p w:rsidR="00C95C4C" w:rsidRPr="00896248" w:rsidRDefault="00C95C4C" w:rsidP="00007266">
      <w:pPr>
        <w:pStyle w:val="a6"/>
        <w:numPr>
          <w:ilvl w:val="0"/>
          <w:numId w:val="6"/>
        </w:numPr>
        <w:jc w:val="both"/>
        <w:rPr>
          <w:rFonts w:ascii="Simplified Arabic" w:hAnsi="Simplified Arabic" w:cs="Simplified Arabic"/>
          <w:color w:val="000000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color w:val="000000"/>
          <w:sz w:val="28"/>
          <w:szCs w:val="28"/>
          <w:rtl/>
          <w:lang w:bidi="ar-IQ"/>
        </w:rPr>
        <w:t>الصرايرة، باسم</w:t>
      </w:r>
      <w:r w:rsidRPr="0089624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IQ"/>
        </w:rPr>
        <w:t xml:space="preserve">، </w:t>
      </w:r>
      <w:r w:rsidRPr="00896248">
        <w:rPr>
          <w:rFonts w:ascii="Simplified Arabic" w:hAnsi="Simplified Arabic" w:cs="Simplified Arabic"/>
          <w:color w:val="000000"/>
          <w:sz w:val="28"/>
          <w:szCs w:val="28"/>
          <w:rtl/>
          <w:lang w:bidi="ar-IQ"/>
        </w:rPr>
        <w:t>(2009)</w:t>
      </w:r>
      <w:r w:rsidRPr="00896248"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>،</w:t>
      </w:r>
      <w:r w:rsidRPr="00896248">
        <w:rPr>
          <w:rFonts w:ascii="Simplified Arabic" w:hAnsi="Simplified Arabic" w:cs="Simplified Arabic"/>
          <w:color w:val="000000"/>
          <w:sz w:val="28"/>
          <w:szCs w:val="28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  <w:lang w:bidi="ar-IQ"/>
        </w:rPr>
        <w:t>استراتيجيات التعلَم والتعليم النظرية والتطبيق</w:t>
      </w:r>
      <w:r w:rsidRPr="00896248">
        <w:rPr>
          <w:rFonts w:ascii="Simplified Arabic" w:hAnsi="Simplified Arabic" w:cs="Simplified Arabic"/>
          <w:color w:val="000000"/>
          <w:sz w:val="28"/>
          <w:szCs w:val="28"/>
          <w:rtl/>
          <w:lang w:bidi="ar-IQ"/>
        </w:rPr>
        <w:t xml:space="preserve">، </w:t>
      </w:r>
      <w:r w:rsidRPr="00896248"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 xml:space="preserve">ط1، دار الكتب الحديثة، </w:t>
      </w:r>
      <w:r w:rsidRPr="00896248">
        <w:rPr>
          <w:rFonts w:ascii="Simplified Arabic" w:hAnsi="Simplified Arabic" w:cs="Simplified Arabic"/>
          <w:color w:val="000000"/>
          <w:sz w:val="28"/>
          <w:szCs w:val="28"/>
          <w:rtl/>
          <w:lang w:bidi="ar-IQ"/>
        </w:rPr>
        <w:t>عمان</w:t>
      </w:r>
      <w:r w:rsidRPr="00896248"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 xml:space="preserve"> : الأردن</w:t>
      </w:r>
      <w:r w:rsidRPr="00896248">
        <w:rPr>
          <w:rFonts w:ascii="Simplified Arabic" w:hAnsi="Simplified Arabic" w:cs="Simplified Arabic"/>
          <w:color w:val="000000"/>
          <w:sz w:val="28"/>
          <w:szCs w:val="28"/>
          <w:rtl/>
          <w:lang w:bidi="ar-IQ"/>
        </w:rPr>
        <w:t>.</w:t>
      </w:r>
    </w:p>
    <w:p w:rsidR="000D2DE4" w:rsidRPr="00896248" w:rsidRDefault="000D2DE4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t>طعيمة،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رشدي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(2000)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 w:rsidR="00A223C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الأسس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العامة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لمناهج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تعليم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اللغة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العربية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إعدادها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تطويرها،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مطبعة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دار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="00A223C9">
        <w:rPr>
          <w:rFonts w:ascii="Simplified Arabic" w:hAnsi="Simplified Arabic" w:cs="Simplified Arabic"/>
          <w:sz w:val="28"/>
          <w:szCs w:val="28"/>
          <w:rtl/>
        </w:rPr>
        <w:t>الفكر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 xml:space="preserve">، القاهرة : مصر </w:t>
      </w:r>
      <w:r w:rsidRPr="00896248">
        <w:rPr>
          <w:rFonts w:ascii="Simplified Arabic" w:hAnsi="Simplified Arabic" w:cs="Simplified Arabic"/>
          <w:sz w:val="28"/>
          <w:szCs w:val="28"/>
        </w:rPr>
        <w:t>.</w:t>
      </w:r>
    </w:p>
    <w:p w:rsidR="000D2DE4" w:rsidRPr="00896248" w:rsidRDefault="00A223C9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طقم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هبة محمد ياسين، </w:t>
      </w:r>
      <w:r w:rsidR="007F5CC6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2015</w:t>
      </w:r>
      <w:r w:rsidR="007F5CC6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2977BC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استخدام ا</w:t>
      </w:r>
      <w:r w:rsidR="000D2DE4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ستراتيجيتي التفكير بصوت مرتفع وخرائط العقل في تدريس الجغرافيا لطالبات الصف السابع الأساسي وأثرهما في التحصيل والتفكير الناقد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رسالة ماجستير غير منشورة، كلية العلوم التربوية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جامعة الشرق الأوسط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عمان : الأردن.  </w:t>
      </w:r>
    </w:p>
    <w:p w:rsidR="000D2DE4" w:rsidRPr="00896248" w:rsidRDefault="00A223C9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الطيب, محمد وآخرون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( 2005)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مناهج البحث في العلوم التربوية والنفسية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, ط3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دار الجامعية للنشر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الإسكندرية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 مصر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D2DE4" w:rsidRPr="00896248" w:rsidRDefault="00BC136A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>عاشور، راتب قاسم والحوامدة، محمد فؤاد، (2007)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أساليب تدريس اللغة العربية بين النظرية والتطبيق</w:t>
      </w:r>
      <w:r>
        <w:rPr>
          <w:rFonts w:ascii="Simplified Arabic" w:hAnsi="Simplified Arabic" w:cs="Simplified Arabic"/>
          <w:sz w:val="28"/>
          <w:szCs w:val="28"/>
          <w:rtl/>
        </w:rPr>
        <w:t>، ط2، دار المسيرة للنشر والتوزيع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 xml:space="preserve">، عمان : الأردن . </w:t>
      </w:r>
    </w:p>
    <w:p w:rsidR="000D2DE4" w:rsidRPr="00896248" w:rsidRDefault="00BC136A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عاشور، راتب قاسم ومحمد، فخري مقدادي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(2009)،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المهارات الق</w:t>
      </w:r>
      <w:r w:rsidR="002977BC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رائية والكتابية طرائق تدريسها و</w:t>
      </w:r>
      <w:r w:rsidR="002977BC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ستراتيجيتها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ط2، دار المسيرة للنشر، والتوزيع، عمان : الأردن.</w:t>
      </w:r>
    </w:p>
    <w:p w:rsidR="000D2DE4" w:rsidRPr="00896248" w:rsidRDefault="000D2DE4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t xml:space="preserve">العالول، أحمد والتل، شادية، (2010)،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أثر الغرض من القراءة في الاستيعاب القرائي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مجلة جام</w:t>
      </w:r>
      <w:r w:rsidR="00BC136A">
        <w:rPr>
          <w:rFonts w:ascii="Simplified Arabic" w:hAnsi="Simplified Arabic" w:cs="Simplified Arabic"/>
          <w:sz w:val="28"/>
          <w:szCs w:val="28"/>
          <w:rtl/>
        </w:rPr>
        <w:t>عة دمشق : الأردن ، ع(3)، مج(26)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 ص367 – 404.</w:t>
      </w:r>
    </w:p>
    <w:p w:rsidR="000D2DE4" w:rsidRPr="00896248" w:rsidRDefault="00BC136A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عباس, محمد خليل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(2006)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="000D2DE4" w:rsidRPr="00896248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مدخل إلى مناهج البحث في التربية وعلم النفس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, دار المسيرة للنشر والتوزيع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عمان : الأردن 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D2DE4" w:rsidRPr="00896248" w:rsidRDefault="002977BC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lastRenderedPageBreak/>
        <w:t>عبد الحميد</w:t>
      </w:r>
      <w:r w:rsidR="00BC136A">
        <w:rPr>
          <w:rFonts w:ascii="Simplified Arabic" w:hAnsi="Simplified Arabic" w:cs="Simplified Arabic"/>
          <w:sz w:val="28"/>
          <w:szCs w:val="28"/>
          <w:rtl/>
        </w:rPr>
        <w:t>، عبد الله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 w:rsidR="00BC136A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2000</w:t>
      </w:r>
      <w:r w:rsidR="00BC136A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فعاليات واستراتيجيات معرفية معينة في تنمية بعض المهارات العليا للفهم في القراءة لدى طالبات الصف </w:t>
      </w:r>
      <w:r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الأول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الثانوي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 xml:space="preserve">، مجلة </w:t>
      </w:r>
      <w:r w:rsidR="00BC136A">
        <w:rPr>
          <w:rFonts w:ascii="Simplified Arabic" w:hAnsi="Simplified Arabic" w:cs="Simplified Arabic"/>
          <w:sz w:val="28"/>
          <w:szCs w:val="28"/>
          <w:rtl/>
        </w:rPr>
        <w:t>القراءة والمعرفة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 العدد الثاني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، ا</w:t>
      </w:r>
      <w:r w:rsidR="00BC136A">
        <w:rPr>
          <w:rFonts w:ascii="Simplified Arabic" w:hAnsi="Simplified Arabic" w:cs="Simplified Arabic"/>
          <w:sz w:val="28"/>
          <w:szCs w:val="28"/>
          <w:rtl/>
        </w:rPr>
        <w:t>لجمعية المصرية للقراءة والمعرفة، جامعة عين شمس، كلية التربية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، القاهرة : مصر .</w:t>
      </w:r>
    </w:p>
    <w:p w:rsidR="00427EBE" w:rsidRPr="00896248" w:rsidRDefault="007F5CC6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عبد الرحمن، أنور حسين وزنكنة، عدنان حقي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(2007)،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الأنماط المنهجية وتطبيقاتها في العلوم الإنسانية والتطبيقية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874565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دار الرشيد، بغداد : العراق   .</w:t>
      </w:r>
    </w:p>
    <w:p w:rsidR="00874565" w:rsidRPr="00896248" w:rsidRDefault="007F5CC6" w:rsidP="00007266">
      <w:pPr>
        <w:pStyle w:val="a6"/>
        <w:numPr>
          <w:ilvl w:val="0"/>
          <w:numId w:val="6"/>
        </w:numPr>
        <w:tabs>
          <w:tab w:val="right" w:pos="708"/>
        </w:tabs>
        <w:spacing w:before="80" w:after="8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عبد السلام، عبدالسلام مصطفى، (2001)</w:t>
      </w:r>
      <w:r w:rsidR="00874565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874565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الاتجاهات الحديثة في تدريس العلوم</w:t>
      </w:r>
      <w:r w:rsidR="00874565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BC136A">
        <w:rPr>
          <w:rFonts w:ascii="Simplified Arabic" w:hAnsi="Simplified Arabic" w:cs="Simplified Arabic"/>
          <w:sz w:val="28"/>
          <w:szCs w:val="28"/>
          <w:rtl/>
          <w:lang w:bidi="ar-IQ"/>
        </w:rPr>
        <w:t>دار الفكر العربي للنشر والتوزيع</w:t>
      </w:r>
      <w:r w:rsidR="00874565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القاهرة</w:t>
      </w:r>
      <w:r w:rsidR="00874565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r w:rsidR="00874565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مصر. </w:t>
      </w:r>
    </w:p>
    <w:p w:rsidR="000D2DE4" w:rsidRPr="00896248" w:rsidRDefault="000D2DE4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عبدالله، رشا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(2014)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تعليم التفكير من خلال القراءة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تقديم حامد عمار، ط1، الدار المصرية، القاهرة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مصر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D2DE4" w:rsidRPr="00896248" w:rsidRDefault="007F5CC6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t>عبد الله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، علي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 xml:space="preserve"> عاجب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 xml:space="preserve">2018)،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قياس مستوى تمكن طلبة الصف الثاني المتوسط من مهارات : ( الفهم القرائي وصحة النطق ،والسرعة القرائية) بمادة اللغة الإنجليزية (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>English for Iraq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)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 w:rsidR="00BC136A">
        <w:rPr>
          <w:rFonts w:ascii="Simplified Arabic" w:hAnsi="Simplified Arabic" w:cs="Simplified Arabic" w:hint="cs"/>
          <w:sz w:val="28"/>
          <w:szCs w:val="28"/>
          <w:rtl/>
        </w:rPr>
        <w:t xml:space="preserve"> رسالة ماجستير غير منشورة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BC136A">
        <w:rPr>
          <w:rFonts w:ascii="Simplified Arabic" w:hAnsi="Simplified Arabic" w:cs="Simplified Arabic"/>
          <w:sz w:val="28"/>
          <w:szCs w:val="28"/>
          <w:rtl/>
        </w:rPr>
        <w:t xml:space="preserve"> كلية التربية الأساسية، جامعة ميسان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 xml:space="preserve">، قسم مناهج وطرائق تدريس  . </w:t>
      </w:r>
    </w:p>
    <w:p w:rsidR="000D2DE4" w:rsidRPr="00896248" w:rsidRDefault="000D2DE4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t>عبد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الوهاب،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عبد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الناصر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(2008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)،</w:t>
      </w:r>
      <w:r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أثر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التدريب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على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استراتيجيات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ماوراء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المعرفة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في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مواقف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تعاونية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في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تنمية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مهارات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الفهم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القرائي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لدى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التلاميذ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ذوي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صعوبات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التعلم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بالمرحلة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الابتدائية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Pr="0089624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مجلة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القراءة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والمعرفة</w:t>
      </w:r>
      <w:r w:rsidRPr="0089624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العدد81، ص94-177.</w:t>
      </w:r>
    </w:p>
    <w:p w:rsidR="001E00C1" w:rsidRPr="00896248" w:rsidRDefault="000D2DE4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t>الع</w:t>
      </w:r>
      <w:r w:rsidRPr="00896248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وم</w:t>
      </w:r>
      <w:r w:rsidR="00BC13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عدنان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يوسف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="006A237E" w:rsidRPr="00896248">
        <w:rPr>
          <w:rFonts w:ascii="Simplified Arabic" w:hAnsi="Simplified Arabic" w:cs="Simplified Arabic"/>
          <w:sz w:val="28"/>
          <w:szCs w:val="28"/>
        </w:rPr>
        <w:t>)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="006A237E" w:rsidRPr="00896248">
        <w:rPr>
          <w:rFonts w:ascii="Simplified Arabic" w:hAnsi="Simplified Arabic" w:cs="Simplified Arabic"/>
          <w:sz w:val="28"/>
          <w:szCs w:val="28"/>
          <w:rtl/>
        </w:rPr>
        <w:t>٢٠٠</w:t>
      </w:r>
      <w:r w:rsidR="006A237E" w:rsidRPr="00896248">
        <w:rPr>
          <w:rFonts w:ascii="Simplified Arabic" w:hAnsi="Simplified Arabic" w:cs="Simplified Arabic" w:hint="cs"/>
          <w:sz w:val="28"/>
          <w:szCs w:val="28"/>
          <w:rtl/>
        </w:rPr>
        <w:t>4)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علم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النفس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المعرفي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بين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النظرية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والتطبيق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عمان،</w:t>
      </w:r>
      <w:r w:rsidR="008559A9"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دار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المسيرة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للنشر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والتوزيع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="006A237E" w:rsidRPr="00896248">
        <w:rPr>
          <w:rFonts w:ascii="SimplifiedArabic" w:cs="SimplifiedArabic"/>
          <w:sz w:val="24"/>
          <w:szCs w:val="24"/>
        </w:rPr>
        <w:t>.</w:t>
      </w:r>
    </w:p>
    <w:p w:rsidR="000D2DE4" w:rsidRPr="00896248" w:rsidRDefault="002977BC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العزاوي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رحيم يونس كرو،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(2008)،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مقدمة في المنهج العلمي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دار دجلة للطباعة والنشر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عمان : الأردن.</w:t>
      </w:r>
    </w:p>
    <w:p w:rsidR="000D2DE4" w:rsidRPr="00896248" w:rsidRDefault="002977BC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العساف</w:t>
      </w:r>
      <w:r w:rsidR="00BC13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صالح بن حمد، (2006)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0D2DE4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المدخل </w:t>
      </w:r>
      <w:r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إلى</w:t>
      </w:r>
      <w:r w:rsidR="000D2DE4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البحث في العلوم السلوكية</w:t>
      </w:r>
      <w:r w:rsidR="00BC13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ط4، شركة العبيكان للطباعة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الرياض : المملكة العربية السعودية .</w:t>
      </w:r>
    </w:p>
    <w:p w:rsidR="000D2DE4" w:rsidRPr="00896248" w:rsidRDefault="000D2DE4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</w:t>
      </w:r>
      <w:r w:rsidR="00A41688">
        <w:rPr>
          <w:rFonts w:ascii="Simplified Arabic" w:hAnsi="Simplified Arabic" w:cs="Simplified Arabic"/>
          <w:sz w:val="28"/>
          <w:szCs w:val="28"/>
          <w:rtl/>
        </w:rPr>
        <w:t>عسيري، مهدي بن مانع مهدي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 xml:space="preserve">، (2017)،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مدى تمكن تلاميذ الصف الثاني </w:t>
      </w:r>
      <w:r w:rsidR="002977BC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الابتدائي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من مهارات فهم المقروء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 w:rsidR="00A4168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41688">
        <w:rPr>
          <w:rFonts w:ascii="Simplified Arabic" w:hAnsi="Simplified Arabic" w:cs="Simplified Arabic"/>
          <w:sz w:val="28"/>
          <w:szCs w:val="28"/>
          <w:rtl/>
        </w:rPr>
        <w:t>مجلة جامعة شقراء، العدد العاشر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 ص 197- 230.</w:t>
      </w:r>
    </w:p>
    <w:p w:rsidR="000D2DE4" w:rsidRPr="00896248" w:rsidRDefault="000D2DE4" w:rsidP="00007266">
      <w:pPr>
        <w:pStyle w:val="a6"/>
        <w:numPr>
          <w:ilvl w:val="0"/>
          <w:numId w:val="6"/>
        </w:numPr>
        <w:spacing w:after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عطية، محسن علي</w:t>
      </w:r>
      <w:r w:rsidR="00A416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(2009)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الاستراتيجيات الحديثة في التدريس الفعال</w:t>
      </w:r>
      <w:r w:rsidR="00A416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دار صفاء للنشر والتوزيع، عمان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:الأردن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D2DE4" w:rsidRPr="00896248" w:rsidRDefault="00A41688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>عطية، محسن علي، (2009)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الجودة الشاملة في التدريس</w:t>
      </w:r>
      <w:r>
        <w:rPr>
          <w:rFonts w:ascii="Simplified Arabic" w:hAnsi="Simplified Arabic" w:cs="Simplified Arabic"/>
          <w:sz w:val="28"/>
          <w:szCs w:val="28"/>
          <w:rtl/>
        </w:rPr>
        <w:t>، ط1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دار الصفاء للنشر والتوزيع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 xml:space="preserve">، عمان : الأردن . </w:t>
      </w:r>
    </w:p>
    <w:p w:rsidR="000D2DE4" w:rsidRPr="00896248" w:rsidRDefault="00A41688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  <w:lang w:bidi="ar-IQ"/>
        </w:rPr>
        <w:t>عطية، محسن علي</w:t>
      </w:r>
      <w:r w:rsidR="000D2DE4" w:rsidRPr="00896248">
        <w:rPr>
          <w:rFonts w:ascii="Simplified Arabic" w:hAnsi="Simplified Arabic" w:cs="Simplified Arabic"/>
          <w:color w:val="000000"/>
          <w:sz w:val="28"/>
          <w:szCs w:val="28"/>
          <w:rtl/>
          <w:lang w:bidi="ar-IQ"/>
        </w:rPr>
        <w:t xml:space="preserve">، (2010)، </w:t>
      </w:r>
      <w:r w:rsidR="000D2DE4" w:rsidRPr="00896248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  <w:lang w:bidi="ar-IQ"/>
        </w:rPr>
        <w:t>إستراتيجية ما وراء المعرفة في فهم المقروء</w:t>
      </w:r>
      <w:r>
        <w:rPr>
          <w:rFonts w:ascii="Simplified Arabic" w:hAnsi="Simplified Arabic" w:cs="Simplified Arabic"/>
          <w:color w:val="000000"/>
          <w:sz w:val="28"/>
          <w:szCs w:val="28"/>
          <w:rtl/>
          <w:lang w:bidi="ar-IQ"/>
        </w:rPr>
        <w:t>، دار المناهج للنشر والتوزيع</w:t>
      </w:r>
      <w:r w:rsidR="000D2DE4" w:rsidRPr="00896248">
        <w:rPr>
          <w:rFonts w:ascii="Simplified Arabic" w:hAnsi="Simplified Arabic" w:cs="Simplified Arabic"/>
          <w:color w:val="000000"/>
          <w:sz w:val="28"/>
          <w:szCs w:val="28"/>
          <w:rtl/>
          <w:lang w:bidi="ar-IQ"/>
        </w:rPr>
        <w:t>، عمان : الأردن  .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 xml:space="preserve">  </w:t>
      </w:r>
    </w:p>
    <w:p w:rsidR="00896248" w:rsidRPr="00896248" w:rsidRDefault="00896248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عفانة، عزو، (1999)، </w:t>
      </w:r>
      <w:r w:rsidRPr="0000726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أخطاء شائعة في تصميم البحوث التربوية لدى طلبة الدراسات العليا في الجامعات الفلسطينية، دراسات في المناهج وطرائق التدريس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العدد57، كلية التربية جامعو عين شمس.</w:t>
      </w:r>
    </w:p>
    <w:p w:rsidR="000D2DE4" w:rsidRPr="00896248" w:rsidRDefault="00A41688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عفانة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عزو 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الخزندار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نائلة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 (2004)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التدريس الصفي بالذكاءات المتعددة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 ط1، دار آفاق للنشر والتوزيع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غزة 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فلسطين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0D2DE4" w:rsidRPr="00896248" w:rsidRDefault="00A41688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العيسوي، جمال والظنحاني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محمد</w:t>
      </w:r>
      <w:r w:rsidR="000D2DE4" w:rsidRPr="008962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، </w:t>
      </w:r>
      <w:r w:rsidRPr="00A416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(2006)</w:t>
      </w:r>
      <w:r w:rsidR="000D2DE4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، تنمية مستويات الفهم القرائي لدى تلميذات الصف السابع بمرحلة التعليم الأساسي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بدولة الأمارات العربية المتحدة</w:t>
      </w:r>
      <w:r w:rsidR="000D2DE4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بحث منشور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مجلة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دراسات في المناهج وطرق التدريس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العدد 114،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مصر .</w:t>
      </w:r>
    </w:p>
    <w:p w:rsidR="00F83BC6" w:rsidRPr="00896248" w:rsidRDefault="00F83BC6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فضل الله، محمد رجب، (200</w:t>
      </w:r>
      <w:r w:rsidR="00EE1D36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0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)، </w:t>
      </w:r>
      <w:r w:rsidRPr="00896248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IQ"/>
        </w:rPr>
        <w:t>مستويات الفهم القرائي ومهاراته اللازمة لأسئلة كتب اللغة العربي</w:t>
      </w:r>
      <w:r w:rsidR="002977BC" w:rsidRPr="00896248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IQ"/>
        </w:rPr>
        <w:t>ة بمراحل التعليم العام بدولة الإ</w:t>
      </w:r>
      <w:r w:rsidRPr="00896248">
        <w:rPr>
          <w:rFonts w:ascii="Simplified Arabic" w:hAnsi="Simplified Arabic" w:cs="Simplified Arabic" w:hint="cs"/>
          <w:b/>
          <w:bCs/>
          <w:sz w:val="28"/>
          <w:szCs w:val="28"/>
          <w:u w:val="thick"/>
          <w:rtl/>
          <w:lang w:bidi="ar-IQ"/>
        </w:rPr>
        <w:t>مارات العربية المتحدة (دراسة تحليلية</w:t>
      </w:r>
      <w:r w:rsidRPr="008962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)، 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مجلة القراءة والمعرفة، العدد السابع، الجمعية المصرية للقراءة والمعرفة</w:t>
      </w:r>
      <w:r w:rsidRPr="008962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. </w:t>
      </w:r>
    </w:p>
    <w:p w:rsidR="006357A8" w:rsidRPr="00896248" w:rsidRDefault="00A41688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>قدورة</w:t>
      </w:r>
      <w:r w:rsidR="006357A8" w:rsidRPr="00896248">
        <w:rPr>
          <w:rFonts w:ascii="Simplified Arabic" w:hAnsi="Simplified Arabic" w:cs="Simplified Arabic"/>
          <w:sz w:val="28"/>
          <w:szCs w:val="28"/>
          <w:rtl/>
        </w:rPr>
        <w:t>, دلال كامل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(2009)</w:t>
      </w:r>
      <w:r w:rsidR="006357A8" w:rsidRPr="0089624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6357A8" w:rsidRPr="0089624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357A8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طرائق التدريس العامة</w:t>
      </w:r>
      <w:r w:rsidR="006357A8" w:rsidRPr="00896248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>
        <w:rPr>
          <w:rFonts w:ascii="Simplified Arabic" w:hAnsi="Simplified Arabic" w:cs="Simplified Arabic"/>
          <w:sz w:val="28"/>
          <w:szCs w:val="28"/>
          <w:rtl/>
        </w:rPr>
        <w:t>ط1, دار دجلة, بغداد</w:t>
      </w:r>
      <w:r w:rsidR="006357A8" w:rsidRPr="00896248">
        <w:rPr>
          <w:rFonts w:ascii="Simplified Arabic" w:hAnsi="Simplified Arabic" w:cs="Simplified Arabic"/>
          <w:sz w:val="28"/>
          <w:szCs w:val="28"/>
          <w:rtl/>
        </w:rPr>
        <w:t>, العراق .</w:t>
      </w:r>
    </w:p>
    <w:p w:rsidR="000D2DE4" w:rsidRPr="00896248" w:rsidRDefault="00A41688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قطامي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يوسف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وقطامي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نايفة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(2001)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0D2DE4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سيكولوجية التدريس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 ط1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دار ال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شروق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للنشر والتوزيع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عمان : الأردن .</w:t>
      </w:r>
    </w:p>
    <w:p w:rsidR="000D2DE4" w:rsidRPr="00896248" w:rsidRDefault="00A41688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قطامي، يوسف والشديقات، رياض، (2013)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استراتيجيات التعلم والتعليم المعرفية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، ط1، دار المسيرة للنشر والتوزيع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عمان : الأردن . </w:t>
      </w:r>
    </w:p>
    <w:p w:rsidR="000D2DE4" w:rsidRPr="00896248" w:rsidRDefault="000D2DE4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color w:val="000000"/>
          <w:sz w:val="28"/>
          <w:szCs w:val="28"/>
          <w:rtl/>
        </w:rPr>
        <w:t>قطيط، غسان يوسف وأبو رياش، حسین،</w:t>
      </w:r>
      <w:r w:rsidR="00A4168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896248">
        <w:rPr>
          <w:rFonts w:ascii="Simplified Arabic" w:hAnsi="Simplified Arabic" w:cs="Simplified Arabic"/>
          <w:color w:val="000000"/>
          <w:sz w:val="28"/>
          <w:szCs w:val="28"/>
          <w:rtl/>
        </w:rPr>
        <w:t>(2008</w:t>
      </w:r>
      <w:r w:rsidR="00A41688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)</w:t>
      </w:r>
      <w:r w:rsidR="00A4168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،</w:t>
      </w:r>
      <w:r w:rsidRPr="00896248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حل المشكلات</w:t>
      </w:r>
      <w:r w:rsidR="00A41688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</w:t>
      </w:r>
      <w:r w:rsidR="00A41688">
        <w:rPr>
          <w:rFonts w:ascii="Simplified Arabic" w:hAnsi="Simplified Arabic" w:cs="Simplified Arabic"/>
          <w:color w:val="000000"/>
          <w:sz w:val="28"/>
          <w:szCs w:val="28"/>
          <w:rtl/>
        </w:rPr>
        <w:t>ط1</w:t>
      </w:r>
      <w:r w:rsidRPr="00896248">
        <w:rPr>
          <w:rFonts w:ascii="Simplified Arabic" w:hAnsi="Simplified Arabic" w:cs="Simplified Arabic"/>
          <w:color w:val="000000"/>
          <w:sz w:val="28"/>
          <w:szCs w:val="28"/>
          <w:rtl/>
        </w:rPr>
        <w:t>، دار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41688">
        <w:rPr>
          <w:rFonts w:ascii="Simplified Arabic" w:hAnsi="Simplified Arabic" w:cs="Simplified Arabic"/>
          <w:color w:val="000000"/>
          <w:sz w:val="28"/>
          <w:szCs w:val="28"/>
          <w:rtl/>
        </w:rPr>
        <w:t>وائل للنشر والتوزيع</w:t>
      </w:r>
      <w:r w:rsidRPr="00896248">
        <w:rPr>
          <w:rFonts w:ascii="Simplified Arabic" w:hAnsi="Simplified Arabic" w:cs="Simplified Arabic"/>
          <w:color w:val="000000"/>
          <w:sz w:val="28"/>
          <w:szCs w:val="28"/>
          <w:rtl/>
        </w:rPr>
        <w:t>، عمان : الأردن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0D2DE4" w:rsidRPr="00896248" w:rsidRDefault="00A41688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>كعكي، سهام محمد صالح، ( 2006)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اقتراح تصور لوحدة التنمية المهنية لأعضاء الهيئة التعليمية في كليات البنات التربوية بالمملكة العربية السعودية في ضوء مفهوم إدارة الجودة الشاملة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 xml:space="preserve">، بحث منشور ضمن مجلة العلوم التربوية والنفسية، المجلد3، العدد3، البحرين. </w:t>
      </w:r>
    </w:p>
    <w:p w:rsidR="000D2DE4" w:rsidRPr="00896248" w:rsidRDefault="002977BC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t>الكلابي، مهدي جادر حبيب، (2014)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اثر إستراتيجيتي التدريس التبادلي والتساؤل الذاتي في تحصيل مادة التاريخ لدى طلاب الصف الثاني المتوسط وتنمية تفكيرهم </w:t>
      </w:r>
      <w:r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الإبداعي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 xml:space="preserve"> ، اطروحة دكتوراه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، حمعة بغداد – ابن رشد .</w:t>
      </w:r>
    </w:p>
    <w:p w:rsidR="000D2DE4" w:rsidRPr="00896248" w:rsidRDefault="00A41688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كوافحة، تيسير مفلح، (2010)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القياس والتقويم وأساليب القياس والتشخيص في التربية الخاصة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ط3، دار المسيرة للنشر والتوزيع، عمان : الأردن.</w:t>
      </w:r>
    </w:p>
    <w:p w:rsidR="000D2DE4" w:rsidRPr="00896248" w:rsidRDefault="007F5CC6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الكيلاني, عبد الله زيد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والروسان, فاروق فارع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(2006</w:t>
      </w:r>
      <w:r w:rsidRPr="008962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,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التقويم في التربية الخاصة</w:t>
      </w:r>
      <w:r w:rsidR="000D2DE4" w:rsidRPr="00896248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>,</w:t>
      </w:r>
      <w:r w:rsidR="00A416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ط1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, دار المسيرة للنشر والتوزيع, عمان : الأردن.</w:t>
      </w:r>
    </w:p>
    <w:p w:rsidR="00EB1C72" w:rsidRPr="00A41688" w:rsidRDefault="000D2DE4" w:rsidP="00A41688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t>مجمع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)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٢٠٠٤</w:t>
      </w:r>
      <w:r w:rsidRPr="00896248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7F5CC6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المعجم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الوسيط</w:t>
      </w:r>
      <w:r w:rsidR="007F5CC6" w:rsidRPr="00896248">
        <w:rPr>
          <w:rFonts w:ascii="Simplified Arabic" w:hAnsi="Simplified Arabic" w:cs="Simplified Arabic" w:hint="cs"/>
          <w:sz w:val="28"/>
          <w:szCs w:val="28"/>
          <w:rtl/>
        </w:rPr>
        <w:t>، ط4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مكتبة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الشروق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الدولية</w:t>
      </w:r>
      <w:r w:rsidR="007F5CC6" w:rsidRPr="00896248">
        <w:rPr>
          <w:rFonts w:ascii="Simplified Arabic" w:hAnsi="Simplified Arabic" w:cs="Simplified Arabic" w:hint="cs"/>
          <w:sz w:val="28"/>
          <w:szCs w:val="28"/>
          <w:rtl/>
        </w:rPr>
        <w:t>، القاهرة : مصر</w:t>
      </w:r>
      <w:r w:rsidRPr="00896248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D2DE4" w:rsidRPr="00896248" w:rsidRDefault="00A41688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محمد، خلف حسن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(2006)، </w:t>
      </w:r>
      <w:r w:rsidR="000D2DE4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وحدة مقترحة في آدب الأطفال وأثرها في تنمية بعض مهارات الفهم القرائي لدى تلاميذ الصف الخامس بالمرحلة </w:t>
      </w:r>
      <w:r w:rsidR="002977BC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الابتدائية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المؤتمر العلمي السادس : من حق كل طفل أن</w:t>
      </w:r>
      <w:r w:rsidR="002977BC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ْ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يكون قارئاً متميزاً، مجلة القراءة والمعرفة، جامعة عين شمس، المجلد1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ص 29-71 .</w:t>
      </w:r>
    </w:p>
    <w:p w:rsidR="000D2DE4" w:rsidRPr="00896248" w:rsidRDefault="00A41688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lastRenderedPageBreak/>
        <w:t>محمد، شذى عبد الباقي وعيسى، مصطفى محمد</w:t>
      </w:r>
      <w:r w:rsidR="000D2DE4" w:rsidRPr="0089624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، (2011</w:t>
      </w:r>
      <w:r w:rsidR="000D2DE4" w:rsidRPr="00896248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IQ"/>
        </w:rPr>
        <w:t>)، اتجاهات حديثة في علم النفس المعرفي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، ط1</w:t>
      </w:r>
      <w:r w:rsidR="000D2DE4" w:rsidRPr="0089624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، دار المسيرة لل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نشر والتوزيع والطباعة</w:t>
      </w:r>
      <w:r w:rsidR="000D2DE4" w:rsidRPr="0089624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، عمان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الأردن.</w:t>
      </w:r>
    </w:p>
    <w:p w:rsidR="000D2DE4" w:rsidRPr="00896248" w:rsidRDefault="00A41688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>مردان، نجم الدين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 xml:space="preserve">، (2005)،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النمو اللغوي وتطويره في مرحلة الطفولة المبكرة</w:t>
      </w:r>
      <w:r>
        <w:rPr>
          <w:rFonts w:ascii="Simplified Arabic" w:hAnsi="Simplified Arabic" w:cs="Simplified Arabic"/>
          <w:sz w:val="28"/>
          <w:szCs w:val="28"/>
          <w:rtl/>
        </w:rPr>
        <w:t>، مكتبة الفلاح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، العين : الإمارات العربية المتحدة .</w:t>
      </w:r>
    </w:p>
    <w:p w:rsidR="000D2DE4" w:rsidRPr="00896248" w:rsidRDefault="00A41688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المسعودي، محمد حميد مهدي، (2013)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طرائق تدريس الجغرافيا</w:t>
      </w:r>
      <w:r>
        <w:rPr>
          <w:rFonts w:ascii="Simplified Arabic" w:hAnsi="Simplified Arabic" w:cs="Simplified Arabic"/>
          <w:sz w:val="28"/>
          <w:szCs w:val="28"/>
          <w:rtl/>
        </w:rPr>
        <w:t>، ط1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 xml:space="preserve">، مكتبة العلامة الحلي للنشر </w:t>
      </w:r>
      <w:r>
        <w:rPr>
          <w:rFonts w:ascii="Simplified Arabic" w:hAnsi="Simplified Arabic" w:cs="Simplified Arabic"/>
          <w:sz w:val="28"/>
          <w:szCs w:val="28"/>
          <w:rtl/>
        </w:rPr>
        <w:t>والتوزيع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، بابل : العراق .</w:t>
      </w:r>
    </w:p>
    <w:p w:rsidR="000D2DE4" w:rsidRPr="00896248" w:rsidRDefault="00A41688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المصري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هالة </w:t>
      </w:r>
      <w:r w:rsidR="002977BC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إسماعيل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(2017)، </w:t>
      </w:r>
      <w:r w:rsidR="000D2DE4" w:rsidRPr="00EB1C7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فاعلية برنامج </w:t>
      </w:r>
      <w:r w:rsidR="002977BC" w:rsidRPr="00EB1C7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الكتروني</w:t>
      </w:r>
      <w:r w:rsidR="000D2DE4" w:rsidRPr="00EB1C7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لتنمية مهارتي السرعة والفهم القرائي لدى تلميذات الصف الرابع الأساسي بغزة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رسالة ماجستير غير منشورة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الجامعة </w:t>
      </w:r>
      <w:r w:rsidR="002977BC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الإسلامية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بغزة 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فلسطين .</w:t>
      </w:r>
    </w:p>
    <w:p w:rsidR="000D2DE4" w:rsidRPr="00896248" w:rsidRDefault="00A41688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>مصطفى، إبراهيم، (2006)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المعجم الوسيط</w:t>
      </w:r>
      <w:r>
        <w:rPr>
          <w:rFonts w:ascii="Simplified Arabic" w:hAnsi="Simplified Arabic" w:cs="Simplified Arabic"/>
          <w:sz w:val="28"/>
          <w:szCs w:val="28"/>
          <w:rtl/>
        </w:rPr>
        <w:t>، المكتبة العلمية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، طهران : إيران .</w:t>
      </w:r>
    </w:p>
    <w:p w:rsidR="00D53815" w:rsidRPr="00896248" w:rsidRDefault="00ED302D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cs="Simplified Arabic" w:hint="cs"/>
          <w:sz w:val="28"/>
          <w:szCs w:val="28"/>
          <w:rtl/>
          <w:lang w:bidi="ar-IQ"/>
        </w:rPr>
        <w:t xml:space="preserve">مصطفى، فهيم، (2001)، </w:t>
      </w:r>
      <w:r w:rsidRPr="00896248">
        <w:rPr>
          <w:rFonts w:cs="Simplified Arabic" w:hint="cs"/>
          <w:b/>
          <w:bCs/>
          <w:sz w:val="28"/>
          <w:szCs w:val="28"/>
          <w:u w:val="single"/>
          <w:rtl/>
          <w:lang w:bidi="ar-IQ"/>
        </w:rPr>
        <w:t>مهارات التفكير في مراحل التعليم العام</w:t>
      </w:r>
      <w:r w:rsidRPr="00896248">
        <w:rPr>
          <w:rFonts w:cs="Simplified Arabic" w:hint="cs"/>
          <w:sz w:val="28"/>
          <w:szCs w:val="28"/>
          <w:rtl/>
          <w:lang w:bidi="ar-IQ"/>
        </w:rPr>
        <w:t>،</w:t>
      </w:r>
      <w:r w:rsidR="001B7EB8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Pr="00896248">
        <w:rPr>
          <w:rFonts w:cs="Simplified Arabic" w:hint="cs"/>
          <w:sz w:val="28"/>
          <w:szCs w:val="28"/>
          <w:rtl/>
          <w:lang w:bidi="ar-IQ"/>
        </w:rPr>
        <w:t>ط1،</w:t>
      </w:r>
      <w:r w:rsidR="001B7EB8">
        <w:rPr>
          <w:rFonts w:cs="Simplified Arabic" w:hint="cs"/>
          <w:sz w:val="28"/>
          <w:szCs w:val="28"/>
          <w:rtl/>
          <w:lang w:bidi="ar-IQ"/>
        </w:rPr>
        <w:t xml:space="preserve"> دار الفكر العربي</w:t>
      </w:r>
      <w:r w:rsidRPr="00896248">
        <w:rPr>
          <w:rFonts w:cs="Simplified Arabic" w:hint="cs"/>
          <w:sz w:val="28"/>
          <w:szCs w:val="28"/>
          <w:rtl/>
          <w:lang w:bidi="ar-IQ"/>
        </w:rPr>
        <w:t>، القاهرة: مصر .</w:t>
      </w:r>
    </w:p>
    <w:p w:rsidR="00685A0E" w:rsidRPr="00896248" w:rsidRDefault="00685A0E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مفلح، غازي، (2005)، </w:t>
      </w:r>
      <w:r w:rsidR="006E73F5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فاعلية التعلم التعاوني في تنمية بعض مهارات الفهم القرائي</w:t>
      </w:r>
      <w:r w:rsidR="002977BC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6E73F5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لدى طلبة الصف الأول الثانوي</w:t>
      </w:r>
      <w:r w:rsidR="006E73F5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="002977BC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مجلة جامعة دمشق للعلوم التربوية</w:t>
      </w:r>
      <w:r w:rsidR="001B7EB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المجلد</w:t>
      </w:r>
      <w:r w:rsidR="006E73F5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21، العدد 2،</w:t>
      </w:r>
      <w:r w:rsidR="001B7EB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E73F5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سوريا.</w:t>
      </w:r>
    </w:p>
    <w:p w:rsidR="000D2DE4" w:rsidRPr="00896248" w:rsidRDefault="00726F7B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ملحم, سامي محمد، (20</w:t>
      </w:r>
      <w:r w:rsidR="00B43841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0</w:t>
      </w:r>
      <w:r w:rsidR="00923688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0</w:t>
      </w:r>
      <w:r w:rsidR="00EC0C13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245B02"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القياس والتقويم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في التربية وعلم النفس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</w:t>
      </w:r>
      <w:r w:rsidR="00BE1A30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1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, دار </w:t>
      </w:r>
      <w:r w:rsidR="00EC0C13">
        <w:rPr>
          <w:rFonts w:ascii="Simplified Arabic" w:hAnsi="Simplified Arabic" w:cs="Simplified Arabic"/>
          <w:sz w:val="28"/>
          <w:szCs w:val="28"/>
          <w:rtl/>
          <w:lang w:bidi="ar-IQ"/>
        </w:rPr>
        <w:t>المسيرة للنشر والتوزيع والطباعة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, عمان : الأردن.</w:t>
      </w:r>
    </w:p>
    <w:p w:rsidR="000D2DE4" w:rsidRPr="00896248" w:rsidRDefault="006E73F5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منسي</w:t>
      </w:r>
      <w:r w:rsidR="000D2DE4" w:rsidRPr="0089624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، محمود 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0D2DE4" w:rsidRPr="0089624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صالح</w:t>
      </w:r>
      <w:r w:rsidR="000D2DE4" w:rsidRPr="0089624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، </w:t>
      </w:r>
      <w:r w:rsidR="000D2DE4" w:rsidRPr="0089624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عبد الحليم</w:t>
      </w:r>
      <w:r w:rsidR="001B7EB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احمد، (2007</w:t>
      </w:r>
      <w:r w:rsidRPr="0089624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="000D2DE4" w:rsidRPr="0089624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0D2DE4" w:rsidRPr="00896248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التقويم التربوي ومبادئ </w:t>
      </w:r>
      <w:r w:rsidRPr="00896248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الإحصاء</w:t>
      </w:r>
      <w:r w:rsidR="000D2DE4" w:rsidRPr="0089624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،</w:t>
      </w:r>
      <w:r w:rsidRPr="0089624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ط1، </w:t>
      </w:r>
      <w:r w:rsidR="000D2DE4" w:rsidRPr="0089624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مركز </w:t>
      </w:r>
      <w:r w:rsidR="002977BC" w:rsidRPr="0089624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الإسكندرية</w:t>
      </w:r>
      <w:r w:rsidR="001B7EB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للكتاب</w:t>
      </w:r>
      <w:r w:rsidRPr="0089624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، مصر</w:t>
      </w:r>
      <w:r w:rsidR="000D2DE4" w:rsidRPr="0089624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.</w:t>
      </w:r>
    </w:p>
    <w:p w:rsidR="000D2DE4" w:rsidRPr="00896248" w:rsidRDefault="000D2DE4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المنيزل،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عبد الله فلاح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وغرايبة،</w:t>
      </w:r>
      <w:r w:rsidR="00EC0C1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عايش موسى،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(2010)،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الإحصاء التربوي</w:t>
      </w:r>
      <w:r w:rsidR="00EC0C13">
        <w:rPr>
          <w:rFonts w:ascii="Simplified Arabic" w:hAnsi="Simplified Arabic" w:cs="Simplified Arabic"/>
          <w:sz w:val="28"/>
          <w:szCs w:val="28"/>
          <w:rtl/>
          <w:lang w:bidi="ar-IQ"/>
        </w:rPr>
        <w:t>، ط4</w:t>
      </w:r>
      <w:r w:rsidR="001B7EB8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1B7EB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دار </w:t>
      </w:r>
      <w:r w:rsidR="00EC0C13">
        <w:rPr>
          <w:rFonts w:ascii="Simplified Arabic" w:hAnsi="Simplified Arabic" w:cs="Simplified Arabic"/>
          <w:sz w:val="28"/>
          <w:szCs w:val="28"/>
          <w:rtl/>
          <w:lang w:bidi="ar-IQ"/>
        </w:rPr>
        <w:t>المسيرة للنشر والتوزيع والطباعة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عمان : الأردن . </w:t>
      </w:r>
    </w:p>
    <w:p w:rsidR="00334CD9" w:rsidRPr="00896248" w:rsidRDefault="00EC0C13" w:rsidP="00007266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مؤتمر كلية التربية</w:t>
      </w:r>
      <w:r w:rsidR="00334CD9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, جامعة واسط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="00334CD9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( 2014 ) : </w:t>
      </w:r>
      <w:r w:rsidR="00334CD9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توصيات المؤتمر العلمي لكلية التربية للعلوم الإنسانية</w:t>
      </w:r>
      <w:r w:rsidR="00334CD9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, للفترة من 12 ــ 13 / 3 / 2014</w:t>
      </w:r>
      <w:r w:rsidR="00334CD9" w:rsidRPr="00896248">
        <w:rPr>
          <w:rFonts w:ascii="Times New Roman" w:hAnsi="Times New Roman"/>
          <w:sz w:val="32"/>
          <w:szCs w:val="32"/>
          <w:rtl/>
          <w:lang w:bidi="ar-IQ"/>
        </w:rPr>
        <w:t xml:space="preserve"> .</w:t>
      </w:r>
    </w:p>
    <w:p w:rsidR="000D2DE4" w:rsidRPr="00896248" w:rsidRDefault="000D2DE4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t>الموسوي</w:t>
      </w:r>
      <w:r w:rsidR="00EC0C13">
        <w:rPr>
          <w:rFonts w:ascii="Simplified Arabic" w:hAnsi="Simplified Arabic" w:cs="Simplified Arabic"/>
          <w:sz w:val="28"/>
          <w:szCs w:val="28"/>
          <w:rtl/>
        </w:rPr>
        <w:t>، نجم عبد الله غالي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 xml:space="preserve">، (2009)،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صعوبات تعلم مادة قواعد اللغة العربية في المرحلة الابتدائية من وجهة نظر معلمي المادة ومعلماتها</w:t>
      </w:r>
      <w:r w:rsidR="00EC0C13">
        <w:rPr>
          <w:rFonts w:ascii="Simplified Arabic" w:hAnsi="Simplified Arabic" w:cs="Simplified Arabic"/>
          <w:sz w:val="28"/>
          <w:szCs w:val="28"/>
          <w:rtl/>
        </w:rPr>
        <w:t>، مجلة دراسات تربوية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 العدد(5)، جامعة ميسان :العراق ، ص152.</w:t>
      </w:r>
    </w:p>
    <w:p w:rsidR="00186F9C" w:rsidRPr="00896248" w:rsidRDefault="00186F9C" w:rsidP="00007266">
      <w:pPr>
        <w:numPr>
          <w:ilvl w:val="0"/>
          <w:numId w:val="6"/>
        </w:numPr>
        <w:tabs>
          <w:tab w:val="left" w:pos="530"/>
        </w:tabs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96248">
        <w:rPr>
          <w:rFonts w:ascii="Simplified Arabic" w:hAnsi="Simplified Arabic" w:cs="Simplified Arabic" w:hint="cs"/>
          <w:sz w:val="28"/>
          <w:szCs w:val="28"/>
          <w:rtl/>
        </w:rPr>
        <w:t xml:space="preserve">الناقة، </w:t>
      </w:r>
      <w:r w:rsidRPr="00896248">
        <w:rPr>
          <w:rFonts w:ascii="Simplified Arabic" w:hAnsi="Simplified Arabic" w:cs="Simplified Arabic" w:hint="eastAsia"/>
          <w:sz w:val="28"/>
          <w:szCs w:val="28"/>
          <w:rtl/>
        </w:rPr>
        <w:t>محمود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 xml:space="preserve"> كامل </w:t>
      </w:r>
      <w:r w:rsidRPr="00896248">
        <w:rPr>
          <w:rFonts w:ascii="Simplified Arabic" w:hAnsi="Simplified Arabic" w:cs="Simplified Arabic" w:hint="cs"/>
          <w:sz w:val="28"/>
          <w:szCs w:val="28"/>
          <w:rtl/>
        </w:rPr>
        <w:t>وحافظ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 وحيد السيد</w:t>
      </w:r>
      <w:r w:rsidRPr="0089624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 xml:space="preserve"> (2002)</w:t>
      </w:r>
      <w:r w:rsidRPr="0089624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96248">
        <w:rPr>
          <w:rFonts w:ascii="Simplified Arabic" w:hAnsi="Simplified Arabic" w:cs="Simplified Arabic" w:hint="eastAsia"/>
          <w:b/>
          <w:bCs/>
          <w:sz w:val="28"/>
          <w:szCs w:val="28"/>
          <w:u w:val="single"/>
          <w:rtl/>
        </w:rPr>
        <w:t>تعليم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اللغة العربية مداخله وفنياته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 w:rsidRPr="0089624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الجزء الثاني، كلية التربية، جامعة عين شمس</w:t>
      </w:r>
      <w:r w:rsidRPr="00896248">
        <w:rPr>
          <w:rFonts w:ascii="Simplified Arabic" w:hAnsi="Simplified Arabic" w:cs="Simplified Arabic" w:hint="cs"/>
          <w:sz w:val="28"/>
          <w:szCs w:val="28"/>
          <w:rtl/>
        </w:rPr>
        <w:t>، القاهرة : مصر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C1977" w:rsidRPr="00896248" w:rsidRDefault="003C1977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النبهان، موسى، (2014)، </w:t>
      </w:r>
      <w:r w:rsidRPr="008962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أساسيات القياس في العلوم السلوكية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ط1، دار الشروق، عمان:الأردن.</w:t>
      </w:r>
    </w:p>
    <w:p w:rsidR="000D2DE4" w:rsidRPr="00896248" w:rsidRDefault="000D2DE4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النجار، نبيل جمعة صالح ،(2010) ، </w:t>
      </w:r>
      <w:r w:rsidRPr="00896248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القياس والتقويم منظور تطبيقي مع تطبيقات برمجية </w:t>
      </w:r>
      <w:r w:rsidRPr="00896248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bidi="ar-IQ"/>
        </w:rPr>
        <w:t>SPSS</w:t>
      </w:r>
      <w:r w:rsidR="001B7EB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، دار الحامد للنشر والتوزيع</w:t>
      </w:r>
      <w:r w:rsidRPr="0089624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،</w:t>
      </w:r>
      <w:r w:rsidR="001B7EB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Pr="00896248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عمان :الأردن.</w:t>
      </w:r>
    </w:p>
    <w:p w:rsidR="000D2DE4" w:rsidRPr="00896248" w:rsidRDefault="000D2DE4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t>الهو</w:t>
      </w:r>
      <w:r w:rsidR="003C1977" w:rsidRPr="00896248">
        <w:rPr>
          <w:rFonts w:ascii="Simplified Arabic" w:hAnsi="Simplified Arabic" w:cs="Simplified Arabic"/>
          <w:sz w:val="28"/>
          <w:szCs w:val="28"/>
          <w:rtl/>
        </w:rPr>
        <w:t>اري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 صلاح الدين</w:t>
      </w:r>
      <w:r w:rsidR="003C1977" w:rsidRPr="0089624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 xml:space="preserve"> (20</w:t>
      </w:r>
      <w:r w:rsidR="003C1977" w:rsidRPr="00896248">
        <w:rPr>
          <w:rFonts w:ascii="Simplified Arabic" w:hAnsi="Simplified Arabic" w:cs="Simplified Arabic" w:hint="cs"/>
          <w:sz w:val="28"/>
          <w:szCs w:val="28"/>
          <w:rtl/>
        </w:rPr>
        <w:t>01</w:t>
      </w:r>
      <w:r w:rsidR="003C1977" w:rsidRPr="00896248">
        <w:rPr>
          <w:rFonts w:ascii="Simplified Arabic" w:hAnsi="Simplified Arabic" w:cs="Simplified Arabic"/>
          <w:sz w:val="28"/>
          <w:szCs w:val="28"/>
          <w:rtl/>
        </w:rPr>
        <w:t>)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المعجم الوسيط المدرسي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="002977BC" w:rsidRPr="0089624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977BC" w:rsidRPr="00896248">
        <w:rPr>
          <w:rFonts w:ascii="Simplified Arabic" w:hAnsi="Simplified Arabic" w:cs="Simplified Arabic"/>
          <w:sz w:val="28"/>
          <w:szCs w:val="28"/>
          <w:rtl/>
        </w:rPr>
        <w:t>دار مكتبة الهلال</w:t>
      </w:r>
      <w:r w:rsidRPr="00896248">
        <w:rPr>
          <w:rFonts w:ascii="Simplified Arabic" w:hAnsi="Simplified Arabic" w:cs="Simplified Arabic"/>
          <w:sz w:val="28"/>
          <w:szCs w:val="28"/>
          <w:rtl/>
        </w:rPr>
        <w:t>، بيروت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193817" w:rsidRPr="00896248" w:rsidRDefault="00193817" w:rsidP="00007266">
      <w:pPr>
        <w:pStyle w:val="a6"/>
        <w:numPr>
          <w:ilvl w:val="0"/>
          <w:numId w:val="6"/>
        </w:numPr>
        <w:spacing w:after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الهويدي، زيد</w:t>
      </w:r>
      <w:r w:rsidR="003C1977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(2005)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الأساليب الحديثة في تدريس العلوم</w:t>
      </w:r>
      <w:r w:rsidRPr="008962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،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ط1، دار الكتاب الجامعي، العين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 الأمارات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D2DE4" w:rsidRPr="00896248" w:rsidRDefault="00EC0C13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</w:rPr>
        <w:t>وائل، محمد علي</w:t>
      </w:r>
      <w:r w:rsidR="000D2DE4" w:rsidRPr="00896248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0D2DE4" w:rsidRPr="00896248">
        <w:rPr>
          <w:rFonts w:ascii="Simplified Arabic" w:hAnsi="Simplified Arabic" w:cs="Simplified Arabic"/>
          <w:color w:val="000000"/>
          <w:sz w:val="28"/>
          <w:szCs w:val="28"/>
          <w:rtl/>
        </w:rPr>
        <w:t>(</w:t>
      </w:r>
      <w:r w:rsidR="000D2DE4" w:rsidRPr="00896248">
        <w:rPr>
          <w:rFonts w:ascii="Simplified Arabic" w:hAnsi="Simplified Arabic" w:cs="Simplified Arabic"/>
          <w:color w:val="000000"/>
          <w:sz w:val="28"/>
          <w:szCs w:val="28"/>
          <w:rtl/>
          <w:lang w:bidi="fa-IR"/>
        </w:rPr>
        <w:t>200</w:t>
      </w:r>
      <w:r w:rsidR="000D2DE4" w:rsidRPr="00896248">
        <w:rPr>
          <w:rFonts w:ascii="Simplified Arabic" w:hAnsi="Simplified Arabic" w:cs="Simplified Arabic"/>
          <w:color w:val="000000"/>
          <w:sz w:val="28"/>
          <w:szCs w:val="28"/>
          <w:rtl/>
          <w:lang w:bidi="ar-IQ"/>
        </w:rPr>
        <w:t>4</w:t>
      </w:r>
      <w:r w:rsidR="000D2DE4" w:rsidRPr="00896248">
        <w:rPr>
          <w:rFonts w:ascii="Simplified Arabic" w:hAnsi="Simplified Arabic" w:cs="Simplified Arabic"/>
          <w:color w:val="000000"/>
          <w:sz w:val="28"/>
          <w:szCs w:val="28"/>
          <w:rtl/>
          <w:lang w:bidi="fa-IR"/>
        </w:rPr>
        <w:t xml:space="preserve"> )، </w:t>
      </w:r>
      <w:r w:rsidR="000D2DE4" w:rsidRPr="00896248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أثر </w:t>
      </w:r>
      <w:r w:rsidR="002977BC" w:rsidRPr="0089624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استخدام</w:t>
      </w:r>
      <w:r w:rsidR="002977BC" w:rsidRPr="00896248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2977BC" w:rsidRPr="0089624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</w:t>
      </w:r>
      <w:r w:rsidR="000D2DE4" w:rsidRPr="00896248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 xml:space="preserve">ستراتيجيات ما وراء المعرفة في تحصيل الرياضيات وحل المشكلات لدى طلاب الصف الخامس </w:t>
      </w:r>
      <w:r w:rsidR="002977BC" w:rsidRPr="0089624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u w:val="single"/>
          <w:rtl/>
        </w:rPr>
        <w:t>الابتدائي</w:t>
      </w:r>
      <w:r w:rsidR="000D2DE4" w:rsidRPr="00896248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  <w:rtl/>
        </w:rPr>
        <w:t>،</w:t>
      </w:r>
      <w:r w:rsidR="000D2DE4" w:rsidRPr="00EC0C1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0D2DE4" w:rsidRPr="00EC0C13">
        <w:rPr>
          <w:rFonts w:ascii="Simplified Arabic" w:hAnsi="Simplified Arabic" w:cs="Simplified Arabic"/>
          <w:color w:val="000000"/>
          <w:sz w:val="28"/>
          <w:szCs w:val="28"/>
          <w:rtl/>
        </w:rPr>
        <w:t>مجلة دراسات في المناهج وطرق التدريس</w:t>
      </w:r>
      <w:r w:rsidR="000D2DE4" w:rsidRPr="0089624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، الجمعية المصرية للمناهج وطرق التدريس ،ص96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\</w:t>
      </w:r>
      <w:r w:rsidR="000D2DE4" w:rsidRPr="00896248">
        <w:rPr>
          <w:rFonts w:ascii="Simplified Arabic" w:hAnsi="Simplified Arabic" w:cs="Simplified Arabic"/>
          <w:color w:val="000000"/>
          <w:sz w:val="28"/>
          <w:szCs w:val="28"/>
          <w:rtl/>
        </w:rPr>
        <w:t>، القاهرة.</w:t>
      </w:r>
    </w:p>
    <w:p w:rsidR="000D2DE4" w:rsidRPr="00896248" w:rsidRDefault="00EC0C13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وزارة التربية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(20</w:t>
      </w:r>
      <w:r w:rsidR="00922C62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0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1)،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نظام المدارس الثانوية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رقم 2، مطبعة وزارة التربية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جمهورية العراق .</w:t>
      </w:r>
    </w:p>
    <w:p w:rsidR="00427EBE" w:rsidRPr="00896248" w:rsidRDefault="00DE7F98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وزارة </w:t>
      </w:r>
      <w:r w:rsidR="00EC0C13">
        <w:rPr>
          <w:rFonts w:ascii="Simplified Arabic" w:hAnsi="Simplified Arabic" w:cs="Simplified Arabic"/>
          <w:sz w:val="32"/>
          <w:szCs w:val="32"/>
          <w:rtl/>
          <w:lang w:bidi="ar-IQ"/>
        </w:rPr>
        <w:t>التربية</w:t>
      </w:r>
      <w:r w:rsidR="00EC0C1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</w:t>
      </w:r>
      <w:r w:rsidR="00427EBE" w:rsidRPr="0089624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(2010), </w:t>
      </w:r>
      <w:r w:rsidR="00427EBE" w:rsidRPr="0089624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نظام المدارس الثانوية</w:t>
      </w:r>
      <w:r w:rsidR="00427EBE" w:rsidRPr="00896248">
        <w:rPr>
          <w:rFonts w:ascii="Simplified Arabic" w:hAnsi="Simplified Arabic" w:cs="Simplified Arabic"/>
          <w:sz w:val="32"/>
          <w:szCs w:val="32"/>
          <w:rtl/>
          <w:lang w:bidi="ar-IQ"/>
        </w:rPr>
        <w:t>, رقم2, مطبعة وزارة التربية.</w:t>
      </w:r>
    </w:p>
    <w:p w:rsidR="000D2DE4" w:rsidRPr="00896248" w:rsidRDefault="00193817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</w:rPr>
        <w:t>يحيى, حسن بن عايل،</w:t>
      </w:r>
      <w:r w:rsidRPr="0089624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(2012)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مناهج التعليم في مواجهة التحديات المعاصرة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,</w:t>
      </w:r>
      <w:r w:rsidR="00EC0C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C0C13">
        <w:rPr>
          <w:rFonts w:ascii="Simplified Arabic" w:hAnsi="Simplified Arabic" w:cs="Simplified Arabic"/>
          <w:sz w:val="28"/>
          <w:szCs w:val="28"/>
          <w:rtl/>
        </w:rPr>
        <w:t>مطبعة الصالح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,</w:t>
      </w:r>
      <w:r w:rsidR="00EC0C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مكتبة الملك فهد الوطنية للنشر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</w:rPr>
        <w:t xml:space="preserve">، الرياض : السعودية </w:t>
      </w:r>
      <w:r w:rsidR="000D2DE4" w:rsidRPr="0089624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D2DE4" w:rsidRPr="00896248" w:rsidRDefault="00EC0C13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يوسف، سليمان عبد الواحد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(2011)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0D2DE4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الفروق الفردية في العمليات العقلية المعرفية</w:t>
      </w:r>
      <w:r w:rsidR="000D2DE4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، ط1،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دار المسيرة للنشر والتوزيع</w:t>
      </w:r>
      <w:r w:rsidR="000D2DE4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عمان : الأردن .</w:t>
      </w:r>
    </w:p>
    <w:p w:rsidR="00193817" w:rsidRPr="00896248" w:rsidRDefault="002977BC" w:rsidP="00007266">
      <w:pPr>
        <w:numPr>
          <w:ilvl w:val="0"/>
          <w:numId w:val="6"/>
        </w:num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اليونسكو</w:t>
      </w:r>
      <w:r w:rsidR="00EC0C1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( 2008 )</w:t>
      </w:r>
      <w:r w:rsidR="00193817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="00193817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93817" w:rsidRPr="0089624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توصيات مؤتمر التعليم في البلدان المتأثرة في الأزمات</w:t>
      </w:r>
      <w:r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>, باريس, لل</w:t>
      </w:r>
      <w:r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مدة</w:t>
      </w:r>
      <w:r w:rsidR="00EC0C1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30/ 10</w:t>
      </w:r>
      <w:r w:rsidR="00EC0C1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-</w:t>
      </w:r>
      <w:r w:rsidR="00193817" w:rsidRPr="0089624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 / 11 / 2008</w:t>
      </w:r>
      <w:r w:rsidR="00193817" w:rsidRPr="00896248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435B98" w:rsidRDefault="00435B98" w:rsidP="00007266">
      <w:p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B7EB8" w:rsidRPr="00EC0C13" w:rsidRDefault="001B7EB8" w:rsidP="00007266">
      <w:p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70B53" w:rsidRPr="00896248" w:rsidRDefault="00570B53" w:rsidP="00007266">
      <w:p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70B53" w:rsidRPr="00896248" w:rsidRDefault="00570B53" w:rsidP="00007266">
      <w:p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70B53" w:rsidRPr="00896248" w:rsidRDefault="00570B53" w:rsidP="00007266">
      <w:p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96248" w:rsidRPr="00896248" w:rsidRDefault="00896248" w:rsidP="00007266">
      <w:p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96248" w:rsidRPr="00896248" w:rsidRDefault="00896248" w:rsidP="00007266">
      <w:p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96248" w:rsidRPr="00896248" w:rsidRDefault="00896248" w:rsidP="00007266">
      <w:p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96248" w:rsidRPr="00896248" w:rsidRDefault="00896248" w:rsidP="00007266">
      <w:p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96248" w:rsidRPr="00896248" w:rsidRDefault="00896248" w:rsidP="00007266">
      <w:p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96248" w:rsidRPr="00896248" w:rsidRDefault="00896248" w:rsidP="00007266">
      <w:p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96248" w:rsidRPr="00896248" w:rsidRDefault="00896248" w:rsidP="00007266">
      <w:p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96248" w:rsidRDefault="00896248" w:rsidP="00007266">
      <w:p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B7EB8" w:rsidRDefault="001B7EB8" w:rsidP="00007266">
      <w:p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B7EB8" w:rsidRPr="00896248" w:rsidRDefault="001B7EB8" w:rsidP="00007266">
      <w:pPr>
        <w:tabs>
          <w:tab w:val="left" w:pos="22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D2DE4" w:rsidRPr="00896248" w:rsidRDefault="000D2DE4" w:rsidP="00007266">
      <w:pPr>
        <w:tabs>
          <w:tab w:val="left" w:pos="226"/>
        </w:tabs>
        <w:jc w:val="center"/>
        <w:rPr>
          <w:rFonts w:ascii="Simplified Arabic" w:hAnsi="Simplified Arabic" w:cs="PT Bold Heading"/>
          <w:sz w:val="40"/>
          <w:szCs w:val="40"/>
          <w:rtl/>
          <w:lang w:bidi="ar-IQ"/>
        </w:rPr>
      </w:pPr>
      <w:r w:rsidRPr="00896248">
        <w:rPr>
          <w:rFonts w:ascii="Simplified Arabic" w:hAnsi="Simplified Arabic" w:cs="PT Bold Heading" w:hint="cs"/>
          <w:sz w:val="40"/>
          <w:szCs w:val="40"/>
          <w:rtl/>
          <w:lang w:bidi="ar-IQ"/>
        </w:rPr>
        <w:lastRenderedPageBreak/>
        <w:t>المصادر الأجنبية</w:t>
      </w:r>
    </w:p>
    <w:p w:rsidR="00570B53" w:rsidRPr="00896248" w:rsidRDefault="000D2DE4" w:rsidP="0000726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/>
        <w:jc w:val="both"/>
        <w:rPr>
          <w:rFonts w:ascii="Vijaya" w:hAnsi="Vijaya" w:cs="Vijaya"/>
          <w:sz w:val="40"/>
          <w:szCs w:val="40"/>
        </w:rPr>
      </w:pPr>
      <w:r w:rsidRPr="00896248">
        <w:rPr>
          <w:rFonts w:ascii="Vijaya" w:hAnsi="Vijaya" w:cs="Vijaya"/>
          <w:sz w:val="40"/>
          <w:szCs w:val="40"/>
        </w:rPr>
        <w:t xml:space="preserve"> Bowler, L.(2007). </w:t>
      </w:r>
      <w:r w:rsidRPr="00896248">
        <w:rPr>
          <w:rFonts w:ascii="Vijaya" w:hAnsi="Vijaya" w:cs="Vijaya"/>
          <w:b/>
          <w:bCs/>
          <w:sz w:val="40"/>
          <w:szCs w:val="40"/>
          <w:u w:val="single"/>
        </w:rPr>
        <w:t>Methods For Revealing The Metacognitive Konowledge Of Adolescent Information Seekers During The Information Process</w:t>
      </w:r>
      <w:r w:rsidRPr="00896248">
        <w:rPr>
          <w:rFonts w:ascii="Vijaya" w:hAnsi="Vijaya" w:cs="Vijaya"/>
          <w:sz w:val="40"/>
          <w:szCs w:val="40"/>
        </w:rPr>
        <w:t>. Mc Gill University. Montreal. Canada.</w:t>
      </w:r>
    </w:p>
    <w:p w:rsidR="00570B53" w:rsidRPr="00896248" w:rsidRDefault="00570B53" w:rsidP="00007266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="Vijaya" w:hAnsi="Vijaya" w:cs="Vijaya"/>
          <w:sz w:val="16"/>
          <w:szCs w:val="16"/>
        </w:rPr>
      </w:pPr>
    </w:p>
    <w:p w:rsidR="000D2DE4" w:rsidRPr="00896248" w:rsidRDefault="000D2DE4" w:rsidP="0000726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/>
        <w:jc w:val="both"/>
        <w:rPr>
          <w:rFonts w:ascii="Vijaya" w:hAnsi="Vijaya" w:cs="Vijaya"/>
          <w:sz w:val="40"/>
          <w:szCs w:val="40"/>
        </w:rPr>
      </w:pPr>
      <w:r w:rsidRPr="00896248">
        <w:rPr>
          <w:rFonts w:ascii="Vijaya" w:hAnsi="Vijaya" w:cs="Vijaya"/>
          <w:sz w:val="40"/>
          <w:szCs w:val="40"/>
          <w:lang w:bidi="ar-IQ"/>
        </w:rPr>
        <w:t>Branch , J . (200</w:t>
      </w:r>
      <w:r w:rsidR="000D1337" w:rsidRPr="00896248">
        <w:rPr>
          <w:rFonts w:ascii="Vijaya" w:hAnsi="Vijaya" w:cs="Vijaya"/>
          <w:sz w:val="40"/>
          <w:szCs w:val="40"/>
          <w:lang w:bidi="ar-IQ"/>
        </w:rPr>
        <w:t>1</w:t>
      </w:r>
      <w:r w:rsidRPr="00896248">
        <w:rPr>
          <w:rFonts w:ascii="Vijaya" w:hAnsi="Vijaya" w:cs="Vijaya"/>
          <w:sz w:val="40"/>
          <w:szCs w:val="40"/>
          <w:lang w:bidi="ar-IQ"/>
        </w:rPr>
        <w:t>)</w:t>
      </w:r>
      <w:r w:rsidRPr="00896248">
        <w:rPr>
          <w:rFonts w:ascii="Vijaya" w:hAnsi="Vijaya" w:cs="Vijaya"/>
          <w:b/>
          <w:bCs/>
          <w:sz w:val="36"/>
          <w:szCs w:val="36"/>
          <w:lang w:bidi="ar-IQ"/>
        </w:rPr>
        <w:t xml:space="preserve">, </w:t>
      </w:r>
      <w:r w:rsidRPr="00896248">
        <w:rPr>
          <w:rFonts w:ascii="Vijaya" w:hAnsi="Vijaya" w:cs="Vijaya"/>
          <w:b/>
          <w:bCs/>
          <w:sz w:val="40"/>
          <w:szCs w:val="40"/>
          <w:u w:val="single"/>
          <w:lang w:bidi="ar-IQ"/>
        </w:rPr>
        <w:t>Investigating the information seeking processes o adolescents: the value of using think aloud and think after</w:t>
      </w:r>
      <w:r w:rsidRPr="00896248">
        <w:rPr>
          <w:rFonts w:ascii="Vijaya" w:hAnsi="Vijaya" w:cs="Vijaya"/>
          <w:sz w:val="40"/>
          <w:szCs w:val="40"/>
          <w:lang w:bidi="ar-IQ"/>
        </w:rPr>
        <w:t>, Information science research, 22(4),381-392.</w:t>
      </w:r>
    </w:p>
    <w:p w:rsidR="00570B53" w:rsidRPr="00896248" w:rsidRDefault="00570B53" w:rsidP="00007266">
      <w:pPr>
        <w:autoSpaceDE w:val="0"/>
        <w:autoSpaceDN w:val="0"/>
        <w:bidi w:val="0"/>
        <w:adjustRightInd w:val="0"/>
        <w:spacing w:after="0"/>
        <w:jc w:val="both"/>
        <w:rPr>
          <w:rFonts w:ascii="Vijaya" w:hAnsi="Vijaya" w:cs="Vijaya"/>
          <w:sz w:val="16"/>
          <w:szCs w:val="16"/>
        </w:rPr>
      </w:pPr>
    </w:p>
    <w:p w:rsidR="008A1F7C" w:rsidRPr="00896248" w:rsidRDefault="008A1F7C" w:rsidP="0000726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/>
        <w:jc w:val="both"/>
        <w:rPr>
          <w:rFonts w:ascii="Vijaya" w:hAnsi="Vijaya" w:cs="Vijaya"/>
          <w:sz w:val="40"/>
          <w:szCs w:val="40"/>
        </w:rPr>
      </w:pPr>
      <w:r w:rsidRPr="00896248">
        <w:rPr>
          <w:rFonts w:ascii="Vijaya" w:hAnsi="Vijaya" w:cs="Vijaya"/>
          <w:sz w:val="40"/>
          <w:szCs w:val="40"/>
        </w:rPr>
        <w:t>Businessdictionary,(2019),</w:t>
      </w:r>
      <w:r w:rsidRPr="00896248">
        <w:rPr>
          <w:rFonts w:ascii="Vijaya" w:hAnsi="Vijaya" w:cs="Vijaya"/>
          <w:b/>
          <w:bCs/>
          <w:sz w:val="40"/>
          <w:szCs w:val="40"/>
          <w:u w:val="single"/>
        </w:rPr>
        <w:t>Development,</w:t>
      </w:r>
      <w:r w:rsidRPr="00896248">
        <w:rPr>
          <w:rFonts w:ascii="Vijaya" w:hAnsi="Vijaya" w:cs="Vijaya"/>
          <w:sz w:val="40"/>
          <w:szCs w:val="40"/>
        </w:rPr>
        <w:t>businessdictionary.com, Retrived Edited,26-7-2019</w:t>
      </w:r>
      <w:r w:rsidR="00DC1FC1" w:rsidRPr="00896248">
        <w:rPr>
          <w:rFonts w:ascii="Vijaya" w:hAnsi="Vijaya" w:cs="Vijaya"/>
          <w:sz w:val="40"/>
          <w:szCs w:val="40"/>
        </w:rPr>
        <w:t xml:space="preserve">,in 9:oo </w:t>
      </w:r>
      <w:r w:rsidR="00DA0CDD" w:rsidRPr="00896248">
        <w:rPr>
          <w:rFonts w:ascii="Vijaya" w:hAnsi="Vijaya" w:cs="Vijaya"/>
          <w:sz w:val="40"/>
          <w:szCs w:val="40"/>
        </w:rPr>
        <w:t>O'</w:t>
      </w:r>
      <w:r w:rsidR="00DC1FC1" w:rsidRPr="00896248">
        <w:rPr>
          <w:rFonts w:ascii="Vijaya" w:hAnsi="Vijaya" w:cs="Vijaya"/>
          <w:sz w:val="40"/>
          <w:szCs w:val="40"/>
        </w:rPr>
        <w:t>clock.</w:t>
      </w:r>
    </w:p>
    <w:p w:rsidR="00570B53" w:rsidRPr="00896248" w:rsidRDefault="00570B53" w:rsidP="00007266">
      <w:pPr>
        <w:autoSpaceDE w:val="0"/>
        <w:autoSpaceDN w:val="0"/>
        <w:bidi w:val="0"/>
        <w:adjustRightInd w:val="0"/>
        <w:spacing w:after="0"/>
        <w:jc w:val="both"/>
        <w:rPr>
          <w:rFonts w:ascii="Vijaya" w:hAnsi="Vijaya" w:cs="Vijaya"/>
          <w:sz w:val="16"/>
          <w:szCs w:val="16"/>
        </w:rPr>
      </w:pPr>
    </w:p>
    <w:p w:rsidR="00F16297" w:rsidRPr="00896248" w:rsidRDefault="000D2DE4" w:rsidP="0000726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/>
        <w:jc w:val="both"/>
        <w:rPr>
          <w:rFonts w:ascii="Vijaya" w:hAnsi="Vijaya" w:cs="Vijaya"/>
          <w:sz w:val="40"/>
          <w:szCs w:val="40"/>
        </w:rPr>
      </w:pPr>
      <w:r w:rsidRPr="00896248">
        <w:rPr>
          <w:rFonts w:ascii="Vijaya" w:hAnsi="Vijaya" w:cs="Vijaya"/>
          <w:sz w:val="40"/>
          <w:szCs w:val="40"/>
        </w:rPr>
        <w:t>Coiro, J. (20</w:t>
      </w:r>
      <w:r w:rsidR="0049270B" w:rsidRPr="00896248">
        <w:rPr>
          <w:rFonts w:ascii="Vijaya" w:hAnsi="Vijaya" w:cs="Vijaya"/>
          <w:sz w:val="40"/>
          <w:szCs w:val="40"/>
        </w:rPr>
        <w:t>0</w:t>
      </w:r>
      <w:r w:rsidR="009F4C45" w:rsidRPr="00896248">
        <w:rPr>
          <w:rFonts w:ascii="Vijaya" w:hAnsi="Vijaya" w:cs="Vijaya" w:hint="cs"/>
          <w:sz w:val="40"/>
          <w:szCs w:val="40"/>
          <w:rtl/>
        </w:rPr>
        <w:t>2</w:t>
      </w:r>
      <w:r w:rsidRPr="00896248">
        <w:rPr>
          <w:rFonts w:ascii="Vijaya" w:hAnsi="Vijaya" w:cs="Vijaya"/>
          <w:sz w:val="40"/>
          <w:szCs w:val="40"/>
        </w:rPr>
        <w:t xml:space="preserve">). </w:t>
      </w:r>
      <w:r w:rsidRPr="00896248">
        <w:rPr>
          <w:rFonts w:ascii="Vijaya" w:hAnsi="Vijaya" w:cs="Vijaya"/>
          <w:b/>
          <w:bCs/>
          <w:sz w:val="40"/>
          <w:szCs w:val="40"/>
          <w:u w:val="single"/>
        </w:rPr>
        <w:t>Talking About Reading as Thinking: Modelling the Hidden Complexities of Online Reading Comprehension</w:t>
      </w:r>
      <w:r w:rsidRPr="00896248">
        <w:rPr>
          <w:rFonts w:ascii="Vijaya" w:hAnsi="Vijaya" w:cs="Vijaya"/>
          <w:sz w:val="40"/>
          <w:szCs w:val="40"/>
        </w:rPr>
        <w:t xml:space="preserve">. </w:t>
      </w:r>
      <w:r w:rsidRPr="00896248">
        <w:rPr>
          <w:rFonts w:ascii="Vijaya" w:hAnsi="Vijaya" w:cs="Vijaya"/>
          <w:i/>
          <w:iCs/>
          <w:sz w:val="40"/>
          <w:szCs w:val="40"/>
        </w:rPr>
        <w:t>Theory into Practice</w:t>
      </w:r>
      <w:r w:rsidRPr="00896248">
        <w:rPr>
          <w:rFonts w:ascii="Vijaya" w:hAnsi="Vijaya" w:cs="Vijaya"/>
          <w:sz w:val="40"/>
          <w:szCs w:val="40"/>
        </w:rPr>
        <w:t>, 50(2): 107-115</w:t>
      </w:r>
    </w:p>
    <w:p w:rsidR="00F16297" w:rsidRPr="00896248" w:rsidRDefault="00F16297" w:rsidP="00007266">
      <w:pPr>
        <w:pStyle w:val="a6"/>
        <w:jc w:val="both"/>
        <w:rPr>
          <w:rFonts w:ascii="Vijaya" w:hAnsi="Vijaya" w:cs="Arial"/>
          <w:sz w:val="16"/>
          <w:szCs w:val="16"/>
          <w:lang w:bidi="ar-IQ"/>
        </w:rPr>
      </w:pPr>
    </w:p>
    <w:p w:rsidR="000D2DE4" w:rsidRPr="00896248" w:rsidRDefault="000D2DE4" w:rsidP="0000726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/>
        <w:jc w:val="both"/>
        <w:rPr>
          <w:rFonts w:ascii="Vijaya" w:hAnsi="Vijaya" w:cs="Vijaya"/>
          <w:sz w:val="40"/>
          <w:szCs w:val="40"/>
          <w:rtl/>
        </w:rPr>
      </w:pPr>
      <w:r w:rsidRPr="00896248">
        <w:rPr>
          <w:rFonts w:ascii="Vijaya" w:hAnsi="Vijaya" w:cs="Vijaya"/>
          <w:sz w:val="40"/>
          <w:szCs w:val="40"/>
          <w:lang w:bidi="ar-IQ"/>
        </w:rPr>
        <w:t>Dictionary.com,LLC(2011),</w:t>
      </w:r>
      <w:r w:rsidRPr="00896248">
        <w:rPr>
          <w:rFonts w:ascii="Vijaya" w:hAnsi="Vijaya" w:cs="Vijaya"/>
          <w:b/>
          <w:bCs/>
          <w:sz w:val="40"/>
          <w:szCs w:val="40"/>
          <w:u w:val="single"/>
          <w:lang w:bidi="ar-IQ"/>
        </w:rPr>
        <w:t>Effectivene</w:t>
      </w:r>
      <w:r w:rsidR="00F16297" w:rsidRPr="00896248">
        <w:rPr>
          <w:rFonts w:ascii="Vijaya" w:hAnsi="Vijaya" w:cs="Vijaya"/>
          <w:b/>
          <w:bCs/>
          <w:sz w:val="40"/>
          <w:szCs w:val="40"/>
          <w:u w:val="single"/>
          <w:lang w:bidi="ar-IQ"/>
        </w:rPr>
        <w:t xml:space="preserve">  </w:t>
      </w:r>
      <w:r w:rsidR="00C033B3" w:rsidRPr="00896248">
        <w:rPr>
          <w:rFonts w:ascii="Vijaya" w:hAnsi="Vijaya" w:cs="Vijaya"/>
          <w:sz w:val="40"/>
          <w:szCs w:val="40"/>
          <w:lang w:bidi="ar-IQ"/>
        </w:rPr>
        <w:t>Dictionary.co</w:t>
      </w:r>
      <w:r w:rsidRPr="00896248">
        <w:rPr>
          <w:rFonts w:ascii="Vijaya" w:hAnsi="Vijaya" w:cs="Vijaya"/>
          <w:sz w:val="40"/>
          <w:szCs w:val="40"/>
          <w:lang w:bidi="ar-IQ"/>
        </w:rPr>
        <w:t>Find the Meanings and Definitions of Words at Dictionary .com.   2011. Web. 28 Sept.</w:t>
      </w:r>
    </w:p>
    <w:p w:rsidR="000D2DE4" w:rsidRPr="00896248" w:rsidRDefault="000D2DE4" w:rsidP="00007266">
      <w:pPr>
        <w:spacing w:after="0"/>
        <w:jc w:val="both"/>
        <w:rPr>
          <w:rFonts w:ascii="Vijaya" w:hAnsi="Vijaya"/>
          <w:sz w:val="16"/>
          <w:szCs w:val="16"/>
          <w:rtl/>
          <w:lang w:bidi="ar-IQ"/>
        </w:rPr>
      </w:pPr>
    </w:p>
    <w:p w:rsidR="000D2DE4" w:rsidRPr="00896248" w:rsidRDefault="000D2DE4" w:rsidP="00007266">
      <w:pPr>
        <w:pStyle w:val="a6"/>
        <w:numPr>
          <w:ilvl w:val="0"/>
          <w:numId w:val="6"/>
        </w:numPr>
        <w:bidi w:val="0"/>
        <w:spacing w:before="80" w:after="80"/>
        <w:jc w:val="both"/>
        <w:rPr>
          <w:rFonts w:ascii="Vijaya" w:eastAsia="Times New Roman" w:hAnsi="Vijaya" w:cs="Vijaya"/>
          <w:b/>
          <w:bCs/>
          <w:sz w:val="40"/>
          <w:szCs w:val="40"/>
        </w:rPr>
      </w:pPr>
      <w:r w:rsidRPr="00896248">
        <w:rPr>
          <w:rFonts w:ascii="Vijaya" w:hAnsi="Vijaya" w:cs="Vijaya"/>
          <w:sz w:val="40"/>
          <w:szCs w:val="40"/>
        </w:rPr>
        <w:t xml:space="preserve"> Efklid, A, (2009), </w:t>
      </w:r>
      <w:r w:rsidR="00DA0CDD" w:rsidRPr="00896248">
        <w:rPr>
          <w:rFonts w:ascii="Vijaya" w:hAnsi="Vijaya" w:cs="Vijaya"/>
          <w:b/>
          <w:bCs/>
          <w:sz w:val="40"/>
          <w:szCs w:val="40"/>
          <w:u w:val="single"/>
        </w:rPr>
        <w:t>T</w:t>
      </w:r>
      <w:r w:rsidRPr="00896248">
        <w:rPr>
          <w:rFonts w:ascii="Vijaya" w:hAnsi="Vijaya" w:cs="Vijaya"/>
          <w:b/>
          <w:bCs/>
          <w:sz w:val="40"/>
          <w:szCs w:val="40"/>
          <w:u w:val="single"/>
        </w:rPr>
        <w:t xml:space="preserve">he </w:t>
      </w:r>
      <w:r w:rsidR="00DA0CDD" w:rsidRPr="00896248">
        <w:rPr>
          <w:rFonts w:ascii="Vijaya" w:hAnsi="Vijaya" w:cs="Vijaya"/>
          <w:b/>
          <w:bCs/>
          <w:sz w:val="40"/>
          <w:szCs w:val="40"/>
          <w:u w:val="single"/>
        </w:rPr>
        <w:t>R</w:t>
      </w:r>
      <w:r w:rsidRPr="00896248">
        <w:rPr>
          <w:rFonts w:ascii="Vijaya" w:hAnsi="Vijaya" w:cs="Vijaya"/>
          <w:b/>
          <w:bCs/>
          <w:sz w:val="40"/>
          <w:szCs w:val="40"/>
          <w:u w:val="single"/>
        </w:rPr>
        <w:t xml:space="preserve">ole of </w:t>
      </w:r>
      <w:r w:rsidR="00DA0CDD" w:rsidRPr="00896248">
        <w:rPr>
          <w:rFonts w:ascii="Vijaya" w:hAnsi="Vijaya" w:cs="Vijaya"/>
          <w:b/>
          <w:bCs/>
          <w:sz w:val="40"/>
          <w:szCs w:val="40"/>
          <w:u w:val="single"/>
        </w:rPr>
        <w:t>Meta</w:t>
      </w:r>
      <w:r w:rsidRPr="00896248">
        <w:rPr>
          <w:rFonts w:ascii="Vijaya" w:hAnsi="Vijaya" w:cs="Vijaya"/>
          <w:b/>
          <w:bCs/>
          <w:sz w:val="40"/>
          <w:szCs w:val="40"/>
          <w:u w:val="single"/>
        </w:rPr>
        <w:t xml:space="preserve">cognitive </w:t>
      </w:r>
      <w:r w:rsidR="00DA0CDD" w:rsidRPr="00896248">
        <w:rPr>
          <w:rFonts w:ascii="Vijaya" w:hAnsi="Vijaya" w:cs="Vijaya"/>
          <w:b/>
          <w:bCs/>
          <w:sz w:val="40"/>
          <w:szCs w:val="40"/>
          <w:u w:val="single"/>
        </w:rPr>
        <w:t>E</w:t>
      </w:r>
      <w:r w:rsidRPr="00896248">
        <w:rPr>
          <w:rFonts w:ascii="Vijaya" w:hAnsi="Vijaya" w:cs="Vijaya"/>
          <w:b/>
          <w:bCs/>
          <w:sz w:val="40"/>
          <w:szCs w:val="40"/>
          <w:u w:val="single"/>
        </w:rPr>
        <w:t xml:space="preserve">xperiences in the </w:t>
      </w:r>
      <w:r w:rsidR="00DA0CDD" w:rsidRPr="00896248">
        <w:rPr>
          <w:rFonts w:ascii="Vijaya" w:hAnsi="Vijaya" w:cs="Vijaya"/>
          <w:b/>
          <w:bCs/>
          <w:sz w:val="40"/>
          <w:szCs w:val="40"/>
          <w:u w:val="single"/>
        </w:rPr>
        <w:t>L</w:t>
      </w:r>
      <w:r w:rsidRPr="00896248">
        <w:rPr>
          <w:rFonts w:ascii="Vijaya" w:hAnsi="Vijaya" w:cs="Vijaya"/>
          <w:b/>
          <w:bCs/>
          <w:sz w:val="40"/>
          <w:szCs w:val="40"/>
          <w:u w:val="single"/>
        </w:rPr>
        <w:t xml:space="preserve">earning </w:t>
      </w:r>
      <w:r w:rsidR="00DA0CDD" w:rsidRPr="00896248">
        <w:rPr>
          <w:rFonts w:ascii="Vijaya" w:hAnsi="Vijaya" w:cs="Vijaya"/>
          <w:b/>
          <w:bCs/>
          <w:sz w:val="40"/>
          <w:szCs w:val="40"/>
          <w:u w:val="single"/>
        </w:rPr>
        <w:t>P</w:t>
      </w:r>
      <w:r w:rsidRPr="00896248">
        <w:rPr>
          <w:rFonts w:ascii="Vijaya" w:hAnsi="Vijaya" w:cs="Vijaya"/>
          <w:b/>
          <w:bCs/>
          <w:sz w:val="40"/>
          <w:szCs w:val="40"/>
          <w:u w:val="single"/>
        </w:rPr>
        <w:t xml:space="preserve">rocess </w:t>
      </w:r>
      <w:r w:rsidR="00DA0CDD" w:rsidRPr="00896248">
        <w:rPr>
          <w:rFonts w:ascii="Vijaya" w:hAnsi="Vijaya" w:cs="Vijaya"/>
          <w:b/>
          <w:bCs/>
          <w:sz w:val="40"/>
          <w:szCs w:val="40"/>
          <w:u w:val="single"/>
        </w:rPr>
        <w:t>P</w:t>
      </w:r>
      <w:r w:rsidRPr="00896248">
        <w:rPr>
          <w:rFonts w:ascii="Vijaya" w:hAnsi="Vijaya" w:cs="Vijaya"/>
          <w:b/>
          <w:bCs/>
          <w:sz w:val="40"/>
          <w:szCs w:val="40"/>
          <w:u w:val="single"/>
        </w:rPr>
        <w:t>sicothema</w:t>
      </w:r>
      <w:r w:rsidRPr="00896248">
        <w:rPr>
          <w:rFonts w:ascii="Vijaya" w:hAnsi="Vijaya" w:cs="Vijaya"/>
          <w:sz w:val="40"/>
          <w:szCs w:val="40"/>
        </w:rPr>
        <w:t xml:space="preserve">, </w:t>
      </w:r>
      <w:r w:rsidR="00DA0CDD" w:rsidRPr="00896248">
        <w:rPr>
          <w:rFonts w:ascii="Vijaya" w:hAnsi="Vijaya" w:cs="Vijaya"/>
          <w:sz w:val="40"/>
          <w:szCs w:val="40"/>
        </w:rPr>
        <w:t>V</w:t>
      </w:r>
      <w:r w:rsidRPr="00896248">
        <w:rPr>
          <w:rFonts w:ascii="Vijaya" w:hAnsi="Vijaya" w:cs="Vijaya"/>
          <w:sz w:val="40"/>
          <w:szCs w:val="40"/>
        </w:rPr>
        <w:t>ole (21), No(1): 76 – 82.</w:t>
      </w:r>
      <w:r w:rsidRPr="00896248">
        <w:rPr>
          <w:rFonts w:ascii="Vijaya" w:eastAsia="Times New Roman" w:hAnsi="Vijaya" w:cs="Vijaya"/>
          <w:b/>
          <w:bCs/>
          <w:sz w:val="40"/>
          <w:szCs w:val="40"/>
        </w:rPr>
        <w:t>123.</w:t>
      </w:r>
    </w:p>
    <w:p w:rsidR="000D2DE4" w:rsidRPr="00896248" w:rsidRDefault="000D2DE4" w:rsidP="00007266">
      <w:pPr>
        <w:pStyle w:val="a6"/>
        <w:bidi w:val="0"/>
        <w:spacing w:before="80" w:after="80"/>
        <w:ind w:left="0"/>
        <w:jc w:val="both"/>
        <w:rPr>
          <w:rFonts w:ascii="Vijaya" w:eastAsia="Times New Roman" w:hAnsi="Vijaya" w:cs="Vijaya"/>
          <w:b/>
          <w:bCs/>
          <w:sz w:val="16"/>
          <w:szCs w:val="16"/>
        </w:rPr>
      </w:pPr>
    </w:p>
    <w:p w:rsidR="00570B53" w:rsidRPr="00896248" w:rsidRDefault="00570B53" w:rsidP="00007266">
      <w:pPr>
        <w:pStyle w:val="a6"/>
        <w:jc w:val="right"/>
        <w:rPr>
          <w:rFonts w:ascii="Vijaya" w:hAnsi="Vijaya" w:cs="Arial"/>
          <w:color w:val="333333"/>
          <w:sz w:val="16"/>
          <w:szCs w:val="16"/>
          <w:shd w:val="clear" w:color="auto" w:fill="FFFFFF"/>
          <w:lang w:bidi="ar-IQ"/>
        </w:rPr>
      </w:pPr>
    </w:p>
    <w:p w:rsidR="000D2DE4" w:rsidRPr="00896248" w:rsidRDefault="000D2DE4" w:rsidP="00007266">
      <w:pPr>
        <w:pStyle w:val="a6"/>
        <w:numPr>
          <w:ilvl w:val="0"/>
          <w:numId w:val="6"/>
        </w:numPr>
        <w:bidi w:val="0"/>
        <w:spacing w:before="80" w:after="80"/>
        <w:jc w:val="both"/>
        <w:rPr>
          <w:rFonts w:ascii="Vijaya" w:hAnsi="Vijaya" w:cs="Vijaya"/>
          <w:color w:val="333333"/>
          <w:sz w:val="40"/>
          <w:szCs w:val="40"/>
          <w:shd w:val="clear" w:color="auto" w:fill="FFFFFF"/>
        </w:rPr>
      </w:pPr>
      <w:r w:rsidRPr="00896248">
        <w:rPr>
          <w:rFonts w:ascii="Vijaya" w:hAnsi="Vijaya" w:cs="Vijaya"/>
          <w:color w:val="333333"/>
          <w:sz w:val="40"/>
          <w:szCs w:val="40"/>
          <w:shd w:val="clear" w:color="auto" w:fill="FFFFFF"/>
        </w:rPr>
        <w:t xml:space="preserve">Learner, J, &amp; Johns, B, (2009) , </w:t>
      </w:r>
      <w:r w:rsidRPr="00896248">
        <w:rPr>
          <w:rFonts w:ascii="Vijaya" w:hAnsi="Vijaya" w:cs="Vijaya"/>
          <w:b/>
          <w:bCs/>
          <w:color w:val="333333"/>
          <w:sz w:val="40"/>
          <w:szCs w:val="40"/>
          <w:u w:val="single"/>
          <w:shd w:val="clear" w:color="auto" w:fill="FFFFFF"/>
        </w:rPr>
        <w:t>Learning disabilities and related mild disabilities.</w:t>
      </w:r>
      <w:r w:rsidRPr="00896248">
        <w:rPr>
          <w:rFonts w:ascii="Vijaya" w:hAnsi="Vijaya" w:cs="Vijaya"/>
          <w:color w:val="333333"/>
          <w:sz w:val="40"/>
          <w:szCs w:val="40"/>
          <w:shd w:val="clear" w:color="auto" w:fill="FFFFFF"/>
        </w:rPr>
        <w:t xml:space="preserve"> Boston : Wads Worth.</w:t>
      </w:r>
    </w:p>
    <w:p w:rsidR="000D2DE4" w:rsidRPr="00896248" w:rsidRDefault="000D2DE4" w:rsidP="00007266">
      <w:pPr>
        <w:pStyle w:val="a6"/>
        <w:bidi w:val="0"/>
        <w:spacing w:before="80" w:after="80"/>
        <w:ind w:left="0"/>
        <w:jc w:val="both"/>
        <w:rPr>
          <w:rFonts w:ascii="Vijaya" w:eastAsia="Times New Roman" w:hAnsi="Vijaya" w:cs="Vijaya"/>
          <w:b/>
          <w:bCs/>
          <w:sz w:val="40"/>
          <w:szCs w:val="40"/>
        </w:rPr>
      </w:pPr>
    </w:p>
    <w:p w:rsidR="000D2DE4" w:rsidRPr="00896248" w:rsidRDefault="000D2DE4" w:rsidP="00007266">
      <w:pPr>
        <w:pStyle w:val="a6"/>
        <w:numPr>
          <w:ilvl w:val="0"/>
          <w:numId w:val="6"/>
        </w:numPr>
        <w:bidi w:val="0"/>
        <w:spacing w:before="80" w:after="80"/>
        <w:jc w:val="both"/>
        <w:rPr>
          <w:rFonts w:ascii="Vijaya" w:hAnsi="Vijaya" w:cs="Vijaya"/>
          <w:b/>
          <w:bCs/>
          <w:sz w:val="40"/>
          <w:szCs w:val="40"/>
          <w:lang w:bidi="ar-IQ"/>
        </w:rPr>
      </w:pPr>
      <w:r w:rsidRPr="00896248">
        <w:rPr>
          <w:rFonts w:ascii="Vijaya" w:hAnsi="Vijaya" w:cs="Vijaya"/>
          <w:sz w:val="40"/>
          <w:szCs w:val="40"/>
          <w:lang w:bidi="ar-IQ"/>
        </w:rPr>
        <w:lastRenderedPageBreak/>
        <w:t xml:space="preserve"> Leather , C. &amp; Mcloughlin , D.(2001) , </w:t>
      </w:r>
      <w:r w:rsidRPr="00896248">
        <w:rPr>
          <w:rFonts w:ascii="Vijaya" w:hAnsi="Vijaya" w:cs="Vijaya"/>
          <w:b/>
          <w:bCs/>
          <w:sz w:val="40"/>
          <w:szCs w:val="40"/>
          <w:u w:val="single"/>
          <w:lang w:bidi="ar-IQ"/>
        </w:rPr>
        <w:t>Developing Task Specific Metacognitive Skills in Literate Dyslexic Adults</w:t>
      </w:r>
      <w:r w:rsidRPr="00896248">
        <w:rPr>
          <w:rFonts w:ascii="Vijaya" w:hAnsi="Vijaya" w:cs="Vijaya"/>
          <w:sz w:val="40"/>
          <w:szCs w:val="40"/>
          <w:lang w:bidi="ar-IQ"/>
        </w:rPr>
        <w:t>. London : Adult Dyslexia and Skills Development Centre</w:t>
      </w:r>
      <w:r w:rsidRPr="00896248">
        <w:rPr>
          <w:rFonts w:ascii="Vijaya" w:hAnsi="Vijaya" w:cs="Vijaya"/>
          <w:b/>
          <w:bCs/>
          <w:sz w:val="40"/>
          <w:szCs w:val="40"/>
          <w:lang w:bidi="ar-IQ"/>
        </w:rPr>
        <w:t xml:space="preserve"> .</w:t>
      </w:r>
    </w:p>
    <w:p w:rsidR="000D2DE4" w:rsidRPr="00896248" w:rsidRDefault="000D2DE4" w:rsidP="00007266">
      <w:pPr>
        <w:pStyle w:val="a6"/>
        <w:bidi w:val="0"/>
        <w:spacing w:before="80" w:after="80"/>
        <w:ind w:left="0"/>
        <w:jc w:val="both"/>
        <w:rPr>
          <w:rFonts w:ascii="Vijaya" w:hAnsi="Vijaya" w:cs="Vijaya"/>
          <w:b/>
          <w:bCs/>
          <w:sz w:val="16"/>
          <w:szCs w:val="16"/>
          <w:lang w:bidi="ar-IQ"/>
        </w:rPr>
      </w:pPr>
    </w:p>
    <w:p w:rsidR="000D2DE4" w:rsidRPr="00896248" w:rsidRDefault="000D2DE4" w:rsidP="00007266">
      <w:pPr>
        <w:pStyle w:val="a6"/>
        <w:numPr>
          <w:ilvl w:val="0"/>
          <w:numId w:val="6"/>
        </w:numPr>
        <w:bidi w:val="0"/>
        <w:spacing w:before="80" w:after="80"/>
        <w:jc w:val="both"/>
        <w:rPr>
          <w:rFonts w:ascii="Vijaya" w:hAnsi="Vijaya" w:cs="Vijaya"/>
          <w:sz w:val="40"/>
          <w:szCs w:val="40"/>
          <w:lang w:bidi="ar-IQ"/>
        </w:rPr>
      </w:pPr>
      <w:r w:rsidRPr="00896248">
        <w:rPr>
          <w:rFonts w:ascii="Vijaya" w:hAnsi="Vijaya" w:cs="Vijaya"/>
          <w:b/>
          <w:bCs/>
          <w:color w:val="333333"/>
          <w:sz w:val="40"/>
          <w:szCs w:val="40"/>
          <w:shd w:val="clear" w:color="auto" w:fill="FFFFFF"/>
        </w:rPr>
        <w:t xml:space="preserve"> </w:t>
      </w:r>
      <w:r w:rsidRPr="00896248">
        <w:rPr>
          <w:rFonts w:ascii="Vijaya" w:hAnsi="Vijaya" w:cs="Vijaya"/>
          <w:color w:val="333333"/>
          <w:sz w:val="40"/>
          <w:szCs w:val="40"/>
          <w:shd w:val="clear" w:color="auto" w:fill="FFFFFF"/>
        </w:rPr>
        <w:t>Louca , Eleanor , (2003</w:t>
      </w:r>
      <w:r w:rsidRPr="00896248">
        <w:rPr>
          <w:rFonts w:ascii="Vijaya" w:hAnsi="Vijaya" w:cs="Vijaya"/>
          <w:b/>
          <w:bCs/>
          <w:color w:val="333333"/>
          <w:sz w:val="40"/>
          <w:szCs w:val="40"/>
          <w:shd w:val="clear" w:color="auto" w:fill="FFFFFF"/>
        </w:rPr>
        <w:t xml:space="preserve">) , </w:t>
      </w:r>
      <w:r w:rsidRPr="00896248">
        <w:rPr>
          <w:rFonts w:ascii="Vijaya" w:hAnsi="Vijaya" w:cs="Vijaya"/>
          <w:b/>
          <w:bCs/>
          <w:color w:val="333333"/>
          <w:sz w:val="40"/>
          <w:szCs w:val="40"/>
          <w:u w:val="single"/>
          <w:shd w:val="clear" w:color="auto" w:fill="FFFFFF"/>
        </w:rPr>
        <w:t>The Concept and Instruction of Metacognition</w:t>
      </w:r>
      <w:r w:rsidRPr="00896248">
        <w:rPr>
          <w:rFonts w:ascii="Vijaya" w:hAnsi="Vijaya" w:cs="Vijaya"/>
          <w:b/>
          <w:bCs/>
          <w:color w:val="333333"/>
          <w:sz w:val="40"/>
          <w:szCs w:val="40"/>
          <w:shd w:val="clear" w:color="auto" w:fill="FFFFFF"/>
        </w:rPr>
        <w:t xml:space="preserve"> , </w:t>
      </w:r>
      <w:r w:rsidRPr="00896248">
        <w:rPr>
          <w:rFonts w:ascii="Vijaya" w:hAnsi="Vijaya" w:cs="Vijaya"/>
          <w:color w:val="333333"/>
          <w:sz w:val="40"/>
          <w:szCs w:val="40"/>
          <w:shd w:val="clear" w:color="auto" w:fill="FFFFFF"/>
        </w:rPr>
        <w:t xml:space="preserve">Journal of Teacher Development , Vo1.7,No.1 ,PP 9 - 30 </w:t>
      </w:r>
      <w:r w:rsidRPr="00896248">
        <w:rPr>
          <w:rFonts w:ascii="Vijaya" w:hAnsi="Vijaya" w:cs="Vijaya"/>
          <w:sz w:val="40"/>
          <w:szCs w:val="40"/>
          <w:lang w:bidi="ar-IQ"/>
        </w:rPr>
        <w:t>.</w:t>
      </w:r>
    </w:p>
    <w:p w:rsidR="000D2DE4" w:rsidRPr="00896248" w:rsidRDefault="000D2DE4" w:rsidP="00007266">
      <w:pPr>
        <w:pStyle w:val="a6"/>
        <w:bidi w:val="0"/>
        <w:spacing w:before="80" w:after="80"/>
        <w:ind w:left="0"/>
        <w:jc w:val="both"/>
        <w:rPr>
          <w:rFonts w:ascii="Vijaya" w:hAnsi="Vijaya" w:cs="Vijaya"/>
          <w:sz w:val="16"/>
          <w:szCs w:val="16"/>
          <w:lang w:bidi="ar-IQ"/>
        </w:rPr>
      </w:pPr>
    </w:p>
    <w:p w:rsidR="000D2DE4" w:rsidRPr="00896248" w:rsidRDefault="000D2DE4" w:rsidP="00007266">
      <w:pPr>
        <w:pStyle w:val="a6"/>
        <w:numPr>
          <w:ilvl w:val="0"/>
          <w:numId w:val="6"/>
        </w:numPr>
        <w:bidi w:val="0"/>
        <w:spacing w:before="80" w:after="80"/>
        <w:jc w:val="both"/>
        <w:rPr>
          <w:rFonts w:ascii="Vijaya" w:hAnsi="Vijaya" w:cs="Vijaya"/>
          <w:sz w:val="40"/>
          <w:szCs w:val="40"/>
          <w:lang w:bidi="ar-IQ"/>
        </w:rPr>
      </w:pPr>
      <w:r w:rsidRPr="00896248">
        <w:rPr>
          <w:rFonts w:ascii="Vijaya" w:hAnsi="Vijaya" w:cs="Vijaya"/>
          <w:sz w:val="40"/>
          <w:szCs w:val="40"/>
          <w:lang w:bidi="ar-IQ"/>
        </w:rPr>
        <w:t xml:space="preserve">Lubi, Karyawati,(2016) , </w:t>
      </w:r>
      <w:r w:rsidRPr="00896248">
        <w:rPr>
          <w:rFonts w:ascii="Vijaya" w:hAnsi="Vijaya" w:cs="Vijaya"/>
          <w:b/>
          <w:bCs/>
          <w:sz w:val="40"/>
          <w:szCs w:val="40"/>
          <w:u w:val="single"/>
          <w:lang w:bidi="ar-IQ"/>
        </w:rPr>
        <w:t>The Effectiveness of the Strategy of  Thinking Aloud in Teaching Reading Comprehension on the Text of Eighth Grade Students in English</w:t>
      </w:r>
      <w:r w:rsidRPr="00896248">
        <w:rPr>
          <w:rFonts w:ascii="Vijaya" w:hAnsi="Vijaya" w:cs="Vijaya"/>
          <w:sz w:val="40"/>
          <w:szCs w:val="40"/>
          <w:lang w:bidi="ar-IQ"/>
        </w:rPr>
        <w:t>, A Magister Message That is not Published ,Thailand.</w:t>
      </w:r>
    </w:p>
    <w:p w:rsidR="000D2DE4" w:rsidRPr="00896248" w:rsidRDefault="000D2DE4" w:rsidP="00007266">
      <w:pPr>
        <w:pStyle w:val="a6"/>
        <w:bidi w:val="0"/>
        <w:spacing w:before="80" w:after="80"/>
        <w:ind w:left="0"/>
        <w:jc w:val="both"/>
        <w:rPr>
          <w:rFonts w:ascii="Vijaya" w:hAnsi="Vijaya" w:cs="Vijaya"/>
          <w:sz w:val="16"/>
          <w:szCs w:val="16"/>
          <w:lang w:bidi="ar-IQ"/>
        </w:rPr>
      </w:pPr>
    </w:p>
    <w:p w:rsidR="000D2DE4" w:rsidRPr="00896248" w:rsidRDefault="000D2DE4" w:rsidP="00007266">
      <w:pPr>
        <w:pStyle w:val="a6"/>
        <w:numPr>
          <w:ilvl w:val="0"/>
          <w:numId w:val="6"/>
        </w:numPr>
        <w:bidi w:val="0"/>
        <w:spacing w:before="80" w:after="80"/>
        <w:jc w:val="both"/>
        <w:rPr>
          <w:rFonts w:ascii="Vijaya" w:hAnsi="Vijaya" w:cs="Vijaya"/>
          <w:sz w:val="40"/>
          <w:szCs w:val="40"/>
          <w:lang w:bidi="ar-IQ"/>
        </w:rPr>
      </w:pPr>
      <w:r w:rsidRPr="00896248">
        <w:rPr>
          <w:rFonts w:ascii="Vijaya" w:hAnsi="Vijaya" w:cs="Vijaya"/>
          <w:sz w:val="40"/>
          <w:szCs w:val="40"/>
          <w:lang w:bidi="ar-IQ"/>
        </w:rPr>
        <w:t xml:space="preserve">Manik , 2015,  </w:t>
      </w:r>
      <w:r w:rsidRPr="00896248">
        <w:rPr>
          <w:rFonts w:ascii="Vijaya" w:hAnsi="Vijaya" w:cs="Vijaya"/>
          <w:b/>
          <w:bCs/>
          <w:sz w:val="40"/>
          <w:szCs w:val="40"/>
          <w:u w:val="single"/>
          <w:lang w:bidi="ar-IQ"/>
        </w:rPr>
        <w:t>The Effect of the Use of K-W-L( Learn-I want- Learn) on student Achievement  in Reading Comprehension</w:t>
      </w:r>
      <w:r w:rsidRPr="00896248">
        <w:rPr>
          <w:rFonts w:ascii="Vijaya" w:hAnsi="Vijaya" w:cs="Vijaya"/>
          <w:sz w:val="40"/>
          <w:szCs w:val="40"/>
          <w:lang w:bidi="ar-IQ"/>
        </w:rPr>
        <w:t xml:space="preserve"> , Denmark.</w:t>
      </w:r>
    </w:p>
    <w:p w:rsidR="000D2DE4" w:rsidRPr="00896248" w:rsidRDefault="000D2DE4" w:rsidP="00007266">
      <w:pPr>
        <w:pStyle w:val="a6"/>
        <w:bidi w:val="0"/>
        <w:spacing w:before="80" w:after="80"/>
        <w:ind w:left="0"/>
        <w:jc w:val="both"/>
        <w:rPr>
          <w:rFonts w:ascii="Vijaya" w:hAnsi="Vijaya" w:cs="Vijaya"/>
          <w:sz w:val="16"/>
          <w:szCs w:val="16"/>
          <w:lang w:bidi="ar-IQ"/>
        </w:rPr>
      </w:pPr>
    </w:p>
    <w:p w:rsidR="000D2DE4" w:rsidRPr="00896248" w:rsidRDefault="000D2DE4" w:rsidP="00007266">
      <w:pPr>
        <w:pStyle w:val="a6"/>
        <w:numPr>
          <w:ilvl w:val="0"/>
          <w:numId w:val="6"/>
        </w:numPr>
        <w:bidi w:val="0"/>
        <w:spacing w:before="80" w:after="80"/>
        <w:jc w:val="both"/>
        <w:rPr>
          <w:rFonts w:ascii="Vijaya" w:hAnsi="Vijaya" w:cs="Vijaya"/>
          <w:b/>
          <w:bCs/>
          <w:sz w:val="40"/>
          <w:szCs w:val="40"/>
          <w:lang w:bidi="ar-IQ"/>
        </w:rPr>
      </w:pPr>
      <w:r w:rsidRPr="00896248">
        <w:rPr>
          <w:rFonts w:ascii="Vijaya" w:hAnsi="Vijaya" w:cs="Vijaya"/>
          <w:b/>
          <w:bCs/>
          <w:sz w:val="40"/>
          <w:szCs w:val="40"/>
          <w:lang w:bidi="ar-IQ"/>
        </w:rPr>
        <w:t xml:space="preserve">  </w:t>
      </w:r>
      <w:r w:rsidRPr="00896248">
        <w:rPr>
          <w:rFonts w:ascii="Vijaya" w:hAnsi="Vijaya" w:cs="Vijaya"/>
          <w:sz w:val="40"/>
          <w:szCs w:val="40"/>
          <w:lang w:bidi="ar-IQ"/>
        </w:rPr>
        <w:t>Mckeown , R , Gentilucci , J , (2007)</w:t>
      </w:r>
      <w:r w:rsidRPr="00896248">
        <w:rPr>
          <w:rFonts w:ascii="Vijaya" w:hAnsi="Vijaya" w:cs="Vijaya"/>
          <w:b/>
          <w:bCs/>
          <w:sz w:val="40"/>
          <w:szCs w:val="40"/>
          <w:lang w:bidi="ar-IQ"/>
        </w:rPr>
        <w:t xml:space="preserve"> , </w:t>
      </w:r>
      <w:r w:rsidRPr="00896248">
        <w:rPr>
          <w:rFonts w:ascii="Vijaya" w:hAnsi="Vijaya" w:cs="Vijaya"/>
          <w:b/>
          <w:bCs/>
          <w:sz w:val="40"/>
          <w:szCs w:val="40"/>
          <w:u w:val="single"/>
          <w:lang w:bidi="ar-IQ"/>
        </w:rPr>
        <w:t>Think – Aloud strategy : Met cognitive development and monitoring comprehension in the middle school second – language classroom</w:t>
      </w:r>
      <w:r w:rsidRPr="00896248">
        <w:rPr>
          <w:rFonts w:ascii="Vijaya" w:hAnsi="Vijaya" w:cs="Vijaya"/>
          <w:b/>
          <w:bCs/>
          <w:sz w:val="40"/>
          <w:szCs w:val="40"/>
          <w:lang w:bidi="ar-IQ"/>
        </w:rPr>
        <w:t xml:space="preserve"> . </w:t>
      </w:r>
      <w:r w:rsidRPr="00896248">
        <w:rPr>
          <w:rFonts w:ascii="Vijaya" w:hAnsi="Vijaya" w:cs="Vijaya"/>
          <w:sz w:val="40"/>
          <w:szCs w:val="40"/>
          <w:lang w:bidi="ar-IQ"/>
        </w:rPr>
        <w:t>Journal of Adolescent &amp; Adult Literacy .</w:t>
      </w:r>
    </w:p>
    <w:p w:rsidR="00570B53" w:rsidRPr="00896248" w:rsidRDefault="00570B53" w:rsidP="00007266">
      <w:pPr>
        <w:pStyle w:val="a6"/>
        <w:rPr>
          <w:rFonts w:ascii="Vijaya" w:hAnsi="Vijaya" w:cs="Arial"/>
          <w:b/>
          <w:bCs/>
          <w:sz w:val="16"/>
          <w:szCs w:val="16"/>
          <w:lang w:bidi="ar-IQ"/>
        </w:rPr>
      </w:pPr>
    </w:p>
    <w:p w:rsidR="000D2DE4" w:rsidRPr="00896248" w:rsidRDefault="008A1F7C" w:rsidP="0000726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/>
        <w:jc w:val="both"/>
        <w:rPr>
          <w:rFonts w:ascii="Vijaya" w:hAnsi="Vijaya" w:cs="Vijaya"/>
          <w:sz w:val="40"/>
          <w:szCs w:val="40"/>
        </w:rPr>
      </w:pPr>
      <w:r w:rsidRPr="00896248">
        <w:rPr>
          <w:rFonts w:ascii="Vijaya" w:hAnsi="Vijaya" w:cs="Vijaya"/>
          <w:b/>
          <w:bCs/>
          <w:sz w:val="40"/>
          <w:szCs w:val="40"/>
          <w:lang w:bidi="ar-IQ"/>
        </w:rPr>
        <w:t>Metacognition</w:t>
      </w:r>
      <w:r w:rsidRPr="00896248">
        <w:rPr>
          <w:rFonts w:ascii="Vijaya" w:hAnsi="Vijaya" w:cs="Vijaya"/>
          <w:sz w:val="40"/>
          <w:szCs w:val="40"/>
          <w:lang w:bidi="ar-IQ"/>
        </w:rPr>
        <w:t>,(2000)</w:t>
      </w:r>
      <w:r w:rsidR="00DA0CDD" w:rsidRPr="00896248">
        <w:rPr>
          <w:rFonts w:ascii="Vijaya" w:hAnsi="Vijaya" w:cs="Vijaya"/>
          <w:sz w:val="40"/>
          <w:szCs w:val="40"/>
          <w:lang w:bidi="ar-IQ"/>
        </w:rPr>
        <w:t>,</w:t>
      </w:r>
      <w:r w:rsidRPr="00896248">
        <w:rPr>
          <w:rFonts w:ascii="Vijaya" w:hAnsi="Vijaya" w:cs="Vijaya"/>
          <w:sz w:val="40"/>
          <w:szCs w:val="40"/>
          <w:lang w:bidi="ar-IQ"/>
        </w:rPr>
        <w:t xml:space="preserve"> </w:t>
      </w:r>
      <w:r w:rsidR="00DA0CDD" w:rsidRPr="00896248">
        <w:rPr>
          <w:rFonts w:ascii="Vijaya" w:hAnsi="Vijaya" w:cs="Vijaya"/>
          <w:sz w:val="40"/>
          <w:szCs w:val="40"/>
          <w:lang w:bidi="ar-IQ"/>
        </w:rPr>
        <w:t xml:space="preserve">w.w.w. gwn, </w:t>
      </w:r>
      <w:r w:rsidRPr="00896248">
        <w:rPr>
          <w:rFonts w:ascii="Vijaya" w:hAnsi="Vijaya" w:cs="Vijaya"/>
          <w:sz w:val="40"/>
          <w:szCs w:val="40"/>
          <w:u w:val="single"/>
          <w:lang w:bidi="ar-IQ"/>
        </w:rPr>
        <w:t>edu/ http/mtea-htm</w:t>
      </w:r>
      <w:r w:rsidRPr="00896248">
        <w:rPr>
          <w:rFonts w:ascii="Vijaya" w:hAnsi="Vijaya" w:cs="Vijaya"/>
          <w:sz w:val="40"/>
          <w:szCs w:val="40"/>
          <w:lang w:bidi="ar-IQ"/>
        </w:rPr>
        <w:t>.</w:t>
      </w:r>
      <w:r w:rsidR="00DA0CDD" w:rsidRPr="00896248">
        <w:rPr>
          <w:rFonts w:ascii="Vijaya" w:hAnsi="Vijaya" w:cs="Vijaya"/>
          <w:sz w:val="40"/>
          <w:szCs w:val="40"/>
        </w:rPr>
        <w:t xml:space="preserve"> .com, Retrived Edited,26-7-2019,in 9:oo O'clock.</w:t>
      </w:r>
    </w:p>
    <w:p w:rsidR="00570B53" w:rsidRPr="00896248" w:rsidRDefault="00570B53" w:rsidP="00007266">
      <w:pPr>
        <w:autoSpaceDE w:val="0"/>
        <w:autoSpaceDN w:val="0"/>
        <w:bidi w:val="0"/>
        <w:adjustRightInd w:val="0"/>
        <w:spacing w:after="0"/>
        <w:jc w:val="both"/>
        <w:rPr>
          <w:rFonts w:ascii="Vijaya" w:hAnsi="Vijaya" w:cs="Vijaya"/>
          <w:sz w:val="16"/>
          <w:szCs w:val="16"/>
        </w:rPr>
      </w:pPr>
    </w:p>
    <w:p w:rsidR="000D2DE4" w:rsidRPr="00896248" w:rsidRDefault="000D2DE4" w:rsidP="00007266">
      <w:pPr>
        <w:pStyle w:val="a6"/>
        <w:numPr>
          <w:ilvl w:val="0"/>
          <w:numId w:val="6"/>
        </w:numPr>
        <w:bidi w:val="0"/>
        <w:spacing w:before="80" w:after="80"/>
        <w:jc w:val="both"/>
        <w:rPr>
          <w:rFonts w:ascii="Vijaya" w:hAnsi="Vijaya" w:cs="Vijaya"/>
          <w:sz w:val="40"/>
          <w:szCs w:val="40"/>
          <w:lang w:bidi="ar-IQ"/>
        </w:rPr>
      </w:pPr>
      <w:r w:rsidRPr="00896248">
        <w:rPr>
          <w:rFonts w:ascii="Vijaya" w:hAnsi="Vijaya" w:cs="Vijaya"/>
          <w:b/>
          <w:bCs/>
          <w:sz w:val="40"/>
          <w:szCs w:val="40"/>
          <w:lang w:bidi="ar-IQ"/>
        </w:rPr>
        <w:t xml:space="preserve"> </w:t>
      </w:r>
      <w:r w:rsidRPr="00896248">
        <w:rPr>
          <w:rFonts w:ascii="Vijaya" w:hAnsi="Vijaya" w:cs="Vijaya"/>
          <w:sz w:val="40"/>
          <w:szCs w:val="40"/>
          <w:lang w:bidi="ar-IQ"/>
        </w:rPr>
        <w:t>Mole Yangh ,(2016) ,</w:t>
      </w:r>
      <w:r w:rsidRPr="00896248">
        <w:rPr>
          <w:rFonts w:ascii="Vijaya" w:hAnsi="Vijaya" w:cs="Vijaya"/>
          <w:b/>
          <w:bCs/>
          <w:sz w:val="40"/>
          <w:szCs w:val="40"/>
          <w:lang w:bidi="ar-IQ"/>
        </w:rPr>
        <w:t xml:space="preserve"> </w:t>
      </w:r>
      <w:r w:rsidRPr="00896248">
        <w:rPr>
          <w:rFonts w:ascii="Vijaya" w:hAnsi="Vijaya" w:cs="Vijaya"/>
          <w:b/>
          <w:bCs/>
          <w:sz w:val="40"/>
          <w:szCs w:val="40"/>
          <w:u w:val="single"/>
          <w:lang w:bidi="ar-IQ"/>
        </w:rPr>
        <w:t>The Effect of the way Thinking Aloud in the reading comprehension among Learners of English as a foreign Language</w:t>
      </w:r>
      <w:r w:rsidRPr="00896248">
        <w:rPr>
          <w:rFonts w:ascii="Vijaya" w:hAnsi="Vijaya" w:cs="Vijaya"/>
          <w:b/>
          <w:bCs/>
          <w:sz w:val="40"/>
          <w:szCs w:val="40"/>
          <w:lang w:bidi="ar-IQ"/>
        </w:rPr>
        <w:t xml:space="preserve"> , </w:t>
      </w:r>
      <w:r w:rsidRPr="00896248">
        <w:rPr>
          <w:rFonts w:ascii="Vijaya" w:hAnsi="Vijaya" w:cs="Vijaya"/>
          <w:sz w:val="40"/>
          <w:szCs w:val="40"/>
          <w:lang w:bidi="ar-IQ"/>
        </w:rPr>
        <w:t xml:space="preserve">A magister That is not Published , Taiwan. </w:t>
      </w:r>
    </w:p>
    <w:p w:rsidR="00570B53" w:rsidRPr="00896248" w:rsidRDefault="00570B53" w:rsidP="00007266">
      <w:pPr>
        <w:pStyle w:val="a6"/>
        <w:rPr>
          <w:rFonts w:ascii="Vijaya" w:hAnsi="Vijaya" w:cs="Arial"/>
          <w:sz w:val="16"/>
          <w:szCs w:val="16"/>
          <w:lang w:bidi="ar-IQ"/>
        </w:rPr>
      </w:pPr>
    </w:p>
    <w:p w:rsidR="000D2DE4" w:rsidRPr="00896248" w:rsidRDefault="000D2DE4" w:rsidP="00007266">
      <w:pPr>
        <w:pStyle w:val="a6"/>
        <w:numPr>
          <w:ilvl w:val="0"/>
          <w:numId w:val="6"/>
        </w:numPr>
        <w:bidi w:val="0"/>
        <w:spacing w:before="80" w:after="80"/>
        <w:jc w:val="both"/>
        <w:rPr>
          <w:rFonts w:ascii="Vijaya" w:hAnsi="Vijaya" w:cs="Vijaya"/>
          <w:b/>
          <w:bCs/>
          <w:sz w:val="40"/>
          <w:szCs w:val="40"/>
          <w:u w:val="single"/>
          <w:lang w:bidi="ar-IQ"/>
        </w:rPr>
      </w:pPr>
      <w:r w:rsidRPr="00896248">
        <w:rPr>
          <w:rFonts w:ascii="Vijaya" w:hAnsi="Vijaya" w:cs="Vijaya"/>
          <w:sz w:val="40"/>
          <w:szCs w:val="40"/>
        </w:rPr>
        <w:t>Osman, R. (2004).</w:t>
      </w:r>
      <w:r w:rsidRPr="00896248">
        <w:rPr>
          <w:rFonts w:ascii="Vijaya" w:hAnsi="Vijaya" w:cs="Vijaya"/>
          <w:b/>
          <w:bCs/>
          <w:sz w:val="40"/>
          <w:szCs w:val="40"/>
        </w:rPr>
        <w:t xml:space="preserve"> </w:t>
      </w:r>
      <w:r w:rsidRPr="00896248">
        <w:rPr>
          <w:rFonts w:ascii="Vijaya" w:hAnsi="Vijaya" w:cs="Vijaya"/>
          <w:b/>
          <w:bCs/>
          <w:sz w:val="40"/>
          <w:szCs w:val="40"/>
          <w:u w:val="single"/>
        </w:rPr>
        <w:t>Linking Reading and Writing, Concept Mapping as on Organizing Tactic</w:t>
      </w:r>
      <w:r w:rsidRPr="00896248">
        <w:rPr>
          <w:rFonts w:ascii="Vijaya" w:hAnsi="Vijaya" w:cs="Vijaya"/>
          <w:b/>
          <w:bCs/>
          <w:sz w:val="40"/>
          <w:szCs w:val="40"/>
          <w:u w:val="single"/>
          <w:lang w:bidi="ar-IQ"/>
        </w:rPr>
        <w:t>.</w:t>
      </w:r>
    </w:p>
    <w:p w:rsidR="00E4308C" w:rsidRPr="005558FC" w:rsidRDefault="00E4308C" w:rsidP="005558FC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/>
        <w:jc w:val="both"/>
        <w:rPr>
          <w:rFonts w:ascii="Vijaya" w:hAnsi="Vijaya" w:cs="Vijaya"/>
          <w:sz w:val="40"/>
          <w:szCs w:val="40"/>
          <w:u w:val="single"/>
        </w:rPr>
      </w:pPr>
      <w:r w:rsidRPr="005558FC">
        <w:rPr>
          <w:rFonts w:ascii="Vijaya" w:hAnsi="Vijaya" w:cs="Vijaya"/>
          <w:sz w:val="40"/>
          <w:szCs w:val="40"/>
        </w:rPr>
        <w:lastRenderedPageBreak/>
        <w:t xml:space="preserve">Pagan, S. and </w:t>
      </w:r>
      <w:r w:rsidR="008D5803" w:rsidRPr="005558FC">
        <w:rPr>
          <w:rFonts w:ascii="Vijaya" w:hAnsi="Vijaya" w:cs="Vijaya"/>
          <w:sz w:val="40"/>
          <w:szCs w:val="40"/>
        </w:rPr>
        <w:t>Seneschal</w:t>
      </w:r>
      <w:r w:rsidRPr="005558FC">
        <w:rPr>
          <w:rFonts w:ascii="Vijaya" w:hAnsi="Vijaya" w:cs="Vijaya"/>
          <w:sz w:val="40"/>
          <w:szCs w:val="40"/>
        </w:rPr>
        <w:t xml:space="preserve">, M.(2014), Involving parents as </w:t>
      </w:r>
      <w:r w:rsidR="008D5803" w:rsidRPr="005558FC">
        <w:rPr>
          <w:rFonts w:ascii="Vijaya" w:hAnsi="Vijaya" w:cs="Vijaya"/>
          <w:sz w:val="40"/>
          <w:szCs w:val="40"/>
        </w:rPr>
        <w:t xml:space="preserve">Bummer Book Reading Program to Promote Reading Comprehension , in Fluency, and Vocabulary in Grad 3 and Grad 5 </w:t>
      </w:r>
      <w:r w:rsidR="005558FC" w:rsidRPr="005558FC">
        <w:rPr>
          <w:rFonts w:ascii="Vijaya" w:hAnsi="Vijaya" w:cs="Vijaya"/>
          <w:sz w:val="40"/>
          <w:szCs w:val="40"/>
        </w:rPr>
        <w:t>Children</w:t>
      </w:r>
      <w:r w:rsidR="005558FC">
        <w:rPr>
          <w:rFonts w:ascii="Vijaya" w:hAnsi="Vijaya" w:cs="Vijaya"/>
          <w:b/>
          <w:bCs/>
          <w:sz w:val="40"/>
          <w:szCs w:val="40"/>
        </w:rPr>
        <w:t xml:space="preserve">. </w:t>
      </w:r>
      <w:r w:rsidR="005558FC" w:rsidRPr="005558FC">
        <w:rPr>
          <w:rFonts w:ascii="Vijaya" w:hAnsi="Vijaya" w:cs="Vijaya"/>
          <w:b/>
          <w:bCs/>
          <w:sz w:val="40"/>
          <w:szCs w:val="40"/>
          <w:u w:val="single"/>
        </w:rPr>
        <w:t>Canadian Journal of Education</w:t>
      </w:r>
      <w:r w:rsidR="005558FC">
        <w:rPr>
          <w:rFonts w:ascii="Vijaya" w:hAnsi="Vijaya" w:cs="Vijaya"/>
          <w:b/>
          <w:bCs/>
          <w:sz w:val="40"/>
          <w:szCs w:val="40"/>
        </w:rPr>
        <w:t xml:space="preserve">, </w:t>
      </w:r>
      <w:r w:rsidR="005558FC" w:rsidRPr="005558FC">
        <w:rPr>
          <w:rFonts w:ascii="Vijaya" w:hAnsi="Vijaya" w:cs="Vijaya"/>
          <w:sz w:val="40"/>
          <w:szCs w:val="40"/>
        </w:rPr>
        <w:t xml:space="preserve">V.(37),N.(2). </w:t>
      </w:r>
    </w:p>
    <w:p w:rsidR="000D2DE4" w:rsidRPr="00896248" w:rsidRDefault="000D2DE4" w:rsidP="00E4308C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/>
        <w:jc w:val="both"/>
        <w:rPr>
          <w:rFonts w:ascii="Vijaya" w:hAnsi="Vijaya" w:cs="Vijaya"/>
          <w:b/>
          <w:bCs/>
          <w:sz w:val="40"/>
          <w:szCs w:val="40"/>
          <w:u w:val="single"/>
        </w:rPr>
      </w:pPr>
      <w:r w:rsidRPr="00896248">
        <w:rPr>
          <w:rFonts w:ascii="Vijaya" w:hAnsi="Vijaya" w:cs="Vijaya"/>
          <w:b/>
          <w:bCs/>
          <w:sz w:val="40"/>
          <w:szCs w:val="40"/>
        </w:rPr>
        <w:t xml:space="preserve"> </w:t>
      </w:r>
      <w:r w:rsidRPr="00896248">
        <w:rPr>
          <w:rFonts w:ascii="Vijaya" w:hAnsi="Vijaya" w:cs="Vijaya"/>
          <w:sz w:val="40"/>
          <w:szCs w:val="40"/>
        </w:rPr>
        <w:t xml:space="preserve">Park;, H. 2004. </w:t>
      </w:r>
      <w:r w:rsidRPr="00896248">
        <w:rPr>
          <w:rFonts w:ascii="Vijaya" w:hAnsi="Vijaya" w:cs="Vijaya"/>
          <w:b/>
          <w:bCs/>
          <w:sz w:val="40"/>
          <w:szCs w:val="40"/>
          <w:u w:val="single"/>
        </w:rPr>
        <w:t>The effect of</w:t>
      </w:r>
      <w:r w:rsidR="00D53815" w:rsidRPr="00896248">
        <w:rPr>
          <w:rFonts w:ascii="Vijaya" w:hAnsi="Vijaya" w:cs="Vijaya"/>
          <w:b/>
          <w:bCs/>
          <w:sz w:val="40"/>
          <w:szCs w:val="40"/>
          <w:u w:val="single"/>
        </w:rPr>
        <w:t xml:space="preserve"> divergent product activities wi</w:t>
      </w:r>
      <w:r w:rsidRPr="00896248">
        <w:rPr>
          <w:rFonts w:ascii="Vijaya" w:hAnsi="Vijaya" w:cs="Vijaya"/>
          <w:b/>
          <w:bCs/>
          <w:sz w:val="40"/>
          <w:szCs w:val="40"/>
          <w:u w:val="single"/>
        </w:rPr>
        <w:t>th math lngulry and thinking alone of student with math difficulty</w:t>
      </w:r>
      <w:r w:rsidRPr="00896248">
        <w:rPr>
          <w:rFonts w:ascii="Vijaya" w:hAnsi="Vijaya" w:cs="Vijaya"/>
          <w:sz w:val="40"/>
          <w:szCs w:val="40"/>
        </w:rPr>
        <w:t xml:space="preserve"> .Doctor philosophy, Texas, A &amp; M university .</w:t>
      </w:r>
    </w:p>
    <w:p w:rsidR="00570B53" w:rsidRPr="00896248" w:rsidRDefault="00570B53" w:rsidP="00007266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="Vijaya" w:hAnsi="Vijaya" w:cs="Vijaya"/>
          <w:b/>
          <w:bCs/>
          <w:sz w:val="16"/>
          <w:szCs w:val="16"/>
          <w:u w:val="single"/>
        </w:rPr>
      </w:pPr>
    </w:p>
    <w:p w:rsidR="00570B53" w:rsidRPr="00896248" w:rsidRDefault="000D2DE4" w:rsidP="00007266">
      <w:pPr>
        <w:pStyle w:val="a6"/>
        <w:numPr>
          <w:ilvl w:val="0"/>
          <w:numId w:val="6"/>
        </w:numPr>
        <w:bidi w:val="0"/>
        <w:jc w:val="both"/>
        <w:rPr>
          <w:rFonts w:ascii="Vijaya" w:hAnsi="Vijaya" w:cs="Vijaya"/>
          <w:sz w:val="40"/>
          <w:szCs w:val="40"/>
          <w:lang w:bidi="ar-IQ"/>
        </w:rPr>
      </w:pPr>
      <w:r w:rsidRPr="00896248">
        <w:rPr>
          <w:rFonts w:ascii="Vijaya" w:hAnsi="Vijaya" w:cs="Vijaya"/>
          <w:sz w:val="40"/>
          <w:szCs w:val="40"/>
          <w:lang w:bidi="ar-IQ"/>
        </w:rPr>
        <w:t>Snow,Catherine(2002):</w:t>
      </w:r>
      <w:r w:rsidRPr="00896248">
        <w:rPr>
          <w:rFonts w:ascii="Vijaya" w:hAnsi="Vijaya" w:cs="Vijaya"/>
          <w:b/>
          <w:bCs/>
          <w:sz w:val="40"/>
          <w:szCs w:val="40"/>
          <w:u w:val="single"/>
          <w:lang w:bidi="ar-IQ"/>
        </w:rPr>
        <w:t>Reading  for understanding: Toward a  research  and  development  program  in reading  comprehension</w:t>
      </w:r>
      <w:r w:rsidRPr="00896248">
        <w:rPr>
          <w:rFonts w:ascii="Vijaya" w:hAnsi="Vijaya" w:cs="Vijaya"/>
          <w:sz w:val="40"/>
          <w:szCs w:val="40"/>
          <w:lang w:bidi="ar-IQ"/>
        </w:rPr>
        <w:t xml:space="preserve"> . Pittsburgh: office of Education Research and improvement (OERI).</w:t>
      </w:r>
    </w:p>
    <w:p w:rsidR="00570B53" w:rsidRPr="00896248" w:rsidRDefault="00570B53" w:rsidP="00007266">
      <w:pPr>
        <w:pStyle w:val="a6"/>
        <w:rPr>
          <w:rFonts w:ascii="Vijaya" w:hAnsi="Vijaya" w:cs="Arial"/>
          <w:sz w:val="16"/>
          <w:szCs w:val="16"/>
          <w:lang w:bidi="ar-IQ"/>
        </w:rPr>
      </w:pPr>
    </w:p>
    <w:p w:rsidR="000D2DE4" w:rsidRPr="00896248" w:rsidRDefault="000D2DE4" w:rsidP="00007266">
      <w:pPr>
        <w:pStyle w:val="a6"/>
        <w:numPr>
          <w:ilvl w:val="0"/>
          <w:numId w:val="6"/>
        </w:numPr>
        <w:bidi w:val="0"/>
        <w:spacing w:before="80" w:after="80"/>
        <w:jc w:val="both"/>
        <w:rPr>
          <w:rFonts w:ascii="Vijaya" w:hAnsi="Vijaya" w:cs="Vijaya"/>
          <w:sz w:val="40"/>
          <w:szCs w:val="40"/>
          <w:lang w:bidi="ar-IQ"/>
        </w:rPr>
      </w:pPr>
      <w:r w:rsidRPr="00896248">
        <w:rPr>
          <w:rFonts w:ascii="Vijaya" w:hAnsi="Vijaya" w:cs="Vijaya"/>
          <w:sz w:val="40"/>
          <w:szCs w:val="40"/>
        </w:rPr>
        <w:t>Swan,F.(2009)</w:t>
      </w:r>
      <w:r w:rsidRPr="00896248">
        <w:rPr>
          <w:rFonts w:ascii="Vijaya" w:hAnsi="Vijaya" w:cs="Vijaya"/>
          <w:b/>
          <w:bCs/>
          <w:sz w:val="40"/>
          <w:szCs w:val="40"/>
        </w:rPr>
        <w:t>,</w:t>
      </w:r>
      <w:r w:rsidRPr="00896248">
        <w:rPr>
          <w:rFonts w:ascii="Vijaya" w:hAnsi="Vijaya" w:cs="Vijaya"/>
          <w:b/>
          <w:bCs/>
          <w:sz w:val="40"/>
          <w:szCs w:val="40"/>
          <w:u w:val="single"/>
        </w:rPr>
        <w:t>Essential Principles of the Communicative Approach</w:t>
      </w:r>
      <w:r w:rsidRPr="00896248">
        <w:rPr>
          <w:rFonts w:ascii="Vijaya" w:hAnsi="Vijaya" w:cs="Vijaya"/>
          <w:b/>
          <w:bCs/>
          <w:sz w:val="40"/>
          <w:szCs w:val="40"/>
        </w:rPr>
        <w:t xml:space="preserve"> , </w:t>
      </w:r>
      <w:r w:rsidRPr="00896248">
        <w:rPr>
          <w:rFonts w:ascii="Vijaya" w:hAnsi="Vijaya" w:cs="Vijaya"/>
          <w:sz w:val="40"/>
          <w:szCs w:val="40"/>
        </w:rPr>
        <w:t>Journal of teaching,1(1),P:2-6</w:t>
      </w:r>
      <w:r w:rsidRPr="00896248">
        <w:rPr>
          <w:rFonts w:ascii="Vijaya" w:hAnsi="Vijaya" w:cs="Vijaya"/>
          <w:sz w:val="40"/>
          <w:szCs w:val="40"/>
          <w:lang w:bidi="ar-IQ"/>
        </w:rPr>
        <w:t>.</w:t>
      </w:r>
    </w:p>
    <w:p w:rsidR="00570B53" w:rsidRPr="00896248" w:rsidRDefault="00570B53" w:rsidP="00007266">
      <w:pPr>
        <w:pStyle w:val="a6"/>
        <w:rPr>
          <w:rFonts w:ascii="Vijaya" w:hAnsi="Vijaya" w:cs="Arial"/>
          <w:sz w:val="16"/>
          <w:szCs w:val="16"/>
          <w:lang w:bidi="ar-IQ"/>
        </w:rPr>
      </w:pPr>
    </w:p>
    <w:p w:rsidR="000D2DE4" w:rsidRPr="00896248" w:rsidRDefault="003C1977" w:rsidP="00007266">
      <w:pPr>
        <w:numPr>
          <w:ilvl w:val="0"/>
          <w:numId w:val="6"/>
        </w:numPr>
        <w:bidi w:val="0"/>
        <w:spacing w:after="0"/>
        <w:contextualSpacing/>
        <w:rPr>
          <w:rFonts w:ascii="Vijaya" w:hAnsi="Vijaya" w:cs="Vijaya"/>
          <w:sz w:val="40"/>
          <w:szCs w:val="40"/>
          <w:lang w:bidi="ar-IQ"/>
        </w:rPr>
      </w:pPr>
      <w:r w:rsidRPr="00896248">
        <w:rPr>
          <w:rFonts w:ascii="Vijaya" w:hAnsi="Vijaya" w:cs="Vijaya"/>
          <w:sz w:val="40"/>
          <w:szCs w:val="40"/>
          <w:lang w:bidi="ar-IQ"/>
        </w:rPr>
        <w:t>Thompson,Sara,</w:t>
      </w:r>
      <w:r w:rsidR="00015FB8" w:rsidRPr="00896248">
        <w:rPr>
          <w:rFonts w:ascii="Vijaya" w:hAnsi="Vijaya" w:cs="Vijaya"/>
          <w:sz w:val="40"/>
          <w:szCs w:val="40"/>
          <w:lang w:bidi="ar-IQ"/>
        </w:rPr>
        <w:t xml:space="preserve"> </w:t>
      </w:r>
      <w:r w:rsidR="000D2DE4" w:rsidRPr="00896248">
        <w:rPr>
          <w:rFonts w:ascii="Vijaya" w:hAnsi="Vijaya" w:cs="Vijaya"/>
          <w:sz w:val="40"/>
          <w:szCs w:val="40"/>
          <w:lang w:bidi="ar-IQ"/>
        </w:rPr>
        <w:t>(2000),</w:t>
      </w:r>
      <w:r w:rsidR="00015FB8" w:rsidRPr="00896248">
        <w:rPr>
          <w:rFonts w:ascii="Vijaya" w:hAnsi="Vijaya" w:cs="Vijaya"/>
          <w:sz w:val="40"/>
          <w:szCs w:val="40"/>
          <w:lang w:bidi="ar-IQ"/>
        </w:rPr>
        <w:t xml:space="preserve"> </w:t>
      </w:r>
      <w:r w:rsidRPr="00896248">
        <w:rPr>
          <w:rFonts w:ascii="Vijaya" w:hAnsi="Vijaya" w:cs="Vijaya"/>
          <w:b/>
          <w:bCs/>
          <w:sz w:val="40"/>
          <w:szCs w:val="40"/>
          <w:u w:val="single"/>
          <w:lang w:bidi="ar-IQ"/>
        </w:rPr>
        <w:t>Effective</w:t>
      </w:r>
      <w:r w:rsidR="00015FB8" w:rsidRPr="00896248">
        <w:rPr>
          <w:rFonts w:ascii="Vijaya" w:hAnsi="Vijaya" w:cs="Vijaya"/>
          <w:b/>
          <w:bCs/>
          <w:sz w:val="40"/>
          <w:szCs w:val="40"/>
          <w:u w:val="single"/>
          <w:lang w:bidi="ar-IQ"/>
        </w:rPr>
        <w:t xml:space="preserve"> </w:t>
      </w:r>
      <w:r w:rsidRPr="00896248">
        <w:rPr>
          <w:rFonts w:ascii="Vijaya" w:hAnsi="Vijaya" w:cs="Vijaya"/>
          <w:b/>
          <w:bCs/>
          <w:sz w:val="40"/>
          <w:szCs w:val="40"/>
          <w:u w:val="single"/>
          <w:lang w:bidi="ar-IQ"/>
        </w:rPr>
        <w:t xml:space="preserve"> content</w:t>
      </w:r>
      <w:r w:rsidR="00015FB8" w:rsidRPr="00896248">
        <w:rPr>
          <w:rFonts w:ascii="Vijaya" w:hAnsi="Vijaya" w:cs="Vijaya"/>
          <w:b/>
          <w:bCs/>
          <w:sz w:val="40"/>
          <w:szCs w:val="40"/>
          <w:u w:val="single"/>
          <w:lang w:bidi="ar-IQ"/>
        </w:rPr>
        <w:t xml:space="preserve"> </w:t>
      </w:r>
      <w:r w:rsidR="000D2DE4" w:rsidRPr="00896248">
        <w:rPr>
          <w:rFonts w:ascii="Vijaya" w:hAnsi="Vijaya" w:cs="Vijaya"/>
          <w:b/>
          <w:bCs/>
          <w:sz w:val="40"/>
          <w:szCs w:val="40"/>
          <w:u w:val="single"/>
          <w:lang w:bidi="ar-IQ"/>
        </w:rPr>
        <w:t>reading</w:t>
      </w:r>
      <w:r w:rsidR="00570B53" w:rsidRPr="00896248">
        <w:rPr>
          <w:rFonts w:ascii="Vijaya" w:hAnsi="Vijaya" w:cs="Vijaya"/>
          <w:b/>
          <w:bCs/>
          <w:sz w:val="40"/>
          <w:szCs w:val="40"/>
          <w:u w:val="single"/>
          <w:lang w:bidi="ar-IQ"/>
        </w:rPr>
        <w:t xml:space="preserve"> </w:t>
      </w:r>
      <w:r w:rsidR="000D2DE4" w:rsidRPr="00896248">
        <w:rPr>
          <w:rFonts w:ascii="Vijaya" w:hAnsi="Vijaya" w:cs="Vijaya"/>
          <w:b/>
          <w:bCs/>
          <w:sz w:val="40"/>
          <w:szCs w:val="40"/>
          <w:u w:val="single"/>
          <w:lang w:bidi="ar-IQ"/>
        </w:rPr>
        <w:t>compression and retention strategies Educational Resource Information center(ERIC),</w:t>
      </w:r>
      <w:r w:rsidR="000D2DE4" w:rsidRPr="00896248">
        <w:rPr>
          <w:rFonts w:ascii="Vijaya" w:hAnsi="Vijaya" w:cs="Vijaya"/>
          <w:sz w:val="40"/>
          <w:szCs w:val="40"/>
          <w:lang w:bidi="ar-IQ"/>
        </w:rPr>
        <w:t xml:space="preserve"> ED.</w:t>
      </w:r>
    </w:p>
    <w:p w:rsidR="00570B53" w:rsidRPr="00896248" w:rsidRDefault="00570B53" w:rsidP="00007266">
      <w:pPr>
        <w:pStyle w:val="a6"/>
        <w:spacing w:line="240" w:lineRule="auto"/>
        <w:rPr>
          <w:rFonts w:ascii="Vijaya" w:hAnsi="Vijaya" w:cs="Arial"/>
          <w:sz w:val="16"/>
          <w:szCs w:val="16"/>
          <w:lang w:bidi="ar-IQ"/>
        </w:rPr>
      </w:pPr>
    </w:p>
    <w:p w:rsidR="000D2DE4" w:rsidRPr="00896248" w:rsidRDefault="000D2DE4" w:rsidP="0000726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cs="TimesNewRomanPSMT"/>
          <w:sz w:val="24"/>
          <w:szCs w:val="24"/>
        </w:rPr>
      </w:pPr>
      <w:r w:rsidRPr="00896248">
        <w:rPr>
          <w:rFonts w:ascii="Vijaya" w:hAnsi="Vijaya" w:cs="Vijaya"/>
          <w:sz w:val="40"/>
          <w:szCs w:val="40"/>
        </w:rPr>
        <w:t xml:space="preserve">Thamraksa, C. 2004. </w:t>
      </w:r>
      <w:r w:rsidRPr="00896248">
        <w:rPr>
          <w:rFonts w:ascii="Vijaya" w:hAnsi="Vijaya" w:cs="Vijaya"/>
          <w:b/>
          <w:bCs/>
          <w:sz w:val="40"/>
          <w:szCs w:val="40"/>
          <w:u w:val="single"/>
        </w:rPr>
        <w:t>Met cognition, A key to success for Efllearners , Bu Academic review</w:t>
      </w:r>
      <w:r w:rsidRPr="00896248">
        <w:rPr>
          <w:rFonts w:ascii="Vijaya" w:hAnsi="Vijaya" w:cs="Vijaya"/>
          <w:sz w:val="40"/>
          <w:szCs w:val="40"/>
        </w:rPr>
        <w:t>, vol4, No.1</w:t>
      </w:r>
      <w:r w:rsidRPr="00896248">
        <w:rPr>
          <w:rFonts w:ascii="TimesNewRomanPSMT" w:cs="TimesNewRomanPSMT"/>
          <w:sz w:val="24"/>
          <w:szCs w:val="24"/>
        </w:rPr>
        <w:t>.</w:t>
      </w:r>
    </w:p>
    <w:p w:rsidR="000D2DE4" w:rsidRPr="00896248" w:rsidRDefault="000D2DE4" w:rsidP="000072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015FB8" w:rsidRPr="00896248" w:rsidRDefault="00015FB8" w:rsidP="00007266">
      <w:pPr>
        <w:numPr>
          <w:ilvl w:val="0"/>
          <w:numId w:val="6"/>
        </w:numPr>
        <w:bidi w:val="0"/>
        <w:spacing w:after="0" w:line="240" w:lineRule="auto"/>
        <w:contextualSpacing/>
        <w:jc w:val="both"/>
        <w:rPr>
          <w:rFonts w:ascii="Vijaya" w:hAnsi="Vijaya" w:cs="Vijaya"/>
          <w:sz w:val="40"/>
          <w:szCs w:val="40"/>
          <w:lang w:bidi="ar-IQ"/>
        </w:rPr>
      </w:pPr>
      <w:r w:rsidRPr="00896248">
        <w:rPr>
          <w:rFonts w:ascii="Vijaya" w:hAnsi="Vijaya" w:cs="Vijaya"/>
          <w:sz w:val="40"/>
          <w:szCs w:val="40"/>
          <w:lang w:bidi="ar-IQ"/>
        </w:rPr>
        <w:t>Warian , C. (2003)</w:t>
      </w:r>
      <w:r w:rsidRPr="00896248">
        <w:rPr>
          <w:rFonts w:ascii="Vijaya" w:hAnsi="Vijaya" w:cs="Vijaya"/>
          <w:b/>
          <w:bCs/>
          <w:sz w:val="40"/>
          <w:szCs w:val="40"/>
          <w:lang w:bidi="ar-IQ"/>
        </w:rPr>
        <w:t xml:space="preserve"> , </w:t>
      </w:r>
      <w:r w:rsidR="008A1F7C" w:rsidRPr="00896248">
        <w:rPr>
          <w:rFonts w:ascii="Vijaya" w:hAnsi="Vijaya" w:cs="Vijaya"/>
          <w:b/>
          <w:bCs/>
          <w:sz w:val="40"/>
          <w:szCs w:val="40"/>
          <w:u w:val="single"/>
          <w:lang w:bidi="ar-IQ"/>
        </w:rPr>
        <w:t>Meta cognition , Meta</w:t>
      </w:r>
      <w:r w:rsidRPr="00896248">
        <w:rPr>
          <w:rFonts w:ascii="Vijaya" w:hAnsi="Vijaya" w:cs="Vijaya"/>
          <w:b/>
          <w:bCs/>
          <w:sz w:val="40"/>
          <w:szCs w:val="40"/>
          <w:u w:val="single"/>
          <w:lang w:bidi="ar-IQ"/>
        </w:rPr>
        <w:t>congnitive skills and strategies in young kneaders</w:t>
      </w:r>
      <w:r w:rsidRPr="00896248">
        <w:rPr>
          <w:rFonts w:ascii="Vijaya" w:hAnsi="Vijaya" w:cs="Vijaya"/>
          <w:b/>
          <w:bCs/>
          <w:sz w:val="40"/>
          <w:szCs w:val="40"/>
          <w:lang w:bidi="ar-IQ"/>
        </w:rPr>
        <w:t xml:space="preserve"> , </w:t>
      </w:r>
      <w:r w:rsidRPr="00896248">
        <w:rPr>
          <w:rFonts w:ascii="Vijaya" w:hAnsi="Vijaya" w:cs="Vijaya"/>
          <w:sz w:val="40"/>
          <w:szCs w:val="40"/>
          <w:lang w:bidi="ar-IQ"/>
        </w:rPr>
        <w:t>(Eric Document ) (ED475 .P210).</w:t>
      </w:r>
    </w:p>
    <w:p w:rsidR="00570B53" w:rsidRPr="00896248" w:rsidRDefault="00570B53" w:rsidP="00007266">
      <w:pPr>
        <w:bidi w:val="0"/>
        <w:spacing w:after="0" w:line="240" w:lineRule="auto"/>
        <w:contextualSpacing/>
        <w:jc w:val="both"/>
        <w:rPr>
          <w:rFonts w:ascii="Vijaya" w:hAnsi="Vijaya" w:cs="Vijaya"/>
          <w:sz w:val="16"/>
          <w:szCs w:val="16"/>
          <w:lang w:bidi="ar-IQ"/>
        </w:rPr>
      </w:pPr>
    </w:p>
    <w:p w:rsidR="000D2DE4" w:rsidRPr="00896248" w:rsidRDefault="000D2DE4" w:rsidP="0000726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Vijaya" w:hAnsi="Vijaya" w:cs="Vijaya"/>
          <w:sz w:val="40"/>
          <w:szCs w:val="40"/>
        </w:rPr>
      </w:pPr>
      <w:r w:rsidRPr="00896248">
        <w:rPr>
          <w:rFonts w:ascii="Vijaya" w:hAnsi="Vijaya" w:cs="Vijaya"/>
          <w:sz w:val="40"/>
          <w:szCs w:val="40"/>
        </w:rPr>
        <w:t xml:space="preserve">Worth Hollings, A. (2007), </w:t>
      </w:r>
      <w:r w:rsidRPr="00896248">
        <w:rPr>
          <w:rFonts w:ascii="Vijaya" w:hAnsi="Vijaya" w:cs="Vijaya"/>
          <w:b/>
          <w:bCs/>
          <w:sz w:val="40"/>
          <w:szCs w:val="40"/>
          <w:u w:val="single"/>
        </w:rPr>
        <w:t>Increasing Reading Comprehension in Fir and Second Graders Through Cooperative Learning ,</w:t>
      </w:r>
      <w:r w:rsidRPr="00896248">
        <w:rPr>
          <w:rFonts w:ascii="Vijaya" w:hAnsi="Vijaya" w:cs="Vijaya"/>
          <w:sz w:val="40"/>
          <w:szCs w:val="40"/>
        </w:rPr>
        <w:t xml:space="preserve"> Saint  Xavier University and Person </w:t>
      </w:r>
      <w:r w:rsidRPr="00896248">
        <w:rPr>
          <w:rFonts w:ascii="Vijaya" w:hAnsi="Vijaya" w:cs="Vijaya"/>
          <w:sz w:val="40"/>
          <w:szCs w:val="40"/>
        </w:rPr>
        <w:lastRenderedPageBreak/>
        <w:t>Achievement Solutions, Inc. Field – Based Masters Program , Chicago , Illinois.</w:t>
      </w:r>
    </w:p>
    <w:p w:rsidR="00570B53" w:rsidRPr="00896248" w:rsidRDefault="00570B53" w:rsidP="000072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Vijaya" w:hAnsi="Vijaya" w:cs="Vijaya"/>
          <w:sz w:val="16"/>
          <w:szCs w:val="16"/>
        </w:rPr>
      </w:pPr>
    </w:p>
    <w:p w:rsidR="000D2DE4" w:rsidRPr="00896248" w:rsidRDefault="000D2DE4" w:rsidP="00007266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cs="Vijaya"/>
          <w:sz w:val="40"/>
          <w:szCs w:val="40"/>
        </w:rPr>
      </w:pPr>
      <w:r w:rsidRPr="00896248">
        <w:rPr>
          <w:rFonts w:ascii="Vijaya" w:hAnsi="Vijaya" w:cs="Vijaya"/>
          <w:sz w:val="40"/>
          <w:szCs w:val="40"/>
        </w:rPr>
        <w:t>Yoosabai,yuwadee,(2009),</w:t>
      </w:r>
      <w:r w:rsidR="008A1F7C" w:rsidRPr="00896248">
        <w:rPr>
          <w:rFonts w:ascii="Vijaya" w:hAnsi="Vijaya" w:cs="Vijaya"/>
          <w:b/>
          <w:bCs/>
          <w:sz w:val="40"/>
          <w:szCs w:val="40"/>
          <w:u w:val="single"/>
        </w:rPr>
        <w:t>The</w:t>
      </w:r>
      <w:r w:rsidR="00DC1FC1" w:rsidRPr="00896248">
        <w:rPr>
          <w:rFonts w:ascii="Vijaya" w:hAnsi="Vijaya" w:cs="Vijaya"/>
          <w:b/>
          <w:bCs/>
          <w:sz w:val="40"/>
          <w:szCs w:val="40"/>
          <w:u w:val="single"/>
        </w:rPr>
        <w:t xml:space="preserve"> </w:t>
      </w:r>
      <w:r w:rsidR="008A1F7C" w:rsidRPr="00896248">
        <w:rPr>
          <w:rFonts w:ascii="Vijaya" w:hAnsi="Vijaya" w:cs="Vijaya"/>
          <w:b/>
          <w:bCs/>
          <w:sz w:val="40"/>
          <w:szCs w:val="40"/>
          <w:u w:val="single"/>
        </w:rPr>
        <w:t>Effect</w:t>
      </w:r>
      <w:r w:rsidR="00DC1FC1" w:rsidRPr="00896248">
        <w:rPr>
          <w:rFonts w:ascii="Vijaya" w:hAnsi="Vijaya" w:cs="Vijaya"/>
          <w:b/>
          <w:bCs/>
          <w:sz w:val="40"/>
          <w:szCs w:val="40"/>
          <w:u w:val="single"/>
        </w:rPr>
        <w:t xml:space="preserve"> </w:t>
      </w:r>
      <w:r w:rsidR="008A1F7C" w:rsidRPr="00896248">
        <w:rPr>
          <w:rFonts w:ascii="Vijaya" w:hAnsi="Vijaya" w:cs="Vijaya"/>
          <w:b/>
          <w:bCs/>
          <w:sz w:val="40"/>
          <w:szCs w:val="40"/>
          <w:u w:val="single"/>
        </w:rPr>
        <w:t>of</w:t>
      </w:r>
      <w:r w:rsidR="00DC1FC1" w:rsidRPr="00896248">
        <w:rPr>
          <w:rFonts w:ascii="Vijaya" w:hAnsi="Vijaya" w:cs="Vijaya"/>
          <w:b/>
          <w:bCs/>
          <w:sz w:val="40"/>
          <w:szCs w:val="40"/>
          <w:u w:val="single"/>
        </w:rPr>
        <w:t xml:space="preserve"> </w:t>
      </w:r>
      <w:r w:rsidR="008A1F7C" w:rsidRPr="00896248">
        <w:rPr>
          <w:rFonts w:ascii="Vijaya" w:hAnsi="Vijaya" w:cs="Vijaya"/>
          <w:b/>
          <w:bCs/>
          <w:sz w:val="40"/>
          <w:szCs w:val="40"/>
          <w:u w:val="single"/>
        </w:rPr>
        <w:t>Reciprocal</w:t>
      </w:r>
      <w:r w:rsidR="00DC1FC1" w:rsidRPr="00896248">
        <w:rPr>
          <w:rFonts w:ascii="Vijaya" w:hAnsi="Vijaya" w:cs="Vijaya"/>
          <w:b/>
          <w:bCs/>
          <w:sz w:val="40"/>
          <w:szCs w:val="40"/>
          <w:u w:val="single"/>
        </w:rPr>
        <w:t xml:space="preserve"> </w:t>
      </w:r>
      <w:r w:rsidRPr="00896248">
        <w:rPr>
          <w:rFonts w:ascii="Vijaya" w:hAnsi="Vijaya" w:cs="Vijaya"/>
          <w:b/>
          <w:bCs/>
          <w:sz w:val="40"/>
          <w:szCs w:val="40"/>
          <w:u w:val="single"/>
        </w:rPr>
        <w:t>Teaching</w:t>
      </w:r>
      <w:r w:rsidR="00DC1FC1" w:rsidRPr="00896248">
        <w:rPr>
          <w:rFonts w:ascii="Vijaya" w:hAnsi="Vijaya" w:cs="Vijaya"/>
          <w:b/>
          <w:bCs/>
          <w:sz w:val="40"/>
          <w:szCs w:val="40"/>
          <w:u w:val="single"/>
        </w:rPr>
        <w:t xml:space="preserve"> </w:t>
      </w:r>
      <w:r w:rsidRPr="00896248">
        <w:rPr>
          <w:rFonts w:ascii="Vijaya" w:hAnsi="Vijaya" w:cs="Vijaya"/>
          <w:b/>
          <w:bCs/>
          <w:sz w:val="40"/>
          <w:szCs w:val="40"/>
          <w:u w:val="single"/>
        </w:rPr>
        <w:t xml:space="preserve"> on English Reading Com</w:t>
      </w:r>
      <w:r w:rsidR="008A1F7C" w:rsidRPr="00896248">
        <w:rPr>
          <w:rFonts w:ascii="Vijaya" w:hAnsi="Vijaya" w:cs="Vijaya"/>
          <w:b/>
          <w:bCs/>
          <w:sz w:val="40"/>
          <w:szCs w:val="40"/>
          <w:u w:val="single"/>
        </w:rPr>
        <w:t>prehension in a the High-School</w:t>
      </w:r>
      <w:r w:rsidR="00DC1FC1" w:rsidRPr="00896248">
        <w:rPr>
          <w:rFonts w:ascii="Vijaya" w:hAnsi="Vijaya" w:cs="Vijaya"/>
          <w:b/>
          <w:bCs/>
          <w:sz w:val="40"/>
          <w:szCs w:val="40"/>
          <w:u w:val="single"/>
        </w:rPr>
        <w:t xml:space="preserve"> </w:t>
      </w:r>
      <w:r w:rsidRPr="00896248">
        <w:rPr>
          <w:rFonts w:ascii="Vijaya" w:hAnsi="Vijaya" w:cs="Vijaya"/>
          <w:b/>
          <w:bCs/>
          <w:sz w:val="40"/>
          <w:szCs w:val="40"/>
          <w:u w:val="single"/>
        </w:rPr>
        <w:t>Classroom</w:t>
      </w:r>
      <w:r w:rsidR="00DC1FC1" w:rsidRPr="00896248">
        <w:rPr>
          <w:rFonts w:ascii="Vijaya" w:hAnsi="Vijaya" w:cs="Vijaya"/>
          <w:b/>
          <w:bCs/>
          <w:sz w:val="40"/>
          <w:szCs w:val="40"/>
          <w:u w:val="single"/>
        </w:rPr>
        <w:t xml:space="preserve"> </w:t>
      </w:r>
      <w:r w:rsidRPr="00896248">
        <w:rPr>
          <w:rFonts w:ascii="Vijaya" w:hAnsi="Vijaya" w:cs="Vijaya"/>
          <w:b/>
          <w:bCs/>
          <w:sz w:val="40"/>
          <w:szCs w:val="40"/>
          <w:u w:val="single"/>
        </w:rPr>
        <w:t>.</w:t>
      </w:r>
      <w:r w:rsidR="00DC1FC1" w:rsidRPr="00896248">
        <w:rPr>
          <w:rFonts w:ascii="Vijaya" w:hAnsi="Vijaya" w:cs="Vijaya"/>
          <w:b/>
          <w:bCs/>
          <w:sz w:val="40"/>
          <w:szCs w:val="40"/>
          <w:u w:val="single"/>
        </w:rPr>
        <w:t xml:space="preserve"> </w:t>
      </w:r>
      <w:r w:rsidR="008A1F7C" w:rsidRPr="00896248">
        <w:rPr>
          <w:rFonts w:ascii="Vijaya" w:hAnsi="Vijaya" w:cs="Vijaya"/>
          <w:sz w:val="40"/>
          <w:szCs w:val="40"/>
        </w:rPr>
        <w:t>Dissertation</w:t>
      </w:r>
      <w:r w:rsidR="00DC1FC1" w:rsidRPr="00896248">
        <w:rPr>
          <w:rFonts w:ascii="Vijaya" w:hAnsi="Vijaya" w:cs="Vijaya"/>
          <w:sz w:val="40"/>
          <w:szCs w:val="40"/>
        </w:rPr>
        <w:t xml:space="preserve"> </w:t>
      </w:r>
      <w:r w:rsidR="008A1F7C" w:rsidRPr="00896248">
        <w:rPr>
          <w:rFonts w:ascii="Vijaya" w:hAnsi="Vijaya" w:cs="Vijaya"/>
          <w:sz w:val="40"/>
          <w:szCs w:val="40"/>
        </w:rPr>
        <w:t>Ph.D.(English)</w:t>
      </w:r>
      <w:r w:rsidR="00DC1FC1" w:rsidRPr="00896248">
        <w:rPr>
          <w:rFonts w:ascii="Vijaya" w:hAnsi="Vijaya" w:cs="Vijaya"/>
          <w:sz w:val="40"/>
          <w:szCs w:val="40"/>
        </w:rPr>
        <w:t xml:space="preserve"> </w:t>
      </w:r>
      <w:r w:rsidR="008A1F7C" w:rsidRPr="00896248">
        <w:rPr>
          <w:rFonts w:ascii="Vijaya" w:hAnsi="Vijaya" w:cs="Vijaya"/>
          <w:sz w:val="40"/>
          <w:szCs w:val="40"/>
        </w:rPr>
        <w:t>.</w:t>
      </w:r>
      <w:r w:rsidR="00DC1FC1" w:rsidRPr="00896248">
        <w:rPr>
          <w:rFonts w:ascii="Vijaya" w:hAnsi="Vijaya" w:cs="Vijaya"/>
          <w:sz w:val="40"/>
          <w:szCs w:val="40"/>
        </w:rPr>
        <w:t xml:space="preserve"> </w:t>
      </w:r>
      <w:r w:rsidRPr="00896248">
        <w:rPr>
          <w:rFonts w:ascii="Vijaya" w:hAnsi="Vijaya" w:cs="Vijaya"/>
          <w:sz w:val="40"/>
          <w:szCs w:val="40"/>
        </w:rPr>
        <w:t>Bangkok:Graduate school, Srina  kharin in Wirot University</w:t>
      </w:r>
      <w:r w:rsidRPr="00896248">
        <w:rPr>
          <w:rFonts w:ascii="TimesNewRomanPSMT" w:cs="TimesNewRomanPSMT"/>
          <w:sz w:val="40"/>
          <w:szCs w:val="40"/>
        </w:rPr>
        <w:t>.</w:t>
      </w:r>
    </w:p>
    <w:p w:rsidR="000423BC" w:rsidRPr="000D2DE4" w:rsidRDefault="000423BC" w:rsidP="00007266">
      <w:pPr>
        <w:spacing w:line="240" w:lineRule="auto"/>
        <w:jc w:val="both"/>
        <w:rPr>
          <w:sz w:val="36"/>
          <w:rtl/>
          <w:lang w:bidi="ar-IQ"/>
        </w:rPr>
      </w:pPr>
    </w:p>
    <w:sectPr w:rsidR="000423BC" w:rsidRPr="000D2DE4" w:rsidSect="009E3F6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620" w:header="708" w:footer="708" w:gutter="0"/>
      <w:pgNumType w:start="10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BF7" w:rsidRDefault="00D94BF7" w:rsidP="00E90823">
      <w:pPr>
        <w:spacing w:after="0" w:line="240" w:lineRule="auto"/>
      </w:pPr>
      <w:r>
        <w:separator/>
      </w:r>
    </w:p>
  </w:endnote>
  <w:endnote w:type="continuationSeparator" w:id="1">
    <w:p w:rsidR="00D94BF7" w:rsidRDefault="00D94BF7" w:rsidP="00E9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ld Antic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l-Kharashi 31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266" w:rsidRDefault="00007266" w:rsidP="00E81ED1">
    <w:pPr>
      <w:pStyle w:val="a4"/>
      <w:tabs>
        <w:tab w:val="left" w:pos="3399"/>
        <w:tab w:val="center" w:pos="4060"/>
      </w:tabs>
      <w:rPr>
        <w:rtl/>
        <w:lang w:bidi="ar-IQ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BF7" w:rsidRDefault="00D94BF7" w:rsidP="00E90823">
      <w:pPr>
        <w:spacing w:after="0" w:line="240" w:lineRule="auto"/>
      </w:pPr>
      <w:r>
        <w:separator/>
      </w:r>
    </w:p>
  </w:footnote>
  <w:footnote w:type="continuationSeparator" w:id="1">
    <w:p w:rsidR="00D94BF7" w:rsidRDefault="00D94BF7" w:rsidP="00E9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266" w:rsidRDefault="00AF3DFF" w:rsidP="009B5C2D">
    <w:pPr>
      <w:pStyle w:val="a3"/>
      <w:framePr w:wrap="around" w:vAnchor="text" w:hAnchor="text" w:y="1"/>
      <w:rPr>
        <w:rStyle w:val="a9"/>
      </w:rPr>
    </w:pPr>
    <w:r>
      <w:rPr>
        <w:rStyle w:val="a9"/>
        <w:rtl/>
      </w:rPr>
      <w:fldChar w:fldCharType="begin"/>
    </w:r>
    <w:r w:rsidR="00007266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007266" w:rsidRDefault="00007266" w:rsidP="009A532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266" w:rsidRPr="000D2DE4" w:rsidRDefault="00AF3DFF" w:rsidP="000D2DE4">
    <w:pPr>
      <w:rPr>
        <w:rFonts w:cs="DecoType Thuluth"/>
        <w:sz w:val="32"/>
        <w:szCs w:val="32"/>
        <w:lang w:bidi="ar-IQ"/>
      </w:rPr>
    </w:pPr>
    <w:r>
      <w:rPr>
        <w:rFonts w:cs="DecoType Thuluth"/>
        <w:noProof/>
        <w:sz w:val="32"/>
        <w:szCs w:val="32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54" type="#_x0000_t65" style="position:absolute;left:0;text-align:left;margin-left:-20.25pt;margin-top:-3.35pt;width:38.9pt;height:27.4pt;z-index:251658752" adj="12979" strokeweight="1pt">
          <v:shadow on="t"/>
          <v:textbox>
            <w:txbxContent>
              <w:p w:rsidR="00007266" w:rsidRPr="00474526" w:rsidRDefault="00AF3DFF" w:rsidP="000C4CAD">
                <w:pPr>
                  <w:pStyle w:val="a3"/>
                  <w:jc w:val="center"/>
                  <w:rPr>
                    <w:rFonts w:cs="Al-Kharashi 31"/>
                    <w:b/>
                    <w:bCs/>
                    <w:sz w:val="26"/>
                    <w:szCs w:val="26"/>
                  </w:rPr>
                </w:pPr>
                <w:r w:rsidRPr="00474526">
                  <w:rPr>
                    <w:rFonts w:cs="Al-Kharashi 31"/>
                    <w:b/>
                    <w:bCs/>
                    <w:sz w:val="26"/>
                    <w:szCs w:val="26"/>
                    <w:rtl/>
                  </w:rPr>
                  <w:fldChar w:fldCharType="begin"/>
                </w:r>
                <w:r w:rsidR="00007266" w:rsidRPr="00474526">
                  <w:rPr>
                    <w:rFonts w:cs="Al-Kharashi 31"/>
                    <w:b/>
                    <w:bCs/>
                    <w:sz w:val="26"/>
                    <w:szCs w:val="26"/>
                  </w:rPr>
                  <w:instrText xml:space="preserve">PAGE  </w:instrText>
                </w:r>
                <w:r w:rsidRPr="00474526">
                  <w:rPr>
                    <w:rFonts w:cs="Al-Kharashi 31"/>
                    <w:b/>
                    <w:bCs/>
                    <w:sz w:val="26"/>
                    <w:szCs w:val="26"/>
                    <w:rtl/>
                  </w:rPr>
                  <w:fldChar w:fldCharType="separate"/>
                </w:r>
                <w:r w:rsidR="009E3F6D">
                  <w:rPr>
                    <w:rFonts w:cs="Al-Kharashi 31"/>
                    <w:b/>
                    <w:bCs/>
                    <w:noProof/>
                    <w:sz w:val="26"/>
                    <w:szCs w:val="26"/>
                    <w:rtl/>
                  </w:rPr>
                  <w:t>115</w:t>
                </w:r>
                <w:r w:rsidRPr="00474526">
                  <w:rPr>
                    <w:rFonts w:cs="Al-Kharashi 31"/>
                    <w:b/>
                    <w:bCs/>
                    <w:sz w:val="26"/>
                    <w:szCs w:val="26"/>
                    <w:rtl/>
                  </w:rPr>
                  <w:fldChar w:fldCharType="end"/>
                </w:r>
              </w:p>
              <w:p w:rsidR="00007266" w:rsidRDefault="00007266" w:rsidP="000C4CAD">
                <w:pPr>
                  <w:jc w:val="center"/>
                </w:pPr>
              </w:p>
            </w:txbxContent>
          </v:textbox>
        </v:shape>
      </w:pict>
    </w:r>
    <w:r w:rsidR="00007266" w:rsidRPr="006D7963">
      <w:rPr>
        <w:rFonts w:cs="DecoType Thuluth" w:hint="eastAsia"/>
        <w:sz w:val="32"/>
        <w:szCs w:val="32"/>
        <w:rtl/>
      </w:rPr>
      <w:t>المصادر</w:t>
    </w:r>
    <w:r w:rsidR="00007266" w:rsidRPr="006D7963">
      <w:rPr>
        <w:rFonts w:cs="DecoType Thuluth"/>
        <w:sz w:val="32"/>
        <w:szCs w:val="32"/>
        <w:rtl/>
      </w:rPr>
      <w:t xml:space="preserve"> </w:t>
    </w:r>
    <w:r w:rsidR="00007266" w:rsidRPr="006D7963">
      <w:rPr>
        <w:rFonts w:cs="DecoType Thuluth" w:hint="eastAsia"/>
        <w:sz w:val="32"/>
        <w:szCs w:val="32"/>
        <w:rtl/>
      </w:rPr>
      <w:t>العربية</w:t>
    </w:r>
    <w:r w:rsidR="00007266" w:rsidRPr="006D7963">
      <w:rPr>
        <w:rFonts w:cs="DecoType Thuluth"/>
        <w:sz w:val="32"/>
        <w:szCs w:val="32"/>
        <w:rtl/>
      </w:rPr>
      <w:t xml:space="preserve"> </w:t>
    </w:r>
    <w:r w:rsidR="00007266" w:rsidRPr="006D7963">
      <w:rPr>
        <w:rFonts w:cs="DecoType Thuluth" w:hint="cs"/>
        <w:sz w:val="32"/>
        <w:szCs w:val="32"/>
        <w:rtl/>
      </w:rPr>
      <w:t>والأجنبية</w:t>
    </w:r>
    <w:r w:rsidRPr="00AF3DF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17.75pt;margin-top:-15.9pt;width:94.7pt;height:39.95pt;flip:x;z-index:-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" stroked="f">
          <v:textbox style="mso-next-textbox:#_x0000_s2050">
            <w:txbxContent>
              <w:p w:rsidR="00007266" w:rsidRPr="00B4694A" w:rsidRDefault="00007266" w:rsidP="003A3A23">
                <w:pPr>
                  <w:rPr>
                    <w:sz w:val="72"/>
                    <w:szCs w:val="72"/>
                  </w:rPr>
                </w:pPr>
              </w:p>
            </w:txbxContent>
          </v:textbox>
        </v:shape>
      </w:pict>
    </w:r>
    <w:r w:rsidR="00007266">
      <w:rPr>
        <w:rFonts w:cs="DecoType Thuluth"/>
        <w:sz w:val="32"/>
        <w:szCs w:val="32"/>
      </w:rPr>
      <w:t>………………………………………………………………..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266" w:rsidRPr="006D7963" w:rsidRDefault="00AF3DFF" w:rsidP="000D2DE4">
    <w:pPr>
      <w:rPr>
        <w:rFonts w:cs="DecoType Thuluth"/>
        <w:sz w:val="32"/>
        <w:szCs w:val="32"/>
        <w:lang w:bidi="ar-IQ"/>
      </w:rPr>
    </w:pPr>
    <w:r>
      <w:rPr>
        <w:rFonts w:cs="DecoType Thuluth"/>
        <w:noProof/>
        <w:sz w:val="32"/>
        <w:szCs w:val="32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53" type="#_x0000_t65" style="position:absolute;left:0;text-align:left;margin-left:-9pt;margin-top:.6pt;width:38.9pt;height:27.4pt;z-index:251657728" adj="12979" strokeweight="1pt">
          <v:shadow on="t"/>
          <v:textbox>
            <w:txbxContent>
              <w:p w:rsidR="00007266" w:rsidRPr="00474526" w:rsidRDefault="00AF3DFF" w:rsidP="000C4CAD">
                <w:pPr>
                  <w:pStyle w:val="a3"/>
                  <w:jc w:val="center"/>
                  <w:rPr>
                    <w:rFonts w:cs="Al-Kharashi 31"/>
                    <w:b/>
                    <w:bCs/>
                    <w:sz w:val="26"/>
                    <w:szCs w:val="26"/>
                  </w:rPr>
                </w:pPr>
                <w:r w:rsidRPr="00474526">
                  <w:rPr>
                    <w:rFonts w:cs="Al-Kharashi 31"/>
                    <w:b/>
                    <w:bCs/>
                    <w:sz w:val="26"/>
                    <w:szCs w:val="26"/>
                    <w:rtl/>
                  </w:rPr>
                  <w:fldChar w:fldCharType="begin"/>
                </w:r>
                <w:r w:rsidR="00007266" w:rsidRPr="00474526">
                  <w:rPr>
                    <w:rFonts w:cs="Al-Kharashi 31"/>
                    <w:b/>
                    <w:bCs/>
                    <w:sz w:val="26"/>
                    <w:szCs w:val="26"/>
                  </w:rPr>
                  <w:instrText xml:space="preserve">PAGE  </w:instrText>
                </w:r>
                <w:r w:rsidRPr="00474526">
                  <w:rPr>
                    <w:rFonts w:cs="Al-Kharashi 31"/>
                    <w:b/>
                    <w:bCs/>
                    <w:sz w:val="26"/>
                    <w:szCs w:val="26"/>
                    <w:rtl/>
                  </w:rPr>
                  <w:fldChar w:fldCharType="separate"/>
                </w:r>
                <w:r w:rsidR="009E3F6D">
                  <w:rPr>
                    <w:rFonts w:cs="Al-Kharashi 31"/>
                    <w:b/>
                    <w:bCs/>
                    <w:noProof/>
                    <w:sz w:val="26"/>
                    <w:szCs w:val="26"/>
                    <w:rtl/>
                  </w:rPr>
                  <w:t>100</w:t>
                </w:r>
                <w:r w:rsidRPr="00474526">
                  <w:rPr>
                    <w:rFonts w:cs="Al-Kharashi 31"/>
                    <w:b/>
                    <w:bCs/>
                    <w:sz w:val="26"/>
                    <w:szCs w:val="26"/>
                    <w:rtl/>
                  </w:rPr>
                  <w:fldChar w:fldCharType="end"/>
                </w:r>
              </w:p>
              <w:p w:rsidR="00007266" w:rsidRDefault="00007266" w:rsidP="000C4CAD">
                <w:pPr>
                  <w:jc w:val="center"/>
                </w:pPr>
              </w:p>
            </w:txbxContent>
          </v:textbox>
        </v:shape>
      </w:pict>
    </w:r>
    <w:r w:rsidR="00007266" w:rsidRPr="006D7963">
      <w:rPr>
        <w:rFonts w:cs="DecoType Thuluth" w:hint="eastAsia"/>
        <w:sz w:val="32"/>
        <w:szCs w:val="32"/>
        <w:rtl/>
      </w:rPr>
      <w:t>المصادر</w:t>
    </w:r>
    <w:r w:rsidR="00007266" w:rsidRPr="006D7963">
      <w:rPr>
        <w:rFonts w:cs="DecoType Thuluth"/>
        <w:sz w:val="32"/>
        <w:szCs w:val="32"/>
        <w:rtl/>
      </w:rPr>
      <w:t xml:space="preserve"> </w:t>
    </w:r>
    <w:r w:rsidR="00007266" w:rsidRPr="006D7963">
      <w:rPr>
        <w:rFonts w:cs="DecoType Thuluth" w:hint="eastAsia"/>
        <w:sz w:val="32"/>
        <w:szCs w:val="32"/>
        <w:rtl/>
      </w:rPr>
      <w:t>العربية</w:t>
    </w:r>
    <w:r w:rsidR="00007266" w:rsidRPr="006D7963">
      <w:rPr>
        <w:rFonts w:cs="DecoType Thuluth"/>
        <w:sz w:val="32"/>
        <w:szCs w:val="32"/>
        <w:rtl/>
      </w:rPr>
      <w:t xml:space="preserve"> </w:t>
    </w:r>
    <w:r w:rsidR="00007266" w:rsidRPr="006D7963">
      <w:rPr>
        <w:rFonts w:cs="DecoType Thuluth" w:hint="cs"/>
        <w:sz w:val="32"/>
        <w:szCs w:val="32"/>
        <w:rtl/>
      </w:rPr>
      <w:t>والأجنبية</w:t>
    </w:r>
    <w:r w:rsidR="00007266">
      <w:rPr>
        <w:rFonts w:cs="DecoType Thuluth"/>
        <w:sz w:val="32"/>
        <w:szCs w:val="32"/>
      </w:rPr>
      <w:t>……………………………………………………………</w:t>
    </w:r>
  </w:p>
  <w:p w:rsidR="00007266" w:rsidRDefault="00007266">
    <w:pPr>
      <w:pStyle w:val="a3"/>
      <w:rPr>
        <w:lang w:bidi="ar-IQ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5B5"/>
    <w:multiLevelType w:val="hybridMultilevel"/>
    <w:tmpl w:val="E33AED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656D9"/>
    <w:multiLevelType w:val="hybridMultilevel"/>
    <w:tmpl w:val="671AE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81073"/>
    <w:multiLevelType w:val="hybridMultilevel"/>
    <w:tmpl w:val="30F24260"/>
    <w:lvl w:ilvl="0" w:tplc="76C6FBDA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987FEE"/>
    <w:multiLevelType w:val="hybridMultilevel"/>
    <w:tmpl w:val="27E03DFE"/>
    <w:lvl w:ilvl="0" w:tplc="1A4AE95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30F7F"/>
    <w:multiLevelType w:val="hybridMultilevel"/>
    <w:tmpl w:val="E3469358"/>
    <w:lvl w:ilvl="0" w:tplc="6652D806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9091C"/>
    <w:multiLevelType w:val="hybridMultilevel"/>
    <w:tmpl w:val="FD765076"/>
    <w:lvl w:ilvl="0" w:tplc="270C455C">
      <w:start w:val="1"/>
      <w:numFmt w:val="decimal"/>
      <w:lvlText w:val="%1."/>
      <w:lvlJc w:val="left"/>
      <w:pPr>
        <w:ind w:left="36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00509E"/>
    <w:multiLevelType w:val="hybridMultilevel"/>
    <w:tmpl w:val="2F065C26"/>
    <w:lvl w:ilvl="0" w:tplc="78A2766C">
      <w:start w:val="1"/>
      <w:numFmt w:val="decimal"/>
      <w:lvlText w:val="%1-"/>
      <w:lvlJc w:val="left"/>
      <w:pPr>
        <w:ind w:left="360" w:hanging="360"/>
      </w:pPr>
      <w:rPr>
        <w:rFonts w:ascii="Simplified Arabic" w:eastAsia="Times New Roman" w:hAnsi="Simplified Arabic" w:cs="Simplified Arabic"/>
        <w:sz w:val="28"/>
        <w:szCs w:val="28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85B0C"/>
    <w:multiLevelType w:val="hybridMultilevel"/>
    <w:tmpl w:val="5F3E6B10"/>
    <w:lvl w:ilvl="0" w:tplc="DF5A3FEA">
      <w:start w:val="1"/>
      <w:numFmt w:val="decimal"/>
      <w:lvlText w:val="%1-"/>
      <w:lvlJc w:val="left"/>
      <w:pPr>
        <w:ind w:left="360" w:hanging="360"/>
      </w:pPr>
      <w:rPr>
        <w:rFonts w:ascii="Simplified Arabic" w:eastAsia="Times New Roman" w:hAnsi="Simplified Arabic" w:cs="Simplified Arabic"/>
        <w:b/>
        <w:bCs/>
        <w:sz w:val="28"/>
        <w:szCs w:val="28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9646A"/>
    <w:multiLevelType w:val="hybridMultilevel"/>
    <w:tmpl w:val="C180D05C"/>
    <w:lvl w:ilvl="0" w:tplc="43E0543C">
      <w:start w:val="1"/>
      <w:numFmt w:val="decimal"/>
      <w:lvlText w:val="%1)"/>
      <w:lvlJc w:val="left"/>
      <w:pPr>
        <w:ind w:left="90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8760A2"/>
    <w:multiLevelType w:val="hybridMultilevel"/>
    <w:tmpl w:val="CD1E9910"/>
    <w:lvl w:ilvl="0" w:tplc="F9943F5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E1A2E"/>
    <w:rsid w:val="00007266"/>
    <w:rsid w:val="00007D40"/>
    <w:rsid w:val="00012664"/>
    <w:rsid w:val="000126AE"/>
    <w:rsid w:val="000138AA"/>
    <w:rsid w:val="00015FB8"/>
    <w:rsid w:val="0001645F"/>
    <w:rsid w:val="0002399F"/>
    <w:rsid w:val="00024298"/>
    <w:rsid w:val="000243D5"/>
    <w:rsid w:val="00026F44"/>
    <w:rsid w:val="0003194F"/>
    <w:rsid w:val="000423BC"/>
    <w:rsid w:val="000459BD"/>
    <w:rsid w:val="000554EC"/>
    <w:rsid w:val="000651B1"/>
    <w:rsid w:val="000B3CBF"/>
    <w:rsid w:val="000B774E"/>
    <w:rsid w:val="000C176C"/>
    <w:rsid w:val="000C4CAD"/>
    <w:rsid w:val="000D1337"/>
    <w:rsid w:val="000D29E2"/>
    <w:rsid w:val="000D2DE4"/>
    <w:rsid w:val="000F444D"/>
    <w:rsid w:val="001033C3"/>
    <w:rsid w:val="00111CE3"/>
    <w:rsid w:val="0011250B"/>
    <w:rsid w:val="00115CCB"/>
    <w:rsid w:val="001253C0"/>
    <w:rsid w:val="00131AAE"/>
    <w:rsid w:val="0013226A"/>
    <w:rsid w:val="001322FE"/>
    <w:rsid w:val="00132FDE"/>
    <w:rsid w:val="001340BD"/>
    <w:rsid w:val="001431D7"/>
    <w:rsid w:val="001447DA"/>
    <w:rsid w:val="00144F36"/>
    <w:rsid w:val="0016130A"/>
    <w:rsid w:val="0016621E"/>
    <w:rsid w:val="001670E1"/>
    <w:rsid w:val="00173D33"/>
    <w:rsid w:val="00176D72"/>
    <w:rsid w:val="00186F9C"/>
    <w:rsid w:val="00190025"/>
    <w:rsid w:val="001912E2"/>
    <w:rsid w:val="00193817"/>
    <w:rsid w:val="001A3260"/>
    <w:rsid w:val="001A4E67"/>
    <w:rsid w:val="001B560E"/>
    <w:rsid w:val="001B7EB8"/>
    <w:rsid w:val="001C1270"/>
    <w:rsid w:val="001C2E28"/>
    <w:rsid w:val="001C7BCC"/>
    <w:rsid w:val="001D3B7E"/>
    <w:rsid w:val="001D685A"/>
    <w:rsid w:val="001D74D1"/>
    <w:rsid w:val="001E00C1"/>
    <w:rsid w:val="001E39E9"/>
    <w:rsid w:val="001E70AE"/>
    <w:rsid w:val="001F64B7"/>
    <w:rsid w:val="0021121A"/>
    <w:rsid w:val="0024243A"/>
    <w:rsid w:val="00245B02"/>
    <w:rsid w:val="00257CAD"/>
    <w:rsid w:val="00274614"/>
    <w:rsid w:val="00292033"/>
    <w:rsid w:val="002969A3"/>
    <w:rsid w:val="002977BC"/>
    <w:rsid w:val="002A3809"/>
    <w:rsid w:val="002A6366"/>
    <w:rsid w:val="002B1769"/>
    <w:rsid w:val="002B51B0"/>
    <w:rsid w:val="002C013D"/>
    <w:rsid w:val="002C6C2C"/>
    <w:rsid w:val="002D78AB"/>
    <w:rsid w:val="002E5410"/>
    <w:rsid w:val="002F296A"/>
    <w:rsid w:val="002F46FD"/>
    <w:rsid w:val="002F7340"/>
    <w:rsid w:val="003010A2"/>
    <w:rsid w:val="003039B1"/>
    <w:rsid w:val="003077FC"/>
    <w:rsid w:val="00315DB8"/>
    <w:rsid w:val="00324159"/>
    <w:rsid w:val="00326064"/>
    <w:rsid w:val="00326C3B"/>
    <w:rsid w:val="00334CD9"/>
    <w:rsid w:val="003371D7"/>
    <w:rsid w:val="003569AA"/>
    <w:rsid w:val="00362DBE"/>
    <w:rsid w:val="00382965"/>
    <w:rsid w:val="003833AD"/>
    <w:rsid w:val="0038383D"/>
    <w:rsid w:val="00387319"/>
    <w:rsid w:val="00395D50"/>
    <w:rsid w:val="0039609E"/>
    <w:rsid w:val="00397EBC"/>
    <w:rsid w:val="003A3A23"/>
    <w:rsid w:val="003B07CE"/>
    <w:rsid w:val="003B409D"/>
    <w:rsid w:val="003B6BF0"/>
    <w:rsid w:val="003C0318"/>
    <w:rsid w:val="003C1977"/>
    <w:rsid w:val="003C7DCC"/>
    <w:rsid w:val="003D3A11"/>
    <w:rsid w:val="0040716C"/>
    <w:rsid w:val="00407C86"/>
    <w:rsid w:val="0041686F"/>
    <w:rsid w:val="00426DD7"/>
    <w:rsid w:val="00427DFA"/>
    <w:rsid w:val="00427EBE"/>
    <w:rsid w:val="00435B98"/>
    <w:rsid w:val="00442CCC"/>
    <w:rsid w:val="00446717"/>
    <w:rsid w:val="00454511"/>
    <w:rsid w:val="0045703B"/>
    <w:rsid w:val="004611AE"/>
    <w:rsid w:val="00485E36"/>
    <w:rsid w:val="0049270B"/>
    <w:rsid w:val="0049521B"/>
    <w:rsid w:val="004A4B31"/>
    <w:rsid w:val="004A6733"/>
    <w:rsid w:val="004B6AF8"/>
    <w:rsid w:val="004B7EC7"/>
    <w:rsid w:val="004C1788"/>
    <w:rsid w:val="004C2F1D"/>
    <w:rsid w:val="004D0C2F"/>
    <w:rsid w:val="004E59FB"/>
    <w:rsid w:val="0050135F"/>
    <w:rsid w:val="00511D94"/>
    <w:rsid w:val="00513683"/>
    <w:rsid w:val="005219B6"/>
    <w:rsid w:val="00521F70"/>
    <w:rsid w:val="0052709C"/>
    <w:rsid w:val="005308CA"/>
    <w:rsid w:val="00532AE1"/>
    <w:rsid w:val="00537480"/>
    <w:rsid w:val="00543F9C"/>
    <w:rsid w:val="005558FC"/>
    <w:rsid w:val="005568B7"/>
    <w:rsid w:val="005656E8"/>
    <w:rsid w:val="00570B53"/>
    <w:rsid w:val="0057313D"/>
    <w:rsid w:val="005842DC"/>
    <w:rsid w:val="0058583B"/>
    <w:rsid w:val="005905CA"/>
    <w:rsid w:val="0059086A"/>
    <w:rsid w:val="00592787"/>
    <w:rsid w:val="00593CAE"/>
    <w:rsid w:val="00594DBF"/>
    <w:rsid w:val="00595F74"/>
    <w:rsid w:val="00596F48"/>
    <w:rsid w:val="005A00C2"/>
    <w:rsid w:val="005A6FCA"/>
    <w:rsid w:val="005B4AF2"/>
    <w:rsid w:val="005B4F48"/>
    <w:rsid w:val="005B5590"/>
    <w:rsid w:val="005B6562"/>
    <w:rsid w:val="005E071C"/>
    <w:rsid w:val="005E1082"/>
    <w:rsid w:val="005E15AC"/>
    <w:rsid w:val="005E35A7"/>
    <w:rsid w:val="005E44BB"/>
    <w:rsid w:val="005E5DBF"/>
    <w:rsid w:val="00604F51"/>
    <w:rsid w:val="00605B53"/>
    <w:rsid w:val="00613768"/>
    <w:rsid w:val="00623BC0"/>
    <w:rsid w:val="00626A7A"/>
    <w:rsid w:val="00626B13"/>
    <w:rsid w:val="00627560"/>
    <w:rsid w:val="00633BE4"/>
    <w:rsid w:val="006357A8"/>
    <w:rsid w:val="006577C1"/>
    <w:rsid w:val="00657878"/>
    <w:rsid w:val="006605CE"/>
    <w:rsid w:val="0066745A"/>
    <w:rsid w:val="006838C7"/>
    <w:rsid w:val="00685A0E"/>
    <w:rsid w:val="006861DE"/>
    <w:rsid w:val="00691743"/>
    <w:rsid w:val="00696656"/>
    <w:rsid w:val="00697500"/>
    <w:rsid w:val="006A237E"/>
    <w:rsid w:val="006A2731"/>
    <w:rsid w:val="006A33A8"/>
    <w:rsid w:val="006A5526"/>
    <w:rsid w:val="006B1A07"/>
    <w:rsid w:val="006B1A5E"/>
    <w:rsid w:val="006B6201"/>
    <w:rsid w:val="006C144F"/>
    <w:rsid w:val="006C20D0"/>
    <w:rsid w:val="006C6C23"/>
    <w:rsid w:val="006D2412"/>
    <w:rsid w:val="006D4AC0"/>
    <w:rsid w:val="006D7CCA"/>
    <w:rsid w:val="006E73F5"/>
    <w:rsid w:val="006F208A"/>
    <w:rsid w:val="006F755A"/>
    <w:rsid w:val="007048E8"/>
    <w:rsid w:val="00723115"/>
    <w:rsid w:val="00726974"/>
    <w:rsid w:val="00726F7B"/>
    <w:rsid w:val="007279D1"/>
    <w:rsid w:val="00741115"/>
    <w:rsid w:val="007433DB"/>
    <w:rsid w:val="00744C41"/>
    <w:rsid w:val="0075412F"/>
    <w:rsid w:val="00774C14"/>
    <w:rsid w:val="00775631"/>
    <w:rsid w:val="00776AFF"/>
    <w:rsid w:val="00793BE1"/>
    <w:rsid w:val="007A5D97"/>
    <w:rsid w:val="007B199A"/>
    <w:rsid w:val="007B60B9"/>
    <w:rsid w:val="007C0946"/>
    <w:rsid w:val="007D5855"/>
    <w:rsid w:val="007F3D86"/>
    <w:rsid w:val="007F5CC6"/>
    <w:rsid w:val="0081512E"/>
    <w:rsid w:val="008222C2"/>
    <w:rsid w:val="00824897"/>
    <w:rsid w:val="00832C76"/>
    <w:rsid w:val="008356E4"/>
    <w:rsid w:val="008437B3"/>
    <w:rsid w:val="00847BC9"/>
    <w:rsid w:val="00851991"/>
    <w:rsid w:val="00854B2D"/>
    <w:rsid w:val="008559A9"/>
    <w:rsid w:val="00874565"/>
    <w:rsid w:val="00885E51"/>
    <w:rsid w:val="00887E28"/>
    <w:rsid w:val="00894234"/>
    <w:rsid w:val="00896248"/>
    <w:rsid w:val="008A1F7C"/>
    <w:rsid w:val="008A7DD8"/>
    <w:rsid w:val="008B6CBB"/>
    <w:rsid w:val="008C0AD0"/>
    <w:rsid w:val="008D5803"/>
    <w:rsid w:val="008E2A89"/>
    <w:rsid w:val="008F34F8"/>
    <w:rsid w:val="008F54B3"/>
    <w:rsid w:val="00902118"/>
    <w:rsid w:val="00917619"/>
    <w:rsid w:val="00922C62"/>
    <w:rsid w:val="00923688"/>
    <w:rsid w:val="00932419"/>
    <w:rsid w:val="00932E8B"/>
    <w:rsid w:val="0094000F"/>
    <w:rsid w:val="009426E6"/>
    <w:rsid w:val="00947A71"/>
    <w:rsid w:val="0095179F"/>
    <w:rsid w:val="009A176C"/>
    <w:rsid w:val="009A2A20"/>
    <w:rsid w:val="009A467B"/>
    <w:rsid w:val="009A4797"/>
    <w:rsid w:val="009A532A"/>
    <w:rsid w:val="009B1AEE"/>
    <w:rsid w:val="009B5C2D"/>
    <w:rsid w:val="009C1A35"/>
    <w:rsid w:val="009C797F"/>
    <w:rsid w:val="009D71E4"/>
    <w:rsid w:val="009E0DDB"/>
    <w:rsid w:val="009E3F6D"/>
    <w:rsid w:val="009F4C45"/>
    <w:rsid w:val="00A11F05"/>
    <w:rsid w:val="00A223C9"/>
    <w:rsid w:val="00A36A65"/>
    <w:rsid w:val="00A402B6"/>
    <w:rsid w:val="00A41688"/>
    <w:rsid w:val="00A44857"/>
    <w:rsid w:val="00A45A54"/>
    <w:rsid w:val="00A5411D"/>
    <w:rsid w:val="00A55D27"/>
    <w:rsid w:val="00A55E35"/>
    <w:rsid w:val="00A56D5E"/>
    <w:rsid w:val="00A57FB6"/>
    <w:rsid w:val="00A62BD9"/>
    <w:rsid w:val="00A73C71"/>
    <w:rsid w:val="00A778EA"/>
    <w:rsid w:val="00A83211"/>
    <w:rsid w:val="00AA565A"/>
    <w:rsid w:val="00AB6056"/>
    <w:rsid w:val="00AC5A15"/>
    <w:rsid w:val="00AD7CB4"/>
    <w:rsid w:val="00AE1C13"/>
    <w:rsid w:val="00AF33FB"/>
    <w:rsid w:val="00AF3DFF"/>
    <w:rsid w:val="00AF5962"/>
    <w:rsid w:val="00AF7C80"/>
    <w:rsid w:val="00B0061E"/>
    <w:rsid w:val="00B034B2"/>
    <w:rsid w:val="00B1534D"/>
    <w:rsid w:val="00B36130"/>
    <w:rsid w:val="00B43841"/>
    <w:rsid w:val="00B4694A"/>
    <w:rsid w:val="00B65F80"/>
    <w:rsid w:val="00B742E0"/>
    <w:rsid w:val="00B861DE"/>
    <w:rsid w:val="00B876CE"/>
    <w:rsid w:val="00B9476D"/>
    <w:rsid w:val="00B96B71"/>
    <w:rsid w:val="00BA04AF"/>
    <w:rsid w:val="00BA6162"/>
    <w:rsid w:val="00BB23ED"/>
    <w:rsid w:val="00BB61DB"/>
    <w:rsid w:val="00BC0FE7"/>
    <w:rsid w:val="00BC136A"/>
    <w:rsid w:val="00BC5A27"/>
    <w:rsid w:val="00BC618E"/>
    <w:rsid w:val="00BE1A30"/>
    <w:rsid w:val="00BE30C5"/>
    <w:rsid w:val="00BE3A8F"/>
    <w:rsid w:val="00BE3AF9"/>
    <w:rsid w:val="00BE7A70"/>
    <w:rsid w:val="00BF0CD9"/>
    <w:rsid w:val="00BF2F7B"/>
    <w:rsid w:val="00BF3698"/>
    <w:rsid w:val="00C033B3"/>
    <w:rsid w:val="00C053CF"/>
    <w:rsid w:val="00C060AA"/>
    <w:rsid w:val="00C1475E"/>
    <w:rsid w:val="00C20EBD"/>
    <w:rsid w:val="00C23BBE"/>
    <w:rsid w:val="00C27B8C"/>
    <w:rsid w:val="00C310D2"/>
    <w:rsid w:val="00C3671E"/>
    <w:rsid w:val="00C51E28"/>
    <w:rsid w:val="00C53918"/>
    <w:rsid w:val="00C53CA5"/>
    <w:rsid w:val="00C72696"/>
    <w:rsid w:val="00C802EF"/>
    <w:rsid w:val="00C82B60"/>
    <w:rsid w:val="00C9189D"/>
    <w:rsid w:val="00C91D74"/>
    <w:rsid w:val="00C92D65"/>
    <w:rsid w:val="00C93071"/>
    <w:rsid w:val="00C9477C"/>
    <w:rsid w:val="00C95C4C"/>
    <w:rsid w:val="00CA0A15"/>
    <w:rsid w:val="00CA2C41"/>
    <w:rsid w:val="00CA7840"/>
    <w:rsid w:val="00CB645A"/>
    <w:rsid w:val="00CC0754"/>
    <w:rsid w:val="00CC5FC1"/>
    <w:rsid w:val="00CD0C69"/>
    <w:rsid w:val="00CE09C0"/>
    <w:rsid w:val="00CE336B"/>
    <w:rsid w:val="00D11056"/>
    <w:rsid w:val="00D15915"/>
    <w:rsid w:val="00D31A94"/>
    <w:rsid w:val="00D34245"/>
    <w:rsid w:val="00D47D33"/>
    <w:rsid w:val="00D53815"/>
    <w:rsid w:val="00D56780"/>
    <w:rsid w:val="00D612E6"/>
    <w:rsid w:val="00D61438"/>
    <w:rsid w:val="00D70035"/>
    <w:rsid w:val="00D712BB"/>
    <w:rsid w:val="00D724AF"/>
    <w:rsid w:val="00D75701"/>
    <w:rsid w:val="00D810D7"/>
    <w:rsid w:val="00D87535"/>
    <w:rsid w:val="00D94BF7"/>
    <w:rsid w:val="00DA0CDD"/>
    <w:rsid w:val="00DA6B07"/>
    <w:rsid w:val="00DC1229"/>
    <w:rsid w:val="00DC1FC1"/>
    <w:rsid w:val="00DD0678"/>
    <w:rsid w:val="00DE7F98"/>
    <w:rsid w:val="00E11237"/>
    <w:rsid w:val="00E31B60"/>
    <w:rsid w:val="00E4308C"/>
    <w:rsid w:val="00E51CA6"/>
    <w:rsid w:val="00E57C6C"/>
    <w:rsid w:val="00E67D08"/>
    <w:rsid w:val="00E70F69"/>
    <w:rsid w:val="00E73CF8"/>
    <w:rsid w:val="00E73E8F"/>
    <w:rsid w:val="00E81ED1"/>
    <w:rsid w:val="00E859EC"/>
    <w:rsid w:val="00E90823"/>
    <w:rsid w:val="00EA41DD"/>
    <w:rsid w:val="00EB1C72"/>
    <w:rsid w:val="00EB4AFD"/>
    <w:rsid w:val="00EC0C13"/>
    <w:rsid w:val="00ED302D"/>
    <w:rsid w:val="00EE0EAB"/>
    <w:rsid w:val="00EE1D36"/>
    <w:rsid w:val="00EF56B7"/>
    <w:rsid w:val="00F07F1D"/>
    <w:rsid w:val="00F16297"/>
    <w:rsid w:val="00F17FA7"/>
    <w:rsid w:val="00F25B82"/>
    <w:rsid w:val="00F30A4A"/>
    <w:rsid w:val="00F310E5"/>
    <w:rsid w:val="00F311A9"/>
    <w:rsid w:val="00F4330A"/>
    <w:rsid w:val="00F443EF"/>
    <w:rsid w:val="00F474CF"/>
    <w:rsid w:val="00F54D9F"/>
    <w:rsid w:val="00F60C39"/>
    <w:rsid w:val="00F665DF"/>
    <w:rsid w:val="00F730BA"/>
    <w:rsid w:val="00F83BC6"/>
    <w:rsid w:val="00F90C2A"/>
    <w:rsid w:val="00F914F7"/>
    <w:rsid w:val="00F96052"/>
    <w:rsid w:val="00FB17DA"/>
    <w:rsid w:val="00FB1DC4"/>
    <w:rsid w:val="00FB663F"/>
    <w:rsid w:val="00FB66D6"/>
    <w:rsid w:val="00FC1A9E"/>
    <w:rsid w:val="00FE1A2E"/>
    <w:rsid w:val="00FE32AC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45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A402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A402B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90823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">
    <w:name w:val="رأس صفحة Char"/>
    <w:link w:val="a3"/>
    <w:uiPriority w:val="99"/>
    <w:locked/>
    <w:rsid w:val="00E90823"/>
    <w:rPr>
      <w:rFonts w:cs="Times New Roman"/>
    </w:rPr>
  </w:style>
  <w:style w:type="paragraph" w:styleId="a4">
    <w:name w:val="footer"/>
    <w:basedOn w:val="a"/>
    <w:link w:val="Char0"/>
    <w:uiPriority w:val="99"/>
    <w:rsid w:val="00E90823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0">
    <w:name w:val="تذييل صفحة Char"/>
    <w:link w:val="a4"/>
    <w:uiPriority w:val="99"/>
    <w:locked/>
    <w:rsid w:val="00E90823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B4694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locked/>
    <w:rsid w:val="00B4694A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Char2"/>
    <w:uiPriority w:val="34"/>
    <w:qFormat/>
    <w:rsid w:val="002969A3"/>
    <w:pPr>
      <w:ind w:left="720"/>
      <w:contextualSpacing/>
    </w:pPr>
    <w:rPr>
      <w:rFonts w:cs="Times New Roman"/>
    </w:rPr>
  </w:style>
  <w:style w:type="paragraph" w:styleId="a7">
    <w:name w:val="Body Text Indent"/>
    <w:basedOn w:val="a"/>
    <w:link w:val="Char3"/>
    <w:uiPriority w:val="99"/>
    <w:semiHidden/>
    <w:rsid w:val="003C0318"/>
    <w:pPr>
      <w:spacing w:after="0" w:line="240" w:lineRule="auto"/>
      <w:ind w:firstLine="720"/>
      <w:jc w:val="lowKashida"/>
    </w:pPr>
    <w:rPr>
      <w:rFonts w:ascii="Times New Roman" w:hAnsi="Times New Roman" w:cs="Times New Roman"/>
      <w:sz w:val="38"/>
      <w:szCs w:val="38"/>
    </w:rPr>
  </w:style>
  <w:style w:type="character" w:customStyle="1" w:styleId="Char3">
    <w:name w:val="نص أساسي بمسافة بادئة Char"/>
    <w:link w:val="a7"/>
    <w:uiPriority w:val="99"/>
    <w:semiHidden/>
    <w:locked/>
    <w:rsid w:val="003C0318"/>
    <w:rPr>
      <w:rFonts w:ascii="Times New Roman" w:hAnsi="Times New Roman" w:cs="Traditional Arabic"/>
      <w:sz w:val="38"/>
      <w:szCs w:val="38"/>
    </w:rPr>
  </w:style>
  <w:style w:type="character" w:styleId="a8">
    <w:name w:val="Placeholder Text"/>
    <w:uiPriority w:val="99"/>
    <w:semiHidden/>
    <w:rsid w:val="003B6BF0"/>
    <w:rPr>
      <w:rFonts w:cs="Times New Roman"/>
      <w:color w:val="808080"/>
    </w:rPr>
  </w:style>
  <w:style w:type="character" w:styleId="a9">
    <w:name w:val="page number"/>
    <w:uiPriority w:val="99"/>
    <w:rsid w:val="00395D50"/>
    <w:rPr>
      <w:rFonts w:cs="Times New Roman"/>
    </w:rPr>
  </w:style>
  <w:style w:type="paragraph" w:customStyle="1" w:styleId="aa">
    <w:name w:val="سرد الفقرات"/>
    <w:rsid w:val="00115CCB"/>
    <w:pPr>
      <w:pBdr>
        <w:bottom w:val="thickThinSmallGap" w:sz="24" w:space="6" w:color="622423"/>
      </w:pBdr>
      <w:tabs>
        <w:tab w:val="center" w:pos="4153"/>
        <w:tab w:val="right" w:pos="8405"/>
      </w:tabs>
      <w:bidi/>
      <w:ind w:right="-384"/>
    </w:pPr>
    <w:rPr>
      <w:rFonts w:ascii="Courier New" w:eastAsia="Times New Roman" w:hAnsi="Courier New" w:cs="Old Antic Bold"/>
      <w:color w:val="000000"/>
      <w:sz w:val="36"/>
      <w:szCs w:val="36"/>
      <w:u w:val="dotDotDash"/>
    </w:rPr>
  </w:style>
  <w:style w:type="table" w:styleId="ab">
    <w:name w:val="Table Grid"/>
    <w:basedOn w:val="a1"/>
    <w:uiPriority w:val="59"/>
    <w:locked/>
    <w:rsid w:val="00115CC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سرد الفقرات1"/>
    <w:basedOn w:val="a"/>
    <w:uiPriority w:val="99"/>
    <w:qFormat/>
    <w:rsid w:val="00115CCB"/>
    <w:pPr>
      <w:ind w:left="720"/>
    </w:pPr>
  </w:style>
  <w:style w:type="paragraph" w:styleId="ac">
    <w:name w:val="No Spacing"/>
    <w:uiPriority w:val="1"/>
    <w:qFormat/>
    <w:rsid w:val="00115CCB"/>
    <w:pPr>
      <w:bidi/>
    </w:pPr>
    <w:rPr>
      <w:rFonts w:eastAsia="Times New Roman"/>
      <w:sz w:val="22"/>
      <w:szCs w:val="22"/>
    </w:rPr>
  </w:style>
  <w:style w:type="paragraph" w:styleId="ad">
    <w:name w:val="Subtitle"/>
    <w:basedOn w:val="a"/>
    <w:next w:val="a"/>
    <w:link w:val="Char4"/>
    <w:uiPriority w:val="11"/>
    <w:qFormat/>
    <w:locked/>
    <w:rsid w:val="00115CCB"/>
    <w:pPr>
      <w:spacing w:line="288" w:lineRule="auto"/>
      <w:jc w:val="center"/>
    </w:pPr>
    <w:rPr>
      <w:rFonts w:ascii="Simplified Arabic" w:eastAsia="Times New Roman" w:hAnsi="Simplified Arabic" w:cs="PT Bold Heading"/>
      <w:b/>
      <w:bCs/>
      <w:sz w:val="40"/>
      <w:szCs w:val="40"/>
      <w:lang w:bidi="ar-IQ"/>
    </w:rPr>
  </w:style>
  <w:style w:type="character" w:customStyle="1" w:styleId="Char4">
    <w:name w:val="عنوان فرعي Char"/>
    <w:basedOn w:val="a0"/>
    <w:link w:val="ad"/>
    <w:uiPriority w:val="11"/>
    <w:rsid w:val="00115CCB"/>
    <w:rPr>
      <w:rFonts w:ascii="Simplified Arabic" w:eastAsia="Times New Roman" w:hAnsi="Simplified Arabic" w:cs="PT Bold Heading"/>
      <w:b/>
      <w:bCs/>
      <w:sz w:val="40"/>
      <w:szCs w:val="40"/>
      <w:lang w:bidi="ar-IQ"/>
    </w:rPr>
  </w:style>
  <w:style w:type="character" w:customStyle="1" w:styleId="1Char">
    <w:name w:val="عنوان 1 Char"/>
    <w:basedOn w:val="a0"/>
    <w:link w:val="1"/>
    <w:uiPriority w:val="9"/>
    <w:rsid w:val="00A402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A40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e">
    <w:name w:val="Book Title"/>
    <w:basedOn w:val="a0"/>
    <w:uiPriority w:val="33"/>
    <w:qFormat/>
    <w:rsid w:val="00A402B6"/>
    <w:rPr>
      <w:b/>
      <w:bCs/>
      <w:smallCaps/>
      <w:spacing w:val="5"/>
    </w:rPr>
  </w:style>
  <w:style w:type="paragraph" w:styleId="af">
    <w:name w:val="Normal (Web)"/>
    <w:basedOn w:val="a"/>
    <w:uiPriority w:val="99"/>
    <w:unhideWhenUsed/>
    <w:rsid w:val="00A402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Char5"/>
    <w:rsid w:val="00A402B6"/>
    <w:pPr>
      <w:spacing w:after="0" w:line="240" w:lineRule="auto"/>
      <w:jc w:val="lowKashida"/>
    </w:pPr>
    <w:rPr>
      <w:rFonts w:ascii="Times New Roman" w:eastAsia="Times New Roman" w:hAnsi="Times New Roman" w:cs="Simplified Arabic"/>
      <w:sz w:val="28"/>
      <w:szCs w:val="32"/>
    </w:rPr>
  </w:style>
  <w:style w:type="character" w:customStyle="1" w:styleId="Char5">
    <w:name w:val="نص أساسي Char"/>
    <w:basedOn w:val="a0"/>
    <w:link w:val="af0"/>
    <w:rsid w:val="00A402B6"/>
    <w:rPr>
      <w:rFonts w:ascii="Times New Roman" w:eastAsia="Times New Roman" w:hAnsi="Times New Roman" w:cs="Simplified Arabic"/>
      <w:sz w:val="28"/>
      <w:szCs w:val="32"/>
    </w:rPr>
  </w:style>
  <w:style w:type="character" w:customStyle="1" w:styleId="Char2">
    <w:name w:val=" سرد الفقرات Char"/>
    <w:link w:val="a6"/>
    <w:uiPriority w:val="34"/>
    <w:locked/>
    <w:rsid w:val="000D2DE4"/>
    <w:rPr>
      <w:sz w:val="22"/>
      <w:szCs w:val="22"/>
    </w:rPr>
  </w:style>
  <w:style w:type="character" w:styleId="Hyperlink">
    <w:name w:val="Hyperlink"/>
    <w:basedOn w:val="a0"/>
    <w:uiPriority w:val="99"/>
    <w:rsid w:val="000D2DE4"/>
    <w:rPr>
      <w:rFonts w:cs="Times New Roman"/>
      <w:color w:val="0000FF"/>
      <w:u w:val="single"/>
    </w:rPr>
  </w:style>
  <w:style w:type="character" w:styleId="af1">
    <w:name w:val="Strong"/>
    <w:basedOn w:val="a0"/>
    <w:qFormat/>
    <w:locked/>
    <w:rsid w:val="00C033B3"/>
    <w:rPr>
      <w:b/>
      <w:bCs/>
    </w:rPr>
  </w:style>
  <w:style w:type="paragraph" w:styleId="af2">
    <w:name w:val="Title"/>
    <w:basedOn w:val="a"/>
    <w:next w:val="a"/>
    <w:link w:val="Char6"/>
    <w:qFormat/>
    <w:locked/>
    <w:rsid w:val="00BC0FE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6">
    <w:name w:val="العنوان Char"/>
    <w:basedOn w:val="a0"/>
    <w:link w:val="af2"/>
    <w:rsid w:val="00BC0FE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Emphasis"/>
    <w:basedOn w:val="a0"/>
    <w:qFormat/>
    <w:locked/>
    <w:rsid w:val="00BC0F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3047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atheer</cp:lastModifiedBy>
  <cp:revision>13</cp:revision>
  <cp:lastPrinted>2019-11-30T19:04:00Z</cp:lastPrinted>
  <dcterms:created xsi:type="dcterms:W3CDTF">2015-10-31T09:48:00Z</dcterms:created>
  <dcterms:modified xsi:type="dcterms:W3CDTF">2019-11-30T19:07:00Z</dcterms:modified>
</cp:coreProperties>
</file>