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EB" w:rsidRDefault="00744034" w:rsidP="002404EB">
      <w:pPr>
        <w:spacing w:line="240" w:lineRule="auto"/>
        <w:jc w:val="center"/>
        <w:rPr>
          <w:rFonts w:ascii="Simplified Arabic" w:hAnsi="Simplified Arabic" w:cs="Simplified Arabic"/>
          <w:b/>
          <w:bCs/>
          <w:sz w:val="44"/>
          <w:szCs w:val="44"/>
          <w:rtl/>
        </w:rPr>
        <w:sectPr w:rsidR="002404EB" w:rsidSect="002404EB">
          <w:headerReference w:type="even" r:id="rId8"/>
          <w:headerReference w:type="default" r:id="rId9"/>
          <w:footerReference w:type="even" r:id="rId10"/>
          <w:footerReference w:type="default" r:id="rId11"/>
          <w:headerReference w:type="first" r:id="rId12"/>
          <w:footerReference w:type="first" r:id="rId13"/>
          <w:pgSz w:w="11906" w:h="16838"/>
          <w:pgMar w:top="1134" w:right="1700" w:bottom="1134" w:left="1418" w:header="709" w:footer="709" w:gutter="0"/>
          <w:cols w:space="708"/>
          <w:bidi/>
          <w:rtlGutter/>
          <w:docGrid w:linePitch="360"/>
        </w:sectPr>
      </w:pPr>
      <w:r>
        <w:rPr>
          <w:rFonts w:ascii="Simplified Arabic" w:hAnsi="Simplified Arabic" w:cs="Simplified Arabic"/>
          <w:b/>
          <w:bCs/>
          <w:noProof/>
          <w:sz w:val="44"/>
          <w:szCs w:val="44"/>
          <w:rtl/>
        </w:rPr>
        <w:pict>
          <v:shapetype id="_x0000_t202" coordsize="21600,21600" o:spt="202" path="m,l,21600r21600,l21600,xe">
            <v:stroke joinstyle="miter"/>
            <v:path gradientshapeok="t" o:connecttype="rect"/>
          </v:shapetype>
          <v:shape id="مربع نص 5" o:spid="_x0000_s1026" type="#_x0000_t202" style="position:absolute;left:0;text-align:left;margin-left:-26.65pt;margin-top:-34.95pt;width:99pt;height: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" fillcolor="white [3201]" stroked="f" strokeweight=".5pt">
            <v:textbox>
              <w:txbxContent>
                <w:p w:rsidR="00744034" w:rsidRDefault="00744034"/>
              </w:txbxContent>
            </v:textbox>
          </v:shape>
        </w:pict>
      </w:r>
    </w:p>
    <w:p w:rsidR="002404EB" w:rsidRPr="002404EB" w:rsidRDefault="006A632D" w:rsidP="002404EB">
      <w:pPr>
        <w:spacing w:line="240" w:lineRule="auto"/>
        <w:jc w:val="center"/>
        <w:rPr>
          <w:rFonts w:ascii="Simplified Arabic" w:hAnsi="Simplified Arabic" w:cs="Simplified Arabic"/>
          <w:b/>
          <w:bCs/>
          <w:sz w:val="44"/>
          <w:szCs w:val="44"/>
        </w:rPr>
      </w:pPr>
      <w:r>
        <w:rPr>
          <w:rFonts w:ascii="Simplified Arabic" w:hAnsi="Simplified Arabic" w:cs="Simplified Arabic" w:hint="cs"/>
          <w:b/>
          <w:bCs/>
          <w:sz w:val="44"/>
          <w:szCs w:val="44"/>
          <w:rtl/>
        </w:rPr>
        <w:lastRenderedPageBreak/>
        <w:t>ال</w:t>
      </w:r>
      <w:r w:rsidR="002404EB" w:rsidRPr="002404EB">
        <w:rPr>
          <w:rFonts w:ascii="Simplified Arabic" w:hAnsi="Simplified Arabic" w:cs="Simplified Arabic"/>
          <w:b/>
          <w:bCs/>
          <w:sz w:val="44"/>
          <w:szCs w:val="44"/>
          <w:rtl/>
        </w:rPr>
        <w:t>شكر والتقدير</w:t>
      </w:r>
    </w:p>
    <w:p w:rsidR="002404EB" w:rsidRPr="002404EB" w:rsidRDefault="002404EB" w:rsidP="002404EB">
      <w:pPr>
        <w:spacing w:after="0"/>
        <w:ind w:left="84"/>
        <w:jc w:val="mediumKashida"/>
        <w:rPr>
          <w:rFonts w:ascii="Simplified Arabic" w:eastAsia="Times New Roman" w:hAnsi="Simplified Arabic" w:cs="Simplified Arabic"/>
          <w:sz w:val="28"/>
          <w:szCs w:val="28"/>
          <w:rtl/>
        </w:rPr>
      </w:pPr>
      <w:r w:rsidRPr="002404EB">
        <w:rPr>
          <w:rFonts w:ascii="Simplified Arabic" w:eastAsia="Times New Roman" w:hAnsi="Simplified Arabic" w:cs="Simplified Arabic"/>
          <w:sz w:val="28"/>
          <w:szCs w:val="28"/>
          <w:rtl/>
        </w:rPr>
        <w:t>بعد ان مَن الله تبارك وتعالى علي بالتوفيق في الانتهاء من هذا الجهد المتواضع، أتوجه بالحمد والشكر لله رب العالمين الذي أعانني على إتمامه (لئن شكرتم لأزيدنكم) فالحمد لله أولا وأخيرا، هو أهل للتقوى وأهل للمغفرة، والصلاة والسلام على نور الهدى سيدنا محمد صل</w:t>
      </w:r>
      <w:r w:rsidR="00D34B3A">
        <w:rPr>
          <w:rFonts w:ascii="Simplified Arabic" w:eastAsia="Times New Roman" w:hAnsi="Simplified Arabic" w:cs="Simplified Arabic" w:hint="cs"/>
          <w:sz w:val="28"/>
          <w:szCs w:val="28"/>
          <w:rtl/>
        </w:rPr>
        <w:t>ى</w:t>
      </w:r>
      <w:r w:rsidR="00D34B3A">
        <w:rPr>
          <w:rFonts w:ascii="Simplified Arabic" w:eastAsia="Times New Roman" w:hAnsi="Simplified Arabic" w:cs="Simplified Arabic"/>
          <w:sz w:val="28"/>
          <w:szCs w:val="28"/>
          <w:rtl/>
        </w:rPr>
        <w:t xml:space="preserve"> الله عليه واله</w:t>
      </w:r>
      <w:r w:rsidRPr="002404EB">
        <w:rPr>
          <w:rFonts w:ascii="Simplified Arabic" w:eastAsia="Times New Roman" w:hAnsi="Simplified Arabic" w:cs="Simplified Arabic"/>
          <w:sz w:val="28"/>
          <w:szCs w:val="28"/>
          <w:rtl/>
        </w:rPr>
        <w:t xml:space="preserve"> وسلم.</w:t>
      </w:r>
    </w:p>
    <w:p w:rsidR="00584628" w:rsidRDefault="002404EB" w:rsidP="00B82689">
      <w:pPr>
        <w:ind w:left="84"/>
        <w:jc w:val="mediumKashida"/>
        <w:rPr>
          <w:rFonts w:ascii="Simplified Arabic" w:eastAsia="Times New Roman" w:hAnsi="Simplified Arabic" w:cs="Simplified Arabic"/>
          <w:sz w:val="28"/>
          <w:szCs w:val="28"/>
          <w:rtl/>
        </w:rPr>
      </w:pPr>
      <w:r w:rsidRPr="002404EB">
        <w:rPr>
          <w:rFonts w:ascii="Simplified Arabic" w:hAnsi="Simplified Arabic" w:cs="Simplified Arabic"/>
          <w:sz w:val="28"/>
          <w:szCs w:val="28"/>
          <w:rtl/>
        </w:rPr>
        <w:t>بداية أتقدم بالشكر والتقدير</w:t>
      </w:r>
      <w:r w:rsidRPr="002404EB">
        <w:rPr>
          <w:rFonts w:ascii="Simplified Arabic" w:eastAsia="Times New Roman" w:hAnsi="Simplified Arabic" w:cs="Simplified Arabic"/>
          <w:sz w:val="28"/>
          <w:szCs w:val="28"/>
          <w:rtl/>
        </w:rPr>
        <w:t xml:space="preserve"> الى عمادة </w:t>
      </w:r>
      <w:r w:rsidR="00B82689">
        <w:rPr>
          <w:rFonts w:ascii="Simplified Arabic" w:eastAsia="Times New Roman" w:hAnsi="Simplified Arabic" w:cs="Simplified Arabic" w:hint="cs"/>
          <w:sz w:val="28"/>
          <w:szCs w:val="28"/>
          <w:rtl/>
        </w:rPr>
        <w:t xml:space="preserve">كليتي, </w:t>
      </w:r>
      <w:r w:rsidRPr="002404EB">
        <w:rPr>
          <w:rFonts w:ascii="Simplified Arabic" w:eastAsia="Times New Roman" w:hAnsi="Simplified Arabic" w:cs="Simplified Arabic"/>
          <w:sz w:val="28"/>
          <w:szCs w:val="28"/>
          <w:rtl/>
        </w:rPr>
        <w:t xml:space="preserve">كلية التربية البدنية وعلوم الرياضة ، وإلى </w:t>
      </w:r>
      <w:r w:rsidR="00584628">
        <w:rPr>
          <w:rFonts w:ascii="Simplified Arabic" w:eastAsia="Times New Roman" w:hAnsi="Simplified Arabic" w:cs="Simplified Arabic" w:hint="cs"/>
          <w:sz w:val="28"/>
          <w:szCs w:val="28"/>
          <w:rtl/>
        </w:rPr>
        <w:t>السادة رئيس واعضاء لجنة المناقشة الافاضل واخص منهم صاحب الخطوة البعيدة لجهودهم المبذولة في سبيل اغناء هذه الرسالة</w:t>
      </w:r>
    </w:p>
    <w:p w:rsidR="002404EB" w:rsidRPr="002404EB" w:rsidRDefault="00584628" w:rsidP="00B82689">
      <w:pPr>
        <w:ind w:left="84"/>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واتقدم </w:t>
      </w:r>
      <w:proofErr w:type="spellStart"/>
      <w:r>
        <w:rPr>
          <w:rFonts w:ascii="Simplified Arabic" w:eastAsia="Times New Roman" w:hAnsi="Simplified Arabic" w:cs="Simplified Arabic" w:hint="cs"/>
          <w:sz w:val="28"/>
          <w:szCs w:val="28"/>
          <w:rtl/>
        </w:rPr>
        <w:t>بالشكر</w:t>
      </w:r>
      <w:r w:rsidR="001D70CA">
        <w:rPr>
          <w:rFonts w:ascii="Simplified Arabic" w:eastAsia="Times New Roman" w:hAnsi="Simplified Arabic" w:cs="Simplified Arabic" w:hint="cs"/>
          <w:sz w:val="28"/>
          <w:szCs w:val="28"/>
          <w:rtl/>
        </w:rPr>
        <w:t>والتقدير</w:t>
      </w:r>
      <w:proofErr w:type="spellEnd"/>
      <w:r w:rsidR="001D70CA">
        <w:rPr>
          <w:rFonts w:ascii="Simplified Arabic" w:eastAsia="Times New Roman" w:hAnsi="Simplified Arabic" w:cs="Simplified Arabic" w:hint="cs"/>
          <w:sz w:val="28"/>
          <w:szCs w:val="28"/>
          <w:rtl/>
        </w:rPr>
        <w:t xml:space="preserve"> الى</w:t>
      </w:r>
      <w:r w:rsidR="00FF2DB8">
        <w:rPr>
          <w:rFonts w:ascii="Simplified Arabic" w:eastAsia="Times New Roman" w:hAnsi="Simplified Arabic" w:cs="Simplified Arabic" w:hint="cs"/>
          <w:sz w:val="28"/>
          <w:szCs w:val="28"/>
          <w:rtl/>
        </w:rPr>
        <w:t xml:space="preserve"> </w:t>
      </w:r>
      <w:r w:rsidR="002404EB" w:rsidRPr="002404EB">
        <w:rPr>
          <w:rFonts w:ascii="Simplified Arabic" w:eastAsia="Times New Roman" w:hAnsi="Simplified Arabic" w:cs="Simplified Arabic"/>
          <w:sz w:val="28"/>
          <w:szCs w:val="28"/>
          <w:rtl/>
        </w:rPr>
        <w:t>لجنة الدراسات العليا وأساتذتي الافاضل في الدراستين الأولية والعليا لما بذلوه من جهود</w:t>
      </w:r>
      <w:r w:rsidR="00D34B3A">
        <w:rPr>
          <w:rFonts w:ascii="Simplified Arabic" w:eastAsia="Times New Roman" w:hAnsi="Simplified Arabic" w:cs="Simplified Arabic"/>
          <w:sz w:val="28"/>
          <w:szCs w:val="28"/>
          <w:rtl/>
        </w:rPr>
        <w:t xml:space="preserve"> للوصول بنا إلى هذا المستوى،</w:t>
      </w:r>
      <w:r w:rsidR="002404EB" w:rsidRPr="002404EB">
        <w:rPr>
          <w:rFonts w:ascii="Simplified Arabic" w:eastAsia="Times New Roman" w:hAnsi="Simplified Arabic" w:cs="Simplified Arabic"/>
          <w:sz w:val="28"/>
          <w:szCs w:val="28"/>
          <w:rtl/>
        </w:rPr>
        <w:t xml:space="preserve"> </w:t>
      </w:r>
      <w:r w:rsidR="00D34B3A">
        <w:rPr>
          <w:rFonts w:ascii="Simplified Arabic" w:eastAsia="Times New Roman" w:hAnsi="Simplified Arabic" w:cs="Simplified Arabic" w:hint="cs"/>
          <w:sz w:val="28"/>
          <w:szCs w:val="28"/>
          <w:rtl/>
        </w:rPr>
        <w:t>و</w:t>
      </w:r>
      <w:r w:rsidR="002404EB" w:rsidRPr="002404EB">
        <w:rPr>
          <w:rFonts w:ascii="Simplified Arabic" w:eastAsia="Times New Roman" w:hAnsi="Simplified Arabic" w:cs="Simplified Arabic"/>
          <w:sz w:val="28"/>
          <w:szCs w:val="28"/>
          <w:rtl/>
        </w:rPr>
        <w:t xml:space="preserve">اشكر الأستاذ المساعد الدكتور </w:t>
      </w:r>
      <w:r w:rsidR="002404EB" w:rsidRPr="002404EB">
        <w:rPr>
          <w:rFonts w:ascii="Simplified Arabic" w:eastAsia="Times New Roman" w:hAnsi="Simplified Arabic" w:cs="Simplified Arabic"/>
          <w:b/>
          <w:bCs/>
          <w:sz w:val="28"/>
          <w:szCs w:val="28"/>
          <w:rtl/>
        </w:rPr>
        <w:t>احمد عبد الائمة كاظم</w:t>
      </w:r>
      <w:r w:rsidR="002404EB" w:rsidRPr="002404EB">
        <w:rPr>
          <w:rFonts w:ascii="Simplified Arabic" w:eastAsia="Times New Roman" w:hAnsi="Simplified Arabic" w:cs="Simplified Arabic"/>
          <w:sz w:val="28"/>
          <w:szCs w:val="28"/>
          <w:rtl/>
        </w:rPr>
        <w:t xml:space="preserve"> المشرف على رسالتي لتوجيهاته السديدة ومتابعته الصادقة لي فله مني كل الشكر والتقدير.</w:t>
      </w:r>
    </w:p>
    <w:p w:rsidR="002404EB" w:rsidRPr="002404EB" w:rsidRDefault="00DD5396" w:rsidP="002404EB">
      <w:pPr>
        <w:ind w:left="84"/>
        <w:jc w:val="mediumKashida"/>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و</w:t>
      </w:r>
      <w:r w:rsidR="002404EB" w:rsidRPr="002404EB">
        <w:rPr>
          <w:rFonts w:ascii="Simplified Arabic" w:eastAsia="Times New Roman" w:hAnsi="Simplified Arabic" w:cs="Simplified Arabic"/>
          <w:sz w:val="28"/>
          <w:szCs w:val="28"/>
          <w:rtl/>
        </w:rPr>
        <w:t xml:space="preserve">أتقدم بالشكر والتقدير الى مشرفي الاول والاب الروحي الاستاذ الدكتور </w:t>
      </w:r>
      <w:r w:rsidR="002404EB" w:rsidRPr="002404EB">
        <w:rPr>
          <w:rFonts w:ascii="Simplified Arabic" w:eastAsia="Times New Roman" w:hAnsi="Simplified Arabic" w:cs="Simplified Arabic"/>
          <w:b/>
          <w:bCs/>
          <w:sz w:val="28"/>
          <w:szCs w:val="28"/>
          <w:rtl/>
        </w:rPr>
        <w:t>ماجد شندي والي</w:t>
      </w:r>
      <w:r w:rsidR="002404EB" w:rsidRPr="002404EB">
        <w:rPr>
          <w:rFonts w:ascii="Simplified Arabic" w:eastAsia="Times New Roman" w:hAnsi="Simplified Arabic" w:cs="Simplified Arabic"/>
          <w:sz w:val="28"/>
          <w:szCs w:val="28"/>
          <w:rtl/>
        </w:rPr>
        <w:t xml:space="preserve"> لما قدمه لي من دعم علمي ومعنوي انارت الطريق امامي جزاه الله خير الجزاء, واتقدم بالشكر وكل التقدير والاحترام الى الاستاذ المساعد الدكتور </w:t>
      </w:r>
      <w:r w:rsidR="002404EB" w:rsidRPr="002404EB">
        <w:rPr>
          <w:rFonts w:ascii="Simplified Arabic" w:eastAsia="Times New Roman" w:hAnsi="Simplified Arabic" w:cs="Simplified Arabic"/>
          <w:b/>
          <w:bCs/>
          <w:sz w:val="28"/>
          <w:szCs w:val="28"/>
          <w:rtl/>
        </w:rPr>
        <w:t>رياض نوري عباس</w:t>
      </w:r>
      <w:r w:rsidR="002404EB" w:rsidRPr="002404EB">
        <w:rPr>
          <w:rFonts w:ascii="Simplified Arabic" w:eastAsia="Times New Roman" w:hAnsi="Simplified Arabic" w:cs="Simplified Arabic"/>
          <w:sz w:val="28"/>
          <w:szCs w:val="28"/>
          <w:rtl/>
        </w:rPr>
        <w:t xml:space="preserve"> من جامعة البصرة لما ابداه من اغناء الباحثة بالمعلومات والمصادر العلمية فأسأل الله له التقدم في حياته العلمية والعملية</w:t>
      </w:r>
      <w:r w:rsidR="002404EB" w:rsidRPr="002404EB">
        <w:rPr>
          <w:rFonts w:ascii="Simplified Arabic" w:eastAsia="Times New Roman" w:hAnsi="Simplified Arabic" w:cs="Simplified Arabic"/>
          <w:sz w:val="28"/>
          <w:szCs w:val="28"/>
          <w:rtl/>
          <w:lang w:bidi="ar-IQ"/>
        </w:rPr>
        <w:t>.</w:t>
      </w:r>
    </w:p>
    <w:p w:rsidR="002404EB" w:rsidRPr="002404EB" w:rsidRDefault="00D34B3A" w:rsidP="001D70CA">
      <w:pPr>
        <w:spacing w:after="0"/>
        <w:ind w:left="84"/>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و</w:t>
      </w:r>
      <w:r w:rsidR="002404EB" w:rsidRPr="002404EB">
        <w:rPr>
          <w:rFonts w:ascii="Simplified Arabic" w:eastAsia="Times New Roman" w:hAnsi="Simplified Arabic" w:cs="Simplified Arabic"/>
          <w:sz w:val="28"/>
          <w:szCs w:val="28"/>
          <w:rtl/>
        </w:rPr>
        <w:t xml:space="preserve">اتوجه بفائق الشكر والتقدير لرئيس اللجنة الوزارية في التعليم العالي الخاصة بالأنشطة الكشفية الاستاذ الدكتور </w:t>
      </w:r>
      <w:r w:rsidR="002404EB" w:rsidRPr="002404EB">
        <w:rPr>
          <w:rFonts w:ascii="Simplified Arabic" w:eastAsia="Times New Roman" w:hAnsi="Simplified Arabic" w:cs="Simplified Arabic"/>
          <w:b/>
          <w:bCs/>
          <w:sz w:val="28"/>
          <w:szCs w:val="28"/>
          <w:rtl/>
        </w:rPr>
        <w:t>ثائر رشيد حسن</w:t>
      </w:r>
      <w:r w:rsidR="002404EB" w:rsidRPr="002404EB">
        <w:rPr>
          <w:rFonts w:ascii="Simplified Arabic" w:eastAsia="Times New Roman" w:hAnsi="Simplified Arabic" w:cs="Simplified Arabic"/>
          <w:sz w:val="28"/>
          <w:szCs w:val="28"/>
          <w:rtl/>
        </w:rPr>
        <w:t xml:space="preserve"> من جامعة ديالى لما ابداه من معلومات قيمة و</w:t>
      </w:r>
      <w:r>
        <w:rPr>
          <w:rFonts w:ascii="Simplified Arabic" w:eastAsia="Times New Roman" w:hAnsi="Simplified Arabic" w:cs="Simplified Arabic"/>
          <w:sz w:val="28"/>
          <w:szCs w:val="28"/>
          <w:rtl/>
        </w:rPr>
        <w:t>تزويدي بالمصادر العلمية ط</w:t>
      </w:r>
      <w:r>
        <w:rPr>
          <w:rFonts w:ascii="Simplified Arabic" w:eastAsia="Times New Roman" w:hAnsi="Simplified Arabic" w:cs="Simplified Arabic" w:hint="cs"/>
          <w:sz w:val="28"/>
          <w:szCs w:val="28"/>
          <w:rtl/>
        </w:rPr>
        <w:t>وال مدة</w:t>
      </w:r>
      <w:r w:rsidR="002404EB" w:rsidRPr="002404EB">
        <w:rPr>
          <w:rFonts w:ascii="Simplified Arabic" w:eastAsia="Times New Roman" w:hAnsi="Simplified Arabic" w:cs="Simplified Arabic"/>
          <w:sz w:val="28"/>
          <w:szCs w:val="28"/>
          <w:rtl/>
        </w:rPr>
        <w:t xml:space="preserve"> العمل لإنجاز البحث جزاه الله عني خير الجزاء,</w:t>
      </w:r>
      <w:r w:rsidR="002404EB" w:rsidRPr="002404EB">
        <w:rPr>
          <w:rFonts w:ascii="Simplified Arabic" w:hAnsi="Simplified Arabic" w:cs="Simplified Arabic"/>
          <w:sz w:val="28"/>
          <w:szCs w:val="28"/>
          <w:rtl/>
        </w:rPr>
        <w:t xml:space="preserve"> وخالص شكري وامتناني </w:t>
      </w:r>
      <w:r w:rsidR="002404EB" w:rsidRPr="002404EB">
        <w:rPr>
          <w:rFonts w:ascii="Simplified Arabic" w:hAnsi="Simplified Arabic" w:cs="Simplified Arabic" w:hint="cs"/>
          <w:sz w:val="28"/>
          <w:szCs w:val="28"/>
          <w:rtl/>
        </w:rPr>
        <w:t>للمدرس</w:t>
      </w:r>
      <w:r w:rsidR="00DD5396">
        <w:rPr>
          <w:rFonts w:ascii="Simplified Arabic" w:hAnsi="Simplified Arabic" w:cs="Simplified Arabic" w:hint="cs"/>
          <w:sz w:val="28"/>
          <w:szCs w:val="28"/>
          <w:rtl/>
        </w:rPr>
        <w:t xml:space="preserve"> </w:t>
      </w:r>
      <w:r w:rsidR="002404EB" w:rsidRPr="002404EB">
        <w:rPr>
          <w:rFonts w:ascii="Simplified Arabic" w:hAnsi="Simplified Arabic" w:cs="Simplified Arabic"/>
          <w:b/>
          <w:bCs/>
          <w:sz w:val="28"/>
          <w:szCs w:val="28"/>
          <w:rtl/>
        </w:rPr>
        <w:t>مصطفى عبد الزهرة</w:t>
      </w:r>
      <w:r w:rsidR="00DD5396">
        <w:rPr>
          <w:rFonts w:ascii="Simplified Arabic" w:hAnsi="Simplified Arabic" w:cs="Simplified Arabic" w:hint="cs"/>
          <w:b/>
          <w:bCs/>
          <w:sz w:val="28"/>
          <w:szCs w:val="28"/>
          <w:rtl/>
        </w:rPr>
        <w:t xml:space="preserve"> </w:t>
      </w:r>
      <w:r w:rsidR="002404EB" w:rsidRPr="002404EB">
        <w:rPr>
          <w:rFonts w:ascii="Simplified Arabic" w:hAnsi="Simplified Arabic" w:cs="Simplified Arabic"/>
          <w:b/>
          <w:bCs/>
          <w:sz w:val="28"/>
          <w:szCs w:val="28"/>
          <w:rtl/>
        </w:rPr>
        <w:t>عبود</w:t>
      </w:r>
      <w:r w:rsidR="00DD5396">
        <w:rPr>
          <w:rFonts w:ascii="Simplified Arabic" w:hAnsi="Simplified Arabic" w:cs="Simplified Arabic"/>
          <w:sz w:val="28"/>
          <w:szCs w:val="28"/>
          <w:rtl/>
        </w:rPr>
        <w:t xml:space="preserve"> لما ابداه من مساعدة</w:t>
      </w:r>
      <w:r w:rsidR="002404EB" w:rsidRPr="002404EB">
        <w:rPr>
          <w:rFonts w:ascii="Simplified Arabic" w:hAnsi="Simplified Arabic" w:cs="Simplified Arabic"/>
          <w:sz w:val="28"/>
          <w:szCs w:val="28"/>
          <w:rtl/>
        </w:rPr>
        <w:t xml:space="preserve"> بالمعالجات الاحصائية ولمراجعته للرسالة ولتوجيهاته العلمية ال</w:t>
      </w:r>
      <w:r w:rsidR="001D70CA">
        <w:rPr>
          <w:rFonts w:ascii="Simplified Arabic" w:hAnsi="Simplified Arabic" w:cs="Simplified Arabic"/>
          <w:sz w:val="28"/>
          <w:szCs w:val="28"/>
          <w:rtl/>
        </w:rPr>
        <w:t>سديدة,</w:t>
      </w:r>
      <w:r w:rsidR="002404EB" w:rsidRPr="002404EB">
        <w:rPr>
          <w:rFonts w:ascii="Simplified Arabic" w:hAnsi="Simplified Arabic" w:cs="Simplified Arabic" w:hint="cs"/>
          <w:sz w:val="28"/>
          <w:szCs w:val="28"/>
          <w:rtl/>
        </w:rPr>
        <w:t xml:space="preserve"> </w:t>
      </w:r>
      <w:r w:rsidR="002404EB" w:rsidRPr="002404EB">
        <w:rPr>
          <w:rFonts w:ascii="Simplified Arabic" w:eastAsia="Times New Roman" w:hAnsi="Simplified Arabic" w:cs="Simplified Arabic"/>
          <w:sz w:val="28"/>
          <w:szCs w:val="28"/>
          <w:rtl/>
        </w:rPr>
        <w:t xml:space="preserve">وكذلك كل الشكر والتقدير والامتنان الى الدكتور </w:t>
      </w:r>
      <w:r w:rsidR="002404EB" w:rsidRPr="002404EB">
        <w:rPr>
          <w:rFonts w:ascii="Simplified Arabic" w:eastAsia="Times New Roman" w:hAnsi="Simplified Arabic" w:cs="Simplified Arabic"/>
          <w:b/>
          <w:bCs/>
          <w:sz w:val="28"/>
          <w:szCs w:val="28"/>
          <w:rtl/>
        </w:rPr>
        <w:t>رائد ابراهيم الطائي</w:t>
      </w:r>
      <w:r w:rsidR="002404EB" w:rsidRPr="002404EB">
        <w:rPr>
          <w:rFonts w:ascii="Simplified Arabic" w:eastAsia="Times New Roman" w:hAnsi="Simplified Arabic" w:cs="Simplified Arabic"/>
          <w:sz w:val="28"/>
          <w:szCs w:val="28"/>
          <w:rtl/>
        </w:rPr>
        <w:t xml:space="preserve"> من جامعة الموصل لما قدمة من دعم وتواصل علمي ومعنوي ولما منحني من وقتة الجزء الثمين جزاه الله خير الجزاء, كما اتقدم بشكري وامتناني الى السادة الخبراء الذين قدموا لي العون والدعم العلمي من ملاحظات </w:t>
      </w:r>
      <w:r w:rsidR="002404EB" w:rsidRPr="002404EB">
        <w:rPr>
          <w:rFonts w:ascii="Simplified Arabic" w:eastAsia="Times New Roman" w:hAnsi="Simplified Arabic" w:cs="Simplified Arabic"/>
          <w:sz w:val="28"/>
          <w:szCs w:val="28"/>
          <w:rtl/>
        </w:rPr>
        <w:lastRenderedPageBreak/>
        <w:t>وتوجيهات أنارت الط</w:t>
      </w:r>
      <w:r w:rsidR="001D70CA">
        <w:rPr>
          <w:rFonts w:ascii="Simplified Arabic" w:eastAsia="Times New Roman" w:hAnsi="Simplified Arabic" w:cs="Simplified Arabic"/>
          <w:sz w:val="28"/>
          <w:szCs w:val="28"/>
          <w:rtl/>
        </w:rPr>
        <w:t xml:space="preserve">ريق </w:t>
      </w:r>
      <w:r w:rsidR="001D70CA">
        <w:rPr>
          <w:rFonts w:ascii="Simplified Arabic" w:eastAsia="Times New Roman" w:hAnsi="Simplified Arabic" w:cs="Simplified Arabic" w:hint="cs"/>
          <w:sz w:val="28"/>
          <w:szCs w:val="28"/>
          <w:rtl/>
        </w:rPr>
        <w:t>امامي</w:t>
      </w:r>
      <w:r w:rsidR="002404EB" w:rsidRPr="002404EB">
        <w:rPr>
          <w:rFonts w:ascii="Simplified Arabic" w:eastAsia="Times New Roman" w:hAnsi="Simplified Arabic" w:cs="Simplified Arabic"/>
          <w:sz w:val="28"/>
          <w:szCs w:val="28"/>
          <w:rtl/>
        </w:rPr>
        <w:t xml:space="preserve">، ولا يفوتني ان اقدم جزيل شكري وتقديري للدكتور </w:t>
      </w:r>
      <w:r w:rsidR="002404EB" w:rsidRPr="002404EB">
        <w:rPr>
          <w:rFonts w:ascii="Simplified Arabic" w:eastAsia="Times New Roman" w:hAnsi="Simplified Arabic" w:cs="Simplified Arabic"/>
          <w:b/>
          <w:bCs/>
          <w:sz w:val="28"/>
          <w:szCs w:val="28"/>
          <w:rtl/>
        </w:rPr>
        <w:t>حسن غالي مهاوي</w:t>
      </w:r>
      <w:r w:rsidR="00DD5396">
        <w:rPr>
          <w:rFonts w:ascii="Simplified Arabic" w:eastAsia="Times New Roman" w:hAnsi="Simplified Arabic" w:cs="Simplified Arabic"/>
          <w:sz w:val="28"/>
          <w:szCs w:val="28"/>
          <w:rtl/>
        </w:rPr>
        <w:t xml:space="preserve"> لمساعدته ولأبدائه الم</w:t>
      </w:r>
      <w:r w:rsidR="00DD5396">
        <w:rPr>
          <w:rFonts w:ascii="Simplified Arabic" w:eastAsia="Times New Roman" w:hAnsi="Simplified Arabic" w:cs="Simplified Arabic" w:hint="cs"/>
          <w:sz w:val="28"/>
          <w:szCs w:val="28"/>
          <w:rtl/>
        </w:rPr>
        <w:t>لحوظات</w:t>
      </w:r>
      <w:r w:rsidR="002404EB" w:rsidRPr="002404EB">
        <w:rPr>
          <w:rFonts w:ascii="Simplified Arabic" w:eastAsia="Times New Roman" w:hAnsi="Simplified Arabic" w:cs="Simplified Arabic"/>
          <w:sz w:val="28"/>
          <w:szCs w:val="28"/>
          <w:rtl/>
        </w:rPr>
        <w:t xml:space="preserve"> </w:t>
      </w:r>
      <w:r w:rsidR="00DD5396">
        <w:rPr>
          <w:rFonts w:ascii="Simplified Arabic" w:eastAsia="Times New Roman" w:hAnsi="Simplified Arabic" w:cs="Simplified Arabic"/>
          <w:sz w:val="28"/>
          <w:szCs w:val="28"/>
          <w:rtl/>
        </w:rPr>
        <w:t xml:space="preserve">والتوجيهات العلمية السديدة, </w:t>
      </w:r>
      <w:r w:rsidR="001D70CA">
        <w:rPr>
          <w:rFonts w:ascii="Simplified Arabic" w:eastAsia="Times New Roman" w:hAnsi="Simplified Arabic" w:cs="Simplified Arabic" w:hint="cs"/>
          <w:sz w:val="28"/>
          <w:szCs w:val="28"/>
          <w:rtl/>
        </w:rPr>
        <w:t xml:space="preserve">وبأصدق المشاعر وبأشد الكلمات الطيبة النابعة من القلب اقدم شكر وامتناني لمن كانوا سبب في استمرار مسيرتي العلمية ابي وامي وزوجي </w:t>
      </w:r>
      <w:r w:rsidR="002404EB" w:rsidRPr="002404EB">
        <w:rPr>
          <w:rFonts w:ascii="Simplified Arabic" w:eastAsia="Times New Roman" w:hAnsi="Simplified Arabic" w:cs="Simplified Arabic"/>
          <w:sz w:val="28"/>
          <w:szCs w:val="28"/>
          <w:rtl/>
        </w:rPr>
        <w:t>ولا بد لي أن أسجل شكري وتقديري إلى زملائي بالدراسة ولزملاء الوظيفة لمساندتهم لي طوال مدة دراستي جزاهم الله كل خير.</w:t>
      </w:r>
    </w:p>
    <w:p w:rsidR="002404EB" w:rsidRPr="002404EB" w:rsidRDefault="002404EB" w:rsidP="002404EB">
      <w:pPr>
        <w:spacing w:after="0"/>
        <w:ind w:left="84"/>
        <w:jc w:val="mediumKashida"/>
        <w:rPr>
          <w:rFonts w:ascii="Simplified Arabic" w:eastAsia="Times New Roman" w:hAnsi="Simplified Arabic" w:cs="Simplified Arabic"/>
          <w:sz w:val="28"/>
          <w:szCs w:val="28"/>
          <w:rtl/>
        </w:rPr>
      </w:pPr>
      <w:r w:rsidRPr="002404EB">
        <w:rPr>
          <w:rFonts w:ascii="Simplified Arabic" w:eastAsia="Times New Roman" w:hAnsi="Simplified Arabic" w:cs="Simplified Arabic"/>
          <w:sz w:val="28"/>
          <w:szCs w:val="28"/>
          <w:rtl/>
        </w:rPr>
        <w:t>وأخيراً يطيب لي وبكل عرفان للجميل أن اشكر عائلة زوجي لما قدموه لي من عون ومساندة معنوية طيلة</w:t>
      </w:r>
      <w:r w:rsidR="00DD5396">
        <w:rPr>
          <w:rFonts w:ascii="Simplified Arabic" w:eastAsia="Times New Roman" w:hAnsi="Simplified Arabic" w:cs="Simplified Arabic"/>
          <w:sz w:val="28"/>
          <w:szCs w:val="28"/>
          <w:rtl/>
        </w:rPr>
        <w:t xml:space="preserve"> </w:t>
      </w:r>
      <w:r w:rsidR="00DD5396">
        <w:rPr>
          <w:rFonts w:ascii="Simplified Arabic" w:eastAsia="Times New Roman" w:hAnsi="Simplified Arabic" w:cs="Simplified Arabic" w:hint="cs"/>
          <w:sz w:val="28"/>
          <w:szCs w:val="28"/>
          <w:rtl/>
        </w:rPr>
        <w:t>مدة</w:t>
      </w:r>
      <w:r w:rsidRPr="002404EB">
        <w:rPr>
          <w:rFonts w:ascii="Simplified Arabic" w:eastAsia="Times New Roman" w:hAnsi="Simplified Arabic" w:cs="Simplified Arabic"/>
          <w:sz w:val="28"/>
          <w:szCs w:val="28"/>
          <w:rtl/>
        </w:rPr>
        <w:t xml:space="preserve"> دراستي فلهم مني جزيل الشكر والتقدير.</w:t>
      </w:r>
    </w:p>
    <w:p w:rsidR="002404EB" w:rsidRPr="002404EB" w:rsidRDefault="002404EB" w:rsidP="00DD5396">
      <w:pPr>
        <w:spacing w:after="0"/>
        <w:ind w:left="84"/>
        <w:jc w:val="mediumKashida"/>
        <w:rPr>
          <w:rFonts w:ascii="Times New Roman" w:eastAsia="Times New Roman" w:hAnsi="Times New Roman" w:cs="Simplified Arabic"/>
          <w:sz w:val="24"/>
          <w:szCs w:val="24"/>
          <w:rtl/>
        </w:rPr>
      </w:pPr>
      <w:r w:rsidRPr="002404EB">
        <w:rPr>
          <w:rFonts w:ascii="Simplified Arabic" w:eastAsia="Times New Roman" w:hAnsi="Simplified Arabic" w:cs="Simplified Arabic"/>
          <w:sz w:val="28"/>
          <w:szCs w:val="28"/>
          <w:rtl/>
        </w:rPr>
        <w:t>وفي الختام أتقدم بالشكر والتقدير إلى كل من قدم يد المساعدة حتى ولو</w:t>
      </w:r>
      <w:r w:rsidR="001D70CA">
        <w:rPr>
          <w:rFonts w:ascii="Simplified Arabic" w:eastAsia="Times New Roman" w:hAnsi="Simplified Arabic" w:cs="Simplified Arabic" w:hint="cs"/>
          <w:sz w:val="28"/>
          <w:szCs w:val="28"/>
          <w:rtl/>
        </w:rPr>
        <w:t xml:space="preserve"> </w:t>
      </w:r>
      <w:r w:rsidR="00DD5396">
        <w:rPr>
          <w:rFonts w:ascii="Simplified Arabic" w:eastAsia="Times New Roman" w:hAnsi="Simplified Arabic" w:cs="Simplified Arabic" w:hint="cs"/>
          <w:sz w:val="28"/>
          <w:szCs w:val="28"/>
          <w:rtl/>
        </w:rPr>
        <w:t>كانت المساعدة كلمة اسهمت</w:t>
      </w:r>
      <w:r w:rsidRPr="002404EB">
        <w:rPr>
          <w:rFonts w:ascii="Simplified Arabic" w:eastAsia="Times New Roman" w:hAnsi="Simplified Arabic" w:cs="Simplified Arabic"/>
          <w:sz w:val="28"/>
          <w:szCs w:val="28"/>
          <w:rtl/>
        </w:rPr>
        <w:t xml:space="preserve"> في إنجاز هذه الدراسة، وعذراً لكل جهد مخلص فاتني أن أذكره بحسن نية.</w:t>
      </w:r>
    </w:p>
    <w:p w:rsidR="002404EB" w:rsidRPr="002404EB" w:rsidRDefault="002404EB" w:rsidP="002404EB">
      <w:pPr>
        <w:spacing w:line="240" w:lineRule="auto"/>
        <w:ind w:left="-58" w:hanging="58"/>
        <w:jc w:val="center"/>
        <w:rPr>
          <w:rFonts w:ascii="Simplified Arabic" w:hAnsi="Simplified Arabic" w:cs="Simplified Arabic"/>
          <w:sz w:val="32"/>
          <w:szCs w:val="32"/>
          <w:rtl/>
        </w:rPr>
      </w:pPr>
    </w:p>
    <w:p w:rsidR="002404EB" w:rsidRPr="002404EB" w:rsidRDefault="002404EB" w:rsidP="002404EB">
      <w:pPr>
        <w:spacing w:line="240" w:lineRule="auto"/>
        <w:ind w:left="-58" w:hanging="58"/>
        <w:jc w:val="center"/>
        <w:rPr>
          <w:rFonts w:ascii="Simplified Arabic" w:hAnsi="Simplified Arabic" w:cs="Simplified Arabic"/>
          <w:sz w:val="32"/>
          <w:szCs w:val="32"/>
          <w:rtl/>
        </w:rPr>
      </w:pPr>
    </w:p>
    <w:p w:rsidR="002404EB" w:rsidRPr="002404EB" w:rsidRDefault="002404EB" w:rsidP="002404EB">
      <w:pPr>
        <w:ind w:firstLine="720"/>
        <w:rPr>
          <w:rtl/>
          <w:lang w:bidi="ar-IQ"/>
        </w:rPr>
      </w:pPr>
    </w:p>
    <w:p w:rsidR="002404EB" w:rsidRPr="002404EB" w:rsidRDefault="002404EB" w:rsidP="002404EB">
      <w:pPr>
        <w:ind w:firstLine="720"/>
        <w:rPr>
          <w:rtl/>
          <w:lang w:bidi="ar-IQ"/>
        </w:rPr>
      </w:pPr>
    </w:p>
    <w:p w:rsidR="002404EB" w:rsidRDefault="002404EB" w:rsidP="002404EB">
      <w:pPr>
        <w:ind w:firstLine="720"/>
        <w:rPr>
          <w:rtl/>
          <w:lang w:bidi="ar-IQ"/>
        </w:rPr>
      </w:pPr>
    </w:p>
    <w:p w:rsidR="00FF2DB8" w:rsidRDefault="00FF2DB8" w:rsidP="002404EB">
      <w:pPr>
        <w:ind w:firstLine="720"/>
        <w:rPr>
          <w:rtl/>
          <w:lang w:bidi="ar-IQ"/>
        </w:rPr>
      </w:pPr>
    </w:p>
    <w:p w:rsidR="00FF2DB8" w:rsidRDefault="00FF2DB8" w:rsidP="002404EB">
      <w:pPr>
        <w:ind w:firstLine="720"/>
        <w:rPr>
          <w:rtl/>
          <w:lang w:bidi="ar-IQ"/>
        </w:rPr>
      </w:pPr>
    </w:p>
    <w:p w:rsidR="00FF2DB8" w:rsidRPr="002404EB" w:rsidRDefault="00FF2DB8" w:rsidP="002404EB">
      <w:pPr>
        <w:ind w:firstLine="720"/>
        <w:rPr>
          <w:rtl/>
          <w:lang w:bidi="ar-IQ"/>
        </w:rPr>
      </w:pPr>
    </w:p>
    <w:p w:rsidR="002404EB" w:rsidRPr="002404EB" w:rsidRDefault="002404EB" w:rsidP="002404EB">
      <w:pPr>
        <w:ind w:firstLine="720"/>
        <w:rPr>
          <w:rtl/>
          <w:lang w:bidi="ar-IQ"/>
        </w:rPr>
      </w:pPr>
    </w:p>
    <w:p w:rsidR="002404EB" w:rsidRPr="002404EB" w:rsidRDefault="002404EB" w:rsidP="002404EB">
      <w:pPr>
        <w:ind w:firstLine="720"/>
        <w:rPr>
          <w:rtl/>
          <w:lang w:bidi="ar-IQ"/>
        </w:rPr>
      </w:pPr>
    </w:p>
    <w:p w:rsidR="002404EB" w:rsidRPr="002404EB" w:rsidRDefault="002404EB" w:rsidP="002404EB">
      <w:pPr>
        <w:ind w:firstLine="720"/>
        <w:jc w:val="right"/>
        <w:rPr>
          <w:rFonts w:asciiTheme="majorBidi" w:hAnsiTheme="majorBidi" w:cstheme="majorBidi"/>
          <w:b/>
          <w:bCs/>
          <w:sz w:val="28"/>
          <w:szCs w:val="28"/>
          <w:rtl/>
          <w:lang w:bidi="ar-IQ"/>
        </w:rPr>
      </w:pPr>
      <w:r w:rsidRPr="002404EB">
        <w:rPr>
          <w:rFonts w:asciiTheme="majorBidi" w:hAnsiTheme="majorBidi" w:cstheme="majorBidi"/>
          <w:b/>
          <w:bCs/>
          <w:sz w:val="28"/>
          <w:szCs w:val="28"/>
          <w:rtl/>
          <w:lang w:bidi="ar-IQ"/>
        </w:rPr>
        <w:t>الباحثة</w:t>
      </w:r>
    </w:p>
    <w:p w:rsidR="002404EB" w:rsidRPr="002404EB" w:rsidRDefault="002404EB" w:rsidP="002404EB">
      <w:pPr>
        <w:ind w:firstLine="720"/>
        <w:rPr>
          <w:rtl/>
          <w:lang w:bidi="ar-IQ"/>
        </w:rPr>
      </w:pPr>
    </w:p>
    <w:p w:rsidR="002404EB" w:rsidRPr="002404EB" w:rsidRDefault="002404EB" w:rsidP="002404EB">
      <w:pPr>
        <w:ind w:firstLine="720"/>
        <w:rPr>
          <w:rtl/>
          <w:lang w:bidi="ar-IQ"/>
        </w:rPr>
      </w:pPr>
    </w:p>
    <w:p w:rsidR="002404EB" w:rsidRPr="002404EB" w:rsidRDefault="002404EB" w:rsidP="002404EB">
      <w:pPr>
        <w:ind w:firstLine="720"/>
        <w:rPr>
          <w:rtl/>
          <w:lang w:bidi="ar-IQ"/>
        </w:rPr>
      </w:pPr>
    </w:p>
    <w:p w:rsidR="002404EB" w:rsidRPr="002404EB" w:rsidRDefault="002404EB" w:rsidP="002404EB">
      <w:pPr>
        <w:ind w:firstLine="720"/>
        <w:rPr>
          <w:rtl/>
          <w:lang w:bidi="ar-IQ"/>
        </w:rPr>
      </w:pPr>
    </w:p>
    <w:p w:rsidR="002404EB" w:rsidRPr="002404EB" w:rsidRDefault="002404EB" w:rsidP="002404EB">
      <w:pPr>
        <w:ind w:firstLine="720"/>
        <w:rPr>
          <w:rtl/>
          <w:lang w:bidi="ar-IQ"/>
        </w:rPr>
      </w:pPr>
    </w:p>
    <w:p w:rsidR="002404EB" w:rsidRPr="002404EB" w:rsidRDefault="002404EB" w:rsidP="002404EB">
      <w:pPr>
        <w:ind w:firstLine="720"/>
        <w:rPr>
          <w:rtl/>
          <w:lang w:bidi="ar-IQ"/>
        </w:rPr>
      </w:pPr>
    </w:p>
    <w:p w:rsidR="002404EB" w:rsidRPr="002404EB" w:rsidRDefault="002404EB" w:rsidP="002404EB">
      <w:pPr>
        <w:rPr>
          <w:rtl/>
          <w:lang w:bidi="ar-IQ"/>
        </w:rPr>
      </w:pPr>
    </w:p>
    <w:p w:rsidR="002404EB" w:rsidRPr="002404EB" w:rsidRDefault="002404EB" w:rsidP="002404EB">
      <w:pPr>
        <w:ind w:left="84"/>
        <w:jc w:val="center"/>
        <w:rPr>
          <w:rFonts w:ascii="Simplified Arabic" w:hAnsi="Simplified Arabic" w:cs="Simplified Arabic"/>
          <w:b/>
          <w:bCs/>
          <w:sz w:val="44"/>
          <w:szCs w:val="44"/>
          <w:rtl/>
          <w:lang w:bidi="ar-IQ"/>
        </w:rPr>
      </w:pPr>
      <w:r w:rsidRPr="002404EB">
        <w:rPr>
          <w:rFonts w:ascii="Simplified Arabic" w:hAnsi="Simplified Arabic" w:cs="Simplified Arabic"/>
          <w:b/>
          <w:bCs/>
          <w:sz w:val="44"/>
          <w:szCs w:val="44"/>
          <w:rtl/>
          <w:lang w:bidi="ar-IQ"/>
        </w:rPr>
        <w:lastRenderedPageBreak/>
        <w:t>مستخلص الرسالة</w:t>
      </w:r>
    </w:p>
    <w:p w:rsidR="002404EB" w:rsidRPr="002404EB" w:rsidRDefault="002404EB" w:rsidP="002404EB">
      <w:pPr>
        <w:ind w:left="84"/>
        <w:jc w:val="center"/>
        <w:rPr>
          <w:rFonts w:asciiTheme="majorBidi" w:hAnsiTheme="majorBidi" w:cstheme="majorBidi"/>
          <w:b/>
          <w:bCs/>
          <w:sz w:val="44"/>
          <w:szCs w:val="44"/>
          <w:rtl/>
          <w:lang w:bidi="ar-IQ"/>
        </w:rPr>
      </w:pPr>
      <w:r w:rsidRPr="002404EB">
        <w:rPr>
          <w:rFonts w:asciiTheme="majorBidi" w:hAnsiTheme="majorBidi" w:cstheme="majorBidi"/>
          <w:b/>
          <w:bCs/>
          <w:sz w:val="36"/>
          <w:szCs w:val="36"/>
          <w:rtl/>
          <w:lang w:bidi="ar-IQ"/>
        </w:rPr>
        <w:t>دراسة تحليلية لمشكلات بعض عناصر العملية الادارية في المخيمات من وجهة نظر العاملين في الشعب الكشفية للمنطقتين الوسطى والجنوبية</w:t>
      </w:r>
    </w:p>
    <w:p w:rsidR="002404EB" w:rsidRPr="002404EB" w:rsidRDefault="002404EB" w:rsidP="002404EB">
      <w:pPr>
        <w:ind w:left="84"/>
        <w:jc w:val="center"/>
        <w:rPr>
          <w:rFonts w:asciiTheme="majorBidi" w:hAnsiTheme="majorBidi" w:cstheme="majorBidi"/>
          <w:b/>
          <w:bCs/>
          <w:sz w:val="44"/>
          <w:szCs w:val="44"/>
          <w:rtl/>
          <w:lang w:bidi="ar-IQ"/>
        </w:rPr>
      </w:pPr>
    </w:p>
    <w:p w:rsidR="002404EB" w:rsidRPr="002404EB" w:rsidRDefault="002404EB" w:rsidP="002404EB">
      <w:pPr>
        <w:ind w:left="84"/>
        <w:rPr>
          <w:rFonts w:asciiTheme="majorBidi" w:hAnsiTheme="majorBidi" w:cstheme="majorBidi"/>
          <w:b/>
          <w:bCs/>
          <w:sz w:val="32"/>
          <w:szCs w:val="32"/>
          <w:rtl/>
          <w:lang w:bidi="ar-IQ"/>
        </w:rPr>
      </w:pPr>
      <w:r w:rsidRPr="002404EB">
        <w:rPr>
          <w:rFonts w:asciiTheme="majorBidi" w:hAnsiTheme="majorBidi" w:cstheme="majorBidi"/>
          <w:b/>
          <w:bCs/>
          <w:sz w:val="28"/>
          <w:szCs w:val="28"/>
          <w:rtl/>
          <w:lang w:bidi="ar-IQ"/>
        </w:rPr>
        <w:t xml:space="preserve">الباحثة: سرى ستار جبار                             المشرف: </w:t>
      </w:r>
      <w:proofErr w:type="spellStart"/>
      <w:r w:rsidRPr="002404EB">
        <w:rPr>
          <w:rFonts w:asciiTheme="majorBidi" w:hAnsiTheme="majorBidi" w:cstheme="majorBidi" w:hint="cs"/>
          <w:b/>
          <w:bCs/>
          <w:sz w:val="28"/>
          <w:szCs w:val="28"/>
          <w:rtl/>
          <w:lang w:bidi="ar-IQ"/>
        </w:rPr>
        <w:t>أ.م.د</w:t>
      </w:r>
      <w:r w:rsidRPr="002404EB">
        <w:rPr>
          <w:rFonts w:asciiTheme="majorBidi" w:hAnsiTheme="majorBidi" w:cstheme="majorBidi"/>
          <w:b/>
          <w:bCs/>
          <w:sz w:val="28"/>
          <w:szCs w:val="28"/>
          <w:rtl/>
          <w:lang w:bidi="ar-IQ"/>
        </w:rPr>
        <w:t>احمد</w:t>
      </w:r>
      <w:proofErr w:type="spellEnd"/>
      <w:r w:rsidRPr="002404EB">
        <w:rPr>
          <w:rFonts w:asciiTheme="majorBidi" w:hAnsiTheme="majorBidi" w:cstheme="majorBidi"/>
          <w:b/>
          <w:bCs/>
          <w:sz w:val="28"/>
          <w:szCs w:val="28"/>
          <w:rtl/>
          <w:lang w:bidi="ar-IQ"/>
        </w:rPr>
        <w:t xml:space="preserve"> عبد الائمة كاظم</w:t>
      </w:r>
    </w:p>
    <w:p w:rsidR="002404EB" w:rsidRPr="002404EB" w:rsidRDefault="002404EB" w:rsidP="002404EB">
      <w:pPr>
        <w:pBdr>
          <w:bottom w:val="single" w:sz="12" w:space="1" w:color="auto"/>
        </w:pBdr>
        <w:spacing w:line="240" w:lineRule="auto"/>
        <w:ind w:left="84"/>
        <w:jc w:val="center"/>
        <w:rPr>
          <w:rFonts w:asciiTheme="majorBidi" w:hAnsiTheme="majorBidi" w:cstheme="majorBidi"/>
          <w:b/>
          <w:bCs/>
          <w:sz w:val="44"/>
          <w:szCs w:val="44"/>
          <w:rtl/>
          <w:lang w:bidi="ar-IQ"/>
        </w:rPr>
      </w:pPr>
      <w:r w:rsidRPr="002404EB">
        <w:rPr>
          <w:rFonts w:asciiTheme="majorBidi" w:hAnsiTheme="majorBidi" w:cstheme="majorBidi"/>
          <w:b/>
          <w:bCs/>
          <w:sz w:val="32"/>
          <w:szCs w:val="32"/>
          <w:rtl/>
          <w:lang w:bidi="ar-IQ"/>
        </w:rPr>
        <w:t>2017م</w:t>
      </w:r>
    </w:p>
    <w:p w:rsidR="00592D26" w:rsidRPr="000879F4" w:rsidRDefault="00592D26" w:rsidP="00592D26">
      <w:pPr>
        <w:ind w:left="84"/>
        <w:jc w:val="mediumKashida"/>
        <w:rPr>
          <w:rFonts w:ascii="Simplified Arabic" w:hAnsi="Simplified Arabic" w:cs="Simplified Arabic"/>
          <w:sz w:val="28"/>
          <w:szCs w:val="28"/>
          <w:rtl/>
          <w:lang w:bidi="ar-IQ"/>
        </w:rPr>
      </w:pPr>
      <w:r w:rsidRPr="000879F4">
        <w:rPr>
          <w:rFonts w:ascii="Simplified Arabic" w:hAnsi="Simplified Arabic" w:cs="Simplified Arabic" w:hint="cs"/>
          <w:sz w:val="28"/>
          <w:szCs w:val="28"/>
          <w:rtl/>
          <w:lang w:bidi="ar-IQ"/>
        </w:rPr>
        <w:t xml:space="preserve">     اشتملت الدراسة الحالية على خمسة فصول حيث ان اهم ما جاء في الفصل الاول اهمية الدراسة التي تتمثل </w:t>
      </w:r>
      <w:r w:rsidRPr="000879F4">
        <w:rPr>
          <w:rFonts w:ascii="Simplified Arabic" w:hAnsi="Simplified Arabic" w:cs="Simplified Arabic"/>
          <w:sz w:val="28"/>
          <w:szCs w:val="28"/>
          <w:rtl/>
          <w:lang w:bidi="ar-IQ"/>
        </w:rPr>
        <w:t>في ضرورة ايلاء المشكلات الادارية الخاصة بالمخيمات</w:t>
      </w:r>
      <w:r w:rsidRPr="000879F4">
        <w:rPr>
          <w:rFonts w:ascii="Simplified Arabic" w:hAnsi="Simplified Arabic" w:cs="Simplified Arabic" w:hint="cs"/>
          <w:sz w:val="28"/>
          <w:szCs w:val="28"/>
          <w:rtl/>
          <w:lang w:bidi="ar-IQ"/>
        </w:rPr>
        <w:t xml:space="preserve"> الكشفية</w:t>
      </w:r>
      <w:r w:rsidRPr="000879F4">
        <w:rPr>
          <w:rFonts w:ascii="Simplified Arabic" w:hAnsi="Simplified Arabic" w:cs="Simplified Arabic"/>
          <w:sz w:val="28"/>
          <w:szCs w:val="28"/>
          <w:rtl/>
          <w:lang w:bidi="ar-IQ"/>
        </w:rPr>
        <w:t xml:space="preserve"> العناية المركزة وتسليط ال</w:t>
      </w:r>
      <w:r w:rsidRPr="000879F4">
        <w:rPr>
          <w:rFonts w:ascii="Simplified Arabic" w:hAnsi="Simplified Arabic" w:cs="Simplified Arabic" w:hint="cs"/>
          <w:sz w:val="28"/>
          <w:szCs w:val="28"/>
          <w:rtl/>
          <w:lang w:bidi="ar-IQ"/>
        </w:rPr>
        <w:t>ضوء</w:t>
      </w:r>
      <w:r w:rsidRPr="000879F4">
        <w:rPr>
          <w:rFonts w:ascii="Simplified Arabic" w:hAnsi="Simplified Arabic" w:cs="Simplified Arabic"/>
          <w:sz w:val="28"/>
          <w:szCs w:val="28"/>
          <w:rtl/>
          <w:lang w:bidi="ar-IQ"/>
        </w:rPr>
        <w:t xml:space="preserve"> على ا</w:t>
      </w:r>
      <w:r w:rsidRPr="000879F4">
        <w:rPr>
          <w:rFonts w:ascii="Simplified Arabic" w:hAnsi="Simplified Arabic" w:cs="Simplified Arabic" w:hint="cs"/>
          <w:sz w:val="28"/>
          <w:szCs w:val="28"/>
          <w:rtl/>
          <w:lang w:bidi="ar-IQ"/>
        </w:rPr>
        <w:t>كثرها</w:t>
      </w:r>
      <w:r w:rsidRPr="000879F4">
        <w:rPr>
          <w:rFonts w:ascii="Simplified Arabic" w:hAnsi="Simplified Arabic" w:cs="Simplified Arabic"/>
          <w:sz w:val="28"/>
          <w:szCs w:val="28"/>
          <w:rtl/>
          <w:lang w:bidi="ar-IQ"/>
        </w:rPr>
        <w:t xml:space="preserve"> واشهرها حدوثا</w:t>
      </w:r>
      <w:r w:rsidRPr="000879F4">
        <w:rPr>
          <w:rFonts w:ascii="Simplified Arabic" w:hAnsi="Simplified Arabic" w:cs="Simplified Arabic" w:hint="cs"/>
          <w:sz w:val="28"/>
          <w:szCs w:val="28"/>
          <w:rtl/>
          <w:lang w:bidi="ar-IQ"/>
        </w:rPr>
        <w:t xml:space="preserve"> ليتم تلافيها مستقبلا او وضع الحلول المناسبة لها, واشتمل ايضا على مشكلة البحث وهي عدم وجود مقياس يبين اكثر المشكلات حدوثا ودرجاتها ومستوياتها لذا هدفت الدراسة الحالية الى بناء وتقنين مقياس لمشكلات بعض عناصر العملية الادارية في المخيمات للتعرف على اكثر المشكلات في بعض عناصر العملية الادارية ومعرفة مستوى </w:t>
      </w:r>
      <w:r w:rsidR="00142103" w:rsidRPr="000879F4">
        <w:rPr>
          <w:rFonts w:ascii="Simplified Arabic" w:hAnsi="Simplified Arabic" w:cs="Simplified Arabic" w:hint="cs"/>
          <w:sz w:val="28"/>
          <w:szCs w:val="28"/>
          <w:rtl/>
          <w:lang w:bidi="ar-IQ"/>
        </w:rPr>
        <w:t>الأبعاد</w:t>
      </w:r>
      <w:r w:rsidRPr="000879F4">
        <w:rPr>
          <w:rFonts w:ascii="Simplified Arabic" w:hAnsi="Simplified Arabic" w:cs="Simplified Arabic" w:hint="cs"/>
          <w:sz w:val="28"/>
          <w:szCs w:val="28"/>
          <w:rtl/>
          <w:lang w:bidi="ar-IQ"/>
        </w:rPr>
        <w:t xml:space="preserve"> التي تناولتها الدراسة.</w:t>
      </w:r>
    </w:p>
    <w:p w:rsidR="00592D26" w:rsidRPr="000879F4" w:rsidRDefault="00592D26" w:rsidP="00592D26">
      <w:pPr>
        <w:ind w:left="84"/>
        <w:jc w:val="mediumKashida"/>
        <w:rPr>
          <w:rFonts w:ascii="Simplified Arabic" w:hAnsi="Simplified Arabic" w:cs="Simplified Arabic"/>
          <w:sz w:val="28"/>
          <w:szCs w:val="28"/>
          <w:rtl/>
          <w:lang w:bidi="ar-IQ"/>
        </w:rPr>
      </w:pPr>
      <w:r w:rsidRPr="000879F4">
        <w:rPr>
          <w:rFonts w:ascii="Simplified Arabic" w:hAnsi="Simplified Arabic" w:cs="Simplified Arabic" w:hint="cs"/>
          <w:sz w:val="28"/>
          <w:szCs w:val="28"/>
          <w:rtl/>
          <w:lang w:bidi="ar-IQ"/>
        </w:rPr>
        <w:t xml:space="preserve">     اما الفصل الثاني فقد اشتمل على الجانب النظري الذي يبين متغيرات الدراسة ويوضحها, وقد اشتمل الفصل الثالث على منه</w:t>
      </w:r>
      <w:r w:rsidR="00142103">
        <w:rPr>
          <w:rFonts w:ascii="Simplified Arabic" w:hAnsi="Simplified Arabic" w:cs="Simplified Arabic" w:hint="cs"/>
          <w:sz w:val="28"/>
          <w:szCs w:val="28"/>
          <w:rtl/>
          <w:lang w:bidi="ar-IQ"/>
        </w:rPr>
        <w:t>ج البحث واجراءاته الميدانية حيث اعتمدت</w:t>
      </w:r>
      <w:r w:rsidRPr="000879F4">
        <w:rPr>
          <w:rFonts w:ascii="Simplified Arabic" w:hAnsi="Simplified Arabic" w:cs="Simplified Arabic"/>
          <w:sz w:val="28"/>
          <w:szCs w:val="28"/>
          <w:rtl/>
        </w:rPr>
        <w:t xml:space="preserve"> الباحثة المنهج الوصفي </w:t>
      </w:r>
      <w:r w:rsidRPr="000879F4">
        <w:rPr>
          <w:rFonts w:ascii="Simplified Arabic" w:hAnsi="Simplified Arabic" w:cs="Simplified Arabic" w:hint="cs"/>
          <w:sz w:val="28"/>
          <w:szCs w:val="28"/>
          <w:rtl/>
        </w:rPr>
        <w:t>بالأسلوب</w:t>
      </w:r>
      <w:r w:rsidRPr="000879F4">
        <w:rPr>
          <w:rFonts w:ascii="Simplified Arabic" w:hAnsi="Simplified Arabic" w:cs="Simplified Arabic"/>
          <w:sz w:val="28"/>
          <w:szCs w:val="28"/>
          <w:rtl/>
        </w:rPr>
        <w:t xml:space="preserve"> المسح</w:t>
      </w:r>
      <w:r w:rsidRPr="000879F4">
        <w:rPr>
          <w:rFonts w:ascii="Simplified Arabic" w:hAnsi="Simplified Arabic" w:cs="Simplified Arabic" w:hint="cs"/>
          <w:sz w:val="28"/>
          <w:szCs w:val="28"/>
          <w:rtl/>
        </w:rPr>
        <w:t>ي</w:t>
      </w:r>
      <w:r w:rsidRPr="000879F4">
        <w:rPr>
          <w:rFonts w:ascii="Simplified Arabic" w:hAnsi="Simplified Arabic" w:cs="Simplified Arabic"/>
          <w:sz w:val="28"/>
          <w:szCs w:val="28"/>
          <w:rtl/>
        </w:rPr>
        <w:t xml:space="preserve"> وذلك لملاءمته لطبيعة المشكلة و</w:t>
      </w:r>
      <w:r w:rsidRPr="000879F4">
        <w:rPr>
          <w:rFonts w:ascii="Simplified Arabic" w:hAnsi="Simplified Arabic" w:cs="Simplified Arabic"/>
          <w:sz w:val="28"/>
          <w:szCs w:val="28"/>
          <w:rtl/>
          <w:lang w:bidi="ar-IQ"/>
        </w:rPr>
        <w:t xml:space="preserve"> تألف مجتمع البحث من العاملين في الشعب الكشفية في مديريات التربية للمنطقتين الوسطى والجنوبية (بغداد، بابل، واسط، المثنى، القادسية، النجف، كربلاء، ميسان، ذي قار، البصرة) والبالغ عددهم  (119) ادارياً</w:t>
      </w:r>
      <w:r>
        <w:rPr>
          <w:rFonts w:ascii="Simplified Arabic" w:hAnsi="Simplified Arabic" w:cs="Simplified Arabic" w:hint="cs"/>
          <w:sz w:val="28"/>
          <w:szCs w:val="28"/>
          <w:rtl/>
          <w:lang w:bidi="ar-IQ"/>
        </w:rPr>
        <w:t xml:space="preserve"> بواقع (7) اداريين في كل شعبة كشفية</w:t>
      </w:r>
      <w:r w:rsidRPr="000879F4">
        <w:rPr>
          <w:rFonts w:ascii="Simplified Arabic" w:hAnsi="Simplified Arabic" w:cs="Simplified Arabic"/>
          <w:sz w:val="28"/>
          <w:szCs w:val="28"/>
          <w:rtl/>
          <w:lang w:bidi="ar-IQ"/>
        </w:rPr>
        <w:t xml:space="preserve">، وقد </w:t>
      </w:r>
      <w:r w:rsidRPr="000879F4">
        <w:rPr>
          <w:rFonts w:ascii="Simplified Arabic" w:eastAsia="Times New Roman" w:hAnsi="Simplified Arabic" w:cs="Simplified Arabic"/>
          <w:sz w:val="28"/>
          <w:szCs w:val="28"/>
          <w:rtl/>
          <w:lang w:bidi="ar-IQ"/>
        </w:rPr>
        <w:t>تم اختيار مجتمع البحث كاملا بنسبة 100% لتمثيل نتائج البحث لان طبيعة مشكلة البحث تقتضي جمع المعلومات من كل فرد من افراد المجتمع</w:t>
      </w:r>
      <w:r w:rsidRPr="000879F4">
        <w:rPr>
          <w:rFonts w:ascii="Simplified Arabic" w:hAnsi="Simplified Arabic" w:cs="Simplified Arabic"/>
          <w:sz w:val="28"/>
          <w:szCs w:val="28"/>
          <w:rtl/>
          <w:lang w:bidi="ar-IQ"/>
        </w:rPr>
        <w:t>, وتم اخذ (7) اداريين للتجربة الاستطلاعية</w:t>
      </w:r>
      <w:r w:rsidRPr="000879F4">
        <w:rPr>
          <w:rFonts w:ascii="Simplified Arabic" w:hAnsi="Simplified Arabic" w:cs="Simplified Arabic" w:hint="cs"/>
          <w:sz w:val="28"/>
          <w:szCs w:val="28"/>
          <w:rtl/>
          <w:lang w:bidi="ar-IQ"/>
        </w:rPr>
        <w:t xml:space="preserve">, </w:t>
      </w:r>
      <w:r w:rsidRPr="000879F4">
        <w:rPr>
          <w:rFonts w:ascii="Simplified Arabic" w:hAnsi="Simplified Arabic" w:cs="Simplified Arabic"/>
          <w:sz w:val="28"/>
          <w:szCs w:val="28"/>
          <w:rtl/>
          <w:lang w:bidi="ar-IQ"/>
        </w:rPr>
        <w:t>اما التجربة الرئيسية فكان عدد الاداريين (70) اداري يمثلون عينة البناء و(112) اداري يمثلون عينة التقنين تم اشتقاق درجات ومستويات معياريه لهم</w:t>
      </w:r>
      <w:r w:rsidRPr="000879F4">
        <w:rPr>
          <w:rFonts w:ascii="Simplified Arabic" w:hAnsi="Simplified Arabic" w:cs="Simplified Arabic" w:hint="cs"/>
          <w:sz w:val="28"/>
          <w:szCs w:val="28"/>
          <w:rtl/>
          <w:lang w:bidi="ar-IQ"/>
        </w:rPr>
        <w:t xml:space="preserve"> وتم عرض وتحليل ومناقشة النتائج التي توصلت اليها الباحثة في الفصل الرابع</w:t>
      </w:r>
      <w:r w:rsidRPr="000879F4">
        <w:rPr>
          <w:rFonts w:ascii="Simplified Arabic" w:hAnsi="Simplified Arabic" w:cs="Simplified Arabic"/>
          <w:sz w:val="28"/>
          <w:szCs w:val="28"/>
          <w:rtl/>
          <w:lang w:bidi="ar-IQ"/>
        </w:rPr>
        <w:t xml:space="preserve"> ومنها توصل</w:t>
      </w:r>
      <w:r w:rsidRPr="000879F4">
        <w:rPr>
          <w:rFonts w:ascii="Simplified Arabic" w:hAnsi="Simplified Arabic" w:cs="Simplified Arabic" w:hint="cs"/>
          <w:sz w:val="28"/>
          <w:szCs w:val="28"/>
          <w:rtl/>
          <w:lang w:bidi="ar-IQ"/>
        </w:rPr>
        <w:t>ت</w:t>
      </w:r>
      <w:r w:rsidRPr="000879F4">
        <w:rPr>
          <w:rFonts w:ascii="Simplified Arabic" w:hAnsi="Simplified Arabic" w:cs="Simplified Arabic"/>
          <w:sz w:val="28"/>
          <w:szCs w:val="28"/>
          <w:rtl/>
          <w:lang w:bidi="ar-IQ"/>
        </w:rPr>
        <w:t xml:space="preserve"> الباحث</w:t>
      </w:r>
      <w:r w:rsidRPr="000879F4">
        <w:rPr>
          <w:rFonts w:ascii="Simplified Arabic" w:hAnsi="Simplified Arabic" w:cs="Simplified Arabic" w:hint="cs"/>
          <w:sz w:val="28"/>
          <w:szCs w:val="28"/>
          <w:rtl/>
          <w:lang w:bidi="ar-IQ"/>
        </w:rPr>
        <w:t>ة</w:t>
      </w:r>
      <w:r w:rsidRPr="000879F4">
        <w:rPr>
          <w:rFonts w:ascii="Simplified Arabic" w:hAnsi="Simplified Arabic" w:cs="Simplified Arabic"/>
          <w:sz w:val="28"/>
          <w:szCs w:val="28"/>
          <w:rtl/>
          <w:lang w:bidi="ar-IQ"/>
        </w:rPr>
        <w:t xml:space="preserve"> الى اهم الاستنتاجات </w:t>
      </w:r>
      <w:r w:rsidRPr="000879F4">
        <w:rPr>
          <w:rFonts w:ascii="Simplified Arabic" w:hAnsi="Simplified Arabic" w:cs="Simplified Arabic" w:hint="cs"/>
          <w:sz w:val="28"/>
          <w:szCs w:val="28"/>
          <w:rtl/>
          <w:lang w:bidi="ar-IQ"/>
        </w:rPr>
        <w:t>التي اشتمل عليها الفصل الخامس وهي:</w:t>
      </w:r>
    </w:p>
    <w:p w:rsidR="00592D26" w:rsidRPr="000879F4" w:rsidRDefault="00592D26" w:rsidP="00592D26">
      <w:pPr>
        <w:numPr>
          <w:ilvl w:val="0"/>
          <w:numId w:val="1"/>
        </w:numPr>
        <w:ind w:left="651" w:hanging="283"/>
        <w:contextualSpacing/>
        <w:jc w:val="mediumKashida"/>
        <w:rPr>
          <w:rFonts w:ascii="Simplified Arabic" w:hAnsi="Simplified Arabic" w:cs="Simplified Arabic"/>
          <w:sz w:val="28"/>
          <w:szCs w:val="28"/>
          <w:lang w:bidi="ar-IQ"/>
        </w:rPr>
      </w:pPr>
      <w:r w:rsidRPr="000879F4">
        <w:rPr>
          <w:rFonts w:ascii="Simplified Arabic" w:hAnsi="Simplified Arabic" w:cs="Simplified Arabic"/>
          <w:sz w:val="28"/>
          <w:szCs w:val="28"/>
          <w:rtl/>
          <w:lang w:bidi="ar-IQ"/>
        </w:rPr>
        <w:lastRenderedPageBreak/>
        <w:t xml:space="preserve"> ان المقياس الحالي اداة للتعرف على مشكلات بعض عناصر العملية الادارية في المخيمات الكشفية من وجهة نظر العاملين بالشعب الكشفية للمنطقتين الوسطى والجنوبية.</w:t>
      </w:r>
    </w:p>
    <w:p w:rsidR="00592D26" w:rsidRPr="000879F4" w:rsidRDefault="00592D26" w:rsidP="00592D26">
      <w:pPr>
        <w:numPr>
          <w:ilvl w:val="0"/>
          <w:numId w:val="1"/>
        </w:numPr>
        <w:tabs>
          <w:tab w:val="left" w:pos="651"/>
        </w:tabs>
        <w:ind w:left="793"/>
        <w:contextualSpacing/>
        <w:jc w:val="mediumKashida"/>
        <w:rPr>
          <w:rFonts w:ascii="Simplified Arabic" w:hAnsi="Simplified Arabic" w:cs="Simplified Arabic"/>
          <w:sz w:val="28"/>
          <w:szCs w:val="28"/>
          <w:rtl/>
          <w:lang w:bidi="ar-IQ"/>
        </w:rPr>
      </w:pPr>
      <w:r w:rsidRPr="000879F4">
        <w:rPr>
          <w:rFonts w:ascii="Simplified Arabic" w:hAnsi="Simplified Arabic" w:cs="Simplified Arabic" w:hint="cs"/>
          <w:sz w:val="28"/>
          <w:szCs w:val="28"/>
          <w:rtl/>
          <w:lang w:bidi="ar-IQ"/>
        </w:rPr>
        <w:t xml:space="preserve">الابعاد التي تناولتها الباحثة في المقياس لم تكن جميعها ذات مشكلات مرتفعة فقد كان التخطيط والقيادة والتوجيه والاشراف هي فقط اكثر الابعاد ذات </w:t>
      </w:r>
      <w:r w:rsidR="00142103">
        <w:rPr>
          <w:rFonts w:ascii="Simplified Arabic" w:hAnsi="Simplified Arabic" w:cs="Simplified Arabic" w:hint="cs"/>
          <w:sz w:val="28"/>
          <w:szCs w:val="28"/>
          <w:rtl/>
          <w:lang w:bidi="ar-IQ"/>
        </w:rPr>
        <w:t>المشكلات المرتفعة مقارنة مع سائر</w:t>
      </w:r>
      <w:r w:rsidRPr="000879F4">
        <w:rPr>
          <w:rFonts w:ascii="Simplified Arabic" w:hAnsi="Simplified Arabic" w:cs="Simplified Arabic" w:hint="cs"/>
          <w:sz w:val="28"/>
          <w:szCs w:val="28"/>
          <w:rtl/>
          <w:lang w:bidi="ar-IQ"/>
        </w:rPr>
        <w:t xml:space="preserve"> الابعاد التي تناولتها الباحثة.</w:t>
      </w:r>
    </w:p>
    <w:p w:rsidR="00592D26" w:rsidRPr="000879F4" w:rsidRDefault="00592D26" w:rsidP="00592D26">
      <w:pPr>
        <w:jc w:val="mediumKashida"/>
        <w:rPr>
          <w:rFonts w:ascii="Simplified Arabic" w:hAnsi="Simplified Arabic" w:cs="Simplified Arabic"/>
          <w:sz w:val="28"/>
          <w:szCs w:val="28"/>
          <w:lang w:bidi="ar-IQ"/>
        </w:rPr>
      </w:pPr>
      <w:r w:rsidRPr="000879F4">
        <w:rPr>
          <w:rFonts w:ascii="Simplified Arabic" w:hAnsi="Simplified Arabic" w:cs="Simplified Arabic"/>
          <w:sz w:val="28"/>
          <w:szCs w:val="28"/>
          <w:rtl/>
          <w:lang w:bidi="ar-IQ"/>
        </w:rPr>
        <w:t>وتوصي الباحثة بـ</w:t>
      </w:r>
      <w:r w:rsidRPr="000879F4">
        <w:rPr>
          <w:rFonts w:ascii="Simplified Arabic" w:hAnsi="Simplified Arabic" w:cs="Simplified Arabic" w:hint="cs"/>
          <w:sz w:val="28"/>
          <w:szCs w:val="28"/>
          <w:rtl/>
          <w:lang w:bidi="ar-IQ"/>
        </w:rPr>
        <w:t>الاتي:</w:t>
      </w:r>
    </w:p>
    <w:p w:rsidR="00592D26" w:rsidRPr="000879F4" w:rsidRDefault="00592D26" w:rsidP="00592D26">
      <w:pPr>
        <w:numPr>
          <w:ilvl w:val="0"/>
          <w:numId w:val="2"/>
        </w:numPr>
        <w:contextualSpacing/>
        <w:jc w:val="mediumKashida"/>
        <w:rPr>
          <w:rFonts w:ascii="Simplified Arabic" w:hAnsi="Simplified Arabic" w:cs="Simplified Arabic"/>
          <w:sz w:val="28"/>
          <w:szCs w:val="28"/>
          <w:rtl/>
          <w:lang w:bidi="ar-IQ"/>
        </w:rPr>
      </w:pPr>
      <w:r w:rsidRPr="000879F4">
        <w:rPr>
          <w:rFonts w:ascii="Simplified Arabic" w:hAnsi="Simplified Arabic" w:cs="Simplified Arabic"/>
          <w:sz w:val="28"/>
          <w:szCs w:val="28"/>
          <w:rtl/>
          <w:lang w:bidi="ar-IQ"/>
        </w:rPr>
        <w:t xml:space="preserve"> اعتماد المقياس الحالي</w:t>
      </w:r>
      <w:r w:rsidR="007D696D">
        <w:rPr>
          <w:rFonts w:ascii="Simplified Arabic" w:hAnsi="Simplified Arabic" w:cs="Simplified Arabic" w:hint="cs"/>
          <w:sz w:val="28"/>
          <w:szCs w:val="28"/>
          <w:rtl/>
          <w:lang w:bidi="ar-IQ"/>
        </w:rPr>
        <w:t>؛</w:t>
      </w:r>
      <w:r w:rsidRPr="000879F4">
        <w:rPr>
          <w:rFonts w:ascii="Simplified Arabic" w:hAnsi="Simplified Arabic" w:cs="Simplified Arabic"/>
          <w:sz w:val="28"/>
          <w:szCs w:val="28"/>
          <w:rtl/>
          <w:lang w:bidi="ar-IQ"/>
        </w:rPr>
        <w:t xml:space="preserve"> لأنه يبين ويوضح واقع مشكلات العملية الادارية في المخيمات ومستواها.</w:t>
      </w:r>
    </w:p>
    <w:p w:rsidR="00592D26" w:rsidRPr="000879F4" w:rsidRDefault="00592D26" w:rsidP="00592D26">
      <w:pPr>
        <w:numPr>
          <w:ilvl w:val="0"/>
          <w:numId w:val="2"/>
        </w:numPr>
        <w:tabs>
          <w:tab w:val="left" w:pos="1502"/>
        </w:tabs>
        <w:contextualSpacing/>
        <w:jc w:val="mediumKashida"/>
        <w:rPr>
          <w:rFonts w:ascii="Simplified Arabic" w:hAnsi="Simplified Arabic" w:cs="Simplified Arabic"/>
          <w:sz w:val="28"/>
          <w:szCs w:val="28"/>
          <w:lang w:bidi="ar-IQ"/>
        </w:rPr>
      </w:pPr>
      <w:r w:rsidRPr="000879F4">
        <w:rPr>
          <w:rFonts w:ascii="Simplified Arabic" w:hAnsi="Simplified Arabic" w:cs="Simplified Arabic" w:hint="cs"/>
          <w:sz w:val="28"/>
          <w:szCs w:val="28"/>
          <w:rtl/>
          <w:lang w:bidi="ar-IQ"/>
        </w:rPr>
        <w:t>اقامة دورات توعية ومؤتمرات وورشات عمل</w:t>
      </w:r>
      <w:r w:rsidR="00200204">
        <w:rPr>
          <w:rFonts w:ascii="Simplified Arabic" w:hAnsi="Simplified Arabic" w:cs="Simplified Arabic" w:hint="cs"/>
          <w:sz w:val="28"/>
          <w:szCs w:val="28"/>
          <w:rtl/>
          <w:lang w:bidi="ar-IQ"/>
        </w:rPr>
        <w:t xml:space="preserve"> </w:t>
      </w:r>
      <w:r w:rsidRPr="000879F4">
        <w:rPr>
          <w:rFonts w:ascii="Simplified Arabic" w:hAnsi="Simplified Arabic" w:cs="Simplified Arabic" w:hint="cs"/>
          <w:sz w:val="28"/>
          <w:szCs w:val="28"/>
          <w:rtl/>
          <w:lang w:bidi="ar-IQ"/>
        </w:rPr>
        <w:t>لزيادة</w:t>
      </w:r>
      <w:r w:rsidRPr="000879F4">
        <w:rPr>
          <w:rFonts w:ascii="Simplified Arabic" w:hAnsi="Simplified Arabic" w:cs="Simplified Arabic"/>
          <w:sz w:val="28"/>
          <w:szCs w:val="28"/>
          <w:rtl/>
          <w:lang w:bidi="ar-IQ"/>
        </w:rPr>
        <w:t xml:space="preserve"> ال</w:t>
      </w:r>
      <w:r w:rsidRPr="000879F4">
        <w:rPr>
          <w:rFonts w:ascii="Simplified Arabic" w:hAnsi="Simplified Arabic" w:cs="Simplified Arabic" w:hint="cs"/>
          <w:sz w:val="28"/>
          <w:szCs w:val="28"/>
          <w:rtl/>
          <w:lang w:bidi="ar-IQ"/>
        </w:rPr>
        <w:t>معرفة</w:t>
      </w:r>
      <w:r w:rsidR="00200204">
        <w:rPr>
          <w:rFonts w:ascii="Simplified Arabic" w:hAnsi="Simplified Arabic" w:cs="Simplified Arabic" w:hint="cs"/>
          <w:sz w:val="28"/>
          <w:szCs w:val="28"/>
          <w:rtl/>
          <w:lang w:bidi="ar-IQ"/>
        </w:rPr>
        <w:t xml:space="preserve"> </w:t>
      </w:r>
      <w:r w:rsidRPr="000879F4">
        <w:rPr>
          <w:rFonts w:ascii="Simplified Arabic" w:hAnsi="Simplified Arabic" w:cs="Simplified Arabic" w:hint="cs"/>
          <w:sz w:val="28"/>
          <w:szCs w:val="28"/>
          <w:rtl/>
          <w:lang w:bidi="ar-IQ"/>
        </w:rPr>
        <w:t>بإدارة</w:t>
      </w:r>
      <w:r w:rsidRPr="000879F4">
        <w:rPr>
          <w:rFonts w:ascii="Simplified Arabic" w:hAnsi="Simplified Arabic" w:cs="Simplified Arabic"/>
          <w:sz w:val="28"/>
          <w:szCs w:val="28"/>
          <w:rtl/>
          <w:lang w:bidi="ar-IQ"/>
        </w:rPr>
        <w:t xml:space="preserve"> المخيمات </w:t>
      </w:r>
      <w:r w:rsidRPr="000879F4">
        <w:rPr>
          <w:rFonts w:ascii="Simplified Arabic" w:hAnsi="Simplified Arabic" w:cs="Simplified Arabic" w:hint="cs"/>
          <w:sz w:val="28"/>
          <w:szCs w:val="28"/>
          <w:rtl/>
          <w:lang w:bidi="ar-IQ"/>
        </w:rPr>
        <w:t xml:space="preserve">وتسقيط الاعلام على هذا الجانب </w:t>
      </w:r>
      <w:r w:rsidRPr="000879F4">
        <w:rPr>
          <w:rFonts w:ascii="Simplified Arabic" w:hAnsi="Simplified Arabic" w:cs="Simplified Arabic"/>
          <w:sz w:val="28"/>
          <w:szCs w:val="28"/>
          <w:rtl/>
          <w:lang w:bidi="ar-IQ"/>
        </w:rPr>
        <w:t>والتعرف على الوسائل والانشطة الحديثة المستخدمة في ادارة المخيمات الكشفية</w:t>
      </w:r>
      <w:r w:rsidRPr="000879F4">
        <w:rPr>
          <w:rFonts w:ascii="Simplified Arabic" w:hAnsi="Simplified Arabic" w:cs="Simplified Arabic" w:hint="cs"/>
          <w:sz w:val="28"/>
          <w:szCs w:val="28"/>
          <w:rtl/>
          <w:lang w:bidi="ar-IQ"/>
        </w:rPr>
        <w:t>.</w:t>
      </w: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rPr>
          <w:rtl/>
          <w:lang w:bidi="ar-IQ"/>
        </w:rPr>
      </w:pPr>
    </w:p>
    <w:p w:rsidR="002404EB" w:rsidRPr="002404EB" w:rsidRDefault="002404EB" w:rsidP="002404EB">
      <w:pPr>
        <w:spacing w:after="0" w:line="240" w:lineRule="auto"/>
        <w:rPr>
          <w:rtl/>
          <w:lang w:bidi="ar-IQ"/>
        </w:rPr>
      </w:pPr>
    </w:p>
    <w:p w:rsidR="002404EB" w:rsidRPr="002404EB" w:rsidRDefault="002404EB" w:rsidP="002404EB">
      <w:pPr>
        <w:spacing w:after="0" w:line="240" w:lineRule="auto"/>
        <w:jc w:val="center"/>
        <w:rPr>
          <w:rFonts w:ascii="Simplified Arabic" w:eastAsia="Times New Roman" w:hAnsi="Simplified Arabic" w:cs="Simplified Arabic"/>
          <w:b/>
          <w:bCs/>
          <w:sz w:val="32"/>
          <w:szCs w:val="32"/>
          <w:rtl/>
        </w:rPr>
      </w:pPr>
    </w:p>
    <w:p w:rsidR="002404EB" w:rsidRPr="002404EB" w:rsidRDefault="002404EB" w:rsidP="002404EB">
      <w:pPr>
        <w:spacing w:after="0" w:line="240" w:lineRule="auto"/>
        <w:jc w:val="center"/>
        <w:rPr>
          <w:rFonts w:ascii="Simplified Arabic" w:eastAsia="Times New Roman" w:hAnsi="Simplified Arabic" w:cs="Simplified Arabic"/>
          <w:b/>
          <w:bCs/>
          <w:sz w:val="32"/>
          <w:szCs w:val="32"/>
          <w:rtl/>
        </w:rPr>
      </w:pPr>
    </w:p>
    <w:p w:rsidR="002404EB" w:rsidRPr="002404EB" w:rsidRDefault="002404EB" w:rsidP="00592D26">
      <w:pPr>
        <w:spacing w:after="0" w:line="240" w:lineRule="auto"/>
        <w:rPr>
          <w:rFonts w:ascii="Simplified Arabic" w:eastAsia="Times New Roman" w:hAnsi="Simplified Arabic" w:cs="Simplified Arabic"/>
          <w:b/>
          <w:bCs/>
          <w:sz w:val="32"/>
          <w:szCs w:val="32"/>
          <w:rtl/>
        </w:rPr>
      </w:pPr>
    </w:p>
    <w:p w:rsidR="002404EB" w:rsidRPr="002404EB" w:rsidRDefault="002404EB" w:rsidP="002404EB">
      <w:pPr>
        <w:spacing w:after="0" w:line="240" w:lineRule="auto"/>
        <w:jc w:val="center"/>
        <w:rPr>
          <w:rFonts w:ascii="Simplified Arabic" w:eastAsia="Times New Roman" w:hAnsi="Simplified Arabic" w:cs="Simplified Arabic"/>
          <w:b/>
          <w:bCs/>
          <w:sz w:val="44"/>
          <w:szCs w:val="44"/>
          <w:rtl/>
        </w:rPr>
      </w:pPr>
      <w:r w:rsidRPr="002404EB">
        <w:rPr>
          <w:rFonts w:ascii="Simplified Arabic" w:eastAsia="Times New Roman" w:hAnsi="Simplified Arabic" w:cs="Simplified Arabic"/>
          <w:b/>
          <w:bCs/>
          <w:sz w:val="32"/>
          <w:szCs w:val="32"/>
          <w:rtl/>
        </w:rPr>
        <w:lastRenderedPageBreak/>
        <w:t>ثبت المحتويات</w:t>
      </w:r>
    </w:p>
    <w:tbl>
      <w:tblPr>
        <w:tblStyle w:val="1"/>
        <w:bidiVisual/>
        <w:tblW w:w="8722" w:type="dxa"/>
        <w:tblInd w:w="107" w:type="dxa"/>
        <w:tblLook w:val="0000" w:firstRow="0" w:lastRow="0" w:firstColumn="0" w:lastColumn="0" w:noHBand="0" w:noVBand="0"/>
      </w:tblPr>
      <w:tblGrid>
        <w:gridCol w:w="1184"/>
        <w:gridCol w:w="6314"/>
        <w:gridCol w:w="1224"/>
      </w:tblGrid>
      <w:tr w:rsidR="002404EB" w:rsidRPr="002404EB" w:rsidTr="002404EB">
        <w:tc>
          <w:tcPr>
            <w:tcW w:w="1184"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التسلسل</w:t>
            </w:r>
          </w:p>
        </w:tc>
        <w:tc>
          <w:tcPr>
            <w:tcW w:w="6314"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الموضوع</w:t>
            </w:r>
          </w:p>
        </w:tc>
        <w:tc>
          <w:tcPr>
            <w:tcW w:w="1224"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الصفحة</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1</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العنوان</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2</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الآية القرآنية</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3</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lang w:bidi="ar-IQ"/>
              </w:rPr>
            </w:pPr>
            <w:r w:rsidRPr="002404EB">
              <w:rPr>
                <w:rFonts w:asciiTheme="majorBidi" w:eastAsia="Times New Roman" w:hAnsiTheme="majorBidi" w:cstheme="majorBidi"/>
                <w:b/>
                <w:bCs/>
                <w:sz w:val="28"/>
                <w:szCs w:val="28"/>
                <w:rtl/>
              </w:rPr>
              <w:t>إقرار المشرف</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4</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إقرار المقوم اللغوي</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5</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إقرار رئيس لجنة الدراسات العليا</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6</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الإهداء</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7</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الشكر والتقدير</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7</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8</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مستخلص الرسالة باللغة العربية</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9</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9</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ثبت المحتويات</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11</w:t>
            </w:r>
            <w:r w:rsidR="00CE5532">
              <w:rPr>
                <w:rFonts w:asciiTheme="majorBidi" w:eastAsia="Times New Roman" w:hAnsiTheme="majorBidi" w:cstheme="majorBidi" w:hint="cs"/>
                <w:b/>
                <w:bCs/>
                <w:sz w:val="28"/>
                <w:szCs w:val="28"/>
                <w:rtl/>
              </w:rPr>
              <w:t>-13</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10</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lang w:bidi="ar-IQ"/>
              </w:rPr>
            </w:pPr>
            <w:r w:rsidRPr="002404EB">
              <w:rPr>
                <w:rFonts w:asciiTheme="majorBidi" w:eastAsia="Times New Roman" w:hAnsiTheme="majorBidi" w:cstheme="majorBidi"/>
                <w:b/>
                <w:bCs/>
                <w:sz w:val="28"/>
                <w:szCs w:val="28"/>
                <w:rtl/>
              </w:rPr>
              <w:t>ثبت الجداول</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hint="cs"/>
                <w:b/>
                <w:bCs/>
                <w:sz w:val="28"/>
                <w:szCs w:val="28"/>
                <w:rtl/>
              </w:rPr>
              <w:t>14</w:t>
            </w:r>
            <w:r w:rsidR="00CE5532">
              <w:rPr>
                <w:rFonts w:asciiTheme="majorBidi" w:eastAsia="Times New Roman" w:hAnsiTheme="majorBidi" w:cstheme="majorBidi" w:hint="cs"/>
                <w:b/>
                <w:bCs/>
                <w:sz w:val="28"/>
                <w:szCs w:val="28"/>
                <w:rtl/>
              </w:rPr>
              <w:t>-15</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11</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ثبت الأشكال</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hint="cs"/>
                <w:b/>
                <w:bCs/>
                <w:sz w:val="28"/>
                <w:szCs w:val="28"/>
                <w:rtl/>
              </w:rPr>
              <w:t>15</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12</w:t>
            </w:r>
          </w:p>
        </w:tc>
        <w:tc>
          <w:tcPr>
            <w:tcW w:w="6314" w:type="dxa"/>
            <w:vAlign w:val="center"/>
          </w:tcPr>
          <w:p w:rsidR="002404EB" w:rsidRPr="002404EB" w:rsidRDefault="002404EB" w:rsidP="002404EB">
            <w:pP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ثبت الملاحق</w:t>
            </w:r>
          </w:p>
        </w:tc>
        <w:tc>
          <w:tcPr>
            <w:tcW w:w="1224" w:type="dxa"/>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hint="cs"/>
                <w:b/>
                <w:bCs/>
                <w:sz w:val="28"/>
                <w:szCs w:val="28"/>
                <w:rtl/>
              </w:rPr>
              <w:t>15</w:t>
            </w:r>
          </w:p>
        </w:tc>
      </w:tr>
      <w:tr w:rsidR="002404EB" w:rsidRPr="002404EB" w:rsidTr="002404EB">
        <w:tc>
          <w:tcPr>
            <w:tcW w:w="1184" w:type="dxa"/>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13</w:t>
            </w:r>
          </w:p>
        </w:tc>
        <w:tc>
          <w:tcPr>
            <w:tcW w:w="6314" w:type="dxa"/>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32"/>
                <w:szCs w:val="32"/>
                <w:rtl/>
              </w:rPr>
              <w:t>الفصل الأول</w:t>
            </w:r>
          </w:p>
        </w:tc>
        <w:tc>
          <w:tcPr>
            <w:tcW w:w="1224" w:type="dxa"/>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hint="cs"/>
                <w:b/>
                <w:bCs/>
                <w:sz w:val="28"/>
                <w:szCs w:val="28"/>
                <w:rtl/>
              </w:rPr>
              <w:t>16</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14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التعريف بالبحث</w:t>
            </w:r>
          </w:p>
        </w:tc>
        <w:tc>
          <w:tcPr>
            <w:tcW w:w="122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17</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Pr>
            </w:pPr>
            <w:r w:rsidRPr="002404EB">
              <w:rPr>
                <w:rFonts w:asciiTheme="majorBidi" w:eastAsia="Times New Roman" w:hAnsiTheme="majorBidi" w:cstheme="majorBidi"/>
                <w:sz w:val="28"/>
                <w:szCs w:val="28"/>
                <w:rtl/>
              </w:rPr>
              <w:t>15</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المقدمة وأهمية البحث</w:t>
            </w:r>
          </w:p>
        </w:tc>
        <w:tc>
          <w:tcPr>
            <w:tcW w:w="122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17</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16</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مشكلة البحث</w:t>
            </w:r>
          </w:p>
        </w:tc>
        <w:tc>
          <w:tcPr>
            <w:tcW w:w="122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18</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17</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أهداف البحث</w:t>
            </w:r>
          </w:p>
        </w:tc>
        <w:tc>
          <w:tcPr>
            <w:tcW w:w="122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19</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18</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مجالات البحث</w:t>
            </w:r>
          </w:p>
        </w:tc>
        <w:tc>
          <w:tcPr>
            <w:tcW w:w="122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19</w:t>
            </w:r>
          </w:p>
        </w:tc>
      </w:tr>
      <w:tr w:rsidR="002404EB" w:rsidRPr="002404EB" w:rsidTr="002404EB">
        <w:tc>
          <w:tcPr>
            <w:tcW w:w="1184" w:type="dxa"/>
            <w:shd w:val="clear" w:color="auto" w:fill="A6A6A6" w:themeFill="background1" w:themeFillShade="A6"/>
            <w:vAlign w:val="center"/>
          </w:tcPr>
          <w:p w:rsidR="002404EB" w:rsidRPr="002404EB" w:rsidRDefault="0001399D"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19</w:t>
            </w:r>
          </w:p>
        </w:tc>
        <w:tc>
          <w:tcPr>
            <w:tcW w:w="6314" w:type="dxa"/>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32"/>
                <w:szCs w:val="32"/>
                <w:rtl/>
              </w:rPr>
              <w:t>الفصل الثاني</w:t>
            </w:r>
          </w:p>
        </w:tc>
        <w:tc>
          <w:tcPr>
            <w:tcW w:w="1224" w:type="dxa"/>
            <w:shd w:val="clear" w:color="auto" w:fill="A6A6A6" w:themeFill="background1" w:themeFillShade="A6"/>
            <w:vAlign w:val="center"/>
          </w:tcPr>
          <w:p w:rsidR="002404EB" w:rsidRPr="002404EB" w:rsidRDefault="0001399D" w:rsidP="002404EB">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20</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الدراسات النظرية والدراسات المشابهة</w:t>
            </w:r>
          </w:p>
        </w:tc>
        <w:tc>
          <w:tcPr>
            <w:tcW w:w="1224" w:type="dxa"/>
            <w:vAlign w:val="center"/>
          </w:tcPr>
          <w:p w:rsidR="002404EB" w:rsidRPr="002404EB" w:rsidRDefault="002404EB" w:rsidP="0001399D">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2</w:t>
            </w:r>
            <w:r w:rsidR="0001399D">
              <w:rPr>
                <w:rFonts w:asciiTheme="majorBidi" w:eastAsia="Times New Roman" w:hAnsiTheme="majorBidi" w:cstheme="majorBidi" w:hint="cs"/>
                <w:sz w:val="28"/>
                <w:szCs w:val="28"/>
                <w:rtl/>
              </w:rPr>
              <w:t>1</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25</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الدراسات النظرية</w:t>
            </w:r>
          </w:p>
        </w:tc>
        <w:tc>
          <w:tcPr>
            <w:tcW w:w="1224" w:type="dxa"/>
            <w:vAlign w:val="center"/>
          </w:tcPr>
          <w:p w:rsidR="002404EB" w:rsidRPr="002404EB" w:rsidRDefault="002404EB" w:rsidP="00B43E9A">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2</w:t>
            </w:r>
            <w:r w:rsidR="00B43E9A">
              <w:rPr>
                <w:rFonts w:asciiTheme="majorBidi" w:eastAsia="Times New Roman" w:hAnsiTheme="majorBidi" w:cstheme="majorBidi" w:hint="cs"/>
                <w:sz w:val="28"/>
                <w:szCs w:val="28"/>
                <w:rtl/>
              </w:rPr>
              <w:t>1</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26</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العملية الإدارية</w:t>
            </w:r>
          </w:p>
        </w:tc>
        <w:tc>
          <w:tcPr>
            <w:tcW w:w="1224" w:type="dxa"/>
            <w:vAlign w:val="center"/>
          </w:tcPr>
          <w:p w:rsidR="002404EB" w:rsidRPr="002404EB" w:rsidRDefault="002404EB" w:rsidP="00B43E9A">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2</w:t>
            </w:r>
            <w:r w:rsidR="00B43E9A">
              <w:rPr>
                <w:rFonts w:asciiTheme="majorBidi" w:eastAsia="Times New Roman" w:hAnsiTheme="majorBidi" w:cstheme="majorBidi" w:hint="cs"/>
                <w:sz w:val="28"/>
                <w:szCs w:val="28"/>
                <w:rtl/>
              </w:rPr>
              <w:t>1</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27</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عناصر العملية الإدارية</w:t>
            </w:r>
          </w:p>
        </w:tc>
        <w:tc>
          <w:tcPr>
            <w:tcW w:w="1224" w:type="dxa"/>
            <w:vAlign w:val="center"/>
          </w:tcPr>
          <w:p w:rsidR="002404EB" w:rsidRPr="002404EB" w:rsidRDefault="00B43E9A"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21-24</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28</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التخطيط</w:t>
            </w:r>
          </w:p>
        </w:tc>
        <w:tc>
          <w:tcPr>
            <w:tcW w:w="1224" w:type="dxa"/>
            <w:vAlign w:val="center"/>
          </w:tcPr>
          <w:p w:rsidR="002404EB" w:rsidRPr="002404EB" w:rsidRDefault="00E31A2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24</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29</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أهمية التخطيط</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24-25</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30</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خطوات التخطيط</w:t>
            </w:r>
          </w:p>
        </w:tc>
        <w:tc>
          <w:tcPr>
            <w:tcW w:w="1224" w:type="dxa"/>
            <w:vAlign w:val="center"/>
          </w:tcPr>
          <w:p w:rsidR="002404EB" w:rsidRPr="002404EB" w:rsidRDefault="002C24F8"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26</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32</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أنواع التخطيط الإداري</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26</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33</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التنظيم</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27</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أهمية التنظيم</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27-28</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35</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خطوات التنظيم</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28</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36</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اتخاذ القرار</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28-29</w:t>
            </w:r>
          </w:p>
        </w:tc>
      </w:tr>
      <w:tr w:rsidR="002404EB" w:rsidRPr="002404EB" w:rsidTr="002404EB">
        <w:trPr>
          <w:trHeight w:val="342"/>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37</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أنواع القرارات</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29-30</w:t>
            </w:r>
          </w:p>
        </w:tc>
      </w:tr>
      <w:tr w:rsidR="002404EB" w:rsidRPr="002404EB" w:rsidTr="002404EB">
        <w:trPr>
          <w:trHeight w:val="369"/>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38</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خطوات عملية اتخاذ القرار</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30-32</w:t>
            </w:r>
          </w:p>
        </w:tc>
      </w:tr>
      <w:tr w:rsidR="002404EB" w:rsidRPr="002404EB" w:rsidTr="002404EB">
        <w:trPr>
          <w:trHeight w:val="291"/>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39</w:t>
            </w:r>
          </w:p>
        </w:tc>
        <w:tc>
          <w:tcPr>
            <w:tcW w:w="6314" w:type="dxa"/>
            <w:vAlign w:val="center"/>
          </w:tcPr>
          <w:p w:rsidR="002404EB" w:rsidRPr="002404EB" w:rsidRDefault="008D2CCB"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التوجيه </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32-33</w:t>
            </w:r>
          </w:p>
        </w:tc>
      </w:tr>
      <w:tr w:rsidR="002404EB" w:rsidRPr="002404EB" w:rsidTr="002404EB">
        <w:trPr>
          <w:trHeight w:val="381"/>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40</w:t>
            </w:r>
          </w:p>
        </w:tc>
        <w:tc>
          <w:tcPr>
            <w:tcW w:w="6314" w:type="dxa"/>
            <w:vAlign w:val="center"/>
          </w:tcPr>
          <w:p w:rsidR="002404EB" w:rsidRPr="002404EB" w:rsidRDefault="008D2CCB"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اسس التوجيه </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33</w:t>
            </w:r>
          </w:p>
        </w:tc>
      </w:tr>
      <w:tr w:rsidR="002404EB" w:rsidRPr="002404EB" w:rsidTr="002404EB">
        <w:trPr>
          <w:trHeight w:val="33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41</w:t>
            </w:r>
          </w:p>
        </w:tc>
        <w:tc>
          <w:tcPr>
            <w:tcW w:w="6314" w:type="dxa"/>
            <w:vAlign w:val="center"/>
          </w:tcPr>
          <w:p w:rsidR="002404EB" w:rsidRPr="002404EB" w:rsidRDefault="008D2CCB"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القيادة</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33-34</w:t>
            </w:r>
          </w:p>
        </w:tc>
      </w:tr>
      <w:tr w:rsidR="002404EB" w:rsidRPr="002404EB" w:rsidTr="002404EB">
        <w:trPr>
          <w:trHeight w:val="348"/>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42</w:t>
            </w:r>
          </w:p>
        </w:tc>
        <w:tc>
          <w:tcPr>
            <w:tcW w:w="6314" w:type="dxa"/>
            <w:vAlign w:val="center"/>
          </w:tcPr>
          <w:p w:rsidR="002404EB" w:rsidRPr="002404EB" w:rsidRDefault="008D2CCB"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عناصر القيادة </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34</w:t>
            </w:r>
          </w:p>
        </w:tc>
      </w:tr>
      <w:tr w:rsidR="002404EB" w:rsidRPr="002404EB" w:rsidTr="002404EB">
        <w:trPr>
          <w:trHeight w:val="267"/>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43</w:t>
            </w:r>
          </w:p>
        </w:tc>
        <w:tc>
          <w:tcPr>
            <w:tcW w:w="6314" w:type="dxa"/>
            <w:vAlign w:val="center"/>
          </w:tcPr>
          <w:p w:rsidR="002404EB" w:rsidRPr="002404EB" w:rsidRDefault="008D2CCB"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مهام ووظائف القيادة </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34-35</w:t>
            </w:r>
          </w:p>
        </w:tc>
      </w:tr>
      <w:tr w:rsidR="002404EB" w:rsidRPr="002404EB" w:rsidTr="002404EB">
        <w:trPr>
          <w:trHeight w:val="216"/>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44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الأشراف</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35</w:t>
            </w:r>
          </w:p>
        </w:tc>
      </w:tr>
      <w:tr w:rsidR="002404EB" w:rsidRPr="002404EB" w:rsidTr="002404EB">
        <w:trPr>
          <w:trHeight w:val="399"/>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lastRenderedPageBreak/>
              <w:t>45</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المقومات الأساسية لنجاح الأشراف</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35-36</w:t>
            </w:r>
          </w:p>
        </w:tc>
      </w:tr>
      <w:tr w:rsidR="002404EB" w:rsidRPr="002404EB" w:rsidTr="002404EB">
        <w:trPr>
          <w:trHeight w:val="335"/>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46</w:t>
            </w:r>
          </w:p>
        </w:tc>
        <w:tc>
          <w:tcPr>
            <w:tcW w:w="6314" w:type="dxa"/>
            <w:vAlign w:val="center"/>
          </w:tcPr>
          <w:p w:rsidR="002404EB" w:rsidRPr="002404EB" w:rsidRDefault="002404EB" w:rsidP="002404EB">
            <w:pPr>
              <w:rPr>
                <w:rFonts w:asciiTheme="majorBidi" w:hAnsiTheme="majorBidi" w:cstheme="majorBidi"/>
                <w:sz w:val="28"/>
                <w:szCs w:val="28"/>
              </w:rPr>
            </w:pPr>
            <w:r w:rsidRPr="002404EB">
              <w:rPr>
                <w:rFonts w:asciiTheme="majorBidi" w:hAnsiTheme="majorBidi" w:cstheme="majorBidi"/>
                <w:sz w:val="28"/>
                <w:szCs w:val="28"/>
                <w:rtl/>
              </w:rPr>
              <w:t>الرقابة والتقويم</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36</w:t>
            </w:r>
          </w:p>
        </w:tc>
      </w:tr>
      <w:tr w:rsidR="002404EB" w:rsidRPr="002404EB" w:rsidTr="002404EB">
        <w:trPr>
          <w:trHeight w:val="32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47</w:t>
            </w:r>
          </w:p>
        </w:tc>
        <w:tc>
          <w:tcPr>
            <w:tcW w:w="6314" w:type="dxa"/>
            <w:vAlign w:val="center"/>
          </w:tcPr>
          <w:p w:rsidR="002404EB" w:rsidRPr="002404EB" w:rsidRDefault="002404EB" w:rsidP="002404EB">
            <w:pPr>
              <w:rPr>
                <w:rFonts w:asciiTheme="majorBidi" w:hAnsiTheme="majorBidi" w:cstheme="majorBidi"/>
                <w:sz w:val="28"/>
                <w:szCs w:val="28"/>
              </w:rPr>
            </w:pPr>
            <w:r w:rsidRPr="002404EB">
              <w:rPr>
                <w:rFonts w:asciiTheme="majorBidi" w:eastAsia="Times New Roman" w:hAnsiTheme="majorBidi" w:cstheme="majorBidi"/>
                <w:sz w:val="28"/>
                <w:szCs w:val="28"/>
                <w:rtl/>
              </w:rPr>
              <w:t>أهداف الرقابة والتقويم</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37</w:t>
            </w:r>
          </w:p>
        </w:tc>
      </w:tr>
      <w:tr w:rsidR="002404EB" w:rsidRPr="002404EB" w:rsidTr="002404EB">
        <w:trPr>
          <w:trHeight w:val="311"/>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48</w:t>
            </w:r>
          </w:p>
        </w:tc>
        <w:tc>
          <w:tcPr>
            <w:tcW w:w="6314" w:type="dxa"/>
            <w:vAlign w:val="center"/>
          </w:tcPr>
          <w:p w:rsidR="002404EB" w:rsidRPr="002404EB" w:rsidRDefault="002404EB" w:rsidP="002404EB">
            <w:pPr>
              <w:rPr>
                <w:rFonts w:asciiTheme="majorBidi" w:hAnsiTheme="majorBidi" w:cstheme="majorBidi"/>
                <w:sz w:val="28"/>
                <w:szCs w:val="28"/>
              </w:rPr>
            </w:pPr>
            <w:r w:rsidRPr="002404EB">
              <w:rPr>
                <w:rFonts w:asciiTheme="majorBidi" w:eastAsia="Times New Roman" w:hAnsiTheme="majorBidi" w:cstheme="majorBidi"/>
                <w:sz w:val="28"/>
                <w:szCs w:val="28"/>
                <w:rtl/>
              </w:rPr>
              <w:t>خطوات عملية الرقابة والتقويم</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37-38</w:t>
            </w:r>
          </w:p>
        </w:tc>
      </w:tr>
      <w:tr w:rsidR="002404EB" w:rsidRPr="002404EB" w:rsidTr="002404EB">
        <w:trPr>
          <w:trHeight w:val="29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49</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المخيمات الكشفية</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38-39</w:t>
            </w:r>
          </w:p>
        </w:tc>
      </w:tr>
      <w:tr w:rsidR="002404EB" w:rsidRPr="002404EB" w:rsidTr="002404EB">
        <w:trPr>
          <w:trHeight w:val="32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50</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أغراض المخيمات الكشفية</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39-41</w:t>
            </w:r>
          </w:p>
        </w:tc>
      </w:tr>
      <w:tr w:rsidR="002404EB" w:rsidRPr="002404EB" w:rsidTr="002404EB">
        <w:trPr>
          <w:trHeight w:val="401"/>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51</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خطوات الإعداد للمخيمات الكشفية</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41</w:t>
            </w:r>
          </w:p>
        </w:tc>
      </w:tr>
      <w:tr w:rsidR="002404EB" w:rsidRPr="002404EB" w:rsidTr="002404EB">
        <w:trPr>
          <w:trHeight w:val="28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52</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العمل قبل إقامة المخيم الكشفي</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41-42</w:t>
            </w:r>
          </w:p>
        </w:tc>
      </w:tr>
      <w:tr w:rsidR="002404EB" w:rsidRPr="002404EB" w:rsidTr="002404EB">
        <w:trPr>
          <w:trHeight w:val="29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53</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العمل أثناء المخيم الكشفي</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43</w:t>
            </w:r>
          </w:p>
        </w:tc>
      </w:tr>
      <w:tr w:rsidR="002404EB" w:rsidRPr="002404EB" w:rsidTr="002404EB">
        <w:trPr>
          <w:trHeight w:val="351"/>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العمل بعد المخيم الكشفي</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44</w:t>
            </w:r>
          </w:p>
        </w:tc>
      </w:tr>
      <w:tr w:rsidR="002404EB" w:rsidRPr="002404EB" w:rsidTr="002404EB">
        <w:trPr>
          <w:trHeight w:val="36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55</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عملية التقييم</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44-45</w:t>
            </w:r>
          </w:p>
        </w:tc>
      </w:tr>
      <w:tr w:rsidR="002404EB" w:rsidRPr="002404EB" w:rsidTr="002404EB">
        <w:trPr>
          <w:trHeight w:val="34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56</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أنواع المخيمات الكشفية</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45</w:t>
            </w:r>
          </w:p>
        </w:tc>
      </w:tr>
      <w:tr w:rsidR="002404EB" w:rsidRPr="002404EB" w:rsidTr="002404EB">
        <w:trPr>
          <w:trHeight w:val="419"/>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57</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المخيمات الكشفية على أساس مستوى إقامتها</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45</w:t>
            </w:r>
          </w:p>
        </w:tc>
      </w:tr>
      <w:tr w:rsidR="002404EB" w:rsidRPr="002404EB" w:rsidTr="002404EB">
        <w:trPr>
          <w:trHeight w:val="26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58</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المخيمات الكشفية على أساس مستوى مدتها</w:t>
            </w:r>
          </w:p>
        </w:tc>
        <w:tc>
          <w:tcPr>
            <w:tcW w:w="1224" w:type="dxa"/>
            <w:vAlign w:val="center"/>
          </w:tcPr>
          <w:p w:rsidR="002404EB" w:rsidRPr="002404EB" w:rsidRDefault="008D2CCB"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46</w:t>
            </w:r>
          </w:p>
        </w:tc>
      </w:tr>
      <w:tr w:rsidR="002404EB" w:rsidRPr="002404EB" w:rsidTr="002404EB">
        <w:trPr>
          <w:trHeight w:val="97"/>
        </w:trPr>
        <w:tc>
          <w:tcPr>
            <w:tcW w:w="1184" w:type="dxa"/>
            <w:tcBorders>
              <w:bottom w:val="single" w:sz="4" w:space="0" w:color="auto"/>
            </w:tcBorders>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59</w:t>
            </w:r>
          </w:p>
        </w:tc>
        <w:tc>
          <w:tcPr>
            <w:tcW w:w="6314" w:type="dxa"/>
            <w:tcBorders>
              <w:bottom w:val="single" w:sz="4" w:space="0" w:color="auto"/>
            </w:tcBorders>
            <w:vAlign w:val="center"/>
          </w:tcPr>
          <w:p w:rsidR="008D2CCB" w:rsidRPr="002404EB" w:rsidRDefault="002404EB" w:rsidP="008D2CC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الدراسات المشابهة</w:t>
            </w:r>
          </w:p>
        </w:tc>
        <w:tc>
          <w:tcPr>
            <w:tcW w:w="1224" w:type="dxa"/>
            <w:tcBorders>
              <w:bottom w:val="single" w:sz="4" w:space="0" w:color="auto"/>
            </w:tcBorders>
            <w:vAlign w:val="center"/>
          </w:tcPr>
          <w:p w:rsidR="002404EB" w:rsidRPr="002404EB" w:rsidRDefault="002C24F8"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47</w:t>
            </w:r>
            <w:r w:rsidR="008D2CCB">
              <w:rPr>
                <w:rFonts w:asciiTheme="majorBidi" w:eastAsia="Times New Roman" w:hAnsiTheme="majorBidi" w:cstheme="majorBidi" w:hint="cs"/>
                <w:sz w:val="28"/>
                <w:szCs w:val="28"/>
                <w:rtl/>
              </w:rPr>
              <w:t>-48</w:t>
            </w:r>
          </w:p>
        </w:tc>
      </w:tr>
      <w:tr w:rsidR="002404EB" w:rsidRPr="002404EB" w:rsidTr="002404EB">
        <w:tc>
          <w:tcPr>
            <w:tcW w:w="1184" w:type="dxa"/>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60</w:t>
            </w:r>
          </w:p>
        </w:tc>
        <w:tc>
          <w:tcPr>
            <w:tcW w:w="6314" w:type="dxa"/>
            <w:tcBorders>
              <w:top w:val="single" w:sz="4" w:space="0" w:color="auto"/>
            </w:tcBorders>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32"/>
                <w:szCs w:val="32"/>
                <w:rtl/>
              </w:rPr>
              <w:t>الفصل الثالث</w:t>
            </w:r>
          </w:p>
        </w:tc>
        <w:tc>
          <w:tcPr>
            <w:tcW w:w="1224" w:type="dxa"/>
            <w:shd w:val="clear" w:color="auto" w:fill="A6A6A6" w:themeFill="background1" w:themeFillShade="A6"/>
            <w:vAlign w:val="center"/>
          </w:tcPr>
          <w:p w:rsidR="002404EB" w:rsidRPr="002404EB" w:rsidRDefault="00744034" w:rsidP="002404EB">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49</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61</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منهج</w:t>
            </w:r>
            <w:r w:rsidR="00744034">
              <w:rPr>
                <w:rFonts w:asciiTheme="majorBidi" w:eastAsia="Times New Roman" w:hAnsiTheme="majorBidi" w:cstheme="majorBidi" w:hint="cs"/>
                <w:sz w:val="28"/>
                <w:szCs w:val="28"/>
                <w:rtl/>
              </w:rPr>
              <w:t>ية</w:t>
            </w:r>
            <w:r w:rsidRPr="002404EB">
              <w:rPr>
                <w:rFonts w:asciiTheme="majorBidi" w:eastAsia="Times New Roman" w:hAnsiTheme="majorBidi" w:cstheme="majorBidi"/>
                <w:sz w:val="28"/>
                <w:szCs w:val="28"/>
                <w:rtl/>
              </w:rPr>
              <w:t xml:space="preserve"> البحث وإجراءاته الميدانية</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50</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62</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منهج</w:t>
            </w:r>
            <w:r w:rsidR="00744034">
              <w:rPr>
                <w:rFonts w:asciiTheme="majorBidi" w:eastAsia="Times New Roman" w:hAnsiTheme="majorBidi" w:cstheme="majorBidi" w:hint="cs"/>
                <w:sz w:val="28"/>
                <w:szCs w:val="28"/>
                <w:rtl/>
              </w:rPr>
              <w:t>ية</w:t>
            </w:r>
            <w:r w:rsidRPr="002404EB">
              <w:rPr>
                <w:rFonts w:asciiTheme="majorBidi" w:eastAsia="Times New Roman" w:hAnsiTheme="majorBidi" w:cstheme="majorBidi"/>
                <w:sz w:val="28"/>
                <w:szCs w:val="28"/>
                <w:rtl/>
              </w:rPr>
              <w:t xml:space="preserve"> البحث</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50</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63</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مجتمع البحث</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50</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 xml:space="preserve">وسائل </w:t>
            </w:r>
            <w:r w:rsidR="00EB1FFA">
              <w:rPr>
                <w:rFonts w:asciiTheme="majorBidi" w:eastAsia="Times New Roman" w:hAnsiTheme="majorBidi" w:cstheme="majorBidi" w:hint="cs"/>
                <w:sz w:val="28"/>
                <w:szCs w:val="28"/>
                <w:rtl/>
              </w:rPr>
              <w:t xml:space="preserve">وادوات </w:t>
            </w:r>
            <w:r w:rsidR="00EB1FFA">
              <w:rPr>
                <w:rFonts w:asciiTheme="majorBidi" w:eastAsia="Times New Roman" w:hAnsiTheme="majorBidi" w:cstheme="majorBidi"/>
                <w:sz w:val="28"/>
                <w:szCs w:val="28"/>
                <w:rtl/>
              </w:rPr>
              <w:t>جمع المعلومات</w:t>
            </w:r>
            <w:r w:rsidRPr="002404EB">
              <w:rPr>
                <w:rFonts w:asciiTheme="majorBidi" w:eastAsia="Times New Roman" w:hAnsiTheme="majorBidi" w:cstheme="majorBidi"/>
                <w:sz w:val="28"/>
                <w:szCs w:val="28"/>
                <w:rtl/>
              </w:rPr>
              <w:t xml:space="preserve"> المستخدمة في البحث</w:t>
            </w:r>
          </w:p>
        </w:tc>
        <w:tc>
          <w:tcPr>
            <w:tcW w:w="1224" w:type="dxa"/>
            <w:vAlign w:val="center"/>
          </w:tcPr>
          <w:p w:rsidR="002404EB" w:rsidRPr="002404EB" w:rsidRDefault="00744034" w:rsidP="00744034">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51</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52</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65</w:t>
            </w:r>
          </w:p>
        </w:tc>
        <w:tc>
          <w:tcPr>
            <w:tcW w:w="6314" w:type="dxa"/>
            <w:vAlign w:val="center"/>
          </w:tcPr>
          <w:p w:rsidR="002404EB" w:rsidRPr="002404EB" w:rsidRDefault="00744034" w:rsidP="002404EB">
            <w:pPr>
              <w:rPr>
                <w:rFonts w:asciiTheme="majorBidi" w:eastAsia="Times New Roman" w:hAnsiTheme="majorBidi" w:cstheme="majorBidi"/>
                <w:sz w:val="28"/>
                <w:szCs w:val="28"/>
                <w:rtl/>
              </w:rPr>
            </w:pPr>
            <w:r>
              <w:rPr>
                <w:rFonts w:asciiTheme="majorBidi" w:eastAsia="Times New Roman" w:hAnsiTheme="majorBidi" w:cstheme="majorBidi"/>
                <w:sz w:val="28"/>
                <w:szCs w:val="28"/>
                <w:rtl/>
              </w:rPr>
              <w:t>إجراءات البحث الرئيس</w:t>
            </w:r>
            <w:r w:rsidR="002404EB" w:rsidRPr="002404EB">
              <w:rPr>
                <w:rFonts w:asciiTheme="majorBidi" w:eastAsia="Times New Roman" w:hAnsiTheme="majorBidi" w:cstheme="majorBidi"/>
                <w:sz w:val="28"/>
                <w:szCs w:val="28"/>
                <w:rtl/>
              </w:rPr>
              <w:t>ة</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52</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66</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الخطوات الأساسية لإعداد وبناء المقياس</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52</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67</w:t>
            </w:r>
          </w:p>
        </w:tc>
        <w:tc>
          <w:tcPr>
            <w:tcW w:w="6314" w:type="dxa"/>
            <w:vAlign w:val="center"/>
          </w:tcPr>
          <w:p w:rsidR="002404EB" w:rsidRPr="002404EB" w:rsidRDefault="00744034"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تحديد الظاهرة المطلوب دراستها</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52</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68</w:t>
            </w:r>
          </w:p>
        </w:tc>
        <w:tc>
          <w:tcPr>
            <w:tcW w:w="6314" w:type="dxa"/>
            <w:vAlign w:val="center"/>
          </w:tcPr>
          <w:p w:rsidR="002404EB" w:rsidRPr="002404EB" w:rsidRDefault="00744034"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الغرض من بناء المقياس</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53</w:t>
            </w:r>
          </w:p>
        </w:tc>
      </w:tr>
      <w:tr w:rsidR="002404EB" w:rsidRPr="002404EB" w:rsidTr="00744034">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69</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تحديد الأبعاد لمشكلات بعض عناصر العملية الإدارية في المخيمات الكشفية</w:t>
            </w:r>
          </w:p>
        </w:tc>
        <w:tc>
          <w:tcPr>
            <w:tcW w:w="1224" w:type="dxa"/>
            <w:tcBorders>
              <w:top w:val="single" w:sz="4" w:space="0" w:color="auto"/>
            </w:tcBorders>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53</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70</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صلاحية أبعاد المقياس</w:t>
            </w:r>
          </w:p>
        </w:tc>
        <w:tc>
          <w:tcPr>
            <w:tcW w:w="1224" w:type="dxa"/>
            <w:vAlign w:val="center"/>
          </w:tcPr>
          <w:p w:rsidR="002404EB" w:rsidRPr="002404EB" w:rsidRDefault="00744034" w:rsidP="00744034">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53</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54</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71</w:t>
            </w:r>
          </w:p>
        </w:tc>
        <w:tc>
          <w:tcPr>
            <w:tcW w:w="6314" w:type="dxa"/>
            <w:vAlign w:val="center"/>
          </w:tcPr>
          <w:p w:rsidR="002404EB" w:rsidRPr="002404EB" w:rsidRDefault="00744034"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صياغة فقرات المقياس</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55</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72</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صلاحية فقرات المقياس</w:t>
            </w:r>
          </w:p>
        </w:tc>
        <w:tc>
          <w:tcPr>
            <w:tcW w:w="1224" w:type="dxa"/>
            <w:vAlign w:val="center"/>
          </w:tcPr>
          <w:p w:rsidR="002404EB" w:rsidRPr="002404EB" w:rsidRDefault="00744034" w:rsidP="00744034">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56</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61</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73</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اختيار سلم التقدير</w:t>
            </w:r>
          </w:p>
        </w:tc>
        <w:tc>
          <w:tcPr>
            <w:tcW w:w="1224" w:type="dxa"/>
            <w:vAlign w:val="center"/>
          </w:tcPr>
          <w:p w:rsidR="002404EB" w:rsidRPr="002404EB" w:rsidRDefault="00744034"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61</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أسلوب تصحيح فقرات المقياس</w:t>
            </w:r>
          </w:p>
        </w:tc>
        <w:tc>
          <w:tcPr>
            <w:tcW w:w="1224" w:type="dxa"/>
            <w:vAlign w:val="center"/>
          </w:tcPr>
          <w:p w:rsidR="002404EB" w:rsidRPr="002404EB" w:rsidRDefault="00744034" w:rsidP="002F779E">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61</w:t>
            </w:r>
            <w:r w:rsidR="00CC3B50">
              <w:rPr>
                <w:rFonts w:asciiTheme="majorBidi" w:eastAsia="Times New Roman" w:hAnsiTheme="majorBidi" w:cstheme="majorBidi" w:hint="cs"/>
                <w:sz w:val="28"/>
                <w:szCs w:val="28"/>
                <w:rtl/>
              </w:rPr>
              <w:t>-</w:t>
            </w:r>
            <w:r w:rsidR="002F779E">
              <w:rPr>
                <w:rFonts w:asciiTheme="majorBidi" w:eastAsia="Times New Roman" w:hAnsiTheme="majorBidi" w:cstheme="majorBidi" w:hint="cs"/>
                <w:sz w:val="28"/>
                <w:szCs w:val="28"/>
                <w:rtl/>
              </w:rPr>
              <w:t>62</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75</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إعداد تعليمات المقياس</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62</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76</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صلاحية فقرات المقياس من الناحية اللغوية</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62</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77</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التجربة الاستطلاعية</w:t>
            </w:r>
          </w:p>
        </w:tc>
        <w:tc>
          <w:tcPr>
            <w:tcW w:w="1224" w:type="dxa"/>
            <w:vAlign w:val="center"/>
          </w:tcPr>
          <w:p w:rsidR="002404EB" w:rsidRPr="002404EB" w:rsidRDefault="002F779E" w:rsidP="002F779E">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62</w:t>
            </w:r>
            <w:r w:rsidR="00CC3B50">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63</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78</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التجربة الرئيسية</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63</w:t>
            </w:r>
          </w:p>
        </w:tc>
      </w:tr>
      <w:tr w:rsidR="002404EB" w:rsidRPr="002404EB" w:rsidTr="002404EB">
        <w:trPr>
          <w:trHeight w:val="447"/>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79</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التحليل الإحصائي للفقرات</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63</w:t>
            </w:r>
          </w:p>
        </w:tc>
      </w:tr>
      <w:tr w:rsidR="002404EB" w:rsidRPr="002404EB" w:rsidTr="002404EB">
        <w:trPr>
          <w:trHeight w:val="348"/>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lang w:bidi="ar-IQ"/>
              </w:rPr>
            </w:pPr>
            <w:r w:rsidRPr="002404EB">
              <w:rPr>
                <w:rFonts w:asciiTheme="majorBidi" w:eastAsia="Times New Roman" w:hAnsiTheme="majorBidi" w:cstheme="majorBidi" w:hint="cs"/>
                <w:sz w:val="28"/>
                <w:szCs w:val="28"/>
                <w:rtl/>
                <w:lang w:bidi="ar-IQ"/>
              </w:rPr>
              <w:t>80</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مؤشرات التمييز</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64</w:t>
            </w:r>
          </w:p>
        </w:tc>
      </w:tr>
      <w:tr w:rsidR="002404EB" w:rsidRPr="002404EB" w:rsidTr="002404EB">
        <w:trPr>
          <w:trHeight w:val="44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81</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المجموعتان الطرفيتان ( القوة التمييزية )</w:t>
            </w:r>
          </w:p>
        </w:tc>
        <w:tc>
          <w:tcPr>
            <w:tcW w:w="1224" w:type="dxa"/>
            <w:vAlign w:val="center"/>
          </w:tcPr>
          <w:p w:rsidR="002404EB" w:rsidRPr="002404EB" w:rsidRDefault="002F779E" w:rsidP="002F779E">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64</w:t>
            </w:r>
            <w:r w:rsidR="00CC3B50">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69</w:t>
            </w:r>
          </w:p>
        </w:tc>
      </w:tr>
      <w:tr w:rsidR="002404EB" w:rsidRPr="002404EB" w:rsidTr="00EB1FFA">
        <w:trPr>
          <w:trHeight w:val="378"/>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82</w:t>
            </w:r>
          </w:p>
        </w:tc>
        <w:tc>
          <w:tcPr>
            <w:tcW w:w="6314" w:type="dxa"/>
            <w:vAlign w:val="center"/>
          </w:tcPr>
          <w:p w:rsidR="002404EB" w:rsidRPr="002404EB" w:rsidRDefault="002F779E"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المعاملات العلمية للمقياس</w:t>
            </w:r>
          </w:p>
        </w:tc>
        <w:tc>
          <w:tcPr>
            <w:tcW w:w="1224" w:type="dxa"/>
            <w:tcBorders>
              <w:bottom w:val="single" w:sz="4" w:space="0" w:color="auto"/>
            </w:tcBorders>
            <w:vAlign w:val="center"/>
          </w:tcPr>
          <w:p w:rsidR="002404EB" w:rsidRPr="002404EB" w:rsidRDefault="002F779E" w:rsidP="00CC3B50">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69</w:t>
            </w:r>
          </w:p>
        </w:tc>
      </w:tr>
      <w:tr w:rsidR="00EB1FFA" w:rsidRPr="002404EB" w:rsidTr="00EB1FFA">
        <w:trPr>
          <w:trHeight w:val="450"/>
        </w:trPr>
        <w:tc>
          <w:tcPr>
            <w:tcW w:w="1184" w:type="dxa"/>
            <w:tcBorders>
              <w:bottom w:val="single" w:sz="4" w:space="0" w:color="auto"/>
            </w:tcBorders>
            <w:vAlign w:val="center"/>
          </w:tcPr>
          <w:p w:rsidR="00EB1FFA" w:rsidRPr="002404EB" w:rsidRDefault="00EB1FFA"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83</w:t>
            </w:r>
          </w:p>
        </w:tc>
        <w:tc>
          <w:tcPr>
            <w:tcW w:w="6314" w:type="dxa"/>
            <w:tcBorders>
              <w:bottom w:val="single" w:sz="4" w:space="0" w:color="auto"/>
            </w:tcBorders>
            <w:vAlign w:val="center"/>
          </w:tcPr>
          <w:p w:rsidR="00EB1FFA" w:rsidRPr="002404EB" w:rsidRDefault="002F779E"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الصدق</w:t>
            </w:r>
          </w:p>
        </w:tc>
        <w:tc>
          <w:tcPr>
            <w:tcW w:w="1224" w:type="dxa"/>
            <w:tcBorders>
              <w:top w:val="single" w:sz="4" w:space="0" w:color="auto"/>
              <w:bottom w:val="single" w:sz="4" w:space="0" w:color="auto"/>
            </w:tcBorders>
            <w:vAlign w:val="center"/>
          </w:tcPr>
          <w:p w:rsidR="00EB1FFA" w:rsidRPr="002404EB" w:rsidRDefault="002F779E" w:rsidP="002F779E">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69</w:t>
            </w:r>
            <w:r w:rsidR="00EB1FFA"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71</w:t>
            </w:r>
          </w:p>
        </w:tc>
      </w:tr>
      <w:tr w:rsidR="00EB1FFA" w:rsidRPr="002404EB" w:rsidTr="00EB1FFA">
        <w:trPr>
          <w:trHeight w:val="285"/>
        </w:trPr>
        <w:tc>
          <w:tcPr>
            <w:tcW w:w="1184" w:type="dxa"/>
            <w:tcBorders>
              <w:top w:val="single" w:sz="4" w:space="0" w:color="auto"/>
            </w:tcBorders>
            <w:vAlign w:val="center"/>
          </w:tcPr>
          <w:p w:rsidR="00EB1FFA" w:rsidRPr="002404EB" w:rsidRDefault="00EB1FFA"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lastRenderedPageBreak/>
              <w:t>84</w:t>
            </w:r>
          </w:p>
        </w:tc>
        <w:tc>
          <w:tcPr>
            <w:tcW w:w="6314" w:type="dxa"/>
            <w:tcBorders>
              <w:top w:val="single" w:sz="4" w:space="0" w:color="auto"/>
            </w:tcBorders>
            <w:vAlign w:val="center"/>
          </w:tcPr>
          <w:p w:rsidR="00EB1FFA" w:rsidRPr="002404EB" w:rsidRDefault="002F779E"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الصدق الظاهري</w:t>
            </w:r>
          </w:p>
        </w:tc>
        <w:tc>
          <w:tcPr>
            <w:tcW w:w="1224" w:type="dxa"/>
            <w:tcBorders>
              <w:top w:val="single" w:sz="4" w:space="0" w:color="auto"/>
            </w:tcBorders>
            <w:vAlign w:val="center"/>
          </w:tcPr>
          <w:p w:rsidR="00EB1FFA" w:rsidRPr="002404EB" w:rsidRDefault="002F779E" w:rsidP="002F779E">
            <w:pPr>
              <w:jc w:val="center"/>
              <w:rPr>
                <w:rFonts w:asciiTheme="majorBidi" w:eastAsia="Times New Roman" w:hAnsiTheme="majorBidi" w:cstheme="majorBidi"/>
                <w:sz w:val="28"/>
                <w:szCs w:val="28"/>
              </w:rPr>
            </w:pPr>
            <w:r>
              <w:rPr>
                <w:rFonts w:asciiTheme="majorBidi" w:eastAsia="Times New Roman" w:hAnsiTheme="majorBidi" w:cstheme="majorBidi" w:hint="cs"/>
                <w:sz w:val="28"/>
                <w:szCs w:val="28"/>
                <w:rtl/>
              </w:rPr>
              <w:t>69</w:t>
            </w:r>
          </w:p>
        </w:tc>
      </w:tr>
      <w:tr w:rsidR="002404EB" w:rsidRPr="002404EB" w:rsidTr="002404EB">
        <w:trPr>
          <w:trHeight w:val="277"/>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84</w:t>
            </w:r>
          </w:p>
        </w:tc>
        <w:tc>
          <w:tcPr>
            <w:tcW w:w="6314" w:type="dxa"/>
            <w:vAlign w:val="center"/>
          </w:tcPr>
          <w:p w:rsidR="002404EB" w:rsidRPr="002404EB" w:rsidRDefault="002F779E" w:rsidP="002404EB">
            <w:pPr>
              <w:rPr>
                <w:rFonts w:asciiTheme="majorBidi" w:eastAsia="Times New Roman" w:hAnsiTheme="majorBidi" w:cstheme="majorBidi" w:hint="cs"/>
                <w:sz w:val="28"/>
                <w:szCs w:val="28"/>
                <w:rtl/>
                <w:lang w:bidi="ar-IQ"/>
              </w:rPr>
            </w:pPr>
            <w:r>
              <w:rPr>
                <w:rFonts w:asciiTheme="majorBidi" w:eastAsia="Times New Roman" w:hAnsiTheme="majorBidi" w:cstheme="majorBidi" w:hint="cs"/>
                <w:sz w:val="28"/>
                <w:szCs w:val="28"/>
                <w:rtl/>
                <w:lang w:bidi="ar-IQ"/>
              </w:rPr>
              <w:t>صدق التكوين الفرضي</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69</w:t>
            </w:r>
          </w:p>
        </w:tc>
      </w:tr>
      <w:tr w:rsidR="002404EB" w:rsidRPr="002404EB" w:rsidTr="002404EB">
        <w:trPr>
          <w:trHeight w:val="369"/>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85</w:t>
            </w:r>
          </w:p>
        </w:tc>
        <w:tc>
          <w:tcPr>
            <w:tcW w:w="6314" w:type="dxa"/>
            <w:vAlign w:val="center"/>
          </w:tcPr>
          <w:p w:rsidR="002404EB" w:rsidRPr="002404EB" w:rsidRDefault="002F779E"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اسلوب المجموعتين الطرفيتين</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70</w:t>
            </w:r>
          </w:p>
        </w:tc>
      </w:tr>
      <w:tr w:rsidR="002404EB" w:rsidRPr="002404EB" w:rsidTr="002404EB">
        <w:trPr>
          <w:trHeight w:val="24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86</w:t>
            </w:r>
          </w:p>
        </w:tc>
        <w:tc>
          <w:tcPr>
            <w:tcW w:w="6314" w:type="dxa"/>
            <w:vAlign w:val="center"/>
          </w:tcPr>
          <w:p w:rsidR="002404EB" w:rsidRPr="002404EB" w:rsidRDefault="002F779E" w:rsidP="002404EB">
            <w:pP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معامل الاتساق الداخلي</w:t>
            </w:r>
          </w:p>
        </w:tc>
        <w:tc>
          <w:tcPr>
            <w:tcW w:w="1224" w:type="dxa"/>
            <w:vAlign w:val="center"/>
          </w:tcPr>
          <w:p w:rsidR="002404EB" w:rsidRPr="002404EB" w:rsidRDefault="002F779E" w:rsidP="002F779E">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70</w:t>
            </w:r>
          </w:p>
        </w:tc>
      </w:tr>
      <w:tr w:rsidR="002404EB" w:rsidRPr="002404EB" w:rsidTr="002404EB">
        <w:trPr>
          <w:trHeight w:val="21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87</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الثبات</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74</w:t>
            </w:r>
          </w:p>
        </w:tc>
      </w:tr>
      <w:tr w:rsidR="002404EB" w:rsidRPr="002404EB" w:rsidTr="002404EB">
        <w:trPr>
          <w:trHeight w:val="345"/>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88</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طريقة الفا كرو نباخ</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74</w:t>
            </w:r>
          </w:p>
        </w:tc>
      </w:tr>
      <w:tr w:rsidR="002404EB" w:rsidRPr="002404EB" w:rsidTr="002404EB">
        <w:trPr>
          <w:trHeight w:val="29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89</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طريقة التجزئة النصفية</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74-75</w:t>
            </w:r>
          </w:p>
        </w:tc>
      </w:tr>
      <w:tr w:rsidR="002404EB" w:rsidRPr="002404EB" w:rsidTr="002404EB">
        <w:trPr>
          <w:trHeight w:val="374"/>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90</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الموضوعية</w:t>
            </w:r>
          </w:p>
        </w:tc>
        <w:tc>
          <w:tcPr>
            <w:tcW w:w="1224" w:type="dxa"/>
            <w:vAlign w:val="center"/>
          </w:tcPr>
          <w:p w:rsidR="002404EB" w:rsidRPr="002404EB" w:rsidRDefault="002F779E" w:rsidP="002F779E">
            <w:pPr>
              <w:jc w:val="center"/>
              <w:rPr>
                <w:rFonts w:asciiTheme="majorBidi" w:eastAsia="Times New Roman" w:hAnsiTheme="majorBidi" w:cstheme="majorBidi" w:hint="cs"/>
                <w:sz w:val="28"/>
                <w:szCs w:val="28"/>
                <w:rtl/>
                <w:lang w:bidi="ar-IQ"/>
              </w:rPr>
            </w:pPr>
            <w:r>
              <w:rPr>
                <w:rFonts w:asciiTheme="majorBidi" w:eastAsia="Times New Roman" w:hAnsiTheme="majorBidi" w:cstheme="majorBidi" w:hint="cs"/>
                <w:sz w:val="28"/>
                <w:szCs w:val="28"/>
                <w:rtl/>
              </w:rPr>
              <w:t>7</w:t>
            </w:r>
            <w:r>
              <w:rPr>
                <w:rFonts w:asciiTheme="majorBidi" w:eastAsia="Times New Roman" w:hAnsiTheme="majorBidi" w:cstheme="majorBidi" w:hint="cs"/>
                <w:sz w:val="28"/>
                <w:szCs w:val="28"/>
                <w:rtl/>
                <w:lang w:bidi="ar-IQ"/>
              </w:rPr>
              <w:t>5</w:t>
            </w:r>
          </w:p>
        </w:tc>
      </w:tr>
      <w:tr w:rsidR="002404EB" w:rsidRPr="002404EB" w:rsidTr="002404EB">
        <w:trPr>
          <w:trHeight w:val="28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91</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تقنين المقياس</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76</w:t>
            </w:r>
          </w:p>
        </w:tc>
      </w:tr>
      <w:tr w:rsidR="002404EB" w:rsidRPr="002404EB" w:rsidTr="002404EB">
        <w:trPr>
          <w:trHeight w:val="416"/>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92</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اشتقاق الدرجات المعيارية</w:t>
            </w:r>
          </w:p>
        </w:tc>
        <w:tc>
          <w:tcPr>
            <w:tcW w:w="1224" w:type="dxa"/>
            <w:vAlign w:val="center"/>
          </w:tcPr>
          <w:p w:rsidR="002404EB" w:rsidRPr="002404EB" w:rsidRDefault="002F779E" w:rsidP="002F779E">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76-77</w:t>
            </w:r>
          </w:p>
        </w:tc>
      </w:tr>
      <w:tr w:rsidR="002404EB" w:rsidRPr="002404EB" w:rsidTr="002404EB">
        <w:trPr>
          <w:trHeight w:val="28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93</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المستويات المعيارية</w:t>
            </w:r>
          </w:p>
        </w:tc>
        <w:tc>
          <w:tcPr>
            <w:tcW w:w="1224" w:type="dxa"/>
            <w:vAlign w:val="center"/>
          </w:tcPr>
          <w:p w:rsidR="002404EB" w:rsidRPr="002404EB" w:rsidRDefault="002F779E" w:rsidP="002F779E">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78</w:t>
            </w:r>
            <w:r w:rsidR="00CC3B50">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79</w:t>
            </w:r>
          </w:p>
        </w:tc>
      </w:tr>
      <w:tr w:rsidR="002404EB" w:rsidRPr="002404EB" w:rsidTr="002404EB">
        <w:trPr>
          <w:trHeight w:val="240"/>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94</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الوسائل الإحصائية</w:t>
            </w:r>
          </w:p>
        </w:tc>
        <w:tc>
          <w:tcPr>
            <w:tcW w:w="1224" w:type="dxa"/>
            <w:vAlign w:val="center"/>
          </w:tcPr>
          <w:p w:rsidR="002404EB" w:rsidRPr="002404EB" w:rsidRDefault="002F779E"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79</w:t>
            </w:r>
          </w:p>
        </w:tc>
      </w:tr>
      <w:tr w:rsidR="002404EB" w:rsidRPr="002404EB" w:rsidTr="002404EB">
        <w:trPr>
          <w:trHeight w:val="457"/>
        </w:trPr>
        <w:tc>
          <w:tcPr>
            <w:tcW w:w="1184" w:type="dxa"/>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95</w:t>
            </w:r>
          </w:p>
        </w:tc>
        <w:tc>
          <w:tcPr>
            <w:tcW w:w="6314" w:type="dxa"/>
            <w:shd w:val="clear" w:color="auto" w:fill="A6A6A6" w:themeFill="background1" w:themeFillShade="A6"/>
            <w:vAlign w:val="center"/>
          </w:tcPr>
          <w:p w:rsidR="002404EB" w:rsidRPr="002404EB" w:rsidRDefault="002404EB" w:rsidP="002404EB">
            <w:pPr>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32"/>
                <w:szCs w:val="32"/>
                <w:rtl/>
              </w:rPr>
              <w:t>الفصل الرابع</w:t>
            </w:r>
          </w:p>
        </w:tc>
        <w:tc>
          <w:tcPr>
            <w:tcW w:w="1224" w:type="dxa"/>
            <w:shd w:val="clear" w:color="auto" w:fill="A6A6A6" w:themeFill="background1" w:themeFillShade="A6"/>
            <w:vAlign w:val="center"/>
          </w:tcPr>
          <w:p w:rsidR="002404EB" w:rsidRPr="002404EB" w:rsidRDefault="002F779E" w:rsidP="002404EB">
            <w:pPr>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80</w:t>
            </w:r>
          </w:p>
        </w:tc>
      </w:tr>
      <w:tr w:rsidR="002404EB" w:rsidRPr="002404EB" w:rsidTr="002404EB">
        <w:trPr>
          <w:trHeight w:val="457"/>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96</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عرض النتائج وتحليلها ومناقشتها</w:t>
            </w:r>
          </w:p>
        </w:tc>
        <w:tc>
          <w:tcPr>
            <w:tcW w:w="1224" w:type="dxa"/>
            <w:vAlign w:val="center"/>
          </w:tcPr>
          <w:p w:rsidR="002404EB" w:rsidRPr="002404EB" w:rsidRDefault="0012330D"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81</w:t>
            </w:r>
          </w:p>
        </w:tc>
      </w:tr>
      <w:tr w:rsidR="002404EB" w:rsidRPr="002404EB" w:rsidTr="002404EB">
        <w:trPr>
          <w:trHeight w:val="457"/>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97</w:t>
            </w:r>
          </w:p>
        </w:tc>
        <w:tc>
          <w:tcPr>
            <w:tcW w:w="6314" w:type="dxa"/>
            <w:vAlign w:val="center"/>
          </w:tcPr>
          <w:p w:rsidR="002404EB" w:rsidRPr="002404EB" w:rsidRDefault="001B3DB9" w:rsidP="002404EB">
            <w:pPr>
              <w:rPr>
                <w:rFonts w:asciiTheme="majorBidi" w:eastAsia="Times New Roman" w:hAnsiTheme="majorBidi" w:cstheme="majorBidi"/>
                <w:sz w:val="28"/>
                <w:szCs w:val="28"/>
                <w:rtl/>
              </w:rPr>
            </w:pPr>
            <w:r>
              <w:rPr>
                <w:rFonts w:asciiTheme="majorBidi" w:eastAsia="Times New Roman" w:hAnsiTheme="majorBidi" w:cstheme="majorBidi"/>
                <w:sz w:val="28"/>
                <w:szCs w:val="28"/>
                <w:rtl/>
              </w:rPr>
              <w:t>عرض</w:t>
            </w:r>
            <w:r w:rsidR="002404EB" w:rsidRPr="002404EB">
              <w:rPr>
                <w:rFonts w:asciiTheme="majorBidi" w:eastAsia="Times New Roman" w:hAnsiTheme="majorBidi" w:cstheme="majorBidi"/>
                <w:sz w:val="28"/>
                <w:szCs w:val="28"/>
                <w:rtl/>
              </w:rPr>
              <w:t xml:space="preserve"> نتائج أبعاد مقياس مشكلات بعض عناصر العملية الإدارية في المخيمات</w:t>
            </w:r>
            <w:r>
              <w:rPr>
                <w:rFonts w:asciiTheme="majorBidi" w:eastAsia="Times New Roman" w:hAnsiTheme="majorBidi" w:cstheme="majorBidi" w:hint="cs"/>
                <w:sz w:val="28"/>
                <w:szCs w:val="28"/>
                <w:rtl/>
              </w:rPr>
              <w:t xml:space="preserve"> وتحليلها</w:t>
            </w:r>
          </w:p>
        </w:tc>
        <w:tc>
          <w:tcPr>
            <w:tcW w:w="1224" w:type="dxa"/>
            <w:vAlign w:val="center"/>
          </w:tcPr>
          <w:p w:rsidR="002404EB" w:rsidRPr="002404EB" w:rsidRDefault="00AF74A7" w:rsidP="00AF74A7">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81</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82</w:t>
            </w:r>
          </w:p>
        </w:tc>
      </w:tr>
      <w:tr w:rsidR="002404EB" w:rsidRPr="002404EB" w:rsidTr="002404EB">
        <w:trPr>
          <w:trHeight w:val="457"/>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98</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عرض نتائج مقياس مشكلات بعض عناصر العملية الإدارية في المخيمات لبعد ( التخطيط ) وتحليلها ومناقشتها</w:t>
            </w:r>
          </w:p>
        </w:tc>
        <w:tc>
          <w:tcPr>
            <w:tcW w:w="1224" w:type="dxa"/>
            <w:vAlign w:val="center"/>
          </w:tcPr>
          <w:p w:rsidR="002404EB" w:rsidRPr="002404EB" w:rsidRDefault="00AF74A7" w:rsidP="00AF74A7">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82</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85</w:t>
            </w:r>
          </w:p>
        </w:tc>
      </w:tr>
      <w:tr w:rsidR="002404EB" w:rsidRPr="002404EB" w:rsidTr="002404EB">
        <w:trPr>
          <w:trHeight w:val="457"/>
        </w:trPr>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99</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عرض نتائج مقياس مشكلات بعض عناصر العملية الإدارية في المخيمات لبعد ( التنظيم ) وتحليلها ومناقشتها</w:t>
            </w:r>
          </w:p>
        </w:tc>
        <w:tc>
          <w:tcPr>
            <w:tcW w:w="1224" w:type="dxa"/>
            <w:vAlign w:val="center"/>
          </w:tcPr>
          <w:p w:rsidR="002404EB" w:rsidRPr="002404EB" w:rsidRDefault="00AF74A7" w:rsidP="00AF74A7">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85</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88</w:t>
            </w:r>
          </w:p>
        </w:tc>
      </w:tr>
      <w:tr w:rsidR="002404EB" w:rsidRPr="002404EB" w:rsidTr="002404EB">
        <w:trPr>
          <w:trHeight w:val="457"/>
        </w:trPr>
        <w:tc>
          <w:tcPr>
            <w:tcW w:w="1184" w:type="dxa"/>
            <w:vAlign w:val="center"/>
          </w:tcPr>
          <w:p w:rsidR="002404EB" w:rsidRPr="002404EB" w:rsidRDefault="002404EB" w:rsidP="002404EB">
            <w:pPr>
              <w:spacing w:line="360" w:lineRule="auto"/>
              <w:jc w:val="center"/>
              <w:rPr>
                <w:rFonts w:asciiTheme="majorBidi" w:eastAsia="Times New Roman" w:hAnsiTheme="majorBidi" w:cstheme="majorBidi"/>
                <w:sz w:val="28"/>
                <w:szCs w:val="28"/>
              </w:rPr>
            </w:pPr>
            <w:r w:rsidRPr="002404EB">
              <w:rPr>
                <w:rFonts w:asciiTheme="majorBidi" w:eastAsia="Times New Roman" w:hAnsiTheme="majorBidi" w:cstheme="majorBidi" w:hint="cs"/>
                <w:sz w:val="28"/>
                <w:szCs w:val="28"/>
                <w:rtl/>
              </w:rPr>
              <w:t>100</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عرض نتائج مقياس مشكلات بعض عناصر العملية الإدارية في المخيمات لبعد ( اتخاذ القرار ) وتحليلها ومناقشتها</w:t>
            </w:r>
          </w:p>
        </w:tc>
        <w:tc>
          <w:tcPr>
            <w:tcW w:w="1224" w:type="dxa"/>
            <w:vAlign w:val="center"/>
          </w:tcPr>
          <w:p w:rsidR="002404EB" w:rsidRPr="002404EB" w:rsidRDefault="00AF74A7" w:rsidP="00AF74A7">
            <w:pPr>
              <w:spacing w:line="360" w:lineRule="auto"/>
              <w:jc w:val="center"/>
              <w:rPr>
                <w:rFonts w:asciiTheme="majorBidi" w:eastAsia="Times New Roman" w:hAnsiTheme="majorBidi" w:cstheme="majorBidi"/>
                <w:sz w:val="28"/>
                <w:szCs w:val="28"/>
              </w:rPr>
            </w:pPr>
            <w:r>
              <w:rPr>
                <w:rFonts w:asciiTheme="majorBidi" w:eastAsia="Times New Roman" w:hAnsiTheme="majorBidi" w:cstheme="majorBidi" w:hint="cs"/>
                <w:sz w:val="28"/>
                <w:szCs w:val="28"/>
                <w:rtl/>
              </w:rPr>
              <w:t>88</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91</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101</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عرض نتائج مقياس مشكلات بعض عناصر العملية الإدارية في المخيمات لبعد ( القيادة والتوجيه ) وتحليلها ومناقشتها</w:t>
            </w:r>
          </w:p>
        </w:tc>
        <w:tc>
          <w:tcPr>
            <w:tcW w:w="1224" w:type="dxa"/>
            <w:vAlign w:val="center"/>
          </w:tcPr>
          <w:p w:rsidR="002404EB" w:rsidRPr="002404EB" w:rsidRDefault="00AF74A7" w:rsidP="00AF74A7">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91</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95</w:t>
            </w:r>
          </w:p>
        </w:tc>
      </w:tr>
      <w:tr w:rsidR="002404EB" w:rsidRPr="002404EB" w:rsidTr="002404EB">
        <w:tc>
          <w:tcPr>
            <w:tcW w:w="1184"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102</w:t>
            </w:r>
          </w:p>
        </w:tc>
        <w:tc>
          <w:tcPr>
            <w:tcW w:w="631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عرض نتائج مقياس مشكلات بعض عناصر العملية الإدارية في المخيمات لبعد ( الأشراف ) وتحليلها ومناقشتها</w:t>
            </w:r>
          </w:p>
        </w:tc>
        <w:tc>
          <w:tcPr>
            <w:tcW w:w="1224" w:type="dxa"/>
            <w:vAlign w:val="center"/>
          </w:tcPr>
          <w:p w:rsidR="002404EB" w:rsidRPr="002404EB" w:rsidRDefault="00AF74A7" w:rsidP="00AF74A7">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95</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98</w:t>
            </w:r>
          </w:p>
        </w:tc>
      </w:tr>
      <w:tr w:rsidR="002404EB" w:rsidRPr="002404EB" w:rsidTr="00CE5532">
        <w:trPr>
          <w:trHeight w:val="620"/>
        </w:trPr>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103</w:t>
            </w:r>
          </w:p>
        </w:tc>
        <w:tc>
          <w:tcPr>
            <w:tcW w:w="6314" w:type="dxa"/>
            <w:vAlign w:val="center"/>
          </w:tcPr>
          <w:p w:rsidR="002404EB" w:rsidRPr="002404EB" w:rsidRDefault="002404EB" w:rsidP="00CE5532">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عرض نتائج مقياس مشكلات بعض عناصر العملية الإدارية في المخيمات لبعد ( الرقابة والتقويم ) وتحليلها ومناقشتها</w:t>
            </w:r>
          </w:p>
          <w:p w:rsidR="002404EB" w:rsidRPr="002404EB" w:rsidRDefault="002404EB" w:rsidP="00CE5532">
            <w:pPr>
              <w:spacing w:line="192" w:lineRule="auto"/>
              <w:rPr>
                <w:rFonts w:asciiTheme="majorBidi" w:eastAsia="Times New Roman" w:hAnsiTheme="majorBidi" w:cstheme="majorBidi"/>
                <w:sz w:val="28"/>
                <w:szCs w:val="28"/>
                <w:rtl/>
              </w:rPr>
            </w:pPr>
          </w:p>
        </w:tc>
        <w:tc>
          <w:tcPr>
            <w:tcW w:w="1224" w:type="dxa"/>
            <w:vAlign w:val="center"/>
          </w:tcPr>
          <w:p w:rsidR="002404EB" w:rsidRPr="002404EB" w:rsidRDefault="00AF74A7" w:rsidP="00AF74A7">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98</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100</w:t>
            </w:r>
          </w:p>
        </w:tc>
      </w:tr>
      <w:tr w:rsidR="002404EB" w:rsidRPr="002404EB" w:rsidTr="002404EB">
        <w:tc>
          <w:tcPr>
            <w:tcW w:w="1184" w:type="dxa"/>
            <w:shd w:val="clear" w:color="auto" w:fill="A6A6A6" w:themeFill="background1" w:themeFillShade="A6"/>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104</w:t>
            </w:r>
          </w:p>
        </w:tc>
        <w:tc>
          <w:tcPr>
            <w:tcW w:w="6314" w:type="dxa"/>
            <w:shd w:val="clear" w:color="auto" w:fill="A6A6A6" w:themeFill="background1" w:themeFillShade="A6"/>
            <w:vAlign w:val="center"/>
          </w:tcPr>
          <w:p w:rsidR="002404EB" w:rsidRPr="002404EB" w:rsidRDefault="002404EB" w:rsidP="00CE5532">
            <w:pPr>
              <w:spacing w:line="192" w:lineRule="auto"/>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32"/>
                <w:szCs w:val="32"/>
                <w:rtl/>
              </w:rPr>
              <w:t>الفصل الخامس</w:t>
            </w:r>
          </w:p>
        </w:tc>
        <w:tc>
          <w:tcPr>
            <w:tcW w:w="1224" w:type="dxa"/>
            <w:shd w:val="clear" w:color="auto" w:fill="A6A6A6" w:themeFill="background1" w:themeFillShade="A6"/>
            <w:vAlign w:val="center"/>
          </w:tcPr>
          <w:p w:rsidR="002404EB" w:rsidRPr="002404EB" w:rsidRDefault="002404EB" w:rsidP="00EE56E6">
            <w:pPr>
              <w:spacing w:line="192" w:lineRule="auto"/>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hint="cs"/>
                <w:b/>
                <w:bCs/>
                <w:sz w:val="28"/>
                <w:szCs w:val="28"/>
                <w:rtl/>
              </w:rPr>
              <w:t>10</w:t>
            </w:r>
            <w:r w:rsidR="00EE56E6">
              <w:rPr>
                <w:rFonts w:asciiTheme="majorBidi" w:eastAsia="Times New Roman" w:hAnsiTheme="majorBidi" w:cstheme="majorBidi" w:hint="cs"/>
                <w:b/>
                <w:bCs/>
                <w:sz w:val="28"/>
                <w:szCs w:val="28"/>
                <w:rtl/>
              </w:rPr>
              <w:t>1</w:t>
            </w:r>
          </w:p>
        </w:tc>
      </w:tr>
      <w:tr w:rsidR="002404EB" w:rsidRPr="002404EB" w:rsidTr="002404EB">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105</w:t>
            </w:r>
          </w:p>
        </w:tc>
        <w:tc>
          <w:tcPr>
            <w:tcW w:w="6314" w:type="dxa"/>
            <w:vAlign w:val="center"/>
          </w:tcPr>
          <w:p w:rsidR="002404EB" w:rsidRPr="002404EB" w:rsidRDefault="002404EB" w:rsidP="00CE5532">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الاستنتاجات والتوصيات والمقترحات</w:t>
            </w:r>
          </w:p>
        </w:tc>
        <w:tc>
          <w:tcPr>
            <w:tcW w:w="1224" w:type="dxa"/>
            <w:vAlign w:val="center"/>
          </w:tcPr>
          <w:p w:rsidR="002404EB" w:rsidRPr="002404EB" w:rsidRDefault="002404EB" w:rsidP="00EE56E6">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w:t>
            </w:r>
            <w:r w:rsidR="00EE56E6">
              <w:rPr>
                <w:rFonts w:asciiTheme="majorBidi" w:eastAsia="Times New Roman" w:hAnsiTheme="majorBidi" w:cstheme="majorBidi" w:hint="cs"/>
                <w:sz w:val="28"/>
                <w:szCs w:val="28"/>
                <w:rtl/>
              </w:rPr>
              <w:t>2</w:t>
            </w:r>
          </w:p>
        </w:tc>
      </w:tr>
      <w:tr w:rsidR="002404EB" w:rsidRPr="002404EB" w:rsidTr="002404EB">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106</w:t>
            </w:r>
          </w:p>
        </w:tc>
        <w:tc>
          <w:tcPr>
            <w:tcW w:w="6314" w:type="dxa"/>
            <w:vAlign w:val="center"/>
          </w:tcPr>
          <w:p w:rsidR="002404EB" w:rsidRPr="002404EB" w:rsidRDefault="002404EB" w:rsidP="00CE5532">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الاستنتاجات</w:t>
            </w:r>
          </w:p>
        </w:tc>
        <w:tc>
          <w:tcPr>
            <w:tcW w:w="1224" w:type="dxa"/>
            <w:vAlign w:val="center"/>
          </w:tcPr>
          <w:p w:rsidR="002404EB" w:rsidRPr="002404EB" w:rsidRDefault="002404EB" w:rsidP="00EE56E6">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w:t>
            </w:r>
            <w:r w:rsidR="00EE56E6">
              <w:rPr>
                <w:rFonts w:asciiTheme="majorBidi" w:eastAsia="Times New Roman" w:hAnsiTheme="majorBidi" w:cstheme="majorBidi" w:hint="cs"/>
                <w:sz w:val="28"/>
                <w:szCs w:val="28"/>
                <w:rtl/>
              </w:rPr>
              <w:t>2</w:t>
            </w:r>
          </w:p>
        </w:tc>
      </w:tr>
      <w:tr w:rsidR="002404EB" w:rsidRPr="002404EB" w:rsidTr="002404EB">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107</w:t>
            </w:r>
          </w:p>
        </w:tc>
        <w:tc>
          <w:tcPr>
            <w:tcW w:w="6314" w:type="dxa"/>
            <w:vAlign w:val="center"/>
          </w:tcPr>
          <w:p w:rsidR="002404EB" w:rsidRPr="002404EB" w:rsidRDefault="002404EB" w:rsidP="00CE5532">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التوصيات</w:t>
            </w:r>
          </w:p>
        </w:tc>
        <w:tc>
          <w:tcPr>
            <w:tcW w:w="1224" w:type="dxa"/>
            <w:vAlign w:val="center"/>
          </w:tcPr>
          <w:p w:rsidR="002404EB" w:rsidRPr="002404EB" w:rsidRDefault="002404EB" w:rsidP="00EE56E6">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w:t>
            </w:r>
            <w:r w:rsidR="00EE56E6">
              <w:rPr>
                <w:rFonts w:asciiTheme="majorBidi" w:eastAsia="Times New Roman" w:hAnsiTheme="majorBidi" w:cstheme="majorBidi" w:hint="cs"/>
                <w:sz w:val="28"/>
                <w:szCs w:val="28"/>
                <w:rtl/>
              </w:rPr>
              <w:t>3</w:t>
            </w:r>
          </w:p>
        </w:tc>
      </w:tr>
      <w:tr w:rsidR="002404EB" w:rsidRPr="002404EB" w:rsidTr="002404EB">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108</w:t>
            </w:r>
          </w:p>
        </w:tc>
        <w:tc>
          <w:tcPr>
            <w:tcW w:w="6314" w:type="dxa"/>
            <w:vAlign w:val="center"/>
          </w:tcPr>
          <w:p w:rsidR="002404EB" w:rsidRPr="002404EB" w:rsidRDefault="002404EB" w:rsidP="00CE5532">
            <w:pPr>
              <w:spacing w:line="192" w:lineRule="auto"/>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tl/>
              </w:rPr>
              <w:t>المصادر والمراجع</w:t>
            </w:r>
          </w:p>
        </w:tc>
        <w:tc>
          <w:tcPr>
            <w:tcW w:w="1224" w:type="dxa"/>
            <w:vAlign w:val="center"/>
          </w:tcPr>
          <w:p w:rsidR="002404EB" w:rsidRPr="002404EB" w:rsidRDefault="00821DC3" w:rsidP="00D60D3A">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104</w:t>
            </w:r>
            <w:r w:rsidR="002404EB" w:rsidRPr="00D60D3A">
              <w:rPr>
                <w:rFonts w:asciiTheme="majorBidi" w:eastAsia="Times New Roman" w:hAnsiTheme="majorBidi" w:cstheme="majorBidi" w:hint="cs"/>
                <w:b/>
                <w:bCs/>
                <w:sz w:val="28"/>
                <w:szCs w:val="28"/>
                <w:rtl/>
              </w:rPr>
              <w:t>-</w:t>
            </w:r>
            <w:r w:rsidR="00D60D3A" w:rsidRPr="00D60D3A">
              <w:rPr>
                <w:rFonts w:asciiTheme="majorBidi" w:eastAsia="Times New Roman" w:hAnsiTheme="majorBidi" w:cstheme="majorBidi" w:hint="cs"/>
                <w:b/>
                <w:bCs/>
                <w:sz w:val="28"/>
                <w:szCs w:val="28"/>
                <w:rtl/>
              </w:rPr>
              <w:t>110</w:t>
            </w:r>
          </w:p>
        </w:tc>
      </w:tr>
      <w:tr w:rsidR="002404EB" w:rsidRPr="002404EB" w:rsidTr="002404EB">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109</w:t>
            </w:r>
          </w:p>
        </w:tc>
        <w:tc>
          <w:tcPr>
            <w:tcW w:w="6314" w:type="dxa"/>
            <w:vAlign w:val="center"/>
          </w:tcPr>
          <w:p w:rsidR="002404EB" w:rsidRPr="002404EB" w:rsidRDefault="002404EB" w:rsidP="00CE5532">
            <w:pPr>
              <w:spacing w:line="192" w:lineRule="auto"/>
              <w:rPr>
                <w:rFonts w:asciiTheme="majorBidi" w:eastAsia="Times New Roman" w:hAnsiTheme="majorBidi" w:cstheme="majorBidi"/>
                <w:b/>
                <w:bCs/>
                <w:sz w:val="28"/>
                <w:szCs w:val="28"/>
                <w:rtl/>
              </w:rPr>
            </w:pPr>
            <w:r w:rsidRPr="002404EB">
              <w:rPr>
                <w:rFonts w:asciiTheme="majorBidi" w:eastAsia="Times New Roman" w:hAnsiTheme="majorBidi" w:cstheme="majorBidi" w:hint="cs"/>
                <w:b/>
                <w:bCs/>
                <w:sz w:val="28"/>
                <w:szCs w:val="28"/>
                <w:rtl/>
              </w:rPr>
              <w:t>الملاحق</w:t>
            </w:r>
          </w:p>
        </w:tc>
        <w:tc>
          <w:tcPr>
            <w:tcW w:w="1224" w:type="dxa"/>
            <w:vAlign w:val="center"/>
          </w:tcPr>
          <w:p w:rsidR="002404EB" w:rsidRPr="002404EB" w:rsidRDefault="00347EB3" w:rsidP="00CE5532">
            <w:pPr>
              <w:spacing w:line="192" w:lineRule="auto"/>
              <w:jc w:val="center"/>
              <w:rPr>
                <w:rFonts w:asciiTheme="majorBidi" w:eastAsia="Times New Roman" w:hAnsiTheme="majorBidi" w:cstheme="majorBidi"/>
                <w:b/>
                <w:bCs/>
                <w:sz w:val="28"/>
                <w:szCs w:val="28"/>
                <w:rtl/>
                <w:lang w:bidi="ar-IQ"/>
              </w:rPr>
            </w:pPr>
            <w:r>
              <w:rPr>
                <w:rFonts w:asciiTheme="majorBidi" w:eastAsia="Times New Roman" w:hAnsiTheme="majorBidi" w:cstheme="majorBidi" w:hint="cs"/>
                <w:b/>
                <w:bCs/>
                <w:sz w:val="28"/>
                <w:szCs w:val="28"/>
                <w:rtl/>
                <w:lang w:bidi="ar-IQ"/>
              </w:rPr>
              <w:t>111</w:t>
            </w:r>
          </w:p>
        </w:tc>
      </w:tr>
      <w:tr w:rsidR="002404EB" w:rsidRPr="002404EB" w:rsidTr="002404EB">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110</w:t>
            </w:r>
          </w:p>
        </w:tc>
        <w:tc>
          <w:tcPr>
            <w:tcW w:w="6314" w:type="dxa"/>
            <w:vAlign w:val="center"/>
          </w:tcPr>
          <w:p w:rsidR="002404EB" w:rsidRPr="002404EB" w:rsidRDefault="002404EB" w:rsidP="00CE5532">
            <w:pPr>
              <w:spacing w:line="192" w:lineRule="auto"/>
              <w:rPr>
                <w:rFonts w:asciiTheme="majorBidi" w:eastAsia="Times New Roman" w:hAnsiTheme="majorBidi" w:cstheme="majorBidi"/>
                <w:b/>
                <w:bCs/>
                <w:sz w:val="28"/>
                <w:szCs w:val="28"/>
                <w:lang w:bidi="ar-IQ"/>
              </w:rPr>
            </w:pPr>
            <w:r w:rsidRPr="002404EB">
              <w:rPr>
                <w:rFonts w:asciiTheme="majorBidi" w:eastAsia="Times New Roman" w:hAnsiTheme="majorBidi" w:cstheme="majorBidi"/>
                <w:b/>
                <w:bCs/>
                <w:sz w:val="28"/>
                <w:szCs w:val="28"/>
                <w:rtl/>
              </w:rPr>
              <w:t>م</w:t>
            </w:r>
            <w:r w:rsidRPr="002404EB">
              <w:rPr>
                <w:rFonts w:asciiTheme="majorBidi" w:eastAsia="Times New Roman" w:hAnsiTheme="majorBidi" w:cstheme="majorBidi" w:hint="cs"/>
                <w:b/>
                <w:bCs/>
                <w:sz w:val="28"/>
                <w:szCs w:val="28"/>
                <w:rtl/>
              </w:rPr>
              <w:t>ستخل</w:t>
            </w:r>
            <w:r w:rsidRPr="002404EB">
              <w:rPr>
                <w:rFonts w:asciiTheme="majorBidi" w:eastAsia="Times New Roman" w:hAnsiTheme="majorBidi" w:cstheme="majorBidi"/>
                <w:b/>
                <w:bCs/>
                <w:sz w:val="28"/>
                <w:szCs w:val="28"/>
                <w:rtl/>
              </w:rPr>
              <w:t xml:space="preserve">ص </w:t>
            </w:r>
            <w:r w:rsidRPr="002404EB">
              <w:rPr>
                <w:rFonts w:asciiTheme="majorBidi" w:eastAsia="Times New Roman" w:hAnsiTheme="majorBidi" w:cstheme="majorBidi" w:hint="cs"/>
                <w:b/>
                <w:bCs/>
                <w:sz w:val="28"/>
                <w:szCs w:val="28"/>
                <w:rtl/>
              </w:rPr>
              <w:t xml:space="preserve">الرسالة </w:t>
            </w:r>
            <w:r w:rsidRPr="002404EB">
              <w:rPr>
                <w:rFonts w:asciiTheme="majorBidi" w:eastAsia="Times New Roman" w:hAnsiTheme="majorBidi" w:cstheme="majorBidi"/>
                <w:b/>
                <w:bCs/>
                <w:sz w:val="28"/>
                <w:szCs w:val="28"/>
                <w:rtl/>
              </w:rPr>
              <w:t>باللغة الانكليزية</w:t>
            </w:r>
          </w:p>
        </w:tc>
        <w:tc>
          <w:tcPr>
            <w:tcW w:w="1224" w:type="dxa"/>
            <w:vAlign w:val="center"/>
          </w:tcPr>
          <w:p w:rsidR="002404EB" w:rsidRPr="002404EB" w:rsidRDefault="002404EB" w:rsidP="00CE5532">
            <w:pPr>
              <w:spacing w:line="192" w:lineRule="auto"/>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Pr>
              <w:t>B</w:t>
            </w:r>
          </w:p>
        </w:tc>
      </w:tr>
      <w:tr w:rsidR="002404EB" w:rsidRPr="002404EB" w:rsidTr="002404EB">
        <w:tc>
          <w:tcPr>
            <w:tcW w:w="1184" w:type="dxa"/>
            <w:vAlign w:val="center"/>
          </w:tcPr>
          <w:p w:rsidR="002404EB" w:rsidRPr="002404EB" w:rsidRDefault="002404EB" w:rsidP="00CE5532">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111</w:t>
            </w:r>
          </w:p>
        </w:tc>
        <w:tc>
          <w:tcPr>
            <w:tcW w:w="6314" w:type="dxa"/>
            <w:vAlign w:val="center"/>
          </w:tcPr>
          <w:p w:rsidR="002404EB" w:rsidRPr="002404EB" w:rsidRDefault="002404EB" w:rsidP="00CE5532">
            <w:pPr>
              <w:spacing w:line="192" w:lineRule="auto"/>
              <w:rPr>
                <w:rFonts w:asciiTheme="majorBidi" w:eastAsia="Times New Roman" w:hAnsiTheme="majorBidi" w:cstheme="majorBidi"/>
                <w:b/>
                <w:bCs/>
                <w:sz w:val="28"/>
                <w:szCs w:val="28"/>
                <w:lang w:bidi="ar-IQ"/>
              </w:rPr>
            </w:pPr>
            <w:r w:rsidRPr="002404EB">
              <w:rPr>
                <w:rFonts w:asciiTheme="majorBidi" w:eastAsia="Times New Roman" w:hAnsiTheme="majorBidi" w:cstheme="majorBidi"/>
                <w:b/>
                <w:bCs/>
                <w:sz w:val="28"/>
                <w:szCs w:val="28"/>
                <w:rtl/>
              </w:rPr>
              <w:t>العنوان باللغة الانكليزية</w:t>
            </w:r>
          </w:p>
        </w:tc>
        <w:tc>
          <w:tcPr>
            <w:tcW w:w="1224" w:type="dxa"/>
            <w:vAlign w:val="center"/>
          </w:tcPr>
          <w:p w:rsidR="002404EB" w:rsidRPr="002404EB" w:rsidRDefault="002404EB" w:rsidP="00CE5532">
            <w:pPr>
              <w:spacing w:line="192" w:lineRule="auto"/>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28"/>
                <w:szCs w:val="28"/>
              </w:rPr>
              <w:t>A</w:t>
            </w:r>
          </w:p>
        </w:tc>
      </w:tr>
    </w:tbl>
    <w:p w:rsidR="002404EB" w:rsidRPr="002404EB" w:rsidRDefault="002404EB" w:rsidP="002404EB">
      <w:pPr>
        <w:spacing w:after="0" w:line="240" w:lineRule="auto"/>
        <w:rPr>
          <w:rFonts w:asciiTheme="majorBidi" w:eastAsia="Times New Roman" w:hAnsiTheme="majorBidi" w:cstheme="majorBidi"/>
          <w:sz w:val="28"/>
          <w:szCs w:val="28"/>
          <w:rtl/>
        </w:rPr>
      </w:pPr>
    </w:p>
    <w:p w:rsidR="002404EB" w:rsidRPr="002404EB" w:rsidRDefault="002404EB" w:rsidP="002404EB">
      <w:pPr>
        <w:spacing w:after="0" w:line="240" w:lineRule="auto"/>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ثبت الجداول</w:t>
      </w:r>
    </w:p>
    <w:tbl>
      <w:tblPr>
        <w:tblStyle w:val="1"/>
        <w:bidiVisual/>
        <w:tblW w:w="8698" w:type="dxa"/>
        <w:tblInd w:w="107" w:type="dxa"/>
        <w:tblLook w:val="01E0" w:firstRow="1" w:lastRow="1" w:firstColumn="1" w:lastColumn="1" w:noHBand="0" w:noVBand="0"/>
      </w:tblPr>
      <w:tblGrid>
        <w:gridCol w:w="1326"/>
        <w:gridCol w:w="5988"/>
        <w:gridCol w:w="1384"/>
      </w:tblGrid>
      <w:tr w:rsidR="002404EB" w:rsidRPr="002404EB" w:rsidTr="002404EB">
        <w:trPr>
          <w:cnfStyle w:val="100000000000" w:firstRow="1" w:lastRow="0" w:firstColumn="0" w:lastColumn="0" w:oddVBand="0" w:evenVBand="0" w:oddHBand="0" w:evenHBand="0" w:firstRowFirstColumn="0" w:firstRowLastColumn="0" w:lastRowFirstColumn="0" w:lastRowLastColumn="0"/>
          <w:trHeight w:val="441"/>
        </w:trPr>
        <w:tc>
          <w:tcPr>
            <w:tcW w:w="1326" w:type="dxa"/>
            <w:shd w:val="clear" w:color="auto" w:fill="BFBFBF" w:themeFill="background1" w:themeFillShade="BF"/>
            <w:vAlign w:val="center"/>
          </w:tcPr>
          <w:p w:rsidR="002404EB" w:rsidRPr="002404EB" w:rsidRDefault="002404EB" w:rsidP="002404EB">
            <w:pPr>
              <w:spacing w:line="192" w:lineRule="auto"/>
              <w:jc w:val="center"/>
              <w:rPr>
                <w:rFonts w:asciiTheme="majorBidi" w:eastAsia="Times New Roman" w:hAnsiTheme="majorBidi" w:cstheme="majorBidi"/>
                <w:b/>
                <w:bCs/>
                <w:sz w:val="32"/>
                <w:szCs w:val="32"/>
                <w:rtl/>
              </w:rPr>
            </w:pPr>
            <w:r>
              <w:rPr>
                <w:rFonts w:asciiTheme="majorBidi" w:eastAsia="Times New Roman" w:hAnsiTheme="majorBidi" w:cstheme="majorBidi"/>
                <w:b/>
                <w:bCs/>
                <w:sz w:val="28"/>
                <w:szCs w:val="28"/>
                <w:rtl/>
              </w:rPr>
              <w:t>ر</w:t>
            </w:r>
            <w:r>
              <w:rPr>
                <w:rFonts w:asciiTheme="majorBidi" w:eastAsia="Times New Roman" w:hAnsiTheme="majorBidi" w:cstheme="majorBidi" w:hint="cs"/>
                <w:b/>
                <w:bCs/>
                <w:sz w:val="28"/>
                <w:szCs w:val="28"/>
                <w:rtl/>
              </w:rPr>
              <w:t>ق</w:t>
            </w:r>
            <w:r w:rsidRPr="002404EB">
              <w:rPr>
                <w:rFonts w:asciiTheme="majorBidi" w:eastAsia="Times New Roman" w:hAnsiTheme="majorBidi" w:cstheme="majorBidi"/>
                <w:b/>
                <w:bCs/>
                <w:sz w:val="28"/>
                <w:szCs w:val="28"/>
                <w:rtl/>
              </w:rPr>
              <w:t>م الجدول</w:t>
            </w:r>
          </w:p>
        </w:tc>
        <w:tc>
          <w:tcPr>
            <w:tcW w:w="5988" w:type="dxa"/>
            <w:shd w:val="clear" w:color="auto" w:fill="BFBFBF" w:themeFill="background1" w:themeFillShade="BF"/>
            <w:vAlign w:val="center"/>
          </w:tcPr>
          <w:p w:rsidR="002404EB" w:rsidRPr="002404EB" w:rsidRDefault="002404EB" w:rsidP="002404EB">
            <w:pPr>
              <w:spacing w:line="192" w:lineRule="auto"/>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الموضوع</w:t>
            </w:r>
          </w:p>
        </w:tc>
        <w:tc>
          <w:tcPr>
            <w:tcW w:w="1384" w:type="dxa"/>
            <w:shd w:val="clear" w:color="auto" w:fill="BFBFBF" w:themeFill="background1" w:themeFillShade="BF"/>
            <w:vAlign w:val="center"/>
          </w:tcPr>
          <w:p w:rsidR="002404EB" w:rsidRPr="002404EB" w:rsidRDefault="002404EB" w:rsidP="002404EB">
            <w:pPr>
              <w:spacing w:line="192" w:lineRule="auto"/>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الصفحة</w:t>
            </w:r>
          </w:p>
        </w:tc>
      </w:tr>
      <w:tr w:rsidR="002404EB" w:rsidRPr="002404EB" w:rsidTr="002404EB">
        <w:trPr>
          <w:trHeight w:val="408"/>
        </w:trPr>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1</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توزيع العينة والنسبة المئوية</w:t>
            </w:r>
          </w:p>
        </w:tc>
        <w:tc>
          <w:tcPr>
            <w:tcW w:w="1384" w:type="dxa"/>
            <w:vAlign w:val="center"/>
          </w:tcPr>
          <w:p w:rsidR="002404EB" w:rsidRPr="002404EB" w:rsidRDefault="005435BA"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51</w:t>
            </w:r>
          </w:p>
        </w:tc>
      </w:tr>
      <w:tr w:rsidR="002404EB" w:rsidRPr="002404EB" w:rsidTr="002404EB">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2</w:t>
            </w:r>
          </w:p>
        </w:tc>
        <w:tc>
          <w:tcPr>
            <w:tcW w:w="5988" w:type="dxa"/>
            <w:vAlign w:val="center"/>
          </w:tcPr>
          <w:p w:rsidR="002404EB" w:rsidRPr="002404EB" w:rsidRDefault="002404EB" w:rsidP="006D0C03">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النسبة المئوية ودرجة كا</w:t>
            </w:r>
            <w:r w:rsidRPr="002404EB">
              <w:rPr>
                <w:rFonts w:asciiTheme="majorBidi" w:eastAsia="Times New Roman" w:hAnsiTheme="majorBidi" w:cstheme="majorBidi"/>
                <w:sz w:val="28"/>
                <w:szCs w:val="28"/>
                <w:vertAlign w:val="superscript"/>
                <w:rtl/>
              </w:rPr>
              <w:t>2</w:t>
            </w:r>
            <w:r w:rsidRPr="002404EB">
              <w:rPr>
                <w:rFonts w:asciiTheme="majorBidi" w:eastAsia="Times New Roman" w:hAnsiTheme="majorBidi" w:cstheme="majorBidi"/>
                <w:sz w:val="28"/>
                <w:szCs w:val="28"/>
                <w:rtl/>
              </w:rPr>
              <w:t xml:space="preserve"> لاتفاق رأي الخبراء والمختصين لكل بُعد</w:t>
            </w:r>
          </w:p>
        </w:tc>
        <w:tc>
          <w:tcPr>
            <w:tcW w:w="1384" w:type="dxa"/>
            <w:vAlign w:val="center"/>
          </w:tcPr>
          <w:p w:rsidR="002404EB" w:rsidRPr="002404EB" w:rsidRDefault="005435BA"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54</w:t>
            </w:r>
          </w:p>
        </w:tc>
      </w:tr>
      <w:tr w:rsidR="002404EB" w:rsidRPr="002404EB" w:rsidTr="002404EB">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lastRenderedPageBreak/>
              <w:t>3</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 xml:space="preserve">يبين عدد فقرات مقياس مشكلات بعض عناصر العملية الإدارية </w:t>
            </w:r>
            <w:r w:rsidR="00906022">
              <w:rPr>
                <w:rFonts w:asciiTheme="majorBidi" w:eastAsia="Times New Roman" w:hAnsiTheme="majorBidi" w:cstheme="majorBidi" w:hint="cs"/>
                <w:sz w:val="28"/>
                <w:szCs w:val="28"/>
                <w:rtl/>
              </w:rPr>
              <w:t xml:space="preserve">في المخيمات </w:t>
            </w:r>
            <w:r w:rsidRPr="002404EB">
              <w:rPr>
                <w:rFonts w:asciiTheme="majorBidi" w:eastAsia="Times New Roman" w:hAnsiTheme="majorBidi" w:cstheme="majorBidi"/>
                <w:sz w:val="28"/>
                <w:szCs w:val="28"/>
                <w:rtl/>
              </w:rPr>
              <w:t>موزعة على الأبعاد</w:t>
            </w:r>
          </w:p>
        </w:tc>
        <w:tc>
          <w:tcPr>
            <w:tcW w:w="1384" w:type="dxa"/>
            <w:vAlign w:val="center"/>
          </w:tcPr>
          <w:p w:rsidR="002404EB" w:rsidRPr="002404EB" w:rsidRDefault="005435BA"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56</w:t>
            </w:r>
          </w:p>
        </w:tc>
      </w:tr>
      <w:tr w:rsidR="002404EB" w:rsidRPr="002404EB" w:rsidTr="002404EB">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4</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النسبة المئوية ودرجة كا</w:t>
            </w:r>
            <w:r w:rsidRPr="002404EB">
              <w:rPr>
                <w:rFonts w:asciiTheme="majorBidi" w:eastAsia="Times New Roman" w:hAnsiTheme="majorBidi" w:cstheme="majorBidi"/>
                <w:sz w:val="28"/>
                <w:szCs w:val="28"/>
                <w:vertAlign w:val="superscript"/>
                <w:rtl/>
              </w:rPr>
              <w:t>2</w:t>
            </w:r>
            <w:r w:rsidRPr="002404EB">
              <w:rPr>
                <w:rFonts w:asciiTheme="majorBidi" w:eastAsia="Times New Roman" w:hAnsiTheme="majorBidi" w:cstheme="majorBidi"/>
                <w:sz w:val="28"/>
                <w:szCs w:val="28"/>
                <w:rtl/>
              </w:rPr>
              <w:t xml:space="preserve"> لإجابات الخبراء على كل فقرة من المقياس</w:t>
            </w:r>
          </w:p>
        </w:tc>
        <w:tc>
          <w:tcPr>
            <w:tcW w:w="1384" w:type="dxa"/>
            <w:vAlign w:val="center"/>
          </w:tcPr>
          <w:p w:rsidR="002404EB" w:rsidRPr="002404EB" w:rsidRDefault="005435BA" w:rsidP="005435BA">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57</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60</w:t>
            </w:r>
          </w:p>
        </w:tc>
      </w:tr>
      <w:tr w:rsidR="002404EB" w:rsidRPr="002404EB" w:rsidTr="002404EB">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5</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عدد فقرات المقياس بصيغته الأولية قبل وبعد عرضة على الخبراء والمختصين موزعة على الأبعاد</w:t>
            </w:r>
          </w:p>
        </w:tc>
        <w:tc>
          <w:tcPr>
            <w:tcW w:w="1384" w:type="dxa"/>
            <w:vAlign w:val="center"/>
          </w:tcPr>
          <w:p w:rsidR="002404EB" w:rsidRPr="002404EB" w:rsidRDefault="005435BA"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61</w:t>
            </w:r>
          </w:p>
        </w:tc>
      </w:tr>
      <w:tr w:rsidR="002404EB" w:rsidRPr="002404EB" w:rsidTr="002404EB">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6</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أوزان البدائل لفقرات المقياس</w:t>
            </w:r>
          </w:p>
        </w:tc>
        <w:tc>
          <w:tcPr>
            <w:tcW w:w="1384" w:type="dxa"/>
            <w:vAlign w:val="center"/>
          </w:tcPr>
          <w:p w:rsidR="002404EB" w:rsidRPr="002404EB" w:rsidRDefault="005435BA"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62</w:t>
            </w:r>
          </w:p>
        </w:tc>
      </w:tr>
      <w:tr w:rsidR="002404EB" w:rsidRPr="002404EB" w:rsidTr="002404EB">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w:t>
            </w:r>
          </w:p>
        </w:tc>
        <w:tc>
          <w:tcPr>
            <w:tcW w:w="5988" w:type="dxa"/>
            <w:vAlign w:val="center"/>
          </w:tcPr>
          <w:p w:rsidR="002404EB" w:rsidRPr="002404EB" w:rsidRDefault="002404EB" w:rsidP="005435BA">
            <w:pPr>
              <w:spacing w:line="192" w:lineRule="auto"/>
              <w:rPr>
                <w:rFonts w:asciiTheme="majorBidi" w:eastAsia="Times New Roman" w:hAnsiTheme="majorBidi" w:cstheme="majorBidi"/>
                <w:sz w:val="28"/>
                <w:szCs w:val="28"/>
                <w:rtl/>
                <w:lang w:bidi="ar-IQ"/>
              </w:rPr>
            </w:pPr>
            <w:r w:rsidRPr="002404EB">
              <w:rPr>
                <w:rFonts w:asciiTheme="majorBidi" w:eastAsia="Times New Roman" w:hAnsiTheme="majorBidi" w:cstheme="majorBidi"/>
                <w:sz w:val="28"/>
                <w:szCs w:val="28"/>
                <w:rtl/>
              </w:rPr>
              <w:t xml:space="preserve">يبين الأوساط الحسابية والانحرافات المعيارية </w:t>
            </w:r>
            <w:r w:rsidRPr="002404EB">
              <w:rPr>
                <w:rFonts w:asciiTheme="majorBidi" w:eastAsia="Times New Roman" w:hAnsiTheme="majorBidi" w:cstheme="majorBidi"/>
                <w:sz w:val="28"/>
                <w:szCs w:val="28"/>
                <w:rtl/>
                <w:lang w:bidi="ar-IQ"/>
              </w:rPr>
              <w:t>ومستوى الدلالة</w:t>
            </w:r>
          </w:p>
        </w:tc>
        <w:tc>
          <w:tcPr>
            <w:tcW w:w="1384" w:type="dxa"/>
            <w:vAlign w:val="center"/>
          </w:tcPr>
          <w:p w:rsidR="002404EB" w:rsidRPr="002404EB" w:rsidRDefault="005435BA" w:rsidP="005435BA">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65</w:t>
            </w:r>
            <w:r w:rsidR="002404EB" w:rsidRPr="002404EB">
              <w:rPr>
                <w:rFonts w:asciiTheme="majorBidi" w:eastAsia="Times New Roman" w:hAnsiTheme="majorBidi" w:cstheme="majorBidi" w:hint="cs"/>
                <w:sz w:val="28"/>
                <w:szCs w:val="28"/>
                <w:rtl/>
                <w:lang w:bidi="ar-IQ"/>
              </w:rPr>
              <w:t>-</w:t>
            </w:r>
            <w:r>
              <w:rPr>
                <w:rFonts w:asciiTheme="majorBidi" w:eastAsia="Times New Roman" w:hAnsiTheme="majorBidi" w:cstheme="majorBidi" w:hint="cs"/>
                <w:sz w:val="28"/>
                <w:szCs w:val="28"/>
                <w:rtl/>
                <w:lang w:bidi="ar-IQ"/>
              </w:rPr>
              <w:t>68</w:t>
            </w:r>
          </w:p>
        </w:tc>
      </w:tr>
      <w:tr w:rsidR="002404EB" w:rsidRPr="002404EB" w:rsidTr="002404EB">
        <w:tc>
          <w:tcPr>
            <w:tcW w:w="1326"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8</w:t>
            </w:r>
          </w:p>
        </w:tc>
        <w:tc>
          <w:tcPr>
            <w:tcW w:w="5988" w:type="dxa"/>
            <w:vAlign w:val="center"/>
          </w:tcPr>
          <w:p w:rsidR="002404EB" w:rsidRPr="002404EB" w:rsidRDefault="005435BA" w:rsidP="002404EB">
            <w:pPr>
              <w:spacing w:line="192" w:lineRule="auto"/>
              <w:rPr>
                <w:rFonts w:asciiTheme="majorBidi" w:eastAsia="Times New Roman" w:hAnsiTheme="majorBidi" w:cstheme="majorBidi"/>
                <w:sz w:val="28"/>
                <w:szCs w:val="28"/>
                <w:rtl/>
                <w:lang w:bidi="ar-IQ"/>
              </w:rPr>
            </w:pPr>
            <w:r>
              <w:rPr>
                <w:rFonts w:asciiTheme="majorBidi" w:eastAsia="Times New Roman" w:hAnsiTheme="majorBidi" w:cstheme="majorBidi"/>
                <w:sz w:val="28"/>
                <w:szCs w:val="28"/>
                <w:rtl/>
              </w:rPr>
              <w:t xml:space="preserve">يبين </w:t>
            </w:r>
            <w:r w:rsidR="002404EB" w:rsidRPr="002404EB">
              <w:rPr>
                <w:rFonts w:asciiTheme="majorBidi" w:eastAsia="Times New Roman" w:hAnsiTheme="majorBidi" w:cstheme="majorBidi"/>
                <w:sz w:val="28"/>
                <w:szCs w:val="28"/>
                <w:rtl/>
                <w:lang w:bidi="ar-IQ"/>
              </w:rPr>
              <w:t>مستوى الدلالة للفقرات غير المميزة التي استبعدت من المقياس</w:t>
            </w:r>
          </w:p>
        </w:tc>
        <w:tc>
          <w:tcPr>
            <w:tcW w:w="1384" w:type="dxa"/>
            <w:vAlign w:val="center"/>
          </w:tcPr>
          <w:p w:rsidR="002404EB" w:rsidRPr="002404EB" w:rsidRDefault="00E45162" w:rsidP="00E45162">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68</w:t>
            </w:r>
            <w:r w:rsidR="00906022">
              <w:rPr>
                <w:rFonts w:asciiTheme="majorBidi" w:eastAsia="Times New Roman" w:hAnsiTheme="majorBidi" w:cstheme="majorBidi" w:hint="cs"/>
                <w:sz w:val="28"/>
                <w:szCs w:val="28"/>
                <w:rtl/>
                <w:lang w:bidi="ar-IQ"/>
              </w:rPr>
              <w:t>-</w:t>
            </w:r>
            <w:r>
              <w:rPr>
                <w:rFonts w:asciiTheme="majorBidi" w:eastAsia="Times New Roman" w:hAnsiTheme="majorBidi" w:cstheme="majorBidi" w:hint="cs"/>
                <w:sz w:val="28"/>
                <w:szCs w:val="28"/>
                <w:rtl/>
                <w:lang w:bidi="ar-IQ"/>
              </w:rPr>
              <w:t>69</w:t>
            </w:r>
          </w:p>
        </w:tc>
      </w:tr>
      <w:tr w:rsidR="002404EB" w:rsidRPr="002404EB" w:rsidTr="00906022">
        <w:trPr>
          <w:trHeight w:val="450"/>
        </w:trPr>
        <w:tc>
          <w:tcPr>
            <w:tcW w:w="1326" w:type="dxa"/>
            <w:tcBorders>
              <w:bottom w:val="single" w:sz="4" w:space="0" w:color="auto"/>
            </w:tcBorders>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9</w:t>
            </w:r>
          </w:p>
        </w:tc>
        <w:tc>
          <w:tcPr>
            <w:tcW w:w="5988" w:type="dxa"/>
            <w:tcBorders>
              <w:bottom w:val="single" w:sz="4" w:space="0" w:color="auto"/>
            </w:tcBorders>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درجة ارتباط الفقرة بالبعد الذي تنتمي إليه ومستوى الدلالة</w:t>
            </w:r>
          </w:p>
        </w:tc>
        <w:tc>
          <w:tcPr>
            <w:tcW w:w="1384" w:type="dxa"/>
            <w:tcBorders>
              <w:bottom w:val="single" w:sz="4" w:space="0" w:color="auto"/>
            </w:tcBorders>
            <w:vAlign w:val="center"/>
          </w:tcPr>
          <w:p w:rsidR="002404EB" w:rsidRPr="002404EB" w:rsidRDefault="004E36D3" w:rsidP="004E36D3">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71</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72</w:t>
            </w:r>
          </w:p>
        </w:tc>
      </w:tr>
      <w:tr w:rsidR="00906022" w:rsidRPr="002404EB" w:rsidTr="00906022">
        <w:trPr>
          <w:trHeight w:val="290"/>
        </w:trPr>
        <w:tc>
          <w:tcPr>
            <w:tcW w:w="1326" w:type="dxa"/>
            <w:tcBorders>
              <w:top w:val="single" w:sz="4" w:space="0" w:color="auto"/>
            </w:tcBorders>
            <w:vAlign w:val="center"/>
          </w:tcPr>
          <w:p w:rsidR="00906022" w:rsidRPr="002404EB" w:rsidRDefault="00906022"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10</w:t>
            </w:r>
          </w:p>
        </w:tc>
        <w:tc>
          <w:tcPr>
            <w:tcW w:w="5988" w:type="dxa"/>
            <w:tcBorders>
              <w:top w:val="single" w:sz="4" w:space="0" w:color="auto"/>
            </w:tcBorders>
            <w:vAlign w:val="center"/>
          </w:tcPr>
          <w:p w:rsidR="00906022" w:rsidRPr="004E36D3" w:rsidRDefault="004E36D3" w:rsidP="002404EB">
            <w:pPr>
              <w:spacing w:line="192" w:lineRule="auto"/>
              <w:rPr>
                <w:rFonts w:asciiTheme="majorBidi" w:eastAsia="Times New Roman" w:hAnsiTheme="majorBidi" w:cstheme="majorBidi"/>
                <w:sz w:val="28"/>
                <w:szCs w:val="28"/>
                <w:rtl/>
                <w:lang w:bidi="ar-IQ"/>
              </w:rPr>
            </w:pPr>
            <w:r w:rsidRPr="004E36D3">
              <w:rPr>
                <w:rFonts w:ascii="Simplified Arabic" w:eastAsia="Calibri" w:hAnsi="Simplified Arabic" w:cs="Simplified Arabic" w:hint="cs"/>
                <w:sz w:val="28"/>
                <w:szCs w:val="28"/>
                <w:rtl/>
                <w:lang w:bidi="ar-IQ"/>
              </w:rPr>
              <w:t>يبين درجة ارتباط الفقرة بالدرجة الكلية للمقياس ومستوى الدلالة</w:t>
            </w:r>
          </w:p>
        </w:tc>
        <w:tc>
          <w:tcPr>
            <w:tcW w:w="1384" w:type="dxa"/>
            <w:tcBorders>
              <w:top w:val="single" w:sz="4" w:space="0" w:color="auto"/>
            </w:tcBorders>
            <w:vAlign w:val="center"/>
          </w:tcPr>
          <w:p w:rsidR="00906022" w:rsidRPr="002404EB" w:rsidRDefault="004E36D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72-73</w:t>
            </w:r>
          </w:p>
        </w:tc>
      </w:tr>
      <w:tr w:rsidR="002404EB" w:rsidRPr="002404EB" w:rsidTr="002404EB">
        <w:trPr>
          <w:trHeight w:val="378"/>
        </w:trPr>
        <w:tc>
          <w:tcPr>
            <w:tcW w:w="1326" w:type="dxa"/>
            <w:vAlign w:val="center"/>
          </w:tcPr>
          <w:p w:rsidR="002404EB" w:rsidRPr="002404EB" w:rsidRDefault="004E36D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11</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قيم معامل الارتباط بين البعد والدرجة الكلية للمقياس</w:t>
            </w:r>
          </w:p>
        </w:tc>
        <w:tc>
          <w:tcPr>
            <w:tcW w:w="1384" w:type="dxa"/>
            <w:vAlign w:val="center"/>
          </w:tcPr>
          <w:p w:rsidR="002404EB" w:rsidRPr="002404EB" w:rsidRDefault="002404EB" w:rsidP="002404EB">
            <w:pPr>
              <w:spacing w:line="192" w:lineRule="auto"/>
              <w:jc w:val="center"/>
              <w:rPr>
                <w:rFonts w:asciiTheme="majorBidi" w:eastAsia="Times New Roman" w:hAnsiTheme="majorBidi" w:cstheme="majorBidi"/>
                <w:sz w:val="28"/>
                <w:szCs w:val="28"/>
                <w:rtl/>
              </w:rPr>
            </w:pPr>
            <w:r w:rsidRPr="002404EB">
              <w:rPr>
                <w:rFonts w:asciiTheme="majorBidi" w:eastAsia="Times New Roman" w:hAnsiTheme="majorBidi" w:cstheme="majorBidi" w:hint="cs"/>
                <w:sz w:val="28"/>
                <w:szCs w:val="28"/>
                <w:rtl/>
              </w:rPr>
              <w:t>73</w:t>
            </w:r>
          </w:p>
        </w:tc>
      </w:tr>
      <w:tr w:rsidR="002404EB" w:rsidRPr="002404EB" w:rsidTr="004E36D3">
        <w:trPr>
          <w:trHeight w:val="345"/>
        </w:trPr>
        <w:tc>
          <w:tcPr>
            <w:tcW w:w="1326" w:type="dxa"/>
            <w:tcBorders>
              <w:bottom w:val="single" w:sz="4" w:space="0" w:color="auto"/>
            </w:tcBorders>
            <w:vAlign w:val="center"/>
          </w:tcPr>
          <w:p w:rsidR="002404EB" w:rsidRPr="002404EB" w:rsidRDefault="004E36D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12</w:t>
            </w:r>
          </w:p>
        </w:tc>
        <w:tc>
          <w:tcPr>
            <w:tcW w:w="5988" w:type="dxa"/>
            <w:tcBorders>
              <w:bottom w:val="single" w:sz="4" w:space="0" w:color="auto"/>
            </w:tcBorders>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قيم معامل الثبات لأبعاد المقياس</w:t>
            </w:r>
          </w:p>
        </w:tc>
        <w:tc>
          <w:tcPr>
            <w:tcW w:w="1384" w:type="dxa"/>
            <w:tcBorders>
              <w:bottom w:val="single" w:sz="4" w:space="0" w:color="auto"/>
            </w:tcBorders>
            <w:vAlign w:val="center"/>
          </w:tcPr>
          <w:p w:rsidR="002404EB" w:rsidRPr="002404EB" w:rsidRDefault="00E45162"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75</w:t>
            </w:r>
          </w:p>
        </w:tc>
      </w:tr>
      <w:tr w:rsidR="004E36D3" w:rsidRPr="002404EB" w:rsidTr="004E36D3">
        <w:trPr>
          <w:trHeight w:val="285"/>
        </w:trPr>
        <w:tc>
          <w:tcPr>
            <w:tcW w:w="1326" w:type="dxa"/>
            <w:tcBorders>
              <w:top w:val="single" w:sz="4" w:space="0" w:color="auto"/>
            </w:tcBorders>
            <w:vAlign w:val="center"/>
          </w:tcPr>
          <w:p w:rsidR="004E36D3" w:rsidRDefault="004E36D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13</w:t>
            </w:r>
          </w:p>
        </w:tc>
        <w:tc>
          <w:tcPr>
            <w:tcW w:w="5988" w:type="dxa"/>
            <w:tcBorders>
              <w:top w:val="single" w:sz="4" w:space="0" w:color="auto"/>
            </w:tcBorders>
            <w:vAlign w:val="center"/>
          </w:tcPr>
          <w:p w:rsidR="004E36D3" w:rsidRPr="002404EB" w:rsidRDefault="003C7870" w:rsidP="002404EB">
            <w:pPr>
              <w:spacing w:line="192" w:lineRule="auto"/>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يبين المؤشرات الاحصائية لعينة اشتقاق المعايير</w:t>
            </w:r>
          </w:p>
        </w:tc>
        <w:tc>
          <w:tcPr>
            <w:tcW w:w="1384" w:type="dxa"/>
            <w:tcBorders>
              <w:top w:val="single" w:sz="4" w:space="0" w:color="auto"/>
            </w:tcBorders>
            <w:vAlign w:val="center"/>
          </w:tcPr>
          <w:p w:rsidR="004E36D3" w:rsidRPr="002404EB" w:rsidRDefault="00E45162"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77</w:t>
            </w:r>
          </w:p>
        </w:tc>
      </w:tr>
      <w:tr w:rsidR="002404EB" w:rsidRPr="002404EB" w:rsidTr="002404EB">
        <w:trPr>
          <w:trHeight w:val="394"/>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14</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 xml:space="preserve">يبين الدرجات الخام للعينة والدرجة </w:t>
            </w:r>
            <w:proofErr w:type="spellStart"/>
            <w:r w:rsidRPr="002404EB">
              <w:rPr>
                <w:rFonts w:asciiTheme="majorBidi" w:eastAsia="Times New Roman" w:hAnsiTheme="majorBidi" w:cstheme="majorBidi"/>
                <w:sz w:val="28"/>
                <w:szCs w:val="28"/>
                <w:rtl/>
              </w:rPr>
              <w:t>الزائية</w:t>
            </w:r>
            <w:proofErr w:type="spellEnd"/>
            <w:r w:rsidR="00E45162">
              <w:rPr>
                <w:rFonts w:asciiTheme="majorBidi" w:eastAsia="Times New Roman" w:hAnsiTheme="majorBidi" w:cstheme="majorBidi" w:hint="cs"/>
                <w:sz w:val="28"/>
                <w:szCs w:val="28"/>
                <w:rtl/>
              </w:rPr>
              <w:t xml:space="preserve"> </w:t>
            </w:r>
            <w:proofErr w:type="spellStart"/>
            <w:r w:rsidRPr="002404EB">
              <w:rPr>
                <w:rFonts w:asciiTheme="majorBidi" w:eastAsia="Times New Roman" w:hAnsiTheme="majorBidi" w:cstheme="majorBidi"/>
                <w:sz w:val="28"/>
                <w:szCs w:val="28"/>
                <w:rtl/>
              </w:rPr>
              <w:t>والتائية</w:t>
            </w:r>
            <w:proofErr w:type="spellEnd"/>
            <w:r w:rsidRPr="002404EB">
              <w:rPr>
                <w:rFonts w:asciiTheme="majorBidi" w:eastAsia="Times New Roman" w:hAnsiTheme="majorBidi" w:cstheme="majorBidi"/>
                <w:sz w:val="28"/>
                <w:szCs w:val="28"/>
                <w:rtl/>
              </w:rPr>
              <w:t xml:space="preserve"> المقابلة لها</w:t>
            </w:r>
          </w:p>
        </w:tc>
        <w:tc>
          <w:tcPr>
            <w:tcW w:w="1384" w:type="dxa"/>
            <w:vAlign w:val="center"/>
          </w:tcPr>
          <w:p w:rsidR="002404EB" w:rsidRPr="002404EB" w:rsidRDefault="001C65E2" w:rsidP="001C65E2">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77</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78</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15</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المستويات المعيارية والفئات والتكرارات لمقياس مشكلات بعض عنصر العملية الإدارية في المخيمات</w:t>
            </w:r>
          </w:p>
        </w:tc>
        <w:tc>
          <w:tcPr>
            <w:tcW w:w="1384" w:type="dxa"/>
            <w:vAlign w:val="center"/>
          </w:tcPr>
          <w:p w:rsidR="002404EB" w:rsidRPr="002404EB" w:rsidRDefault="001C65E2"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79</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16</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الوسط الحسابي والتقدير والمستوى لمقياس مشكلات بعض عناصر العملية الإدارية في المخيمات</w:t>
            </w:r>
          </w:p>
        </w:tc>
        <w:tc>
          <w:tcPr>
            <w:tcW w:w="1384" w:type="dxa"/>
            <w:vAlign w:val="center"/>
          </w:tcPr>
          <w:p w:rsidR="002404EB" w:rsidRPr="002404EB" w:rsidRDefault="00070417"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81</w:t>
            </w:r>
          </w:p>
        </w:tc>
      </w:tr>
      <w:tr w:rsidR="002404EB" w:rsidRPr="002404EB" w:rsidTr="002404EB">
        <w:trPr>
          <w:trHeight w:val="936"/>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17</w:t>
            </w:r>
          </w:p>
        </w:tc>
        <w:tc>
          <w:tcPr>
            <w:tcW w:w="5988" w:type="dxa"/>
            <w:vAlign w:val="center"/>
          </w:tcPr>
          <w:p w:rsidR="002404EB" w:rsidRPr="002404EB" w:rsidRDefault="002404EB" w:rsidP="002404EB">
            <w:pPr>
              <w:ind w:hanging="1"/>
              <w:rPr>
                <w:rFonts w:asciiTheme="majorBidi" w:eastAsia="SimSun" w:hAnsiTheme="majorBidi" w:cstheme="majorBidi"/>
                <w:sz w:val="28"/>
                <w:szCs w:val="28"/>
                <w:rtl/>
                <w:lang w:eastAsia="ar-SA"/>
              </w:rPr>
            </w:pPr>
            <w:r w:rsidRPr="002404EB">
              <w:rPr>
                <w:rFonts w:asciiTheme="majorBidi" w:eastAsia="SimSun" w:hAnsiTheme="majorBidi" w:cstheme="majorBidi"/>
                <w:sz w:val="28"/>
                <w:szCs w:val="28"/>
                <w:rtl/>
                <w:lang w:eastAsia="ar-SA" w:bidi="ar-IQ"/>
              </w:rPr>
              <w:t>يبين الوسط الفرضي والوسط الحسابي والانحر</w:t>
            </w:r>
            <w:r w:rsidR="00070417">
              <w:rPr>
                <w:rFonts w:asciiTheme="majorBidi" w:eastAsia="SimSun" w:hAnsiTheme="majorBidi" w:cstheme="majorBidi"/>
                <w:sz w:val="28"/>
                <w:szCs w:val="28"/>
                <w:rtl/>
                <w:lang w:eastAsia="ar-SA" w:bidi="ar-IQ"/>
              </w:rPr>
              <w:t>اف المعياري</w:t>
            </w:r>
            <w:r w:rsidRPr="002404EB">
              <w:rPr>
                <w:rFonts w:asciiTheme="majorBidi" w:eastAsia="SimSun" w:hAnsiTheme="majorBidi" w:cstheme="majorBidi"/>
                <w:sz w:val="28"/>
                <w:szCs w:val="28"/>
                <w:rtl/>
                <w:lang w:eastAsia="ar-SA" w:bidi="ar-IQ"/>
              </w:rPr>
              <w:t xml:space="preserve"> و(مستوى الدلالة</w:t>
            </w:r>
            <w:r w:rsidRPr="002404EB">
              <w:rPr>
                <w:rFonts w:asciiTheme="majorBidi" w:eastAsia="SimSun" w:hAnsiTheme="majorBidi" w:cstheme="majorBidi"/>
                <w:sz w:val="28"/>
                <w:szCs w:val="28"/>
                <w:lang w:eastAsia="ar-SA" w:bidi="ar-IQ"/>
              </w:rPr>
              <w:t xml:space="preserve"> (sig</w:t>
            </w:r>
            <w:r w:rsidRPr="002404EB">
              <w:rPr>
                <w:rFonts w:asciiTheme="majorBidi" w:eastAsia="SimSun" w:hAnsiTheme="majorBidi" w:cstheme="majorBidi"/>
                <w:sz w:val="28"/>
                <w:szCs w:val="28"/>
                <w:rtl/>
                <w:lang w:eastAsia="ar-SA" w:bidi="ar-IQ"/>
              </w:rPr>
              <w:t xml:space="preserve"> لبعد </w:t>
            </w:r>
            <w:r w:rsidRPr="002404EB">
              <w:rPr>
                <w:rFonts w:asciiTheme="majorBidi" w:eastAsia="SimSun" w:hAnsiTheme="majorBidi" w:cstheme="majorBidi"/>
                <w:sz w:val="28"/>
                <w:szCs w:val="28"/>
                <w:rtl/>
                <w:lang w:eastAsia="ar-SA"/>
              </w:rPr>
              <w:t>(التخطيط)</w:t>
            </w:r>
          </w:p>
          <w:p w:rsidR="002404EB" w:rsidRPr="002404EB" w:rsidRDefault="002404EB" w:rsidP="002404EB">
            <w:pPr>
              <w:spacing w:line="192" w:lineRule="auto"/>
              <w:rPr>
                <w:rFonts w:asciiTheme="majorBidi" w:eastAsia="Times New Roman" w:hAnsiTheme="majorBidi" w:cstheme="majorBidi"/>
                <w:sz w:val="28"/>
                <w:szCs w:val="28"/>
                <w:rtl/>
              </w:rPr>
            </w:pPr>
          </w:p>
        </w:tc>
        <w:tc>
          <w:tcPr>
            <w:tcW w:w="1384" w:type="dxa"/>
            <w:vAlign w:val="center"/>
          </w:tcPr>
          <w:p w:rsidR="002404EB" w:rsidRPr="002404EB" w:rsidRDefault="00070417"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82</w:t>
            </w:r>
          </w:p>
        </w:tc>
      </w:tr>
      <w:tr w:rsidR="002404EB" w:rsidRPr="002404EB" w:rsidTr="002404EB">
        <w:trPr>
          <w:trHeight w:val="714"/>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18</w:t>
            </w:r>
          </w:p>
        </w:tc>
        <w:tc>
          <w:tcPr>
            <w:tcW w:w="5988" w:type="dxa"/>
            <w:vAlign w:val="center"/>
          </w:tcPr>
          <w:p w:rsidR="002404EB" w:rsidRPr="002404EB" w:rsidRDefault="002404EB" w:rsidP="002404EB">
            <w:pPr>
              <w:spacing w:line="192" w:lineRule="auto"/>
              <w:rPr>
                <w:rFonts w:asciiTheme="majorBidi" w:eastAsia="SimSun" w:hAnsiTheme="majorBidi" w:cstheme="majorBidi"/>
                <w:sz w:val="28"/>
                <w:szCs w:val="28"/>
                <w:rtl/>
                <w:lang w:eastAsia="ar-SA" w:bidi="ar-IQ"/>
              </w:rPr>
            </w:pPr>
            <w:r w:rsidRPr="002404EB">
              <w:rPr>
                <w:rFonts w:asciiTheme="majorBidi" w:eastAsia="SimSun" w:hAnsiTheme="majorBidi" w:cstheme="majorBidi"/>
                <w:sz w:val="28"/>
                <w:szCs w:val="28"/>
                <w:rtl/>
                <w:lang w:eastAsia="ar-SA" w:bidi="ar-IQ"/>
              </w:rPr>
              <w:t>يبين الوسط الحسابي والانحراف المعياري والترتيب والمستوى لكل فقرة في بعد التخطيط</w:t>
            </w:r>
          </w:p>
          <w:p w:rsidR="002404EB" w:rsidRPr="002404EB" w:rsidRDefault="002404EB" w:rsidP="002404EB">
            <w:pPr>
              <w:spacing w:line="192" w:lineRule="auto"/>
              <w:rPr>
                <w:rFonts w:asciiTheme="majorBidi" w:eastAsia="Times New Roman" w:hAnsiTheme="majorBidi" w:cstheme="majorBidi"/>
                <w:sz w:val="28"/>
                <w:szCs w:val="28"/>
                <w:rtl/>
              </w:rPr>
            </w:pPr>
          </w:p>
        </w:tc>
        <w:tc>
          <w:tcPr>
            <w:tcW w:w="1384" w:type="dxa"/>
            <w:vAlign w:val="center"/>
          </w:tcPr>
          <w:p w:rsidR="002404EB" w:rsidRPr="002404EB" w:rsidRDefault="002404EB" w:rsidP="00070417">
            <w:pPr>
              <w:spacing w:line="192" w:lineRule="auto"/>
              <w:jc w:val="center"/>
              <w:rPr>
                <w:rFonts w:asciiTheme="majorBidi" w:eastAsia="Times New Roman" w:hAnsiTheme="majorBidi" w:cstheme="majorBidi"/>
                <w:sz w:val="28"/>
                <w:szCs w:val="28"/>
                <w:rtl/>
                <w:lang w:bidi="ar-IQ"/>
              </w:rPr>
            </w:pPr>
            <w:r w:rsidRPr="002404EB">
              <w:rPr>
                <w:rFonts w:asciiTheme="majorBidi" w:eastAsia="Times New Roman" w:hAnsiTheme="majorBidi" w:cstheme="majorBidi" w:hint="cs"/>
                <w:sz w:val="28"/>
                <w:szCs w:val="28"/>
                <w:rtl/>
                <w:lang w:bidi="ar-IQ"/>
              </w:rPr>
              <w:t>8</w:t>
            </w:r>
            <w:r w:rsidR="00070417">
              <w:rPr>
                <w:rFonts w:asciiTheme="majorBidi" w:eastAsia="Times New Roman" w:hAnsiTheme="majorBidi" w:cstheme="majorBidi" w:hint="cs"/>
                <w:sz w:val="28"/>
                <w:szCs w:val="28"/>
                <w:rtl/>
                <w:lang w:bidi="ar-IQ"/>
              </w:rPr>
              <w:t>2</w:t>
            </w:r>
            <w:r w:rsidRPr="002404EB">
              <w:rPr>
                <w:rFonts w:asciiTheme="majorBidi" w:eastAsia="Times New Roman" w:hAnsiTheme="majorBidi" w:cstheme="majorBidi" w:hint="cs"/>
                <w:sz w:val="28"/>
                <w:szCs w:val="28"/>
                <w:rtl/>
                <w:lang w:bidi="ar-IQ"/>
              </w:rPr>
              <w:t>-</w:t>
            </w:r>
            <w:r w:rsidR="00070417">
              <w:rPr>
                <w:rFonts w:asciiTheme="majorBidi" w:eastAsia="Times New Roman" w:hAnsiTheme="majorBidi" w:cstheme="majorBidi" w:hint="cs"/>
                <w:sz w:val="28"/>
                <w:szCs w:val="28"/>
                <w:rtl/>
                <w:lang w:bidi="ar-IQ"/>
              </w:rPr>
              <w:t>83</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19</w:t>
            </w:r>
          </w:p>
        </w:tc>
        <w:tc>
          <w:tcPr>
            <w:tcW w:w="5988" w:type="dxa"/>
            <w:vAlign w:val="center"/>
          </w:tcPr>
          <w:p w:rsidR="002404EB" w:rsidRPr="002404EB" w:rsidRDefault="002404EB" w:rsidP="002404EB">
            <w:pPr>
              <w:spacing w:line="192" w:lineRule="auto"/>
              <w:ind w:hanging="1"/>
              <w:rPr>
                <w:rFonts w:asciiTheme="majorBidi" w:eastAsia="SimSun" w:hAnsiTheme="majorBidi" w:cstheme="majorBidi"/>
                <w:sz w:val="28"/>
                <w:szCs w:val="28"/>
                <w:rtl/>
                <w:lang w:eastAsia="ar-SA"/>
              </w:rPr>
            </w:pPr>
            <w:r w:rsidRPr="002404EB">
              <w:rPr>
                <w:rFonts w:asciiTheme="majorBidi" w:eastAsia="SimSun" w:hAnsiTheme="majorBidi" w:cstheme="majorBidi"/>
                <w:sz w:val="28"/>
                <w:szCs w:val="28"/>
                <w:rtl/>
                <w:lang w:eastAsia="ar-SA" w:bidi="ar-IQ"/>
              </w:rPr>
              <w:t>يبين الوسط الفرضي والو</w:t>
            </w:r>
            <w:r w:rsidR="00070417">
              <w:rPr>
                <w:rFonts w:asciiTheme="majorBidi" w:eastAsia="SimSun" w:hAnsiTheme="majorBidi" w:cstheme="majorBidi"/>
                <w:sz w:val="28"/>
                <w:szCs w:val="28"/>
                <w:rtl/>
                <w:lang w:eastAsia="ar-SA" w:bidi="ar-IQ"/>
              </w:rPr>
              <w:t xml:space="preserve">سط الحسابي والانحراف المعياري </w:t>
            </w:r>
            <w:r w:rsidRPr="002404EB">
              <w:rPr>
                <w:rFonts w:asciiTheme="majorBidi" w:eastAsia="SimSun" w:hAnsiTheme="majorBidi" w:cstheme="majorBidi"/>
                <w:sz w:val="28"/>
                <w:szCs w:val="28"/>
                <w:rtl/>
                <w:lang w:eastAsia="ar-SA" w:bidi="ar-IQ"/>
              </w:rPr>
              <w:t>و(مستوى الدلالة</w:t>
            </w:r>
            <w:r w:rsidRPr="002404EB">
              <w:rPr>
                <w:rFonts w:asciiTheme="majorBidi" w:eastAsia="SimSun" w:hAnsiTheme="majorBidi" w:cstheme="majorBidi"/>
                <w:sz w:val="28"/>
                <w:szCs w:val="28"/>
                <w:lang w:eastAsia="ar-SA" w:bidi="ar-IQ"/>
              </w:rPr>
              <w:t xml:space="preserve"> (sig</w:t>
            </w:r>
            <w:r w:rsidRPr="002404EB">
              <w:rPr>
                <w:rFonts w:asciiTheme="majorBidi" w:eastAsia="SimSun" w:hAnsiTheme="majorBidi" w:cstheme="majorBidi"/>
                <w:sz w:val="28"/>
                <w:szCs w:val="28"/>
                <w:rtl/>
                <w:lang w:eastAsia="ar-SA" w:bidi="ar-IQ"/>
              </w:rPr>
              <w:t xml:space="preserve"> لبعد </w:t>
            </w:r>
            <w:r w:rsidRPr="002404EB">
              <w:rPr>
                <w:rFonts w:asciiTheme="majorBidi" w:eastAsia="SimSun" w:hAnsiTheme="majorBidi" w:cstheme="majorBidi"/>
                <w:sz w:val="28"/>
                <w:szCs w:val="28"/>
                <w:rtl/>
                <w:lang w:eastAsia="ar-SA"/>
              </w:rPr>
              <w:t>(التنظيم)</w:t>
            </w:r>
          </w:p>
          <w:p w:rsidR="002404EB" w:rsidRPr="002404EB" w:rsidRDefault="002404EB" w:rsidP="002404EB">
            <w:pPr>
              <w:spacing w:line="192" w:lineRule="auto"/>
              <w:rPr>
                <w:rFonts w:asciiTheme="majorBidi" w:eastAsia="Times New Roman" w:hAnsiTheme="majorBidi" w:cstheme="majorBidi"/>
                <w:sz w:val="28"/>
                <w:szCs w:val="28"/>
                <w:rtl/>
              </w:rPr>
            </w:pPr>
          </w:p>
        </w:tc>
        <w:tc>
          <w:tcPr>
            <w:tcW w:w="1384" w:type="dxa"/>
            <w:vAlign w:val="center"/>
          </w:tcPr>
          <w:p w:rsidR="002404EB" w:rsidRPr="002404EB" w:rsidRDefault="00070417"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85</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20</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lang w:bidi="ar-IQ"/>
              </w:rPr>
            </w:pPr>
            <w:r w:rsidRPr="002404EB">
              <w:rPr>
                <w:rFonts w:asciiTheme="majorBidi" w:eastAsia="SimSun" w:hAnsiTheme="majorBidi" w:cstheme="majorBidi"/>
                <w:sz w:val="28"/>
                <w:szCs w:val="28"/>
                <w:rtl/>
                <w:lang w:eastAsia="ar-SA" w:bidi="ar-IQ"/>
              </w:rPr>
              <w:t>يبين الوسط الحسابي والانحراف المعياري والترتيب والمستوى لكل فقرة في بعد التنظيم</w:t>
            </w:r>
          </w:p>
        </w:tc>
        <w:tc>
          <w:tcPr>
            <w:tcW w:w="1384" w:type="dxa"/>
            <w:vAlign w:val="center"/>
          </w:tcPr>
          <w:p w:rsidR="002404EB" w:rsidRPr="002404EB" w:rsidRDefault="00E72425"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86</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21</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lang w:bidi="ar-IQ"/>
              </w:rPr>
            </w:pPr>
            <w:r w:rsidRPr="002404EB">
              <w:rPr>
                <w:rFonts w:asciiTheme="majorBidi" w:eastAsia="SimSun" w:hAnsiTheme="majorBidi" w:cstheme="majorBidi"/>
                <w:sz w:val="28"/>
                <w:szCs w:val="28"/>
                <w:rtl/>
                <w:lang w:eastAsia="ar-SA" w:bidi="ar-IQ"/>
              </w:rPr>
              <w:t>يبين الوسط</w:t>
            </w:r>
            <w:r w:rsidRPr="002404EB">
              <w:rPr>
                <w:rFonts w:asciiTheme="majorBidi" w:eastAsia="SimSun" w:hAnsiTheme="majorBidi" w:cstheme="majorBidi"/>
                <w:sz w:val="28"/>
                <w:szCs w:val="28"/>
                <w:rtl/>
                <w:lang w:eastAsia="ar-SA"/>
              </w:rPr>
              <w:t xml:space="preserve"> الفرضي والو</w:t>
            </w:r>
            <w:r w:rsidR="00E72425">
              <w:rPr>
                <w:rFonts w:asciiTheme="majorBidi" w:eastAsia="SimSun" w:hAnsiTheme="majorBidi" w:cstheme="majorBidi"/>
                <w:sz w:val="28"/>
                <w:szCs w:val="28"/>
                <w:rtl/>
                <w:lang w:eastAsia="ar-SA"/>
              </w:rPr>
              <w:t xml:space="preserve">سط الحسابي والانحراف المعياري </w:t>
            </w:r>
            <w:r w:rsidRPr="002404EB">
              <w:rPr>
                <w:rFonts w:asciiTheme="majorBidi" w:eastAsia="SimSun" w:hAnsiTheme="majorBidi" w:cstheme="majorBidi"/>
                <w:sz w:val="28"/>
                <w:szCs w:val="28"/>
                <w:rtl/>
                <w:lang w:eastAsia="ar-SA"/>
              </w:rPr>
              <w:t xml:space="preserve">و(مستوى الدلالة </w:t>
            </w:r>
            <w:r w:rsidRPr="002404EB">
              <w:rPr>
                <w:rFonts w:asciiTheme="majorBidi" w:eastAsia="SimSun" w:hAnsiTheme="majorBidi" w:cstheme="majorBidi"/>
                <w:sz w:val="28"/>
                <w:szCs w:val="28"/>
                <w:lang w:eastAsia="ar-SA"/>
              </w:rPr>
              <w:t>sig</w:t>
            </w:r>
            <w:r w:rsidRPr="002404EB">
              <w:rPr>
                <w:rFonts w:asciiTheme="majorBidi" w:eastAsia="SimSun" w:hAnsiTheme="majorBidi" w:cstheme="majorBidi"/>
                <w:sz w:val="28"/>
                <w:szCs w:val="28"/>
                <w:rtl/>
                <w:lang w:eastAsia="ar-SA" w:bidi="ar-IQ"/>
              </w:rPr>
              <w:t>) لبعد (اتخاذ القرار)</w:t>
            </w:r>
          </w:p>
        </w:tc>
        <w:tc>
          <w:tcPr>
            <w:tcW w:w="1384" w:type="dxa"/>
            <w:vAlign w:val="center"/>
          </w:tcPr>
          <w:p w:rsidR="002404EB" w:rsidRPr="002404EB" w:rsidRDefault="00E72425"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88</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22</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الوسط الحسابي والانحراف المعياري والترتيب والمستوى لكل فقرة في بعد القرار</w:t>
            </w:r>
          </w:p>
        </w:tc>
        <w:tc>
          <w:tcPr>
            <w:tcW w:w="1384" w:type="dxa"/>
            <w:vAlign w:val="center"/>
          </w:tcPr>
          <w:p w:rsidR="002404EB" w:rsidRPr="002404EB" w:rsidRDefault="00E72425" w:rsidP="00E72425">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88</w:t>
            </w:r>
            <w:r w:rsidR="002404EB" w:rsidRPr="002404EB">
              <w:rPr>
                <w:rFonts w:asciiTheme="majorBidi" w:eastAsia="Times New Roman" w:hAnsiTheme="majorBidi" w:cstheme="majorBidi" w:hint="cs"/>
                <w:sz w:val="28"/>
                <w:szCs w:val="28"/>
                <w:rtl/>
                <w:lang w:bidi="ar-IQ"/>
              </w:rPr>
              <w:t>-</w:t>
            </w:r>
            <w:r>
              <w:rPr>
                <w:rFonts w:asciiTheme="majorBidi" w:eastAsia="Times New Roman" w:hAnsiTheme="majorBidi" w:cstheme="majorBidi" w:hint="cs"/>
                <w:sz w:val="28"/>
                <w:szCs w:val="28"/>
                <w:rtl/>
                <w:lang w:bidi="ar-IQ"/>
              </w:rPr>
              <w:t>89</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23</w:t>
            </w:r>
          </w:p>
        </w:tc>
        <w:tc>
          <w:tcPr>
            <w:tcW w:w="5988" w:type="dxa"/>
            <w:vAlign w:val="center"/>
          </w:tcPr>
          <w:p w:rsidR="002404EB" w:rsidRPr="002404EB" w:rsidRDefault="002404EB" w:rsidP="002404EB">
            <w:pPr>
              <w:spacing w:line="192" w:lineRule="auto"/>
              <w:ind w:hanging="1"/>
              <w:rPr>
                <w:rFonts w:asciiTheme="majorBidi" w:eastAsia="SimSun" w:hAnsiTheme="majorBidi" w:cstheme="majorBidi"/>
                <w:sz w:val="28"/>
                <w:szCs w:val="28"/>
                <w:rtl/>
                <w:lang w:eastAsia="ar-SA" w:bidi="ar-IQ"/>
              </w:rPr>
            </w:pPr>
            <w:r w:rsidRPr="002404EB">
              <w:rPr>
                <w:rFonts w:asciiTheme="majorBidi" w:eastAsia="SimSun" w:hAnsiTheme="majorBidi" w:cstheme="majorBidi"/>
                <w:sz w:val="28"/>
                <w:szCs w:val="28"/>
                <w:rtl/>
                <w:lang w:eastAsia="ar-SA" w:bidi="ar-IQ"/>
              </w:rPr>
              <w:t>يبين الوسط</w:t>
            </w:r>
            <w:r w:rsidRPr="002404EB">
              <w:rPr>
                <w:rFonts w:asciiTheme="majorBidi" w:eastAsia="SimSun" w:hAnsiTheme="majorBidi" w:cstheme="majorBidi"/>
                <w:sz w:val="28"/>
                <w:szCs w:val="28"/>
                <w:rtl/>
                <w:lang w:eastAsia="ar-SA"/>
              </w:rPr>
              <w:t xml:space="preserve"> الفرضي وال</w:t>
            </w:r>
            <w:r w:rsidR="00E72425">
              <w:rPr>
                <w:rFonts w:asciiTheme="majorBidi" w:eastAsia="SimSun" w:hAnsiTheme="majorBidi" w:cstheme="majorBidi"/>
                <w:sz w:val="28"/>
                <w:szCs w:val="28"/>
                <w:rtl/>
                <w:lang w:eastAsia="ar-SA"/>
              </w:rPr>
              <w:t>وسط الحسابي ولانحراف المعياري</w:t>
            </w:r>
            <w:r w:rsidR="00E72425">
              <w:rPr>
                <w:rFonts w:asciiTheme="majorBidi" w:eastAsia="SimSun" w:hAnsiTheme="majorBidi" w:cstheme="majorBidi" w:hint="cs"/>
                <w:sz w:val="28"/>
                <w:szCs w:val="28"/>
                <w:rtl/>
                <w:lang w:eastAsia="ar-SA"/>
              </w:rPr>
              <w:t xml:space="preserve"> </w:t>
            </w:r>
            <w:r w:rsidRPr="002404EB">
              <w:rPr>
                <w:rFonts w:asciiTheme="majorBidi" w:eastAsia="SimSun" w:hAnsiTheme="majorBidi" w:cstheme="majorBidi"/>
                <w:sz w:val="28"/>
                <w:szCs w:val="28"/>
                <w:rtl/>
                <w:lang w:eastAsia="ar-SA"/>
              </w:rPr>
              <w:t xml:space="preserve">و(مستوى الدلالة </w:t>
            </w:r>
            <w:r w:rsidRPr="002404EB">
              <w:rPr>
                <w:rFonts w:asciiTheme="majorBidi" w:eastAsia="SimSun" w:hAnsiTheme="majorBidi" w:cstheme="majorBidi"/>
                <w:sz w:val="28"/>
                <w:szCs w:val="28"/>
                <w:lang w:eastAsia="ar-SA"/>
              </w:rPr>
              <w:t>sig</w:t>
            </w:r>
            <w:r w:rsidRPr="002404EB">
              <w:rPr>
                <w:rFonts w:asciiTheme="majorBidi" w:eastAsia="SimSun" w:hAnsiTheme="majorBidi" w:cstheme="majorBidi"/>
                <w:sz w:val="28"/>
                <w:szCs w:val="28"/>
                <w:rtl/>
                <w:lang w:eastAsia="ar-SA" w:bidi="ar-IQ"/>
              </w:rPr>
              <w:t>) لبعد (القيادة والتوجيه)</w:t>
            </w:r>
          </w:p>
          <w:p w:rsidR="002404EB" w:rsidRPr="002404EB" w:rsidRDefault="002404EB" w:rsidP="002404EB">
            <w:pPr>
              <w:spacing w:line="192" w:lineRule="auto"/>
              <w:rPr>
                <w:rFonts w:asciiTheme="majorBidi" w:eastAsia="Times New Roman" w:hAnsiTheme="majorBidi" w:cstheme="majorBidi"/>
                <w:sz w:val="28"/>
                <w:szCs w:val="28"/>
                <w:rtl/>
                <w:lang w:bidi="ar-IQ"/>
              </w:rPr>
            </w:pPr>
          </w:p>
        </w:tc>
        <w:tc>
          <w:tcPr>
            <w:tcW w:w="1384" w:type="dxa"/>
            <w:vAlign w:val="center"/>
          </w:tcPr>
          <w:p w:rsidR="002404EB" w:rsidRPr="002404EB" w:rsidRDefault="00E72425"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91</w:t>
            </w:r>
          </w:p>
        </w:tc>
      </w:tr>
      <w:tr w:rsidR="002404EB" w:rsidRPr="002404EB" w:rsidTr="002404EB">
        <w:trPr>
          <w:trHeight w:val="470"/>
        </w:trPr>
        <w:tc>
          <w:tcPr>
            <w:tcW w:w="1326" w:type="dxa"/>
            <w:vAlign w:val="center"/>
          </w:tcPr>
          <w:p w:rsidR="002404EB" w:rsidRPr="002404EB" w:rsidRDefault="003C7870"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rPr>
              <w:t>24</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الوسط الحسابي والانحراف المعياري والترتيب والمستوى لكل فقرة في بعد القيادة والتوجيه</w:t>
            </w:r>
          </w:p>
        </w:tc>
        <w:tc>
          <w:tcPr>
            <w:tcW w:w="1384" w:type="dxa"/>
            <w:vAlign w:val="center"/>
          </w:tcPr>
          <w:p w:rsidR="002404EB" w:rsidRPr="002404EB" w:rsidRDefault="00E72425" w:rsidP="00E72425">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91</w:t>
            </w:r>
            <w:r w:rsidR="002404EB" w:rsidRPr="002404EB">
              <w:rPr>
                <w:rFonts w:asciiTheme="majorBidi" w:eastAsia="Times New Roman" w:hAnsiTheme="majorBidi" w:cstheme="majorBidi" w:hint="cs"/>
                <w:sz w:val="28"/>
                <w:szCs w:val="28"/>
                <w:rtl/>
                <w:lang w:bidi="ar-IQ"/>
              </w:rPr>
              <w:t>-</w:t>
            </w:r>
            <w:r>
              <w:rPr>
                <w:rFonts w:asciiTheme="majorBidi" w:eastAsia="Times New Roman" w:hAnsiTheme="majorBidi" w:cstheme="majorBidi" w:hint="cs"/>
                <w:sz w:val="28"/>
                <w:szCs w:val="28"/>
                <w:rtl/>
                <w:lang w:bidi="ar-IQ"/>
              </w:rPr>
              <w:t>92</w:t>
            </w:r>
          </w:p>
        </w:tc>
      </w:tr>
      <w:tr w:rsidR="002404EB" w:rsidRPr="002404EB" w:rsidTr="002404EB">
        <w:trPr>
          <w:trHeight w:val="470"/>
        </w:trPr>
        <w:tc>
          <w:tcPr>
            <w:tcW w:w="1326" w:type="dxa"/>
            <w:vAlign w:val="center"/>
          </w:tcPr>
          <w:p w:rsidR="002404EB" w:rsidRPr="002404EB" w:rsidRDefault="00AE5F0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25</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lang w:bidi="ar-IQ"/>
              </w:rPr>
            </w:pPr>
            <w:r w:rsidRPr="002404EB">
              <w:rPr>
                <w:rFonts w:asciiTheme="majorBidi" w:eastAsia="SimSun" w:hAnsiTheme="majorBidi" w:cstheme="majorBidi"/>
                <w:sz w:val="28"/>
                <w:szCs w:val="28"/>
                <w:rtl/>
                <w:lang w:eastAsia="ar-SA" w:bidi="ar-IQ"/>
              </w:rPr>
              <w:t>يبين الوسط</w:t>
            </w:r>
            <w:r w:rsidRPr="002404EB">
              <w:rPr>
                <w:rFonts w:asciiTheme="majorBidi" w:eastAsia="SimSun" w:hAnsiTheme="majorBidi" w:cstheme="majorBidi"/>
                <w:sz w:val="28"/>
                <w:szCs w:val="28"/>
                <w:rtl/>
                <w:lang w:eastAsia="ar-SA"/>
              </w:rPr>
              <w:t xml:space="preserve"> الفرضي وال</w:t>
            </w:r>
            <w:r w:rsidR="00E72425">
              <w:rPr>
                <w:rFonts w:asciiTheme="majorBidi" w:eastAsia="SimSun" w:hAnsiTheme="majorBidi" w:cstheme="majorBidi"/>
                <w:sz w:val="28"/>
                <w:szCs w:val="28"/>
                <w:rtl/>
                <w:lang w:eastAsia="ar-SA"/>
              </w:rPr>
              <w:t xml:space="preserve">وسط الحسابي ولانحراف المعياري </w:t>
            </w:r>
            <w:r w:rsidRPr="002404EB">
              <w:rPr>
                <w:rFonts w:asciiTheme="majorBidi" w:eastAsia="SimSun" w:hAnsiTheme="majorBidi" w:cstheme="majorBidi"/>
                <w:sz w:val="28"/>
                <w:szCs w:val="28"/>
                <w:rtl/>
                <w:lang w:eastAsia="ar-SA"/>
              </w:rPr>
              <w:t xml:space="preserve">و(مستوى الدلالة </w:t>
            </w:r>
            <w:r w:rsidRPr="002404EB">
              <w:rPr>
                <w:rFonts w:asciiTheme="majorBidi" w:eastAsia="SimSun" w:hAnsiTheme="majorBidi" w:cstheme="majorBidi"/>
                <w:sz w:val="28"/>
                <w:szCs w:val="28"/>
                <w:lang w:eastAsia="ar-SA"/>
              </w:rPr>
              <w:t>sig</w:t>
            </w:r>
            <w:r w:rsidRPr="002404EB">
              <w:rPr>
                <w:rFonts w:asciiTheme="majorBidi" w:eastAsia="SimSun" w:hAnsiTheme="majorBidi" w:cstheme="majorBidi"/>
                <w:sz w:val="28"/>
                <w:szCs w:val="28"/>
                <w:rtl/>
                <w:lang w:eastAsia="ar-SA" w:bidi="ar-IQ"/>
              </w:rPr>
              <w:t>) لبعد (الاشراف)</w:t>
            </w:r>
          </w:p>
        </w:tc>
        <w:tc>
          <w:tcPr>
            <w:tcW w:w="1384" w:type="dxa"/>
            <w:vAlign w:val="center"/>
          </w:tcPr>
          <w:p w:rsidR="002404EB" w:rsidRPr="002404EB" w:rsidRDefault="00E72425"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95</w:t>
            </w:r>
          </w:p>
        </w:tc>
      </w:tr>
      <w:tr w:rsidR="002404EB" w:rsidRPr="002404EB" w:rsidTr="002404EB">
        <w:trPr>
          <w:trHeight w:val="470"/>
        </w:trPr>
        <w:tc>
          <w:tcPr>
            <w:tcW w:w="1326" w:type="dxa"/>
            <w:vAlign w:val="center"/>
          </w:tcPr>
          <w:p w:rsidR="002404EB" w:rsidRPr="002404EB" w:rsidRDefault="00AE5F0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26</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الوسط الحسابي والانحراف المعياري والترتيب والمستوى لكل فقرة في بعد الاشراف</w:t>
            </w:r>
          </w:p>
        </w:tc>
        <w:tc>
          <w:tcPr>
            <w:tcW w:w="1384" w:type="dxa"/>
            <w:vAlign w:val="center"/>
          </w:tcPr>
          <w:p w:rsidR="002404EB" w:rsidRPr="002404EB" w:rsidRDefault="00E72425"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95-96</w:t>
            </w:r>
          </w:p>
        </w:tc>
      </w:tr>
      <w:tr w:rsidR="002404EB" w:rsidRPr="002404EB" w:rsidTr="002404EB">
        <w:trPr>
          <w:trHeight w:val="470"/>
        </w:trPr>
        <w:tc>
          <w:tcPr>
            <w:tcW w:w="1326" w:type="dxa"/>
            <w:vAlign w:val="center"/>
          </w:tcPr>
          <w:p w:rsidR="002404EB" w:rsidRPr="002404EB" w:rsidRDefault="00AE5F0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27</w:t>
            </w:r>
          </w:p>
        </w:tc>
        <w:tc>
          <w:tcPr>
            <w:tcW w:w="5988" w:type="dxa"/>
            <w:vAlign w:val="center"/>
          </w:tcPr>
          <w:p w:rsidR="002404EB" w:rsidRPr="002404EB" w:rsidRDefault="002404EB" w:rsidP="002404EB">
            <w:pPr>
              <w:spacing w:line="192" w:lineRule="auto"/>
              <w:ind w:hanging="1"/>
              <w:rPr>
                <w:rFonts w:asciiTheme="majorBidi" w:eastAsia="SimSun" w:hAnsiTheme="majorBidi" w:cstheme="majorBidi"/>
                <w:sz w:val="28"/>
                <w:szCs w:val="28"/>
                <w:rtl/>
                <w:lang w:eastAsia="ar-SA" w:bidi="ar-IQ"/>
              </w:rPr>
            </w:pPr>
            <w:r w:rsidRPr="002404EB">
              <w:rPr>
                <w:rFonts w:asciiTheme="majorBidi" w:eastAsia="SimSun" w:hAnsiTheme="majorBidi" w:cstheme="majorBidi"/>
                <w:sz w:val="28"/>
                <w:szCs w:val="28"/>
                <w:rtl/>
                <w:lang w:eastAsia="ar-SA" w:bidi="ar-IQ"/>
              </w:rPr>
              <w:t>يبين الوسط</w:t>
            </w:r>
            <w:r w:rsidRPr="002404EB">
              <w:rPr>
                <w:rFonts w:asciiTheme="majorBidi" w:eastAsia="SimSun" w:hAnsiTheme="majorBidi" w:cstheme="majorBidi"/>
                <w:sz w:val="28"/>
                <w:szCs w:val="28"/>
                <w:rtl/>
                <w:lang w:eastAsia="ar-SA"/>
              </w:rPr>
              <w:t xml:space="preserve"> الفرضي والوسط الحسابي ولانحراف المعيا</w:t>
            </w:r>
            <w:r w:rsidR="00E72425">
              <w:rPr>
                <w:rFonts w:asciiTheme="majorBidi" w:eastAsia="SimSun" w:hAnsiTheme="majorBidi" w:cstheme="majorBidi"/>
                <w:sz w:val="28"/>
                <w:szCs w:val="28"/>
                <w:rtl/>
                <w:lang w:eastAsia="ar-SA"/>
              </w:rPr>
              <w:t xml:space="preserve">ري </w:t>
            </w:r>
            <w:r w:rsidRPr="002404EB">
              <w:rPr>
                <w:rFonts w:asciiTheme="majorBidi" w:eastAsia="SimSun" w:hAnsiTheme="majorBidi" w:cstheme="majorBidi"/>
                <w:sz w:val="28"/>
                <w:szCs w:val="28"/>
                <w:rtl/>
                <w:lang w:eastAsia="ar-SA"/>
              </w:rPr>
              <w:t xml:space="preserve">و(مستوى الدلالة </w:t>
            </w:r>
            <w:r w:rsidRPr="002404EB">
              <w:rPr>
                <w:rFonts w:asciiTheme="majorBidi" w:eastAsia="SimSun" w:hAnsiTheme="majorBidi" w:cstheme="majorBidi"/>
                <w:sz w:val="28"/>
                <w:szCs w:val="28"/>
                <w:lang w:eastAsia="ar-SA"/>
              </w:rPr>
              <w:t>sig</w:t>
            </w:r>
            <w:r w:rsidRPr="002404EB">
              <w:rPr>
                <w:rFonts w:asciiTheme="majorBidi" w:eastAsia="SimSun" w:hAnsiTheme="majorBidi" w:cstheme="majorBidi"/>
                <w:sz w:val="28"/>
                <w:szCs w:val="28"/>
                <w:rtl/>
                <w:lang w:eastAsia="ar-SA" w:bidi="ar-IQ"/>
              </w:rPr>
              <w:t>) لبعد (الرقابة والتقويم)</w:t>
            </w:r>
          </w:p>
          <w:p w:rsidR="002404EB" w:rsidRPr="002404EB" w:rsidRDefault="002404EB" w:rsidP="002404EB">
            <w:pPr>
              <w:spacing w:line="192" w:lineRule="auto"/>
              <w:rPr>
                <w:rFonts w:asciiTheme="majorBidi" w:eastAsia="Times New Roman" w:hAnsiTheme="majorBidi" w:cstheme="majorBidi"/>
                <w:sz w:val="28"/>
                <w:szCs w:val="28"/>
                <w:rtl/>
                <w:lang w:bidi="ar-IQ"/>
              </w:rPr>
            </w:pPr>
          </w:p>
        </w:tc>
        <w:tc>
          <w:tcPr>
            <w:tcW w:w="1384" w:type="dxa"/>
            <w:vAlign w:val="center"/>
          </w:tcPr>
          <w:p w:rsidR="002404EB" w:rsidRPr="002404EB" w:rsidRDefault="00E72425" w:rsidP="002404EB">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98</w:t>
            </w:r>
          </w:p>
        </w:tc>
      </w:tr>
      <w:tr w:rsidR="002404EB" w:rsidRPr="002404EB" w:rsidTr="002404EB">
        <w:trPr>
          <w:trHeight w:val="470"/>
        </w:trPr>
        <w:tc>
          <w:tcPr>
            <w:tcW w:w="1326" w:type="dxa"/>
            <w:vAlign w:val="center"/>
          </w:tcPr>
          <w:p w:rsidR="002404EB" w:rsidRPr="002404EB" w:rsidRDefault="00AE5F03" w:rsidP="002404EB">
            <w:pPr>
              <w:spacing w:line="192" w:lineRule="auto"/>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28</w:t>
            </w:r>
          </w:p>
        </w:tc>
        <w:tc>
          <w:tcPr>
            <w:tcW w:w="5988" w:type="dxa"/>
            <w:vAlign w:val="center"/>
          </w:tcPr>
          <w:p w:rsidR="002404EB" w:rsidRPr="002404EB" w:rsidRDefault="002404EB" w:rsidP="002404EB">
            <w:pPr>
              <w:spacing w:line="192" w:lineRule="auto"/>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الوسط الحسابي والانحراف المعياري والترتيب والمستوى لكل فقرة في بعد الرقابة والتقويم</w:t>
            </w:r>
          </w:p>
        </w:tc>
        <w:tc>
          <w:tcPr>
            <w:tcW w:w="1384" w:type="dxa"/>
            <w:vAlign w:val="center"/>
          </w:tcPr>
          <w:p w:rsidR="002404EB" w:rsidRPr="002404EB" w:rsidRDefault="00E72425" w:rsidP="00E72425">
            <w:pPr>
              <w:spacing w:line="192" w:lineRule="auto"/>
              <w:jc w:val="center"/>
              <w:rPr>
                <w:rFonts w:asciiTheme="majorBidi" w:eastAsia="Times New Roman" w:hAnsiTheme="majorBidi" w:cstheme="majorBidi"/>
                <w:sz w:val="28"/>
                <w:szCs w:val="28"/>
                <w:rtl/>
                <w:lang w:bidi="ar-IQ"/>
              </w:rPr>
            </w:pPr>
            <w:r>
              <w:rPr>
                <w:rFonts w:asciiTheme="majorBidi" w:eastAsia="Times New Roman" w:hAnsiTheme="majorBidi" w:cstheme="majorBidi" w:hint="cs"/>
                <w:sz w:val="28"/>
                <w:szCs w:val="28"/>
                <w:rtl/>
                <w:lang w:bidi="ar-IQ"/>
              </w:rPr>
              <w:t>98</w:t>
            </w:r>
            <w:r w:rsidR="002404EB" w:rsidRPr="002404EB">
              <w:rPr>
                <w:rFonts w:asciiTheme="majorBidi" w:eastAsia="Times New Roman" w:hAnsiTheme="majorBidi" w:cstheme="majorBidi" w:hint="cs"/>
                <w:sz w:val="28"/>
                <w:szCs w:val="28"/>
                <w:rtl/>
                <w:lang w:bidi="ar-IQ"/>
              </w:rPr>
              <w:t>-</w:t>
            </w:r>
            <w:r>
              <w:rPr>
                <w:rFonts w:asciiTheme="majorBidi" w:eastAsia="Times New Roman" w:hAnsiTheme="majorBidi" w:cstheme="majorBidi" w:hint="cs"/>
                <w:sz w:val="28"/>
                <w:szCs w:val="28"/>
                <w:rtl/>
                <w:lang w:bidi="ar-IQ"/>
              </w:rPr>
              <w:t>99</w:t>
            </w:r>
            <w:bookmarkStart w:id="0" w:name="_GoBack"/>
            <w:bookmarkEnd w:id="0"/>
          </w:p>
        </w:tc>
      </w:tr>
    </w:tbl>
    <w:p w:rsidR="002404EB" w:rsidRPr="002404EB" w:rsidRDefault="002404EB" w:rsidP="002404EB">
      <w:pPr>
        <w:spacing w:after="0" w:line="240" w:lineRule="auto"/>
        <w:rPr>
          <w:rFonts w:asciiTheme="majorBidi" w:eastAsia="Times New Roman" w:hAnsiTheme="majorBidi" w:cstheme="majorBidi"/>
          <w:sz w:val="28"/>
          <w:szCs w:val="28"/>
          <w:rtl/>
        </w:rPr>
      </w:pPr>
    </w:p>
    <w:p w:rsidR="002404EB" w:rsidRPr="002404EB" w:rsidRDefault="002404EB" w:rsidP="002404EB">
      <w:pPr>
        <w:spacing w:after="0" w:line="240" w:lineRule="auto"/>
        <w:jc w:val="center"/>
        <w:rPr>
          <w:rFonts w:asciiTheme="majorBidi" w:eastAsia="Times New Roman" w:hAnsiTheme="majorBidi" w:cstheme="majorBidi"/>
          <w:b/>
          <w:bCs/>
          <w:sz w:val="28"/>
          <w:szCs w:val="28"/>
          <w:rtl/>
        </w:rPr>
      </w:pPr>
      <w:r w:rsidRPr="002404EB">
        <w:rPr>
          <w:rFonts w:asciiTheme="majorBidi" w:eastAsia="Times New Roman" w:hAnsiTheme="majorBidi" w:cstheme="majorBidi"/>
          <w:b/>
          <w:bCs/>
          <w:sz w:val="32"/>
          <w:szCs w:val="32"/>
          <w:rtl/>
        </w:rPr>
        <w:lastRenderedPageBreak/>
        <w:t>ثبت الأشكال</w:t>
      </w:r>
    </w:p>
    <w:tbl>
      <w:tblPr>
        <w:tblStyle w:val="1"/>
        <w:bidiVisual/>
        <w:tblW w:w="8698" w:type="dxa"/>
        <w:tblInd w:w="107" w:type="dxa"/>
        <w:tblLook w:val="01E0" w:firstRow="1" w:lastRow="1" w:firstColumn="1" w:lastColumn="1" w:noHBand="0" w:noVBand="0"/>
      </w:tblPr>
      <w:tblGrid>
        <w:gridCol w:w="1326"/>
        <w:gridCol w:w="5954"/>
        <w:gridCol w:w="1418"/>
      </w:tblGrid>
      <w:tr w:rsidR="002404EB" w:rsidRPr="002404EB" w:rsidTr="002404EB">
        <w:trPr>
          <w:cnfStyle w:val="100000000000" w:firstRow="1" w:lastRow="0" w:firstColumn="0" w:lastColumn="0" w:oddVBand="0" w:evenVBand="0" w:oddHBand="0" w:evenHBand="0" w:firstRowFirstColumn="0" w:firstRowLastColumn="0" w:lastRowFirstColumn="0" w:lastRowLastColumn="0"/>
        </w:trPr>
        <w:tc>
          <w:tcPr>
            <w:tcW w:w="1326"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رقم الشكل</w:t>
            </w:r>
          </w:p>
        </w:tc>
        <w:tc>
          <w:tcPr>
            <w:tcW w:w="5954"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الموضوع</w:t>
            </w:r>
          </w:p>
        </w:tc>
        <w:tc>
          <w:tcPr>
            <w:tcW w:w="1418"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الصفحة</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1</w:t>
            </w:r>
          </w:p>
        </w:tc>
        <w:tc>
          <w:tcPr>
            <w:tcW w:w="595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يوضح الهدف من عناصر العملية الإدارية</w:t>
            </w:r>
          </w:p>
        </w:tc>
        <w:tc>
          <w:tcPr>
            <w:tcW w:w="1418" w:type="dxa"/>
            <w:vAlign w:val="center"/>
          </w:tcPr>
          <w:p w:rsidR="002404EB" w:rsidRPr="002404EB" w:rsidRDefault="00EF574A"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23</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w:t>
            </w:r>
          </w:p>
        </w:tc>
        <w:tc>
          <w:tcPr>
            <w:tcW w:w="5954"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 xml:space="preserve">يوضح منحى التوزيع الطبيعي ( </w:t>
            </w:r>
            <w:proofErr w:type="spellStart"/>
            <w:r w:rsidRPr="002404EB">
              <w:rPr>
                <w:rFonts w:asciiTheme="majorBidi" w:eastAsia="Times New Roman" w:hAnsiTheme="majorBidi" w:cstheme="majorBidi"/>
                <w:sz w:val="28"/>
                <w:szCs w:val="28"/>
                <w:rtl/>
              </w:rPr>
              <w:t>كاوس</w:t>
            </w:r>
            <w:proofErr w:type="spellEnd"/>
            <w:r w:rsidRPr="002404EB">
              <w:rPr>
                <w:rFonts w:asciiTheme="majorBidi" w:eastAsia="Times New Roman" w:hAnsiTheme="majorBidi" w:cstheme="majorBidi"/>
                <w:sz w:val="28"/>
                <w:szCs w:val="28"/>
                <w:rtl/>
              </w:rPr>
              <w:t>)</w:t>
            </w:r>
          </w:p>
        </w:tc>
        <w:tc>
          <w:tcPr>
            <w:tcW w:w="1418" w:type="dxa"/>
            <w:vAlign w:val="center"/>
          </w:tcPr>
          <w:p w:rsidR="002404EB" w:rsidRPr="002404EB" w:rsidRDefault="00990EFA"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79</w:t>
            </w:r>
          </w:p>
        </w:tc>
      </w:tr>
    </w:tbl>
    <w:p w:rsidR="002404EB" w:rsidRPr="002404EB" w:rsidRDefault="002404EB" w:rsidP="002404EB">
      <w:pPr>
        <w:spacing w:after="0" w:line="240" w:lineRule="auto"/>
        <w:rPr>
          <w:rFonts w:asciiTheme="majorBidi" w:eastAsia="Times New Roman" w:hAnsiTheme="majorBidi" w:cstheme="majorBidi"/>
          <w:sz w:val="28"/>
          <w:szCs w:val="28"/>
          <w:rtl/>
        </w:rPr>
      </w:pPr>
    </w:p>
    <w:p w:rsidR="002404EB" w:rsidRPr="002404EB" w:rsidRDefault="002404EB" w:rsidP="002404EB">
      <w:pPr>
        <w:spacing w:after="0" w:line="240" w:lineRule="auto"/>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ثبت الملاحق</w:t>
      </w:r>
    </w:p>
    <w:tbl>
      <w:tblPr>
        <w:tblStyle w:val="1"/>
        <w:bidiVisual/>
        <w:tblW w:w="8762" w:type="dxa"/>
        <w:tblInd w:w="107" w:type="dxa"/>
        <w:tblLook w:val="01E0" w:firstRow="1" w:lastRow="1" w:firstColumn="1" w:lastColumn="1" w:noHBand="0" w:noVBand="0"/>
      </w:tblPr>
      <w:tblGrid>
        <w:gridCol w:w="1326"/>
        <w:gridCol w:w="5897"/>
        <w:gridCol w:w="1539"/>
      </w:tblGrid>
      <w:tr w:rsidR="002404EB" w:rsidRPr="002404EB" w:rsidTr="002404EB">
        <w:trPr>
          <w:cnfStyle w:val="100000000000" w:firstRow="1" w:lastRow="0" w:firstColumn="0" w:lastColumn="0" w:oddVBand="0" w:evenVBand="0" w:oddHBand="0" w:evenHBand="0" w:firstRowFirstColumn="0" w:firstRowLastColumn="0" w:lastRowFirstColumn="0" w:lastRowLastColumn="0"/>
        </w:trPr>
        <w:tc>
          <w:tcPr>
            <w:tcW w:w="1326"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28"/>
                <w:szCs w:val="28"/>
                <w:rtl/>
              </w:rPr>
              <w:t>رقم الملحق</w:t>
            </w:r>
          </w:p>
        </w:tc>
        <w:tc>
          <w:tcPr>
            <w:tcW w:w="5897"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الموضوع</w:t>
            </w:r>
          </w:p>
        </w:tc>
        <w:tc>
          <w:tcPr>
            <w:tcW w:w="1539" w:type="dxa"/>
            <w:shd w:val="clear" w:color="auto" w:fill="BFBFBF" w:themeFill="background1" w:themeFillShade="BF"/>
            <w:vAlign w:val="center"/>
          </w:tcPr>
          <w:p w:rsidR="002404EB" w:rsidRPr="002404EB" w:rsidRDefault="002404EB" w:rsidP="002404EB">
            <w:pPr>
              <w:jc w:val="center"/>
              <w:rPr>
                <w:rFonts w:asciiTheme="majorBidi" w:eastAsia="Times New Roman" w:hAnsiTheme="majorBidi" w:cstheme="majorBidi"/>
                <w:b/>
                <w:bCs/>
                <w:sz w:val="32"/>
                <w:szCs w:val="32"/>
                <w:rtl/>
              </w:rPr>
            </w:pPr>
            <w:r w:rsidRPr="002404EB">
              <w:rPr>
                <w:rFonts w:asciiTheme="majorBidi" w:eastAsia="Times New Roman" w:hAnsiTheme="majorBidi" w:cstheme="majorBidi"/>
                <w:b/>
                <w:bCs/>
                <w:sz w:val="32"/>
                <w:szCs w:val="32"/>
                <w:rtl/>
              </w:rPr>
              <w:t>الصفحة</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1</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أسماء الخبراء والمختصين الذين تم إجراء المقابلات الشخصية معهم بشأن آرائهم وجمع المعلومات حول مشكلة البحث</w:t>
            </w:r>
          </w:p>
        </w:tc>
        <w:tc>
          <w:tcPr>
            <w:tcW w:w="1539" w:type="dxa"/>
            <w:vAlign w:val="center"/>
          </w:tcPr>
          <w:p w:rsidR="002404EB" w:rsidRPr="002404EB" w:rsidRDefault="00712E09"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112</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2</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أسماء الخبراء والمختصين الذين أعتمدهم الباحثة بشأن صلاحية ( أبعاد المقياس )</w:t>
            </w:r>
          </w:p>
        </w:tc>
        <w:tc>
          <w:tcPr>
            <w:tcW w:w="1539" w:type="dxa"/>
            <w:vAlign w:val="center"/>
          </w:tcPr>
          <w:p w:rsidR="002404EB" w:rsidRPr="002404EB" w:rsidRDefault="00712E09" w:rsidP="00712E09">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112</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113</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3</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أبعاد المقياس</w:t>
            </w:r>
          </w:p>
        </w:tc>
        <w:tc>
          <w:tcPr>
            <w:tcW w:w="1539" w:type="dxa"/>
            <w:vAlign w:val="center"/>
          </w:tcPr>
          <w:p w:rsidR="002404EB" w:rsidRPr="002404EB" w:rsidRDefault="00712E09" w:rsidP="00712E09">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114</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117</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4</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أسماء السادة الخبراء الذين عُرضت عليهم فقرات المقياس</w:t>
            </w:r>
          </w:p>
        </w:tc>
        <w:tc>
          <w:tcPr>
            <w:tcW w:w="1539" w:type="dxa"/>
            <w:vAlign w:val="center"/>
          </w:tcPr>
          <w:p w:rsidR="002404EB" w:rsidRPr="002404EB" w:rsidRDefault="00712E09" w:rsidP="00712E09">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117</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118</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5</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الإعداد الأولي للمقياس</w:t>
            </w:r>
          </w:p>
        </w:tc>
        <w:tc>
          <w:tcPr>
            <w:tcW w:w="1539" w:type="dxa"/>
            <w:vAlign w:val="center"/>
          </w:tcPr>
          <w:p w:rsidR="002404EB" w:rsidRPr="002404EB" w:rsidRDefault="00712E09" w:rsidP="00712E09">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119</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127</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6</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المقياس بصيغته الأولية</w:t>
            </w:r>
          </w:p>
        </w:tc>
        <w:tc>
          <w:tcPr>
            <w:tcW w:w="1539" w:type="dxa"/>
            <w:vAlign w:val="center"/>
          </w:tcPr>
          <w:p w:rsidR="002404EB" w:rsidRPr="002404EB" w:rsidRDefault="00712E09" w:rsidP="00712E09">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128</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133</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7</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اسماء فريق العمل المساعد</w:t>
            </w:r>
          </w:p>
        </w:tc>
        <w:tc>
          <w:tcPr>
            <w:tcW w:w="1539" w:type="dxa"/>
            <w:vAlign w:val="center"/>
          </w:tcPr>
          <w:p w:rsidR="002404EB" w:rsidRPr="002404EB" w:rsidRDefault="00712E09" w:rsidP="002404EB">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134</w:t>
            </w:r>
          </w:p>
        </w:tc>
      </w:tr>
      <w:tr w:rsidR="002404EB" w:rsidRPr="002404EB" w:rsidTr="002404EB">
        <w:tc>
          <w:tcPr>
            <w:tcW w:w="1326" w:type="dxa"/>
            <w:vAlign w:val="center"/>
          </w:tcPr>
          <w:p w:rsidR="002404EB" w:rsidRPr="002404EB" w:rsidRDefault="002404EB" w:rsidP="002404EB">
            <w:pPr>
              <w:jc w:val="cente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8</w:t>
            </w:r>
          </w:p>
        </w:tc>
        <w:tc>
          <w:tcPr>
            <w:tcW w:w="5897" w:type="dxa"/>
            <w:vAlign w:val="center"/>
          </w:tcPr>
          <w:p w:rsidR="002404EB" w:rsidRPr="002404EB" w:rsidRDefault="002404EB" w:rsidP="002404EB">
            <w:pPr>
              <w:rPr>
                <w:rFonts w:asciiTheme="majorBidi" w:eastAsia="Times New Roman" w:hAnsiTheme="majorBidi" w:cstheme="majorBidi"/>
                <w:sz w:val="28"/>
                <w:szCs w:val="28"/>
                <w:rtl/>
              </w:rPr>
            </w:pPr>
            <w:r w:rsidRPr="002404EB">
              <w:rPr>
                <w:rFonts w:asciiTheme="majorBidi" w:eastAsia="Times New Roman" w:hAnsiTheme="majorBidi" w:cstheme="majorBidi"/>
                <w:sz w:val="28"/>
                <w:szCs w:val="28"/>
                <w:rtl/>
              </w:rPr>
              <w:t>يبين فقرات المقياس بصيغته النهائية بعد حذف الفقرات الغير مميزة</w:t>
            </w:r>
          </w:p>
        </w:tc>
        <w:tc>
          <w:tcPr>
            <w:tcW w:w="1539" w:type="dxa"/>
            <w:vAlign w:val="center"/>
          </w:tcPr>
          <w:p w:rsidR="002404EB" w:rsidRPr="002404EB" w:rsidRDefault="00712E09" w:rsidP="00712E09">
            <w:pPr>
              <w:jc w:val="center"/>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134</w:t>
            </w:r>
            <w:r w:rsidR="002404EB" w:rsidRPr="002404EB">
              <w:rPr>
                <w:rFonts w:asciiTheme="majorBidi" w:eastAsia="Times New Roman" w:hAnsiTheme="majorBidi" w:cstheme="majorBidi" w:hint="cs"/>
                <w:sz w:val="28"/>
                <w:szCs w:val="28"/>
                <w:rtl/>
              </w:rPr>
              <w:t>-</w:t>
            </w:r>
            <w:r>
              <w:rPr>
                <w:rFonts w:asciiTheme="majorBidi" w:eastAsia="Times New Roman" w:hAnsiTheme="majorBidi" w:cstheme="majorBidi" w:hint="cs"/>
                <w:sz w:val="28"/>
                <w:szCs w:val="28"/>
                <w:rtl/>
              </w:rPr>
              <w:t>138</w:t>
            </w:r>
          </w:p>
        </w:tc>
      </w:tr>
    </w:tbl>
    <w:p w:rsidR="007020E5" w:rsidRDefault="007020E5"/>
    <w:sectPr w:rsidR="007020E5" w:rsidSect="002404EB">
      <w:headerReference w:type="default" r:id="rId14"/>
      <w:pgSz w:w="11906" w:h="16838"/>
      <w:pgMar w:top="1134" w:right="1700" w:bottom="1134" w:left="1418" w:header="709" w:footer="709" w:gutter="0"/>
      <w:pgNumType w:start="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4F" w:rsidRDefault="00810A4F" w:rsidP="002404EB">
      <w:pPr>
        <w:spacing w:after="0" w:line="240" w:lineRule="auto"/>
      </w:pPr>
      <w:r>
        <w:separator/>
      </w:r>
    </w:p>
  </w:endnote>
  <w:endnote w:type="continuationSeparator" w:id="0">
    <w:p w:rsidR="00810A4F" w:rsidRDefault="00810A4F" w:rsidP="0024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34" w:rsidRDefault="007440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34" w:rsidRDefault="0074403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34" w:rsidRDefault="007440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4F" w:rsidRDefault="00810A4F" w:rsidP="002404EB">
      <w:pPr>
        <w:spacing w:after="0" w:line="240" w:lineRule="auto"/>
      </w:pPr>
      <w:r>
        <w:separator/>
      </w:r>
    </w:p>
  </w:footnote>
  <w:footnote w:type="continuationSeparator" w:id="0">
    <w:p w:rsidR="00810A4F" w:rsidRDefault="00810A4F" w:rsidP="00240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34" w:rsidRDefault="0074403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34" w:rsidRDefault="00744034" w:rsidP="002404EB">
    <w:pPr>
      <w:pStyle w:val="a4"/>
      <w:jc w:val="right"/>
    </w:pPr>
    <w:r>
      <w:rPr>
        <w:noProof/>
      </w:rPr>
    </w:r>
    <w:r>
      <w:rPr>
        <w:noProof/>
      </w:rPr>
      <w:pict>
        <v:group id="مجموعة 2" o:spid="_x0000_s2053"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">
          <v:roundrect id="AutoShape 3" o:spid="_x0000_s2056"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3XsQA&#10;AADcAAAADwAAAGRycy9kb3ducmV2LnhtbESPQYvCMBSE7wv+h/CEvYimdmHRahQRCnsQxOrB46N5&#10;tsXmpTSxrf76zcKCx2FmvmHW28HUoqPWVZYVzGcRCOLc6ooLBZdzOl2AcB5ZY22ZFDzJwXYz+lhj&#10;om3PJ+oyX4gAYZeggtL7JpHS5SUZdDPbEAfvZluDPsi2kLrFPsBNLeMo+pYGKw4LJTa0Lym/Zw+j&#10;QMfPhZwc0/o1SY/d4+qzQ59mSn2Oh90KhKfBv8P/7R+tIP5awt+Zc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N17EAAAA3AAAAA8AAAAAAAAAAAAAAAAAmAIAAGRycy9k&#10;b3ducmV2LnhtbFBLBQYAAAAABAAEAPUAAACJAwAAAAA=&#10;" strokecolor="#e4be84"/>
          <v:roundrect id="AutoShape 4" o:spid="_x0000_s2055"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iBsIA&#10;AADcAAAADwAAAGRycy9kb3ducmV2LnhtbERPy2oCMRTdF/oP4Ra6Ec0o9cFoFBEK7oq2yCyvk+tk&#10;7ORmSFId/XqzELo8nPdi1dlGXMiH2rGC4SADQVw6XXOl4Of7sz8DESKyxsYxKbhRgNXy9WWBuXZX&#10;3tFlHyuRQjjkqMDE2OZShtKQxTBwLXHiTs5bjAn6SmqP1xRuGznKsom0WHNqMNjSxlD5u/+zCr4K&#10;WWzGxXG6W2f+fhoe7tQzZ6Xe37r1HESkLv6Ln+6tVjD6SPPTmX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iIGwgAAANwAAAAPAAAAAAAAAAAAAAAAAJgCAABkcnMvZG93&#10;bnJldi54bWxQSwUGAAAAAAQABAD1AAAAhwMAAAAA&#10;" fillcolor="#e4be84" strokecolor="#e4be84"/>
          <v:shapetype id="_x0000_t202" coordsize="21600,21600" o:spt="202" path="m,l,21600r21600,l21600,xe">
            <v:stroke joinstyle="miter"/>
            <v:path gradientshapeok="t" o:connecttype="rect"/>
          </v:shapetype>
          <v:shape id="Text Box 5" o:spid="_x0000_s2054"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744034" w:rsidRDefault="00744034">
                  <w:pPr>
                    <w:jc w:val="center"/>
                    <w:rPr>
                      <w:color w:val="FFFFFF" w:themeColor="background1"/>
                    </w:rPr>
                  </w:pPr>
                  <w:r>
                    <w:fldChar w:fldCharType="begin"/>
                  </w:r>
                  <w:r>
                    <w:instrText>PAGE    \* MERGEFORMAT</w:instrText>
                  </w:r>
                  <w:r>
                    <w:fldChar w:fldCharType="separate"/>
                  </w:r>
                  <w:r w:rsidR="002F779E" w:rsidRPr="002F779E">
                    <w:rPr>
                      <w:b/>
                      <w:bCs/>
                      <w:noProof/>
                      <w:color w:val="FFFFFF" w:themeColor="background1"/>
                      <w:rtl/>
                      <w:lang w:val="ar-SA"/>
                    </w:rPr>
                    <w:t>12</w:t>
                  </w:r>
                  <w:r>
                    <w:rPr>
                      <w:b/>
                      <w:bCs/>
                      <w:color w:val="FFFFFF" w:themeColor="background1"/>
                    </w:rPr>
                    <w:fldChar w:fldCharType="end"/>
                  </w:r>
                </w:p>
              </w:txbxContent>
            </v:textbox>
          </v:shape>
          <w10:wrap type="none" anchorx="page"/>
          <w10:anchorlock/>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34" w:rsidRDefault="0074403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34" w:rsidRDefault="00744034" w:rsidP="002404EB">
    <w:pPr>
      <w:pStyle w:val="a4"/>
      <w:jc w:val="right"/>
    </w:pPr>
    <w:r>
      <w:rPr>
        <w:noProof/>
      </w:rPr>
    </w:r>
    <w:r>
      <w:rPr>
        <w:noProof/>
      </w:rPr>
      <w:pict>
        <v:group id="_x0000_s2049" style="width:43.2pt;height:18.7pt;flip:x;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">
          <v:roundrect id="AutoShape 3" o:spid="_x0000_s2052" style="position:absolute;left:859;top:415;width:374;height:864;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 o:spid="_x0000_s2051" style="position:absolute;left:898;top:451;width:296;height:792;rotation:-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5" o:spid="_x0000_s2050" type="#_x0000_t202" style="position:absolute;left:732;top:716;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44034" w:rsidRPr="002404EB" w:rsidRDefault="00744034">
                  <w:pPr>
                    <w:jc w:val="center"/>
                  </w:pPr>
                  <w:r w:rsidRPr="002404EB">
                    <w:fldChar w:fldCharType="begin"/>
                  </w:r>
                  <w:r w:rsidRPr="002404EB">
                    <w:instrText>PAGE    \* MERGEFORMAT</w:instrText>
                  </w:r>
                  <w:r w:rsidRPr="002404EB">
                    <w:fldChar w:fldCharType="separate"/>
                  </w:r>
                  <w:r w:rsidR="00E72425" w:rsidRPr="00E72425">
                    <w:rPr>
                      <w:b/>
                      <w:bCs/>
                      <w:noProof/>
                      <w:rtl/>
                      <w:lang w:val="ar-SA"/>
                    </w:rPr>
                    <w:t>14</w:t>
                  </w:r>
                  <w:r w:rsidRPr="002404EB">
                    <w:rPr>
                      <w:b/>
                      <w:bCs/>
                    </w:rPr>
                    <w:fldChar w:fldCharType="end"/>
                  </w:r>
                </w:p>
              </w:txbxContent>
            </v:textbox>
          </v:shape>
          <w10:wrap type="none" anchorx="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76278"/>
    <w:multiLevelType w:val="hybridMultilevel"/>
    <w:tmpl w:val="D8C81E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FC4860"/>
    <w:multiLevelType w:val="hybridMultilevel"/>
    <w:tmpl w:val="7DF6ACE0"/>
    <w:lvl w:ilvl="0" w:tplc="04090009">
      <w:start w:val="1"/>
      <w:numFmt w:val="bullet"/>
      <w:lvlText w:val=""/>
      <w:lvlJc w:val="left"/>
      <w:pPr>
        <w:ind w:left="1427" w:hanging="360"/>
      </w:pPr>
      <w:rPr>
        <w:rFonts w:ascii="Wingdings" w:hAnsi="Wingdings" w:hint="default"/>
      </w:rPr>
    </w:lvl>
    <w:lvl w:ilvl="1" w:tplc="04090003">
      <w:start w:val="1"/>
      <w:numFmt w:val="bullet"/>
      <w:lvlText w:val="o"/>
      <w:lvlJc w:val="left"/>
      <w:pPr>
        <w:ind w:left="2147" w:hanging="360"/>
      </w:pPr>
      <w:rPr>
        <w:rFonts w:ascii="Courier New" w:hAnsi="Courier New" w:cs="Courier New" w:hint="default"/>
      </w:rPr>
    </w:lvl>
    <w:lvl w:ilvl="2" w:tplc="04090005">
      <w:start w:val="1"/>
      <w:numFmt w:val="bullet"/>
      <w:lvlText w:val=""/>
      <w:lvlJc w:val="left"/>
      <w:pPr>
        <w:ind w:left="2867" w:hanging="360"/>
      </w:pPr>
      <w:rPr>
        <w:rFonts w:ascii="Wingdings" w:hAnsi="Wingdings" w:hint="default"/>
      </w:rPr>
    </w:lvl>
    <w:lvl w:ilvl="3" w:tplc="04090001">
      <w:start w:val="1"/>
      <w:numFmt w:val="bullet"/>
      <w:lvlText w:val=""/>
      <w:lvlJc w:val="left"/>
      <w:pPr>
        <w:ind w:left="3587" w:hanging="360"/>
      </w:pPr>
      <w:rPr>
        <w:rFonts w:ascii="Symbol" w:hAnsi="Symbol" w:hint="default"/>
      </w:rPr>
    </w:lvl>
    <w:lvl w:ilvl="4" w:tplc="04090003">
      <w:start w:val="1"/>
      <w:numFmt w:val="bullet"/>
      <w:lvlText w:val="o"/>
      <w:lvlJc w:val="left"/>
      <w:pPr>
        <w:ind w:left="4307" w:hanging="360"/>
      </w:pPr>
      <w:rPr>
        <w:rFonts w:ascii="Courier New" w:hAnsi="Courier New" w:cs="Courier New" w:hint="default"/>
      </w:rPr>
    </w:lvl>
    <w:lvl w:ilvl="5" w:tplc="04090005">
      <w:start w:val="1"/>
      <w:numFmt w:val="bullet"/>
      <w:lvlText w:val=""/>
      <w:lvlJc w:val="left"/>
      <w:pPr>
        <w:ind w:left="5027" w:hanging="360"/>
      </w:pPr>
      <w:rPr>
        <w:rFonts w:ascii="Wingdings" w:hAnsi="Wingdings" w:hint="default"/>
      </w:rPr>
    </w:lvl>
    <w:lvl w:ilvl="6" w:tplc="04090001">
      <w:start w:val="1"/>
      <w:numFmt w:val="bullet"/>
      <w:lvlText w:val=""/>
      <w:lvlJc w:val="left"/>
      <w:pPr>
        <w:ind w:left="5747" w:hanging="360"/>
      </w:pPr>
      <w:rPr>
        <w:rFonts w:ascii="Symbol" w:hAnsi="Symbol" w:hint="default"/>
      </w:rPr>
    </w:lvl>
    <w:lvl w:ilvl="7" w:tplc="04090003">
      <w:start w:val="1"/>
      <w:numFmt w:val="bullet"/>
      <w:lvlText w:val="o"/>
      <w:lvlJc w:val="left"/>
      <w:pPr>
        <w:ind w:left="6467" w:hanging="360"/>
      </w:pPr>
      <w:rPr>
        <w:rFonts w:ascii="Courier New" w:hAnsi="Courier New" w:cs="Courier New" w:hint="default"/>
      </w:rPr>
    </w:lvl>
    <w:lvl w:ilvl="8" w:tplc="04090005">
      <w:start w:val="1"/>
      <w:numFmt w:val="bullet"/>
      <w:lvlText w:val=""/>
      <w:lvlJc w:val="left"/>
      <w:pPr>
        <w:ind w:left="71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drawingGridHorizontalSpacing w:val="12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4EB"/>
    <w:rsid w:val="0001399D"/>
    <w:rsid w:val="00070417"/>
    <w:rsid w:val="000C66CB"/>
    <w:rsid w:val="0012330D"/>
    <w:rsid w:val="00142103"/>
    <w:rsid w:val="001B3DB9"/>
    <w:rsid w:val="001C65E2"/>
    <w:rsid w:val="001D70CA"/>
    <w:rsid w:val="001F301A"/>
    <w:rsid w:val="00200204"/>
    <w:rsid w:val="002026C4"/>
    <w:rsid w:val="002404EB"/>
    <w:rsid w:val="002A37A1"/>
    <w:rsid w:val="002C24F8"/>
    <w:rsid w:val="002D376A"/>
    <w:rsid w:val="002F3D8B"/>
    <w:rsid w:val="002F779E"/>
    <w:rsid w:val="00331049"/>
    <w:rsid w:val="00341B01"/>
    <w:rsid w:val="003479A6"/>
    <w:rsid w:val="00347EB3"/>
    <w:rsid w:val="00377DA7"/>
    <w:rsid w:val="003C7870"/>
    <w:rsid w:val="004E36D3"/>
    <w:rsid w:val="005435BA"/>
    <w:rsid w:val="00584628"/>
    <w:rsid w:val="00592D26"/>
    <w:rsid w:val="00595B78"/>
    <w:rsid w:val="00681925"/>
    <w:rsid w:val="006A632D"/>
    <w:rsid w:val="006D0C03"/>
    <w:rsid w:val="006E003B"/>
    <w:rsid w:val="007020E5"/>
    <w:rsid w:val="007052B6"/>
    <w:rsid w:val="00712E09"/>
    <w:rsid w:val="007318C9"/>
    <w:rsid w:val="00744034"/>
    <w:rsid w:val="00774D2F"/>
    <w:rsid w:val="007D696D"/>
    <w:rsid w:val="00810A4F"/>
    <w:rsid w:val="00821DC3"/>
    <w:rsid w:val="008D2CCB"/>
    <w:rsid w:val="008D65A7"/>
    <w:rsid w:val="00906022"/>
    <w:rsid w:val="009354E0"/>
    <w:rsid w:val="009626BE"/>
    <w:rsid w:val="00990EFA"/>
    <w:rsid w:val="00A33E4C"/>
    <w:rsid w:val="00A91449"/>
    <w:rsid w:val="00AE5F03"/>
    <w:rsid w:val="00AF74A7"/>
    <w:rsid w:val="00B43E9A"/>
    <w:rsid w:val="00B65C86"/>
    <w:rsid w:val="00B82689"/>
    <w:rsid w:val="00B93C7D"/>
    <w:rsid w:val="00C01A0E"/>
    <w:rsid w:val="00CC3B50"/>
    <w:rsid w:val="00CE5532"/>
    <w:rsid w:val="00D34B3A"/>
    <w:rsid w:val="00D60D3A"/>
    <w:rsid w:val="00DC33DF"/>
    <w:rsid w:val="00DD5396"/>
    <w:rsid w:val="00DD734B"/>
    <w:rsid w:val="00E31A2E"/>
    <w:rsid w:val="00E45162"/>
    <w:rsid w:val="00E72425"/>
    <w:rsid w:val="00EB1FFA"/>
    <w:rsid w:val="00EE56E6"/>
    <w:rsid w:val="00EF574A"/>
    <w:rsid w:val="00F860EF"/>
    <w:rsid w:val="00F94008"/>
    <w:rsid w:val="00F95D31"/>
    <w:rsid w:val="00FF2DB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A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نمط1"/>
    <w:basedOn w:val="a3"/>
    <w:uiPriority w:val="99"/>
    <w:rsid w:val="002404EB"/>
    <w:pPr>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3">
    <w:name w:val="Table Elegant"/>
    <w:basedOn w:val="a1"/>
    <w:uiPriority w:val="99"/>
    <w:semiHidden/>
    <w:unhideWhenUsed/>
    <w:rsid w:val="002404EB"/>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header"/>
    <w:basedOn w:val="a"/>
    <w:link w:val="Char"/>
    <w:uiPriority w:val="99"/>
    <w:unhideWhenUsed/>
    <w:rsid w:val="002404EB"/>
    <w:pPr>
      <w:tabs>
        <w:tab w:val="center" w:pos="4153"/>
        <w:tab w:val="right" w:pos="8306"/>
      </w:tabs>
      <w:spacing w:after="0" w:line="240" w:lineRule="auto"/>
    </w:pPr>
  </w:style>
  <w:style w:type="character" w:customStyle="1" w:styleId="Char">
    <w:name w:val="رأس الصفحة Char"/>
    <w:basedOn w:val="a0"/>
    <w:link w:val="a4"/>
    <w:uiPriority w:val="99"/>
    <w:rsid w:val="002404EB"/>
  </w:style>
  <w:style w:type="paragraph" w:styleId="a5">
    <w:name w:val="footer"/>
    <w:basedOn w:val="a"/>
    <w:link w:val="Char0"/>
    <w:uiPriority w:val="99"/>
    <w:unhideWhenUsed/>
    <w:rsid w:val="002404EB"/>
    <w:pPr>
      <w:tabs>
        <w:tab w:val="center" w:pos="4153"/>
        <w:tab w:val="right" w:pos="8306"/>
      </w:tabs>
      <w:spacing w:after="0" w:line="240" w:lineRule="auto"/>
    </w:pPr>
  </w:style>
  <w:style w:type="character" w:customStyle="1" w:styleId="Char0">
    <w:name w:val="تذييل الصفحة Char"/>
    <w:basedOn w:val="a0"/>
    <w:link w:val="a5"/>
    <w:uiPriority w:val="99"/>
    <w:rsid w:val="002404EB"/>
  </w:style>
  <w:style w:type="paragraph" w:styleId="a6">
    <w:name w:val="Balloon Text"/>
    <w:basedOn w:val="a"/>
    <w:link w:val="Char1"/>
    <w:uiPriority w:val="99"/>
    <w:semiHidden/>
    <w:unhideWhenUsed/>
    <w:rsid w:val="006A632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A6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نمط1"/>
    <w:basedOn w:val="a3"/>
    <w:uiPriority w:val="99"/>
    <w:rsid w:val="002404EB"/>
    <w:pPr>
      <w:bidi w:val="0"/>
      <w:spacing w:after="0" w:line="24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3">
    <w:name w:val="Table Elegant"/>
    <w:basedOn w:val="a1"/>
    <w:uiPriority w:val="99"/>
    <w:semiHidden/>
    <w:unhideWhenUsed/>
    <w:rsid w:val="002404EB"/>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header"/>
    <w:basedOn w:val="a"/>
    <w:link w:val="Char"/>
    <w:uiPriority w:val="99"/>
    <w:unhideWhenUsed/>
    <w:rsid w:val="002404EB"/>
    <w:pPr>
      <w:tabs>
        <w:tab w:val="center" w:pos="4153"/>
        <w:tab w:val="right" w:pos="8306"/>
      </w:tabs>
      <w:spacing w:after="0" w:line="240" w:lineRule="auto"/>
    </w:pPr>
  </w:style>
  <w:style w:type="character" w:customStyle="1" w:styleId="Char">
    <w:name w:val="رأس الصفحة Char"/>
    <w:basedOn w:val="a0"/>
    <w:link w:val="a4"/>
    <w:uiPriority w:val="99"/>
    <w:rsid w:val="002404EB"/>
  </w:style>
  <w:style w:type="paragraph" w:styleId="a5">
    <w:name w:val="footer"/>
    <w:basedOn w:val="a"/>
    <w:link w:val="Char0"/>
    <w:uiPriority w:val="99"/>
    <w:unhideWhenUsed/>
    <w:rsid w:val="002404EB"/>
    <w:pPr>
      <w:tabs>
        <w:tab w:val="center" w:pos="4153"/>
        <w:tab w:val="right" w:pos="8306"/>
      </w:tabs>
      <w:spacing w:after="0" w:line="240" w:lineRule="auto"/>
    </w:pPr>
  </w:style>
  <w:style w:type="character" w:customStyle="1" w:styleId="Char0">
    <w:name w:val="تذييل الصفحة Char"/>
    <w:basedOn w:val="a0"/>
    <w:link w:val="a5"/>
    <w:uiPriority w:val="99"/>
    <w:rsid w:val="002404EB"/>
  </w:style>
  <w:style w:type="paragraph" w:styleId="a6">
    <w:name w:val="Balloon Text"/>
    <w:basedOn w:val="a"/>
    <w:link w:val="Char1"/>
    <w:uiPriority w:val="99"/>
    <w:semiHidden/>
    <w:unhideWhenUsed/>
    <w:rsid w:val="006A632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A6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10</Pages>
  <Words>1701</Words>
  <Characters>9697</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42</cp:revision>
  <cp:lastPrinted>2017-08-27T15:39:00Z</cp:lastPrinted>
  <dcterms:created xsi:type="dcterms:W3CDTF">2017-08-15T06:56:00Z</dcterms:created>
  <dcterms:modified xsi:type="dcterms:W3CDTF">2018-01-08T16:39:00Z</dcterms:modified>
</cp:coreProperties>
</file>