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4A" w:rsidRPr="000F0E26" w:rsidRDefault="0019264A" w:rsidP="00623C47">
      <w:pPr>
        <w:spacing w:after="60"/>
        <w:rPr>
          <w:rFonts w:ascii="Simplified Arabic" w:hAnsi="Simplified Arabic" w:cs="PT Bold Heading"/>
          <w:sz w:val="32"/>
          <w:szCs w:val="32"/>
          <w:rtl/>
          <w:lang w:bidi="ar-IQ"/>
        </w:rPr>
      </w:pPr>
      <w:r w:rsidRPr="00D3196F">
        <w:rPr>
          <w:rFonts w:ascii="Simplified Arabic" w:hAnsi="Simplified Arabic" w:cs="Simplified Arabic"/>
          <w:b/>
          <w:bCs/>
          <w:sz w:val="36"/>
          <w:szCs w:val="36"/>
          <w:rtl/>
          <w:lang w:bidi="ar-IQ"/>
        </w:rPr>
        <w:t xml:space="preserve">عرض النتائج </w:t>
      </w:r>
      <w:r w:rsidR="00623C47">
        <w:rPr>
          <w:rFonts w:ascii="Simplified Arabic" w:hAnsi="Simplified Arabic" w:cs="Simplified Arabic" w:hint="cs"/>
          <w:b/>
          <w:bCs/>
          <w:sz w:val="36"/>
          <w:szCs w:val="36"/>
          <w:rtl/>
          <w:lang w:bidi="ar-IQ"/>
        </w:rPr>
        <w:t>وتفسيرها</w:t>
      </w:r>
    </w:p>
    <w:p w:rsidR="0019264A" w:rsidRPr="00ED23DA" w:rsidRDefault="0019264A" w:rsidP="0019264A">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 xml:space="preserve">سيتناول هذا الفصل عرضا لنتائج الدراسة ومناقشتها بعد ان تم تطبيق اداة البحث على العينة ، ثم جمع البيانات وتحليلها احصائيا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وكذلك تضمن الفصل عرض </w:t>
      </w:r>
      <w:r w:rsidR="00B25C72" w:rsidRPr="00ED23DA">
        <w:rPr>
          <w:rFonts w:ascii="Simplified Arabic" w:hAnsi="Simplified Arabic" w:cs="Simplified Arabic" w:hint="cs"/>
          <w:sz w:val="32"/>
          <w:szCs w:val="32"/>
          <w:rtl/>
        </w:rPr>
        <w:t>ألاستنتاجات</w:t>
      </w:r>
      <w:r w:rsidRPr="00ED23DA">
        <w:rPr>
          <w:rFonts w:ascii="Simplified Arabic" w:hAnsi="Simplified Arabic" w:cs="Simplified Arabic"/>
          <w:sz w:val="32"/>
          <w:szCs w:val="32"/>
          <w:rtl/>
        </w:rPr>
        <w:t xml:space="preserve"> والتوصيات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والمقترحات </w:t>
      </w:r>
      <w:proofErr w:type="spellStart"/>
      <w:r w:rsidRPr="00ED23DA">
        <w:rPr>
          <w:rFonts w:ascii="Simplified Arabic" w:hAnsi="Simplified Arabic" w:cs="Simplified Arabic"/>
          <w:sz w:val="32"/>
          <w:szCs w:val="32"/>
          <w:rtl/>
        </w:rPr>
        <w:t>.</w:t>
      </w:r>
      <w:proofErr w:type="spellEnd"/>
    </w:p>
    <w:p w:rsidR="0019264A" w:rsidRPr="005F2D6B" w:rsidRDefault="0019264A" w:rsidP="00227A1E">
      <w:pPr>
        <w:spacing w:after="0"/>
        <w:jc w:val="lowKashida"/>
        <w:rPr>
          <w:rFonts w:ascii="Simplified Arabic" w:hAnsi="Simplified Arabic" w:cs="Simplified Arabic"/>
          <w:sz w:val="32"/>
          <w:szCs w:val="32"/>
          <w:rtl/>
        </w:rPr>
      </w:pPr>
      <w:r w:rsidRPr="005F2D6B">
        <w:rPr>
          <w:rFonts w:ascii="Simplified Arabic" w:hAnsi="Simplified Arabic" w:cs="Simplified Arabic"/>
          <w:sz w:val="32"/>
          <w:szCs w:val="32"/>
          <w:rtl/>
        </w:rPr>
        <w:t xml:space="preserve">عرض النتائج </w:t>
      </w:r>
      <w:r w:rsidR="00227A1E">
        <w:rPr>
          <w:rFonts w:ascii="Simplified Arabic" w:hAnsi="Simplified Arabic" w:cs="Simplified Arabic" w:hint="cs"/>
          <w:sz w:val="32"/>
          <w:szCs w:val="32"/>
          <w:rtl/>
        </w:rPr>
        <w:t>ومناقشتها.</w:t>
      </w:r>
    </w:p>
    <w:p w:rsidR="0019264A" w:rsidRDefault="0019264A" w:rsidP="0019264A">
      <w:pPr>
        <w:pStyle w:val="a3"/>
        <w:numPr>
          <w:ilvl w:val="0"/>
          <w:numId w:val="35"/>
        </w:numPr>
        <w:spacing w:after="0"/>
        <w:ind w:left="424" w:right="57"/>
        <w:jc w:val="lowKashida"/>
        <w:rPr>
          <w:rFonts w:ascii="Simplified Arabic" w:hAnsi="Simplified Arabic" w:cs="Simplified Arabic"/>
          <w:b/>
          <w:bCs/>
          <w:sz w:val="32"/>
          <w:szCs w:val="32"/>
        </w:rPr>
      </w:pPr>
      <w:r w:rsidRPr="0066768D">
        <w:rPr>
          <w:rFonts w:ascii="Simplified Arabic" w:hAnsi="Simplified Arabic" w:cs="Simplified Arabic"/>
          <w:b/>
          <w:bCs/>
          <w:sz w:val="32"/>
          <w:szCs w:val="32"/>
          <w:rtl/>
        </w:rPr>
        <w:t>الهدف الاول</w:t>
      </w:r>
    </w:p>
    <w:p w:rsidR="00622CF7" w:rsidRPr="00622CF7" w:rsidRDefault="00D4423D" w:rsidP="00622CF7">
      <w:pPr>
        <w:pStyle w:val="a3"/>
        <w:numPr>
          <w:ilvl w:val="0"/>
          <w:numId w:val="35"/>
        </w:numPr>
        <w:spacing w:after="0"/>
        <w:ind w:left="544" w:hanging="283"/>
        <w:jc w:val="lowKashida"/>
        <w:rPr>
          <w:rFonts w:ascii="Simplified Arabic" w:hAnsi="Simplified Arabic" w:cs="Simplified Arabic"/>
          <w:sz w:val="32"/>
          <w:szCs w:val="32"/>
          <w:rtl/>
        </w:rPr>
      </w:pPr>
      <w:r>
        <w:rPr>
          <w:rFonts w:ascii="Simplified Arabic" w:hAnsi="Simplified Arabic" w:cs="Simplified Arabic" w:hint="cs"/>
          <w:sz w:val="32"/>
          <w:szCs w:val="32"/>
          <w:rtl/>
        </w:rPr>
        <w:t>اعداد</w:t>
      </w:r>
      <w:r w:rsidR="00622CF7" w:rsidRPr="00622CF7">
        <w:rPr>
          <w:rFonts w:ascii="Simplified Arabic" w:hAnsi="Simplified Arabic" w:cs="Simplified Arabic"/>
          <w:sz w:val="32"/>
          <w:szCs w:val="32"/>
          <w:rtl/>
        </w:rPr>
        <w:t xml:space="preserve"> اداة لتقويم مستوى اداء معلمي</w:t>
      </w:r>
      <w:r w:rsidR="00FB7EA2">
        <w:rPr>
          <w:rFonts w:ascii="Simplified Arabic" w:hAnsi="Simplified Arabic" w:cs="Simplified Arabic" w:hint="cs"/>
          <w:sz w:val="32"/>
          <w:szCs w:val="32"/>
          <w:rtl/>
        </w:rPr>
        <w:t xml:space="preserve"> ومعلمات</w:t>
      </w:r>
      <w:r w:rsidR="00EC1194">
        <w:rPr>
          <w:rFonts w:ascii="Simplified Arabic" w:hAnsi="Simplified Arabic" w:cs="Simplified Arabic" w:hint="cs"/>
          <w:sz w:val="32"/>
          <w:szCs w:val="32"/>
          <w:rtl/>
        </w:rPr>
        <w:t xml:space="preserve"> مادة</w:t>
      </w:r>
      <w:r w:rsidR="00622CF7" w:rsidRPr="00622CF7">
        <w:rPr>
          <w:rFonts w:ascii="Simplified Arabic" w:hAnsi="Simplified Arabic" w:cs="Simplified Arabic"/>
          <w:sz w:val="32"/>
          <w:szCs w:val="32"/>
          <w:rtl/>
        </w:rPr>
        <w:t xml:space="preserve"> اللغة الان</w:t>
      </w:r>
      <w:r w:rsidR="00622CF7" w:rsidRPr="00622CF7">
        <w:rPr>
          <w:rFonts w:ascii="Simplified Arabic" w:hAnsi="Simplified Arabic" w:cs="Simplified Arabic" w:hint="cs"/>
          <w:sz w:val="32"/>
          <w:szCs w:val="32"/>
          <w:rtl/>
        </w:rPr>
        <w:t>ج</w:t>
      </w:r>
      <w:r w:rsidR="00622CF7" w:rsidRPr="00622CF7">
        <w:rPr>
          <w:rFonts w:ascii="Simplified Arabic" w:hAnsi="Simplified Arabic" w:cs="Simplified Arabic"/>
          <w:sz w:val="32"/>
          <w:szCs w:val="32"/>
          <w:rtl/>
        </w:rPr>
        <w:t>ليزية في</w:t>
      </w:r>
      <w:r w:rsidR="00622CF7" w:rsidRPr="00622CF7">
        <w:rPr>
          <w:rFonts w:ascii="Simplified Arabic" w:hAnsi="Simplified Arabic" w:cs="Simplified Arabic" w:hint="cs"/>
          <w:sz w:val="32"/>
          <w:szCs w:val="32"/>
          <w:rtl/>
        </w:rPr>
        <w:t xml:space="preserve"> المرحلة الابتدائي</w:t>
      </w:r>
      <w:r w:rsidR="00EC1194">
        <w:rPr>
          <w:rFonts w:ascii="Simplified Arabic" w:hAnsi="Simplified Arabic" w:cs="Simplified Arabic" w:hint="cs"/>
          <w:sz w:val="32"/>
          <w:szCs w:val="32"/>
          <w:rtl/>
        </w:rPr>
        <w:t>ة</w:t>
      </w:r>
      <w:r w:rsidR="00622CF7" w:rsidRPr="00622CF7">
        <w:rPr>
          <w:rFonts w:ascii="Simplified Arabic" w:hAnsi="Simplified Arabic" w:cs="Simplified Arabic" w:hint="cs"/>
          <w:sz w:val="32"/>
          <w:szCs w:val="32"/>
          <w:rtl/>
        </w:rPr>
        <w:t xml:space="preserve"> في</w:t>
      </w:r>
      <w:r w:rsidR="00622CF7" w:rsidRPr="00622CF7">
        <w:rPr>
          <w:rFonts w:ascii="Simplified Arabic" w:hAnsi="Simplified Arabic" w:cs="Simplified Arabic"/>
          <w:sz w:val="32"/>
          <w:szCs w:val="32"/>
          <w:rtl/>
        </w:rPr>
        <w:t xml:space="preserve"> ضوء معايير محلية مقترحة للكفاية اللغوية</w:t>
      </w:r>
    </w:p>
    <w:p w:rsidR="0019264A" w:rsidRPr="005F2D6B" w:rsidRDefault="0019264A" w:rsidP="0019264A">
      <w:pPr>
        <w:spacing w:after="0"/>
        <w:jc w:val="lowKashida"/>
        <w:rPr>
          <w:rFonts w:ascii="Simplified Arabic" w:hAnsi="Simplified Arabic" w:cs="Simplified Arabic"/>
          <w:sz w:val="32"/>
          <w:szCs w:val="32"/>
          <w:rtl/>
        </w:rPr>
      </w:pPr>
      <w:r w:rsidRPr="005F2D6B">
        <w:rPr>
          <w:rFonts w:ascii="Simplified Arabic" w:hAnsi="Simplified Arabic" w:cs="Simplified Arabic"/>
          <w:sz w:val="32"/>
          <w:szCs w:val="32"/>
          <w:rtl/>
        </w:rPr>
        <w:t>وقد تم التحقق من هذا الهدف من خلال الاجراءات التي اتبعها الباحث في بناء الاداة.</w:t>
      </w:r>
    </w:p>
    <w:p w:rsidR="0019264A" w:rsidRPr="0066768D" w:rsidRDefault="0019264A" w:rsidP="0019264A">
      <w:pPr>
        <w:pStyle w:val="a3"/>
        <w:numPr>
          <w:ilvl w:val="0"/>
          <w:numId w:val="35"/>
        </w:numPr>
        <w:spacing w:after="0"/>
        <w:ind w:left="424" w:right="57"/>
        <w:jc w:val="lowKashida"/>
        <w:rPr>
          <w:rFonts w:ascii="Simplified Arabic" w:hAnsi="Simplified Arabic" w:cs="Simplified Arabic"/>
          <w:b/>
          <w:bCs/>
          <w:sz w:val="32"/>
          <w:szCs w:val="32"/>
          <w:rtl/>
        </w:rPr>
      </w:pPr>
      <w:r w:rsidRPr="0066768D">
        <w:rPr>
          <w:rFonts w:ascii="Simplified Arabic" w:hAnsi="Simplified Arabic" w:cs="Simplified Arabic"/>
          <w:b/>
          <w:bCs/>
          <w:sz w:val="32"/>
          <w:szCs w:val="32"/>
          <w:rtl/>
        </w:rPr>
        <w:t>الهدف الثاني</w:t>
      </w:r>
      <w:r w:rsidR="00227A1E">
        <w:rPr>
          <w:rFonts w:ascii="Simplified Arabic" w:hAnsi="Simplified Arabic" w:cs="Simplified Arabic" w:hint="cs"/>
          <w:b/>
          <w:bCs/>
          <w:sz w:val="32"/>
          <w:szCs w:val="32"/>
          <w:rtl/>
        </w:rPr>
        <w:t>.</w:t>
      </w:r>
    </w:p>
    <w:p w:rsidR="0019264A" w:rsidRPr="005F2D6B" w:rsidRDefault="0019264A" w:rsidP="0019264A">
      <w:pPr>
        <w:spacing w:after="0"/>
        <w:jc w:val="lowKashida"/>
        <w:rPr>
          <w:rFonts w:ascii="Simplified Arabic" w:hAnsi="Simplified Arabic" w:cs="Simplified Arabic"/>
          <w:sz w:val="32"/>
          <w:szCs w:val="32"/>
          <w:rtl/>
        </w:rPr>
      </w:pPr>
      <w:r w:rsidRPr="005F2D6B">
        <w:rPr>
          <w:rFonts w:ascii="Simplified Arabic" w:hAnsi="Simplified Arabic" w:cs="Simplified Arabic"/>
          <w:sz w:val="32"/>
          <w:szCs w:val="32"/>
          <w:rtl/>
        </w:rPr>
        <w:t>تقوي</w:t>
      </w:r>
      <w:r w:rsidR="00B25C72" w:rsidRPr="005F2D6B">
        <w:rPr>
          <w:rFonts w:ascii="Simplified Arabic" w:hAnsi="Simplified Arabic" w:cs="Simplified Arabic"/>
          <w:sz w:val="32"/>
          <w:szCs w:val="32"/>
          <w:rtl/>
        </w:rPr>
        <w:t>م اداء معلمي ومعلمات اللغة الان</w:t>
      </w:r>
      <w:r w:rsidR="00B25C72" w:rsidRPr="005F2D6B">
        <w:rPr>
          <w:rFonts w:ascii="Simplified Arabic" w:hAnsi="Simplified Arabic" w:cs="Simplified Arabic" w:hint="cs"/>
          <w:sz w:val="32"/>
          <w:szCs w:val="32"/>
          <w:rtl/>
        </w:rPr>
        <w:t>ج</w:t>
      </w:r>
      <w:r w:rsidRPr="005F2D6B">
        <w:rPr>
          <w:rFonts w:ascii="Simplified Arabic" w:hAnsi="Simplified Arabic" w:cs="Simplified Arabic"/>
          <w:sz w:val="32"/>
          <w:szCs w:val="32"/>
          <w:rtl/>
        </w:rPr>
        <w:t xml:space="preserve">ليزية في </w:t>
      </w:r>
      <w:r w:rsidR="00B25C72" w:rsidRPr="005F2D6B">
        <w:rPr>
          <w:rFonts w:ascii="Simplified Arabic" w:hAnsi="Simplified Arabic" w:cs="Simplified Arabic" w:hint="cs"/>
          <w:sz w:val="32"/>
          <w:szCs w:val="32"/>
          <w:rtl/>
        </w:rPr>
        <w:t xml:space="preserve">المرحلة الابتدائية في </w:t>
      </w:r>
      <w:r w:rsidR="00B25C72" w:rsidRPr="005F2D6B">
        <w:rPr>
          <w:rFonts w:ascii="Simplified Arabic" w:hAnsi="Simplified Arabic" w:cs="Simplified Arabic"/>
          <w:sz w:val="32"/>
          <w:szCs w:val="32"/>
          <w:rtl/>
        </w:rPr>
        <w:t xml:space="preserve">ضوء معايير </w:t>
      </w:r>
      <w:r w:rsidRPr="005F2D6B">
        <w:rPr>
          <w:rFonts w:ascii="Simplified Arabic" w:hAnsi="Simplified Arabic" w:cs="Simplified Arabic"/>
          <w:sz w:val="32"/>
          <w:szCs w:val="32"/>
          <w:rtl/>
        </w:rPr>
        <w:t xml:space="preserve">مقترحة للكفايات اللغوية بحسب بطاقة الملاحظة </w:t>
      </w:r>
      <w:r w:rsidR="00B25C72" w:rsidRPr="005F2D6B">
        <w:rPr>
          <w:rFonts w:ascii="Simplified Arabic" w:hAnsi="Simplified Arabic" w:cs="Simplified Arabic" w:hint="cs"/>
          <w:sz w:val="32"/>
          <w:szCs w:val="32"/>
          <w:rtl/>
        </w:rPr>
        <w:t>للأداء</w:t>
      </w:r>
      <w:r w:rsidRPr="005F2D6B">
        <w:rPr>
          <w:rFonts w:ascii="Simplified Arabic" w:hAnsi="Simplified Arabic" w:cs="Simplified Arabic"/>
          <w:sz w:val="32"/>
          <w:szCs w:val="32"/>
          <w:rtl/>
        </w:rPr>
        <w:t xml:space="preserve"> ككل ومجالات الاداة وفقراتها وكما </w:t>
      </w:r>
      <w:r w:rsidR="00B25C72" w:rsidRPr="005F2D6B">
        <w:rPr>
          <w:rFonts w:ascii="Simplified Arabic" w:hAnsi="Simplified Arabic" w:cs="Simplified Arabic" w:hint="cs"/>
          <w:sz w:val="32"/>
          <w:szCs w:val="32"/>
          <w:rtl/>
        </w:rPr>
        <w:t>يأتي</w:t>
      </w:r>
      <w:r w:rsidRPr="005F2D6B">
        <w:rPr>
          <w:rFonts w:ascii="Simplified Arabic" w:hAnsi="Simplified Arabic" w:cs="Simplified Arabic"/>
          <w:sz w:val="32"/>
          <w:szCs w:val="32"/>
          <w:rtl/>
        </w:rPr>
        <w:t>:</w:t>
      </w:r>
    </w:p>
    <w:p w:rsidR="00227A1E" w:rsidRDefault="00AB3591" w:rsidP="00B4286D">
      <w:pPr>
        <w:pStyle w:val="a3"/>
        <w:spacing w:after="0"/>
        <w:ind w:left="282" w:right="57"/>
        <w:jc w:val="lowKashida"/>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أولأ-</w:t>
      </w:r>
      <w:proofErr w:type="spellEnd"/>
      <w:r>
        <w:rPr>
          <w:rFonts w:ascii="Simplified Arabic" w:hAnsi="Simplified Arabic" w:cs="Simplified Arabic" w:hint="cs"/>
          <w:b/>
          <w:bCs/>
          <w:sz w:val="32"/>
          <w:szCs w:val="32"/>
          <w:rtl/>
        </w:rPr>
        <w:t xml:space="preserve"> </w:t>
      </w:r>
      <w:r w:rsidR="0019264A" w:rsidRPr="00ED23DA">
        <w:rPr>
          <w:rFonts w:ascii="Simplified Arabic" w:hAnsi="Simplified Arabic" w:cs="Simplified Arabic"/>
          <w:b/>
          <w:bCs/>
          <w:sz w:val="32"/>
          <w:szCs w:val="32"/>
          <w:rtl/>
        </w:rPr>
        <w:t xml:space="preserve">الاداة </w:t>
      </w:r>
      <w:r w:rsidR="00B25C72" w:rsidRPr="00ED23DA">
        <w:rPr>
          <w:rFonts w:ascii="Simplified Arabic" w:hAnsi="Simplified Arabic" w:cs="Simplified Arabic" w:hint="cs"/>
          <w:b/>
          <w:bCs/>
          <w:sz w:val="32"/>
          <w:szCs w:val="32"/>
          <w:rtl/>
        </w:rPr>
        <w:t>ككل</w:t>
      </w:r>
      <w:r w:rsidR="00CC4984">
        <w:rPr>
          <w:rFonts w:ascii="Simplified Arabic" w:hAnsi="Simplified Arabic" w:cs="Simplified Arabic" w:hint="cs"/>
          <w:b/>
          <w:bCs/>
          <w:sz w:val="32"/>
          <w:szCs w:val="32"/>
          <w:rtl/>
        </w:rPr>
        <w:t xml:space="preserve"> </w:t>
      </w:r>
      <w:proofErr w:type="spellStart"/>
      <w:r w:rsidR="00B25C72">
        <w:rPr>
          <w:rFonts w:ascii="Simplified Arabic" w:hAnsi="Simplified Arabic" w:cs="Simplified Arabic" w:hint="cs"/>
          <w:b/>
          <w:bCs/>
          <w:sz w:val="32"/>
          <w:szCs w:val="32"/>
          <w:rtl/>
        </w:rPr>
        <w:t>:</w:t>
      </w:r>
      <w:proofErr w:type="spellEnd"/>
      <w:r w:rsidR="0019264A" w:rsidRPr="005F2D6B">
        <w:rPr>
          <w:rFonts w:ascii="Simplified Arabic" w:hAnsi="Simplified Arabic" w:cs="Simplified Arabic"/>
          <w:sz w:val="32"/>
          <w:szCs w:val="32"/>
          <w:rtl/>
        </w:rPr>
        <w:t xml:space="preserve"> </w:t>
      </w:r>
    </w:p>
    <w:p w:rsidR="0019264A" w:rsidRPr="005F2D6B" w:rsidRDefault="0019264A" w:rsidP="00EC1194">
      <w:pPr>
        <w:pStyle w:val="a3"/>
        <w:spacing w:after="0"/>
        <w:ind w:left="282" w:right="57"/>
        <w:jc w:val="lowKashida"/>
        <w:rPr>
          <w:rFonts w:ascii="Simplified Arabic" w:hAnsi="Simplified Arabic" w:cs="Simplified Arabic"/>
          <w:sz w:val="32"/>
          <w:szCs w:val="32"/>
        </w:rPr>
      </w:pPr>
      <w:r w:rsidRPr="005F2D6B">
        <w:rPr>
          <w:rFonts w:ascii="Simplified Arabic" w:hAnsi="Simplified Arabic" w:cs="Simplified Arabic"/>
          <w:sz w:val="32"/>
          <w:szCs w:val="32"/>
          <w:rtl/>
        </w:rPr>
        <w:t>للتعرف على مستوى توافر المعايير ال</w:t>
      </w:r>
      <w:r w:rsidR="00B25C72" w:rsidRPr="005F2D6B">
        <w:rPr>
          <w:rFonts w:ascii="Simplified Arabic" w:hAnsi="Simplified Arabic" w:cs="Simplified Arabic"/>
          <w:sz w:val="32"/>
          <w:szCs w:val="32"/>
          <w:rtl/>
        </w:rPr>
        <w:t>مقترحة في اداء معلمي</w:t>
      </w:r>
      <w:r w:rsidR="00FB7EA2">
        <w:rPr>
          <w:rFonts w:ascii="Simplified Arabic" w:hAnsi="Simplified Arabic" w:cs="Simplified Arabic" w:hint="cs"/>
          <w:sz w:val="32"/>
          <w:szCs w:val="32"/>
          <w:rtl/>
        </w:rPr>
        <w:t xml:space="preserve"> ومعلمات</w:t>
      </w:r>
      <w:r w:rsidR="00EC1194">
        <w:rPr>
          <w:rFonts w:ascii="Simplified Arabic" w:hAnsi="Simplified Arabic" w:cs="Simplified Arabic" w:hint="cs"/>
          <w:sz w:val="32"/>
          <w:szCs w:val="32"/>
          <w:rtl/>
        </w:rPr>
        <w:t xml:space="preserve"> مادة</w:t>
      </w:r>
      <w:r w:rsidR="00B25C72" w:rsidRPr="005F2D6B">
        <w:rPr>
          <w:rFonts w:ascii="Simplified Arabic" w:hAnsi="Simplified Arabic" w:cs="Simplified Arabic"/>
          <w:sz w:val="32"/>
          <w:szCs w:val="32"/>
          <w:rtl/>
        </w:rPr>
        <w:t xml:space="preserve"> اللغة الان</w:t>
      </w:r>
      <w:r w:rsidR="00B25C72" w:rsidRPr="005F2D6B">
        <w:rPr>
          <w:rFonts w:ascii="Simplified Arabic" w:hAnsi="Simplified Arabic" w:cs="Simplified Arabic" w:hint="cs"/>
          <w:sz w:val="32"/>
          <w:szCs w:val="32"/>
          <w:rtl/>
        </w:rPr>
        <w:t>ج</w:t>
      </w:r>
      <w:r w:rsidRPr="005F2D6B">
        <w:rPr>
          <w:rFonts w:ascii="Simplified Arabic" w:hAnsi="Simplified Arabic" w:cs="Simplified Arabic"/>
          <w:sz w:val="32"/>
          <w:szCs w:val="32"/>
          <w:rtl/>
        </w:rPr>
        <w:t>ليزية ومعلماته للأداة ككل</w:t>
      </w:r>
      <w:r w:rsidR="00CC4984" w:rsidRPr="005F2D6B">
        <w:rPr>
          <w:rFonts w:ascii="Simplified Arabic" w:hAnsi="Simplified Arabic" w:cs="Simplified Arabic" w:hint="cs"/>
          <w:sz w:val="32"/>
          <w:szCs w:val="32"/>
          <w:rtl/>
        </w:rPr>
        <w:t xml:space="preserve"> </w:t>
      </w:r>
      <w:r w:rsidRPr="005F2D6B">
        <w:rPr>
          <w:rFonts w:ascii="Simplified Arabic" w:hAnsi="Simplified Arabic" w:cs="Simplified Arabic"/>
          <w:sz w:val="32"/>
          <w:szCs w:val="32"/>
          <w:rtl/>
        </w:rPr>
        <w:t>، تم حساب التكرارات والمتوسطات المرجحة</w:t>
      </w:r>
      <w:r w:rsidR="00CC4984" w:rsidRPr="005F2D6B">
        <w:rPr>
          <w:rFonts w:ascii="Simplified Arabic" w:hAnsi="Simplified Arabic" w:cs="Simplified Arabic" w:hint="cs"/>
          <w:sz w:val="32"/>
          <w:szCs w:val="32"/>
          <w:rtl/>
        </w:rPr>
        <w:t xml:space="preserve"> </w:t>
      </w:r>
      <w:r w:rsidRPr="005F2D6B">
        <w:rPr>
          <w:rFonts w:ascii="Simplified Arabic" w:hAnsi="Simplified Arabic" w:cs="Simplified Arabic"/>
          <w:sz w:val="32"/>
          <w:szCs w:val="32"/>
          <w:rtl/>
        </w:rPr>
        <w:t xml:space="preserve">، </w:t>
      </w:r>
      <w:r w:rsidR="00CC4984" w:rsidRPr="005F2D6B">
        <w:rPr>
          <w:rFonts w:ascii="Simplified Arabic" w:hAnsi="Simplified Arabic" w:cs="Simplified Arabic" w:hint="cs"/>
          <w:sz w:val="32"/>
          <w:szCs w:val="32"/>
          <w:rtl/>
        </w:rPr>
        <w:t>والأوزان</w:t>
      </w:r>
      <w:r w:rsidRPr="005F2D6B">
        <w:rPr>
          <w:rFonts w:ascii="Simplified Arabic" w:hAnsi="Simplified Arabic" w:cs="Simplified Arabic"/>
          <w:sz w:val="32"/>
          <w:szCs w:val="32"/>
          <w:rtl/>
        </w:rPr>
        <w:t xml:space="preserve"> المئوية</w:t>
      </w:r>
      <w:r w:rsidR="00CC4984" w:rsidRPr="005F2D6B">
        <w:rPr>
          <w:rFonts w:ascii="Simplified Arabic" w:hAnsi="Simplified Arabic" w:cs="Simplified Arabic" w:hint="cs"/>
          <w:sz w:val="32"/>
          <w:szCs w:val="32"/>
          <w:rtl/>
        </w:rPr>
        <w:t xml:space="preserve"> </w:t>
      </w:r>
      <w:r w:rsidRPr="005F2D6B">
        <w:rPr>
          <w:rFonts w:ascii="Simplified Arabic" w:hAnsi="Simplified Arabic" w:cs="Simplified Arabic"/>
          <w:sz w:val="32"/>
          <w:szCs w:val="32"/>
          <w:rtl/>
        </w:rPr>
        <w:t>، والمستوى العام للأداة</w:t>
      </w:r>
      <w:r w:rsidR="00CC4984" w:rsidRPr="005F2D6B">
        <w:rPr>
          <w:rFonts w:ascii="Simplified Arabic" w:hAnsi="Simplified Arabic" w:cs="Simplified Arabic" w:hint="cs"/>
          <w:sz w:val="32"/>
          <w:szCs w:val="32"/>
          <w:rtl/>
        </w:rPr>
        <w:t xml:space="preserve"> </w:t>
      </w:r>
      <w:proofErr w:type="spellStart"/>
      <w:r w:rsidRPr="005F2D6B">
        <w:rPr>
          <w:rFonts w:ascii="Simplified Arabic" w:hAnsi="Simplified Arabic" w:cs="Simplified Arabic"/>
          <w:sz w:val="32"/>
          <w:szCs w:val="32"/>
          <w:rtl/>
        </w:rPr>
        <w:t>،</w:t>
      </w:r>
      <w:proofErr w:type="spellEnd"/>
      <w:r w:rsidRPr="005F2D6B">
        <w:rPr>
          <w:rFonts w:ascii="Simplified Arabic" w:hAnsi="Simplified Arabic" w:cs="Simplified Arabic"/>
          <w:sz w:val="32"/>
          <w:szCs w:val="32"/>
          <w:rtl/>
        </w:rPr>
        <w:t xml:space="preserve"> اذ بلغ الوسط المرجح للأداة ككل (1,88) وبوزن نسبي (63%) ويتضح ان مستوى الاداء جاء بدرجة (متوسطة</w:t>
      </w:r>
      <w:proofErr w:type="spellStart"/>
      <w:r w:rsidRPr="005F2D6B">
        <w:rPr>
          <w:rFonts w:ascii="Simplified Arabic" w:hAnsi="Simplified Arabic" w:cs="Simplified Arabic"/>
          <w:sz w:val="32"/>
          <w:szCs w:val="32"/>
          <w:rtl/>
        </w:rPr>
        <w:t>)</w:t>
      </w:r>
      <w:proofErr w:type="spellEnd"/>
      <w:r w:rsidRPr="005F2D6B">
        <w:rPr>
          <w:rFonts w:ascii="Simplified Arabic" w:hAnsi="Simplified Arabic" w:cs="Simplified Arabic"/>
          <w:sz w:val="32"/>
          <w:szCs w:val="32"/>
          <w:rtl/>
        </w:rPr>
        <w:t xml:space="preserve"> ولم ترتقي للمستوى المطلوب</w:t>
      </w:r>
      <w:r w:rsidR="00CC4984" w:rsidRPr="005F2D6B">
        <w:rPr>
          <w:rFonts w:ascii="Simplified Arabic" w:hAnsi="Simplified Arabic" w:cs="Simplified Arabic" w:hint="cs"/>
          <w:sz w:val="32"/>
          <w:szCs w:val="32"/>
          <w:rtl/>
        </w:rPr>
        <w:t xml:space="preserve"> </w:t>
      </w:r>
      <w:r w:rsidRPr="005F2D6B">
        <w:rPr>
          <w:rFonts w:ascii="Simplified Arabic" w:hAnsi="Simplified Arabic" w:cs="Simplified Arabic"/>
          <w:sz w:val="32"/>
          <w:szCs w:val="32"/>
          <w:rtl/>
        </w:rPr>
        <w:t xml:space="preserve">, اذ حدد الباحث الوسط المرجح (2) كدرجة قطع والوزن المئوي (67%), لتحديد مستوى توافر </w:t>
      </w:r>
      <w:proofErr w:type="spellStart"/>
      <w:r w:rsidRPr="005F2D6B">
        <w:rPr>
          <w:rFonts w:ascii="Simplified Arabic" w:hAnsi="Simplified Arabic" w:cs="Simplified Arabic"/>
          <w:sz w:val="32"/>
          <w:szCs w:val="32"/>
          <w:rtl/>
        </w:rPr>
        <w:t>المعايير,</w:t>
      </w:r>
      <w:proofErr w:type="spellEnd"/>
      <w:r w:rsidRPr="005F2D6B">
        <w:rPr>
          <w:rFonts w:ascii="Simplified Arabic" w:hAnsi="Simplified Arabic" w:cs="Simplified Arabic"/>
          <w:sz w:val="32"/>
          <w:szCs w:val="32"/>
          <w:rtl/>
        </w:rPr>
        <w:t xml:space="preserve"> اما بالنسبة لتوافر معايير الاداء لكل فقرة من فقرات الاداة فقد تراوحت المتوسطات المرجحة بين (1,22 - 2,5) ووزن مئوي (41% - 83%) وكما موضح في الجدول (</w:t>
      </w:r>
      <w:r w:rsidR="00B4286D">
        <w:rPr>
          <w:rFonts w:ascii="Simplified Arabic" w:hAnsi="Simplified Arabic" w:cs="Simplified Arabic" w:hint="cs"/>
          <w:sz w:val="32"/>
          <w:szCs w:val="32"/>
          <w:rtl/>
        </w:rPr>
        <w:t>11</w:t>
      </w:r>
      <w:r w:rsidRPr="005F2D6B">
        <w:rPr>
          <w:rFonts w:ascii="Simplified Arabic" w:hAnsi="Simplified Arabic" w:cs="Simplified Arabic"/>
          <w:sz w:val="32"/>
          <w:szCs w:val="32"/>
          <w:rtl/>
        </w:rPr>
        <w:t>):</w:t>
      </w:r>
    </w:p>
    <w:p w:rsidR="0019264A" w:rsidRPr="00ED23DA" w:rsidRDefault="0019264A" w:rsidP="0019264A">
      <w:pPr>
        <w:pStyle w:val="a3"/>
        <w:spacing w:after="0"/>
        <w:ind w:left="282" w:right="57"/>
        <w:jc w:val="lowKashida"/>
        <w:rPr>
          <w:rFonts w:ascii="Simplified Arabic" w:hAnsi="Simplified Arabic" w:cs="Simplified Arabic"/>
          <w:sz w:val="32"/>
          <w:szCs w:val="32"/>
          <w:rtl/>
        </w:rPr>
      </w:pPr>
    </w:p>
    <w:p w:rsidR="0019264A" w:rsidRPr="00ED23DA" w:rsidRDefault="0019264A" w:rsidP="00EC1194">
      <w:pPr>
        <w:pStyle w:val="a3"/>
        <w:spacing w:after="0"/>
        <w:ind w:left="282"/>
        <w:jc w:val="center"/>
        <w:rPr>
          <w:rFonts w:ascii="Simplified Arabic" w:hAnsi="Simplified Arabic" w:cs="Simplified Arabic"/>
          <w:b/>
          <w:bCs/>
          <w:sz w:val="32"/>
          <w:szCs w:val="32"/>
          <w:rtl/>
        </w:rPr>
      </w:pPr>
      <w:r w:rsidRPr="00ED23DA">
        <w:rPr>
          <w:rFonts w:ascii="Simplified Arabic" w:hAnsi="Simplified Arabic" w:cs="Simplified Arabic"/>
          <w:b/>
          <w:bCs/>
          <w:sz w:val="32"/>
          <w:szCs w:val="32"/>
          <w:rtl/>
        </w:rPr>
        <w:lastRenderedPageBreak/>
        <w:t>جدول (</w:t>
      </w:r>
      <w:r w:rsidR="00B4286D">
        <w:rPr>
          <w:rFonts w:ascii="Simplified Arabic" w:hAnsi="Simplified Arabic" w:cs="Simplified Arabic" w:hint="cs"/>
          <w:b/>
          <w:bCs/>
          <w:sz w:val="32"/>
          <w:szCs w:val="32"/>
          <w:rtl/>
        </w:rPr>
        <w:t>1</w:t>
      </w:r>
      <w:r w:rsidR="00EC1194">
        <w:rPr>
          <w:rFonts w:ascii="Simplified Arabic" w:hAnsi="Simplified Arabic" w:cs="Simplified Arabic" w:hint="cs"/>
          <w:b/>
          <w:bCs/>
          <w:sz w:val="32"/>
          <w:szCs w:val="32"/>
          <w:rtl/>
        </w:rPr>
        <w:t>2</w:t>
      </w:r>
      <w:proofErr w:type="spellStart"/>
      <w:r w:rsidRPr="00ED23DA">
        <w:rPr>
          <w:rFonts w:ascii="Simplified Arabic" w:hAnsi="Simplified Arabic" w:cs="Simplified Arabic"/>
          <w:b/>
          <w:bCs/>
          <w:sz w:val="32"/>
          <w:szCs w:val="32"/>
          <w:rtl/>
        </w:rPr>
        <w:t>)</w:t>
      </w:r>
      <w:proofErr w:type="spellEnd"/>
    </w:p>
    <w:p w:rsidR="0019264A" w:rsidRPr="00ED23DA" w:rsidRDefault="0019264A" w:rsidP="0019264A">
      <w:pPr>
        <w:spacing w:after="0"/>
        <w:ind w:left="-78"/>
        <w:jc w:val="center"/>
        <w:rPr>
          <w:rFonts w:ascii="Simplified Arabic" w:hAnsi="Simplified Arabic" w:cs="Simplified Arabic"/>
          <w:b/>
          <w:bCs/>
          <w:sz w:val="32"/>
          <w:szCs w:val="32"/>
          <w:rtl/>
        </w:rPr>
      </w:pPr>
      <w:r w:rsidRPr="00ED23DA">
        <w:rPr>
          <w:rFonts w:ascii="Simplified Arabic" w:hAnsi="Simplified Arabic" w:cs="Simplified Arabic"/>
          <w:b/>
          <w:bCs/>
          <w:sz w:val="32"/>
          <w:szCs w:val="32"/>
          <w:rtl/>
        </w:rPr>
        <w:t xml:space="preserve">المتوسطات المرجحة </w:t>
      </w:r>
      <w:r w:rsidR="00B526F2" w:rsidRPr="00ED23DA">
        <w:rPr>
          <w:rFonts w:ascii="Simplified Arabic" w:hAnsi="Simplified Arabic" w:cs="Simplified Arabic" w:hint="cs"/>
          <w:b/>
          <w:bCs/>
          <w:sz w:val="32"/>
          <w:szCs w:val="32"/>
          <w:rtl/>
        </w:rPr>
        <w:t>والأوزان</w:t>
      </w:r>
      <w:r w:rsidRPr="00ED23DA">
        <w:rPr>
          <w:rFonts w:ascii="Simplified Arabic" w:hAnsi="Simplified Arabic" w:cs="Simplified Arabic"/>
          <w:b/>
          <w:bCs/>
          <w:sz w:val="32"/>
          <w:szCs w:val="32"/>
          <w:rtl/>
        </w:rPr>
        <w:t xml:space="preserve"> المئوية والتكرارات لفقرات اداة البحث</w:t>
      </w:r>
    </w:p>
    <w:tbl>
      <w:tblPr>
        <w:tblStyle w:val="a8"/>
        <w:bidiVisual/>
        <w:tblW w:w="9686" w:type="dxa"/>
        <w:tblInd w:w="-177" w:type="dxa"/>
        <w:tblLayout w:type="fixed"/>
        <w:tblLook w:val="04A0"/>
      </w:tblPr>
      <w:tblGrid>
        <w:gridCol w:w="945"/>
        <w:gridCol w:w="3402"/>
        <w:gridCol w:w="709"/>
        <w:gridCol w:w="708"/>
        <w:gridCol w:w="709"/>
        <w:gridCol w:w="992"/>
        <w:gridCol w:w="993"/>
        <w:gridCol w:w="1228"/>
      </w:tblGrid>
      <w:tr w:rsidR="0019264A" w:rsidRPr="00ED23DA" w:rsidTr="00B25C72">
        <w:trPr>
          <w:cantSplit/>
          <w:trHeight w:val="736"/>
        </w:trPr>
        <w:tc>
          <w:tcPr>
            <w:tcW w:w="945" w:type="dxa"/>
            <w:tcBorders>
              <w:top w:val="thinThickSmallGap" w:sz="18" w:space="0" w:color="auto"/>
              <w:left w:val="thinThickSmallGap" w:sz="18" w:space="0" w:color="auto"/>
              <w:bottom w:val="thinThickSmallGap" w:sz="18" w:space="0" w:color="auto"/>
            </w:tcBorders>
            <w:shd w:val="pct12" w:color="auto" w:fill="auto"/>
            <w:vAlign w:val="center"/>
          </w:tcPr>
          <w:p w:rsidR="0019264A" w:rsidRPr="00ED23DA" w:rsidRDefault="0019264A" w:rsidP="00B25C72">
            <w:pPr>
              <w:autoSpaceDE w:val="0"/>
              <w:autoSpaceDN w:val="0"/>
              <w:adjustRightInd w:val="0"/>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رقم الفقرة</w:t>
            </w:r>
          </w:p>
        </w:tc>
        <w:tc>
          <w:tcPr>
            <w:tcW w:w="3402" w:type="dxa"/>
            <w:tcBorders>
              <w:top w:val="thinThickSmallGap" w:sz="18" w:space="0" w:color="auto"/>
              <w:bottom w:val="thinThickSmallGap" w:sz="18" w:space="0" w:color="auto"/>
            </w:tcBorders>
            <w:shd w:val="pct12" w:color="auto" w:fill="auto"/>
            <w:vAlign w:val="center"/>
          </w:tcPr>
          <w:p w:rsidR="0019264A" w:rsidRPr="00ED23DA" w:rsidRDefault="0019264A" w:rsidP="00B25C72">
            <w:pPr>
              <w:autoSpaceDE w:val="0"/>
              <w:autoSpaceDN w:val="0"/>
              <w:adjustRightInd w:val="0"/>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مؤشر الاداء</w:t>
            </w:r>
          </w:p>
        </w:tc>
        <w:tc>
          <w:tcPr>
            <w:tcW w:w="709" w:type="dxa"/>
            <w:tcBorders>
              <w:top w:val="thinThickSmallGap" w:sz="18" w:space="0" w:color="auto"/>
              <w:bottom w:val="thinThickSmallGap" w:sz="18" w:space="0" w:color="auto"/>
            </w:tcBorders>
            <w:shd w:val="pct12" w:color="auto" w:fill="auto"/>
            <w:textDirection w:val="btLr"/>
            <w:vAlign w:val="center"/>
          </w:tcPr>
          <w:p w:rsidR="0019264A" w:rsidRPr="00ED23DA" w:rsidRDefault="0019264A" w:rsidP="00B25C72">
            <w:pPr>
              <w:autoSpaceDE w:val="0"/>
              <w:autoSpaceDN w:val="0"/>
              <w:adjustRightInd w:val="0"/>
              <w:spacing w:line="276" w:lineRule="auto"/>
              <w:ind w:left="113"/>
              <w:jc w:val="center"/>
              <w:rPr>
                <w:rFonts w:ascii="Simplified Arabic" w:hAnsi="Simplified Arabic" w:cs="Simplified Arabic"/>
                <w:sz w:val="32"/>
                <w:szCs w:val="32"/>
                <w:rtl/>
              </w:rPr>
            </w:pPr>
            <w:r w:rsidRPr="00ED23DA">
              <w:rPr>
                <w:rFonts w:ascii="Simplified Arabic" w:hAnsi="Simplified Arabic" w:cs="Simplified Arabic"/>
                <w:sz w:val="32"/>
                <w:szCs w:val="32"/>
                <w:rtl/>
              </w:rPr>
              <w:t>ضعيف</w:t>
            </w:r>
          </w:p>
        </w:tc>
        <w:tc>
          <w:tcPr>
            <w:tcW w:w="708" w:type="dxa"/>
            <w:tcBorders>
              <w:top w:val="thinThickSmallGap" w:sz="18" w:space="0" w:color="auto"/>
              <w:bottom w:val="thinThickSmallGap" w:sz="18" w:space="0" w:color="auto"/>
            </w:tcBorders>
            <w:shd w:val="pct12" w:color="auto" w:fill="auto"/>
            <w:textDirection w:val="btLr"/>
            <w:vAlign w:val="center"/>
          </w:tcPr>
          <w:p w:rsidR="0019264A" w:rsidRPr="00ED23DA" w:rsidRDefault="0019264A" w:rsidP="00B25C72">
            <w:pPr>
              <w:autoSpaceDE w:val="0"/>
              <w:autoSpaceDN w:val="0"/>
              <w:adjustRightInd w:val="0"/>
              <w:spacing w:line="276" w:lineRule="auto"/>
              <w:ind w:left="113"/>
              <w:jc w:val="center"/>
              <w:rPr>
                <w:rFonts w:ascii="Simplified Arabic" w:hAnsi="Simplified Arabic" w:cs="Simplified Arabic"/>
                <w:sz w:val="32"/>
                <w:szCs w:val="32"/>
                <w:rtl/>
              </w:rPr>
            </w:pPr>
            <w:r w:rsidRPr="00ED23DA">
              <w:rPr>
                <w:rFonts w:ascii="Simplified Arabic" w:hAnsi="Simplified Arabic" w:cs="Simplified Arabic"/>
                <w:sz w:val="32"/>
                <w:szCs w:val="32"/>
                <w:rtl/>
              </w:rPr>
              <w:t>متوسط</w:t>
            </w:r>
          </w:p>
        </w:tc>
        <w:tc>
          <w:tcPr>
            <w:tcW w:w="709" w:type="dxa"/>
            <w:tcBorders>
              <w:top w:val="thinThickSmallGap" w:sz="18" w:space="0" w:color="auto"/>
              <w:bottom w:val="thinThickSmallGap" w:sz="18" w:space="0" w:color="auto"/>
            </w:tcBorders>
            <w:shd w:val="pct12" w:color="auto" w:fill="auto"/>
            <w:textDirection w:val="btLr"/>
            <w:vAlign w:val="center"/>
          </w:tcPr>
          <w:p w:rsidR="0019264A" w:rsidRPr="00ED23DA" w:rsidRDefault="0019264A" w:rsidP="00B25C72">
            <w:pPr>
              <w:autoSpaceDE w:val="0"/>
              <w:autoSpaceDN w:val="0"/>
              <w:adjustRightInd w:val="0"/>
              <w:spacing w:line="276" w:lineRule="auto"/>
              <w:ind w:left="113"/>
              <w:jc w:val="center"/>
              <w:rPr>
                <w:rFonts w:ascii="Simplified Arabic" w:hAnsi="Simplified Arabic" w:cs="Simplified Arabic"/>
                <w:sz w:val="32"/>
                <w:szCs w:val="32"/>
                <w:rtl/>
              </w:rPr>
            </w:pPr>
            <w:r w:rsidRPr="00ED23DA">
              <w:rPr>
                <w:rFonts w:ascii="Simplified Arabic" w:hAnsi="Simplified Arabic" w:cs="Simplified Arabic"/>
                <w:sz w:val="32"/>
                <w:szCs w:val="32"/>
                <w:rtl/>
              </w:rPr>
              <w:t>عالِ</w:t>
            </w:r>
          </w:p>
        </w:tc>
        <w:tc>
          <w:tcPr>
            <w:tcW w:w="992" w:type="dxa"/>
            <w:tcBorders>
              <w:top w:val="thinThickSmallGap" w:sz="18" w:space="0" w:color="auto"/>
              <w:bottom w:val="thinThickSmallGap" w:sz="18" w:space="0" w:color="auto"/>
            </w:tcBorders>
            <w:shd w:val="pct12" w:color="auto" w:fill="auto"/>
            <w:vAlign w:val="center"/>
          </w:tcPr>
          <w:p w:rsidR="0019264A" w:rsidRPr="00ED23DA" w:rsidRDefault="0019264A" w:rsidP="00B25C72">
            <w:pPr>
              <w:autoSpaceDE w:val="0"/>
              <w:autoSpaceDN w:val="0"/>
              <w:adjustRightInd w:val="0"/>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الوسط المرجح</w:t>
            </w:r>
          </w:p>
        </w:tc>
        <w:tc>
          <w:tcPr>
            <w:tcW w:w="993" w:type="dxa"/>
            <w:tcBorders>
              <w:top w:val="thinThickSmallGap" w:sz="18" w:space="0" w:color="auto"/>
              <w:bottom w:val="thinThickSmallGap" w:sz="18" w:space="0" w:color="auto"/>
            </w:tcBorders>
            <w:shd w:val="pct12" w:color="auto" w:fill="auto"/>
            <w:vAlign w:val="center"/>
          </w:tcPr>
          <w:p w:rsidR="0019264A" w:rsidRPr="00ED23DA" w:rsidRDefault="0019264A" w:rsidP="00B25C72">
            <w:pPr>
              <w:autoSpaceDE w:val="0"/>
              <w:autoSpaceDN w:val="0"/>
              <w:adjustRightInd w:val="0"/>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الوزن المئوي</w:t>
            </w:r>
          </w:p>
        </w:tc>
        <w:tc>
          <w:tcPr>
            <w:tcW w:w="1228" w:type="dxa"/>
            <w:tcBorders>
              <w:top w:val="thinThickSmallGap" w:sz="18" w:space="0" w:color="auto"/>
              <w:bottom w:val="thinThickSmallGap" w:sz="18" w:space="0" w:color="auto"/>
              <w:right w:val="thinThickSmallGap" w:sz="18" w:space="0" w:color="auto"/>
            </w:tcBorders>
            <w:shd w:val="pct12" w:color="auto" w:fill="auto"/>
            <w:vAlign w:val="center"/>
          </w:tcPr>
          <w:p w:rsidR="0019264A" w:rsidRPr="00ED23DA" w:rsidRDefault="0019264A" w:rsidP="00B25C72">
            <w:pPr>
              <w:autoSpaceDE w:val="0"/>
              <w:autoSpaceDN w:val="0"/>
              <w:adjustRightInd w:val="0"/>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مستوى الاداء</w:t>
            </w:r>
          </w:p>
        </w:tc>
      </w:tr>
      <w:tr w:rsidR="0019264A" w:rsidRPr="00ED23DA" w:rsidTr="00B25C72">
        <w:trPr>
          <w:trHeight w:val="438"/>
        </w:trPr>
        <w:tc>
          <w:tcPr>
            <w:tcW w:w="945" w:type="dxa"/>
            <w:tcBorders>
              <w:top w:val="thinThickSmallGap" w:sz="18" w:space="0" w:color="auto"/>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20</w:t>
            </w:r>
          </w:p>
        </w:tc>
        <w:tc>
          <w:tcPr>
            <w:tcW w:w="3402" w:type="dxa"/>
            <w:tcBorders>
              <w:top w:val="thinThickSmallGap" w:sz="18" w:space="0" w:color="auto"/>
            </w:tcBorders>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يقرا قراءة جهرية معبرة عن المعنى</w:t>
            </w:r>
          </w:p>
        </w:tc>
        <w:tc>
          <w:tcPr>
            <w:tcW w:w="709"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708"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709"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60</w:t>
            </w:r>
          </w:p>
        </w:tc>
        <w:tc>
          <w:tcPr>
            <w:tcW w:w="992"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2.50</w:t>
            </w:r>
          </w:p>
        </w:tc>
        <w:tc>
          <w:tcPr>
            <w:tcW w:w="993"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0.83</w:t>
            </w:r>
          </w:p>
        </w:tc>
        <w:tc>
          <w:tcPr>
            <w:tcW w:w="1228" w:type="dxa"/>
            <w:tcBorders>
              <w:top w:val="thinThickSmallGap" w:sz="18" w:space="0" w:color="auto"/>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tl/>
              </w:rPr>
            </w:pPr>
            <w:r>
              <w:rPr>
                <w:rFonts w:ascii="Simplified Arabic" w:hAnsi="Simplified Arabic" w:cs="Simplified Arabic"/>
                <w:sz w:val="32"/>
                <w:szCs w:val="32"/>
                <w:rtl/>
              </w:rPr>
              <w:t>عال</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يكشف</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أخطاء</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التلاميذ</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في</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النطق</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8</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32</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2.47</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0.82</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Pr>
                <w:rFonts w:ascii="Simplified Arabic" w:hAnsi="Simplified Arabic" w:cs="Simplified Arabic"/>
                <w:sz w:val="32"/>
                <w:szCs w:val="32"/>
                <w:rtl/>
              </w:rPr>
              <w:t>عال</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يهتم بشكل كبير بمهارات القراءة ومعاني الكلمات</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2.36</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0.79</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Pr>
                <w:rFonts w:ascii="Simplified Arabic" w:hAnsi="Simplified Arabic" w:cs="Simplified Arabic"/>
                <w:sz w:val="32"/>
                <w:szCs w:val="32"/>
                <w:rtl/>
              </w:rPr>
              <w:t>عال</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17</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يركز</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علي</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الصفحة</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بكاملها</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لا على</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الكلمات فقط</w:t>
            </w:r>
          </w:p>
        </w:tc>
        <w:tc>
          <w:tcPr>
            <w:tcW w:w="709"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17</w:t>
            </w:r>
          </w:p>
        </w:tc>
        <w:tc>
          <w:tcPr>
            <w:tcW w:w="708"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40</w:t>
            </w:r>
          </w:p>
        </w:tc>
        <w:tc>
          <w:tcPr>
            <w:tcW w:w="709"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33</w:t>
            </w:r>
          </w:p>
        </w:tc>
        <w:tc>
          <w:tcPr>
            <w:tcW w:w="99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Pr>
              <w:t>2.18</w:t>
            </w:r>
          </w:p>
        </w:tc>
        <w:tc>
          <w:tcPr>
            <w:tcW w:w="993"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0.73</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يشرح</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الرموز</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والحروف</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والمقاطع</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والكلمات</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والجمل</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المكتوبة</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34</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35</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2.16</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0.72</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23</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يخصص</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وقت</w:t>
            </w:r>
            <w:r w:rsidR="00BD4FCC" w:rsidRPr="00A8790B">
              <w:rPr>
                <w:rFonts w:ascii="Simplified Arabic" w:hAnsi="Simplified Arabic" w:cs="Simplified Arabic" w:hint="cs"/>
                <w:sz w:val="28"/>
                <w:szCs w:val="28"/>
                <w:rtl/>
                <w:lang w:bidi="ar-IQ"/>
              </w:rPr>
              <w:t>اً</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للقراءة</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السريعة</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دون</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انقطاع</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لممارستها</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33</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2.13</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0.71</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ملماً</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بادراه</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الحوار</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في</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شكل</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ثنائيات</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41</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2.12</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0.71</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9</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يرتب افكاره في حديث متسلسل (مقدمة-عرض الموضوع- خاتمة)</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1.96</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0.65</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11</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يغير</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مجرى</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الحديث</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بكفاءة</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عندما</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يتطلب</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الموقف</w:t>
            </w:r>
            <w:r w:rsidRPr="00A8790B">
              <w:rPr>
                <w:rFonts w:ascii="Simplified Arabic" w:hAnsi="Simplified Arabic" w:cs="Simplified Arabic"/>
                <w:sz w:val="28"/>
                <w:szCs w:val="28"/>
              </w:rPr>
              <w:t xml:space="preserve"> </w:t>
            </w:r>
            <w:r w:rsidRPr="00A8790B">
              <w:rPr>
                <w:rFonts w:ascii="Simplified Arabic" w:hAnsi="Simplified Arabic" w:cs="Simplified Arabic"/>
                <w:sz w:val="28"/>
                <w:szCs w:val="28"/>
                <w:rtl/>
              </w:rPr>
              <w:t>ذلك</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1.92</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0.64</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16</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يرفع صوته ويخفضه تبعا للموقف التعليمي</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34</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30</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1.91</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0.64</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يهيئ التلميذ لموقف الاستماع</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33</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1.87</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0.62</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8</w:t>
            </w:r>
          </w:p>
        </w:tc>
        <w:tc>
          <w:tcPr>
            <w:tcW w:w="3402" w:type="dxa"/>
            <w:vAlign w:val="center"/>
          </w:tcPr>
          <w:p w:rsidR="0019264A" w:rsidRPr="00A8790B" w:rsidRDefault="0019264A" w:rsidP="00B25C72">
            <w:pPr>
              <w:spacing w:line="276" w:lineRule="auto"/>
              <w:jc w:val="center"/>
              <w:rPr>
                <w:rFonts w:ascii="Simplified Arabic" w:hAnsi="Simplified Arabic" w:cs="Simplified Arabic"/>
                <w:sz w:val="28"/>
                <w:szCs w:val="28"/>
                <w:rtl/>
              </w:rPr>
            </w:pPr>
            <w:r w:rsidRPr="00A8790B">
              <w:rPr>
                <w:rFonts w:ascii="Simplified Arabic" w:hAnsi="Simplified Arabic" w:cs="Simplified Arabic"/>
                <w:sz w:val="28"/>
                <w:szCs w:val="28"/>
                <w:rtl/>
              </w:rPr>
              <w:t>يستعمل اجهزة صوتية في الدرس لتعويد التلاميذ على الاستماع</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38</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30</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1.82</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0.61</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lastRenderedPageBreak/>
              <w:t>10</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A8790B">
              <w:rPr>
                <w:rFonts w:ascii="Simplified Arabic" w:hAnsi="Simplified Arabic" w:cs="Simplified Arabic"/>
                <w:sz w:val="28"/>
                <w:szCs w:val="28"/>
                <w:rtl/>
              </w:rPr>
              <w:t>يلفظ الجمل والعبارات لفظا صحيحا مراعيا القواعد اللغوية</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35</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1.82</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0.61</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A8790B">
              <w:rPr>
                <w:rFonts w:ascii="Simplified Arabic" w:hAnsi="Simplified Arabic" w:cs="Simplified Arabic"/>
                <w:sz w:val="28"/>
                <w:szCs w:val="28"/>
                <w:rtl/>
              </w:rPr>
              <w:t>يحدد الفكرية العامة لنص استمع اليه</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38</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32</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1.80</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0.60</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يميز الاصوات والكلمات والجمل التي استمع اليها</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42</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23</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1.79</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0.60</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 xml:space="preserve">يفسر ايماءات المتحدث </w:t>
            </w:r>
            <w:r w:rsidR="00B526F2" w:rsidRPr="002522A5">
              <w:rPr>
                <w:rFonts w:ascii="Simplified Arabic" w:hAnsi="Simplified Arabic" w:cs="Simplified Arabic" w:hint="cs"/>
                <w:sz w:val="28"/>
                <w:szCs w:val="28"/>
                <w:rtl/>
              </w:rPr>
              <w:t>وإشاراته</w:t>
            </w:r>
            <w:r w:rsidRPr="002522A5">
              <w:rPr>
                <w:rFonts w:ascii="Simplified Arabic" w:hAnsi="Simplified Arabic" w:cs="Simplified Arabic"/>
                <w:sz w:val="28"/>
                <w:szCs w:val="28"/>
                <w:rtl/>
              </w:rPr>
              <w:t xml:space="preserve"> وتعبيرات وجهه</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38</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33</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1.79</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0.60</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6</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يحدد مواطن الجمال فيما استمع اليه</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40</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31</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1.77</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0.59</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يزود التلاميذ بتغذية راجعة فورية عن اخطائهم اللغوية</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37</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40</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13</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1.73</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0.58</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7</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 xml:space="preserve">يبدي </w:t>
            </w:r>
            <w:proofErr w:type="spellStart"/>
            <w:r w:rsidRPr="002522A5">
              <w:rPr>
                <w:rFonts w:ascii="Simplified Arabic" w:hAnsi="Simplified Arabic" w:cs="Simplified Arabic"/>
                <w:sz w:val="28"/>
                <w:szCs w:val="28"/>
                <w:rtl/>
              </w:rPr>
              <w:t>رايه</w:t>
            </w:r>
            <w:proofErr w:type="spellEnd"/>
            <w:r w:rsidRPr="002522A5">
              <w:rPr>
                <w:rFonts w:ascii="Simplified Arabic" w:hAnsi="Simplified Arabic" w:cs="Simplified Arabic"/>
                <w:sz w:val="28"/>
                <w:szCs w:val="28"/>
                <w:rtl/>
              </w:rPr>
              <w:t xml:space="preserve"> فيما استمع اليه</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46</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1.66</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0.55</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14</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يستخدم</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الإيماءات ولغة</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الجسد استخداماً</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معبرا</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لتوضيح</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العبارات</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55</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1.61</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0.54</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565"/>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13</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2522A5">
              <w:rPr>
                <w:rFonts w:ascii="Simplified Arabic" w:hAnsi="Simplified Arabic" w:cs="Simplified Arabic"/>
                <w:sz w:val="28"/>
                <w:szCs w:val="28"/>
                <w:rtl/>
              </w:rPr>
              <w:t>يميز</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نطق</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الأصوات</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المتشابهة</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تمييزا</w:t>
            </w:r>
            <w:r w:rsidRPr="002522A5">
              <w:rPr>
                <w:rFonts w:ascii="Simplified Arabic" w:hAnsi="Simplified Arabic" w:cs="Simplified Arabic"/>
                <w:sz w:val="28"/>
                <w:szCs w:val="28"/>
              </w:rPr>
              <w:t xml:space="preserve"> </w:t>
            </w:r>
            <w:r w:rsidRPr="002522A5">
              <w:rPr>
                <w:rFonts w:ascii="Simplified Arabic" w:hAnsi="Simplified Arabic" w:cs="Simplified Arabic"/>
                <w:sz w:val="28"/>
                <w:szCs w:val="28"/>
                <w:rtl/>
              </w:rPr>
              <w:t>واضحا</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59</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1.56</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0.52</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يستخدم صيغا ذات طابع ادبي لجذب مستمعيه</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57</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14</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1.52</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0.51</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565"/>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يستخدم معاني جديدة لكلمة واحدة (مرادفات)</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68</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1.36</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0.45</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58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24</w:t>
            </w:r>
          </w:p>
        </w:tc>
        <w:tc>
          <w:tcPr>
            <w:tcW w:w="3402"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يستخدم المعاجم لمعرفة معاني الكلمات</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75</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10</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1.22</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0.41</w:t>
            </w:r>
          </w:p>
        </w:tc>
        <w:tc>
          <w:tcPr>
            <w:tcW w:w="1228"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437"/>
        </w:trPr>
        <w:tc>
          <w:tcPr>
            <w:tcW w:w="4347" w:type="dxa"/>
            <w:gridSpan w:val="2"/>
            <w:tcBorders>
              <w:left w:val="thinThickSmallGap" w:sz="18" w:space="0" w:color="auto"/>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hint="cs"/>
                <w:sz w:val="32"/>
                <w:szCs w:val="32"/>
                <w:rtl/>
                <w:lang w:bidi="ar-IQ"/>
              </w:rPr>
            </w:pPr>
            <w:r w:rsidRPr="00ED23DA">
              <w:rPr>
                <w:rFonts w:ascii="Simplified Arabic" w:hAnsi="Simplified Arabic" w:cs="Simplified Arabic"/>
                <w:sz w:val="32"/>
                <w:szCs w:val="32"/>
                <w:rtl/>
              </w:rPr>
              <w:t xml:space="preserve">المعدل العام للأداة </w:t>
            </w:r>
          </w:p>
        </w:tc>
        <w:tc>
          <w:tcPr>
            <w:tcW w:w="709"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8"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9"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w:t>
            </w:r>
          </w:p>
        </w:tc>
        <w:tc>
          <w:tcPr>
            <w:tcW w:w="992"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1.88</w:t>
            </w:r>
          </w:p>
        </w:tc>
        <w:tc>
          <w:tcPr>
            <w:tcW w:w="993"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0.63</w:t>
            </w:r>
          </w:p>
        </w:tc>
        <w:tc>
          <w:tcPr>
            <w:tcW w:w="1228" w:type="dxa"/>
            <w:tcBorders>
              <w:bottom w:val="thinThickSmallGap" w:sz="18" w:space="0" w:color="auto"/>
              <w:right w:val="thinThickSmallGap" w:sz="18" w:space="0" w:color="auto"/>
            </w:tcBorders>
            <w:shd w:val="pct12" w:color="auto" w:fill="auto"/>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متوسط</w:t>
            </w:r>
          </w:p>
        </w:tc>
      </w:tr>
    </w:tbl>
    <w:p w:rsidR="0002302D" w:rsidRDefault="0002302D" w:rsidP="007B6932">
      <w:pPr>
        <w:spacing w:after="0"/>
        <w:jc w:val="lowKashida"/>
        <w:rPr>
          <w:rFonts w:ascii="Simplified Arabic" w:hAnsi="Simplified Arabic" w:cs="Simplified Arabic"/>
          <w:b/>
          <w:bCs/>
          <w:sz w:val="32"/>
          <w:szCs w:val="32"/>
          <w:rtl/>
          <w:lang w:bidi="ar-IQ"/>
        </w:rPr>
      </w:pPr>
    </w:p>
    <w:p w:rsidR="0019264A" w:rsidRPr="00EC1194" w:rsidRDefault="0019264A" w:rsidP="007B6932">
      <w:pPr>
        <w:spacing w:after="0"/>
        <w:jc w:val="lowKashida"/>
        <w:rPr>
          <w:rFonts w:ascii="Simplified Arabic" w:hAnsi="Simplified Arabic" w:cs="Simplified Arabic"/>
          <w:sz w:val="32"/>
          <w:szCs w:val="32"/>
          <w:rtl/>
        </w:rPr>
      </w:pPr>
      <w:r w:rsidRPr="00EC1194">
        <w:rPr>
          <w:rFonts w:ascii="Simplified Arabic" w:hAnsi="Simplified Arabic" w:cs="Simplified Arabic"/>
          <w:sz w:val="32"/>
          <w:szCs w:val="32"/>
          <w:rtl/>
        </w:rPr>
        <w:lastRenderedPageBreak/>
        <w:t>يتضح من الجدول (</w:t>
      </w:r>
      <w:r w:rsidR="007B6932" w:rsidRPr="00EC1194">
        <w:rPr>
          <w:rFonts w:ascii="Simplified Arabic" w:hAnsi="Simplified Arabic" w:cs="Simplified Arabic" w:hint="cs"/>
          <w:sz w:val="32"/>
          <w:szCs w:val="32"/>
          <w:rtl/>
        </w:rPr>
        <w:t>11</w:t>
      </w:r>
      <w:proofErr w:type="spellStart"/>
      <w:r w:rsidRPr="00EC1194">
        <w:rPr>
          <w:rFonts w:ascii="Simplified Arabic" w:hAnsi="Simplified Arabic" w:cs="Simplified Arabic"/>
          <w:sz w:val="32"/>
          <w:szCs w:val="32"/>
          <w:rtl/>
        </w:rPr>
        <w:t>)</w:t>
      </w:r>
      <w:proofErr w:type="spellEnd"/>
      <w:r w:rsidRPr="00EC1194">
        <w:rPr>
          <w:rFonts w:ascii="Simplified Arabic" w:hAnsi="Simplified Arabic" w:cs="Simplified Arabic"/>
          <w:sz w:val="32"/>
          <w:szCs w:val="32"/>
          <w:rtl/>
        </w:rPr>
        <w:t xml:space="preserve"> ما </w:t>
      </w:r>
      <w:r w:rsidR="00B526F2" w:rsidRPr="00EC1194">
        <w:rPr>
          <w:rFonts w:ascii="Simplified Arabic" w:hAnsi="Simplified Arabic" w:cs="Simplified Arabic" w:hint="cs"/>
          <w:sz w:val="32"/>
          <w:szCs w:val="32"/>
          <w:rtl/>
        </w:rPr>
        <w:t xml:space="preserve">يأتي </w:t>
      </w:r>
      <w:proofErr w:type="spellStart"/>
      <w:r w:rsidRPr="00EC1194">
        <w:rPr>
          <w:rFonts w:ascii="Simplified Arabic" w:hAnsi="Simplified Arabic" w:cs="Simplified Arabic"/>
          <w:sz w:val="32"/>
          <w:szCs w:val="32"/>
          <w:rtl/>
        </w:rPr>
        <w:t>:</w:t>
      </w:r>
      <w:proofErr w:type="spellEnd"/>
      <w:r w:rsidRPr="00EC1194">
        <w:rPr>
          <w:rFonts w:ascii="Simplified Arabic" w:hAnsi="Simplified Arabic" w:cs="Simplified Arabic"/>
          <w:sz w:val="32"/>
          <w:szCs w:val="32"/>
          <w:rtl/>
        </w:rPr>
        <w:t xml:space="preserve"> </w:t>
      </w:r>
    </w:p>
    <w:p w:rsidR="0019264A" w:rsidRPr="00ED23DA" w:rsidRDefault="0019264A" w:rsidP="00AB3591">
      <w:pPr>
        <w:pStyle w:val="a3"/>
        <w:numPr>
          <w:ilvl w:val="0"/>
          <w:numId w:val="37"/>
        </w:numPr>
        <w:spacing w:after="0"/>
        <w:jc w:val="lowKashida"/>
        <w:rPr>
          <w:rFonts w:ascii="Simplified Arabic" w:hAnsi="Simplified Arabic" w:cs="Simplified Arabic"/>
          <w:sz w:val="32"/>
          <w:szCs w:val="32"/>
        </w:rPr>
      </w:pPr>
      <w:r w:rsidRPr="00ED23DA">
        <w:rPr>
          <w:rFonts w:ascii="Simplified Arabic" w:hAnsi="Simplified Arabic" w:cs="Simplified Arabic"/>
          <w:sz w:val="32"/>
          <w:szCs w:val="32"/>
          <w:rtl/>
        </w:rPr>
        <w:t xml:space="preserve">ان الفقرات الثلاث </w:t>
      </w:r>
      <w:proofErr w:type="spellStart"/>
      <w:r w:rsidRPr="00ED23DA">
        <w:rPr>
          <w:rFonts w:ascii="Simplified Arabic" w:hAnsi="Simplified Arabic" w:cs="Simplified Arabic"/>
          <w:sz w:val="32"/>
          <w:szCs w:val="32"/>
          <w:rtl/>
        </w:rPr>
        <w:t>(20,</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21,</w:t>
      </w:r>
      <w:proofErr w:type="spellEnd"/>
      <w:r w:rsidRPr="00ED23DA">
        <w:rPr>
          <w:rFonts w:ascii="Simplified Arabic" w:hAnsi="Simplified Arabic" w:cs="Simplified Arabic"/>
          <w:sz w:val="32"/>
          <w:szCs w:val="32"/>
          <w:rtl/>
        </w:rPr>
        <w:t xml:space="preserve"> 19</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بال</w:t>
      </w:r>
      <w:r>
        <w:rPr>
          <w:rFonts w:ascii="Simplified Arabic" w:hAnsi="Simplified Arabic" w:cs="Simplified Arabic"/>
          <w:sz w:val="32"/>
          <w:szCs w:val="32"/>
          <w:rtl/>
        </w:rPr>
        <w:t xml:space="preserve">مرتبة </w:t>
      </w:r>
      <w:r w:rsidR="00B526F2">
        <w:rPr>
          <w:rFonts w:ascii="Simplified Arabic" w:hAnsi="Simplified Arabic" w:cs="Simplified Arabic" w:hint="cs"/>
          <w:sz w:val="32"/>
          <w:szCs w:val="32"/>
          <w:rtl/>
        </w:rPr>
        <w:t>الأولى ,</w:t>
      </w:r>
      <w:r>
        <w:rPr>
          <w:rFonts w:ascii="Simplified Arabic" w:hAnsi="Simplified Arabic" w:cs="Simplified Arabic"/>
          <w:sz w:val="32"/>
          <w:szCs w:val="32"/>
          <w:rtl/>
        </w:rPr>
        <w:t xml:space="preserve"> اذ تراوحت اوساطها</w:t>
      </w:r>
      <w:r>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المرجحة من (2,36</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(2,5</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(79%)</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(83%),</w:t>
      </w:r>
      <w:proofErr w:type="spellEnd"/>
      <w:r w:rsidRPr="00ED23DA">
        <w:rPr>
          <w:rFonts w:ascii="Simplified Arabic" w:hAnsi="Simplified Arabic" w:cs="Simplified Arabic"/>
          <w:sz w:val="32"/>
          <w:szCs w:val="32"/>
          <w:rtl/>
        </w:rPr>
        <w:t xml:space="preserve"> ويتضح من هذه النتيجة ان مؤشرات الاداء هذه متوفرة وبدرجة </w:t>
      </w:r>
      <w:proofErr w:type="spellStart"/>
      <w:r w:rsidRPr="00ED23DA">
        <w:rPr>
          <w:rFonts w:ascii="Simplified Arabic" w:hAnsi="Simplified Arabic" w:cs="Simplified Arabic"/>
          <w:sz w:val="32"/>
          <w:szCs w:val="32"/>
          <w:rtl/>
        </w:rPr>
        <w:t>عالية,</w:t>
      </w:r>
      <w:proofErr w:type="spellEnd"/>
      <w:r w:rsidRPr="00ED23DA">
        <w:rPr>
          <w:rFonts w:ascii="Simplified Arabic" w:hAnsi="Simplified Arabic" w:cs="Simplified Arabic"/>
          <w:sz w:val="32"/>
          <w:szCs w:val="32"/>
          <w:rtl/>
        </w:rPr>
        <w:t xml:space="preserve"> اذ انها اعلى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وهذه النتيجة يمكن تفسيرها بان المعلمين والمعلمات يؤكدون مهارات القراءة وينصب تركيزهم على القراءة </w:t>
      </w:r>
      <w:proofErr w:type="spellStart"/>
      <w:r w:rsidRPr="00ED23DA">
        <w:rPr>
          <w:rFonts w:ascii="Simplified Arabic" w:hAnsi="Simplified Arabic" w:cs="Simplified Arabic"/>
          <w:sz w:val="32"/>
          <w:szCs w:val="32"/>
          <w:rtl/>
        </w:rPr>
        <w:t>الجهرية</w:t>
      </w:r>
      <w:proofErr w:type="spellEnd"/>
      <w:r w:rsidRPr="00ED23DA">
        <w:rPr>
          <w:rFonts w:ascii="Simplified Arabic" w:hAnsi="Simplified Arabic" w:cs="Simplified Arabic"/>
          <w:sz w:val="32"/>
          <w:szCs w:val="32"/>
          <w:rtl/>
        </w:rPr>
        <w:t xml:space="preserve"> واكتشاف الاخطاء اللغوية فضلا عن تركيزهم على معاني الكلمات. </w:t>
      </w:r>
    </w:p>
    <w:p w:rsidR="0019264A" w:rsidRPr="00ED23DA" w:rsidRDefault="0019264A" w:rsidP="0019264A">
      <w:pPr>
        <w:pStyle w:val="a3"/>
        <w:numPr>
          <w:ilvl w:val="0"/>
          <w:numId w:val="37"/>
        </w:numPr>
        <w:spacing w:after="0"/>
        <w:ind w:left="424"/>
        <w:jc w:val="lowKashida"/>
        <w:rPr>
          <w:rFonts w:ascii="Simplified Arabic" w:hAnsi="Simplified Arabic" w:cs="Simplified Arabic"/>
          <w:sz w:val="32"/>
          <w:szCs w:val="32"/>
        </w:rPr>
      </w:pPr>
      <w:r w:rsidRPr="00ED23DA">
        <w:rPr>
          <w:rFonts w:ascii="Simplified Arabic" w:hAnsi="Simplified Arabic" w:cs="Simplified Arabic"/>
          <w:sz w:val="32"/>
          <w:szCs w:val="32"/>
          <w:rtl/>
        </w:rPr>
        <w:t xml:space="preserve">ان الفقرات الاربع </w:t>
      </w:r>
      <w:proofErr w:type="spellStart"/>
      <w:r w:rsidRPr="00ED23DA">
        <w:rPr>
          <w:rFonts w:ascii="Simplified Arabic" w:hAnsi="Simplified Arabic" w:cs="Simplified Arabic"/>
          <w:sz w:val="32"/>
          <w:szCs w:val="32"/>
          <w:rtl/>
        </w:rPr>
        <w:t>(17,</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22,</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23,</w:t>
      </w:r>
      <w:proofErr w:type="spellEnd"/>
      <w:r w:rsidRPr="00ED23DA">
        <w:rPr>
          <w:rFonts w:ascii="Simplified Arabic" w:hAnsi="Simplified Arabic" w:cs="Simplified Arabic"/>
          <w:sz w:val="32"/>
          <w:szCs w:val="32"/>
          <w:rtl/>
        </w:rPr>
        <w:t xml:space="preserve"> 15</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بالمرتبة الثانية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تراوحت اوساطها المرجحة من (2,12</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(2,18</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(71%)</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(73%),</w:t>
      </w:r>
      <w:proofErr w:type="spellEnd"/>
      <w:r w:rsidRPr="00ED23DA">
        <w:rPr>
          <w:rFonts w:ascii="Simplified Arabic" w:hAnsi="Simplified Arabic" w:cs="Simplified Arabic"/>
          <w:sz w:val="32"/>
          <w:szCs w:val="32"/>
          <w:rtl/>
        </w:rPr>
        <w:t xml:space="preserve"> ويتضح من هذه النتيجة ان مؤشرات الاداء هذه متوفرة وبدرجة متوسطة وهي اعلى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وهذه النتيجة يمكن تفسيرها بان المعلمين والمعلمات لديهم القدرة على شرح الجمل وتفصيل المقاطع </w:t>
      </w:r>
      <w:r w:rsidR="00B526F2" w:rsidRPr="00ED23DA">
        <w:rPr>
          <w:rFonts w:ascii="Simplified Arabic" w:hAnsi="Simplified Arabic" w:cs="Simplified Arabic" w:hint="cs"/>
          <w:sz w:val="32"/>
          <w:szCs w:val="32"/>
          <w:rtl/>
        </w:rPr>
        <w:t>وإدارة</w:t>
      </w:r>
      <w:r w:rsidRPr="00ED23DA">
        <w:rPr>
          <w:rFonts w:ascii="Simplified Arabic" w:hAnsi="Simplified Arabic" w:cs="Simplified Arabic"/>
          <w:sz w:val="32"/>
          <w:szCs w:val="32"/>
          <w:rtl/>
        </w:rPr>
        <w:t xml:space="preserve"> الحوار بشكل جيد.</w:t>
      </w:r>
    </w:p>
    <w:p w:rsidR="0019264A" w:rsidRPr="00ED23DA" w:rsidRDefault="0019264A" w:rsidP="0019264A">
      <w:pPr>
        <w:pStyle w:val="a3"/>
        <w:numPr>
          <w:ilvl w:val="0"/>
          <w:numId w:val="37"/>
        </w:numPr>
        <w:spacing w:after="0"/>
        <w:ind w:left="424"/>
        <w:jc w:val="lowKashida"/>
        <w:rPr>
          <w:rFonts w:ascii="Simplified Arabic" w:hAnsi="Simplified Arabic" w:cs="Simplified Arabic"/>
          <w:sz w:val="32"/>
          <w:szCs w:val="32"/>
        </w:rPr>
      </w:pPr>
      <w:r w:rsidRPr="00ED23DA">
        <w:rPr>
          <w:rFonts w:ascii="Simplified Arabic" w:hAnsi="Simplified Arabic" w:cs="Simplified Arabic"/>
          <w:sz w:val="32"/>
          <w:szCs w:val="32"/>
          <w:rtl/>
        </w:rPr>
        <w:t xml:space="preserve">ان الفقرات </w:t>
      </w:r>
      <w:proofErr w:type="spellStart"/>
      <w:r w:rsidRPr="00ED23DA">
        <w:rPr>
          <w:rFonts w:ascii="Simplified Arabic" w:hAnsi="Simplified Arabic" w:cs="Simplified Arabic"/>
          <w:sz w:val="32"/>
          <w:szCs w:val="32"/>
          <w:rtl/>
        </w:rPr>
        <w:t>(9,</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11,</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16,</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5,</w:t>
      </w:r>
      <w:proofErr w:type="spellEnd"/>
      <w:r w:rsidRPr="00ED23DA">
        <w:rPr>
          <w:rFonts w:ascii="Simplified Arabic" w:hAnsi="Simplified Arabic" w:cs="Simplified Arabic"/>
          <w:sz w:val="32"/>
          <w:szCs w:val="32"/>
          <w:rtl/>
        </w:rPr>
        <w:t xml:space="preserve"> 8, 10, 3, 1, 4, 6, 2) جاءت بالمرتبة الثالثة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تراوحت اوساطها المرجحة من (1,73</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(1,96</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(58%)</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(65%)</w:t>
      </w:r>
      <w:proofErr w:type="spellEnd"/>
      <w:r w:rsidR="00B526F2">
        <w:rPr>
          <w:rFonts w:ascii="Simplified Arabic" w:hAnsi="Simplified Arabic" w:cs="Simplified Arabic" w:hint="cs"/>
          <w:sz w:val="32"/>
          <w:szCs w:val="32"/>
          <w:rtl/>
        </w:rPr>
        <w:t xml:space="preserve">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ويتضح من هذه النتيجة ان مؤشرات الاداء هذه متوفرة وبدرجة متوسطة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لكنها اقل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وهذه النتيجة يمكن تفسيرها بان المعلمين والمعلمات لديهم ضعف في تهيئة التلاميذ لمواقف الاستماع فضلا</w:t>
      </w:r>
      <w:r w:rsidR="00EC1194">
        <w:rPr>
          <w:rFonts w:ascii="Simplified Arabic" w:hAnsi="Simplified Arabic" w:cs="Simplified Arabic" w:hint="cs"/>
          <w:sz w:val="32"/>
          <w:szCs w:val="32"/>
          <w:rtl/>
        </w:rPr>
        <w:t>ً</w:t>
      </w:r>
      <w:r w:rsidRPr="00ED23DA">
        <w:rPr>
          <w:rFonts w:ascii="Simplified Arabic" w:hAnsi="Simplified Arabic" w:cs="Simplified Arabic"/>
          <w:sz w:val="32"/>
          <w:szCs w:val="32"/>
          <w:rtl/>
        </w:rPr>
        <w:t xml:space="preserve"> عن ضعف امتلاكهم لبعض المقومات المهنية الحديثة في ادارة الدرس وتحديدا</w:t>
      </w:r>
      <w:r w:rsidR="00EC1194">
        <w:rPr>
          <w:rFonts w:ascii="Simplified Arabic" w:hAnsi="Simplified Arabic" w:cs="Simplified Arabic" w:hint="cs"/>
          <w:sz w:val="32"/>
          <w:szCs w:val="32"/>
          <w:rtl/>
        </w:rPr>
        <w:t>ً</w:t>
      </w:r>
      <w:r w:rsidRPr="00ED23DA">
        <w:rPr>
          <w:rFonts w:ascii="Simplified Arabic" w:hAnsi="Simplified Arabic" w:cs="Simplified Arabic"/>
          <w:sz w:val="32"/>
          <w:szCs w:val="32"/>
          <w:rtl/>
        </w:rPr>
        <w:t xml:space="preserve"> مهارات التدر</w:t>
      </w:r>
      <w:r w:rsidR="00B25C72">
        <w:rPr>
          <w:rFonts w:ascii="Simplified Arabic" w:hAnsi="Simplified Arabic" w:cs="Simplified Arabic"/>
          <w:sz w:val="32"/>
          <w:szCs w:val="32"/>
          <w:rtl/>
        </w:rPr>
        <w:t>يس</w:t>
      </w:r>
      <w:r w:rsidR="00B526F2">
        <w:rPr>
          <w:rFonts w:ascii="Simplified Arabic" w:hAnsi="Simplified Arabic" w:cs="Simplified Arabic" w:hint="cs"/>
          <w:sz w:val="32"/>
          <w:szCs w:val="32"/>
          <w:rtl/>
        </w:rPr>
        <w:t xml:space="preserve"> </w:t>
      </w:r>
      <w:r w:rsidR="00B25C72">
        <w:rPr>
          <w:rFonts w:ascii="Simplified Arabic" w:hAnsi="Simplified Arabic" w:cs="Simplified Arabic"/>
          <w:sz w:val="32"/>
          <w:szCs w:val="32"/>
          <w:rtl/>
        </w:rPr>
        <w:t xml:space="preserve">, اذ ان اغلب معلمي </w:t>
      </w:r>
      <w:r w:rsidR="00B25C72">
        <w:rPr>
          <w:rFonts w:ascii="Simplified Arabic" w:hAnsi="Simplified Arabic" w:cs="Simplified Arabic"/>
          <w:sz w:val="32"/>
          <w:szCs w:val="32"/>
          <w:rtl/>
        </w:rPr>
        <w:lastRenderedPageBreak/>
        <w:t>اللغة الان</w:t>
      </w:r>
      <w:r w:rsidR="00B25C72">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 يفتقرون للدورات المهن</w:t>
      </w:r>
      <w:r w:rsidR="00BD4FCC">
        <w:rPr>
          <w:rFonts w:ascii="Simplified Arabic" w:hAnsi="Simplified Arabic" w:cs="Simplified Arabic" w:hint="cs"/>
          <w:sz w:val="32"/>
          <w:szCs w:val="32"/>
          <w:rtl/>
        </w:rPr>
        <w:t>يّ</w:t>
      </w:r>
      <w:r w:rsidRPr="00ED23DA">
        <w:rPr>
          <w:rFonts w:ascii="Simplified Arabic" w:hAnsi="Simplified Arabic" w:cs="Simplified Arabic"/>
          <w:sz w:val="32"/>
          <w:szCs w:val="32"/>
          <w:rtl/>
        </w:rPr>
        <w:t>ة التي من شانها ان تمكنهم من</w:t>
      </w:r>
      <w:r w:rsidR="00BD4FCC">
        <w:rPr>
          <w:rFonts w:ascii="Simplified Arabic" w:hAnsi="Simplified Arabic" w:cs="Simplified Arabic"/>
          <w:sz w:val="32"/>
          <w:szCs w:val="32"/>
          <w:rtl/>
        </w:rPr>
        <w:t xml:space="preserve"> اتقان المهارات اللفظية وتفسير </w:t>
      </w:r>
      <w:r w:rsidRPr="00ED23DA">
        <w:rPr>
          <w:rFonts w:ascii="Simplified Arabic" w:hAnsi="Simplified Arabic" w:cs="Simplified Arabic"/>
          <w:sz w:val="32"/>
          <w:szCs w:val="32"/>
          <w:rtl/>
        </w:rPr>
        <w:t>لغة الجسد وتفسير ايماءات التلاميذ.</w:t>
      </w:r>
    </w:p>
    <w:p w:rsidR="000F4935" w:rsidRDefault="0019264A" w:rsidP="00EC1194">
      <w:pPr>
        <w:pStyle w:val="a3"/>
        <w:numPr>
          <w:ilvl w:val="0"/>
          <w:numId w:val="37"/>
        </w:numPr>
        <w:spacing w:after="0"/>
        <w:ind w:left="424"/>
        <w:jc w:val="lowKashida"/>
        <w:rPr>
          <w:rFonts w:ascii="Simplified Arabic" w:hAnsi="Simplified Arabic" w:cs="Simplified Arabic"/>
          <w:sz w:val="32"/>
          <w:szCs w:val="32"/>
        </w:rPr>
      </w:pPr>
      <w:r w:rsidRPr="00ED23DA">
        <w:rPr>
          <w:rFonts w:ascii="Simplified Arabic" w:hAnsi="Simplified Arabic" w:cs="Simplified Arabic"/>
          <w:sz w:val="32"/>
          <w:szCs w:val="32"/>
          <w:rtl/>
        </w:rPr>
        <w:t xml:space="preserve">ان الفقرات </w:t>
      </w:r>
      <w:proofErr w:type="spellStart"/>
      <w:r w:rsidRPr="00ED23DA">
        <w:rPr>
          <w:rFonts w:ascii="Simplified Arabic" w:hAnsi="Simplified Arabic" w:cs="Simplified Arabic"/>
          <w:sz w:val="32"/>
          <w:szCs w:val="32"/>
          <w:rtl/>
        </w:rPr>
        <w:t>(7,</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14,</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13,</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12,</w:t>
      </w:r>
      <w:proofErr w:type="spellEnd"/>
      <w:r w:rsidRPr="00ED23DA">
        <w:rPr>
          <w:rFonts w:ascii="Simplified Arabic" w:hAnsi="Simplified Arabic" w:cs="Simplified Arabic"/>
          <w:sz w:val="32"/>
          <w:szCs w:val="32"/>
          <w:rtl/>
        </w:rPr>
        <w:t xml:space="preserve"> 18, 24) جاءت بالمرتبة الاخيرة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تراوحت اوساطها المرجحة من (1,22</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(1,66</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(41%)</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(55%),</w:t>
      </w:r>
      <w:proofErr w:type="spellEnd"/>
      <w:r w:rsidRPr="00ED23DA">
        <w:rPr>
          <w:rFonts w:ascii="Simplified Arabic" w:hAnsi="Simplified Arabic" w:cs="Simplified Arabic"/>
          <w:sz w:val="32"/>
          <w:szCs w:val="32"/>
          <w:rtl/>
        </w:rPr>
        <w:t xml:space="preserve"> ويتضح من هذه النتيجة ان مؤشرات الاداء هذه متوفرة وبدرجة قليلة, وهي اقل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ويوعز الباحث ذلك </w:t>
      </w:r>
      <w:r w:rsidR="00EC1194">
        <w:rPr>
          <w:rFonts w:ascii="Simplified Arabic" w:hAnsi="Simplified Arabic" w:cs="Simplified Arabic" w:hint="cs"/>
          <w:sz w:val="32"/>
          <w:szCs w:val="32"/>
          <w:rtl/>
        </w:rPr>
        <w:t>لضعف</w:t>
      </w:r>
      <w:r w:rsidRPr="00ED23DA">
        <w:rPr>
          <w:rFonts w:ascii="Simplified Arabic" w:hAnsi="Simplified Arabic" w:cs="Simplified Arabic"/>
          <w:sz w:val="32"/>
          <w:szCs w:val="32"/>
          <w:rtl/>
        </w:rPr>
        <w:t xml:space="preserve"> اغلب المعلمين والمعلمات في استخدام الصيغ الادبية اثناء الدرس وقلة استخدام مرادفات الكلمات .</w:t>
      </w:r>
      <w:r w:rsidR="00C75026">
        <w:rPr>
          <w:rFonts w:ascii="Simplified Arabic" w:hAnsi="Simplified Arabic" w:cs="Simplified Arabic" w:hint="cs"/>
          <w:sz w:val="32"/>
          <w:szCs w:val="32"/>
          <w:rtl/>
        </w:rPr>
        <w:t xml:space="preserve"> وشكل (1</w:t>
      </w:r>
      <w:proofErr w:type="spellStart"/>
      <w:r w:rsidR="00C75026">
        <w:rPr>
          <w:rFonts w:ascii="Simplified Arabic" w:hAnsi="Simplified Arabic" w:cs="Simplified Arabic" w:hint="cs"/>
          <w:sz w:val="32"/>
          <w:szCs w:val="32"/>
          <w:rtl/>
        </w:rPr>
        <w:t>)</w:t>
      </w:r>
      <w:proofErr w:type="spellEnd"/>
      <w:r w:rsidR="00C75026">
        <w:rPr>
          <w:rFonts w:ascii="Simplified Arabic" w:hAnsi="Simplified Arabic" w:cs="Simplified Arabic" w:hint="cs"/>
          <w:sz w:val="32"/>
          <w:szCs w:val="32"/>
          <w:rtl/>
        </w:rPr>
        <w:t xml:space="preserve"> يوضح الاداء لفقرات البحث.</w:t>
      </w:r>
    </w:p>
    <w:p w:rsidR="0019264A" w:rsidRPr="000F4935" w:rsidRDefault="000F4935" w:rsidP="000F4935">
      <w:pPr>
        <w:spacing w:after="0"/>
        <w:ind w:left="64"/>
        <w:jc w:val="lowKashida"/>
        <w:rPr>
          <w:rFonts w:ascii="Simplified Arabic" w:hAnsi="Simplified Arabic" w:cs="Simplified Arabic"/>
          <w:sz w:val="32"/>
          <w:szCs w:val="32"/>
        </w:rPr>
      </w:pPr>
      <w:r>
        <w:rPr>
          <w:noProof/>
        </w:rPr>
        <w:drawing>
          <wp:inline distT="0" distB="0" distL="0" distR="0">
            <wp:extent cx="5806440" cy="3131820"/>
            <wp:effectExtent l="0" t="0" r="381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9264A" w:rsidRPr="000F4935">
        <w:rPr>
          <w:rFonts w:ascii="Simplified Arabic" w:hAnsi="Simplified Arabic" w:cs="Simplified Arabic"/>
          <w:sz w:val="32"/>
          <w:szCs w:val="32"/>
          <w:rtl/>
        </w:rPr>
        <w:t xml:space="preserve"> </w:t>
      </w:r>
    </w:p>
    <w:p w:rsidR="001C6F3D" w:rsidRDefault="001C6F3D" w:rsidP="001C6F3D">
      <w:pPr>
        <w:pStyle w:val="a3"/>
        <w:spacing w:after="0"/>
        <w:ind w:left="282" w:right="57"/>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الشكل (1</w:t>
      </w:r>
      <w:proofErr w:type="spellStart"/>
      <w:r>
        <w:rPr>
          <w:rFonts w:ascii="Simplified Arabic" w:hAnsi="Simplified Arabic" w:cs="Simplified Arabic" w:hint="cs"/>
          <w:b/>
          <w:bCs/>
          <w:sz w:val="32"/>
          <w:szCs w:val="32"/>
          <w:rtl/>
        </w:rPr>
        <w:t>)</w:t>
      </w:r>
      <w:proofErr w:type="spellEnd"/>
    </w:p>
    <w:p w:rsidR="001C6F3D" w:rsidRDefault="001C6F3D" w:rsidP="001C6F3D">
      <w:pPr>
        <w:pStyle w:val="a3"/>
        <w:spacing w:after="0"/>
        <w:ind w:left="282" w:right="57"/>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مستوى الاداء لفقرات البحث</w:t>
      </w:r>
    </w:p>
    <w:p w:rsidR="00337E9B" w:rsidRDefault="00AB3591" w:rsidP="00AB3591">
      <w:pPr>
        <w:pStyle w:val="a3"/>
        <w:spacing w:after="0"/>
        <w:ind w:left="282" w:right="57"/>
        <w:jc w:val="lowKashida"/>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ثانياً-</w:t>
      </w:r>
      <w:proofErr w:type="spellEnd"/>
      <w:r>
        <w:rPr>
          <w:rFonts w:ascii="Simplified Arabic" w:hAnsi="Simplified Arabic" w:cs="Simplified Arabic" w:hint="cs"/>
          <w:b/>
          <w:bCs/>
          <w:sz w:val="32"/>
          <w:szCs w:val="32"/>
          <w:rtl/>
        </w:rPr>
        <w:t xml:space="preserve"> </w:t>
      </w:r>
      <w:r w:rsidR="0019264A" w:rsidRPr="00ED23DA">
        <w:rPr>
          <w:rFonts w:ascii="Simplified Arabic" w:hAnsi="Simplified Arabic" w:cs="Simplified Arabic"/>
          <w:b/>
          <w:bCs/>
          <w:sz w:val="32"/>
          <w:szCs w:val="32"/>
          <w:rtl/>
        </w:rPr>
        <w:t>مجال الاستماع</w:t>
      </w:r>
      <w:r w:rsidR="00B526F2">
        <w:rPr>
          <w:rFonts w:ascii="Simplified Arabic" w:hAnsi="Simplified Arabic" w:cs="Simplified Arabic" w:hint="cs"/>
          <w:b/>
          <w:bCs/>
          <w:sz w:val="32"/>
          <w:szCs w:val="32"/>
          <w:rtl/>
        </w:rPr>
        <w:t xml:space="preserve"> </w:t>
      </w:r>
      <w:proofErr w:type="spellStart"/>
      <w:r w:rsidR="0019264A" w:rsidRPr="00ED23DA">
        <w:rPr>
          <w:rFonts w:ascii="Simplified Arabic" w:hAnsi="Simplified Arabic" w:cs="Simplified Arabic"/>
          <w:sz w:val="32"/>
          <w:szCs w:val="32"/>
          <w:rtl/>
        </w:rPr>
        <w:t>:</w:t>
      </w:r>
      <w:proofErr w:type="spellEnd"/>
    </w:p>
    <w:p w:rsidR="00F04AD3" w:rsidRDefault="0019264A" w:rsidP="005F2D6B">
      <w:pPr>
        <w:pStyle w:val="a3"/>
        <w:spacing w:after="0"/>
        <w:ind w:left="282" w:right="57"/>
        <w:jc w:val="lowKashida"/>
        <w:rPr>
          <w:rFonts w:ascii="Simplified Arabic" w:hAnsi="Simplified Arabic" w:cs="Simplified Arabic"/>
          <w:sz w:val="32"/>
          <w:szCs w:val="32"/>
          <w:rtl/>
        </w:rPr>
      </w:pPr>
      <w:r w:rsidRPr="00ED23DA">
        <w:rPr>
          <w:rFonts w:ascii="Simplified Arabic" w:hAnsi="Simplified Arabic" w:cs="Simplified Arabic"/>
          <w:sz w:val="32"/>
          <w:szCs w:val="32"/>
          <w:rtl/>
        </w:rPr>
        <w:t xml:space="preserve"> للتعرف على مستوى توافر المعايير ال</w:t>
      </w:r>
      <w:r w:rsidR="00B25C72">
        <w:rPr>
          <w:rFonts w:ascii="Simplified Arabic" w:hAnsi="Simplified Arabic" w:cs="Simplified Arabic"/>
          <w:sz w:val="32"/>
          <w:szCs w:val="32"/>
          <w:rtl/>
        </w:rPr>
        <w:t>مقترحة في اداء معلمي اللغة الان</w:t>
      </w:r>
      <w:r w:rsidR="00B25C72">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 ومعلماته لمجال الاستماع</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تم حساب التكرارات والمتوسطات المرجحة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w:t>
      </w:r>
      <w:r w:rsidR="00B526F2" w:rsidRPr="00ED23DA">
        <w:rPr>
          <w:rFonts w:ascii="Simplified Arabic" w:hAnsi="Simplified Arabic" w:cs="Simplified Arabic" w:hint="cs"/>
          <w:sz w:val="32"/>
          <w:szCs w:val="32"/>
          <w:rtl/>
        </w:rPr>
        <w:t>والأوزان</w:t>
      </w:r>
      <w:r w:rsidRPr="00ED23DA">
        <w:rPr>
          <w:rFonts w:ascii="Simplified Arabic" w:hAnsi="Simplified Arabic" w:cs="Simplified Arabic"/>
          <w:sz w:val="32"/>
          <w:szCs w:val="32"/>
          <w:rtl/>
        </w:rPr>
        <w:t xml:space="preserve"> المئوية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والمستوى </w:t>
      </w:r>
      <w:r w:rsidRPr="00ED23DA">
        <w:rPr>
          <w:rFonts w:ascii="Simplified Arabic" w:hAnsi="Simplified Arabic" w:cs="Simplified Arabic"/>
          <w:sz w:val="32"/>
          <w:szCs w:val="32"/>
          <w:rtl/>
        </w:rPr>
        <w:lastRenderedPageBreak/>
        <w:t>العام للمجال</w:t>
      </w:r>
      <w:r w:rsidR="00B526F2">
        <w:rPr>
          <w:rFonts w:ascii="Simplified Arabic" w:hAnsi="Simplified Arabic" w:cs="Simplified Arabic" w:hint="cs"/>
          <w:sz w:val="32"/>
          <w:szCs w:val="32"/>
          <w:rtl/>
        </w:rPr>
        <w:t xml:space="preserve">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اذ بلغ الوسط المرجح لمجال الاستماع (1,78) وبوزن نسبي (59%) ويتضح ان مستوى الاداء جاء بدرجة (متوسطة</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ولكن لم ترتقي للمستوى المطلوب</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حدد الباحث الوسط المرجح (2) كدرجة قطع والوزن المئوي (67%)</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لتحديد مستوى توافر </w:t>
      </w:r>
    </w:p>
    <w:p w:rsidR="005819D1" w:rsidRDefault="00B526F2" w:rsidP="007B6932">
      <w:pPr>
        <w:pStyle w:val="a3"/>
        <w:spacing w:after="0"/>
        <w:ind w:left="282" w:right="57"/>
        <w:jc w:val="lowKashida"/>
        <w:rPr>
          <w:rFonts w:ascii="Simplified Arabic" w:hAnsi="Simplified Arabic" w:cs="Simplified Arabic"/>
          <w:sz w:val="32"/>
          <w:szCs w:val="32"/>
          <w:rtl/>
        </w:rPr>
      </w:pPr>
      <w:r w:rsidRPr="00ED23DA">
        <w:rPr>
          <w:rFonts w:ascii="Simplified Arabic" w:hAnsi="Simplified Arabic" w:cs="Simplified Arabic" w:hint="cs"/>
          <w:sz w:val="32"/>
          <w:szCs w:val="32"/>
          <w:rtl/>
        </w:rPr>
        <w:t>ألمعايير</w:t>
      </w:r>
      <w:r>
        <w:rPr>
          <w:rFonts w:ascii="Simplified Arabic" w:hAnsi="Simplified Arabic" w:cs="Simplified Arabic" w:hint="cs"/>
          <w:sz w:val="32"/>
          <w:szCs w:val="32"/>
          <w:rtl/>
        </w:rPr>
        <w:t xml:space="preserve"> ,</w:t>
      </w:r>
      <w:r w:rsidR="0019264A" w:rsidRPr="00ED23DA">
        <w:rPr>
          <w:rFonts w:ascii="Simplified Arabic" w:hAnsi="Simplified Arabic" w:cs="Simplified Arabic"/>
          <w:sz w:val="32"/>
          <w:szCs w:val="32"/>
          <w:rtl/>
        </w:rPr>
        <w:t xml:space="preserve"> اما بالنسبة لتوافر معايير الاداء لكل فقرة من فقرات هذا المجال  فقد تراوحت المتوسطات المرجحة بين (1,66 - 1,87) ووزن مئوي (55% - 62%) وكما موضح في الجدول (</w:t>
      </w:r>
      <w:r w:rsidR="0019264A">
        <w:rPr>
          <w:rFonts w:ascii="Simplified Arabic" w:hAnsi="Simplified Arabic" w:cs="Simplified Arabic" w:hint="cs"/>
          <w:sz w:val="32"/>
          <w:szCs w:val="32"/>
          <w:rtl/>
        </w:rPr>
        <w:t>1</w:t>
      </w:r>
      <w:r w:rsidR="007B6932">
        <w:rPr>
          <w:rFonts w:ascii="Simplified Arabic" w:hAnsi="Simplified Arabic" w:cs="Simplified Arabic" w:hint="cs"/>
          <w:sz w:val="32"/>
          <w:szCs w:val="32"/>
          <w:rtl/>
        </w:rPr>
        <w:t>2</w:t>
      </w:r>
      <w:r w:rsidR="0019264A" w:rsidRPr="00ED23DA">
        <w:rPr>
          <w:rFonts w:ascii="Simplified Arabic" w:hAnsi="Simplified Arabic" w:cs="Simplified Arabic"/>
          <w:sz w:val="32"/>
          <w:szCs w:val="32"/>
          <w:rtl/>
        </w:rPr>
        <w:t>):</w:t>
      </w:r>
      <w:r w:rsidR="00D5537A">
        <w:rPr>
          <w:rFonts w:ascii="Simplified Arabic" w:hAnsi="Simplified Arabic" w:cs="Simplified Arabic" w:hint="cs"/>
          <w:sz w:val="32"/>
          <w:szCs w:val="32"/>
          <w:rtl/>
        </w:rPr>
        <w:t xml:space="preserve">              </w:t>
      </w:r>
    </w:p>
    <w:p w:rsidR="0049348D" w:rsidRPr="00F04AD3" w:rsidRDefault="00D5537A" w:rsidP="00EC1194">
      <w:pPr>
        <w:pStyle w:val="a3"/>
        <w:spacing w:after="0"/>
        <w:ind w:left="282" w:right="57"/>
        <w:jc w:val="center"/>
        <w:rPr>
          <w:rFonts w:ascii="Simplified Arabic" w:hAnsi="Simplified Arabic" w:cs="Simplified Arabic"/>
          <w:sz w:val="32"/>
          <w:szCs w:val="32"/>
          <w:rtl/>
        </w:rPr>
      </w:pPr>
      <w:r w:rsidRPr="00F04AD3">
        <w:rPr>
          <w:rFonts w:ascii="Simplified Arabic" w:hAnsi="Simplified Arabic" w:cs="Simplified Arabic" w:hint="cs"/>
          <w:sz w:val="32"/>
          <w:szCs w:val="32"/>
          <w:rtl/>
        </w:rPr>
        <w:t>الجدول (</w:t>
      </w:r>
      <w:r w:rsidR="005F2D6B" w:rsidRPr="00F04AD3">
        <w:rPr>
          <w:rFonts w:ascii="Simplified Arabic" w:hAnsi="Simplified Arabic" w:cs="Simplified Arabic" w:hint="cs"/>
          <w:sz w:val="32"/>
          <w:szCs w:val="32"/>
          <w:rtl/>
        </w:rPr>
        <w:t>1</w:t>
      </w:r>
      <w:r w:rsidR="00EC1194">
        <w:rPr>
          <w:rFonts w:ascii="Simplified Arabic" w:hAnsi="Simplified Arabic" w:cs="Simplified Arabic" w:hint="cs"/>
          <w:sz w:val="32"/>
          <w:szCs w:val="32"/>
          <w:rtl/>
        </w:rPr>
        <w:t>3</w:t>
      </w:r>
      <w:proofErr w:type="spellStart"/>
      <w:r w:rsidRPr="00F04AD3">
        <w:rPr>
          <w:rFonts w:ascii="Simplified Arabic" w:hAnsi="Simplified Arabic" w:cs="Simplified Arabic" w:hint="cs"/>
          <w:sz w:val="32"/>
          <w:szCs w:val="32"/>
          <w:rtl/>
        </w:rPr>
        <w:t>)</w:t>
      </w:r>
      <w:proofErr w:type="spellEnd"/>
    </w:p>
    <w:p w:rsidR="00337E9B" w:rsidRPr="0049348D" w:rsidRDefault="00D5537A" w:rsidP="0049348D">
      <w:pPr>
        <w:pStyle w:val="a3"/>
        <w:spacing w:after="0"/>
        <w:ind w:left="282" w:right="57"/>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المتوسطات المرجحة والأوزان المئوية والتكرارات لفقرات مجال </w:t>
      </w:r>
      <w:proofErr w:type="spellStart"/>
      <w:r>
        <w:rPr>
          <w:rFonts w:ascii="Simplified Arabic" w:hAnsi="Simplified Arabic" w:cs="Simplified Arabic" w:hint="cs"/>
          <w:sz w:val="32"/>
          <w:szCs w:val="32"/>
          <w:rtl/>
        </w:rPr>
        <w:t>الأستماع</w:t>
      </w:r>
      <w:proofErr w:type="spellEnd"/>
      <w:r w:rsidR="00337E9B">
        <w:rPr>
          <w:rFonts w:ascii="Simplified Arabic" w:hAnsi="Simplified Arabic" w:cs="Simplified Arabic" w:hint="cs"/>
          <w:sz w:val="32"/>
          <w:szCs w:val="32"/>
          <w:rtl/>
        </w:rPr>
        <w:t xml:space="preserve"> </w:t>
      </w:r>
    </w:p>
    <w:tbl>
      <w:tblPr>
        <w:tblStyle w:val="a8"/>
        <w:bidiVisual/>
        <w:tblW w:w="0" w:type="auto"/>
        <w:tblLayout w:type="fixed"/>
        <w:tblLook w:val="04A0"/>
      </w:tblPr>
      <w:tblGrid>
        <w:gridCol w:w="510"/>
        <w:gridCol w:w="4111"/>
        <w:gridCol w:w="851"/>
        <w:gridCol w:w="708"/>
        <w:gridCol w:w="567"/>
        <w:gridCol w:w="993"/>
        <w:gridCol w:w="850"/>
        <w:gridCol w:w="959"/>
      </w:tblGrid>
      <w:tr w:rsidR="005819D1" w:rsidTr="005819D1">
        <w:trPr>
          <w:cantSplit/>
          <w:trHeight w:val="1134"/>
        </w:trPr>
        <w:tc>
          <w:tcPr>
            <w:tcW w:w="510" w:type="dxa"/>
            <w:shd w:val="clear" w:color="auto" w:fill="EEECE1" w:themeFill="background2"/>
            <w:textDirection w:val="btLr"/>
            <w:vAlign w:val="center"/>
          </w:tcPr>
          <w:p w:rsidR="005819D1" w:rsidRPr="0002302D" w:rsidRDefault="005819D1" w:rsidP="005819D1">
            <w:pPr>
              <w:autoSpaceDE w:val="0"/>
              <w:autoSpaceDN w:val="0"/>
              <w:adjustRightInd w:val="0"/>
              <w:spacing w:line="276" w:lineRule="auto"/>
              <w:ind w:left="113" w:right="113"/>
              <w:jc w:val="center"/>
              <w:rPr>
                <w:rFonts w:ascii="Simplified Arabic" w:hAnsi="Simplified Arabic" w:cs="Simplified Arabic"/>
                <w:sz w:val="32"/>
                <w:szCs w:val="32"/>
                <w:rtl/>
              </w:rPr>
            </w:pPr>
            <w:r w:rsidRPr="0002302D">
              <w:rPr>
                <w:rFonts w:ascii="Simplified Arabic" w:hAnsi="Simplified Arabic" w:cs="Simplified Arabic"/>
                <w:sz w:val="28"/>
                <w:szCs w:val="28"/>
                <w:rtl/>
              </w:rPr>
              <w:t>رقم الفقرة</w:t>
            </w:r>
          </w:p>
        </w:tc>
        <w:tc>
          <w:tcPr>
            <w:tcW w:w="4111" w:type="dxa"/>
            <w:shd w:val="clear" w:color="auto" w:fill="EEECE1" w:themeFill="background2"/>
            <w:vAlign w:val="center"/>
          </w:tcPr>
          <w:p w:rsidR="005819D1" w:rsidRPr="0002302D" w:rsidRDefault="005819D1" w:rsidP="00B4286D">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مؤشر الاداء</w:t>
            </w:r>
          </w:p>
        </w:tc>
        <w:tc>
          <w:tcPr>
            <w:tcW w:w="851" w:type="dxa"/>
            <w:shd w:val="clear" w:color="auto" w:fill="EEECE1" w:themeFill="background2"/>
            <w:textDirection w:val="btLr"/>
            <w:vAlign w:val="center"/>
          </w:tcPr>
          <w:p w:rsidR="005819D1" w:rsidRPr="0002302D" w:rsidRDefault="005819D1" w:rsidP="00B4286D">
            <w:pPr>
              <w:autoSpaceDE w:val="0"/>
              <w:autoSpaceDN w:val="0"/>
              <w:adjustRightInd w:val="0"/>
              <w:spacing w:line="276" w:lineRule="auto"/>
              <w:ind w:left="113"/>
              <w:jc w:val="center"/>
              <w:rPr>
                <w:rFonts w:ascii="Simplified Arabic" w:hAnsi="Simplified Arabic" w:cs="Simplified Arabic"/>
                <w:sz w:val="28"/>
                <w:szCs w:val="28"/>
                <w:rtl/>
              </w:rPr>
            </w:pPr>
            <w:r w:rsidRPr="0002302D">
              <w:rPr>
                <w:rFonts w:ascii="Simplified Arabic" w:hAnsi="Simplified Arabic" w:cs="Simplified Arabic"/>
                <w:sz w:val="28"/>
                <w:szCs w:val="28"/>
                <w:rtl/>
              </w:rPr>
              <w:t>ضعيف</w:t>
            </w:r>
          </w:p>
        </w:tc>
        <w:tc>
          <w:tcPr>
            <w:tcW w:w="708" w:type="dxa"/>
            <w:shd w:val="clear" w:color="auto" w:fill="EEECE1" w:themeFill="background2"/>
            <w:textDirection w:val="btLr"/>
            <w:vAlign w:val="center"/>
          </w:tcPr>
          <w:p w:rsidR="005819D1" w:rsidRPr="0002302D" w:rsidRDefault="005819D1" w:rsidP="00B4286D">
            <w:pPr>
              <w:autoSpaceDE w:val="0"/>
              <w:autoSpaceDN w:val="0"/>
              <w:adjustRightInd w:val="0"/>
              <w:spacing w:line="276" w:lineRule="auto"/>
              <w:ind w:left="113"/>
              <w:jc w:val="center"/>
              <w:rPr>
                <w:rFonts w:ascii="Simplified Arabic" w:hAnsi="Simplified Arabic" w:cs="Simplified Arabic"/>
                <w:sz w:val="28"/>
                <w:szCs w:val="28"/>
                <w:rtl/>
              </w:rPr>
            </w:pPr>
            <w:r w:rsidRPr="0002302D">
              <w:rPr>
                <w:rFonts w:ascii="Simplified Arabic" w:hAnsi="Simplified Arabic" w:cs="Simplified Arabic"/>
                <w:sz w:val="28"/>
                <w:szCs w:val="28"/>
                <w:rtl/>
              </w:rPr>
              <w:t>متوسط</w:t>
            </w:r>
          </w:p>
        </w:tc>
        <w:tc>
          <w:tcPr>
            <w:tcW w:w="567" w:type="dxa"/>
            <w:shd w:val="clear" w:color="auto" w:fill="EEECE1" w:themeFill="background2"/>
            <w:textDirection w:val="btLr"/>
            <w:vAlign w:val="center"/>
          </w:tcPr>
          <w:p w:rsidR="005819D1" w:rsidRPr="0002302D" w:rsidRDefault="005819D1" w:rsidP="00B4286D">
            <w:pPr>
              <w:autoSpaceDE w:val="0"/>
              <w:autoSpaceDN w:val="0"/>
              <w:adjustRightInd w:val="0"/>
              <w:spacing w:line="276" w:lineRule="auto"/>
              <w:ind w:left="113"/>
              <w:jc w:val="center"/>
              <w:rPr>
                <w:rFonts w:ascii="Simplified Arabic" w:hAnsi="Simplified Arabic" w:cs="Simplified Arabic"/>
                <w:sz w:val="28"/>
                <w:szCs w:val="28"/>
                <w:rtl/>
              </w:rPr>
            </w:pPr>
            <w:r w:rsidRPr="0002302D">
              <w:rPr>
                <w:rFonts w:ascii="Simplified Arabic" w:hAnsi="Simplified Arabic" w:cs="Simplified Arabic"/>
                <w:sz w:val="28"/>
                <w:szCs w:val="28"/>
                <w:rtl/>
              </w:rPr>
              <w:t>عالِ</w:t>
            </w:r>
          </w:p>
        </w:tc>
        <w:tc>
          <w:tcPr>
            <w:tcW w:w="993" w:type="dxa"/>
            <w:shd w:val="clear" w:color="auto" w:fill="EEECE1" w:themeFill="background2"/>
            <w:vAlign w:val="center"/>
          </w:tcPr>
          <w:p w:rsidR="005819D1" w:rsidRPr="0002302D" w:rsidRDefault="005819D1" w:rsidP="00B4286D">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الوسط المرجح</w:t>
            </w:r>
          </w:p>
        </w:tc>
        <w:tc>
          <w:tcPr>
            <w:tcW w:w="850" w:type="dxa"/>
            <w:shd w:val="clear" w:color="auto" w:fill="EEECE1" w:themeFill="background2"/>
            <w:vAlign w:val="center"/>
          </w:tcPr>
          <w:p w:rsidR="005819D1" w:rsidRPr="0002302D" w:rsidRDefault="005819D1" w:rsidP="00B4286D">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الوزن المئوي</w:t>
            </w:r>
          </w:p>
        </w:tc>
        <w:tc>
          <w:tcPr>
            <w:tcW w:w="959" w:type="dxa"/>
            <w:shd w:val="clear" w:color="auto" w:fill="EEECE1" w:themeFill="background2"/>
            <w:vAlign w:val="center"/>
          </w:tcPr>
          <w:p w:rsidR="005819D1" w:rsidRPr="0002302D" w:rsidRDefault="005819D1" w:rsidP="00B4286D">
            <w:pPr>
              <w:autoSpaceDE w:val="0"/>
              <w:autoSpaceDN w:val="0"/>
              <w:adjustRightInd w:val="0"/>
              <w:spacing w:line="276" w:lineRule="auto"/>
              <w:jc w:val="center"/>
              <w:rPr>
                <w:rFonts w:ascii="Simplified Arabic" w:hAnsi="Simplified Arabic" w:cs="Simplified Arabic"/>
                <w:sz w:val="28"/>
                <w:szCs w:val="28"/>
                <w:rtl/>
                <w:lang w:bidi="ar-IQ"/>
              </w:rPr>
            </w:pPr>
            <w:r w:rsidRPr="0002302D">
              <w:rPr>
                <w:rFonts w:ascii="Simplified Arabic" w:hAnsi="Simplified Arabic" w:cs="Simplified Arabic"/>
                <w:sz w:val="28"/>
                <w:szCs w:val="28"/>
                <w:rtl/>
              </w:rPr>
              <w:t>مستوى توافرها</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5</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يهيئ التلميذ لموقف الاستماع</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33</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36</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21</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1.87</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0.62</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8</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يستعمل اجهزة صوتية في الدرس لتعويد التلاميذ على الاستماع</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38</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30</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22</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1.82</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0.61</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يحدد الفكرية العامة لنص استمع اليه</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38</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32</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20</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1.80</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0.60</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يميز الاصوات والكلمات والجمل التي استمع اليها</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42</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25</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23</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1.79</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0.60</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4</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 xml:space="preserve">يفسر ايماءات المتحدث </w:t>
            </w:r>
            <w:r w:rsidRPr="0002302D">
              <w:rPr>
                <w:rFonts w:ascii="Simplified Arabic" w:hAnsi="Simplified Arabic" w:cs="Simplified Arabic" w:hint="cs"/>
                <w:sz w:val="28"/>
                <w:szCs w:val="28"/>
                <w:rtl/>
              </w:rPr>
              <w:t>وإشاراته</w:t>
            </w:r>
            <w:r w:rsidRPr="0002302D">
              <w:rPr>
                <w:rFonts w:ascii="Simplified Arabic" w:hAnsi="Simplified Arabic" w:cs="Simplified Arabic"/>
                <w:sz w:val="28"/>
                <w:szCs w:val="28"/>
                <w:rtl/>
              </w:rPr>
              <w:t xml:space="preserve"> وتعبيرات وجهه</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38</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33</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19</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1.79</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0.60</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6</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يحدد مواطن الجمال فيما استمع اليه</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40</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31</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19</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1.77</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0.59</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2</w:t>
            </w:r>
          </w:p>
        </w:tc>
        <w:tc>
          <w:tcPr>
            <w:tcW w:w="4111" w:type="dxa"/>
            <w:vAlign w:val="center"/>
          </w:tcPr>
          <w:p w:rsidR="005819D1" w:rsidRPr="0002302D" w:rsidRDefault="005819D1" w:rsidP="00B4286D">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يزود التلاميذ بتغذية راجعة فورية عن اخطائهم اللغوية</w:t>
            </w:r>
          </w:p>
        </w:tc>
        <w:tc>
          <w:tcPr>
            <w:tcW w:w="851"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37</w:t>
            </w:r>
          </w:p>
        </w:tc>
        <w:tc>
          <w:tcPr>
            <w:tcW w:w="708"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40</w:t>
            </w:r>
          </w:p>
        </w:tc>
        <w:tc>
          <w:tcPr>
            <w:tcW w:w="567"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13</w:t>
            </w:r>
          </w:p>
        </w:tc>
        <w:tc>
          <w:tcPr>
            <w:tcW w:w="993"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1.73</w:t>
            </w:r>
          </w:p>
        </w:tc>
        <w:tc>
          <w:tcPr>
            <w:tcW w:w="850" w:type="dxa"/>
            <w:vAlign w:val="center"/>
          </w:tcPr>
          <w:p w:rsidR="005819D1" w:rsidRPr="0002302D" w:rsidRDefault="005819D1" w:rsidP="00B4286D">
            <w:pPr>
              <w:bidi w:val="0"/>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Pr>
              <w:t>0.58</w:t>
            </w:r>
          </w:p>
        </w:tc>
        <w:tc>
          <w:tcPr>
            <w:tcW w:w="959" w:type="dxa"/>
            <w:vAlign w:val="center"/>
          </w:tcPr>
          <w:p w:rsidR="005819D1" w:rsidRPr="0002302D" w:rsidRDefault="005819D1" w:rsidP="00B4286D">
            <w:pPr>
              <w:spacing w:line="276" w:lineRule="auto"/>
              <w:jc w:val="center"/>
              <w:rPr>
                <w:rFonts w:ascii="Simplified Arabic" w:hAnsi="Simplified Arabic" w:cs="Simplified Arabic"/>
                <w:sz w:val="32"/>
                <w:szCs w:val="32"/>
              </w:rPr>
            </w:pPr>
            <w:r w:rsidRPr="0002302D">
              <w:rPr>
                <w:rFonts w:ascii="Simplified Arabic" w:hAnsi="Simplified Arabic" w:cs="Simplified Arabic"/>
                <w:sz w:val="32"/>
                <w:szCs w:val="32"/>
                <w:rtl/>
              </w:rPr>
              <w:t>متوسط</w:t>
            </w:r>
          </w:p>
        </w:tc>
      </w:tr>
      <w:tr w:rsidR="005819D1" w:rsidTr="005819D1">
        <w:tc>
          <w:tcPr>
            <w:tcW w:w="510" w:type="dxa"/>
          </w:tcPr>
          <w:p w:rsidR="005819D1"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7</w:t>
            </w:r>
          </w:p>
        </w:tc>
        <w:tc>
          <w:tcPr>
            <w:tcW w:w="4111" w:type="dxa"/>
          </w:tcPr>
          <w:p w:rsidR="005819D1" w:rsidRPr="0002302D" w:rsidRDefault="005819D1" w:rsidP="005819D1">
            <w:pPr>
              <w:jc w:val="center"/>
              <w:rPr>
                <w:rFonts w:ascii="Simplified Arabic" w:hAnsi="Simplified Arabic" w:cs="Simplified Arabic"/>
                <w:sz w:val="28"/>
                <w:szCs w:val="28"/>
                <w:rtl/>
                <w:lang w:bidi="ar-IQ"/>
              </w:rPr>
            </w:pPr>
            <w:r w:rsidRPr="0002302D">
              <w:rPr>
                <w:rFonts w:ascii="Simplified Arabic" w:hAnsi="Simplified Arabic" w:cs="Simplified Arabic" w:hint="cs"/>
                <w:sz w:val="28"/>
                <w:szCs w:val="28"/>
                <w:rtl/>
                <w:lang w:bidi="ar-IQ"/>
              </w:rPr>
              <w:t>يبدي رأيه فيما أستمع اليه</w:t>
            </w:r>
          </w:p>
        </w:tc>
        <w:tc>
          <w:tcPr>
            <w:tcW w:w="851" w:type="dxa"/>
          </w:tcPr>
          <w:p w:rsidR="005819D1"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46</w:t>
            </w:r>
          </w:p>
        </w:tc>
        <w:tc>
          <w:tcPr>
            <w:tcW w:w="708" w:type="dxa"/>
          </w:tcPr>
          <w:p w:rsidR="005819D1"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29</w:t>
            </w:r>
          </w:p>
        </w:tc>
        <w:tc>
          <w:tcPr>
            <w:tcW w:w="567" w:type="dxa"/>
          </w:tcPr>
          <w:p w:rsidR="005819D1"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15</w:t>
            </w:r>
          </w:p>
        </w:tc>
        <w:tc>
          <w:tcPr>
            <w:tcW w:w="993" w:type="dxa"/>
          </w:tcPr>
          <w:p w:rsidR="005819D1" w:rsidRPr="0002302D" w:rsidRDefault="009F7D8C" w:rsidP="00D5537A">
            <w:pPr>
              <w:jc w:val="lowKashida"/>
              <w:rPr>
                <w:rFonts w:ascii="Simplified Arabic" w:hAnsi="Simplified Arabic" w:cs="Simplified Arabic"/>
                <w:sz w:val="32"/>
                <w:szCs w:val="32"/>
                <w:lang w:bidi="ar-IQ"/>
              </w:rPr>
            </w:pPr>
            <w:r w:rsidRPr="0002302D">
              <w:rPr>
                <w:rFonts w:ascii="Simplified Arabic" w:hAnsi="Simplified Arabic" w:cs="Simplified Arabic"/>
                <w:sz w:val="32"/>
                <w:szCs w:val="32"/>
              </w:rPr>
              <w:t>1,66</w:t>
            </w:r>
          </w:p>
        </w:tc>
        <w:tc>
          <w:tcPr>
            <w:tcW w:w="850" w:type="dxa"/>
          </w:tcPr>
          <w:p w:rsidR="005819D1"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0,55</w:t>
            </w:r>
          </w:p>
        </w:tc>
        <w:tc>
          <w:tcPr>
            <w:tcW w:w="959" w:type="dxa"/>
          </w:tcPr>
          <w:p w:rsidR="005819D1" w:rsidRPr="0002302D" w:rsidRDefault="00E14B93" w:rsidP="00D5537A">
            <w:pPr>
              <w:jc w:val="lowKashida"/>
              <w:rPr>
                <w:rFonts w:ascii="Simplified Arabic" w:hAnsi="Simplified Arabic" w:cs="Simplified Arabic"/>
                <w:sz w:val="32"/>
                <w:szCs w:val="32"/>
                <w:rtl/>
              </w:rPr>
            </w:pPr>
            <w:r w:rsidRPr="0002302D">
              <w:rPr>
                <w:rFonts w:ascii="Simplified Arabic" w:hAnsi="Simplified Arabic" w:cs="Simplified Arabic" w:hint="cs"/>
                <w:sz w:val="32"/>
                <w:szCs w:val="32"/>
                <w:rtl/>
              </w:rPr>
              <w:t>ضعيف</w:t>
            </w:r>
          </w:p>
        </w:tc>
      </w:tr>
      <w:tr w:rsidR="00E14B93" w:rsidTr="00E14B93">
        <w:tc>
          <w:tcPr>
            <w:tcW w:w="4621" w:type="dxa"/>
            <w:gridSpan w:val="2"/>
            <w:shd w:val="clear" w:color="auto" w:fill="EEECE1" w:themeFill="background2"/>
          </w:tcPr>
          <w:p w:rsidR="00E14B93" w:rsidRPr="0002302D" w:rsidRDefault="00E14B93" w:rsidP="00E14B93">
            <w:pPr>
              <w:jc w:val="center"/>
              <w:rPr>
                <w:rFonts w:ascii="Simplified Arabic" w:hAnsi="Simplified Arabic" w:cs="Simplified Arabic"/>
                <w:sz w:val="28"/>
                <w:szCs w:val="28"/>
                <w:rtl/>
              </w:rPr>
            </w:pPr>
            <w:r w:rsidRPr="0002302D">
              <w:rPr>
                <w:rFonts w:ascii="Simplified Arabic" w:hAnsi="Simplified Arabic" w:cs="Simplified Arabic" w:hint="cs"/>
                <w:sz w:val="28"/>
                <w:szCs w:val="28"/>
                <w:rtl/>
              </w:rPr>
              <w:t xml:space="preserve">المعدل العام لمجال </w:t>
            </w:r>
            <w:proofErr w:type="spellStart"/>
            <w:r w:rsidRPr="0002302D">
              <w:rPr>
                <w:rFonts w:ascii="Simplified Arabic" w:hAnsi="Simplified Arabic" w:cs="Simplified Arabic" w:hint="cs"/>
                <w:sz w:val="28"/>
                <w:szCs w:val="28"/>
                <w:rtl/>
              </w:rPr>
              <w:t>الأستماع</w:t>
            </w:r>
            <w:proofErr w:type="spellEnd"/>
          </w:p>
        </w:tc>
        <w:tc>
          <w:tcPr>
            <w:tcW w:w="851" w:type="dxa"/>
            <w:shd w:val="clear" w:color="auto" w:fill="EEECE1" w:themeFill="background2"/>
          </w:tcPr>
          <w:p w:rsidR="00E14B93"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39</w:t>
            </w:r>
          </w:p>
        </w:tc>
        <w:tc>
          <w:tcPr>
            <w:tcW w:w="708" w:type="dxa"/>
            <w:shd w:val="clear" w:color="auto" w:fill="EEECE1" w:themeFill="background2"/>
          </w:tcPr>
          <w:p w:rsidR="00E14B93" w:rsidRPr="0002302D" w:rsidRDefault="009F7D8C" w:rsidP="00D5537A">
            <w:pPr>
              <w:jc w:val="lowKashida"/>
              <w:rPr>
                <w:rFonts w:ascii="Simplified Arabic" w:hAnsi="Simplified Arabic" w:cs="Simplified Arabic"/>
                <w:sz w:val="32"/>
                <w:szCs w:val="32"/>
                <w:rtl/>
                <w:lang w:bidi="ar-IQ"/>
              </w:rPr>
            </w:pPr>
            <w:r w:rsidRPr="0002302D">
              <w:rPr>
                <w:rFonts w:ascii="Simplified Arabic" w:hAnsi="Simplified Arabic" w:cs="Simplified Arabic"/>
                <w:sz w:val="32"/>
                <w:szCs w:val="32"/>
              </w:rPr>
              <w:t>32</w:t>
            </w:r>
          </w:p>
        </w:tc>
        <w:tc>
          <w:tcPr>
            <w:tcW w:w="567" w:type="dxa"/>
            <w:shd w:val="clear" w:color="auto" w:fill="EEECE1" w:themeFill="background2"/>
          </w:tcPr>
          <w:p w:rsidR="00E14B93"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19</w:t>
            </w:r>
          </w:p>
        </w:tc>
        <w:tc>
          <w:tcPr>
            <w:tcW w:w="993" w:type="dxa"/>
            <w:shd w:val="clear" w:color="auto" w:fill="EEECE1" w:themeFill="background2"/>
          </w:tcPr>
          <w:p w:rsidR="00E14B93" w:rsidRPr="0002302D" w:rsidRDefault="009F7D8C" w:rsidP="00D5537A">
            <w:pPr>
              <w:jc w:val="lowKashida"/>
              <w:rPr>
                <w:rFonts w:ascii="Simplified Arabic" w:hAnsi="Simplified Arabic" w:cs="Simplified Arabic"/>
                <w:sz w:val="32"/>
                <w:szCs w:val="32"/>
              </w:rPr>
            </w:pPr>
            <w:r w:rsidRPr="0002302D">
              <w:rPr>
                <w:rFonts w:ascii="Simplified Arabic" w:hAnsi="Simplified Arabic" w:cs="Simplified Arabic"/>
                <w:sz w:val="32"/>
                <w:szCs w:val="32"/>
              </w:rPr>
              <w:t>1,78</w:t>
            </w:r>
          </w:p>
        </w:tc>
        <w:tc>
          <w:tcPr>
            <w:tcW w:w="850" w:type="dxa"/>
            <w:shd w:val="clear" w:color="auto" w:fill="EEECE1" w:themeFill="background2"/>
          </w:tcPr>
          <w:p w:rsidR="00E14B93" w:rsidRPr="0002302D" w:rsidRDefault="009F7D8C" w:rsidP="00D5537A">
            <w:pPr>
              <w:jc w:val="lowKashida"/>
              <w:rPr>
                <w:rFonts w:ascii="Simplified Arabic" w:hAnsi="Simplified Arabic" w:cs="Simplified Arabic"/>
                <w:sz w:val="32"/>
                <w:szCs w:val="32"/>
                <w:rtl/>
              </w:rPr>
            </w:pPr>
            <w:r w:rsidRPr="0002302D">
              <w:rPr>
                <w:rFonts w:ascii="Simplified Arabic" w:hAnsi="Simplified Arabic" w:cs="Simplified Arabic"/>
                <w:sz w:val="32"/>
                <w:szCs w:val="32"/>
              </w:rPr>
              <w:t>0,59</w:t>
            </w:r>
          </w:p>
        </w:tc>
        <w:tc>
          <w:tcPr>
            <w:tcW w:w="959" w:type="dxa"/>
            <w:shd w:val="clear" w:color="auto" w:fill="EEECE1" w:themeFill="background2"/>
          </w:tcPr>
          <w:p w:rsidR="00E14B93" w:rsidRPr="0002302D" w:rsidRDefault="00E14B93" w:rsidP="00D5537A">
            <w:pPr>
              <w:jc w:val="lowKashida"/>
              <w:rPr>
                <w:rFonts w:ascii="Simplified Arabic" w:hAnsi="Simplified Arabic" w:cs="Simplified Arabic"/>
                <w:sz w:val="32"/>
                <w:szCs w:val="32"/>
                <w:rtl/>
              </w:rPr>
            </w:pPr>
            <w:r w:rsidRPr="0002302D">
              <w:rPr>
                <w:rFonts w:ascii="Simplified Arabic" w:hAnsi="Simplified Arabic" w:cs="Simplified Arabic" w:hint="cs"/>
                <w:sz w:val="32"/>
                <w:szCs w:val="32"/>
                <w:rtl/>
              </w:rPr>
              <w:t>متوسط</w:t>
            </w:r>
          </w:p>
        </w:tc>
      </w:tr>
    </w:tbl>
    <w:p w:rsidR="00337E9B" w:rsidRPr="00FC5943" w:rsidRDefault="00337E9B" w:rsidP="00D5537A">
      <w:pPr>
        <w:spacing w:after="0"/>
        <w:jc w:val="lowKashida"/>
        <w:rPr>
          <w:rFonts w:ascii="Simplified Arabic" w:hAnsi="Simplified Arabic" w:cs="Simplified Arabic"/>
          <w:b/>
          <w:bCs/>
          <w:sz w:val="16"/>
          <w:szCs w:val="16"/>
          <w:rtl/>
          <w:lang w:bidi="ar-IQ"/>
        </w:rPr>
      </w:pPr>
    </w:p>
    <w:p w:rsidR="0019264A" w:rsidRDefault="0019264A" w:rsidP="007507B4">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lastRenderedPageBreak/>
        <w:t>يتبين لنا من الجدول (</w:t>
      </w:r>
      <w:r w:rsidR="00E14B93">
        <w:rPr>
          <w:rFonts w:ascii="Simplified Arabic" w:hAnsi="Simplified Arabic" w:cs="Simplified Arabic" w:hint="cs"/>
          <w:sz w:val="32"/>
          <w:szCs w:val="32"/>
          <w:rtl/>
        </w:rPr>
        <w:t>1</w:t>
      </w:r>
      <w:r w:rsidR="007B6932">
        <w:rPr>
          <w:rFonts w:ascii="Simplified Arabic" w:hAnsi="Simplified Arabic" w:cs="Simplified Arabic" w:hint="cs"/>
          <w:sz w:val="32"/>
          <w:szCs w:val="32"/>
          <w:rtl/>
        </w:rPr>
        <w:t>2</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w:t>
      </w:r>
      <w:r w:rsidR="007507B4">
        <w:rPr>
          <w:rFonts w:ascii="Simplified Arabic" w:hAnsi="Simplified Arabic" w:cs="Simplified Arabic"/>
          <w:sz w:val="32"/>
          <w:szCs w:val="32"/>
          <w:rtl/>
        </w:rPr>
        <w:t xml:space="preserve">ان الفقرات </w:t>
      </w:r>
      <w:proofErr w:type="spellStart"/>
      <w:r w:rsidR="007507B4">
        <w:rPr>
          <w:rFonts w:ascii="Simplified Arabic" w:hAnsi="Simplified Arabic" w:cs="Simplified Arabic"/>
          <w:sz w:val="32"/>
          <w:szCs w:val="32"/>
          <w:rtl/>
        </w:rPr>
        <w:t>(5,</w:t>
      </w:r>
      <w:proofErr w:type="spellEnd"/>
      <w:r w:rsidR="007507B4">
        <w:rPr>
          <w:rFonts w:ascii="Simplified Arabic" w:hAnsi="Simplified Arabic" w:cs="Simplified Arabic"/>
          <w:sz w:val="32"/>
          <w:szCs w:val="32"/>
          <w:rtl/>
        </w:rPr>
        <w:t xml:space="preserve"> </w:t>
      </w:r>
      <w:proofErr w:type="spellStart"/>
      <w:r w:rsidR="007507B4">
        <w:rPr>
          <w:rFonts w:ascii="Simplified Arabic" w:hAnsi="Simplified Arabic" w:cs="Simplified Arabic"/>
          <w:sz w:val="32"/>
          <w:szCs w:val="32"/>
          <w:rtl/>
        </w:rPr>
        <w:t>8,</w:t>
      </w:r>
      <w:proofErr w:type="spellEnd"/>
      <w:r w:rsidR="007507B4">
        <w:rPr>
          <w:rFonts w:ascii="Simplified Arabic" w:hAnsi="Simplified Arabic" w:cs="Simplified Arabic"/>
          <w:sz w:val="32"/>
          <w:szCs w:val="32"/>
          <w:rtl/>
        </w:rPr>
        <w:t xml:space="preserve"> </w:t>
      </w:r>
      <w:proofErr w:type="spellStart"/>
      <w:r w:rsidR="007507B4">
        <w:rPr>
          <w:rFonts w:ascii="Simplified Arabic" w:hAnsi="Simplified Arabic" w:cs="Simplified Arabic"/>
          <w:sz w:val="32"/>
          <w:szCs w:val="32"/>
          <w:rtl/>
        </w:rPr>
        <w:t>3,</w:t>
      </w:r>
      <w:proofErr w:type="spellEnd"/>
      <w:r w:rsidR="007507B4">
        <w:rPr>
          <w:rFonts w:ascii="Simplified Arabic" w:hAnsi="Simplified Arabic" w:cs="Simplified Arabic"/>
          <w:sz w:val="32"/>
          <w:szCs w:val="32"/>
          <w:rtl/>
        </w:rPr>
        <w:t xml:space="preserve"> </w:t>
      </w:r>
      <w:proofErr w:type="spellStart"/>
      <w:r w:rsidR="007507B4">
        <w:rPr>
          <w:rFonts w:ascii="Simplified Arabic" w:hAnsi="Simplified Arabic" w:cs="Simplified Arabic"/>
          <w:sz w:val="32"/>
          <w:szCs w:val="32"/>
          <w:rtl/>
        </w:rPr>
        <w:t>1,</w:t>
      </w:r>
      <w:proofErr w:type="spellEnd"/>
      <w:r w:rsidR="007507B4">
        <w:rPr>
          <w:rFonts w:ascii="Simplified Arabic" w:hAnsi="Simplified Arabic" w:cs="Simplified Arabic"/>
          <w:sz w:val="32"/>
          <w:szCs w:val="32"/>
          <w:rtl/>
        </w:rPr>
        <w:t xml:space="preserve"> </w:t>
      </w:r>
      <w:proofErr w:type="spellStart"/>
      <w:r w:rsidR="007507B4">
        <w:rPr>
          <w:rFonts w:ascii="Simplified Arabic" w:hAnsi="Simplified Arabic" w:cs="Simplified Arabic"/>
          <w:sz w:val="32"/>
          <w:szCs w:val="32"/>
          <w:rtl/>
        </w:rPr>
        <w:t>4,</w:t>
      </w:r>
      <w:proofErr w:type="spellEnd"/>
      <w:r w:rsidR="007507B4">
        <w:rPr>
          <w:rFonts w:ascii="Simplified Arabic" w:hAnsi="Simplified Arabic" w:cs="Simplified Arabic"/>
          <w:sz w:val="32"/>
          <w:szCs w:val="32"/>
          <w:rtl/>
        </w:rPr>
        <w:t xml:space="preserve"> </w:t>
      </w:r>
      <w:proofErr w:type="spellStart"/>
      <w:r w:rsidR="007507B4">
        <w:rPr>
          <w:rFonts w:ascii="Simplified Arabic" w:hAnsi="Simplified Arabic" w:cs="Simplified Arabic"/>
          <w:sz w:val="32"/>
          <w:szCs w:val="32"/>
          <w:rtl/>
        </w:rPr>
        <w:t>6,</w:t>
      </w:r>
      <w:proofErr w:type="spellEnd"/>
      <w:r w:rsidR="007507B4">
        <w:rPr>
          <w:rFonts w:ascii="Simplified Arabic" w:hAnsi="Simplified Arabic" w:cs="Simplified Arabic"/>
          <w:sz w:val="32"/>
          <w:szCs w:val="32"/>
          <w:rtl/>
        </w:rPr>
        <w:t xml:space="preserve"> 2</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w:t>
      </w:r>
      <w:r w:rsidR="00B526F2" w:rsidRPr="00ED23DA">
        <w:rPr>
          <w:rFonts w:ascii="Simplified Arabic" w:hAnsi="Simplified Arabic" w:cs="Simplified Arabic" w:hint="cs"/>
          <w:sz w:val="32"/>
          <w:szCs w:val="32"/>
          <w:rtl/>
        </w:rPr>
        <w:t>أولا</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اذ تراوحت اوساطها المرجحة من (1,73</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(1,87</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(58%)</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(62%),</w:t>
      </w:r>
      <w:proofErr w:type="spellEnd"/>
      <w:r w:rsidRPr="00ED23DA">
        <w:rPr>
          <w:rFonts w:ascii="Simplified Arabic" w:hAnsi="Simplified Arabic" w:cs="Simplified Arabic"/>
          <w:sz w:val="32"/>
          <w:szCs w:val="32"/>
          <w:rtl/>
        </w:rPr>
        <w:t xml:space="preserve"> ويتضح من هذه النتيجة ان مؤشرات الاداء متوفرة وبدرجة متوسطة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لكنها اقل من درجة </w:t>
      </w:r>
      <w:bookmarkStart w:id="0" w:name="_GoBack"/>
      <w:bookmarkEnd w:id="0"/>
      <w:r w:rsidRPr="00ED23DA">
        <w:rPr>
          <w:rFonts w:ascii="Simplified Arabic" w:hAnsi="Simplified Arabic" w:cs="Simplified Arabic"/>
          <w:sz w:val="32"/>
          <w:szCs w:val="32"/>
          <w:rtl/>
        </w:rPr>
        <w:t>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اما الفقرة (7</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بالمرتبة الاخيرة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بلغ وسطها المرجح (1,66) ووزنها المئوية (55%) وان مؤشر الاداء متوفرة وبدرجة ضعيفة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وهذه النتيجة يمكن تفسير افتقار المعلمين والمعلمات لهذا المجال بعدم توفر الامكانيات داخل المدرسة مثل مختبرات اللغة والصوتيات</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فضلا عن عدم اهتمام المعلمين انفسهم بهذا المجال وإعطائه الاولوية في الانشطة الصفية المختلفة. </w:t>
      </w:r>
      <w:r w:rsidR="00D70F66">
        <w:rPr>
          <w:rFonts w:ascii="Simplified Arabic" w:hAnsi="Simplified Arabic" w:cs="Simplified Arabic" w:hint="cs"/>
          <w:sz w:val="32"/>
          <w:szCs w:val="32"/>
          <w:rtl/>
        </w:rPr>
        <w:t>وشكل (2</w:t>
      </w:r>
      <w:proofErr w:type="spellStart"/>
      <w:r w:rsidR="00D70F66">
        <w:rPr>
          <w:rFonts w:ascii="Simplified Arabic" w:hAnsi="Simplified Arabic" w:cs="Simplified Arabic" w:hint="cs"/>
          <w:sz w:val="32"/>
          <w:szCs w:val="32"/>
          <w:rtl/>
        </w:rPr>
        <w:t>)</w:t>
      </w:r>
      <w:proofErr w:type="spellEnd"/>
      <w:r w:rsidR="00D70F66">
        <w:rPr>
          <w:rFonts w:ascii="Simplified Arabic" w:hAnsi="Simplified Arabic" w:cs="Simplified Arabic" w:hint="cs"/>
          <w:sz w:val="32"/>
          <w:szCs w:val="32"/>
          <w:rtl/>
        </w:rPr>
        <w:t xml:space="preserve"> يوضح مستوى توافر فقرات مجال الاستماع.</w:t>
      </w:r>
    </w:p>
    <w:p w:rsidR="00D21109" w:rsidRDefault="00D21109" w:rsidP="007B6932">
      <w:pPr>
        <w:spacing w:after="0"/>
        <w:jc w:val="lowKashida"/>
        <w:rPr>
          <w:rFonts w:ascii="Simplified Arabic" w:hAnsi="Simplified Arabic" w:cs="Simplified Arabic"/>
          <w:sz w:val="32"/>
          <w:szCs w:val="32"/>
          <w:rtl/>
        </w:rPr>
      </w:pPr>
      <w:r>
        <w:rPr>
          <w:noProof/>
        </w:rPr>
        <w:drawing>
          <wp:inline distT="0" distB="0" distL="0" distR="0">
            <wp:extent cx="5815989" cy="3079965"/>
            <wp:effectExtent l="19050" t="0" r="13311" b="613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302D" w:rsidRDefault="00D70F66" w:rsidP="00D70F66">
      <w:pPr>
        <w:spacing w:after="0"/>
        <w:jc w:val="center"/>
        <w:rPr>
          <w:rFonts w:ascii="Simplified Arabic" w:hAnsi="Simplified Arabic" w:cs="Simplified Arabic"/>
          <w:sz w:val="32"/>
          <w:szCs w:val="32"/>
          <w:rtl/>
        </w:rPr>
      </w:pPr>
      <w:r>
        <w:rPr>
          <w:rFonts w:ascii="Simplified Arabic" w:hAnsi="Simplified Arabic" w:cs="Simplified Arabic" w:hint="cs"/>
          <w:sz w:val="32"/>
          <w:szCs w:val="32"/>
          <w:rtl/>
        </w:rPr>
        <w:t>الشكل (2</w:t>
      </w:r>
      <w:proofErr w:type="spellStart"/>
      <w:r>
        <w:rPr>
          <w:rFonts w:ascii="Simplified Arabic" w:hAnsi="Simplified Arabic" w:cs="Simplified Arabic" w:hint="cs"/>
          <w:sz w:val="32"/>
          <w:szCs w:val="32"/>
          <w:rtl/>
        </w:rPr>
        <w:t>)</w:t>
      </w:r>
      <w:proofErr w:type="spellEnd"/>
    </w:p>
    <w:p w:rsidR="0002302D" w:rsidRPr="00ED23DA" w:rsidRDefault="00D70F66" w:rsidP="00227A1E">
      <w:pPr>
        <w:spacing w:after="0"/>
        <w:jc w:val="center"/>
        <w:rPr>
          <w:rFonts w:ascii="Simplified Arabic" w:hAnsi="Simplified Arabic" w:cs="Simplified Arabic"/>
          <w:sz w:val="32"/>
          <w:szCs w:val="32"/>
          <w:rtl/>
        </w:rPr>
      </w:pPr>
      <w:r>
        <w:rPr>
          <w:rFonts w:ascii="Simplified Arabic" w:hAnsi="Simplified Arabic" w:cs="Simplified Arabic" w:hint="cs"/>
          <w:sz w:val="32"/>
          <w:szCs w:val="32"/>
          <w:rtl/>
        </w:rPr>
        <w:t>مستوى توافر فقرات مجال الاستماع</w:t>
      </w:r>
    </w:p>
    <w:p w:rsidR="00227A1E" w:rsidRDefault="00FE1A31" w:rsidP="00227A1E">
      <w:pPr>
        <w:pStyle w:val="a3"/>
        <w:spacing w:after="0"/>
        <w:ind w:left="282" w:right="57"/>
        <w:jc w:val="lowKashida"/>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ثالثاً</w:t>
      </w:r>
      <w:r w:rsidR="00AB3591">
        <w:rPr>
          <w:rFonts w:ascii="Simplified Arabic" w:hAnsi="Simplified Arabic" w:cs="Simplified Arabic" w:hint="cs"/>
          <w:b/>
          <w:bCs/>
          <w:sz w:val="32"/>
          <w:szCs w:val="32"/>
          <w:rtl/>
        </w:rPr>
        <w:t>-</w:t>
      </w:r>
      <w:proofErr w:type="spellEnd"/>
      <w:r w:rsidR="00AB3591">
        <w:rPr>
          <w:rFonts w:ascii="Simplified Arabic" w:hAnsi="Simplified Arabic" w:cs="Simplified Arabic" w:hint="cs"/>
          <w:b/>
          <w:bCs/>
          <w:sz w:val="32"/>
          <w:szCs w:val="32"/>
          <w:rtl/>
        </w:rPr>
        <w:t xml:space="preserve"> </w:t>
      </w:r>
      <w:r w:rsidR="0019264A" w:rsidRPr="00ED23DA">
        <w:rPr>
          <w:rFonts w:ascii="Simplified Arabic" w:hAnsi="Simplified Arabic" w:cs="Simplified Arabic"/>
          <w:b/>
          <w:bCs/>
          <w:sz w:val="32"/>
          <w:szCs w:val="32"/>
          <w:rtl/>
        </w:rPr>
        <w:t>مجال التحدث</w:t>
      </w:r>
      <w:r w:rsidR="00B526F2">
        <w:rPr>
          <w:rFonts w:ascii="Simplified Arabic" w:hAnsi="Simplified Arabic" w:cs="Simplified Arabic" w:hint="cs"/>
          <w:sz w:val="32"/>
          <w:szCs w:val="32"/>
          <w:rtl/>
        </w:rPr>
        <w:t xml:space="preserve"> </w:t>
      </w:r>
      <w:proofErr w:type="spellStart"/>
      <w:r w:rsidR="0019264A" w:rsidRPr="00ED23DA">
        <w:rPr>
          <w:rFonts w:ascii="Simplified Arabic" w:hAnsi="Simplified Arabic" w:cs="Simplified Arabic"/>
          <w:sz w:val="32"/>
          <w:szCs w:val="32"/>
          <w:rtl/>
        </w:rPr>
        <w:t>:</w:t>
      </w:r>
      <w:proofErr w:type="spellEnd"/>
    </w:p>
    <w:p w:rsidR="000F4935" w:rsidRPr="00227A1E" w:rsidRDefault="0019264A" w:rsidP="00EC1194">
      <w:pPr>
        <w:pStyle w:val="a3"/>
        <w:spacing w:after="0"/>
        <w:ind w:left="282" w:right="57"/>
        <w:jc w:val="lowKashida"/>
        <w:rPr>
          <w:rFonts w:ascii="Simplified Arabic" w:hAnsi="Simplified Arabic" w:cs="Simplified Arabic"/>
          <w:sz w:val="32"/>
          <w:szCs w:val="32"/>
          <w:rtl/>
        </w:rPr>
      </w:pPr>
      <w:r w:rsidRPr="00227A1E">
        <w:rPr>
          <w:rFonts w:ascii="Simplified Arabic" w:hAnsi="Simplified Arabic" w:cs="Simplified Arabic"/>
          <w:sz w:val="32"/>
          <w:szCs w:val="32"/>
          <w:rtl/>
        </w:rPr>
        <w:t xml:space="preserve"> للتعرف على مستوى توافر المعايير ال</w:t>
      </w:r>
      <w:r w:rsidR="00B25C72" w:rsidRPr="00227A1E">
        <w:rPr>
          <w:rFonts w:ascii="Simplified Arabic" w:hAnsi="Simplified Arabic" w:cs="Simplified Arabic"/>
          <w:sz w:val="32"/>
          <w:szCs w:val="32"/>
          <w:rtl/>
        </w:rPr>
        <w:t>مقترحة في اداء معلمي اللغة الان</w:t>
      </w:r>
      <w:r w:rsidR="00B25C72" w:rsidRPr="00227A1E">
        <w:rPr>
          <w:rFonts w:ascii="Simplified Arabic" w:hAnsi="Simplified Arabic" w:cs="Simplified Arabic" w:hint="cs"/>
          <w:sz w:val="32"/>
          <w:szCs w:val="32"/>
          <w:rtl/>
        </w:rPr>
        <w:t>ج</w:t>
      </w:r>
      <w:r w:rsidRPr="00227A1E">
        <w:rPr>
          <w:rFonts w:ascii="Simplified Arabic" w:hAnsi="Simplified Arabic" w:cs="Simplified Arabic"/>
          <w:sz w:val="32"/>
          <w:szCs w:val="32"/>
          <w:rtl/>
        </w:rPr>
        <w:t>ليزية ومعلماته لمجال التحدث</w:t>
      </w:r>
      <w:r w:rsidR="00B526F2" w:rsidRPr="00227A1E">
        <w:rPr>
          <w:rFonts w:ascii="Simplified Arabic" w:hAnsi="Simplified Arabic" w:cs="Simplified Arabic" w:hint="cs"/>
          <w:sz w:val="32"/>
          <w:szCs w:val="32"/>
          <w:rtl/>
        </w:rPr>
        <w:t xml:space="preserve"> </w:t>
      </w:r>
      <w:r w:rsidRPr="00227A1E">
        <w:rPr>
          <w:rFonts w:ascii="Simplified Arabic" w:hAnsi="Simplified Arabic" w:cs="Simplified Arabic"/>
          <w:sz w:val="32"/>
          <w:szCs w:val="32"/>
          <w:rtl/>
        </w:rPr>
        <w:t>، تم حساب التكرارات والمتوسطات المرجحة</w:t>
      </w:r>
      <w:r w:rsidR="00B526F2" w:rsidRPr="00227A1E">
        <w:rPr>
          <w:rFonts w:ascii="Simplified Arabic" w:hAnsi="Simplified Arabic" w:cs="Simplified Arabic" w:hint="cs"/>
          <w:sz w:val="32"/>
          <w:szCs w:val="32"/>
          <w:rtl/>
        </w:rPr>
        <w:t xml:space="preserve"> </w:t>
      </w:r>
      <w:r w:rsidRPr="00227A1E">
        <w:rPr>
          <w:rFonts w:ascii="Simplified Arabic" w:hAnsi="Simplified Arabic" w:cs="Simplified Arabic"/>
          <w:sz w:val="32"/>
          <w:szCs w:val="32"/>
          <w:rtl/>
        </w:rPr>
        <w:t xml:space="preserve">، </w:t>
      </w:r>
      <w:r w:rsidR="00B526F2" w:rsidRPr="00227A1E">
        <w:rPr>
          <w:rFonts w:ascii="Simplified Arabic" w:hAnsi="Simplified Arabic" w:cs="Simplified Arabic" w:hint="cs"/>
          <w:sz w:val="32"/>
          <w:szCs w:val="32"/>
          <w:rtl/>
        </w:rPr>
        <w:t>والأوزان</w:t>
      </w:r>
      <w:r w:rsidRPr="00227A1E">
        <w:rPr>
          <w:rFonts w:ascii="Simplified Arabic" w:hAnsi="Simplified Arabic" w:cs="Simplified Arabic"/>
          <w:sz w:val="32"/>
          <w:szCs w:val="32"/>
          <w:rtl/>
        </w:rPr>
        <w:t xml:space="preserve"> المئوية</w:t>
      </w:r>
      <w:r w:rsidR="00B526F2" w:rsidRPr="00227A1E">
        <w:rPr>
          <w:rFonts w:ascii="Simplified Arabic" w:hAnsi="Simplified Arabic" w:cs="Simplified Arabic" w:hint="cs"/>
          <w:sz w:val="32"/>
          <w:szCs w:val="32"/>
          <w:rtl/>
        </w:rPr>
        <w:t xml:space="preserve"> </w:t>
      </w:r>
      <w:r w:rsidRPr="00227A1E">
        <w:rPr>
          <w:rFonts w:ascii="Simplified Arabic" w:hAnsi="Simplified Arabic" w:cs="Simplified Arabic"/>
          <w:sz w:val="32"/>
          <w:szCs w:val="32"/>
          <w:rtl/>
        </w:rPr>
        <w:t xml:space="preserve">، والمستوى </w:t>
      </w:r>
      <w:r w:rsidRPr="00227A1E">
        <w:rPr>
          <w:rFonts w:ascii="Simplified Arabic" w:hAnsi="Simplified Arabic" w:cs="Simplified Arabic"/>
          <w:sz w:val="32"/>
          <w:szCs w:val="32"/>
          <w:rtl/>
        </w:rPr>
        <w:lastRenderedPageBreak/>
        <w:t>العام للمجال</w:t>
      </w:r>
      <w:r w:rsidR="00B526F2" w:rsidRPr="00227A1E">
        <w:rPr>
          <w:rFonts w:ascii="Simplified Arabic" w:hAnsi="Simplified Arabic" w:cs="Simplified Arabic" w:hint="cs"/>
          <w:sz w:val="32"/>
          <w:szCs w:val="32"/>
          <w:rtl/>
        </w:rPr>
        <w:t xml:space="preserve"> </w:t>
      </w:r>
      <w:proofErr w:type="spellStart"/>
      <w:r w:rsidRPr="00227A1E">
        <w:rPr>
          <w:rFonts w:ascii="Simplified Arabic" w:hAnsi="Simplified Arabic" w:cs="Simplified Arabic"/>
          <w:sz w:val="32"/>
          <w:szCs w:val="32"/>
          <w:rtl/>
        </w:rPr>
        <w:t>،</w:t>
      </w:r>
      <w:proofErr w:type="spellEnd"/>
      <w:r w:rsidRPr="00227A1E">
        <w:rPr>
          <w:rFonts w:ascii="Simplified Arabic" w:hAnsi="Simplified Arabic" w:cs="Simplified Arabic"/>
          <w:sz w:val="32"/>
          <w:szCs w:val="32"/>
          <w:rtl/>
        </w:rPr>
        <w:t xml:space="preserve"> اذ بلغ الوسط المرجح لمجال الاستماع (1,8) وبوزن نسبي (60%) ويتضح ان مستوى الاداء جاء بدرجة (متوسطة</w:t>
      </w:r>
      <w:proofErr w:type="spellStart"/>
      <w:r w:rsidRPr="00227A1E">
        <w:rPr>
          <w:rFonts w:ascii="Simplified Arabic" w:hAnsi="Simplified Arabic" w:cs="Simplified Arabic"/>
          <w:sz w:val="32"/>
          <w:szCs w:val="32"/>
          <w:rtl/>
        </w:rPr>
        <w:t>)</w:t>
      </w:r>
      <w:proofErr w:type="spellEnd"/>
      <w:r w:rsidRPr="00227A1E">
        <w:rPr>
          <w:rFonts w:ascii="Simplified Arabic" w:hAnsi="Simplified Arabic" w:cs="Simplified Arabic"/>
          <w:sz w:val="32"/>
          <w:szCs w:val="32"/>
          <w:rtl/>
        </w:rPr>
        <w:t xml:space="preserve"> ولكن لم ترتقي للمستوى المطلوب</w:t>
      </w:r>
      <w:r w:rsidR="00B526F2" w:rsidRPr="00227A1E">
        <w:rPr>
          <w:rFonts w:ascii="Simplified Arabic" w:hAnsi="Simplified Arabic" w:cs="Simplified Arabic" w:hint="cs"/>
          <w:sz w:val="32"/>
          <w:szCs w:val="32"/>
          <w:rtl/>
        </w:rPr>
        <w:t xml:space="preserve"> </w:t>
      </w:r>
      <w:r w:rsidRPr="00227A1E">
        <w:rPr>
          <w:rFonts w:ascii="Simplified Arabic" w:hAnsi="Simplified Arabic" w:cs="Simplified Arabic"/>
          <w:sz w:val="32"/>
          <w:szCs w:val="32"/>
          <w:rtl/>
        </w:rPr>
        <w:t xml:space="preserve">, اذ حدد الباحث الوسط المرجح (2) كدرجة قطع والوزن المئوي (67%), لتحديد مستوى توافر </w:t>
      </w:r>
      <w:proofErr w:type="spellStart"/>
      <w:r w:rsidR="00B526F2" w:rsidRPr="00227A1E">
        <w:rPr>
          <w:rFonts w:ascii="Simplified Arabic" w:hAnsi="Simplified Arabic" w:cs="Simplified Arabic" w:hint="cs"/>
          <w:sz w:val="32"/>
          <w:szCs w:val="32"/>
          <w:rtl/>
        </w:rPr>
        <w:t>المعايير,</w:t>
      </w:r>
      <w:proofErr w:type="spellEnd"/>
      <w:r w:rsidRPr="00227A1E">
        <w:rPr>
          <w:rFonts w:ascii="Simplified Arabic" w:hAnsi="Simplified Arabic" w:cs="Simplified Arabic"/>
          <w:sz w:val="32"/>
          <w:szCs w:val="32"/>
          <w:rtl/>
        </w:rPr>
        <w:t xml:space="preserve"> اما بالنسبة لتوافر معايير الاداء لكل فقرة من فقرات هذا المجال فقد تراوحت المتوسطات المرجحة بين (1,52 - 2,12) ووزن مئوي (51% - 71%) وكما موضح في الجدول (</w:t>
      </w:r>
      <w:r w:rsidRPr="00227A1E">
        <w:rPr>
          <w:rFonts w:ascii="Simplified Arabic" w:hAnsi="Simplified Arabic" w:cs="Simplified Arabic" w:hint="cs"/>
          <w:sz w:val="32"/>
          <w:szCs w:val="32"/>
          <w:rtl/>
        </w:rPr>
        <w:t>1</w:t>
      </w:r>
      <w:r w:rsidR="00EC1194">
        <w:rPr>
          <w:rFonts w:ascii="Simplified Arabic" w:hAnsi="Simplified Arabic" w:cs="Simplified Arabic" w:hint="cs"/>
          <w:sz w:val="32"/>
          <w:szCs w:val="32"/>
          <w:rtl/>
        </w:rPr>
        <w:t>4</w:t>
      </w:r>
      <w:proofErr w:type="spellStart"/>
      <w:r w:rsidRPr="00227A1E">
        <w:rPr>
          <w:rFonts w:ascii="Simplified Arabic" w:hAnsi="Simplified Arabic" w:cs="Simplified Arabic"/>
          <w:sz w:val="32"/>
          <w:szCs w:val="32"/>
          <w:rtl/>
        </w:rPr>
        <w:t>):</w:t>
      </w:r>
      <w:proofErr w:type="spellEnd"/>
    </w:p>
    <w:p w:rsidR="0019264A" w:rsidRPr="00ED23DA" w:rsidRDefault="00227A1E" w:rsidP="00EC1194">
      <w:pPr>
        <w:pStyle w:val="a3"/>
        <w:tabs>
          <w:tab w:val="left" w:pos="1871"/>
          <w:tab w:val="center" w:pos="4875"/>
        </w:tabs>
        <w:spacing w:after="0"/>
        <w:ind w:left="417"/>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ab/>
      </w:r>
      <w:r w:rsidR="0019264A" w:rsidRPr="00ED23DA">
        <w:rPr>
          <w:rFonts w:ascii="Simplified Arabic" w:hAnsi="Simplified Arabic" w:cs="Simplified Arabic"/>
          <w:b/>
          <w:bCs/>
          <w:sz w:val="32"/>
          <w:szCs w:val="32"/>
          <w:rtl/>
        </w:rPr>
        <w:t>الجدول رقم (</w:t>
      </w:r>
      <w:r w:rsidR="0019264A">
        <w:rPr>
          <w:rFonts w:ascii="Simplified Arabic" w:hAnsi="Simplified Arabic" w:cs="Simplified Arabic" w:hint="cs"/>
          <w:b/>
          <w:bCs/>
          <w:sz w:val="32"/>
          <w:szCs w:val="32"/>
          <w:rtl/>
        </w:rPr>
        <w:t>1</w:t>
      </w:r>
      <w:r w:rsidR="00EC1194">
        <w:rPr>
          <w:rFonts w:ascii="Simplified Arabic" w:hAnsi="Simplified Arabic" w:cs="Simplified Arabic" w:hint="cs"/>
          <w:b/>
          <w:bCs/>
          <w:sz w:val="32"/>
          <w:szCs w:val="32"/>
          <w:rtl/>
        </w:rPr>
        <w:t>4</w:t>
      </w:r>
      <w:proofErr w:type="spellStart"/>
      <w:r w:rsidR="0019264A" w:rsidRPr="00ED23DA">
        <w:rPr>
          <w:rFonts w:ascii="Simplified Arabic" w:hAnsi="Simplified Arabic" w:cs="Simplified Arabic"/>
          <w:b/>
          <w:bCs/>
          <w:sz w:val="32"/>
          <w:szCs w:val="32"/>
          <w:rtl/>
        </w:rPr>
        <w:t>)</w:t>
      </w:r>
      <w:proofErr w:type="spellEnd"/>
    </w:p>
    <w:p w:rsidR="0019264A" w:rsidRPr="00ED23DA" w:rsidRDefault="0019264A" w:rsidP="0019264A">
      <w:pPr>
        <w:pStyle w:val="a3"/>
        <w:spacing w:after="0"/>
        <w:ind w:left="417"/>
        <w:jc w:val="center"/>
        <w:rPr>
          <w:rFonts w:ascii="Simplified Arabic" w:hAnsi="Simplified Arabic" w:cs="Simplified Arabic"/>
          <w:b/>
          <w:bCs/>
          <w:sz w:val="32"/>
          <w:szCs w:val="32"/>
          <w:rtl/>
        </w:rPr>
      </w:pPr>
      <w:r w:rsidRPr="00ED23DA">
        <w:rPr>
          <w:rFonts w:ascii="Simplified Arabic" w:hAnsi="Simplified Arabic" w:cs="Simplified Arabic"/>
          <w:b/>
          <w:bCs/>
          <w:sz w:val="32"/>
          <w:szCs w:val="32"/>
          <w:rtl/>
        </w:rPr>
        <w:t xml:space="preserve">التكرارات </w:t>
      </w:r>
      <w:r w:rsidR="00B526F2" w:rsidRPr="00ED23DA">
        <w:rPr>
          <w:rFonts w:ascii="Simplified Arabic" w:hAnsi="Simplified Arabic" w:cs="Simplified Arabic" w:hint="cs"/>
          <w:b/>
          <w:bCs/>
          <w:sz w:val="32"/>
          <w:szCs w:val="32"/>
          <w:rtl/>
        </w:rPr>
        <w:t>والأوساط</w:t>
      </w:r>
      <w:r w:rsidRPr="00ED23DA">
        <w:rPr>
          <w:rFonts w:ascii="Simplified Arabic" w:hAnsi="Simplified Arabic" w:cs="Simplified Arabic"/>
          <w:b/>
          <w:bCs/>
          <w:sz w:val="32"/>
          <w:szCs w:val="32"/>
          <w:rtl/>
        </w:rPr>
        <w:t xml:space="preserve"> المرجحة والوزن المئوي لمجال التحدث </w:t>
      </w:r>
    </w:p>
    <w:tbl>
      <w:tblPr>
        <w:tblStyle w:val="a8"/>
        <w:bidiVisual/>
        <w:tblW w:w="9781" w:type="dxa"/>
        <w:tblInd w:w="-177" w:type="dxa"/>
        <w:tblLayout w:type="fixed"/>
        <w:tblLook w:val="04A0"/>
      </w:tblPr>
      <w:tblGrid>
        <w:gridCol w:w="945"/>
        <w:gridCol w:w="3591"/>
        <w:gridCol w:w="708"/>
        <w:gridCol w:w="709"/>
        <w:gridCol w:w="709"/>
        <w:gridCol w:w="992"/>
        <w:gridCol w:w="992"/>
        <w:gridCol w:w="1135"/>
      </w:tblGrid>
      <w:tr w:rsidR="0019264A" w:rsidRPr="00ED23DA" w:rsidTr="00B25C72">
        <w:trPr>
          <w:cantSplit/>
          <w:trHeight w:val="922"/>
        </w:trPr>
        <w:tc>
          <w:tcPr>
            <w:tcW w:w="945" w:type="dxa"/>
            <w:tcBorders>
              <w:top w:val="thinThickSmallGap" w:sz="18" w:space="0" w:color="auto"/>
              <w:left w:val="thinThickSmallGap" w:sz="18" w:space="0" w:color="auto"/>
              <w:bottom w:val="thinThickSmallGap" w:sz="18" w:space="0" w:color="auto"/>
            </w:tcBorders>
            <w:shd w:val="pct12" w:color="auto" w:fill="auto"/>
            <w:vAlign w:val="center"/>
          </w:tcPr>
          <w:p w:rsidR="0019264A" w:rsidRPr="0002302D"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رقم الفقرة</w:t>
            </w:r>
          </w:p>
        </w:tc>
        <w:tc>
          <w:tcPr>
            <w:tcW w:w="3591" w:type="dxa"/>
            <w:tcBorders>
              <w:top w:val="thinThickSmallGap" w:sz="18" w:space="0" w:color="auto"/>
              <w:bottom w:val="thinThickSmallGap" w:sz="18" w:space="0" w:color="auto"/>
            </w:tcBorders>
            <w:shd w:val="pct12" w:color="auto" w:fill="auto"/>
            <w:vAlign w:val="center"/>
          </w:tcPr>
          <w:p w:rsidR="0019264A" w:rsidRPr="0002302D"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مؤشر الاداء</w:t>
            </w:r>
          </w:p>
        </w:tc>
        <w:tc>
          <w:tcPr>
            <w:tcW w:w="708" w:type="dxa"/>
            <w:tcBorders>
              <w:top w:val="thinThickSmallGap" w:sz="18" w:space="0" w:color="auto"/>
              <w:bottom w:val="thinThickSmallGap" w:sz="18" w:space="0" w:color="auto"/>
            </w:tcBorders>
            <w:shd w:val="pct12" w:color="auto" w:fill="auto"/>
            <w:textDirection w:val="btLr"/>
            <w:vAlign w:val="center"/>
          </w:tcPr>
          <w:p w:rsidR="0019264A" w:rsidRPr="0002302D" w:rsidRDefault="0019264A" w:rsidP="00B25C72">
            <w:pPr>
              <w:autoSpaceDE w:val="0"/>
              <w:autoSpaceDN w:val="0"/>
              <w:adjustRightInd w:val="0"/>
              <w:spacing w:line="276" w:lineRule="auto"/>
              <w:ind w:left="113"/>
              <w:jc w:val="center"/>
              <w:rPr>
                <w:rFonts w:ascii="Simplified Arabic" w:hAnsi="Simplified Arabic" w:cs="Simplified Arabic"/>
                <w:sz w:val="28"/>
                <w:szCs w:val="28"/>
                <w:rtl/>
              </w:rPr>
            </w:pPr>
            <w:r w:rsidRPr="0002302D">
              <w:rPr>
                <w:rFonts w:ascii="Simplified Arabic" w:hAnsi="Simplified Arabic" w:cs="Simplified Arabic"/>
                <w:sz w:val="28"/>
                <w:szCs w:val="28"/>
                <w:rtl/>
              </w:rPr>
              <w:t>ضعيف</w:t>
            </w:r>
          </w:p>
        </w:tc>
        <w:tc>
          <w:tcPr>
            <w:tcW w:w="709" w:type="dxa"/>
            <w:tcBorders>
              <w:top w:val="thinThickSmallGap" w:sz="18" w:space="0" w:color="auto"/>
              <w:bottom w:val="thinThickSmallGap" w:sz="18" w:space="0" w:color="auto"/>
            </w:tcBorders>
            <w:shd w:val="pct12" w:color="auto" w:fill="auto"/>
            <w:textDirection w:val="btLr"/>
            <w:vAlign w:val="center"/>
          </w:tcPr>
          <w:p w:rsidR="0019264A" w:rsidRPr="0002302D" w:rsidRDefault="0019264A" w:rsidP="00B25C72">
            <w:pPr>
              <w:autoSpaceDE w:val="0"/>
              <w:autoSpaceDN w:val="0"/>
              <w:adjustRightInd w:val="0"/>
              <w:spacing w:line="276" w:lineRule="auto"/>
              <w:ind w:left="113"/>
              <w:jc w:val="center"/>
              <w:rPr>
                <w:rFonts w:ascii="Simplified Arabic" w:hAnsi="Simplified Arabic" w:cs="Simplified Arabic"/>
                <w:sz w:val="28"/>
                <w:szCs w:val="28"/>
                <w:rtl/>
              </w:rPr>
            </w:pPr>
            <w:r w:rsidRPr="0002302D">
              <w:rPr>
                <w:rFonts w:ascii="Simplified Arabic" w:hAnsi="Simplified Arabic" w:cs="Simplified Arabic"/>
                <w:sz w:val="28"/>
                <w:szCs w:val="28"/>
                <w:rtl/>
              </w:rPr>
              <w:t>متوسط</w:t>
            </w:r>
          </w:p>
        </w:tc>
        <w:tc>
          <w:tcPr>
            <w:tcW w:w="709" w:type="dxa"/>
            <w:tcBorders>
              <w:top w:val="thinThickSmallGap" w:sz="18" w:space="0" w:color="auto"/>
              <w:bottom w:val="thinThickSmallGap" w:sz="18" w:space="0" w:color="auto"/>
            </w:tcBorders>
            <w:shd w:val="pct12" w:color="auto" w:fill="auto"/>
            <w:textDirection w:val="btLr"/>
            <w:vAlign w:val="center"/>
          </w:tcPr>
          <w:p w:rsidR="0019264A" w:rsidRPr="0002302D" w:rsidRDefault="0019264A" w:rsidP="00B25C72">
            <w:pPr>
              <w:autoSpaceDE w:val="0"/>
              <w:autoSpaceDN w:val="0"/>
              <w:adjustRightInd w:val="0"/>
              <w:spacing w:line="276" w:lineRule="auto"/>
              <w:ind w:left="113"/>
              <w:jc w:val="center"/>
              <w:rPr>
                <w:rFonts w:ascii="Simplified Arabic" w:hAnsi="Simplified Arabic" w:cs="Simplified Arabic"/>
                <w:sz w:val="28"/>
                <w:szCs w:val="28"/>
                <w:rtl/>
              </w:rPr>
            </w:pPr>
            <w:r w:rsidRPr="0002302D">
              <w:rPr>
                <w:rFonts w:ascii="Simplified Arabic" w:hAnsi="Simplified Arabic" w:cs="Simplified Arabic"/>
                <w:sz w:val="28"/>
                <w:szCs w:val="28"/>
                <w:rtl/>
              </w:rPr>
              <w:t>عالِ</w:t>
            </w:r>
          </w:p>
        </w:tc>
        <w:tc>
          <w:tcPr>
            <w:tcW w:w="992" w:type="dxa"/>
            <w:tcBorders>
              <w:top w:val="thinThickSmallGap" w:sz="18" w:space="0" w:color="auto"/>
              <w:bottom w:val="thinThickSmallGap" w:sz="18" w:space="0" w:color="auto"/>
            </w:tcBorders>
            <w:shd w:val="pct12" w:color="auto" w:fill="auto"/>
            <w:vAlign w:val="center"/>
          </w:tcPr>
          <w:p w:rsidR="0019264A" w:rsidRPr="0002302D"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الوسط المرجح</w:t>
            </w:r>
          </w:p>
        </w:tc>
        <w:tc>
          <w:tcPr>
            <w:tcW w:w="992" w:type="dxa"/>
            <w:tcBorders>
              <w:top w:val="thinThickSmallGap" w:sz="18" w:space="0" w:color="auto"/>
              <w:bottom w:val="thinThickSmallGap" w:sz="18" w:space="0" w:color="auto"/>
            </w:tcBorders>
            <w:shd w:val="pct12" w:color="auto" w:fill="auto"/>
            <w:vAlign w:val="center"/>
          </w:tcPr>
          <w:p w:rsidR="0019264A" w:rsidRPr="0002302D"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الوزن المئوي</w:t>
            </w:r>
          </w:p>
        </w:tc>
        <w:tc>
          <w:tcPr>
            <w:tcW w:w="1135" w:type="dxa"/>
            <w:tcBorders>
              <w:top w:val="thinThickSmallGap" w:sz="18" w:space="0" w:color="auto"/>
              <w:bottom w:val="thinThickSmallGap" w:sz="18" w:space="0" w:color="auto"/>
              <w:right w:val="thinThickSmallGap" w:sz="18" w:space="0" w:color="auto"/>
            </w:tcBorders>
            <w:shd w:val="pct12" w:color="auto" w:fill="auto"/>
            <w:vAlign w:val="center"/>
          </w:tcPr>
          <w:p w:rsidR="0019264A" w:rsidRPr="0002302D"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مستوى توافرها</w:t>
            </w:r>
          </w:p>
        </w:tc>
      </w:tr>
      <w:tr w:rsidR="0019264A" w:rsidRPr="00ED23DA" w:rsidTr="00B25C72">
        <w:trPr>
          <w:trHeight w:val="546"/>
        </w:trPr>
        <w:tc>
          <w:tcPr>
            <w:tcW w:w="945" w:type="dxa"/>
            <w:tcBorders>
              <w:top w:val="thinThickSmallGap" w:sz="18" w:space="0" w:color="auto"/>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3591" w:type="dxa"/>
            <w:tcBorders>
              <w:top w:val="thinThickSmallGap" w:sz="18" w:space="0" w:color="auto"/>
            </w:tcBorders>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ملماً</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بادراه</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الحوار</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في</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شكل</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ثنائيات</w:t>
            </w:r>
          </w:p>
        </w:tc>
        <w:tc>
          <w:tcPr>
            <w:tcW w:w="708"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709"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41</w:t>
            </w:r>
          </w:p>
        </w:tc>
        <w:tc>
          <w:tcPr>
            <w:tcW w:w="709"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30</w:t>
            </w:r>
          </w:p>
        </w:tc>
        <w:tc>
          <w:tcPr>
            <w:tcW w:w="992"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2.12</w:t>
            </w:r>
          </w:p>
        </w:tc>
        <w:tc>
          <w:tcPr>
            <w:tcW w:w="992"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0.71</w:t>
            </w:r>
          </w:p>
        </w:tc>
        <w:tc>
          <w:tcPr>
            <w:tcW w:w="1135" w:type="dxa"/>
            <w:tcBorders>
              <w:top w:val="thinThickSmallGap" w:sz="18" w:space="0" w:color="auto"/>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6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9</w:t>
            </w:r>
          </w:p>
        </w:tc>
        <w:tc>
          <w:tcPr>
            <w:tcW w:w="3591" w:type="dxa"/>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يرتب افكاره في حديث متسلسل (مقدمة-عرض الموضوع- خاتمة)</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0.65</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46"/>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11</w:t>
            </w:r>
          </w:p>
        </w:tc>
        <w:tc>
          <w:tcPr>
            <w:tcW w:w="3591" w:type="dxa"/>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يغير</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مجرى</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الحديث</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بكفاءة</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عندما</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يتطلب</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الموقف</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ذلك</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1.92</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0.64</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6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16</w:t>
            </w:r>
          </w:p>
        </w:tc>
        <w:tc>
          <w:tcPr>
            <w:tcW w:w="3591" w:type="dxa"/>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يرفع صوته ويخفضه تبعا للموقف التعليمي</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34</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30</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1.91</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0.64</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46"/>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10</w:t>
            </w:r>
          </w:p>
        </w:tc>
        <w:tc>
          <w:tcPr>
            <w:tcW w:w="3591" w:type="dxa"/>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يلفظ الجمل والعبارات لفظا صحيحا مراعيا القواعد اللغوية</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35</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1.82</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0.61</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B25C72">
        <w:trPr>
          <w:trHeight w:val="561"/>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14</w:t>
            </w:r>
          </w:p>
        </w:tc>
        <w:tc>
          <w:tcPr>
            <w:tcW w:w="3591" w:type="dxa"/>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يستخدم</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الإيماءات ولغة</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الجسد استخداماً</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معبرا</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لتوضيح</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العبارات</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55</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20</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1.61</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0.54</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444"/>
        </w:trPr>
        <w:tc>
          <w:tcPr>
            <w:tcW w:w="945" w:type="dxa"/>
            <w:tcBorders>
              <w:left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13</w:t>
            </w:r>
          </w:p>
        </w:tc>
        <w:tc>
          <w:tcPr>
            <w:tcW w:w="3591" w:type="dxa"/>
            <w:vAlign w:val="center"/>
          </w:tcPr>
          <w:p w:rsidR="0019264A" w:rsidRPr="0002302D" w:rsidRDefault="0019264A" w:rsidP="00B25C72">
            <w:pPr>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يميز</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نطق</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الأصوات</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المتشابهة</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تمييزا</w:t>
            </w:r>
            <w:r w:rsidRPr="0002302D">
              <w:rPr>
                <w:rFonts w:ascii="Simplified Arabic" w:hAnsi="Simplified Arabic" w:cs="Simplified Arabic"/>
                <w:sz w:val="28"/>
                <w:szCs w:val="28"/>
              </w:rPr>
              <w:t xml:space="preserve"> </w:t>
            </w:r>
            <w:r w:rsidRPr="0002302D">
              <w:rPr>
                <w:rFonts w:ascii="Simplified Arabic" w:hAnsi="Simplified Arabic" w:cs="Simplified Arabic"/>
                <w:sz w:val="28"/>
                <w:szCs w:val="28"/>
                <w:rtl/>
              </w:rPr>
              <w:t>واضحا</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59</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w:t>
            </w:r>
          </w:p>
        </w:tc>
        <w:tc>
          <w:tcPr>
            <w:tcW w:w="709"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0.52</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B25C72">
        <w:trPr>
          <w:trHeight w:val="517"/>
        </w:trPr>
        <w:tc>
          <w:tcPr>
            <w:tcW w:w="945" w:type="dxa"/>
            <w:tcBorders>
              <w:left w:val="thinThickSmallGap" w:sz="18" w:space="0" w:color="auto"/>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lastRenderedPageBreak/>
              <w:t>12</w:t>
            </w:r>
          </w:p>
        </w:tc>
        <w:tc>
          <w:tcPr>
            <w:tcW w:w="3591" w:type="dxa"/>
            <w:tcBorders>
              <w:bottom w:val="single" w:sz="4" w:space="0" w:color="auto"/>
            </w:tcBorders>
            <w:vAlign w:val="center"/>
          </w:tcPr>
          <w:p w:rsidR="0019264A" w:rsidRPr="0002302D"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02302D">
              <w:rPr>
                <w:rFonts w:ascii="Simplified Arabic" w:hAnsi="Simplified Arabic" w:cs="Simplified Arabic"/>
                <w:sz w:val="28"/>
                <w:szCs w:val="28"/>
                <w:rtl/>
              </w:rPr>
              <w:t>يستخدم صيغا ذات طابع ادبي لجذب مستمعيه</w:t>
            </w:r>
          </w:p>
        </w:tc>
        <w:tc>
          <w:tcPr>
            <w:tcW w:w="708"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57</w:t>
            </w:r>
          </w:p>
        </w:tc>
        <w:tc>
          <w:tcPr>
            <w:tcW w:w="709"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19</w:t>
            </w:r>
          </w:p>
        </w:tc>
        <w:tc>
          <w:tcPr>
            <w:tcW w:w="709"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14</w:t>
            </w:r>
          </w:p>
        </w:tc>
        <w:tc>
          <w:tcPr>
            <w:tcW w:w="992"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1.52</w:t>
            </w:r>
          </w:p>
        </w:tc>
        <w:tc>
          <w:tcPr>
            <w:tcW w:w="992"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0.51</w:t>
            </w:r>
          </w:p>
        </w:tc>
        <w:tc>
          <w:tcPr>
            <w:tcW w:w="1135" w:type="dxa"/>
            <w:tcBorders>
              <w:bottom w:val="single" w:sz="4" w:space="0" w:color="auto"/>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D5537A">
        <w:trPr>
          <w:trHeight w:val="70"/>
        </w:trPr>
        <w:tc>
          <w:tcPr>
            <w:tcW w:w="4536" w:type="dxa"/>
            <w:gridSpan w:val="2"/>
            <w:tcBorders>
              <w:left w:val="thinThickSmallGap" w:sz="18" w:space="0" w:color="auto"/>
              <w:bottom w:val="thinThickSmallGap" w:sz="18" w:space="0" w:color="auto"/>
            </w:tcBorders>
            <w:shd w:val="pct12" w:color="auto" w:fill="auto"/>
            <w:vAlign w:val="center"/>
          </w:tcPr>
          <w:p w:rsidR="0019264A" w:rsidRPr="0002302D" w:rsidRDefault="0019264A" w:rsidP="00B25C72">
            <w:pPr>
              <w:bidi w:val="0"/>
              <w:spacing w:line="276" w:lineRule="auto"/>
              <w:jc w:val="center"/>
              <w:rPr>
                <w:rFonts w:ascii="Simplified Arabic" w:hAnsi="Simplified Arabic" w:cs="Simplified Arabic" w:hint="cs"/>
                <w:sz w:val="28"/>
                <w:szCs w:val="28"/>
                <w:rtl/>
                <w:lang w:bidi="ar-IQ"/>
              </w:rPr>
            </w:pPr>
            <w:r w:rsidRPr="0002302D">
              <w:rPr>
                <w:rFonts w:ascii="Simplified Arabic" w:hAnsi="Simplified Arabic" w:cs="Simplified Arabic"/>
                <w:sz w:val="28"/>
                <w:szCs w:val="28"/>
                <w:rtl/>
              </w:rPr>
              <w:t>المعدل العام لمجال التحدث</w:t>
            </w:r>
          </w:p>
        </w:tc>
        <w:tc>
          <w:tcPr>
            <w:tcW w:w="708"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40</w:t>
            </w:r>
          </w:p>
        </w:tc>
        <w:tc>
          <w:tcPr>
            <w:tcW w:w="709"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29</w:t>
            </w:r>
          </w:p>
        </w:tc>
        <w:tc>
          <w:tcPr>
            <w:tcW w:w="709"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992"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1.80</w:t>
            </w:r>
          </w:p>
        </w:tc>
        <w:tc>
          <w:tcPr>
            <w:tcW w:w="992"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0.60</w:t>
            </w:r>
          </w:p>
        </w:tc>
        <w:tc>
          <w:tcPr>
            <w:tcW w:w="1135" w:type="dxa"/>
            <w:tcBorders>
              <w:bottom w:val="thinThickSmallGap" w:sz="18" w:space="0" w:color="auto"/>
              <w:right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bl>
    <w:p w:rsidR="0019264A" w:rsidRPr="00ED23DA" w:rsidRDefault="0019264A" w:rsidP="007B6932">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يتبين لنا من الجدول (</w:t>
      </w:r>
      <w:r>
        <w:rPr>
          <w:rFonts w:ascii="Simplified Arabic" w:hAnsi="Simplified Arabic" w:cs="Simplified Arabic" w:hint="cs"/>
          <w:sz w:val="32"/>
          <w:szCs w:val="32"/>
          <w:rtl/>
        </w:rPr>
        <w:t>1</w:t>
      </w:r>
      <w:r w:rsidR="007B6932">
        <w:rPr>
          <w:rFonts w:ascii="Simplified Arabic" w:hAnsi="Simplified Arabic" w:cs="Simplified Arabic" w:hint="cs"/>
          <w:sz w:val="32"/>
          <w:szCs w:val="32"/>
          <w:rtl/>
        </w:rPr>
        <w:t>3</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ان الفقرة (15</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بالمرتبة الاولى</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بلغ وسطها المرجح (2,12) ووزنها المئوية (71%), ويتضح من هذه النتيجة ان مؤشرات الاداء هذه متوفرة وبدرجة متوسطة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وهو اعلى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وهذه النتيجة يمكن تفسيرها بان المعلمين والمعلمات لديهم القدرة على ادارة الحوار بينهم وبين والتلميذ</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والتلاميذ انفسهم.</w:t>
      </w:r>
    </w:p>
    <w:p w:rsidR="0019264A" w:rsidRDefault="0019264A" w:rsidP="007507B4">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 xml:space="preserve">اما الفقرات </w:t>
      </w:r>
      <w:proofErr w:type="spellStart"/>
      <w:r w:rsidRPr="00ED23DA">
        <w:rPr>
          <w:rFonts w:ascii="Simplified Arabic" w:hAnsi="Simplified Arabic" w:cs="Simplified Arabic"/>
          <w:sz w:val="32"/>
          <w:szCs w:val="32"/>
          <w:rtl/>
        </w:rPr>
        <w:t>(9,</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11,</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16,</w:t>
      </w:r>
      <w:proofErr w:type="spellEnd"/>
      <w:r w:rsidRPr="00ED23DA">
        <w:rPr>
          <w:rFonts w:ascii="Simplified Arabic" w:hAnsi="Simplified Arabic" w:cs="Simplified Arabic"/>
          <w:sz w:val="32"/>
          <w:szCs w:val="32"/>
          <w:rtl/>
        </w:rPr>
        <w:t xml:space="preserve"> 10</w:t>
      </w:r>
      <w:proofErr w:type="spellStart"/>
      <w:r w:rsidR="007507B4">
        <w:rPr>
          <w:rFonts w:ascii="Simplified Arabic" w:hAnsi="Simplified Arabic" w:cs="Simplified Arabic" w:hint="cs"/>
          <w:sz w:val="32"/>
          <w:szCs w:val="32"/>
          <w:rtl/>
        </w:rPr>
        <w:t>)</w:t>
      </w:r>
      <w:proofErr w:type="spellEnd"/>
      <w:r w:rsidRPr="00ED23DA">
        <w:rPr>
          <w:rFonts w:ascii="Simplified Arabic" w:hAnsi="Simplified Arabic" w:cs="Simplified Arabic"/>
          <w:sz w:val="32"/>
          <w:szCs w:val="32"/>
          <w:rtl/>
        </w:rPr>
        <w:t xml:space="preserve"> جاءت ثانيا</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تراوحت اوساطها المرجحة من</w:t>
      </w:r>
      <w:r w:rsidR="007507B4">
        <w:rPr>
          <w:rFonts w:ascii="Simplified Arabic" w:hAnsi="Simplified Arabic" w:cs="Simplified Arabic" w:hint="cs"/>
          <w:sz w:val="32"/>
          <w:szCs w:val="32"/>
          <w:rtl/>
        </w:rPr>
        <w:t>(1,82)الى</w:t>
      </w:r>
      <w:r w:rsidRPr="00ED23DA">
        <w:rPr>
          <w:rFonts w:ascii="Simplified Arabic" w:hAnsi="Simplified Arabic" w:cs="Simplified Arabic"/>
          <w:sz w:val="32"/>
          <w:szCs w:val="32"/>
          <w:rtl/>
        </w:rPr>
        <w:t xml:space="preserve"> (1,96</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w:t>
      </w:r>
      <w:r w:rsidR="007507B4">
        <w:rPr>
          <w:rFonts w:ascii="Simplified Arabic" w:hAnsi="Simplified Arabic" w:cs="Simplified Arabic" w:hint="cs"/>
          <w:sz w:val="32"/>
          <w:szCs w:val="32"/>
          <w:rtl/>
        </w:rPr>
        <w:t>61</w:t>
      </w:r>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(65%),</w:t>
      </w:r>
      <w:proofErr w:type="spellEnd"/>
      <w:r w:rsidRPr="00ED23DA">
        <w:rPr>
          <w:rFonts w:ascii="Simplified Arabic" w:hAnsi="Simplified Arabic" w:cs="Simplified Arabic"/>
          <w:sz w:val="32"/>
          <w:szCs w:val="32"/>
          <w:rtl/>
        </w:rPr>
        <w:t xml:space="preserve"> ويتضح من هذه النتيجة ان مؤشرات الاداء هذه متوفرة وبدرجة متوسطة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ولكنها اقل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ف</w:t>
      </w:r>
      <w:r w:rsidR="007507B4">
        <w:rPr>
          <w:rFonts w:ascii="Simplified Arabic" w:hAnsi="Simplified Arabic" w:cs="Simplified Arabic"/>
          <w:sz w:val="32"/>
          <w:szCs w:val="32"/>
          <w:rtl/>
        </w:rPr>
        <w:t>يما جاءت بالمرتبة الاخيرة الفقر</w:t>
      </w:r>
      <w:r w:rsidR="007507B4">
        <w:rPr>
          <w:rFonts w:ascii="Simplified Arabic" w:hAnsi="Simplified Arabic" w:cs="Simplified Arabic" w:hint="cs"/>
          <w:sz w:val="32"/>
          <w:szCs w:val="32"/>
          <w:rtl/>
        </w:rPr>
        <w:t>ات(14,13,12</w:t>
      </w:r>
      <w:proofErr w:type="spellStart"/>
      <w:r w:rsidR="007507B4">
        <w:rPr>
          <w:rFonts w:ascii="Simplified Arabic" w:hAnsi="Simplified Arabic" w:cs="Simplified Arabic" w:hint="cs"/>
          <w:sz w:val="32"/>
          <w:szCs w:val="32"/>
          <w:rtl/>
        </w:rPr>
        <w:t>)</w:t>
      </w:r>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w:t>
      </w:r>
      <w:proofErr w:type="spellStart"/>
      <w:r w:rsidR="007507B4">
        <w:rPr>
          <w:rFonts w:ascii="Simplified Arabic" w:hAnsi="Simplified Arabic" w:cs="Simplified Arabic" w:hint="cs"/>
          <w:sz w:val="32"/>
          <w:szCs w:val="32"/>
          <w:rtl/>
        </w:rPr>
        <w:t>أذ</w:t>
      </w:r>
      <w:proofErr w:type="spellEnd"/>
      <w:r w:rsidR="007507B4">
        <w:rPr>
          <w:rFonts w:ascii="Simplified Arabic" w:hAnsi="Simplified Arabic" w:cs="Simplified Arabic" w:hint="cs"/>
          <w:sz w:val="32"/>
          <w:szCs w:val="32"/>
          <w:rtl/>
        </w:rPr>
        <w:t xml:space="preserve"> </w:t>
      </w:r>
      <w:proofErr w:type="spellStart"/>
      <w:r w:rsidR="007507B4">
        <w:rPr>
          <w:rFonts w:ascii="Simplified Arabic" w:hAnsi="Simplified Arabic" w:cs="Simplified Arabic" w:hint="cs"/>
          <w:sz w:val="32"/>
          <w:szCs w:val="32"/>
          <w:rtl/>
        </w:rPr>
        <w:t>تتراوحت</w:t>
      </w:r>
      <w:proofErr w:type="spellEnd"/>
      <w:r w:rsidR="007507B4">
        <w:rPr>
          <w:rFonts w:ascii="Simplified Arabic" w:hAnsi="Simplified Arabic" w:cs="Simplified Arabic" w:hint="cs"/>
          <w:sz w:val="32"/>
          <w:szCs w:val="32"/>
          <w:rtl/>
        </w:rPr>
        <w:t xml:space="preserve"> من (1,52)الى (1,61</w:t>
      </w:r>
      <w:proofErr w:type="spellStart"/>
      <w:r w:rsidR="007507B4">
        <w:rPr>
          <w:rFonts w:ascii="Simplified Arabic" w:hAnsi="Simplified Arabic" w:cs="Simplified Arabic" w:hint="cs"/>
          <w:sz w:val="32"/>
          <w:szCs w:val="32"/>
          <w:rtl/>
        </w:rPr>
        <w:t>)</w:t>
      </w:r>
      <w:proofErr w:type="spellEnd"/>
      <w:r w:rsidR="007507B4">
        <w:rPr>
          <w:rFonts w:ascii="Simplified Arabic" w:hAnsi="Simplified Arabic" w:cs="Simplified Arabic" w:hint="cs"/>
          <w:sz w:val="32"/>
          <w:szCs w:val="32"/>
          <w:rtl/>
        </w:rPr>
        <w:t xml:space="preserve"> وأوزانها من(0,51)الى(0,54</w:t>
      </w:r>
      <w:proofErr w:type="spellStart"/>
      <w:r w:rsidR="007507B4">
        <w:rPr>
          <w:rFonts w:ascii="Simplified Arabic" w:hAnsi="Simplified Arabic" w:cs="Simplified Arabic" w:hint="cs"/>
          <w:sz w:val="32"/>
          <w:szCs w:val="32"/>
          <w:rtl/>
        </w:rPr>
        <w:t>)</w:t>
      </w:r>
      <w:proofErr w:type="spellEnd"/>
      <w:r w:rsidR="007507B4">
        <w:rPr>
          <w:rFonts w:ascii="Simplified Arabic" w:hAnsi="Simplified Arabic" w:cs="Simplified Arabic" w:hint="cs"/>
          <w:sz w:val="32"/>
          <w:szCs w:val="32"/>
          <w:rtl/>
        </w:rPr>
        <w:t xml:space="preserve">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ويتضح من هذه النتيجة ان مؤشر الاداء متوفر وبدرجة ضعيفة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 وهذه النتيجة يمكن تفسيرها بضعف التدريبات اللغوية في المنهج فضلا</w:t>
      </w:r>
      <w:r w:rsidR="00EC1194">
        <w:rPr>
          <w:rFonts w:ascii="Simplified Arabic" w:hAnsi="Simplified Arabic" w:cs="Simplified Arabic" w:hint="cs"/>
          <w:sz w:val="32"/>
          <w:szCs w:val="32"/>
          <w:rtl/>
        </w:rPr>
        <w:t xml:space="preserve"> عن</w:t>
      </w:r>
      <w:r w:rsidRPr="00ED23DA">
        <w:rPr>
          <w:rFonts w:ascii="Simplified Arabic" w:hAnsi="Simplified Arabic" w:cs="Simplified Arabic"/>
          <w:sz w:val="32"/>
          <w:szCs w:val="32"/>
          <w:rtl/>
        </w:rPr>
        <w:t xml:space="preserve"> قلة معرفة المعلمين والمعلمات بعلم الاصوات </w:t>
      </w:r>
      <w:r w:rsidR="00B526F2" w:rsidRPr="00ED23DA">
        <w:rPr>
          <w:rFonts w:ascii="Simplified Arabic" w:hAnsi="Simplified Arabic" w:cs="Simplified Arabic" w:hint="cs"/>
          <w:sz w:val="32"/>
          <w:szCs w:val="32"/>
          <w:rtl/>
        </w:rPr>
        <w:t>والإلمام</w:t>
      </w:r>
      <w:r w:rsidRPr="00ED23DA">
        <w:rPr>
          <w:rFonts w:ascii="Simplified Arabic" w:hAnsi="Simplified Arabic" w:cs="Simplified Arabic"/>
          <w:sz w:val="32"/>
          <w:szCs w:val="32"/>
          <w:rtl/>
        </w:rPr>
        <w:t xml:space="preserve"> بالنطق الصحيح مما ينعكس سلبا على تلامذتهم</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نلاحظ ان معظم التلامذة غير قادرين على التحدث بطلاقة وثقة.</w:t>
      </w:r>
      <w:r w:rsidR="00843E92">
        <w:rPr>
          <w:rFonts w:ascii="Simplified Arabic" w:hAnsi="Simplified Arabic" w:cs="Simplified Arabic" w:hint="cs"/>
          <w:sz w:val="32"/>
          <w:szCs w:val="32"/>
          <w:rtl/>
        </w:rPr>
        <w:t xml:space="preserve"> وشكل (3</w:t>
      </w:r>
      <w:proofErr w:type="spellStart"/>
      <w:r w:rsidR="00843E92">
        <w:rPr>
          <w:rFonts w:ascii="Simplified Arabic" w:hAnsi="Simplified Arabic" w:cs="Simplified Arabic" w:hint="cs"/>
          <w:sz w:val="32"/>
          <w:szCs w:val="32"/>
          <w:rtl/>
        </w:rPr>
        <w:t>)</w:t>
      </w:r>
      <w:proofErr w:type="spellEnd"/>
      <w:r w:rsidR="00843E92">
        <w:rPr>
          <w:rFonts w:ascii="Simplified Arabic" w:hAnsi="Simplified Arabic" w:cs="Simplified Arabic" w:hint="cs"/>
          <w:sz w:val="32"/>
          <w:szCs w:val="32"/>
          <w:rtl/>
        </w:rPr>
        <w:t xml:space="preserve"> يوضح مستوى توافر فقرات مجال التحدث.</w:t>
      </w:r>
    </w:p>
    <w:p w:rsidR="00E77909" w:rsidRPr="00ED23DA" w:rsidRDefault="00E77909" w:rsidP="0019264A">
      <w:pPr>
        <w:spacing w:after="0"/>
        <w:jc w:val="lowKashida"/>
        <w:rPr>
          <w:rFonts w:ascii="Simplified Arabic" w:hAnsi="Simplified Arabic" w:cs="Simplified Arabic"/>
          <w:sz w:val="32"/>
          <w:szCs w:val="32"/>
          <w:rtl/>
        </w:rPr>
      </w:pPr>
      <w:r>
        <w:rPr>
          <w:noProof/>
        </w:rPr>
        <w:lastRenderedPageBreak/>
        <w:drawing>
          <wp:inline distT="0" distB="0" distL="0" distR="0">
            <wp:extent cx="5274310" cy="3076575"/>
            <wp:effectExtent l="0" t="0" r="21590" b="9525"/>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3CD4" w:rsidRDefault="00F63CD4" w:rsidP="00F63CD4">
      <w:pPr>
        <w:spacing w:after="0"/>
        <w:jc w:val="center"/>
        <w:rPr>
          <w:rFonts w:ascii="Simplified Arabic" w:hAnsi="Simplified Arabic" w:cs="Simplified Arabic"/>
          <w:sz w:val="32"/>
          <w:szCs w:val="32"/>
          <w:rtl/>
        </w:rPr>
      </w:pPr>
      <w:r>
        <w:rPr>
          <w:rFonts w:ascii="Simplified Arabic" w:hAnsi="Simplified Arabic" w:cs="Simplified Arabic" w:hint="cs"/>
          <w:sz w:val="32"/>
          <w:szCs w:val="32"/>
          <w:rtl/>
        </w:rPr>
        <w:t>الشكل (3</w:t>
      </w:r>
      <w:proofErr w:type="spellStart"/>
      <w:r>
        <w:rPr>
          <w:rFonts w:ascii="Simplified Arabic" w:hAnsi="Simplified Arabic" w:cs="Simplified Arabic" w:hint="cs"/>
          <w:sz w:val="32"/>
          <w:szCs w:val="32"/>
          <w:rtl/>
        </w:rPr>
        <w:t>)</w:t>
      </w:r>
      <w:proofErr w:type="spellEnd"/>
    </w:p>
    <w:p w:rsidR="00F63CD4" w:rsidRDefault="00F63CD4" w:rsidP="00F63CD4">
      <w:pPr>
        <w:pStyle w:val="a3"/>
        <w:spacing w:after="0"/>
        <w:ind w:left="119" w:right="57" w:firstLine="163"/>
        <w:jc w:val="center"/>
        <w:rPr>
          <w:rFonts w:ascii="Simplified Arabic" w:hAnsi="Simplified Arabic" w:cs="Simplified Arabic"/>
          <w:b/>
          <w:bCs/>
          <w:sz w:val="32"/>
          <w:szCs w:val="32"/>
          <w:rtl/>
        </w:rPr>
      </w:pPr>
      <w:r>
        <w:rPr>
          <w:rFonts w:ascii="Simplified Arabic" w:hAnsi="Simplified Arabic" w:cs="Simplified Arabic" w:hint="cs"/>
          <w:sz w:val="32"/>
          <w:szCs w:val="32"/>
          <w:rtl/>
        </w:rPr>
        <w:t>مستوى توافر فقرات مجال التحدث</w:t>
      </w:r>
    </w:p>
    <w:p w:rsidR="000F4935" w:rsidRDefault="00FE1A31" w:rsidP="00EC1194">
      <w:pPr>
        <w:pStyle w:val="a3"/>
        <w:spacing w:after="0"/>
        <w:ind w:left="119" w:right="57" w:firstLine="163"/>
        <w:jc w:val="lowKashida"/>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رابعاً</w:t>
      </w:r>
      <w:r w:rsidR="00AB3591">
        <w:rPr>
          <w:rFonts w:ascii="Simplified Arabic" w:hAnsi="Simplified Arabic" w:cs="Simplified Arabic" w:hint="cs"/>
          <w:b/>
          <w:bCs/>
          <w:sz w:val="32"/>
          <w:szCs w:val="32"/>
          <w:rtl/>
        </w:rPr>
        <w:t>-</w:t>
      </w:r>
      <w:proofErr w:type="spellEnd"/>
      <w:r w:rsidR="00AB3591">
        <w:rPr>
          <w:rFonts w:ascii="Simplified Arabic" w:hAnsi="Simplified Arabic" w:cs="Simplified Arabic" w:hint="cs"/>
          <w:b/>
          <w:bCs/>
          <w:sz w:val="32"/>
          <w:szCs w:val="32"/>
          <w:rtl/>
        </w:rPr>
        <w:t xml:space="preserve"> </w:t>
      </w:r>
      <w:r w:rsidR="0019264A" w:rsidRPr="00ED23DA">
        <w:rPr>
          <w:rFonts w:ascii="Simplified Arabic" w:hAnsi="Simplified Arabic" w:cs="Simplified Arabic"/>
          <w:b/>
          <w:bCs/>
          <w:sz w:val="32"/>
          <w:szCs w:val="32"/>
          <w:rtl/>
        </w:rPr>
        <w:t>مجال القراءة</w:t>
      </w:r>
      <w:r w:rsidR="00B526F2">
        <w:rPr>
          <w:rFonts w:ascii="Simplified Arabic" w:hAnsi="Simplified Arabic" w:cs="Simplified Arabic" w:hint="cs"/>
          <w:sz w:val="32"/>
          <w:szCs w:val="32"/>
          <w:rtl/>
        </w:rPr>
        <w:t xml:space="preserve"> </w:t>
      </w:r>
      <w:proofErr w:type="spellStart"/>
      <w:r w:rsidR="0019264A" w:rsidRPr="00ED23DA">
        <w:rPr>
          <w:rFonts w:ascii="Simplified Arabic" w:hAnsi="Simplified Arabic" w:cs="Simplified Arabic"/>
          <w:sz w:val="32"/>
          <w:szCs w:val="32"/>
          <w:rtl/>
        </w:rPr>
        <w:t>:</w:t>
      </w:r>
      <w:proofErr w:type="spellEnd"/>
      <w:r w:rsidR="0019264A" w:rsidRPr="00ED23DA">
        <w:rPr>
          <w:rFonts w:ascii="Simplified Arabic" w:hAnsi="Simplified Arabic" w:cs="Simplified Arabic"/>
          <w:sz w:val="32"/>
          <w:szCs w:val="32"/>
          <w:rtl/>
        </w:rPr>
        <w:t xml:space="preserve"> للتعرف على مستوى توافر المعايير ال</w:t>
      </w:r>
      <w:r w:rsidR="00B25C72">
        <w:rPr>
          <w:rFonts w:ascii="Simplified Arabic" w:hAnsi="Simplified Arabic" w:cs="Simplified Arabic"/>
          <w:sz w:val="32"/>
          <w:szCs w:val="32"/>
          <w:rtl/>
        </w:rPr>
        <w:t>مقترحة في اداء معلمي اللغة الان</w:t>
      </w:r>
      <w:r w:rsidR="00B25C72">
        <w:rPr>
          <w:rFonts w:ascii="Simplified Arabic" w:hAnsi="Simplified Arabic" w:cs="Simplified Arabic" w:hint="cs"/>
          <w:sz w:val="32"/>
          <w:szCs w:val="32"/>
          <w:rtl/>
        </w:rPr>
        <w:t>ج</w:t>
      </w:r>
      <w:r w:rsidR="0019264A" w:rsidRPr="00ED23DA">
        <w:rPr>
          <w:rFonts w:ascii="Simplified Arabic" w:hAnsi="Simplified Arabic" w:cs="Simplified Arabic"/>
          <w:sz w:val="32"/>
          <w:szCs w:val="32"/>
          <w:rtl/>
        </w:rPr>
        <w:t>ليزية ومعلماته لمجال القراءة</w:t>
      </w:r>
      <w:r w:rsidR="00B526F2">
        <w:rPr>
          <w:rFonts w:ascii="Simplified Arabic" w:hAnsi="Simplified Arabic" w:cs="Simplified Arabic" w:hint="cs"/>
          <w:sz w:val="32"/>
          <w:szCs w:val="32"/>
          <w:rtl/>
        </w:rPr>
        <w:t xml:space="preserve"> </w:t>
      </w:r>
      <w:r w:rsidR="0019264A" w:rsidRPr="00ED23DA">
        <w:rPr>
          <w:rFonts w:ascii="Simplified Arabic" w:hAnsi="Simplified Arabic" w:cs="Simplified Arabic"/>
          <w:sz w:val="32"/>
          <w:szCs w:val="32"/>
          <w:rtl/>
        </w:rPr>
        <w:t>، تم حساب التكرارات والمتوسطات المرجحة</w:t>
      </w:r>
      <w:r w:rsidR="00B526F2">
        <w:rPr>
          <w:rFonts w:ascii="Simplified Arabic" w:hAnsi="Simplified Arabic" w:cs="Simplified Arabic" w:hint="cs"/>
          <w:sz w:val="32"/>
          <w:szCs w:val="32"/>
          <w:rtl/>
        </w:rPr>
        <w:t xml:space="preserve"> </w:t>
      </w:r>
      <w:r w:rsidR="0019264A" w:rsidRPr="00ED23DA">
        <w:rPr>
          <w:rFonts w:ascii="Simplified Arabic" w:hAnsi="Simplified Arabic" w:cs="Simplified Arabic"/>
          <w:sz w:val="32"/>
          <w:szCs w:val="32"/>
          <w:rtl/>
        </w:rPr>
        <w:t xml:space="preserve">، </w:t>
      </w:r>
      <w:r w:rsidR="00B526F2" w:rsidRPr="00ED23DA">
        <w:rPr>
          <w:rFonts w:ascii="Simplified Arabic" w:hAnsi="Simplified Arabic" w:cs="Simplified Arabic" w:hint="cs"/>
          <w:sz w:val="32"/>
          <w:szCs w:val="32"/>
          <w:rtl/>
        </w:rPr>
        <w:t>والأوزان</w:t>
      </w:r>
      <w:r w:rsidR="0019264A" w:rsidRPr="00ED23DA">
        <w:rPr>
          <w:rFonts w:ascii="Simplified Arabic" w:hAnsi="Simplified Arabic" w:cs="Simplified Arabic"/>
          <w:sz w:val="32"/>
          <w:szCs w:val="32"/>
          <w:rtl/>
        </w:rPr>
        <w:t xml:space="preserve"> المئوية</w:t>
      </w:r>
      <w:r w:rsidR="00B526F2">
        <w:rPr>
          <w:rFonts w:ascii="Simplified Arabic" w:hAnsi="Simplified Arabic" w:cs="Simplified Arabic" w:hint="cs"/>
          <w:sz w:val="32"/>
          <w:szCs w:val="32"/>
          <w:rtl/>
        </w:rPr>
        <w:t xml:space="preserve"> </w:t>
      </w:r>
      <w:r w:rsidR="0019264A" w:rsidRPr="00ED23DA">
        <w:rPr>
          <w:rFonts w:ascii="Simplified Arabic" w:hAnsi="Simplified Arabic" w:cs="Simplified Arabic"/>
          <w:sz w:val="32"/>
          <w:szCs w:val="32"/>
          <w:rtl/>
        </w:rPr>
        <w:t>، والمستوى العام للمجال</w:t>
      </w:r>
      <w:r w:rsidR="00B526F2">
        <w:rPr>
          <w:rFonts w:ascii="Simplified Arabic" w:hAnsi="Simplified Arabic" w:cs="Simplified Arabic" w:hint="cs"/>
          <w:sz w:val="32"/>
          <w:szCs w:val="32"/>
          <w:rtl/>
        </w:rPr>
        <w:t xml:space="preserve"> </w:t>
      </w:r>
      <w:proofErr w:type="spellStart"/>
      <w:r w:rsidR="0019264A" w:rsidRPr="00ED23DA">
        <w:rPr>
          <w:rFonts w:ascii="Simplified Arabic" w:hAnsi="Simplified Arabic" w:cs="Simplified Arabic"/>
          <w:sz w:val="32"/>
          <w:szCs w:val="32"/>
          <w:rtl/>
        </w:rPr>
        <w:t>،</w:t>
      </w:r>
      <w:proofErr w:type="spellEnd"/>
      <w:r w:rsidR="0019264A" w:rsidRPr="00ED23DA">
        <w:rPr>
          <w:rFonts w:ascii="Simplified Arabic" w:hAnsi="Simplified Arabic" w:cs="Simplified Arabic"/>
          <w:sz w:val="32"/>
          <w:szCs w:val="32"/>
          <w:rtl/>
        </w:rPr>
        <w:t xml:space="preserve"> اذ بلغ الوسط المرجح لمجال الاستماع (2,05) وبوزن نسبي (68%) ويتضح ان مستوى الاداء جاء بدرجة (متوسطة</w:t>
      </w:r>
      <w:proofErr w:type="spellStart"/>
      <w:r w:rsidR="0019264A" w:rsidRPr="00ED23DA">
        <w:rPr>
          <w:rFonts w:ascii="Simplified Arabic" w:hAnsi="Simplified Arabic" w:cs="Simplified Arabic"/>
          <w:sz w:val="32"/>
          <w:szCs w:val="32"/>
          <w:rtl/>
        </w:rPr>
        <w:t>),</w:t>
      </w:r>
      <w:proofErr w:type="spellEnd"/>
      <w:r w:rsidR="0019264A" w:rsidRPr="00ED23DA">
        <w:rPr>
          <w:rFonts w:ascii="Simplified Arabic" w:hAnsi="Simplified Arabic" w:cs="Simplified Arabic"/>
          <w:sz w:val="32"/>
          <w:szCs w:val="32"/>
          <w:rtl/>
        </w:rPr>
        <w:t xml:space="preserve"> </w:t>
      </w:r>
      <w:r w:rsidR="00B526F2" w:rsidRPr="00ED23DA">
        <w:rPr>
          <w:rFonts w:ascii="Simplified Arabic" w:hAnsi="Simplified Arabic" w:cs="Simplified Arabic" w:hint="cs"/>
          <w:sz w:val="32"/>
          <w:szCs w:val="32"/>
          <w:rtl/>
        </w:rPr>
        <w:t>وإنها</w:t>
      </w:r>
      <w:r w:rsidR="0019264A" w:rsidRPr="00ED23DA">
        <w:rPr>
          <w:rFonts w:ascii="Simplified Arabic" w:hAnsi="Simplified Arabic" w:cs="Simplified Arabic"/>
          <w:sz w:val="32"/>
          <w:szCs w:val="32"/>
          <w:rtl/>
        </w:rPr>
        <w:t xml:space="preserve"> اعلى من درجة القطع ذات الوسط المرجح (2) والوزن النسبي (67%) التي اعتمدها الباحث لتحديد مستوى توافر الاداء</w:t>
      </w:r>
      <w:r w:rsidR="00B526F2">
        <w:rPr>
          <w:rFonts w:ascii="Simplified Arabic" w:hAnsi="Simplified Arabic" w:cs="Simplified Arabic" w:hint="cs"/>
          <w:sz w:val="32"/>
          <w:szCs w:val="32"/>
          <w:rtl/>
        </w:rPr>
        <w:t xml:space="preserve"> </w:t>
      </w:r>
      <w:r w:rsidR="0019264A" w:rsidRPr="00ED23DA">
        <w:rPr>
          <w:rFonts w:ascii="Simplified Arabic" w:hAnsi="Simplified Arabic" w:cs="Simplified Arabic"/>
          <w:sz w:val="32"/>
          <w:szCs w:val="32"/>
          <w:rtl/>
        </w:rPr>
        <w:t>, اما بالنسبة لتوافر معايير الاداء لكل فقرة من فقرات هذا المجال</w:t>
      </w:r>
      <w:r w:rsidR="00B526F2">
        <w:rPr>
          <w:rFonts w:ascii="Simplified Arabic" w:hAnsi="Simplified Arabic" w:cs="Simplified Arabic" w:hint="cs"/>
          <w:sz w:val="32"/>
          <w:szCs w:val="32"/>
          <w:rtl/>
        </w:rPr>
        <w:t xml:space="preserve"> </w:t>
      </w:r>
      <w:r w:rsidR="0019264A" w:rsidRPr="00ED23DA">
        <w:rPr>
          <w:rFonts w:ascii="Simplified Arabic" w:hAnsi="Simplified Arabic" w:cs="Simplified Arabic"/>
          <w:sz w:val="32"/>
          <w:szCs w:val="32"/>
          <w:rtl/>
        </w:rPr>
        <w:t>, فقد تراوحت المتوسطات المرجحة بين (1,22 - 2,50) ووزن مئوي (41% - 83%) وكما موضح في الجدول (</w:t>
      </w:r>
      <w:r w:rsidR="0019264A">
        <w:rPr>
          <w:rFonts w:ascii="Simplified Arabic" w:hAnsi="Simplified Arabic" w:cs="Simplified Arabic" w:hint="cs"/>
          <w:sz w:val="32"/>
          <w:szCs w:val="32"/>
          <w:rtl/>
        </w:rPr>
        <w:t>1</w:t>
      </w:r>
      <w:r w:rsidR="00EC1194">
        <w:rPr>
          <w:rFonts w:ascii="Simplified Arabic" w:hAnsi="Simplified Arabic" w:cs="Simplified Arabic" w:hint="cs"/>
          <w:sz w:val="32"/>
          <w:szCs w:val="32"/>
          <w:rtl/>
        </w:rPr>
        <w:t>5</w:t>
      </w:r>
      <w:proofErr w:type="spellStart"/>
      <w:r w:rsidR="0019264A" w:rsidRPr="00ED23DA">
        <w:rPr>
          <w:rFonts w:ascii="Simplified Arabic" w:hAnsi="Simplified Arabic" w:cs="Simplified Arabic"/>
          <w:sz w:val="32"/>
          <w:szCs w:val="32"/>
          <w:rtl/>
        </w:rPr>
        <w:t>):</w:t>
      </w:r>
      <w:proofErr w:type="spellEnd"/>
    </w:p>
    <w:p w:rsidR="000F4935" w:rsidRDefault="000F4935" w:rsidP="007036B3">
      <w:pPr>
        <w:pStyle w:val="a3"/>
        <w:spacing w:after="0"/>
        <w:ind w:left="119" w:right="57" w:firstLine="163"/>
        <w:jc w:val="lowKashida"/>
        <w:rPr>
          <w:noProof/>
          <w:rtl/>
        </w:rPr>
      </w:pPr>
    </w:p>
    <w:p w:rsidR="000F4935" w:rsidRDefault="000F4935" w:rsidP="007036B3">
      <w:pPr>
        <w:pStyle w:val="a3"/>
        <w:spacing w:after="0"/>
        <w:ind w:left="119" w:right="57" w:firstLine="163"/>
        <w:jc w:val="lowKashida"/>
        <w:rPr>
          <w:noProof/>
          <w:rtl/>
        </w:rPr>
      </w:pPr>
    </w:p>
    <w:p w:rsidR="000F4935" w:rsidRDefault="000F4935" w:rsidP="007036B3">
      <w:pPr>
        <w:pStyle w:val="a3"/>
        <w:spacing w:after="0"/>
        <w:ind w:left="119" w:right="57" w:firstLine="163"/>
        <w:jc w:val="lowKashida"/>
        <w:rPr>
          <w:noProof/>
          <w:rtl/>
        </w:rPr>
      </w:pPr>
    </w:p>
    <w:p w:rsidR="000F4935" w:rsidRDefault="000F4935" w:rsidP="007036B3">
      <w:pPr>
        <w:pStyle w:val="a3"/>
        <w:spacing w:after="0"/>
        <w:ind w:left="119" w:right="57" w:firstLine="163"/>
        <w:jc w:val="lowKashida"/>
        <w:rPr>
          <w:noProof/>
          <w:rtl/>
        </w:rPr>
      </w:pPr>
    </w:p>
    <w:p w:rsidR="009F7D8C" w:rsidRDefault="009F7D8C" w:rsidP="007036B3">
      <w:pPr>
        <w:pStyle w:val="a3"/>
        <w:spacing w:after="0"/>
        <w:ind w:left="119" w:right="57" w:firstLine="163"/>
        <w:jc w:val="lowKashida"/>
        <w:rPr>
          <w:rFonts w:ascii="Simplified Arabic" w:hAnsi="Simplified Arabic" w:cs="Simplified Arabic"/>
          <w:sz w:val="32"/>
          <w:szCs w:val="32"/>
          <w:rtl/>
        </w:rPr>
      </w:pPr>
    </w:p>
    <w:p w:rsidR="00227A1E" w:rsidRPr="007036B3" w:rsidRDefault="00227A1E" w:rsidP="007036B3">
      <w:pPr>
        <w:pStyle w:val="a3"/>
        <w:spacing w:after="0"/>
        <w:ind w:left="119" w:right="57" w:firstLine="163"/>
        <w:jc w:val="lowKashida"/>
        <w:rPr>
          <w:rFonts w:ascii="Simplified Arabic" w:hAnsi="Simplified Arabic" w:cs="Simplified Arabic"/>
          <w:sz w:val="32"/>
          <w:szCs w:val="32"/>
          <w:rtl/>
        </w:rPr>
      </w:pPr>
    </w:p>
    <w:p w:rsidR="0019264A" w:rsidRPr="00ED23DA" w:rsidRDefault="0019264A" w:rsidP="007B6932">
      <w:pPr>
        <w:pStyle w:val="a3"/>
        <w:spacing w:after="0"/>
        <w:ind w:left="417"/>
        <w:jc w:val="center"/>
        <w:rPr>
          <w:rFonts w:ascii="Simplified Arabic" w:hAnsi="Simplified Arabic" w:cs="Simplified Arabic"/>
          <w:b/>
          <w:bCs/>
          <w:sz w:val="32"/>
          <w:szCs w:val="32"/>
          <w:rtl/>
        </w:rPr>
      </w:pPr>
      <w:r w:rsidRPr="00ED23DA">
        <w:rPr>
          <w:rFonts w:ascii="Simplified Arabic" w:hAnsi="Simplified Arabic" w:cs="Simplified Arabic"/>
          <w:b/>
          <w:bCs/>
          <w:sz w:val="32"/>
          <w:szCs w:val="32"/>
          <w:rtl/>
        </w:rPr>
        <w:lastRenderedPageBreak/>
        <w:t>جدول (</w:t>
      </w:r>
      <w:r>
        <w:rPr>
          <w:rFonts w:ascii="Simplified Arabic" w:hAnsi="Simplified Arabic" w:cs="Simplified Arabic" w:hint="cs"/>
          <w:b/>
          <w:bCs/>
          <w:sz w:val="32"/>
          <w:szCs w:val="32"/>
          <w:rtl/>
        </w:rPr>
        <w:t>1</w:t>
      </w:r>
      <w:r w:rsidR="007B6932">
        <w:rPr>
          <w:rFonts w:ascii="Simplified Arabic" w:hAnsi="Simplified Arabic" w:cs="Simplified Arabic" w:hint="cs"/>
          <w:b/>
          <w:bCs/>
          <w:sz w:val="32"/>
          <w:szCs w:val="32"/>
          <w:rtl/>
        </w:rPr>
        <w:t>4</w:t>
      </w:r>
      <w:proofErr w:type="spellStart"/>
      <w:r w:rsidRPr="00ED23DA">
        <w:rPr>
          <w:rFonts w:ascii="Simplified Arabic" w:hAnsi="Simplified Arabic" w:cs="Simplified Arabic"/>
          <w:b/>
          <w:bCs/>
          <w:sz w:val="32"/>
          <w:szCs w:val="32"/>
          <w:rtl/>
        </w:rPr>
        <w:t>)</w:t>
      </w:r>
      <w:proofErr w:type="spellEnd"/>
    </w:p>
    <w:p w:rsidR="0019264A" w:rsidRPr="00ED23DA" w:rsidRDefault="0019264A" w:rsidP="0019264A">
      <w:pPr>
        <w:pStyle w:val="a3"/>
        <w:spacing w:after="0"/>
        <w:ind w:left="417"/>
        <w:jc w:val="center"/>
        <w:rPr>
          <w:rFonts w:ascii="Simplified Arabic" w:hAnsi="Simplified Arabic" w:cs="Simplified Arabic"/>
          <w:b/>
          <w:bCs/>
          <w:sz w:val="32"/>
          <w:szCs w:val="32"/>
          <w:rtl/>
        </w:rPr>
      </w:pPr>
      <w:r w:rsidRPr="00ED23DA">
        <w:rPr>
          <w:rFonts w:ascii="Simplified Arabic" w:hAnsi="Simplified Arabic" w:cs="Simplified Arabic"/>
          <w:b/>
          <w:bCs/>
          <w:sz w:val="32"/>
          <w:szCs w:val="32"/>
          <w:rtl/>
        </w:rPr>
        <w:t xml:space="preserve">التكرارات </w:t>
      </w:r>
      <w:r w:rsidR="007B0DEE" w:rsidRPr="00ED23DA">
        <w:rPr>
          <w:rFonts w:ascii="Simplified Arabic" w:hAnsi="Simplified Arabic" w:cs="Simplified Arabic" w:hint="cs"/>
          <w:b/>
          <w:bCs/>
          <w:sz w:val="32"/>
          <w:szCs w:val="32"/>
          <w:rtl/>
        </w:rPr>
        <w:t>والأوساط</w:t>
      </w:r>
      <w:r w:rsidRPr="00ED23DA">
        <w:rPr>
          <w:rFonts w:ascii="Simplified Arabic" w:hAnsi="Simplified Arabic" w:cs="Simplified Arabic"/>
          <w:b/>
          <w:bCs/>
          <w:sz w:val="32"/>
          <w:szCs w:val="32"/>
          <w:rtl/>
        </w:rPr>
        <w:t xml:space="preserve"> المرجحة والوزن المئوي لمجال القراءة </w:t>
      </w:r>
    </w:p>
    <w:tbl>
      <w:tblPr>
        <w:tblStyle w:val="a8"/>
        <w:bidiVisual/>
        <w:tblW w:w="10065" w:type="dxa"/>
        <w:tblLayout w:type="fixed"/>
        <w:tblLook w:val="04A0"/>
      </w:tblPr>
      <w:tblGrid>
        <w:gridCol w:w="850"/>
        <w:gridCol w:w="4253"/>
        <w:gridCol w:w="567"/>
        <w:gridCol w:w="567"/>
        <w:gridCol w:w="708"/>
        <w:gridCol w:w="993"/>
        <w:gridCol w:w="992"/>
        <w:gridCol w:w="1135"/>
      </w:tblGrid>
      <w:tr w:rsidR="0019264A" w:rsidRPr="00ED23DA" w:rsidTr="007036B3">
        <w:trPr>
          <w:cantSplit/>
          <w:trHeight w:val="933"/>
        </w:trPr>
        <w:tc>
          <w:tcPr>
            <w:tcW w:w="850" w:type="dxa"/>
            <w:tcBorders>
              <w:top w:val="thinThickSmallGap" w:sz="18" w:space="0" w:color="auto"/>
              <w:left w:val="thinThickSmallGap" w:sz="18" w:space="0" w:color="auto"/>
              <w:bottom w:val="thinThickSmallGap" w:sz="18" w:space="0" w:color="auto"/>
            </w:tcBorders>
            <w:shd w:val="pct12" w:color="auto" w:fill="auto"/>
            <w:vAlign w:val="center"/>
          </w:tcPr>
          <w:p w:rsidR="0019264A" w:rsidRPr="007036B3" w:rsidRDefault="0019264A" w:rsidP="00E14B93">
            <w:pPr>
              <w:autoSpaceDE w:val="0"/>
              <w:autoSpaceDN w:val="0"/>
              <w:adjustRightInd w:val="0"/>
              <w:spacing w:line="276" w:lineRule="auto"/>
              <w:ind w:left="64"/>
              <w:jc w:val="center"/>
              <w:rPr>
                <w:rFonts w:ascii="Simplified Arabic" w:hAnsi="Simplified Arabic" w:cs="Simplified Arabic"/>
                <w:sz w:val="28"/>
                <w:szCs w:val="28"/>
                <w:rtl/>
              </w:rPr>
            </w:pPr>
            <w:r w:rsidRPr="007036B3">
              <w:rPr>
                <w:rFonts w:ascii="Simplified Arabic" w:hAnsi="Simplified Arabic" w:cs="Simplified Arabic"/>
                <w:sz w:val="28"/>
                <w:szCs w:val="28"/>
                <w:rtl/>
              </w:rPr>
              <w:t>رقم الفقرة</w:t>
            </w:r>
          </w:p>
        </w:tc>
        <w:tc>
          <w:tcPr>
            <w:tcW w:w="4253" w:type="dxa"/>
            <w:tcBorders>
              <w:top w:val="thinThickSmallGap" w:sz="18" w:space="0" w:color="auto"/>
              <w:bottom w:val="thinThickSmallGap" w:sz="18" w:space="0" w:color="auto"/>
            </w:tcBorders>
            <w:shd w:val="pct12" w:color="auto" w:fill="auto"/>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مؤشر الاداء</w:t>
            </w:r>
          </w:p>
        </w:tc>
        <w:tc>
          <w:tcPr>
            <w:tcW w:w="567" w:type="dxa"/>
            <w:tcBorders>
              <w:top w:val="thinThickSmallGap" w:sz="18" w:space="0" w:color="auto"/>
              <w:bottom w:val="thinThickSmallGap" w:sz="18" w:space="0" w:color="auto"/>
            </w:tcBorders>
            <w:shd w:val="pct12" w:color="auto" w:fill="auto"/>
            <w:textDirection w:val="btLr"/>
            <w:vAlign w:val="center"/>
          </w:tcPr>
          <w:p w:rsidR="0019264A" w:rsidRPr="007036B3" w:rsidRDefault="0019264A" w:rsidP="00B25C72">
            <w:pPr>
              <w:autoSpaceDE w:val="0"/>
              <w:autoSpaceDN w:val="0"/>
              <w:adjustRightInd w:val="0"/>
              <w:spacing w:line="276" w:lineRule="auto"/>
              <w:ind w:left="113"/>
              <w:jc w:val="center"/>
              <w:rPr>
                <w:rFonts w:ascii="Simplified Arabic" w:hAnsi="Simplified Arabic" w:cs="Simplified Arabic"/>
                <w:sz w:val="28"/>
                <w:szCs w:val="28"/>
                <w:rtl/>
              </w:rPr>
            </w:pPr>
            <w:r w:rsidRPr="007036B3">
              <w:rPr>
                <w:rFonts w:ascii="Simplified Arabic" w:hAnsi="Simplified Arabic" w:cs="Simplified Arabic"/>
                <w:sz w:val="28"/>
                <w:szCs w:val="28"/>
                <w:rtl/>
              </w:rPr>
              <w:t>ضعيف</w:t>
            </w:r>
          </w:p>
        </w:tc>
        <w:tc>
          <w:tcPr>
            <w:tcW w:w="567" w:type="dxa"/>
            <w:tcBorders>
              <w:top w:val="thinThickSmallGap" w:sz="18" w:space="0" w:color="auto"/>
              <w:bottom w:val="thinThickSmallGap" w:sz="18" w:space="0" w:color="auto"/>
            </w:tcBorders>
            <w:shd w:val="pct12" w:color="auto" w:fill="auto"/>
            <w:textDirection w:val="btLr"/>
            <w:vAlign w:val="center"/>
          </w:tcPr>
          <w:p w:rsidR="0019264A" w:rsidRPr="007036B3" w:rsidRDefault="0019264A" w:rsidP="00B25C72">
            <w:pPr>
              <w:autoSpaceDE w:val="0"/>
              <w:autoSpaceDN w:val="0"/>
              <w:adjustRightInd w:val="0"/>
              <w:spacing w:line="276" w:lineRule="auto"/>
              <w:ind w:left="113"/>
              <w:jc w:val="center"/>
              <w:rPr>
                <w:rFonts w:ascii="Simplified Arabic" w:hAnsi="Simplified Arabic" w:cs="Simplified Arabic"/>
                <w:sz w:val="28"/>
                <w:szCs w:val="28"/>
                <w:rtl/>
              </w:rPr>
            </w:pPr>
            <w:r w:rsidRPr="007036B3">
              <w:rPr>
                <w:rFonts w:ascii="Simplified Arabic" w:hAnsi="Simplified Arabic" w:cs="Simplified Arabic"/>
                <w:sz w:val="28"/>
                <w:szCs w:val="28"/>
                <w:rtl/>
              </w:rPr>
              <w:t>متوسط</w:t>
            </w:r>
          </w:p>
        </w:tc>
        <w:tc>
          <w:tcPr>
            <w:tcW w:w="708" w:type="dxa"/>
            <w:tcBorders>
              <w:top w:val="thinThickSmallGap" w:sz="18" w:space="0" w:color="auto"/>
              <w:bottom w:val="thinThickSmallGap" w:sz="18" w:space="0" w:color="auto"/>
            </w:tcBorders>
            <w:shd w:val="pct12" w:color="auto" w:fill="auto"/>
            <w:textDirection w:val="btLr"/>
            <w:vAlign w:val="center"/>
          </w:tcPr>
          <w:p w:rsidR="0019264A" w:rsidRPr="007036B3" w:rsidRDefault="0019264A" w:rsidP="00B25C72">
            <w:pPr>
              <w:autoSpaceDE w:val="0"/>
              <w:autoSpaceDN w:val="0"/>
              <w:adjustRightInd w:val="0"/>
              <w:spacing w:line="276" w:lineRule="auto"/>
              <w:ind w:left="113"/>
              <w:jc w:val="center"/>
              <w:rPr>
                <w:rFonts w:ascii="Simplified Arabic" w:hAnsi="Simplified Arabic" w:cs="Simplified Arabic"/>
                <w:sz w:val="28"/>
                <w:szCs w:val="28"/>
                <w:rtl/>
              </w:rPr>
            </w:pPr>
            <w:r w:rsidRPr="007036B3">
              <w:rPr>
                <w:rFonts w:ascii="Simplified Arabic" w:hAnsi="Simplified Arabic" w:cs="Simplified Arabic"/>
                <w:sz w:val="28"/>
                <w:szCs w:val="28"/>
                <w:rtl/>
              </w:rPr>
              <w:t>عالِ</w:t>
            </w:r>
          </w:p>
        </w:tc>
        <w:tc>
          <w:tcPr>
            <w:tcW w:w="993" w:type="dxa"/>
            <w:tcBorders>
              <w:top w:val="thinThickSmallGap" w:sz="18" w:space="0" w:color="auto"/>
              <w:bottom w:val="thinThickSmallGap" w:sz="18" w:space="0" w:color="auto"/>
            </w:tcBorders>
            <w:shd w:val="pct12" w:color="auto" w:fill="auto"/>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الوسط المرجح</w:t>
            </w:r>
          </w:p>
        </w:tc>
        <w:tc>
          <w:tcPr>
            <w:tcW w:w="992" w:type="dxa"/>
            <w:tcBorders>
              <w:top w:val="thinThickSmallGap" w:sz="18" w:space="0" w:color="auto"/>
              <w:bottom w:val="thinThickSmallGap" w:sz="18" w:space="0" w:color="auto"/>
            </w:tcBorders>
            <w:shd w:val="pct12" w:color="auto" w:fill="auto"/>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الوزن المئوي</w:t>
            </w:r>
          </w:p>
        </w:tc>
        <w:tc>
          <w:tcPr>
            <w:tcW w:w="1135" w:type="dxa"/>
            <w:tcBorders>
              <w:top w:val="thinThickSmallGap" w:sz="18" w:space="0" w:color="auto"/>
              <w:bottom w:val="thinThickSmallGap" w:sz="18" w:space="0" w:color="auto"/>
              <w:right w:val="thinThickSmallGap" w:sz="18" w:space="0" w:color="auto"/>
            </w:tcBorders>
            <w:shd w:val="pct12" w:color="auto" w:fill="auto"/>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مستوى توافرها</w:t>
            </w:r>
          </w:p>
        </w:tc>
      </w:tr>
      <w:tr w:rsidR="0019264A" w:rsidRPr="00ED23DA" w:rsidTr="007036B3">
        <w:trPr>
          <w:trHeight w:val="553"/>
        </w:trPr>
        <w:tc>
          <w:tcPr>
            <w:tcW w:w="850" w:type="dxa"/>
            <w:tcBorders>
              <w:top w:val="thinThickSmallGap" w:sz="18" w:space="0" w:color="auto"/>
              <w:left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20</w:t>
            </w:r>
          </w:p>
        </w:tc>
        <w:tc>
          <w:tcPr>
            <w:tcW w:w="4253" w:type="dxa"/>
            <w:tcBorders>
              <w:top w:val="thinThickSmallGap" w:sz="18" w:space="0" w:color="auto"/>
            </w:tcBorders>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يقرا قراءة جهرية معبرة عن المعنى</w:t>
            </w:r>
          </w:p>
        </w:tc>
        <w:tc>
          <w:tcPr>
            <w:tcW w:w="567" w:type="dxa"/>
            <w:tcBorders>
              <w:top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15</w:t>
            </w:r>
          </w:p>
        </w:tc>
        <w:tc>
          <w:tcPr>
            <w:tcW w:w="567"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15</w:t>
            </w:r>
          </w:p>
        </w:tc>
        <w:tc>
          <w:tcPr>
            <w:tcW w:w="708"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60</w:t>
            </w:r>
          </w:p>
        </w:tc>
        <w:tc>
          <w:tcPr>
            <w:tcW w:w="993"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2.50</w:t>
            </w:r>
          </w:p>
        </w:tc>
        <w:tc>
          <w:tcPr>
            <w:tcW w:w="992" w:type="dxa"/>
            <w:tcBorders>
              <w:top w:val="thinThickSmallGap" w:sz="18"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0.83</w:t>
            </w:r>
          </w:p>
        </w:tc>
        <w:tc>
          <w:tcPr>
            <w:tcW w:w="1135" w:type="dxa"/>
            <w:tcBorders>
              <w:top w:val="thinThickSmallGap" w:sz="18" w:space="0" w:color="auto"/>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عالي</w:t>
            </w:r>
          </w:p>
        </w:tc>
      </w:tr>
      <w:tr w:rsidR="0019264A" w:rsidRPr="00ED23DA" w:rsidTr="007036B3">
        <w:trPr>
          <w:trHeight w:val="568"/>
        </w:trPr>
        <w:tc>
          <w:tcPr>
            <w:tcW w:w="850" w:type="dxa"/>
            <w:tcBorders>
              <w:left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21</w:t>
            </w:r>
          </w:p>
        </w:tc>
        <w:tc>
          <w:tcPr>
            <w:tcW w:w="4253" w:type="dxa"/>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يكشف</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أخطاء</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التلاميذ</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في</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النطق</w:t>
            </w:r>
          </w:p>
        </w:tc>
        <w:tc>
          <w:tcPr>
            <w:tcW w:w="567" w:type="dxa"/>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8</w:t>
            </w:r>
          </w:p>
        </w:tc>
        <w:tc>
          <w:tcPr>
            <w:tcW w:w="567"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32</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50</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2.47</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0.82</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عالي</w:t>
            </w:r>
          </w:p>
        </w:tc>
      </w:tr>
      <w:tr w:rsidR="0019264A" w:rsidRPr="00ED23DA" w:rsidTr="007036B3">
        <w:trPr>
          <w:trHeight w:val="553"/>
        </w:trPr>
        <w:tc>
          <w:tcPr>
            <w:tcW w:w="850" w:type="dxa"/>
            <w:tcBorders>
              <w:left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19</w:t>
            </w:r>
          </w:p>
        </w:tc>
        <w:tc>
          <w:tcPr>
            <w:tcW w:w="4253" w:type="dxa"/>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يهتم بشكل كبير بمهارات القراءة ومعاني الكلمات</w:t>
            </w:r>
          </w:p>
        </w:tc>
        <w:tc>
          <w:tcPr>
            <w:tcW w:w="567" w:type="dxa"/>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18</w:t>
            </w:r>
          </w:p>
        </w:tc>
        <w:tc>
          <w:tcPr>
            <w:tcW w:w="567"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22</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50</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2.36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0.79</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عالي</w:t>
            </w:r>
          </w:p>
        </w:tc>
      </w:tr>
      <w:tr w:rsidR="0019264A" w:rsidRPr="00ED23DA" w:rsidTr="007036B3">
        <w:trPr>
          <w:trHeight w:val="581"/>
        </w:trPr>
        <w:tc>
          <w:tcPr>
            <w:tcW w:w="850" w:type="dxa"/>
            <w:tcBorders>
              <w:left w:val="thinThickSmallGap" w:sz="18" w:space="0" w:color="auto"/>
            </w:tcBorders>
            <w:vAlign w:val="center"/>
          </w:tcPr>
          <w:p w:rsidR="0019264A" w:rsidRPr="007036B3" w:rsidRDefault="0019264A" w:rsidP="00B25C72">
            <w:pPr>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17</w:t>
            </w:r>
          </w:p>
        </w:tc>
        <w:tc>
          <w:tcPr>
            <w:tcW w:w="4253" w:type="dxa"/>
            <w:vAlign w:val="center"/>
          </w:tcPr>
          <w:p w:rsidR="0019264A" w:rsidRPr="007036B3" w:rsidRDefault="0019264A" w:rsidP="00B25C72">
            <w:pPr>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يركز</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علي</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الصفحة</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بكاملها</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لا على</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الكلمات فقط</w:t>
            </w:r>
          </w:p>
        </w:tc>
        <w:tc>
          <w:tcPr>
            <w:tcW w:w="567" w:type="dxa"/>
            <w:vAlign w:val="center"/>
          </w:tcPr>
          <w:p w:rsidR="0019264A" w:rsidRPr="007036B3" w:rsidRDefault="0019264A" w:rsidP="00B25C72">
            <w:pPr>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17</w:t>
            </w:r>
          </w:p>
        </w:tc>
        <w:tc>
          <w:tcPr>
            <w:tcW w:w="567"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40</w:t>
            </w:r>
          </w:p>
        </w:tc>
        <w:tc>
          <w:tcPr>
            <w:tcW w:w="708"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33</w:t>
            </w:r>
          </w:p>
        </w:tc>
        <w:tc>
          <w:tcPr>
            <w:tcW w:w="993" w:type="dxa"/>
            <w:vAlign w:val="center"/>
          </w:tcPr>
          <w:p w:rsidR="0019264A" w:rsidRPr="00ED23DA" w:rsidRDefault="0019264A" w:rsidP="00B25C72">
            <w:pPr>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Pr>
              <w:t>2.18</w:t>
            </w:r>
          </w:p>
        </w:tc>
        <w:tc>
          <w:tcPr>
            <w:tcW w:w="992" w:type="dxa"/>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0.73</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7036B3">
        <w:trPr>
          <w:trHeight w:val="568"/>
        </w:trPr>
        <w:tc>
          <w:tcPr>
            <w:tcW w:w="850" w:type="dxa"/>
            <w:tcBorders>
              <w:left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22</w:t>
            </w:r>
          </w:p>
        </w:tc>
        <w:tc>
          <w:tcPr>
            <w:tcW w:w="4253" w:type="dxa"/>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يشرح</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الرموز</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والحروف</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والمقاطع</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والكلمات</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والجمل</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المكتوبة</w:t>
            </w:r>
          </w:p>
        </w:tc>
        <w:tc>
          <w:tcPr>
            <w:tcW w:w="567" w:type="dxa"/>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21</w:t>
            </w:r>
          </w:p>
        </w:tc>
        <w:tc>
          <w:tcPr>
            <w:tcW w:w="567"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34</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35</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0.72</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7036B3">
        <w:trPr>
          <w:trHeight w:val="553"/>
        </w:trPr>
        <w:tc>
          <w:tcPr>
            <w:tcW w:w="850" w:type="dxa"/>
            <w:tcBorders>
              <w:left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23</w:t>
            </w:r>
          </w:p>
        </w:tc>
        <w:tc>
          <w:tcPr>
            <w:tcW w:w="4253" w:type="dxa"/>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يخصص</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وقت</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للقراءة</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السريعة</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دون</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انقطاع</w:t>
            </w:r>
            <w:r w:rsidRPr="007036B3">
              <w:rPr>
                <w:rFonts w:ascii="Simplified Arabic" w:hAnsi="Simplified Arabic" w:cs="Simplified Arabic"/>
                <w:sz w:val="28"/>
                <w:szCs w:val="28"/>
              </w:rPr>
              <w:t xml:space="preserve"> </w:t>
            </w:r>
            <w:r w:rsidRPr="007036B3">
              <w:rPr>
                <w:rFonts w:ascii="Simplified Arabic" w:hAnsi="Simplified Arabic" w:cs="Simplified Arabic"/>
                <w:sz w:val="28"/>
                <w:szCs w:val="28"/>
                <w:rtl/>
              </w:rPr>
              <w:t>لممارستها</w:t>
            </w:r>
          </w:p>
        </w:tc>
        <w:tc>
          <w:tcPr>
            <w:tcW w:w="567" w:type="dxa"/>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21</w:t>
            </w:r>
          </w:p>
        </w:tc>
        <w:tc>
          <w:tcPr>
            <w:tcW w:w="567"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36</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33</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2.13</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0.71</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متوسط</w:t>
            </w:r>
          </w:p>
        </w:tc>
      </w:tr>
      <w:tr w:rsidR="0019264A" w:rsidRPr="00ED23DA" w:rsidTr="007036B3">
        <w:trPr>
          <w:trHeight w:val="449"/>
        </w:trPr>
        <w:tc>
          <w:tcPr>
            <w:tcW w:w="850" w:type="dxa"/>
            <w:tcBorders>
              <w:left w:val="thinThickSmallGap" w:sz="18"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18</w:t>
            </w:r>
          </w:p>
        </w:tc>
        <w:tc>
          <w:tcPr>
            <w:tcW w:w="4253" w:type="dxa"/>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يستخدم معاني جديدة لكلمة واحدة (مرادفات)</w:t>
            </w:r>
          </w:p>
        </w:tc>
        <w:tc>
          <w:tcPr>
            <w:tcW w:w="567" w:type="dxa"/>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68</w:t>
            </w:r>
          </w:p>
        </w:tc>
        <w:tc>
          <w:tcPr>
            <w:tcW w:w="567"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w:t>
            </w:r>
          </w:p>
        </w:tc>
        <w:tc>
          <w:tcPr>
            <w:tcW w:w="708"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10</w:t>
            </w:r>
          </w:p>
        </w:tc>
        <w:tc>
          <w:tcPr>
            <w:tcW w:w="993"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1.36</w:t>
            </w:r>
          </w:p>
        </w:tc>
        <w:tc>
          <w:tcPr>
            <w:tcW w:w="992" w:type="dxa"/>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0.45</w:t>
            </w:r>
          </w:p>
        </w:tc>
        <w:tc>
          <w:tcPr>
            <w:tcW w:w="1135" w:type="dxa"/>
            <w:tcBorders>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7036B3">
        <w:trPr>
          <w:trHeight w:val="523"/>
        </w:trPr>
        <w:tc>
          <w:tcPr>
            <w:tcW w:w="850" w:type="dxa"/>
            <w:tcBorders>
              <w:left w:val="thinThickSmallGap" w:sz="18" w:space="0" w:color="auto"/>
              <w:bottom w:val="single" w:sz="4"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24</w:t>
            </w:r>
          </w:p>
        </w:tc>
        <w:tc>
          <w:tcPr>
            <w:tcW w:w="4253" w:type="dxa"/>
            <w:tcBorders>
              <w:bottom w:val="single" w:sz="4" w:space="0" w:color="auto"/>
            </w:tcBorders>
            <w:vAlign w:val="center"/>
          </w:tcPr>
          <w:p w:rsidR="0019264A" w:rsidRPr="007036B3" w:rsidRDefault="0019264A" w:rsidP="00B25C72">
            <w:pPr>
              <w:autoSpaceDE w:val="0"/>
              <w:autoSpaceDN w:val="0"/>
              <w:adjustRightInd w:val="0"/>
              <w:spacing w:line="276" w:lineRule="auto"/>
              <w:jc w:val="center"/>
              <w:rPr>
                <w:rFonts w:ascii="Simplified Arabic" w:hAnsi="Simplified Arabic" w:cs="Simplified Arabic"/>
                <w:sz w:val="28"/>
                <w:szCs w:val="28"/>
                <w:rtl/>
              </w:rPr>
            </w:pPr>
            <w:r w:rsidRPr="007036B3">
              <w:rPr>
                <w:rFonts w:ascii="Simplified Arabic" w:hAnsi="Simplified Arabic" w:cs="Simplified Arabic"/>
                <w:sz w:val="28"/>
                <w:szCs w:val="28"/>
                <w:rtl/>
              </w:rPr>
              <w:t>يستخدم المعاجم لمعرفة معاني الكلمات</w:t>
            </w:r>
          </w:p>
        </w:tc>
        <w:tc>
          <w:tcPr>
            <w:tcW w:w="567" w:type="dxa"/>
            <w:tcBorders>
              <w:bottom w:val="single" w:sz="4" w:space="0" w:color="auto"/>
            </w:tcBorders>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75</w:t>
            </w:r>
          </w:p>
        </w:tc>
        <w:tc>
          <w:tcPr>
            <w:tcW w:w="567"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10</w:t>
            </w:r>
          </w:p>
        </w:tc>
        <w:tc>
          <w:tcPr>
            <w:tcW w:w="708"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5</w:t>
            </w:r>
          </w:p>
        </w:tc>
        <w:tc>
          <w:tcPr>
            <w:tcW w:w="993"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1.22</w:t>
            </w:r>
          </w:p>
        </w:tc>
        <w:tc>
          <w:tcPr>
            <w:tcW w:w="992" w:type="dxa"/>
            <w:tcBorders>
              <w:bottom w:val="single" w:sz="4" w:space="0" w:color="auto"/>
            </w:tcBorders>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0.41</w:t>
            </w:r>
          </w:p>
        </w:tc>
        <w:tc>
          <w:tcPr>
            <w:tcW w:w="1135" w:type="dxa"/>
            <w:tcBorders>
              <w:bottom w:val="single" w:sz="4" w:space="0" w:color="auto"/>
              <w:right w:val="thinThickSmallGap" w:sz="18" w:space="0" w:color="auto"/>
            </w:tcBorders>
            <w:vAlign w:val="center"/>
          </w:tcPr>
          <w:p w:rsidR="0019264A" w:rsidRPr="00ED23DA" w:rsidRDefault="0019264A" w:rsidP="00B25C72">
            <w:pPr>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tl/>
              </w:rPr>
              <w:t>ضعيف</w:t>
            </w:r>
          </w:p>
        </w:tc>
      </w:tr>
      <w:tr w:rsidR="0019264A" w:rsidRPr="00ED23DA" w:rsidTr="007036B3">
        <w:trPr>
          <w:trHeight w:val="428"/>
        </w:trPr>
        <w:tc>
          <w:tcPr>
            <w:tcW w:w="5103" w:type="dxa"/>
            <w:gridSpan w:val="2"/>
            <w:tcBorders>
              <w:left w:val="thinThickSmallGap" w:sz="18" w:space="0" w:color="auto"/>
              <w:bottom w:val="thinThickSmallGap" w:sz="18" w:space="0" w:color="auto"/>
            </w:tcBorders>
            <w:shd w:val="pct12" w:color="auto" w:fill="auto"/>
            <w:vAlign w:val="center"/>
          </w:tcPr>
          <w:p w:rsidR="0019264A" w:rsidRPr="007036B3" w:rsidRDefault="0019264A" w:rsidP="00B25C72">
            <w:pPr>
              <w:bidi w:val="0"/>
              <w:spacing w:line="276" w:lineRule="auto"/>
              <w:jc w:val="center"/>
              <w:rPr>
                <w:rFonts w:ascii="Simplified Arabic" w:hAnsi="Simplified Arabic" w:cs="Simplified Arabic" w:hint="cs"/>
                <w:sz w:val="28"/>
                <w:szCs w:val="28"/>
                <w:rtl/>
                <w:lang w:bidi="ar-IQ"/>
              </w:rPr>
            </w:pPr>
            <w:r w:rsidRPr="007036B3">
              <w:rPr>
                <w:rFonts w:ascii="Simplified Arabic" w:hAnsi="Simplified Arabic" w:cs="Simplified Arabic"/>
                <w:sz w:val="28"/>
                <w:szCs w:val="28"/>
                <w:rtl/>
              </w:rPr>
              <w:t>المعدل العام لمجال القراءة</w:t>
            </w:r>
          </w:p>
        </w:tc>
        <w:tc>
          <w:tcPr>
            <w:tcW w:w="567" w:type="dxa"/>
            <w:tcBorders>
              <w:bottom w:val="thinThickSmallGap" w:sz="18" w:space="0" w:color="auto"/>
            </w:tcBorders>
            <w:shd w:val="pct12" w:color="auto" w:fill="auto"/>
            <w:vAlign w:val="center"/>
          </w:tcPr>
          <w:p w:rsidR="0019264A" w:rsidRPr="007036B3" w:rsidRDefault="0019264A" w:rsidP="00B25C72">
            <w:pPr>
              <w:bidi w:val="0"/>
              <w:spacing w:line="276" w:lineRule="auto"/>
              <w:jc w:val="center"/>
              <w:rPr>
                <w:rFonts w:ascii="Simplified Arabic" w:hAnsi="Simplified Arabic" w:cs="Simplified Arabic"/>
                <w:sz w:val="28"/>
                <w:szCs w:val="28"/>
              </w:rPr>
            </w:pPr>
            <w:r w:rsidRPr="007036B3">
              <w:rPr>
                <w:rFonts w:ascii="Simplified Arabic" w:hAnsi="Simplified Arabic" w:cs="Simplified Arabic"/>
                <w:sz w:val="28"/>
                <w:szCs w:val="28"/>
              </w:rPr>
              <w:t>30</w:t>
            </w:r>
          </w:p>
        </w:tc>
        <w:tc>
          <w:tcPr>
            <w:tcW w:w="567"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25</w:t>
            </w:r>
          </w:p>
        </w:tc>
        <w:tc>
          <w:tcPr>
            <w:tcW w:w="708"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35</w:t>
            </w:r>
          </w:p>
        </w:tc>
        <w:tc>
          <w:tcPr>
            <w:tcW w:w="993"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2.05</w:t>
            </w:r>
          </w:p>
        </w:tc>
        <w:tc>
          <w:tcPr>
            <w:tcW w:w="992" w:type="dxa"/>
            <w:tcBorders>
              <w:bottom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Pr>
            </w:pPr>
            <w:r w:rsidRPr="00ED23DA">
              <w:rPr>
                <w:rFonts w:ascii="Simplified Arabic" w:hAnsi="Simplified Arabic" w:cs="Simplified Arabic"/>
                <w:sz w:val="32"/>
                <w:szCs w:val="32"/>
              </w:rPr>
              <w:t>0.68</w:t>
            </w:r>
          </w:p>
        </w:tc>
        <w:tc>
          <w:tcPr>
            <w:tcW w:w="1135" w:type="dxa"/>
            <w:tcBorders>
              <w:bottom w:val="thinThickSmallGap" w:sz="18" w:space="0" w:color="auto"/>
              <w:right w:val="thinThickSmallGap" w:sz="18" w:space="0" w:color="auto"/>
            </w:tcBorders>
            <w:shd w:val="pct12" w:color="auto" w:fill="auto"/>
            <w:vAlign w:val="center"/>
          </w:tcPr>
          <w:p w:rsidR="0019264A" w:rsidRPr="00ED23DA" w:rsidRDefault="0019264A" w:rsidP="00B25C72">
            <w:pPr>
              <w:bidi w:val="0"/>
              <w:spacing w:line="276" w:lineRule="auto"/>
              <w:jc w:val="center"/>
              <w:rPr>
                <w:rFonts w:ascii="Simplified Arabic" w:hAnsi="Simplified Arabic" w:cs="Simplified Arabic"/>
                <w:sz w:val="32"/>
                <w:szCs w:val="32"/>
                <w:rtl/>
              </w:rPr>
            </w:pPr>
            <w:r w:rsidRPr="00ED23DA">
              <w:rPr>
                <w:rFonts w:ascii="Simplified Arabic" w:hAnsi="Simplified Arabic" w:cs="Simplified Arabic"/>
                <w:sz w:val="32"/>
                <w:szCs w:val="32"/>
                <w:rtl/>
              </w:rPr>
              <w:t>متوسط</w:t>
            </w:r>
          </w:p>
        </w:tc>
      </w:tr>
    </w:tbl>
    <w:p w:rsidR="0019264A" w:rsidRPr="00ED23DA" w:rsidRDefault="0019264A" w:rsidP="0019264A">
      <w:pPr>
        <w:spacing w:after="0"/>
        <w:jc w:val="lowKashida"/>
        <w:rPr>
          <w:rFonts w:ascii="Simplified Arabic" w:hAnsi="Simplified Arabic" w:cs="Simplified Arabic"/>
          <w:sz w:val="32"/>
          <w:szCs w:val="32"/>
          <w:rtl/>
        </w:rPr>
      </w:pPr>
    </w:p>
    <w:p w:rsidR="0019264A" w:rsidRPr="00ED23DA" w:rsidRDefault="0019264A" w:rsidP="00D7626A">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يتبين لنا من الجدول (</w:t>
      </w:r>
      <w:r w:rsidR="007B6932">
        <w:rPr>
          <w:rFonts w:ascii="Simplified Arabic" w:hAnsi="Simplified Arabic" w:cs="Simplified Arabic" w:hint="cs"/>
          <w:sz w:val="32"/>
          <w:szCs w:val="32"/>
          <w:rtl/>
        </w:rPr>
        <w:t>14</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ان الفقرات </w:t>
      </w:r>
      <w:proofErr w:type="spellStart"/>
      <w:r w:rsidRPr="00ED23DA">
        <w:rPr>
          <w:rFonts w:ascii="Simplified Arabic" w:hAnsi="Simplified Arabic" w:cs="Simplified Arabic"/>
          <w:sz w:val="32"/>
          <w:szCs w:val="32"/>
          <w:rtl/>
        </w:rPr>
        <w:t>(20,</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21,</w:t>
      </w:r>
      <w:proofErr w:type="spellEnd"/>
      <w:r w:rsidRPr="00ED23DA">
        <w:rPr>
          <w:rFonts w:ascii="Simplified Arabic" w:hAnsi="Simplified Arabic" w:cs="Simplified Arabic"/>
          <w:sz w:val="32"/>
          <w:szCs w:val="32"/>
          <w:rtl/>
        </w:rPr>
        <w:t xml:space="preserve"> 19</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بالمرتبة الاولى</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تراوحت اوساطها المرجحة من (2,36</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(2,50</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(79%)</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(83%),</w:t>
      </w:r>
      <w:proofErr w:type="spellEnd"/>
      <w:r w:rsidRPr="00ED23DA">
        <w:rPr>
          <w:rFonts w:ascii="Simplified Arabic" w:hAnsi="Simplified Arabic" w:cs="Simplified Arabic"/>
          <w:sz w:val="32"/>
          <w:szCs w:val="32"/>
          <w:rtl/>
        </w:rPr>
        <w:t xml:space="preserve">  ويتضح من هذه النتيجة ان مؤشرات الاداء هذه متوفرة وبدرجة عالية</w:t>
      </w:r>
      <w:r w:rsidR="00B526F2">
        <w:rPr>
          <w:rFonts w:ascii="Simplified Arabic" w:hAnsi="Simplified Arabic" w:cs="Simplified Arabic" w:hint="cs"/>
          <w:sz w:val="32"/>
          <w:szCs w:val="32"/>
          <w:rtl/>
        </w:rPr>
        <w:t xml:space="preserve">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اما الفقرات </w:t>
      </w:r>
      <w:proofErr w:type="spellStart"/>
      <w:r w:rsidRPr="00ED23DA">
        <w:rPr>
          <w:rFonts w:ascii="Simplified Arabic" w:hAnsi="Simplified Arabic" w:cs="Simplified Arabic"/>
          <w:sz w:val="32"/>
          <w:szCs w:val="32"/>
          <w:rtl/>
        </w:rPr>
        <w:t>(17,</w:t>
      </w:r>
      <w:proofErr w:type="spellEnd"/>
      <w:r w:rsidRPr="00ED23DA">
        <w:rPr>
          <w:rFonts w:ascii="Simplified Arabic" w:hAnsi="Simplified Arabic" w:cs="Simplified Arabic"/>
          <w:sz w:val="32"/>
          <w:szCs w:val="32"/>
          <w:rtl/>
        </w:rPr>
        <w:t xml:space="preserve"> </w:t>
      </w:r>
      <w:proofErr w:type="spellStart"/>
      <w:r w:rsidRPr="00ED23DA">
        <w:rPr>
          <w:rFonts w:ascii="Simplified Arabic" w:hAnsi="Simplified Arabic" w:cs="Simplified Arabic"/>
          <w:sz w:val="32"/>
          <w:szCs w:val="32"/>
          <w:rtl/>
        </w:rPr>
        <w:t>22,</w:t>
      </w:r>
      <w:proofErr w:type="spellEnd"/>
      <w:r w:rsidRPr="00ED23DA">
        <w:rPr>
          <w:rFonts w:ascii="Simplified Arabic" w:hAnsi="Simplified Arabic" w:cs="Simplified Arabic"/>
          <w:sz w:val="32"/>
          <w:szCs w:val="32"/>
          <w:rtl/>
        </w:rPr>
        <w:t xml:space="preserve"> 23</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جاءت ثانيا</w:t>
      </w:r>
      <w:r w:rsidR="00D7626A">
        <w:rPr>
          <w:rFonts w:ascii="Simplified Arabic" w:hAnsi="Simplified Arabic" w:cs="Simplified Arabic" w:hint="cs"/>
          <w:sz w:val="32"/>
          <w:szCs w:val="32"/>
          <w:rtl/>
        </w:rPr>
        <w:t>ً</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اذ تراوحت اوساطها المرجحة من (2,1</w:t>
      </w:r>
      <w:r w:rsidR="00EC1194">
        <w:rPr>
          <w:rFonts w:ascii="Simplified Arabic" w:hAnsi="Simplified Arabic" w:cs="Simplified Arabic" w:hint="cs"/>
          <w:sz w:val="32"/>
          <w:szCs w:val="32"/>
          <w:rtl/>
        </w:rPr>
        <w:t>8</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الى (2,</w:t>
      </w:r>
      <w:r w:rsidR="00D7626A">
        <w:rPr>
          <w:rFonts w:ascii="Simplified Arabic" w:hAnsi="Simplified Arabic" w:cs="Simplified Arabic" w:hint="cs"/>
          <w:sz w:val="32"/>
          <w:szCs w:val="32"/>
          <w:rtl/>
        </w:rPr>
        <w:t>13</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وبأوزان مئوية تراوحت من </w:t>
      </w:r>
      <w:proofErr w:type="spellStart"/>
      <w:r w:rsidRPr="00ED23DA">
        <w:rPr>
          <w:rFonts w:ascii="Simplified Arabic" w:hAnsi="Simplified Arabic" w:cs="Simplified Arabic"/>
          <w:sz w:val="32"/>
          <w:szCs w:val="32"/>
          <w:rtl/>
        </w:rPr>
        <w:t>(71%)</w:t>
      </w:r>
      <w:proofErr w:type="spellEnd"/>
      <w:r w:rsidRPr="00ED23DA">
        <w:rPr>
          <w:rFonts w:ascii="Simplified Arabic" w:hAnsi="Simplified Arabic" w:cs="Simplified Arabic"/>
          <w:sz w:val="32"/>
          <w:szCs w:val="32"/>
          <w:rtl/>
        </w:rPr>
        <w:t xml:space="preserve"> الى </w:t>
      </w:r>
      <w:proofErr w:type="spellStart"/>
      <w:r w:rsidRPr="00ED23DA">
        <w:rPr>
          <w:rFonts w:ascii="Simplified Arabic" w:hAnsi="Simplified Arabic" w:cs="Simplified Arabic"/>
          <w:sz w:val="32"/>
          <w:szCs w:val="32"/>
          <w:rtl/>
        </w:rPr>
        <w:t>(7</w:t>
      </w:r>
      <w:r w:rsidR="00EC1194">
        <w:rPr>
          <w:rFonts w:ascii="Simplified Arabic" w:hAnsi="Simplified Arabic" w:cs="Simplified Arabic" w:hint="cs"/>
          <w:sz w:val="32"/>
          <w:szCs w:val="32"/>
          <w:rtl/>
        </w:rPr>
        <w:t>3</w:t>
      </w:r>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وهي اعلى من درجة القطع ذات الوسط المرجح (2</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w:t>
      </w:r>
      <w:r w:rsidRPr="00ED23DA">
        <w:rPr>
          <w:rFonts w:ascii="Simplified Arabic" w:hAnsi="Simplified Arabic" w:cs="Simplified Arabic"/>
          <w:sz w:val="32"/>
          <w:szCs w:val="32"/>
          <w:rtl/>
        </w:rPr>
        <w:lastRenderedPageBreak/>
        <w:t xml:space="preserve">والوزن النسبي </w:t>
      </w:r>
      <w:proofErr w:type="spellStart"/>
      <w:r w:rsidRPr="00ED23DA">
        <w:rPr>
          <w:rFonts w:ascii="Simplified Arabic" w:hAnsi="Simplified Arabic" w:cs="Simplified Arabic"/>
          <w:sz w:val="32"/>
          <w:szCs w:val="32"/>
          <w:rtl/>
        </w:rPr>
        <w:t>(67%)</w:t>
      </w:r>
      <w:proofErr w:type="spellEnd"/>
      <w:r w:rsidRPr="00ED23DA">
        <w:rPr>
          <w:rFonts w:ascii="Simplified Arabic" w:hAnsi="Simplified Arabic" w:cs="Simplified Arabic"/>
          <w:sz w:val="32"/>
          <w:szCs w:val="32"/>
          <w:rtl/>
        </w:rPr>
        <w:t xml:space="preserve"> التي اعتمدها الباحث لتحديد مستوى توافر الاداء</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ويتضح من هذه النتيجة ان مؤشرات الاداء هذه متوفرة وبدرجة متوسطة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وهذه النتيجة يمكن تفسيرها بان المعلمين والمعلمات يركزون على مهارة القراءة بصورة عامة من خلال تشجيع التلاميذ على القراءة والتدرج في مفردات المنهج من خلال قراءة الصفحات كاملة وتخصص وقت خاص بالقراءة.</w:t>
      </w:r>
    </w:p>
    <w:p w:rsidR="0019264A" w:rsidRDefault="0019264A" w:rsidP="0019264A">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 xml:space="preserve">فيما جاءت بالمرتبة الاخيرة الفقرتين </w:t>
      </w:r>
      <w:proofErr w:type="spellStart"/>
      <w:r w:rsidRPr="00ED23DA">
        <w:rPr>
          <w:rFonts w:ascii="Simplified Arabic" w:hAnsi="Simplified Arabic" w:cs="Simplified Arabic"/>
          <w:sz w:val="32"/>
          <w:szCs w:val="32"/>
          <w:rtl/>
        </w:rPr>
        <w:t>(18,</w:t>
      </w:r>
      <w:proofErr w:type="spellEnd"/>
      <w:r w:rsidRPr="00ED23DA">
        <w:rPr>
          <w:rFonts w:ascii="Simplified Arabic" w:hAnsi="Simplified Arabic" w:cs="Simplified Arabic"/>
          <w:sz w:val="32"/>
          <w:szCs w:val="32"/>
          <w:rtl/>
        </w:rPr>
        <w:t xml:space="preserve"> 24</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اذ بلغ وسطيهما المرجح (1,36) و(1,22) </w:t>
      </w:r>
      <w:r w:rsidR="00B526F2" w:rsidRPr="00ED23DA">
        <w:rPr>
          <w:rFonts w:ascii="Simplified Arabic" w:hAnsi="Simplified Arabic" w:cs="Simplified Arabic" w:hint="cs"/>
          <w:sz w:val="32"/>
          <w:szCs w:val="32"/>
          <w:rtl/>
        </w:rPr>
        <w:t>وأوزانهما</w:t>
      </w:r>
      <w:r w:rsidRPr="00ED23DA">
        <w:rPr>
          <w:rFonts w:ascii="Simplified Arabic" w:hAnsi="Simplified Arabic" w:cs="Simplified Arabic"/>
          <w:sz w:val="32"/>
          <w:szCs w:val="32"/>
          <w:rtl/>
        </w:rPr>
        <w:t xml:space="preserve"> المئوية (45%) و (41%),  ويتضح من هذه النتيجة ان مؤشر الاداء متوفر وبدرجة ضعيفة</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وهذه النتيجة يمكن تفسيرها حاجة المعلمين الى ثقافة القراءة </w:t>
      </w:r>
      <w:r w:rsidR="00B526F2" w:rsidRPr="00ED23DA">
        <w:rPr>
          <w:rFonts w:ascii="Simplified Arabic" w:hAnsi="Simplified Arabic" w:cs="Simplified Arabic" w:hint="cs"/>
          <w:sz w:val="32"/>
          <w:szCs w:val="32"/>
          <w:rtl/>
        </w:rPr>
        <w:t>والإطلاع</w:t>
      </w:r>
      <w:r w:rsidRPr="00ED23DA">
        <w:rPr>
          <w:rFonts w:ascii="Simplified Arabic" w:hAnsi="Simplified Arabic" w:cs="Simplified Arabic"/>
          <w:sz w:val="32"/>
          <w:szCs w:val="32"/>
          <w:rtl/>
        </w:rPr>
        <w:t xml:space="preserve"> اكثر على معاجم اللغة واستخدام مرادفات الكلمات عند التدريس لإكساب التلاميذ اتجاهات جيد حول القراءة.</w:t>
      </w:r>
      <w:r w:rsidR="008B5A44">
        <w:rPr>
          <w:rFonts w:ascii="Simplified Arabic" w:hAnsi="Simplified Arabic" w:cs="Simplified Arabic" w:hint="cs"/>
          <w:sz w:val="32"/>
          <w:szCs w:val="32"/>
          <w:rtl/>
        </w:rPr>
        <w:t xml:space="preserve"> والشكل (4</w:t>
      </w:r>
      <w:proofErr w:type="spellStart"/>
      <w:r w:rsidR="008B5A44">
        <w:rPr>
          <w:rFonts w:ascii="Simplified Arabic" w:hAnsi="Simplified Arabic" w:cs="Simplified Arabic" w:hint="cs"/>
          <w:sz w:val="32"/>
          <w:szCs w:val="32"/>
          <w:rtl/>
        </w:rPr>
        <w:t>)</w:t>
      </w:r>
      <w:proofErr w:type="spellEnd"/>
      <w:r w:rsidR="008B5A44">
        <w:rPr>
          <w:rFonts w:ascii="Simplified Arabic" w:hAnsi="Simplified Arabic" w:cs="Simplified Arabic" w:hint="cs"/>
          <w:sz w:val="32"/>
          <w:szCs w:val="32"/>
          <w:rtl/>
        </w:rPr>
        <w:t xml:space="preserve"> يوضح مستوى توافر فقرات مجال القرا</w:t>
      </w:r>
      <w:r w:rsidR="00FD273A">
        <w:rPr>
          <w:rFonts w:ascii="Simplified Arabic" w:hAnsi="Simplified Arabic" w:cs="Simplified Arabic" w:hint="cs"/>
          <w:sz w:val="32"/>
          <w:szCs w:val="32"/>
          <w:rtl/>
        </w:rPr>
        <w:t>ءة.</w:t>
      </w:r>
    </w:p>
    <w:p w:rsidR="00F0514C" w:rsidRPr="00ED23DA" w:rsidRDefault="00F0514C" w:rsidP="0019264A">
      <w:pPr>
        <w:spacing w:after="0"/>
        <w:jc w:val="lowKashida"/>
        <w:rPr>
          <w:rFonts w:ascii="Simplified Arabic" w:hAnsi="Simplified Arabic" w:cs="Simplified Arabic"/>
          <w:sz w:val="32"/>
          <w:szCs w:val="32"/>
          <w:rtl/>
        </w:rPr>
      </w:pPr>
      <w:r>
        <w:rPr>
          <w:noProof/>
        </w:rPr>
        <w:drawing>
          <wp:inline distT="0" distB="0" distL="0" distR="0">
            <wp:extent cx="5678566" cy="3078060"/>
            <wp:effectExtent l="19050" t="0" r="17384" b="804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5A44" w:rsidRDefault="008B5A44" w:rsidP="008B5A44">
      <w:pPr>
        <w:spacing w:after="0"/>
        <w:jc w:val="center"/>
        <w:rPr>
          <w:rFonts w:ascii="Simplified Arabic" w:hAnsi="Simplified Arabic" w:cs="Simplified Arabic"/>
          <w:sz w:val="32"/>
          <w:szCs w:val="32"/>
          <w:rtl/>
        </w:rPr>
      </w:pPr>
      <w:r>
        <w:rPr>
          <w:rFonts w:ascii="Simplified Arabic" w:hAnsi="Simplified Arabic" w:cs="Simplified Arabic" w:hint="cs"/>
          <w:sz w:val="32"/>
          <w:szCs w:val="32"/>
          <w:rtl/>
        </w:rPr>
        <w:t>الشكل (4</w:t>
      </w:r>
      <w:proofErr w:type="spellStart"/>
      <w:r>
        <w:rPr>
          <w:rFonts w:ascii="Simplified Arabic" w:hAnsi="Simplified Arabic" w:cs="Simplified Arabic" w:hint="cs"/>
          <w:sz w:val="32"/>
          <w:szCs w:val="32"/>
          <w:rtl/>
        </w:rPr>
        <w:t>)</w:t>
      </w:r>
      <w:proofErr w:type="spellEnd"/>
    </w:p>
    <w:p w:rsidR="008B5A44" w:rsidRPr="008B5A44" w:rsidRDefault="008B5A44" w:rsidP="008B5A44">
      <w:pPr>
        <w:pStyle w:val="a3"/>
        <w:spacing w:after="0"/>
        <w:ind w:left="424" w:right="57"/>
        <w:jc w:val="center"/>
        <w:rPr>
          <w:rFonts w:ascii="Simplified Arabic" w:hAnsi="Simplified Arabic" w:cs="Simplified Arabic"/>
          <w:b/>
          <w:bCs/>
          <w:sz w:val="32"/>
          <w:szCs w:val="32"/>
        </w:rPr>
      </w:pPr>
      <w:r>
        <w:rPr>
          <w:rFonts w:ascii="Simplified Arabic" w:hAnsi="Simplified Arabic" w:cs="Simplified Arabic" w:hint="cs"/>
          <w:sz w:val="32"/>
          <w:szCs w:val="32"/>
          <w:rtl/>
        </w:rPr>
        <w:t>مستوى توافر فقرات مجال القراءة</w:t>
      </w:r>
    </w:p>
    <w:p w:rsidR="00227A1E" w:rsidRDefault="00227A1E" w:rsidP="00227A1E">
      <w:pPr>
        <w:pStyle w:val="a3"/>
        <w:spacing w:after="0"/>
        <w:ind w:left="424" w:right="57"/>
        <w:jc w:val="lowKashida"/>
        <w:rPr>
          <w:rFonts w:ascii="Simplified Arabic" w:hAnsi="Simplified Arabic" w:cs="Simplified Arabic"/>
          <w:b/>
          <w:bCs/>
          <w:sz w:val="32"/>
          <w:szCs w:val="32"/>
        </w:rPr>
      </w:pPr>
    </w:p>
    <w:p w:rsidR="00227A1E" w:rsidRDefault="00227A1E" w:rsidP="00227A1E">
      <w:pPr>
        <w:pStyle w:val="a3"/>
        <w:spacing w:after="0"/>
        <w:ind w:left="424" w:right="57"/>
        <w:jc w:val="lowKashida"/>
        <w:rPr>
          <w:rFonts w:ascii="Simplified Arabic" w:hAnsi="Simplified Arabic" w:cs="Simplified Arabic"/>
          <w:b/>
          <w:bCs/>
          <w:sz w:val="32"/>
          <w:szCs w:val="32"/>
        </w:rPr>
      </w:pPr>
    </w:p>
    <w:p w:rsidR="0019264A" w:rsidRPr="000F0E26" w:rsidRDefault="0019264A" w:rsidP="0019264A">
      <w:pPr>
        <w:pStyle w:val="a3"/>
        <w:numPr>
          <w:ilvl w:val="0"/>
          <w:numId w:val="35"/>
        </w:numPr>
        <w:spacing w:after="0"/>
        <w:ind w:left="424" w:right="57"/>
        <w:jc w:val="lowKashida"/>
        <w:rPr>
          <w:rFonts w:ascii="Simplified Arabic" w:hAnsi="Simplified Arabic" w:cs="Simplified Arabic"/>
          <w:b/>
          <w:bCs/>
          <w:sz w:val="32"/>
          <w:szCs w:val="32"/>
          <w:rtl/>
        </w:rPr>
      </w:pPr>
      <w:r w:rsidRPr="000F0E26">
        <w:rPr>
          <w:rFonts w:ascii="Simplified Arabic" w:hAnsi="Simplified Arabic" w:cs="Simplified Arabic"/>
          <w:b/>
          <w:bCs/>
          <w:sz w:val="32"/>
          <w:szCs w:val="32"/>
          <w:rtl/>
        </w:rPr>
        <w:lastRenderedPageBreak/>
        <w:t>الهدف الثالث</w:t>
      </w:r>
      <w:r w:rsidR="00227A1E">
        <w:rPr>
          <w:rFonts w:ascii="Simplified Arabic" w:hAnsi="Simplified Arabic" w:cs="Simplified Arabic" w:hint="cs"/>
          <w:b/>
          <w:bCs/>
          <w:sz w:val="32"/>
          <w:szCs w:val="32"/>
          <w:rtl/>
        </w:rPr>
        <w:t>.</w:t>
      </w:r>
    </w:p>
    <w:p w:rsidR="0019264A" w:rsidRPr="00ED23DA" w:rsidRDefault="0019264A" w:rsidP="0019264A">
      <w:pPr>
        <w:spacing w:after="0"/>
        <w:jc w:val="lowKashida"/>
        <w:rPr>
          <w:rFonts w:ascii="Simplified Arabic" w:hAnsi="Simplified Arabic" w:cs="Simplified Arabic"/>
          <w:b/>
          <w:bCs/>
          <w:sz w:val="32"/>
          <w:szCs w:val="32"/>
          <w:rtl/>
        </w:rPr>
      </w:pPr>
      <w:r w:rsidRPr="00ED23DA">
        <w:rPr>
          <w:rFonts w:ascii="Simplified Arabic" w:hAnsi="Simplified Arabic" w:cs="Simplified Arabic"/>
          <w:b/>
          <w:bCs/>
          <w:sz w:val="32"/>
          <w:szCs w:val="32"/>
          <w:rtl/>
        </w:rPr>
        <w:t>لغرض التحقق من الهدف الثالث ومعرفة دلالة الف</w:t>
      </w:r>
      <w:r w:rsidR="004D58BC">
        <w:rPr>
          <w:rFonts w:ascii="Simplified Arabic" w:hAnsi="Simplified Arabic" w:cs="Simplified Arabic"/>
          <w:b/>
          <w:bCs/>
          <w:sz w:val="32"/>
          <w:szCs w:val="32"/>
          <w:rtl/>
        </w:rPr>
        <w:t>روق الاحصائية عند مستوى دلالة (</w:t>
      </w:r>
      <w:r w:rsidRPr="00ED23DA">
        <w:rPr>
          <w:rFonts w:ascii="Simplified Arabic" w:hAnsi="Simplified Arabic" w:cs="Simplified Arabic"/>
          <w:b/>
          <w:bCs/>
          <w:sz w:val="32"/>
          <w:szCs w:val="32"/>
          <w:rtl/>
        </w:rPr>
        <w:t>0.05</w:t>
      </w:r>
      <w:proofErr w:type="spellStart"/>
      <w:r w:rsidRPr="00ED23DA">
        <w:rPr>
          <w:rFonts w:ascii="Simplified Arabic" w:hAnsi="Simplified Arabic" w:cs="Simplified Arabic"/>
          <w:b/>
          <w:bCs/>
          <w:sz w:val="32"/>
          <w:szCs w:val="32"/>
          <w:rtl/>
        </w:rPr>
        <w:t>)</w:t>
      </w:r>
      <w:proofErr w:type="spellEnd"/>
      <w:r w:rsidRPr="00ED23DA">
        <w:rPr>
          <w:rFonts w:ascii="Simplified Arabic" w:hAnsi="Simplified Arabic" w:cs="Simplified Arabic"/>
          <w:b/>
          <w:bCs/>
          <w:sz w:val="32"/>
          <w:szCs w:val="32"/>
          <w:rtl/>
        </w:rPr>
        <w:t xml:space="preserve"> بين مستوى ادا</w:t>
      </w:r>
      <w:r w:rsidR="00B25C72">
        <w:rPr>
          <w:rFonts w:ascii="Simplified Arabic" w:hAnsi="Simplified Arabic" w:cs="Simplified Arabic"/>
          <w:b/>
          <w:bCs/>
          <w:sz w:val="32"/>
          <w:szCs w:val="32"/>
          <w:rtl/>
        </w:rPr>
        <w:t>ء معلمي ومعلمات مادة اللغة الان</w:t>
      </w:r>
      <w:r w:rsidR="00B25C72">
        <w:rPr>
          <w:rFonts w:ascii="Simplified Arabic" w:hAnsi="Simplified Arabic" w:cs="Simplified Arabic" w:hint="cs"/>
          <w:b/>
          <w:bCs/>
          <w:sz w:val="32"/>
          <w:szCs w:val="32"/>
          <w:rtl/>
        </w:rPr>
        <w:t>ج</w:t>
      </w:r>
      <w:r w:rsidRPr="00ED23DA">
        <w:rPr>
          <w:rFonts w:ascii="Simplified Arabic" w:hAnsi="Simplified Arabic" w:cs="Simplified Arabic"/>
          <w:b/>
          <w:bCs/>
          <w:sz w:val="32"/>
          <w:szCs w:val="32"/>
          <w:rtl/>
        </w:rPr>
        <w:t xml:space="preserve">ليزية </w:t>
      </w:r>
      <w:proofErr w:type="spellStart"/>
      <w:r w:rsidRPr="00ED23DA">
        <w:rPr>
          <w:rFonts w:ascii="Simplified Arabic" w:hAnsi="Simplified Arabic" w:cs="Simplified Arabic"/>
          <w:b/>
          <w:bCs/>
          <w:sz w:val="32"/>
          <w:szCs w:val="32"/>
          <w:rtl/>
        </w:rPr>
        <w:t>للكفايات</w:t>
      </w:r>
      <w:proofErr w:type="spellEnd"/>
      <w:r w:rsidRPr="00ED23DA">
        <w:rPr>
          <w:rFonts w:ascii="Simplified Arabic" w:hAnsi="Simplified Arabic" w:cs="Simplified Arabic"/>
          <w:b/>
          <w:bCs/>
          <w:sz w:val="32"/>
          <w:szCs w:val="32"/>
          <w:rtl/>
        </w:rPr>
        <w:t xml:space="preserve"> اللغوية تعزى لمتغير سنوات الخبرة (اقل من 10 سنوات</w:t>
      </w:r>
      <w:r w:rsidR="00B526F2">
        <w:rPr>
          <w:rFonts w:ascii="Simplified Arabic" w:hAnsi="Simplified Arabic" w:cs="Simplified Arabic" w:hint="cs"/>
          <w:b/>
          <w:bCs/>
          <w:sz w:val="32"/>
          <w:szCs w:val="32"/>
          <w:rtl/>
        </w:rPr>
        <w:t xml:space="preserve"> </w:t>
      </w:r>
      <w:r w:rsidRPr="00ED23DA">
        <w:rPr>
          <w:rFonts w:ascii="Simplified Arabic" w:hAnsi="Simplified Arabic" w:cs="Simplified Arabic"/>
          <w:b/>
          <w:bCs/>
          <w:sz w:val="32"/>
          <w:szCs w:val="32"/>
          <w:rtl/>
        </w:rPr>
        <w:t xml:space="preserve">, اكثر من 10 سنوات) ؟  </w:t>
      </w:r>
    </w:p>
    <w:p w:rsidR="000F4935" w:rsidRDefault="0019264A" w:rsidP="00D7626A">
      <w:pPr>
        <w:spacing w:after="0"/>
        <w:jc w:val="lowKashida"/>
        <w:rPr>
          <w:rFonts w:ascii="Simplified Arabic" w:hAnsi="Simplified Arabic" w:cs="Simplified Arabic"/>
          <w:b/>
          <w:bCs/>
          <w:sz w:val="32"/>
          <w:szCs w:val="32"/>
          <w:rtl/>
        </w:rPr>
      </w:pPr>
      <w:r w:rsidRPr="00ED23DA">
        <w:rPr>
          <w:rFonts w:ascii="Simplified Arabic" w:hAnsi="Simplified Arabic" w:cs="Simplified Arabic"/>
          <w:sz w:val="32"/>
          <w:szCs w:val="32"/>
          <w:rtl/>
        </w:rPr>
        <w:t xml:space="preserve">جرى معالجة البيانات احصائياً باستخدام الاختبار التائي </w:t>
      </w:r>
      <w:r w:rsidRPr="00ED23DA">
        <w:rPr>
          <w:rFonts w:ascii="Simplified Arabic" w:hAnsi="Simplified Arabic" w:cs="Simplified Arabic"/>
          <w:sz w:val="32"/>
          <w:szCs w:val="32"/>
        </w:rPr>
        <w:t>(T-test)</w:t>
      </w:r>
      <w:r w:rsidRPr="00ED23DA">
        <w:rPr>
          <w:rFonts w:ascii="Simplified Arabic" w:hAnsi="Simplified Arabic" w:cs="Simplified Arabic"/>
          <w:sz w:val="32"/>
          <w:szCs w:val="32"/>
          <w:rtl/>
        </w:rPr>
        <w:t xml:space="preserve"> لعينتين مستقلتين</w:t>
      </w:r>
      <w:r w:rsidR="00B526F2">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وتم حساب المتوسطات الحسابية والانحرافات المعيارية والقيم التائية للمجموعتين (اقل من 10 </w:t>
      </w:r>
      <w:r w:rsidR="002234EC" w:rsidRPr="00ED23DA">
        <w:rPr>
          <w:rFonts w:ascii="Simplified Arabic" w:hAnsi="Simplified Arabic" w:cs="Simplified Arabic"/>
          <w:sz w:val="32"/>
          <w:szCs w:val="32"/>
          <w:rtl/>
        </w:rPr>
        <w:t>سنوات</w:t>
      </w:r>
      <w:r w:rsidR="002234EC">
        <w:rPr>
          <w:rFonts w:ascii="Simplified Arabic" w:hAnsi="Simplified Arabic" w:cs="Simplified Arabic" w:hint="cs"/>
          <w:sz w:val="32"/>
          <w:szCs w:val="32"/>
          <w:rtl/>
        </w:rPr>
        <w:t xml:space="preserve"> </w:t>
      </w:r>
      <w:r w:rsidR="002234EC" w:rsidRPr="00ED23DA">
        <w:rPr>
          <w:rFonts w:ascii="Simplified Arabic" w:hAnsi="Simplified Arabic" w:cs="Simplified Arabic"/>
          <w:sz w:val="32"/>
          <w:szCs w:val="32"/>
          <w:rtl/>
        </w:rPr>
        <w:t xml:space="preserve">, اكثر من 10 سنوات) لكل مجال من مجالات الاداء والمستوى العام </w:t>
      </w:r>
      <w:r w:rsidR="002234EC" w:rsidRPr="00ED23DA">
        <w:rPr>
          <w:rFonts w:ascii="Simplified Arabic" w:hAnsi="Simplified Arabic" w:cs="Simplified Arabic" w:hint="cs"/>
          <w:sz w:val="32"/>
          <w:szCs w:val="32"/>
          <w:rtl/>
        </w:rPr>
        <w:t>للأداء</w:t>
      </w:r>
      <w:r w:rsidR="002234EC" w:rsidRPr="00ED23DA">
        <w:rPr>
          <w:rFonts w:ascii="Simplified Arabic" w:hAnsi="Simplified Arabic" w:cs="Simplified Arabic"/>
          <w:sz w:val="32"/>
          <w:szCs w:val="32"/>
          <w:rtl/>
        </w:rPr>
        <w:t xml:space="preserve"> كما في الجدول </w:t>
      </w:r>
      <w:proofErr w:type="spellStart"/>
      <w:r w:rsidR="002234EC" w:rsidRPr="00ED23DA">
        <w:rPr>
          <w:rFonts w:ascii="Simplified Arabic" w:hAnsi="Simplified Arabic" w:cs="Simplified Arabic"/>
          <w:sz w:val="32"/>
          <w:szCs w:val="32"/>
          <w:rtl/>
        </w:rPr>
        <w:t>(</w:t>
      </w:r>
      <w:proofErr w:type="spellEnd"/>
      <w:r w:rsidR="002234EC" w:rsidRPr="00ED23DA">
        <w:rPr>
          <w:rFonts w:ascii="Simplified Arabic" w:hAnsi="Simplified Arabic" w:cs="Simplified Arabic"/>
          <w:sz w:val="32"/>
          <w:szCs w:val="32"/>
          <w:rtl/>
        </w:rPr>
        <w:t xml:space="preserve"> </w:t>
      </w:r>
      <w:r w:rsidR="00D7626A">
        <w:rPr>
          <w:rFonts w:ascii="Simplified Arabic" w:hAnsi="Simplified Arabic" w:cs="Simplified Arabic" w:hint="cs"/>
          <w:sz w:val="32"/>
          <w:szCs w:val="32"/>
          <w:rtl/>
        </w:rPr>
        <w:t>16</w:t>
      </w:r>
      <w:proofErr w:type="spellStart"/>
      <w:r w:rsidR="002234EC">
        <w:rPr>
          <w:rFonts w:ascii="Simplified Arabic" w:hAnsi="Simplified Arabic" w:cs="Simplified Arabic"/>
          <w:sz w:val="32"/>
          <w:szCs w:val="32"/>
          <w:rtl/>
        </w:rPr>
        <w:t>)</w:t>
      </w:r>
      <w:r w:rsidR="002234EC">
        <w:rPr>
          <w:rFonts w:ascii="Simplified Arabic" w:hAnsi="Simplified Arabic" w:cs="Simplified Arabic" w:hint="cs"/>
          <w:sz w:val="32"/>
          <w:szCs w:val="32"/>
          <w:rtl/>
        </w:rPr>
        <w:t>.</w:t>
      </w:r>
      <w:proofErr w:type="spellEnd"/>
      <w:r w:rsidR="00227A1E">
        <w:rPr>
          <w:rFonts w:ascii="Simplified Arabic" w:hAnsi="Simplified Arabic" w:cs="Simplified Arabic"/>
          <w:b/>
          <w:bCs/>
          <w:sz w:val="32"/>
          <w:szCs w:val="32"/>
          <w:rtl/>
        </w:rPr>
        <w:t xml:space="preserve"> </w:t>
      </w:r>
    </w:p>
    <w:p w:rsidR="0019264A" w:rsidRPr="00ED23DA" w:rsidRDefault="00D3196F" w:rsidP="00D7626A">
      <w:pPr>
        <w:tabs>
          <w:tab w:val="left" w:pos="1890"/>
          <w:tab w:val="center" w:pos="4666"/>
        </w:tabs>
        <w:spacing w:after="0"/>
        <w:rPr>
          <w:rFonts w:ascii="Simplified Arabic" w:hAnsi="Simplified Arabic" w:cs="Simplified Arabic"/>
          <w:b/>
          <w:bCs/>
          <w:sz w:val="32"/>
          <w:szCs w:val="32"/>
          <w:rtl/>
        </w:rPr>
      </w:pPr>
      <w:r>
        <w:rPr>
          <w:rFonts w:ascii="Simplified Arabic" w:hAnsi="Simplified Arabic" w:cs="Simplified Arabic"/>
          <w:b/>
          <w:bCs/>
          <w:sz w:val="32"/>
          <w:szCs w:val="32"/>
          <w:rtl/>
        </w:rPr>
        <w:tab/>
      </w:r>
      <w:r>
        <w:rPr>
          <w:rFonts w:ascii="Simplified Arabic" w:hAnsi="Simplified Arabic" w:cs="Simplified Arabic"/>
          <w:b/>
          <w:bCs/>
          <w:sz w:val="32"/>
          <w:szCs w:val="32"/>
          <w:rtl/>
        </w:rPr>
        <w:tab/>
      </w:r>
      <w:r w:rsidR="0019264A" w:rsidRPr="00ED23DA">
        <w:rPr>
          <w:rFonts w:ascii="Simplified Arabic" w:hAnsi="Simplified Arabic" w:cs="Simplified Arabic"/>
          <w:b/>
          <w:bCs/>
          <w:sz w:val="32"/>
          <w:szCs w:val="32"/>
          <w:rtl/>
        </w:rPr>
        <w:t>جدول(</w:t>
      </w:r>
      <w:r w:rsidR="0019264A">
        <w:rPr>
          <w:rFonts w:ascii="Simplified Arabic" w:hAnsi="Simplified Arabic" w:cs="Simplified Arabic" w:hint="cs"/>
          <w:b/>
          <w:bCs/>
          <w:sz w:val="32"/>
          <w:szCs w:val="32"/>
          <w:rtl/>
        </w:rPr>
        <w:t>1</w:t>
      </w:r>
      <w:r w:rsidR="00D7626A">
        <w:rPr>
          <w:rFonts w:ascii="Simplified Arabic" w:hAnsi="Simplified Arabic" w:cs="Simplified Arabic" w:hint="cs"/>
          <w:b/>
          <w:bCs/>
          <w:sz w:val="32"/>
          <w:szCs w:val="32"/>
          <w:rtl/>
        </w:rPr>
        <w:t>6</w:t>
      </w:r>
      <w:proofErr w:type="spellStart"/>
      <w:r w:rsidR="0019264A" w:rsidRPr="00ED23DA">
        <w:rPr>
          <w:rFonts w:ascii="Simplified Arabic" w:hAnsi="Simplified Arabic" w:cs="Simplified Arabic"/>
          <w:b/>
          <w:bCs/>
          <w:sz w:val="32"/>
          <w:szCs w:val="32"/>
          <w:rtl/>
        </w:rPr>
        <w:t>)</w:t>
      </w:r>
      <w:proofErr w:type="spellEnd"/>
    </w:p>
    <w:p w:rsidR="0019264A" w:rsidRPr="00ED23DA" w:rsidRDefault="0019264A" w:rsidP="0019264A">
      <w:pPr>
        <w:spacing w:after="0"/>
        <w:jc w:val="center"/>
        <w:rPr>
          <w:rFonts w:ascii="Simplified Arabic" w:hAnsi="Simplified Arabic" w:cs="Simplified Arabic"/>
          <w:b/>
          <w:bCs/>
          <w:sz w:val="32"/>
          <w:szCs w:val="32"/>
          <w:rtl/>
        </w:rPr>
      </w:pPr>
      <w:r w:rsidRPr="00ED23DA">
        <w:rPr>
          <w:rFonts w:ascii="Simplified Arabic" w:hAnsi="Simplified Arabic" w:cs="Simplified Arabic"/>
          <w:b/>
          <w:bCs/>
          <w:sz w:val="32"/>
          <w:szCs w:val="32"/>
          <w:rtl/>
        </w:rPr>
        <w:t>المتوسط الحسابي والانحراف المعياري والقيمة التائية لعينتين مستقلتين المحسوبة لدلالة الفرق في مستوى الأداء بحسب الخبرة</w:t>
      </w:r>
    </w:p>
    <w:tbl>
      <w:tblPr>
        <w:tblStyle w:val="a8"/>
        <w:bidiVisual/>
        <w:tblW w:w="9934" w:type="dxa"/>
        <w:tblInd w:w="85" w:type="dxa"/>
        <w:tblLayout w:type="fixed"/>
        <w:tblLook w:val="04A0"/>
      </w:tblPr>
      <w:tblGrid>
        <w:gridCol w:w="1134"/>
        <w:gridCol w:w="2268"/>
        <w:gridCol w:w="567"/>
        <w:gridCol w:w="1276"/>
        <w:gridCol w:w="1134"/>
        <w:gridCol w:w="1276"/>
        <w:gridCol w:w="1134"/>
        <w:gridCol w:w="1145"/>
      </w:tblGrid>
      <w:tr w:rsidR="0019264A" w:rsidRPr="00ED23DA" w:rsidTr="00E14B93">
        <w:trPr>
          <w:trHeight w:val="495"/>
        </w:trPr>
        <w:tc>
          <w:tcPr>
            <w:tcW w:w="1134" w:type="dxa"/>
            <w:vMerge w:val="restart"/>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المجالات الاداء</w:t>
            </w:r>
          </w:p>
        </w:tc>
        <w:tc>
          <w:tcPr>
            <w:tcW w:w="2268" w:type="dxa"/>
            <w:vMerge w:val="restart"/>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الخبرة</w:t>
            </w:r>
          </w:p>
        </w:tc>
        <w:tc>
          <w:tcPr>
            <w:tcW w:w="567" w:type="dxa"/>
            <w:vMerge w:val="restart"/>
            <w:shd w:val="clear" w:color="auto" w:fill="DDD9C3" w:themeFill="background2" w:themeFillShade="E6"/>
            <w:textDirection w:val="btLr"/>
            <w:vAlign w:val="center"/>
          </w:tcPr>
          <w:p w:rsidR="0019264A" w:rsidRPr="00E14B93" w:rsidRDefault="0019264A" w:rsidP="00E14B93">
            <w:pPr>
              <w:spacing w:line="276" w:lineRule="auto"/>
              <w:ind w:left="113" w:right="113"/>
              <w:jc w:val="center"/>
              <w:rPr>
                <w:rFonts w:ascii="Simplified Arabic" w:eastAsiaTheme="minorEastAsia" w:hAnsi="Simplified Arabic" w:cs="Simplified Arabic"/>
                <w:b/>
                <w:bCs/>
                <w:sz w:val="32"/>
                <w:szCs w:val="32"/>
                <w:rtl/>
              </w:rPr>
            </w:pPr>
            <w:r w:rsidRPr="00E14B93">
              <w:rPr>
                <w:rFonts w:ascii="Simplified Arabic" w:eastAsiaTheme="minorEastAsia" w:hAnsi="Simplified Arabic" w:cs="Simplified Arabic"/>
                <w:b/>
                <w:bCs/>
                <w:sz w:val="28"/>
                <w:szCs w:val="28"/>
                <w:rtl/>
              </w:rPr>
              <w:t>العدد</w:t>
            </w:r>
          </w:p>
        </w:tc>
        <w:tc>
          <w:tcPr>
            <w:tcW w:w="1276" w:type="dxa"/>
            <w:vMerge w:val="restart"/>
            <w:tcBorders>
              <w:right w:val="single" w:sz="4" w:space="0" w:color="auto"/>
            </w:tcBorders>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الوسط الحسابي</w:t>
            </w:r>
          </w:p>
        </w:tc>
        <w:tc>
          <w:tcPr>
            <w:tcW w:w="1134" w:type="dxa"/>
            <w:vMerge w:val="restart"/>
            <w:tcBorders>
              <w:left w:val="single" w:sz="4" w:space="0" w:color="auto"/>
            </w:tcBorders>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الانحراف المعياري</w:t>
            </w:r>
          </w:p>
        </w:tc>
        <w:tc>
          <w:tcPr>
            <w:tcW w:w="2410" w:type="dxa"/>
            <w:gridSpan w:val="2"/>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القيمة التائية</w:t>
            </w:r>
          </w:p>
        </w:tc>
        <w:tc>
          <w:tcPr>
            <w:tcW w:w="1145" w:type="dxa"/>
            <w:vMerge w:val="restart"/>
            <w:shd w:val="clear" w:color="auto" w:fill="DDD9C3" w:themeFill="background2" w:themeFillShade="E6"/>
            <w:vAlign w:val="center"/>
          </w:tcPr>
          <w:p w:rsidR="0019264A" w:rsidRPr="00ED23DA" w:rsidRDefault="0019264A" w:rsidP="002522A5">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 xml:space="preserve">الدلالة </w:t>
            </w:r>
            <w:r w:rsidR="002522A5">
              <w:rPr>
                <w:rFonts w:ascii="Simplified Arabic" w:eastAsiaTheme="minorEastAsia" w:hAnsi="Simplified Arabic" w:cs="Simplified Arabic"/>
                <w:b/>
                <w:bCs/>
                <w:sz w:val="32"/>
                <w:szCs w:val="32"/>
              </w:rPr>
              <w:t>0,05</w:t>
            </w:r>
          </w:p>
        </w:tc>
      </w:tr>
      <w:tr w:rsidR="0019264A" w:rsidRPr="00ED23DA" w:rsidTr="00E14B93">
        <w:trPr>
          <w:trHeight w:val="85"/>
        </w:trPr>
        <w:tc>
          <w:tcPr>
            <w:tcW w:w="1134" w:type="dxa"/>
            <w:vMerge/>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p>
        </w:tc>
        <w:tc>
          <w:tcPr>
            <w:tcW w:w="2268"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567"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276" w:type="dxa"/>
            <w:vMerge/>
            <w:tcBorders>
              <w:right w:val="single" w:sz="4" w:space="0" w:color="auto"/>
            </w:tcBorders>
            <w:shd w:val="clear" w:color="auto" w:fill="DDD9C3" w:themeFill="background2" w:themeFillShade="E6"/>
            <w:vAlign w:val="center"/>
          </w:tcPr>
          <w:p w:rsidR="0019264A" w:rsidRPr="00ED23DA" w:rsidRDefault="0019264A" w:rsidP="00B25C72">
            <w:pPr>
              <w:spacing w:line="276" w:lineRule="auto"/>
              <w:rPr>
                <w:rFonts w:ascii="Simplified Arabic" w:eastAsiaTheme="minorEastAsia" w:hAnsi="Simplified Arabic" w:cs="Simplified Arabic"/>
                <w:sz w:val="32"/>
                <w:szCs w:val="32"/>
                <w:rtl/>
              </w:rPr>
            </w:pPr>
          </w:p>
        </w:tc>
        <w:tc>
          <w:tcPr>
            <w:tcW w:w="1134" w:type="dxa"/>
            <w:vMerge/>
            <w:tcBorders>
              <w:left w:val="single" w:sz="4" w:space="0" w:color="auto"/>
            </w:tcBorders>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276" w:type="dxa"/>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المحسوبة</w:t>
            </w:r>
          </w:p>
        </w:tc>
        <w:tc>
          <w:tcPr>
            <w:tcW w:w="1134" w:type="dxa"/>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الجدولية</w:t>
            </w:r>
          </w:p>
        </w:tc>
        <w:tc>
          <w:tcPr>
            <w:tcW w:w="1145"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r>
      <w:tr w:rsidR="0019264A" w:rsidRPr="00ED23DA" w:rsidTr="00E14B93">
        <w:trPr>
          <w:trHeight w:val="737"/>
        </w:trPr>
        <w:tc>
          <w:tcPr>
            <w:tcW w:w="1134" w:type="dxa"/>
            <w:vMerge w:val="restart"/>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الاستماع</w:t>
            </w: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اكثر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41</w:t>
            </w:r>
          </w:p>
        </w:tc>
        <w:tc>
          <w:tcPr>
            <w:tcW w:w="1276"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6,805</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1,585</w:t>
            </w:r>
          </w:p>
        </w:tc>
        <w:tc>
          <w:tcPr>
            <w:tcW w:w="1276"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9,985</w:t>
            </w:r>
          </w:p>
        </w:tc>
        <w:tc>
          <w:tcPr>
            <w:tcW w:w="1134"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2</w:t>
            </w:r>
          </w:p>
        </w:tc>
        <w:tc>
          <w:tcPr>
            <w:tcW w:w="1145" w:type="dxa"/>
            <w:vMerge w:val="restart"/>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دالة احصائيا</w:t>
            </w:r>
          </w:p>
        </w:tc>
      </w:tr>
      <w:tr w:rsidR="0019264A" w:rsidRPr="00ED23DA" w:rsidTr="00E14B93">
        <w:trPr>
          <w:trHeight w:val="144"/>
        </w:trPr>
        <w:tc>
          <w:tcPr>
            <w:tcW w:w="1134" w:type="dxa"/>
            <w:vMerge/>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اقل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49</w:t>
            </w:r>
          </w:p>
        </w:tc>
        <w:tc>
          <w:tcPr>
            <w:tcW w:w="1276"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4,082</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lang w:bidi="ar-IQ"/>
              </w:rPr>
            </w:pPr>
            <w:r>
              <w:rPr>
                <w:rFonts w:ascii="Simplified Arabic" w:eastAsiaTheme="minorEastAsia" w:hAnsi="Simplified Arabic" w:cs="Simplified Arabic"/>
                <w:sz w:val="32"/>
                <w:szCs w:val="32"/>
              </w:rPr>
              <w:t>0,975</w:t>
            </w:r>
          </w:p>
        </w:tc>
        <w:tc>
          <w:tcPr>
            <w:tcW w:w="1276"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34"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45"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r>
      <w:tr w:rsidR="0019264A" w:rsidRPr="00ED23DA" w:rsidTr="00E14B93">
        <w:trPr>
          <w:trHeight w:val="448"/>
        </w:trPr>
        <w:tc>
          <w:tcPr>
            <w:tcW w:w="1134" w:type="dxa"/>
            <w:vMerge w:val="restart"/>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التحدث</w:t>
            </w: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اكثر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41</w:t>
            </w:r>
          </w:p>
        </w:tc>
        <w:tc>
          <w:tcPr>
            <w:tcW w:w="1276"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31,512</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5,070</w:t>
            </w:r>
          </w:p>
        </w:tc>
        <w:tc>
          <w:tcPr>
            <w:tcW w:w="1276"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13,076</w:t>
            </w:r>
          </w:p>
        </w:tc>
        <w:tc>
          <w:tcPr>
            <w:tcW w:w="1134"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2</w:t>
            </w:r>
          </w:p>
        </w:tc>
        <w:tc>
          <w:tcPr>
            <w:tcW w:w="1145" w:type="dxa"/>
            <w:vMerge w:val="restart"/>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Pr>
            </w:pPr>
            <w:r w:rsidRPr="00ED23DA">
              <w:rPr>
                <w:rFonts w:ascii="Simplified Arabic" w:eastAsiaTheme="minorEastAsia" w:hAnsi="Simplified Arabic" w:cs="Simplified Arabic"/>
                <w:sz w:val="32"/>
                <w:szCs w:val="32"/>
                <w:rtl/>
              </w:rPr>
              <w:t>دالة احصائيا</w:t>
            </w:r>
          </w:p>
        </w:tc>
      </w:tr>
      <w:tr w:rsidR="0019264A" w:rsidRPr="00ED23DA" w:rsidTr="00E14B93">
        <w:trPr>
          <w:trHeight w:val="144"/>
        </w:trPr>
        <w:tc>
          <w:tcPr>
            <w:tcW w:w="1134" w:type="dxa"/>
            <w:vMerge/>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اقل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49</w:t>
            </w:r>
          </w:p>
        </w:tc>
        <w:tc>
          <w:tcPr>
            <w:tcW w:w="1276" w:type="dxa"/>
            <w:vAlign w:val="center"/>
          </w:tcPr>
          <w:p w:rsidR="0019264A" w:rsidRPr="00ED23DA" w:rsidRDefault="002161E1"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19,735</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3,439</w:t>
            </w:r>
          </w:p>
        </w:tc>
        <w:tc>
          <w:tcPr>
            <w:tcW w:w="1276"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34"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45"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r>
      <w:tr w:rsidR="0019264A" w:rsidRPr="00ED23DA" w:rsidTr="00E14B93">
        <w:trPr>
          <w:trHeight w:val="448"/>
        </w:trPr>
        <w:tc>
          <w:tcPr>
            <w:tcW w:w="1134" w:type="dxa"/>
            <w:vMerge w:val="restart"/>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القراءة</w:t>
            </w: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اكثر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41</w:t>
            </w:r>
          </w:p>
        </w:tc>
        <w:tc>
          <w:tcPr>
            <w:tcW w:w="1276" w:type="dxa"/>
            <w:vAlign w:val="center"/>
          </w:tcPr>
          <w:p w:rsidR="0019264A" w:rsidRPr="00ED23DA" w:rsidRDefault="002161E1"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16,439</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1,871</w:t>
            </w:r>
          </w:p>
        </w:tc>
        <w:tc>
          <w:tcPr>
            <w:tcW w:w="1276"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7,908</w:t>
            </w:r>
          </w:p>
        </w:tc>
        <w:tc>
          <w:tcPr>
            <w:tcW w:w="1134"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2</w:t>
            </w:r>
          </w:p>
        </w:tc>
        <w:tc>
          <w:tcPr>
            <w:tcW w:w="1145" w:type="dxa"/>
            <w:vMerge w:val="restart"/>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Pr>
            </w:pPr>
            <w:r w:rsidRPr="00ED23DA">
              <w:rPr>
                <w:rFonts w:ascii="Simplified Arabic" w:eastAsiaTheme="minorEastAsia" w:hAnsi="Simplified Arabic" w:cs="Simplified Arabic"/>
                <w:sz w:val="32"/>
                <w:szCs w:val="32"/>
                <w:rtl/>
              </w:rPr>
              <w:t>دالة احصائيا</w:t>
            </w:r>
          </w:p>
        </w:tc>
      </w:tr>
      <w:tr w:rsidR="0019264A" w:rsidRPr="00ED23DA" w:rsidTr="00E14B93">
        <w:trPr>
          <w:trHeight w:val="144"/>
        </w:trPr>
        <w:tc>
          <w:tcPr>
            <w:tcW w:w="1134" w:type="dxa"/>
            <w:vMerge/>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اقل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49</w:t>
            </w:r>
          </w:p>
        </w:tc>
        <w:tc>
          <w:tcPr>
            <w:tcW w:w="1276" w:type="dxa"/>
            <w:vAlign w:val="center"/>
          </w:tcPr>
          <w:p w:rsidR="0019264A" w:rsidRPr="00ED23DA" w:rsidRDefault="002161E1"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12,306</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2,874</w:t>
            </w:r>
          </w:p>
        </w:tc>
        <w:tc>
          <w:tcPr>
            <w:tcW w:w="1276"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34"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45"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r>
      <w:tr w:rsidR="0019264A" w:rsidRPr="00ED23DA" w:rsidTr="00E14B93">
        <w:trPr>
          <w:trHeight w:val="448"/>
        </w:trPr>
        <w:tc>
          <w:tcPr>
            <w:tcW w:w="1134" w:type="dxa"/>
            <w:vMerge w:val="restart"/>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r w:rsidRPr="00ED23DA">
              <w:rPr>
                <w:rFonts w:ascii="Simplified Arabic" w:eastAsiaTheme="minorEastAsia" w:hAnsi="Simplified Arabic" w:cs="Simplified Arabic"/>
                <w:b/>
                <w:bCs/>
                <w:sz w:val="32"/>
                <w:szCs w:val="32"/>
                <w:rtl/>
              </w:rPr>
              <w:t>الاداء للاستمارة ككل</w:t>
            </w: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اكثر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41</w:t>
            </w:r>
          </w:p>
        </w:tc>
        <w:tc>
          <w:tcPr>
            <w:tcW w:w="1276" w:type="dxa"/>
            <w:vAlign w:val="center"/>
          </w:tcPr>
          <w:p w:rsidR="0019264A" w:rsidRPr="00ED23DA" w:rsidRDefault="002161E1" w:rsidP="00B25C72">
            <w:pPr>
              <w:spacing w:line="276" w:lineRule="auto"/>
              <w:jc w:val="center"/>
              <w:rPr>
                <w:rFonts w:ascii="Simplified Arabic" w:eastAsiaTheme="minorEastAsia" w:hAnsi="Simplified Arabic" w:cs="Simplified Arabic"/>
                <w:sz w:val="32"/>
                <w:szCs w:val="32"/>
                <w:lang w:bidi="ar-IQ"/>
              </w:rPr>
            </w:pPr>
            <w:r>
              <w:rPr>
                <w:rFonts w:ascii="Simplified Arabic" w:eastAsiaTheme="minorEastAsia" w:hAnsi="Simplified Arabic" w:cs="Simplified Arabic"/>
                <w:sz w:val="32"/>
                <w:szCs w:val="32"/>
                <w:lang w:bidi="ar-IQ"/>
              </w:rPr>
              <w:t>54,756</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6,898</w:t>
            </w:r>
          </w:p>
        </w:tc>
        <w:tc>
          <w:tcPr>
            <w:tcW w:w="1276"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13,695</w:t>
            </w:r>
          </w:p>
        </w:tc>
        <w:tc>
          <w:tcPr>
            <w:tcW w:w="1134" w:type="dxa"/>
            <w:vMerge w:val="restart"/>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2</w:t>
            </w:r>
          </w:p>
        </w:tc>
        <w:tc>
          <w:tcPr>
            <w:tcW w:w="1145" w:type="dxa"/>
            <w:vMerge w:val="restart"/>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Pr>
            </w:pPr>
            <w:r w:rsidRPr="00ED23DA">
              <w:rPr>
                <w:rFonts w:ascii="Simplified Arabic" w:eastAsiaTheme="minorEastAsia" w:hAnsi="Simplified Arabic" w:cs="Simplified Arabic"/>
                <w:sz w:val="32"/>
                <w:szCs w:val="32"/>
                <w:rtl/>
              </w:rPr>
              <w:t>دالة احصائيا</w:t>
            </w:r>
          </w:p>
        </w:tc>
      </w:tr>
      <w:tr w:rsidR="0019264A" w:rsidRPr="00ED23DA" w:rsidTr="00E14B93">
        <w:trPr>
          <w:trHeight w:val="144"/>
        </w:trPr>
        <w:tc>
          <w:tcPr>
            <w:tcW w:w="1134" w:type="dxa"/>
            <w:vMerge/>
            <w:shd w:val="clear" w:color="auto" w:fill="DDD9C3" w:themeFill="background2" w:themeFillShade="E6"/>
            <w:vAlign w:val="center"/>
          </w:tcPr>
          <w:p w:rsidR="0019264A" w:rsidRPr="00ED23DA" w:rsidRDefault="0019264A" w:rsidP="00B25C72">
            <w:pPr>
              <w:spacing w:line="276" w:lineRule="auto"/>
              <w:jc w:val="center"/>
              <w:rPr>
                <w:rFonts w:ascii="Simplified Arabic" w:eastAsiaTheme="minorEastAsia" w:hAnsi="Simplified Arabic" w:cs="Simplified Arabic"/>
                <w:b/>
                <w:bCs/>
                <w:sz w:val="32"/>
                <w:szCs w:val="32"/>
                <w:rtl/>
              </w:rPr>
            </w:pPr>
          </w:p>
        </w:tc>
        <w:tc>
          <w:tcPr>
            <w:tcW w:w="2268" w:type="dxa"/>
            <w:vAlign w:val="center"/>
          </w:tcPr>
          <w:p w:rsidR="0019264A" w:rsidRPr="00ED23DA" w:rsidRDefault="0019264A" w:rsidP="009F7D8C">
            <w:pPr>
              <w:spacing w:line="276" w:lineRule="auto"/>
              <w:jc w:val="center"/>
              <w:rPr>
                <w:rFonts w:ascii="Simplified Arabic" w:eastAsiaTheme="minorEastAsia" w:hAnsi="Simplified Arabic" w:cs="Simplified Arabic"/>
                <w:sz w:val="32"/>
                <w:szCs w:val="32"/>
                <w:rtl/>
              </w:rPr>
            </w:pPr>
            <w:r w:rsidRPr="00ED23DA">
              <w:rPr>
                <w:rFonts w:ascii="Simplified Arabic" w:eastAsiaTheme="minorEastAsia" w:hAnsi="Simplified Arabic" w:cs="Simplified Arabic"/>
                <w:sz w:val="32"/>
                <w:szCs w:val="32"/>
                <w:rtl/>
              </w:rPr>
              <w:t xml:space="preserve">اقل من </w:t>
            </w:r>
            <w:r w:rsidR="009F7D8C">
              <w:rPr>
                <w:rFonts w:ascii="Simplified Arabic" w:eastAsiaTheme="minorEastAsia" w:hAnsi="Simplified Arabic" w:cs="Simplified Arabic"/>
                <w:sz w:val="32"/>
                <w:szCs w:val="32"/>
              </w:rPr>
              <w:t>10</w:t>
            </w:r>
            <w:r w:rsidRPr="00ED23DA">
              <w:rPr>
                <w:rFonts w:ascii="Simplified Arabic" w:eastAsiaTheme="minorEastAsia" w:hAnsi="Simplified Arabic" w:cs="Simplified Arabic"/>
                <w:sz w:val="32"/>
                <w:szCs w:val="32"/>
                <w:rtl/>
              </w:rPr>
              <w:t xml:space="preserve"> سنوات</w:t>
            </w:r>
          </w:p>
        </w:tc>
        <w:tc>
          <w:tcPr>
            <w:tcW w:w="567" w:type="dxa"/>
            <w:vAlign w:val="center"/>
          </w:tcPr>
          <w:p w:rsidR="0019264A" w:rsidRPr="00ED23DA" w:rsidRDefault="009F7D8C"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49</w:t>
            </w:r>
          </w:p>
        </w:tc>
        <w:tc>
          <w:tcPr>
            <w:tcW w:w="1276"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36,122</w:t>
            </w:r>
          </w:p>
        </w:tc>
        <w:tc>
          <w:tcPr>
            <w:tcW w:w="1134" w:type="dxa"/>
            <w:vAlign w:val="center"/>
          </w:tcPr>
          <w:p w:rsidR="0019264A" w:rsidRPr="00ED23DA" w:rsidRDefault="002522A5" w:rsidP="00B25C72">
            <w:pPr>
              <w:spacing w:line="276" w:lineRule="auto"/>
              <w:jc w:val="center"/>
              <w:rPr>
                <w:rFonts w:ascii="Simplified Arabic" w:eastAsiaTheme="minorEastAsia" w:hAnsi="Simplified Arabic" w:cs="Simplified Arabic"/>
                <w:sz w:val="32"/>
                <w:szCs w:val="32"/>
                <w:rtl/>
              </w:rPr>
            </w:pPr>
            <w:r>
              <w:rPr>
                <w:rFonts w:ascii="Simplified Arabic" w:eastAsiaTheme="minorEastAsia" w:hAnsi="Simplified Arabic" w:cs="Simplified Arabic"/>
                <w:sz w:val="32"/>
                <w:szCs w:val="32"/>
              </w:rPr>
              <w:t>6,009</w:t>
            </w:r>
          </w:p>
        </w:tc>
        <w:tc>
          <w:tcPr>
            <w:tcW w:w="1276"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34"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c>
          <w:tcPr>
            <w:tcW w:w="1145" w:type="dxa"/>
            <w:vMerge/>
            <w:vAlign w:val="center"/>
          </w:tcPr>
          <w:p w:rsidR="0019264A" w:rsidRPr="00ED23DA" w:rsidRDefault="0019264A" w:rsidP="00B25C72">
            <w:pPr>
              <w:spacing w:line="276" w:lineRule="auto"/>
              <w:jc w:val="center"/>
              <w:rPr>
                <w:rFonts w:ascii="Simplified Arabic" w:eastAsiaTheme="minorEastAsia" w:hAnsi="Simplified Arabic" w:cs="Simplified Arabic"/>
                <w:sz w:val="32"/>
                <w:szCs w:val="32"/>
                <w:rtl/>
              </w:rPr>
            </w:pPr>
          </w:p>
        </w:tc>
      </w:tr>
    </w:tbl>
    <w:p w:rsidR="0019264A" w:rsidRPr="00E14B93" w:rsidRDefault="0019264A" w:rsidP="00925321">
      <w:pPr>
        <w:spacing w:after="0"/>
        <w:jc w:val="both"/>
        <w:rPr>
          <w:rFonts w:ascii="Simplified Arabic" w:eastAsia="Times New Roman" w:hAnsi="Simplified Arabic" w:cs="Simplified Arabic"/>
          <w:b/>
          <w:bCs/>
          <w:sz w:val="32"/>
          <w:szCs w:val="32"/>
          <w:rtl/>
        </w:rPr>
      </w:pPr>
      <w:r w:rsidRPr="000F0E26">
        <w:rPr>
          <w:rFonts w:ascii="Simplified Arabic" w:eastAsia="Times New Roman" w:hAnsi="Simplified Arabic" w:cs="Simplified Arabic"/>
          <w:b/>
          <w:bCs/>
          <w:sz w:val="32"/>
          <w:szCs w:val="32"/>
          <w:rtl/>
        </w:rPr>
        <w:lastRenderedPageBreak/>
        <w:t xml:space="preserve">القيمة التائية </w:t>
      </w:r>
      <w:r w:rsidR="00B526F2" w:rsidRPr="000F0E26">
        <w:rPr>
          <w:rFonts w:ascii="Simplified Arabic" w:eastAsia="Times New Roman" w:hAnsi="Simplified Arabic" w:cs="Simplified Arabic" w:hint="cs"/>
          <w:b/>
          <w:bCs/>
          <w:sz w:val="32"/>
          <w:szCs w:val="32"/>
          <w:rtl/>
        </w:rPr>
        <w:t>الجد ولي</w:t>
      </w:r>
      <w:r w:rsidR="00B526F2" w:rsidRPr="000F0E26">
        <w:rPr>
          <w:rFonts w:ascii="Simplified Arabic" w:eastAsia="Times New Roman" w:hAnsi="Simplified Arabic" w:cs="Simplified Arabic" w:hint="eastAsia"/>
          <w:b/>
          <w:bCs/>
          <w:sz w:val="32"/>
          <w:szCs w:val="32"/>
          <w:rtl/>
        </w:rPr>
        <w:t>ة</w:t>
      </w:r>
      <w:r w:rsidRPr="000F0E26">
        <w:rPr>
          <w:rFonts w:ascii="Simplified Arabic" w:eastAsia="Times New Roman" w:hAnsi="Simplified Arabic" w:cs="Simplified Arabic"/>
          <w:b/>
          <w:bCs/>
          <w:sz w:val="32"/>
          <w:szCs w:val="32"/>
          <w:rtl/>
        </w:rPr>
        <w:t xml:space="preserve"> تساوي(2)عند مستوى دلالة (0,05</w:t>
      </w:r>
      <w:proofErr w:type="spellStart"/>
      <w:r w:rsidRPr="000F0E26">
        <w:rPr>
          <w:rFonts w:ascii="Simplified Arabic" w:eastAsia="Times New Roman" w:hAnsi="Simplified Arabic" w:cs="Simplified Arabic"/>
          <w:b/>
          <w:bCs/>
          <w:sz w:val="32"/>
          <w:szCs w:val="32"/>
          <w:rtl/>
        </w:rPr>
        <w:t>)</w:t>
      </w:r>
      <w:proofErr w:type="spellEnd"/>
      <w:r w:rsidRPr="000F0E26">
        <w:rPr>
          <w:rFonts w:ascii="Simplified Arabic" w:eastAsia="Times New Roman" w:hAnsi="Simplified Arabic" w:cs="Simplified Arabic"/>
          <w:b/>
          <w:bCs/>
          <w:sz w:val="32"/>
          <w:szCs w:val="32"/>
          <w:rtl/>
        </w:rPr>
        <w:t xml:space="preserve"> وبدرجة حرية(</w:t>
      </w:r>
      <w:r w:rsidR="00925321">
        <w:rPr>
          <w:rFonts w:ascii="Simplified Arabic" w:eastAsia="Times New Roman" w:hAnsi="Simplified Arabic" w:cs="Simplified Arabic" w:hint="cs"/>
          <w:b/>
          <w:bCs/>
          <w:sz w:val="32"/>
          <w:szCs w:val="32"/>
          <w:rtl/>
        </w:rPr>
        <w:t>8</w:t>
      </w:r>
      <w:r w:rsidRPr="000F0E26">
        <w:rPr>
          <w:rFonts w:ascii="Simplified Arabic" w:eastAsia="Times New Roman" w:hAnsi="Simplified Arabic" w:cs="Simplified Arabic"/>
          <w:b/>
          <w:bCs/>
          <w:sz w:val="32"/>
          <w:szCs w:val="32"/>
          <w:rtl/>
        </w:rPr>
        <w:t>8</w:t>
      </w:r>
      <w:proofErr w:type="spellStart"/>
      <w:r w:rsidRPr="000F0E26">
        <w:rPr>
          <w:rFonts w:ascii="Simplified Arabic" w:eastAsia="Times New Roman" w:hAnsi="Simplified Arabic" w:cs="Simplified Arabic"/>
          <w:b/>
          <w:bCs/>
          <w:sz w:val="32"/>
          <w:szCs w:val="32"/>
          <w:rtl/>
        </w:rPr>
        <w:t>)</w:t>
      </w:r>
      <w:proofErr w:type="spellEnd"/>
      <w:r w:rsidR="00E14B93">
        <w:rPr>
          <w:rFonts w:ascii="Simplified Arabic" w:eastAsia="Times New Roman" w:hAnsi="Simplified Arabic" w:cs="Simplified Arabic" w:hint="cs"/>
          <w:b/>
          <w:bCs/>
          <w:sz w:val="32"/>
          <w:szCs w:val="32"/>
          <w:rtl/>
        </w:rPr>
        <w:t xml:space="preserve"> </w:t>
      </w:r>
      <w:r w:rsidRPr="00ED23DA">
        <w:rPr>
          <w:rFonts w:ascii="Simplified Arabic" w:hAnsi="Simplified Arabic" w:cs="Simplified Arabic"/>
          <w:b/>
          <w:bCs/>
          <w:sz w:val="32"/>
          <w:szCs w:val="32"/>
          <w:rtl/>
        </w:rPr>
        <w:t>ويتضح من الجدول (</w:t>
      </w:r>
      <w:r>
        <w:rPr>
          <w:rFonts w:ascii="Simplified Arabic" w:hAnsi="Simplified Arabic" w:cs="Simplified Arabic" w:hint="cs"/>
          <w:b/>
          <w:bCs/>
          <w:sz w:val="32"/>
          <w:szCs w:val="32"/>
          <w:rtl/>
        </w:rPr>
        <w:t>1</w:t>
      </w:r>
      <w:r w:rsidR="007B6932">
        <w:rPr>
          <w:rFonts w:ascii="Simplified Arabic" w:hAnsi="Simplified Arabic" w:cs="Simplified Arabic" w:hint="cs"/>
          <w:b/>
          <w:bCs/>
          <w:sz w:val="32"/>
          <w:szCs w:val="32"/>
          <w:rtl/>
        </w:rPr>
        <w:t>5</w:t>
      </w:r>
      <w:r w:rsidRPr="00ED23DA">
        <w:rPr>
          <w:rFonts w:ascii="Simplified Arabic" w:hAnsi="Simplified Arabic" w:cs="Simplified Arabic"/>
          <w:b/>
          <w:bCs/>
          <w:sz w:val="32"/>
          <w:szCs w:val="32"/>
          <w:rtl/>
        </w:rPr>
        <w:t xml:space="preserve">) ما </w:t>
      </w:r>
      <w:r w:rsidR="00B526F2" w:rsidRPr="00ED23DA">
        <w:rPr>
          <w:rFonts w:ascii="Simplified Arabic" w:hAnsi="Simplified Arabic" w:cs="Simplified Arabic" w:hint="cs"/>
          <w:b/>
          <w:bCs/>
          <w:sz w:val="32"/>
          <w:szCs w:val="32"/>
          <w:rtl/>
        </w:rPr>
        <w:t>يأتي</w:t>
      </w:r>
    </w:p>
    <w:p w:rsidR="0049348D" w:rsidRDefault="00FE1A31" w:rsidP="00FE1A31">
      <w:pPr>
        <w:pStyle w:val="a3"/>
        <w:spacing w:after="0"/>
        <w:ind w:left="424" w:right="57"/>
        <w:jc w:val="lowKashida"/>
        <w:rPr>
          <w:rFonts w:ascii="Simplified Arabic" w:hAnsi="Simplified Arabic" w:cs="Simplified Arabic"/>
          <w:sz w:val="32"/>
          <w:szCs w:val="32"/>
          <w:rtl/>
        </w:rPr>
      </w:pPr>
      <w:proofErr w:type="spellStart"/>
      <w:r>
        <w:rPr>
          <w:rFonts w:ascii="Simplified Arabic" w:hAnsi="Simplified Arabic" w:cs="Simplified Arabic" w:hint="cs"/>
          <w:b/>
          <w:bCs/>
          <w:sz w:val="32"/>
          <w:szCs w:val="32"/>
          <w:rtl/>
        </w:rPr>
        <w:t>أولاً-</w:t>
      </w:r>
      <w:proofErr w:type="spellEnd"/>
      <w:r>
        <w:rPr>
          <w:rFonts w:ascii="Simplified Arabic" w:hAnsi="Simplified Arabic" w:cs="Simplified Arabic" w:hint="cs"/>
          <w:b/>
          <w:bCs/>
          <w:sz w:val="32"/>
          <w:szCs w:val="32"/>
          <w:rtl/>
        </w:rPr>
        <w:t xml:space="preserve"> </w:t>
      </w:r>
      <w:r w:rsidR="0019264A" w:rsidRPr="00ED23DA">
        <w:rPr>
          <w:rFonts w:ascii="Simplified Arabic" w:hAnsi="Simplified Arabic" w:cs="Simplified Arabic"/>
          <w:b/>
          <w:bCs/>
          <w:sz w:val="32"/>
          <w:szCs w:val="32"/>
          <w:rtl/>
        </w:rPr>
        <w:t>الاداة ككل</w:t>
      </w:r>
      <w:r w:rsidR="00B526F2">
        <w:rPr>
          <w:rFonts w:ascii="Simplified Arabic" w:hAnsi="Simplified Arabic" w:cs="Simplified Arabic" w:hint="cs"/>
          <w:b/>
          <w:bCs/>
          <w:sz w:val="32"/>
          <w:szCs w:val="32"/>
          <w:rtl/>
        </w:rPr>
        <w:t xml:space="preserve"> </w:t>
      </w:r>
      <w:proofErr w:type="spellStart"/>
      <w:r w:rsidR="0019264A" w:rsidRPr="00ED23DA">
        <w:rPr>
          <w:rFonts w:ascii="Simplified Arabic" w:hAnsi="Simplified Arabic" w:cs="Simplified Arabic"/>
          <w:sz w:val="32"/>
          <w:szCs w:val="32"/>
          <w:rtl/>
        </w:rPr>
        <w:t>:</w:t>
      </w:r>
      <w:proofErr w:type="spellEnd"/>
    </w:p>
    <w:p w:rsidR="0019264A" w:rsidRPr="00ED23DA" w:rsidRDefault="0019264A" w:rsidP="00925321">
      <w:pPr>
        <w:pStyle w:val="a3"/>
        <w:spacing w:after="0"/>
        <w:ind w:left="424" w:right="57"/>
        <w:jc w:val="lowKashida"/>
        <w:rPr>
          <w:rFonts w:ascii="Simplified Arabic" w:hAnsi="Simplified Arabic" w:cs="Simplified Arabic"/>
          <w:b/>
          <w:bCs/>
          <w:sz w:val="32"/>
          <w:szCs w:val="32"/>
          <w:u w:val="dotDash"/>
        </w:rPr>
      </w:pPr>
      <w:r w:rsidRPr="00ED23DA">
        <w:rPr>
          <w:rFonts w:ascii="Simplified Arabic" w:hAnsi="Simplified Arabic" w:cs="Simplified Arabic"/>
          <w:sz w:val="32"/>
          <w:szCs w:val="32"/>
          <w:rtl/>
        </w:rPr>
        <w:t xml:space="preserve"> اظهرت النتائج ان الوسط الحسابي للمعلمين والمعلمات الاكثر من 10 سنوات بلغ (54,756) والانحراف المعياري (6,898), اما المتوسط الحسابي للمعلمين والمعلمات الاقل من 10 سنوات فبلغ (36,122) والانحراف المعياري (6,009), وقد بلغت القيمة التائية المحسوبة (13,695</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وهي اكبر من القيمة </w:t>
      </w:r>
      <w:r w:rsidR="00B526F2" w:rsidRPr="00ED23DA">
        <w:rPr>
          <w:rFonts w:ascii="Simplified Arabic" w:hAnsi="Simplified Arabic" w:cs="Simplified Arabic" w:hint="cs"/>
          <w:sz w:val="32"/>
          <w:szCs w:val="32"/>
          <w:rtl/>
        </w:rPr>
        <w:t>الجد ولية</w:t>
      </w:r>
      <w:r w:rsidRPr="00ED23DA">
        <w:rPr>
          <w:rFonts w:ascii="Simplified Arabic" w:hAnsi="Simplified Arabic" w:cs="Simplified Arabic"/>
          <w:sz w:val="32"/>
          <w:szCs w:val="32"/>
          <w:rtl/>
        </w:rPr>
        <w:t xml:space="preserve"> (2) عند مستوى دلالة (0,05</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وبدرجة حرية (</w:t>
      </w:r>
      <w:r w:rsidR="00925321">
        <w:rPr>
          <w:rFonts w:ascii="Simplified Arabic" w:hAnsi="Simplified Arabic" w:cs="Simplified Arabic" w:hint="cs"/>
          <w:sz w:val="32"/>
          <w:szCs w:val="32"/>
          <w:rtl/>
        </w:rPr>
        <w:t>8</w:t>
      </w:r>
      <w:r w:rsidRPr="00ED23DA">
        <w:rPr>
          <w:rFonts w:ascii="Simplified Arabic" w:hAnsi="Simplified Arabic" w:cs="Simplified Arabic"/>
          <w:sz w:val="32"/>
          <w:szCs w:val="32"/>
          <w:rtl/>
        </w:rPr>
        <w:t>8</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w:t>
      </w:r>
      <w:r w:rsidRPr="00ED23DA">
        <w:rPr>
          <w:rFonts w:ascii="Simplified Arabic" w:eastAsia="Times New Roman" w:hAnsi="Simplified Arabic" w:cs="Simplified Arabic"/>
          <w:sz w:val="32"/>
          <w:szCs w:val="32"/>
          <w:rtl/>
        </w:rPr>
        <w:t>مما يدل على تفوق المعلمين والمعلمات الاكثر خبرة (</w:t>
      </w:r>
      <w:proofErr w:type="spellStart"/>
      <w:r w:rsidRPr="00ED23DA">
        <w:rPr>
          <w:rFonts w:ascii="Simplified Arabic" w:eastAsia="Times New Roman" w:hAnsi="Simplified Arabic" w:cs="Simplified Arabic"/>
          <w:sz w:val="32"/>
          <w:szCs w:val="32"/>
          <w:rtl/>
        </w:rPr>
        <w:t>10سنوات</w:t>
      </w:r>
      <w:proofErr w:type="spellEnd"/>
      <w:r w:rsidRPr="00ED23DA">
        <w:rPr>
          <w:rFonts w:ascii="Simplified Arabic" w:eastAsia="Times New Roman" w:hAnsi="Simplified Arabic" w:cs="Simplified Arabic"/>
          <w:sz w:val="32"/>
          <w:szCs w:val="32"/>
          <w:rtl/>
        </w:rPr>
        <w:t xml:space="preserve"> </w:t>
      </w:r>
      <w:r w:rsidR="00B526F2" w:rsidRPr="00ED23DA">
        <w:rPr>
          <w:rFonts w:ascii="Simplified Arabic" w:eastAsia="Times New Roman" w:hAnsi="Simplified Arabic" w:cs="Simplified Arabic" w:hint="cs"/>
          <w:sz w:val="32"/>
          <w:szCs w:val="32"/>
          <w:rtl/>
        </w:rPr>
        <w:t>فأكثر</w:t>
      </w:r>
      <w:r w:rsidRPr="00ED23DA">
        <w:rPr>
          <w:rFonts w:ascii="Simplified Arabic" w:eastAsia="Times New Roman" w:hAnsi="Simplified Arabic" w:cs="Simplified Arabic"/>
          <w:sz w:val="32"/>
          <w:szCs w:val="32"/>
          <w:rtl/>
        </w:rPr>
        <w:t>)في الاداء ككل.</w:t>
      </w:r>
    </w:p>
    <w:p w:rsidR="0019264A" w:rsidRPr="00ED23DA" w:rsidRDefault="00FE1A31" w:rsidP="00925321">
      <w:pPr>
        <w:pStyle w:val="a3"/>
        <w:spacing w:after="0"/>
        <w:ind w:left="424" w:right="57"/>
        <w:jc w:val="lowKashida"/>
        <w:rPr>
          <w:rFonts w:ascii="Simplified Arabic" w:hAnsi="Simplified Arabic" w:cs="Simplified Arabic"/>
          <w:b/>
          <w:bCs/>
          <w:sz w:val="32"/>
          <w:szCs w:val="32"/>
          <w:u w:val="dotDash"/>
        </w:rPr>
      </w:pPr>
      <w:proofErr w:type="spellStart"/>
      <w:r>
        <w:rPr>
          <w:rFonts w:ascii="Simplified Arabic" w:hAnsi="Simplified Arabic" w:cs="Simplified Arabic" w:hint="cs"/>
          <w:b/>
          <w:bCs/>
          <w:sz w:val="32"/>
          <w:szCs w:val="32"/>
          <w:rtl/>
        </w:rPr>
        <w:t>ثانياً-</w:t>
      </w:r>
      <w:proofErr w:type="spellEnd"/>
      <w:r>
        <w:rPr>
          <w:rFonts w:ascii="Simplified Arabic" w:hAnsi="Simplified Arabic" w:cs="Simplified Arabic" w:hint="cs"/>
          <w:b/>
          <w:bCs/>
          <w:sz w:val="32"/>
          <w:szCs w:val="32"/>
          <w:rtl/>
        </w:rPr>
        <w:t xml:space="preserve"> </w:t>
      </w:r>
      <w:r w:rsidR="0019264A" w:rsidRPr="00ED23DA">
        <w:rPr>
          <w:rFonts w:ascii="Simplified Arabic" w:hAnsi="Simplified Arabic" w:cs="Simplified Arabic"/>
          <w:b/>
          <w:bCs/>
          <w:sz w:val="32"/>
          <w:szCs w:val="32"/>
          <w:rtl/>
        </w:rPr>
        <w:t xml:space="preserve">مجال الاستماع </w:t>
      </w:r>
      <w:proofErr w:type="spellStart"/>
      <w:r w:rsidR="0019264A" w:rsidRPr="00ED23DA">
        <w:rPr>
          <w:rFonts w:ascii="Simplified Arabic" w:hAnsi="Simplified Arabic" w:cs="Simplified Arabic"/>
          <w:b/>
          <w:bCs/>
          <w:sz w:val="32"/>
          <w:szCs w:val="32"/>
          <w:rtl/>
        </w:rPr>
        <w:t>:</w:t>
      </w:r>
      <w:proofErr w:type="spellEnd"/>
      <w:r w:rsidR="0019264A" w:rsidRPr="00ED23DA">
        <w:rPr>
          <w:rFonts w:ascii="Simplified Arabic" w:hAnsi="Simplified Arabic" w:cs="Simplified Arabic"/>
          <w:sz w:val="32"/>
          <w:szCs w:val="32"/>
          <w:rtl/>
        </w:rPr>
        <w:t xml:space="preserve"> اظهرت النتائج ان الوسط الحسابي للمعلمين والمعلمات الاكثر من 10 سنوات بلغ (6,805) والانحراف المعياري (1,585), اما المتوسط الحسابي للمعلمين والمعلمات الاقل من 10 سنوات فبلغ (4,082) والانحراف المعياري (0,975), وقد بلغت القيمة التائية المحسوبة (9,985</w:t>
      </w:r>
      <w:proofErr w:type="spellStart"/>
      <w:r w:rsidR="0019264A" w:rsidRPr="00ED23DA">
        <w:rPr>
          <w:rFonts w:ascii="Simplified Arabic" w:hAnsi="Simplified Arabic" w:cs="Simplified Arabic"/>
          <w:sz w:val="32"/>
          <w:szCs w:val="32"/>
          <w:rtl/>
        </w:rPr>
        <w:t>)</w:t>
      </w:r>
      <w:proofErr w:type="spellEnd"/>
      <w:r w:rsidR="0019264A" w:rsidRPr="00ED23DA">
        <w:rPr>
          <w:rFonts w:ascii="Simplified Arabic" w:hAnsi="Simplified Arabic" w:cs="Simplified Arabic"/>
          <w:sz w:val="32"/>
          <w:szCs w:val="32"/>
          <w:rtl/>
        </w:rPr>
        <w:t xml:space="preserve"> وهي اكبر من القيمة الجدولية (2) عند مستوى دلالة (0,05</w:t>
      </w:r>
      <w:proofErr w:type="spellStart"/>
      <w:r w:rsidR="0019264A" w:rsidRPr="00ED23DA">
        <w:rPr>
          <w:rFonts w:ascii="Simplified Arabic" w:hAnsi="Simplified Arabic" w:cs="Simplified Arabic"/>
          <w:sz w:val="32"/>
          <w:szCs w:val="32"/>
          <w:rtl/>
        </w:rPr>
        <w:t>)</w:t>
      </w:r>
      <w:proofErr w:type="spellEnd"/>
      <w:r w:rsidR="0019264A" w:rsidRPr="00ED23DA">
        <w:rPr>
          <w:rFonts w:ascii="Simplified Arabic" w:hAnsi="Simplified Arabic" w:cs="Simplified Arabic"/>
          <w:sz w:val="32"/>
          <w:szCs w:val="32"/>
          <w:rtl/>
        </w:rPr>
        <w:t xml:space="preserve"> وبدرجة حرية (</w:t>
      </w:r>
      <w:r w:rsidR="00925321">
        <w:rPr>
          <w:rFonts w:ascii="Simplified Arabic" w:hAnsi="Simplified Arabic" w:cs="Simplified Arabic" w:hint="cs"/>
          <w:sz w:val="32"/>
          <w:szCs w:val="32"/>
          <w:rtl/>
        </w:rPr>
        <w:t>8</w:t>
      </w:r>
      <w:r w:rsidR="0019264A" w:rsidRPr="00ED23DA">
        <w:rPr>
          <w:rFonts w:ascii="Simplified Arabic" w:hAnsi="Simplified Arabic" w:cs="Simplified Arabic"/>
          <w:sz w:val="32"/>
          <w:szCs w:val="32"/>
          <w:rtl/>
        </w:rPr>
        <w:t>8</w:t>
      </w:r>
      <w:proofErr w:type="spellStart"/>
      <w:r w:rsidR="0019264A" w:rsidRPr="00ED23DA">
        <w:rPr>
          <w:rFonts w:ascii="Simplified Arabic" w:hAnsi="Simplified Arabic" w:cs="Simplified Arabic"/>
          <w:sz w:val="32"/>
          <w:szCs w:val="32"/>
          <w:rtl/>
        </w:rPr>
        <w:t>)</w:t>
      </w:r>
      <w:proofErr w:type="spellEnd"/>
      <w:r w:rsidR="0019264A" w:rsidRPr="00ED23DA">
        <w:rPr>
          <w:rFonts w:ascii="Simplified Arabic" w:hAnsi="Simplified Arabic" w:cs="Simplified Arabic"/>
          <w:sz w:val="32"/>
          <w:szCs w:val="32"/>
          <w:rtl/>
        </w:rPr>
        <w:t xml:space="preserve"> </w:t>
      </w:r>
      <w:r w:rsidR="0019264A" w:rsidRPr="00ED23DA">
        <w:rPr>
          <w:rFonts w:ascii="Simplified Arabic" w:eastAsia="Times New Roman" w:hAnsi="Simplified Arabic" w:cs="Simplified Arabic"/>
          <w:sz w:val="32"/>
          <w:szCs w:val="32"/>
          <w:rtl/>
        </w:rPr>
        <w:t>مما يدل على تفوق المعلمين والمعلمات الاكثر خبرة (</w:t>
      </w:r>
      <w:proofErr w:type="spellStart"/>
      <w:r w:rsidR="0019264A" w:rsidRPr="00ED23DA">
        <w:rPr>
          <w:rFonts w:ascii="Simplified Arabic" w:eastAsia="Times New Roman" w:hAnsi="Simplified Arabic" w:cs="Simplified Arabic"/>
          <w:sz w:val="32"/>
          <w:szCs w:val="32"/>
          <w:rtl/>
        </w:rPr>
        <w:t>10سنوات</w:t>
      </w:r>
      <w:proofErr w:type="spellEnd"/>
      <w:r w:rsidR="0019264A" w:rsidRPr="00ED23DA">
        <w:rPr>
          <w:rFonts w:ascii="Simplified Arabic" w:eastAsia="Times New Roman" w:hAnsi="Simplified Arabic" w:cs="Simplified Arabic"/>
          <w:sz w:val="32"/>
          <w:szCs w:val="32"/>
          <w:rtl/>
        </w:rPr>
        <w:t xml:space="preserve"> </w:t>
      </w:r>
      <w:proofErr w:type="spellStart"/>
      <w:r w:rsidR="0019264A" w:rsidRPr="00ED23DA">
        <w:rPr>
          <w:rFonts w:ascii="Simplified Arabic" w:eastAsia="Times New Roman" w:hAnsi="Simplified Arabic" w:cs="Simplified Arabic"/>
          <w:sz w:val="32"/>
          <w:szCs w:val="32"/>
          <w:rtl/>
        </w:rPr>
        <w:t>فاكثر)</w:t>
      </w:r>
      <w:proofErr w:type="spellEnd"/>
      <w:r w:rsidR="004D58BC">
        <w:rPr>
          <w:rFonts w:ascii="Simplified Arabic" w:eastAsia="Times New Roman" w:hAnsi="Simplified Arabic" w:cs="Simplified Arabic" w:hint="cs"/>
          <w:sz w:val="32"/>
          <w:szCs w:val="32"/>
          <w:rtl/>
        </w:rPr>
        <w:t xml:space="preserve"> </w:t>
      </w:r>
      <w:r w:rsidR="0019264A" w:rsidRPr="00ED23DA">
        <w:rPr>
          <w:rFonts w:ascii="Simplified Arabic" w:eastAsia="Times New Roman" w:hAnsi="Simplified Arabic" w:cs="Simplified Arabic"/>
          <w:sz w:val="32"/>
          <w:szCs w:val="32"/>
          <w:rtl/>
        </w:rPr>
        <w:t>في مجال الاستماع.</w:t>
      </w:r>
    </w:p>
    <w:p w:rsidR="0049348D" w:rsidRDefault="00FE1A31" w:rsidP="00FE1A31">
      <w:pPr>
        <w:pStyle w:val="a3"/>
        <w:spacing w:after="0"/>
        <w:ind w:left="424" w:right="57"/>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ثالثاً- </w:t>
      </w:r>
      <w:r w:rsidR="0019264A" w:rsidRPr="00ED23DA">
        <w:rPr>
          <w:rFonts w:ascii="Simplified Arabic" w:hAnsi="Simplified Arabic" w:cs="Simplified Arabic"/>
          <w:b/>
          <w:bCs/>
          <w:sz w:val="32"/>
          <w:szCs w:val="32"/>
          <w:rtl/>
        </w:rPr>
        <w:t>مجال التحدث :</w:t>
      </w:r>
    </w:p>
    <w:p w:rsidR="00B66BAA" w:rsidRPr="00B66BAA" w:rsidRDefault="0019264A" w:rsidP="00925321">
      <w:pPr>
        <w:pStyle w:val="a3"/>
        <w:spacing w:after="0"/>
        <w:ind w:left="424" w:right="57"/>
        <w:jc w:val="lowKashida"/>
        <w:rPr>
          <w:rFonts w:ascii="Simplified Arabic" w:hAnsi="Simplified Arabic" w:cs="Simplified Arabic"/>
          <w:b/>
          <w:bCs/>
          <w:sz w:val="32"/>
          <w:szCs w:val="32"/>
          <w:u w:val="dotDash"/>
        </w:rPr>
      </w:pPr>
      <w:r w:rsidRPr="00ED23DA">
        <w:rPr>
          <w:rFonts w:ascii="Simplified Arabic" w:hAnsi="Simplified Arabic" w:cs="Simplified Arabic"/>
          <w:sz w:val="32"/>
          <w:szCs w:val="32"/>
          <w:rtl/>
        </w:rPr>
        <w:t xml:space="preserve"> اظهرت النتائج ان الوسط الحسابي للمعلمين والمعلمات الاكثر من 10 سنوات بلغ (31,512) والانحراف المعياري (5,070), اما المتوسط الحسابي للمعلمين والمعلمات الاقل من 10 سنوات فبلغ (19,735) والانحراف المعياري (3,439), وقد بلغت القيمة التائية المحسوبة (13,067</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وهي اكبر من القيمة الجدولية (2) عند مستوى دلالة (0,05</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وبدرجة حرية (</w:t>
      </w:r>
      <w:r w:rsidR="00925321">
        <w:rPr>
          <w:rFonts w:ascii="Simplified Arabic" w:hAnsi="Simplified Arabic" w:cs="Simplified Arabic" w:hint="cs"/>
          <w:sz w:val="32"/>
          <w:szCs w:val="32"/>
          <w:rtl/>
        </w:rPr>
        <w:t>8</w:t>
      </w:r>
      <w:r w:rsidRPr="00ED23DA">
        <w:rPr>
          <w:rFonts w:ascii="Simplified Arabic" w:hAnsi="Simplified Arabic" w:cs="Simplified Arabic"/>
          <w:sz w:val="32"/>
          <w:szCs w:val="32"/>
          <w:rtl/>
        </w:rPr>
        <w:t>8</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w:t>
      </w:r>
      <w:r w:rsidRPr="00ED23DA">
        <w:rPr>
          <w:rFonts w:ascii="Simplified Arabic" w:eastAsia="Times New Roman" w:hAnsi="Simplified Arabic" w:cs="Simplified Arabic"/>
          <w:sz w:val="32"/>
          <w:szCs w:val="32"/>
          <w:rtl/>
        </w:rPr>
        <w:t>مما يدل على تفوق المعلمين والمعلمات الاكثر خبرة (</w:t>
      </w:r>
      <w:proofErr w:type="spellStart"/>
      <w:r w:rsidRPr="00ED23DA">
        <w:rPr>
          <w:rFonts w:ascii="Simplified Arabic" w:eastAsia="Times New Roman" w:hAnsi="Simplified Arabic" w:cs="Simplified Arabic"/>
          <w:sz w:val="32"/>
          <w:szCs w:val="32"/>
          <w:rtl/>
        </w:rPr>
        <w:t>10سنوات</w:t>
      </w:r>
      <w:proofErr w:type="spellEnd"/>
      <w:r w:rsidRPr="00ED23DA">
        <w:rPr>
          <w:rFonts w:ascii="Simplified Arabic" w:eastAsia="Times New Roman" w:hAnsi="Simplified Arabic" w:cs="Simplified Arabic"/>
          <w:sz w:val="32"/>
          <w:szCs w:val="32"/>
          <w:rtl/>
        </w:rPr>
        <w:t xml:space="preserve"> </w:t>
      </w:r>
      <w:r w:rsidR="00CC4984" w:rsidRPr="00ED23DA">
        <w:rPr>
          <w:rFonts w:ascii="Simplified Arabic" w:eastAsia="Times New Roman" w:hAnsi="Simplified Arabic" w:cs="Simplified Arabic" w:hint="cs"/>
          <w:sz w:val="32"/>
          <w:szCs w:val="32"/>
          <w:rtl/>
        </w:rPr>
        <w:t>فأكثر</w:t>
      </w:r>
      <w:proofErr w:type="spellStart"/>
      <w:r w:rsidRPr="00ED23DA">
        <w:rPr>
          <w:rFonts w:ascii="Simplified Arabic" w:eastAsia="Times New Roman" w:hAnsi="Simplified Arabic" w:cs="Simplified Arabic"/>
          <w:sz w:val="32"/>
          <w:szCs w:val="32"/>
          <w:rtl/>
        </w:rPr>
        <w:t>)</w:t>
      </w:r>
      <w:proofErr w:type="spellEnd"/>
      <w:r w:rsidRPr="00ED23DA">
        <w:rPr>
          <w:rFonts w:ascii="Simplified Arabic" w:eastAsia="Times New Roman" w:hAnsi="Simplified Arabic" w:cs="Simplified Arabic"/>
          <w:sz w:val="32"/>
          <w:szCs w:val="32"/>
          <w:rtl/>
        </w:rPr>
        <w:t xml:space="preserve"> في مجال التحدث.</w:t>
      </w:r>
    </w:p>
    <w:p w:rsidR="0049348D" w:rsidRDefault="00FE1A31" w:rsidP="00FE1A31">
      <w:pPr>
        <w:pStyle w:val="a3"/>
        <w:spacing w:after="0"/>
        <w:ind w:left="424" w:right="57"/>
        <w:jc w:val="lowKashida"/>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 xml:space="preserve">رابعاً- </w:t>
      </w:r>
      <w:r w:rsidR="0019264A" w:rsidRPr="00ED23DA">
        <w:rPr>
          <w:rFonts w:ascii="Simplified Arabic" w:hAnsi="Simplified Arabic" w:cs="Simplified Arabic"/>
          <w:b/>
          <w:bCs/>
          <w:sz w:val="32"/>
          <w:szCs w:val="32"/>
          <w:rtl/>
        </w:rPr>
        <w:t>مجال القراءة :</w:t>
      </w:r>
    </w:p>
    <w:p w:rsidR="0019264A" w:rsidRPr="00ED23DA" w:rsidRDefault="0019264A" w:rsidP="00FE1A31">
      <w:pPr>
        <w:pStyle w:val="a3"/>
        <w:spacing w:after="0"/>
        <w:ind w:left="424" w:right="57"/>
        <w:jc w:val="lowKashida"/>
        <w:rPr>
          <w:rFonts w:ascii="Simplified Arabic" w:hAnsi="Simplified Arabic" w:cs="Simplified Arabic"/>
          <w:b/>
          <w:bCs/>
          <w:sz w:val="32"/>
          <w:szCs w:val="32"/>
          <w:u w:val="dotDash"/>
        </w:rPr>
      </w:pPr>
      <w:r w:rsidRPr="00ED23DA">
        <w:rPr>
          <w:rFonts w:ascii="Simplified Arabic" w:hAnsi="Simplified Arabic" w:cs="Simplified Arabic"/>
          <w:sz w:val="32"/>
          <w:szCs w:val="32"/>
          <w:rtl/>
        </w:rPr>
        <w:t xml:space="preserve"> اظهرت النتائج ان الوسط الحسابي للمعلمين والمعلمات الاكثر من 10 سنوات بلغ (16,439) والانحراف المعياري (1,871), اما المتوسط الحسابي للمعلمين والمعلمات الاقل من 10 سنوات فبلغ (12,306) والانحراف المعياري (2,874), وقد بلغت القيمة التائية المحسوبة (7,908</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وهي اكبر من القيمة الجدولية (2) عند مستوى دلالة (0,05) وبدرجة حرية (78)  </w:t>
      </w:r>
      <w:r w:rsidRPr="00ED23DA">
        <w:rPr>
          <w:rFonts w:ascii="Simplified Arabic" w:eastAsia="Times New Roman" w:hAnsi="Simplified Arabic" w:cs="Simplified Arabic"/>
          <w:sz w:val="32"/>
          <w:szCs w:val="32"/>
          <w:rtl/>
        </w:rPr>
        <w:t>مما يدل على تفوق المعلمين والمعلمات الاكثر خبرة (</w:t>
      </w:r>
      <w:proofErr w:type="spellStart"/>
      <w:r w:rsidRPr="00ED23DA">
        <w:rPr>
          <w:rFonts w:ascii="Simplified Arabic" w:eastAsia="Times New Roman" w:hAnsi="Simplified Arabic" w:cs="Simplified Arabic"/>
          <w:sz w:val="32"/>
          <w:szCs w:val="32"/>
          <w:rtl/>
        </w:rPr>
        <w:t>10سنوات</w:t>
      </w:r>
      <w:proofErr w:type="spellEnd"/>
      <w:r w:rsidRPr="00ED23DA">
        <w:rPr>
          <w:rFonts w:ascii="Simplified Arabic" w:eastAsia="Times New Roman" w:hAnsi="Simplified Arabic" w:cs="Simplified Arabic"/>
          <w:sz w:val="32"/>
          <w:szCs w:val="32"/>
          <w:rtl/>
        </w:rPr>
        <w:t xml:space="preserve"> </w:t>
      </w:r>
      <w:r w:rsidR="00CC4984" w:rsidRPr="00ED23DA">
        <w:rPr>
          <w:rFonts w:ascii="Simplified Arabic" w:eastAsia="Times New Roman" w:hAnsi="Simplified Arabic" w:cs="Simplified Arabic" w:hint="cs"/>
          <w:sz w:val="32"/>
          <w:szCs w:val="32"/>
          <w:rtl/>
        </w:rPr>
        <w:t>فأكثر</w:t>
      </w:r>
      <w:proofErr w:type="spellStart"/>
      <w:r w:rsidRPr="00ED23DA">
        <w:rPr>
          <w:rFonts w:ascii="Simplified Arabic" w:eastAsia="Times New Roman" w:hAnsi="Simplified Arabic" w:cs="Simplified Arabic"/>
          <w:sz w:val="32"/>
          <w:szCs w:val="32"/>
          <w:rtl/>
        </w:rPr>
        <w:t>)</w:t>
      </w:r>
      <w:proofErr w:type="spellEnd"/>
      <w:r w:rsidRPr="00ED23DA">
        <w:rPr>
          <w:rFonts w:ascii="Simplified Arabic" w:eastAsia="Times New Roman" w:hAnsi="Simplified Arabic" w:cs="Simplified Arabic"/>
          <w:sz w:val="32"/>
          <w:szCs w:val="32"/>
          <w:rtl/>
        </w:rPr>
        <w:t xml:space="preserve"> في مجال القراءة.</w:t>
      </w:r>
    </w:p>
    <w:p w:rsidR="0019264A" w:rsidRPr="00ED23DA" w:rsidRDefault="0019264A" w:rsidP="0019264A">
      <w:pPr>
        <w:spacing w:after="0"/>
        <w:ind w:left="64"/>
        <w:jc w:val="lowKashida"/>
        <w:rPr>
          <w:rFonts w:ascii="Simplified Arabic" w:hAnsi="Simplified Arabic" w:cs="Simplified Arabic"/>
          <w:sz w:val="32"/>
          <w:szCs w:val="32"/>
        </w:rPr>
      </w:pPr>
      <w:r w:rsidRPr="00ED23DA">
        <w:rPr>
          <w:rFonts w:ascii="Simplified Arabic" w:hAnsi="Simplified Arabic" w:cs="Simplified Arabic"/>
          <w:sz w:val="32"/>
          <w:szCs w:val="32"/>
          <w:rtl/>
        </w:rPr>
        <w:t xml:space="preserve">ويرى الباحث ان تفوق المعلمين والمعلمات ذوي الخبرة (10 سنوات </w:t>
      </w:r>
      <w:r w:rsidR="00CC4984" w:rsidRPr="00ED23DA">
        <w:rPr>
          <w:rFonts w:ascii="Simplified Arabic" w:hAnsi="Simplified Arabic" w:cs="Simplified Arabic" w:hint="cs"/>
          <w:sz w:val="32"/>
          <w:szCs w:val="32"/>
          <w:rtl/>
        </w:rPr>
        <w:t>فأكثر</w:t>
      </w:r>
      <w:r w:rsidRPr="00ED23DA">
        <w:rPr>
          <w:rFonts w:ascii="Simplified Arabic" w:hAnsi="Simplified Arabic" w:cs="Simplified Arabic"/>
          <w:sz w:val="32"/>
          <w:szCs w:val="32"/>
          <w:rtl/>
        </w:rPr>
        <w:t>) في جميع مجالات الاداة ناتج عن تأثير سنوات الخبرة على الاداء التدريسي مما يدل على مواكبة المعلمين والمعلمات للتقدم وا</w:t>
      </w:r>
      <w:r w:rsidR="001D730D">
        <w:rPr>
          <w:rFonts w:ascii="Simplified Arabic" w:hAnsi="Simplified Arabic" w:cs="Simplified Arabic"/>
          <w:sz w:val="32"/>
          <w:szCs w:val="32"/>
          <w:rtl/>
        </w:rPr>
        <w:t>لتطور الحاصل في مجال اللغة الان</w:t>
      </w:r>
      <w:r w:rsidR="001D730D">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 مقارنة بالمعلمين والمعلمات الاقل خبرة</w:t>
      </w:r>
      <w:r w:rsidR="00CC4984">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فضلا</w:t>
      </w:r>
      <w:r w:rsidR="00D7626A">
        <w:rPr>
          <w:rFonts w:ascii="Simplified Arabic" w:hAnsi="Simplified Arabic" w:cs="Simplified Arabic" w:hint="cs"/>
          <w:sz w:val="32"/>
          <w:szCs w:val="32"/>
          <w:rtl/>
        </w:rPr>
        <w:t>ً</w:t>
      </w:r>
      <w:r w:rsidRPr="00ED23DA">
        <w:rPr>
          <w:rFonts w:ascii="Simplified Arabic" w:hAnsi="Simplified Arabic" w:cs="Simplified Arabic"/>
          <w:sz w:val="32"/>
          <w:szCs w:val="32"/>
          <w:rtl/>
        </w:rPr>
        <w:t xml:space="preserve"> استيعابهم للدورات التدريبية وفهمهم للأساليب المتنوعة خلال عملية اعدادهم المهني وتطبيقهم لكل ما هو جديد جاءت به الدورات التدريبية.</w:t>
      </w:r>
    </w:p>
    <w:p w:rsidR="0019264A" w:rsidRPr="00ED23DA" w:rsidRDefault="0019264A" w:rsidP="0019264A">
      <w:pPr>
        <w:spacing w:after="0"/>
        <w:ind w:left="64"/>
        <w:jc w:val="lowKashida"/>
        <w:rPr>
          <w:rFonts w:ascii="Simplified Arabic" w:hAnsi="Simplified Arabic" w:cs="Simplified Arabic"/>
          <w:b/>
          <w:bCs/>
          <w:sz w:val="32"/>
          <w:szCs w:val="32"/>
          <w:u w:val="dotDash"/>
          <w:rtl/>
        </w:rPr>
      </w:pPr>
      <w:r w:rsidRPr="00ED23DA">
        <w:rPr>
          <w:rFonts w:ascii="Simplified Arabic" w:hAnsi="Simplified Arabic" w:cs="Simplified Arabic"/>
          <w:b/>
          <w:bCs/>
          <w:sz w:val="32"/>
          <w:szCs w:val="32"/>
          <w:u w:val="dotDash"/>
          <w:rtl/>
        </w:rPr>
        <w:t xml:space="preserve">الاستنتاجات </w:t>
      </w:r>
    </w:p>
    <w:p w:rsidR="0019264A" w:rsidRPr="00ED23DA" w:rsidRDefault="0019264A" w:rsidP="0019264A">
      <w:pPr>
        <w:spacing w:after="0"/>
        <w:ind w:left="64"/>
        <w:jc w:val="lowKashida"/>
        <w:rPr>
          <w:rFonts w:ascii="Simplified Arabic" w:hAnsi="Simplified Arabic" w:cs="Simplified Arabic"/>
          <w:sz w:val="32"/>
          <w:szCs w:val="32"/>
          <w:rtl/>
        </w:rPr>
      </w:pPr>
      <w:r w:rsidRPr="00ED23DA">
        <w:rPr>
          <w:rFonts w:ascii="Simplified Arabic" w:hAnsi="Simplified Arabic" w:cs="Simplified Arabic"/>
          <w:sz w:val="32"/>
          <w:szCs w:val="32"/>
          <w:rtl/>
        </w:rPr>
        <w:t>في ضوء النتائج التي توصل اليها الباحث يمكن استنتاج الاتي :</w:t>
      </w:r>
    </w:p>
    <w:p w:rsidR="0019264A" w:rsidRPr="00ED23DA" w:rsidRDefault="0019264A" w:rsidP="0019264A">
      <w:pPr>
        <w:pStyle w:val="a3"/>
        <w:numPr>
          <w:ilvl w:val="0"/>
          <w:numId w:val="32"/>
        </w:numPr>
        <w:autoSpaceDE w:val="0"/>
        <w:autoSpaceDN w:val="0"/>
        <w:adjustRightInd w:val="0"/>
        <w:spacing w:after="0"/>
        <w:ind w:left="360"/>
        <w:jc w:val="lowKashida"/>
        <w:rPr>
          <w:rFonts w:ascii="Simplified Arabic" w:hAnsi="Simplified Arabic" w:cs="Simplified Arabic"/>
          <w:color w:val="000000" w:themeColor="text1"/>
          <w:sz w:val="32"/>
          <w:szCs w:val="32"/>
        </w:rPr>
      </w:pPr>
      <w:r w:rsidRPr="00ED23DA">
        <w:rPr>
          <w:rFonts w:ascii="Simplified Arabic" w:hAnsi="Simplified Arabic" w:cs="Simplified Arabic"/>
          <w:color w:val="000000" w:themeColor="text1"/>
          <w:sz w:val="32"/>
          <w:szCs w:val="32"/>
          <w:rtl/>
        </w:rPr>
        <w:t xml:space="preserve">ضعف مستوى اداء المعلمين والمعلمات </w:t>
      </w:r>
      <w:proofErr w:type="spellStart"/>
      <w:r w:rsidRPr="00ED23DA">
        <w:rPr>
          <w:rFonts w:ascii="Simplified Arabic" w:hAnsi="Simplified Arabic" w:cs="Simplified Arabic"/>
          <w:color w:val="000000" w:themeColor="text1"/>
          <w:sz w:val="32"/>
          <w:szCs w:val="32"/>
          <w:rtl/>
        </w:rPr>
        <w:t>للكفايات</w:t>
      </w:r>
      <w:proofErr w:type="spellEnd"/>
      <w:r w:rsidRPr="00ED23DA">
        <w:rPr>
          <w:rFonts w:ascii="Simplified Arabic" w:hAnsi="Simplified Arabic" w:cs="Simplified Arabic"/>
          <w:color w:val="000000" w:themeColor="text1"/>
          <w:sz w:val="32"/>
          <w:szCs w:val="32"/>
          <w:rtl/>
        </w:rPr>
        <w:t xml:space="preserve"> اللغوية ككل حسب اداة البحث.</w:t>
      </w:r>
    </w:p>
    <w:p w:rsidR="0019264A" w:rsidRPr="00ED23DA" w:rsidRDefault="0019264A" w:rsidP="00165076">
      <w:pPr>
        <w:pStyle w:val="a3"/>
        <w:numPr>
          <w:ilvl w:val="0"/>
          <w:numId w:val="32"/>
        </w:numPr>
        <w:autoSpaceDE w:val="0"/>
        <w:autoSpaceDN w:val="0"/>
        <w:adjustRightInd w:val="0"/>
        <w:spacing w:after="0"/>
        <w:ind w:left="360"/>
        <w:jc w:val="lowKashida"/>
        <w:rPr>
          <w:rFonts w:ascii="Simplified Arabic" w:hAnsi="Simplified Arabic" w:cs="Simplified Arabic"/>
          <w:color w:val="000000" w:themeColor="text1"/>
          <w:sz w:val="32"/>
          <w:szCs w:val="32"/>
        </w:rPr>
      </w:pPr>
      <w:r w:rsidRPr="00ED23DA">
        <w:rPr>
          <w:rFonts w:ascii="Simplified Arabic" w:hAnsi="Simplified Arabic" w:cs="Simplified Arabic"/>
          <w:color w:val="000000" w:themeColor="text1"/>
          <w:sz w:val="32"/>
          <w:szCs w:val="32"/>
          <w:rtl/>
        </w:rPr>
        <w:t xml:space="preserve">ان مستوى اداء المعلمين والمعلمات لكل من مجالات (الاستماع </w:t>
      </w:r>
      <w:proofErr w:type="spellStart"/>
      <w:r w:rsidRPr="00ED23DA">
        <w:rPr>
          <w:rFonts w:ascii="Simplified Arabic" w:hAnsi="Simplified Arabic" w:cs="Simplified Arabic"/>
          <w:color w:val="000000" w:themeColor="text1"/>
          <w:sz w:val="32"/>
          <w:szCs w:val="32"/>
          <w:rtl/>
        </w:rPr>
        <w:t>–</w:t>
      </w:r>
      <w:proofErr w:type="spellEnd"/>
      <w:r w:rsidRPr="00ED23DA">
        <w:rPr>
          <w:rFonts w:ascii="Simplified Arabic" w:hAnsi="Simplified Arabic" w:cs="Simplified Arabic"/>
          <w:color w:val="000000" w:themeColor="text1"/>
          <w:sz w:val="32"/>
          <w:szCs w:val="32"/>
          <w:rtl/>
        </w:rPr>
        <w:t xml:space="preserve"> التحدث</w:t>
      </w:r>
      <w:proofErr w:type="spellStart"/>
      <w:r w:rsidR="00CC4984">
        <w:rPr>
          <w:rFonts w:ascii="Simplified Arabic" w:hAnsi="Simplified Arabic" w:cs="Simplified Arabic"/>
          <w:color w:val="000000" w:themeColor="text1"/>
          <w:sz w:val="32"/>
          <w:szCs w:val="32"/>
          <w:rtl/>
        </w:rPr>
        <w:t>)</w:t>
      </w:r>
      <w:proofErr w:type="spellEnd"/>
      <w:r w:rsidR="00CC4984">
        <w:rPr>
          <w:rFonts w:ascii="Simplified Arabic" w:hAnsi="Simplified Arabic" w:cs="Simplified Arabic"/>
          <w:color w:val="000000" w:themeColor="text1"/>
          <w:sz w:val="32"/>
          <w:szCs w:val="32"/>
          <w:rtl/>
        </w:rPr>
        <w:t xml:space="preserve"> لا يرتقي للمستوى المطلوب اذ ك</w:t>
      </w:r>
      <w:r w:rsidR="00CC4984">
        <w:rPr>
          <w:rFonts w:ascii="Simplified Arabic" w:hAnsi="Simplified Arabic" w:cs="Simplified Arabic" w:hint="cs"/>
          <w:color w:val="000000" w:themeColor="text1"/>
          <w:sz w:val="32"/>
          <w:szCs w:val="32"/>
          <w:rtl/>
        </w:rPr>
        <w:t>ا</w:t>
      </w:r>
      <w:r w:rsidRPr="00ED23DA">
        <w:rPr>
          <w:rFonts w:ascii="Simplified Arabic" w:hAnsi="Simplified Arabic" w:cs="Simplified Arabic"/>
          <w:color w:val="000000" w:themeColor="text1"/>
          <w:sz w:val="32"/>
          <w:szCs w:val="32"/>
          <w:rtl/>
        </w:rPr>
        <w:t xml:space="preserve">نت </w:t>
      </w:r>
      <w:proofErr w:type="spellStart"/>
      <w:r w:rsidRPr="00ED23DA">
        <w:rPr>
          <w:rFonts w:ascii="Simplified Arabic" w:hAnsi="Simplified Arabic" w:cs="Simplified Arabic"/>
          <w:color w:val="000000" w:themeColor="text1"/>
          <w:sz w:val="32"/>
          <w:szCs w:val="32"/>
          <w:rtl/>
        </w:rPr>
        <w:t>متوسطاتها</w:t>
      </w:r>
      <w:proofErr w:type="spellEnd"/>
      <w:r w:rsidRPr="00ED23DA">
        <w:rPr>
          <w:rFonts w:ascii="Simplified Arabic" w:hAnsi="Simplified Arabic" w:cs="Simplified Arabic"/>
          <w:color w:val="000000" w:themeColor="text1"/>
          <w:sz w:val="32"/>
          <w:szCs w:val="32"/>
          <w:rtl/>
        </w:rPr>
        <w:t xml:space="preserve"> المرجحة اقل من درجة القطع مما يدل على ضعف الاداء لهم.</w:t>
      </w:r>
    </w:p>
    <w:p w:rsidR="0019264A" w:rsidRDefault="0019264A" w:rsidP="0019264A">
      <w:pPr>
        <w:pStyle w:val="a3"/>
        <w:numPr>
          <w:ilvl w:val="0"/>
          <w:numId w:val="32"/>
        </w:numPr>
        <w:autoSpaceDE w:val="0"/>
        <w:autoSpaceDN w:val="0"/>
        <w:adjustRightInd w:val="0"/>
        <w:spacing w:after="0"/>
        <w:ind w:left="360"/>
        <w:jc w:val="lowKashida"/>
        <w:rPr>
          <w:rFonts w:ascii="Simplified Arabic" w:hAnsi="Simplified Arabic" w:cs="Simplified Arabic"/>
          <w:color w:val="000000" w:themeColor="text1"/>
          <w:sz w:val="32"/>
          <w:szCs w:val="32"/>
        </w:rPr>
      </w:pPr>
      <w:r w:rsidRPr="00ED23DA">
        <w:rPr>
          <w:rFonts w:ascii="Simplified Arabic" w:hAnsi="Simplified Arabic" w:cs="Simplified Arabic"/>
          <w:color w:val="000000" w:themeColor="text1"/>
          <w:sz w:val="32"/>
          <w:szCs w:val="32"/>
          <w:rtl/>
        </w:rPr>
        <w:t xml:space="preserve">مستوى اداء المعلمين والمعلمات ذو الخبرة (10 سنوات </w:t>
      </w:r>
      <w:r w:rsidR="00CC4984" w:rsidRPr="00ED23DA">
        <w:rPr>
          <w:rFonts w:ascii="Simplified Arabic" w:hAnsi="Simplified Arabic" w:cs="Simplified Arabic" w:hint="cs"/>
          <w:color w:val="000000" w:themeColor="text1"/>
          <w:sz w:val="32"/>
          <w:szCs w:val="32"/>
          <w:rtl/>
        </w:rPr>
        <w:t>فأكثر</w:t>
      </w:r>
      <w:r w:rsidRPr="00ED23DA">
        <w:rPr>
          <w:rFonts w:ascii="Simplified Arabic" w:hAnsi="Simplified Arabic" w:cs="Simplified Arabic"/>
          <w:color w:val="000000" w:themeColor="text1"/>
          <w:sz w:val="32"/>
          <w:szCs w:val="32"/>
          <w:rtl/>
        </w:rPr>
        <w:t>) اعلى من مستوى اقرانهم الاقل خبرة (اقل من 10 سنوات</w:t>
      </w:r>
      <w:proofErr w:type="spellStart"/>
      <w:r w:rsidRPr="00ED23DA">
        <w:rPr>
          <w:rFonts w:ascii="Simplified Arabic" w:hAnsi="Simplified Arabic" w:cs="Simplified Arabic"/>
          <w:color w:val="000000" w:themeColor="text1"/>
          <w:sz w:val="32"/>
          <w:szCs w:val="32"/>
          <w:rtl/>
        </w:rPr>
        <w:t>)</w:t>
      </w:r>
      <w:proofErr w:type="spellEnd"/>
      <w:r w:rsidRPr="00ED23DA">
        <w:rPr>
          <w:rFonts w:ascii="Simplified Arabic" w:hAnsi="Simplified Arabic" w:cs="Simplified Arabic"/>
          <w:color w:val="000000" w:themeColor="text1"/>
          <w:sz w:val="32"/>
          <w:szCs w:val="32"/>
          <w:rtl/>
        </w:rPr>
        <w:t xml:space="preserve"> </w:t>
      </w:r>
      <w:r w:rsidR="00CC4984" w:rsidRPr="00ED23DA">
        <w:rPr>
          <w:rFonts w:ascii="Simplified Arabic" w:hAnsi="Simplified Arabic" w:cs="Simplified Arabic" w:hint="cs"/>
          <w:color w:val="000000" w:themeColor="text1"/>
          <w:sz w:val="32"/>
          <w:szCs w:val="32"/>
          <w:rtl/>
        </w:rPr>
        <w:t>للأداة</w:t>
      </w:r>
      <w:r w:rsidRPr="00ED23DA">
        <w:rPr>
          <w:rFonts w:ascii="Simplified Arabic" w:hAnsi="Simplified Arabic" w:cs="Simplified Arabic"/>
          <w:color w:val="000000" w:themeColor="text1"/>
          <w:sz w:val="32"/>
          <w:szCs w:val="32"/>
          <w:rtl/>
        </w:rPr>
        <w:t xml:space="preserve"> ككل.</w:t>
      </w:r>
    </w:p>
    <w:p w:rsidR="00165076" w:rsidRPr="00ED23DA" w:rsidRDefault="00165076" w:rsidP="0019264A">
      <w:pPr>
        <w:pStyle w:val="a3"/>
        <w:numPr>
          <w:ilvl w:val="0"/>
          <w:numId w:val="32"/>
        </w:numPr>
        <w:autoSpaceDE w:val="0"/>
        <w:autoSpaceDN w:val="0"/>
        <w:adjustRightInd w:val="0"/>
        <w:spacing w:after="0"/>
        <w:ind w:left="360"/>
        <w:jc w:val="lowKashida"/>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تمكن المعلمين والمعلمات في مجال القراءة اذ كان متوسطها المرجح اعلى من درجة القطع مما يدل على تمكنهم من هذا المجال</w:t>
      </w:r>
    </w:p>
    <w:p w:rsidR="00D5537A" w:rsidRPr="00B66BAA" w:rsidRDefault="0019264A" w:rsidP="00B66BAA">
      <w:pPr>
        <w:pStyle w:val="a3"/>
        <w:numPr>
          <w:ilvl w:val="0"/>
          <w:numId w:val="32"/>
        </w:numPr>
        <w:autoSpaceDE w:val="0"/>
        <w:autoSpaceDN w:val="0"/>
        <w:adjustRightInd w:val="0"/>
        <w:spacing w:after="0"/>
        <w:ind w:left="360"/>
        <w:jc w:val="lowKashida"/>
        <w:rPr>
          <w:rFonts w:ascii="Simplified Arabic" w:hAnsi="Simplified Arabic" w:cs="Simplified Arabic"/>
          <w:color w:val="000000" w:themeColor="text1"/>
          <w:sz w:val="32"/>
          <w:szCs w:val="32"/>
        </w:rPr>
      </w:pPr>
      <w:r w:rsidRPr="00ED23DA">
        <w:rPr>
          <w:rFonts w:ascii="Simplified Arabic" w:hAnsi="Simplified Arabic" w:cs="Simplified Arabic"/>
          <w:color w:val="000000" w:themeColor="text1"/>
          <w:sz w:val="32"/>
          <w:szCs w:val="32"/>
          <w:rtl/>
        </w:rPr>
        <w:lastRenderedPageBreak/>
        <w:t xml:space="preserve">مستوى اداء المعلمين والمعلمات ذو الخبرة (10 سنوات </w:t>
      </w:r>
      <w:r w:rsidR="00CC4984" w:rsidRPr="00ED23DA">
        <w:rPr>
          <w:rFonts w:ascii="Simplified Arabic" w:hAnsi="Simplified Arabic" w:cs="Simplified Arabic" w:hint="cs"/>
          <w:color w:val="000000" w:themeColor="text1"/>
          <w:sz w:val="32"/>
          <w:szCs w:val="32"/>
          <w:rtl/>
        </w:rPr>
        <w:t>فأكثر</w:t>
      </w:r>
      <w:r w:rsidRPr="00ED23DA">
        <w:rPr>
          <w:rFonts w:ascii="Simplified Arabic" w:hAnsi="Simplified Arabic" w:cs="Simplified Arabic"/>
          <w:color w:val="000000" w:themeColor="text1"/>
          <w:sz w:val="32"/>
          <w:szCs w:val="32"/>
          <w:rtl/>
        </w:rPr>
        <w:t xml:space="preserve">) اعلى من مستوى اقرانهم الاقل خبرة (اقل من 10 سنوات) في كل مجال من مجالات الاداة (الاستماع </w:t>
      </w:r>
      <w:proofErr w:type="spellStart"/>
      <w:r w:rsidRPr="00ED23DA">
        <w:rPr>
          <w:rFonts w:ascii="Simplified Arabic" w:hAnsi="Simplified Arabic" w:cs="Simplified Arabic"/>
          <w:color w:val="000000" w:themeColor="text1"/>
          <w:sz w:val="32"/>
          <w:szCs w:val="32"/>
          <w:rtl/>
        </w:rPr>
        <w:t>–</w:t>
      </w:r>
      <w:proofErr w:type="spellEnd"/>
      <w:r w:rsidRPr="00ED23DA">
        <w:rPr>
          <w:rFonts w:ascii="Simplified Arabic" w:hAnsi="Simplified Arabic" w:cs="Simplified Arabic"/>
          <w:color w:val="000000" w:themeColor="text1"/>
          <w:sz w:val="32"/>
          <w:szCs w:val="32"/>
          <w:rtl/>
        </w:rPr>
        <w:t xml:space="preserve"> التحدث –القراءة</w:t>
      </w:r>
      <w:proofErr w:type="spellStart"/>
      <w:r w:rsidRPr="00ED23DA">
        <w:rPr>
          <w:rFonts w:ascii="Simplified Arabic" w:hAnsi="Simplified Arabic" w:cs="Simplified Arabic"/>
          <w:color w:val="000000" w:themeColor="text1"/>
          <w:sz w:val="32"/>
          <w:szCs w:val="32"/>
          <w:rtl/>
        </w:rPr>
        <w:t>).</w:t>
      </w:r>
      <w:proofErr w:type="spellEnd"/>
    </w:p>
    <w:p w:rsidR="0019264A" w:rsidRPr="00ED23DA" w:rsidRDefault="00D7626A" w:rsidP="0019264A">
      <w:pPr>
        <w:spacing w:after="0"/>
        <w:jc w:val="lowKashida"/>
        <w:rPr>
          <w:rFonts w:ascii="Simplified Arabic" w:hAnsi="Simplified Arabic" w:cs="Simplified Arabic"/>
          <w:b/>
          <w:bCs/>
          <w:sz w:val="32"/>
          <w:szCs w:val="32"/>
          <w:u w:val="dotDash"/>
          <w:rtl/>
        </w:rPr>
      </w:pPr>
      <w:r>
        <w:rPr>
          <w:rFonts w:ascii="Simplified Arabic" w:hAnsi="Simplified Arabic" w:cs="Simplified Arabic" w:hint="cs"/>
          <w:b/>
          <w:bCs/>
          <w:sz w:val="32"/>
          <w:szCs w:val="32"/>
          <w:u w:val="dotDash"/>
          <w:rtl/>
        </w:rPr>
        <w:t xml:space="preserve">ثالثاً : </w:t>
      </w:r>
      <w:r w:rsidR="0019264A" w:rsidRPr="00ED23DA">
        <w:rPr>
          <w:rFonts w:ascii="Simplified Arabic" w:hAnsi="Simplified Arabic" w:cs="Simplified Arabic"/>
          <w:b/>
          <w:bCs/>
          <w:sz w:val="32"/>
          <w:szCs w:val="32"/>
          <w:u w:val="dotDash"/>
          <w:rtl/>
        </w:rPr>
        <w:t xml:space="preserve">التوصيات </w:t>
      </w:r>
      <w:r w:rsidR="007B6932">
        <w:rPr>
          <w:rFonts w:ascii="Simplified Arabic" w:hAnsi="Simplified Arabic" w:cs="Simplified Arabic" w:hint="cs"/>
          <w:b/>
          <w:bCs/>
          <w:sz w:val="32"/>
          <w:szCs w:val="32"/>
          <w:u w:val="dotDash"/>
          <w:rtl/>
        </w:rPr>
        <w:t>:</w:t>
      </w:r>
    </w:p>
    <w:p w:rsidR="0019264A" w:rsidRPr="00ED23DA" w:rsidRDefault="0019264A" w:rsidP="0019264A">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في ضوء النتائج والاستنتاجات التي توصل اليها الباحث يمكن الخروج بالتوصيات الآتية:</w:t>
      </w:r>
    </w:p>
    <w:p w:rsidR="0019264A" w:rsidRPr="00ED23DA" w:rsidRDefault="0019264A" w:rsidP="0019264A">
      <w:pPr>
        <w:pStyle w:val="a3"/>
        <w:numPr>
          <w:ilvl w:val="0"/>
          <w:numId w:val="33"/>
        </w:numPr>
        <w:autoSpaceDE w:val="0"/>
        <w:autoSpaceDN w:val="0"/>
        <w:adjustRightInd w:val="0"/>
        <w:spacing w:after="0"/>
        <w:ind w:left="341"/>
        <w:jc w:val="lowKashida"/>
        <w:rPr>
          <w:rFonts w:ascii="Simplified Arabic" w:hAnsi="Simplified Arabic" w:cs="Simplified Arabic"/>
          <w:sz w:val="32"/>
          <w:szCs w:val="32"/>
          <w:rtl/>
        </w:rPr>
      </w:pPr>
      <w:r w:rsidRPr="00ED23DA">
        <w:rPr>
          <w:rFonts w:ascii="Simplified Arabic" w:hAnsi="Simplified Arabic" w:cs="Simplified Arabic"/>
          <w:sz w:val="32"/>
          <w:szCs w:val="32"/>
          <w:rtl/>
        </w:rPr>
        <w:t xml:space="preserve">اعطاء </w:t>
      </w:r>
      <w:proofErr w:type="spellStart"/>
      <w:r w:rsidRPr="00ED23DA">
        <w:rPr>
          <w:rFonts w:ascii="Simplified Arabic" w:hAnsi="Simplified Arabic" w:cs="Simplified Arabic"/>
          <w:sz w:val="32"/>
          <w:szCs w:val="32"/>
          <w:rtl/>
        </w:rPr>
        <w:t>الكفايات</w:t>
      </w:r>
      <w:proofErr w:type="spellEnd"/>
      <w:r w:rsidRPr="00ED23DA">
        <w:rPr>
          <w:rFonts w:ascii="Simplified Arabic" w:hAnsi="Simplified Arabic" w:cs="Simplified Arabic"/>
          <w:sz w:val="32"/>
          <w:szCs w:val="32"/>
          <w:rtl/>
        </w:rPr>
        <w:t xml:space="preserve"> اللغوية اهمية اكبر من قبل المؤسسات التربوية ال</w:t>
      </w:r>
      <w:r w:rsidR="001D730D">
        <w:rPr>
          <w:rFonts w:ascii="Simplified Arabic" w:hAnsi="Simplified Arabic" w:cs="Simplified Arabic"/>
          <w:sz w:val="32"/>
          <w:szCs w:val="32"/>
          <w:rtl/>
        </w:rPr>
        <w:t xml:space="preserve">تي تعنى </w:t>
      </w:r>
      <w:r w:rsidR="00CC4984">
        <w:rPr>
          <w:rFonts w:ascii="Simplified Arabic" w:hAnsi="Simplified Arabic" w:cs="Simplified Arabic" w:hint="cs"/>
          <w:sz w:val="32"/>
          <w:szCs w:val="32"/>
          <w:rtl/>
        </w:rPr>
        <w:t>بأعداد</w:t>
      </w:r>
      <w:r w:rsidR="001D730D">
        <w:rPr>
          <w:rFonts w:ascii="Simplified Arabic" w:hAnsi="Simplified Arabic" w:cs="Simplified Arabic"/>
          <w:sz w:val="32"/>
          <w:szCs w:val="32"/>
          <w:rtl/>
        </w:rPr>
        <w:t xml:space="preserve"> معلمي اللغة الان</w:t>
      </w:r>
      <w:r w:rsidR="001D730D">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w:t>
      </w:r>
      <w:r w:rsidRPr="00ED23DA">
        <w:rPr>
          <w:rFonts w:ascii="Simplified Arabic" w:hAnsi="Simplified Arabic" w:cs="Simplified Arabic"/>
          <w:sz w:val="32"/>
          <w:szCs w:val="32"/>
        </w:rPr>
        <w:t>.</w:t>
      </w:r>
    </w:p>
    <w:p w:rsidR="0019264A" w:rsidRPr="00ED23DA" w:rsidRDefault="0019264A" w:rsidP="0019264A">
      <w:pPr>
        <w:pStyle w:val="a3"/>
        <w:numPr>
          <w:ilvl w:val="0"/>
          <w:numId w:val="33"/>
        </w:numPr>
        <w:autoSpaceDE w:val="0"/>
        <w:autoSpaceDN w:val="0"/>
        <w:adjustRightInd w:val="0"/>
        <w:spacing w:after="0"/>
        <w:ind w:left="341"/>
        <w:jc w:val="lowKashida"/>
        <w:rPr>
          <w:rFonts w:ascii="Simplified Arabic" w:hAnsi="Simplified Arabic" w:cs="Simplified Arabic"/>
          <w:sz w:val="32"/>
          <w:szCs w:val="32"/>
        </w:rPr>
      </w:pPr>
      <w:r w:rsidRPr="00ED23DA">
        <w:rPr>
          <w:rFonts w:ascii="Simplified Arabic" w:hAnsi="Simplified Arabic" w:cs="Simplified Arabic"/>
          <w:sz w:val="32"/>
          <w:szCs w:val="32"/>
          <w:rtl/>
        </w:rPr>
        <w:t>توفير بيئة تدريب جذابة لإقامة دورات تدريبية مستمرة اثناء ا</w:t>
      </w:r>
      <w:r w:rsidR="001D730D">
        <w:rPr>
          <w:rFonts w:ascii="Simplified Arabic" w:hAnsi="Simplified Arabic" w:cs="Simplified Arabic"/>
          <w:sz w:val="32"/>
          <w:szCs w:val="32"/>
          <w:rtl/>
        </w:rPr>
        <w:t>لخدمة لمعلمي ومعلمات اللغة الان</w:t>
      </w:r>
      <w:r w:rsidR="001D730D">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w:t>
      </w:r>
      <w:r w:rsidRPr="00ED23DA">
        <w:rPr>
          <w:rFonts w:ascii="Simplified Arabic" w:hAnsi="Simplified Arabic" w:cs="Simplified Arabic"/>
          <w:sz w:val="32"/>
          <w:szCs w:val="32"/>
        </w:rPr>
        <w:t xml:space="preserve"> </w:t>
      </w:r>
      <w:r w:rsidRPr="00ED23DA">
        <w:rPr>
          <w:rFonts w:ascii="Simplified Arabic" w:hAnsi="Simplified Arabic" w:cs="Simplified Arabic"/>
          <w:sz w:val="32"/>
          <w:szCs w:val="32"/>
          <w:rtl/>
        </w:rPr>
        <w:t>وذلك للإسهام في رفع كفاياتهم اللغوية.</w:t>
      </w:r>
    </w:p>
    <w:p w:rsidR="0019264A" w:rsidRPr="00ED23DA" w:rsidRDefault="0019264A" w:rsidP="0019264A">
      <w:pPr>
        <w:pStyle w:val="a3"/>
        <w:numPr>
          <w:ilvl w:val="0"/>
          <w:numId w:val="33"/>
        </w:numPr>
        <w:autoSpaceDE w:val="0"/>
        <w:autoSpaceDN w:val="0"/>
        <w:adjustRightInd w:val="0"/>
        <w:spacing w:after="0"/>
        <w:ind w:left="341"/>
        <w:jc w:val="lowKashida"/>
        <w:rPr>
          <w:rFonts w:ascii="Simplified Arabic" w:hAnsi="Simplified Arabic" w:cs="Simplified Arabic"/>
          <w:sz w:val="32"/>
          <w:szCs w:val="32"/>
        </w:rPr>
      </w:pPr>
      <w:r w:rsidRPr="00ED23DA">
        <w:rPr>
          <w:rFonts w:ascii="Simplified Arabic" w:hAnsi="Simplified Arabic" w:cs="Simplified Arabic"/>
          <w:sz w:val="32"/>
          <w:szCs w:val="32"/>
          <w:rtl/>
        </w:rPr>
        <w:t xml:space="preserve">اقامة ورش عمل ولقاءات مستمرة </w:t>
      </w:r>
      <w:r w:rsidR="00CC4984">
        <w:rPr>
          <w:rFonts w:ascii="Simplified Arabic" w:hAnsi="Simplified Arabic" w:cs="Simplified Arabic" w:hint="cs"/>
          <w:sz w:val="32"/>
          <w:szCs w:val="32"/>
          <w:rtl/>
        </w:rPr>
        <w:t>وتفعيل</w:t>
      </w:r>
      <w:r w:rsidRPr="00ED23DA">
        <w:rPr>
          <w:rFonts w:ascii="Simplified Arabic" w:hAnsi="Simplified Arabic" w:cs="Simplified Arabic"/>
          <w:sz w:val="32"/>
          <w:szCs w:val="32"/>
          <w:rtl/>
        </w:rPr>
        <w:t xml:space="preserve"> منتديات الخطابة بين المعلمين.</w:t>
      </w:r>
    </w:p>
    <w:p w:rsidR="0019264A" w:rsidRPr="00ED23DA" w:rsidRDefault="0019264A" w:rsidP="0019264A">
      <w:pPr>
        <w:pStyle w:val="a3"/>
        <w:numPr>
          <w:ilvl w:val="0"/>
          <w:numId w:val="33"/>
        </w:numPr>
        <w:autoSpaceDE w:val="0"/>
        <w:autoSpaceDN w:val="0"/>
        <w:adjustRightInd w:val="0"/>
        <w:spacing w:after="0"/>
        <w:ind w:left="341"/>
        <w:jc w:val="lowKashida"/>
        <w:rPr>
          <w:rFonts w:ascii="Simplified Arabic" w:hAnsi="Simplified Arabic" w:cs="Simplified Arabic"/>
          <w:sz w:val="32"/>
          <w:szCs w:val="32"/>
        </w:rPr>
      </w:pPr>
      <w:r w:rsidRPr="00ED23DA">
        <w:rPr>
          <w:rFonts w:ascii="Simplified Arabic" w:hAnsi="Simplified Arabic" w:cs="Simplified Arabic"/>
          <w:sz w:val="32"/>
          <w:szCs w:val="32"/>
          <w:rtl/>
        </w:rPr>
        <w:t>الاهتمام بالتربية العملية اثناء البرنامج الاكاديمي من قبل كليات التربية والتربية الاساسية وتزويد الطلبة المعلمين بالكفايات التدريسية بصورة عامة واللغوية بصورة خاصة</w:t>
      </w:r>
      <w:r w:rsidR="00CC4984">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وذلك  لمواكبة التطور الحاصل في المناهج الدراسية.</w:t>
      </w:r>
    </w:p>
    <w:p w:rsidR="0019264A" w:rsidRPr="00ED23DA" w:rsidRDefault="0019264A" w:rsidP="0019264A">
      <w:pPr>
        <w:pStyle w:val="a3"/>
        <w:numPr>
          <w:ilvl w:val="0"/>
          <w:numId w:val="33"/>
        </w:numPr>
        <w:autoSpaceDE w:val="0"/>
        <w:autoSpaceDN w:val="0"/>
        <w:adjustRightInd w:val="0"/>
        <w:spacing w:after="0"/>
        <w:ind w:left="341"/>
        <w:jc w:val="lowKashida"/>
        <w:rPr>
          <w:rFonts w:ascii="Simplified Arabic" w:hAnsi="Simplified Arabic" w:cs="Simplified Arabic"/>
          <w:sz w:val="32"/>
          <w:szCs w:val="32"/>
          <w:rtl/>
        </w:rPr>
      </w:pPr>
      <w:r w:rsidRPr="00ED23DA">
        <w:rPr>
          <w:rFonts w:ascii="Simplified Arabic" w:hAnsi="Simplified Arabic" w:cs="Simplified Arabic"/>
          <w:sz w:val="32"/>
          <w:szCs w:val="32"/>
          <w:rtl/>
        </w:rPr>
        <w:t xml:space="preserve">العمل على تخفيف الاعباء والمهام الموكلة </w:t>
      </w:r>
      <w:r w:rsidR="001D730D">
        <w:rPr>
          <w:rFonts w:ascii="Simplified Arabic" w:hAnsi="Simplified Arabic" w:cs="Simplified Arabic"/>
          <w:sz w:val="32"/>
          <w:szCs w:val="32"/>
          <w:rtl/>
        </w:rPr>
        <w:t>للمعلمين بصورة عامة واللغة الان</w:t>
      </w:r>
      <w:r w:rsidR="001D730D">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 بصورة خاصة</w:t>
      </w:r>
      <w:r w:rsidR="00CC4984">
        <w:rPr>
          <w:rFonts w:ascii="Simplified Arabic" w:hAnsi="Simplified Arabic" w:cs="Simplified Arabic" w:hint="cs"/>
          <w:sz w:val="32"/>
          <w:szCs w:val="32"/>
          <w:rtl/>
        </w:rPr>
        <w:t xml:space="preserve"> </w:t>
      </w:r>
      <w:proofErr w:type="spellStart"/>
      <w:r w:rsidRPr="00ED23DA">
        <w:rPr>
          <w:rFonts w:ascii="Simplified Arabic" w:hAnsi="Simplified Arabic" w:cs="Simplified Arabic"/>
          <w:sz w:val="32"/>
          <w:szCs w:val="32"/>
          <w:rtl/>
        </w:rPr>
        <w:t>،</w:t>
      </w:r>
      <w:proofErr w:type="spellEnd"/>
      <w:r w:rsidRPr="00ED23DA">
        <w:rPr>
          <w:rFonts w:ascii="Simplified Arabic" w:hAnsi="Simplified Arabic" w:cs="Simplified Arabic"/>
          <w:sz w:val="32"/>
          <w:szCs w:val="32"/>
          <w:rtl/>
        </w:rPr>
        <w:t xml:space="preserve"> ليتمكنوا من تطوير قدراتهم بما يتماشى مع الاتجاهات الحديثة في التعليم.</w:t>
      </w:r>
    </w:p>
    <w:p w:rsidR="0019264A" w:rsidRPr="00ED23DA" w:rsidRDefault="00D7626A" w:rsidP="0019264A">
      <w:pPr>
        <w:spacing w:after="0"/>
        <w:jc w:val="lowKashida"/>
        <w:rPr>
          <w:rFonts w:ascii="Simplified Arabic" w:hAnsi="Simplified Arabic" w:cs="Simplified Arabic"/>
          <w:b/>
          <w:bCs/>
          <w:sz w:val="32"/>
          <w:szCs w:val="32"/>
          <w:u w:val="dotDash"/>
          <w:rtl/>
        </w:rPr>
      </w:pPr>
      <w:r>
        <w:rPr>
          <w:rFonts w:ascii="Simplified Arabic" w:hAnsi="Simplified Arabic" w:cs="Simplified Arabic" w:hint="cs"/>
          <w:b/>
          <w:bCs/>
          <w:sz w:val="32"/>
          <w:szCs w:val="32"/>
          <w:u w:val="dotDash"/>
          <w:rtl/>
        </w:rPr>
        <w:t xml:space="preserve">المقترحات : </w:t>
      </w:r>
      <w:r w:rsidR="0019264A" w:rsidRPr="00ED23DA">
        <w:rPr>
          <w:rFonts w:ascii="Simplified Arabic" w:hAnsi="Simplified Arabic" w:cs="Simplified Arabic"/>
          <w:b/>
          <w:bCs/>
          <w:sz w:val="32"/>
          <w:szCs w:val="32"/>
          <w:u w:val="dotDash"/>
          <w:rtl/>
        </w:rPr>
        <w:t>المقترحات</w:t>
      </w:r>
      <w:r w:rsidR="007B6932">
        <w:rPr>
          <w:rFonts w:ascii="Simplified Arabic" w:hAnsi="Simplified Arabic" w:cs="Simplified Arabic" w:hint="cs"/>
          <w:b/>
          <w:bCs/>
          <w:sz w:val="32"/>
          <w:szCs w:val="32"/>
          <w:u w:val="dotDash"/>
          <w:rtl/>
        </w:rPr>
        <w:t>:</w:t>
      </w:r>
    </w:p>
    <w:p w:rsidR="0019264A" w:rsidRPr="00ED23DA" w:rsidRDefault="0019264A" w:rsidP="0019264A">
      <w:pPr>
        <w:spacing w:after="0"/>
        <w:jc w:val="lowKashida"/>
        <w:rPr>
          <w:rFonts w:ascii="Simplified Arabic" w:hAnsi="Simplified Arabic" w:cs="Simplified Arabic"/>
          <w:sz w:val="32"/>
          <w:szCs w:val="32"/>
          <w:rtl/>
        </w:rPr>
      </w:pPr>
      <w:r w:rsidRPr="00ED23DA">
        <w:rPr>
          <w:rFonts w:ascii="Simplified Arabic" w:hAnsi="Simplified Arabic" w:cs="Simplified Arabic"/>
          <w:sz w:val="32"/>
          <w:szCs w:val="32"/>
          <w:rtl/>
        </w:rPr>
        <w:t>استكمالاً لما توصل إليه البحث الحالي</w:t>
      </w:r>
      <w:r w:rsidR="00CC4984">
        <w:rPr>
          <w:rFonts w:ascii="Simplified Arabic" w:hAnsi="Simplified Arabic" w:cs="Simplified Arabic" w:hint="cs"/>
          <w:sz w:val="32"/>
          <w:szCs w:val="32"/>
          <w:rtl/>
        </w:rPr>
        <w:t xml:space="preserve"> </w:t>
      </w:r>
      <w:r w:rsidRPr="00ED23DA">
        <w:rPr>
          <w:rFonts w:ascii="Simplified Arabic" w:hAnsi="Simplified Arabic" w:cs="Simplified Arabic"/>
          <w:sz w:val="32"/>
          <w:szCs w:val="32"/>
          <w:rtl/>
        </w:rPr>
        <w:t xml:space="preserve">، يقترح الباحث ما يأتي : </w:t>
      </w:r>
    </w:p>
    <w:p w:rsidR="0019264A" w:rsidRPr="00ED23DA" w:rsidRDefault="0019264A" w:rsidP="0019264A">
      <w:pPr>
        <w:pStyle w:val="a3"/>
        <w:numPr>
          <w:ilvl w:val="0"/>
          <w:numId w:val="34"/>
        </w:numPr>
        <w:autoSpaceDE w:val="0"/>
        <w:autoSpaceDN w:val="0"/>
        <w:adjustRightInd w:val="0"/>
        <w:spacing w:after="0"/>
        <w:ind w:left="423"/>
        <w:jc w:val="lowKashida"/>
        <w:rPr>
          <w:rFonts w:ascii="Simplified Arabic" w:hAnsi="Simplified Arabic" w:cs="Simplified Arabic"/>
          <w:sz w:val="32"/>
          <w:szCs w:val="32"/>
        </w:rPr>
      </w:pPr>
      <w:r w:rsidRPr="00ED23DA">
        <w:rPr>
          <w:rFonts w:ascii="Simplified Arabic" w:hAnsi="Simplified Arabic" w:cs="Simplified Arabic"/>
          <w:sz w:val="32"/>
          <w:szCs w:val="32"/>
          <w:rtl/>
        </w:rPr>
        <w:t>اجراء دراسة بعنوان برنامج تدريبي مقترح لتطوير الكفايات ال</w:t>
      </w:r>
      <w:r w:rsidR="001D730D">
        <w:rPr>
          <w:rFonts w:ascii="Simplified Arabic" w:hAnsi="Simplified Arabic" w:cs="Simplified Arabic"/>
          <w:sz w:val="32"/>
          <w:szCs w:val="32"/>
          <w:rtl/>
        </w:rPr>
        <w:t>لغوية لمعلمي ومعلمات اللغة الان</w:t>
      </w:r>
      <w:r w:rsidR="001D730D">
        <w:rPr>
          <w:rFonts w:ascii="Simplified Arabic" w:hAnsi="Simplified Arabic" w:cs="Simplified Arabic" w:hint="cs"/>
          <w:sz w:val="32"/>
          <w:szCs w:val="32"/>
          <w:rtl/>
        </w:rPr>
        <w:t>ج</w:t>
      </w:r>
      <w:r w:rsidRPr="00ED23DA">
        <w:rPr>
          <w:rFonts w:ascii="Simplified Arabic" w:hAnsi="Simplified Arabic" w:cs="Simplified Arabic"/>
          <w:sz w:val="32"/>
          <w:szCs w:val="32"/>
          <w:rtl/>
        </w:rPr>
        <w:t>ليزية في ضوء الاتجاهات العالمية الحديثة .</w:t>
      </w:r>
    </w:p>
    <w:p w:rsidR="0019264A" w:rsidRPr="00ED23DA" w:rsidRDefault="0019264A" w:rsidP="0019264A">
      <w:pPr>
        <w:pStyle w:val="a3"/>
        <w:numPr>
          <w:ilvl w:val="0"/>
          <w:numId w:val="34"/>
        </w:numPr>
        <w:autoSpaceDE w:val="0"/>
        <w:autoSpaceDN w:val="0"/>
        <w:adjustRightInd w:val="0"/>
        <w:spacing w:after="0"/>
        <w:ind w:left="423"/>
        <w:jc w:val="lowKashida"/>
        <w:rPr>
          <w:rFonts w:ascii="Simplified Arabic" w:hAnsi="Simplified Arabic" w:cs="Simplified Arabic"/>
          <w:sz w:val="32"/>
          <w:szCs w:val="32"/>
        </w:rPr>
      </w:pPr>
      <w:r w:rsidRPr="00ED23DA">
        <w:rPr>
          <w:rFonts w:ascii="Simplified Arabic" w:hAnsi="Simplified Arabic" w:cs="Simplified Arabic"/>
          <w:sz w:val="32"/>
          <w:szCs w:val="32"/>
          <w:rtl/>
        </w:rPr>
        <w:t>اجراء دراسة مماثلة للدراسة الحالية ولتخصصات مختلفة.</w:t>
      </w:r>
    </w:p>
    <w:p w:rsidR="0019264A" w:rsidRPr="00ED23DA" w:rsidRDefault="0019264A" w:rsidP="0019264A">
      <w:pPr>
        <w:pStyle w:val="a3"/>
        <w:numPr>
          <w:ilvl w:val="0"/>
          <w:numId w:val="34"/>
        </w:numPr>
        <w:autoSpaceDE w:val="0"/>
        <w:autoSpaceDN w:val="0"/>
        <w:adjustRightInd w:val="0"/>
        <w:spacing w:after="0"/>
        <w:ind w:left="423"/>
        <w:jc w:val="lowKashida"/>
        <w:rPr>
          <w:rFonts w:ascii="Simplified Arabic" w:hAnsi="Simplified Arabic" w:cs="Simplified Arabic"/>
          <w:sz w:val="32"/>
          <w:szCs w:val="32"/>
        </w:rPr>
      </w:pPr>
      <w:r w:rsidRPr="00ED23DA">
        <w:rPr>
          <w:rFonts w:ascii="Simplified Arabic" w:hAnsi="Simplified Arabic" w:cs="Simplified Arabic"/>
          <w:sz w:val="32"/>
          <w:szCs w:val="32"/>
          <w:rtl/>
        </w:rPr>
        <w:t>دراسة الصعوبات التي يواجهها المعلمين في تطبيقهم للكفايات اللغوية وإيجاد مقترحات علاجية لها.</w:t>
      </w:r>
    </w:p>
    <w:p w:rsidR="0019264A" w:rsidRPr="00ED23DA" w:rsidRDefault="0019264A" w:rsidP="0019264A">
      <w:pPr>
        <w:pStyle w:val="a3"/>
        <w:numPr>
          <w:ilvl w:val="0"/>
          <w:numId w:val="34"/>
        </w:numPr>
        <w:autoSpaceDE w:val="0"/>
        <w:autoSpaceDN w:val="0"/>
        <w:adjustRightInd w:val="0"/>
        <w:spacing w:after="0"/>
        <w:ind w:left="423"/>
        <w:jc w:val="lowKashida"/>
        <w:rPr>
          <w:rFonts w:ascii="Simplified Arabic" w:hAnsi="Simplified Arabic" w:cs="Simplified Arabic"/>
          <w:sz w:val="32"/>
          <w:szCs w:val="32"/>
        </w:rPr>
      </w:pPr>
      <w:r w:rsidRPr="00ED23DA">
        <w:rPr>
          <w:rFonts w:ascii="Simplified Arabic" w:hAnsi="Simplified Arabic" w:cs="Simplified Arabic"/>
          <w:sz w:val="32"/>
          <w:szCs w:val="32"/>
          <w:rtl/>
        </w:rPr>
        <w:lastRenderedPageBreak/>
        <w:t>در</w:t>
      </w:r>
      <w:r w:rsidR="001D730D">
        <w:rPr>
          <w:rFonts w:ascii="Simplified Arabic" w:hAnsi="Simplified Arabic" w:cs="Simplified Arabic"/>
          <w:sz w:val="32"/>
          <w:szCs w:val="32"/>
          <w:rtl/>
        </w:rPr>
        <w:t>اسة اهم مشكلات تدريس اللغة الان</w:t>
      </w:r>
      <w:r w:rsidR="001D730D">
        <w:rPr>
          <w:rFonts w:ascii="Simplified Arabic" w:hAnsi="Simplified Arabic" w:cs="Simplified Arabic" w:hint="cs"/>
          <w:sz w:val="32"/>
          <w:szCs w:val="32"/>
          <w:rtl/>
        </w:rPr>
        <w:t>ج</w:t>
      </w:r>
      <w:r w:rsidRPr="00ED23DA">
        <w:rPr>
          <w:rFonts w:ascii="Simplified Arabic" w:hAnsi="Simplified Arabic" w:cs="Simplified Arabic"/>
          <w:sz w:val="32"/>
          <w:szCs w:val="32"/>
          <w:rtl/>
        </w:rPr>
        <w:t xml:space="preserve">ليزية بالمرحلة الابتدائية من وجهة نظر المشرفين. </w:t>
      </w:r>
    </w:p>
    <w:p w:rsidR="0019264A" w:rsidRPr="00ED23DA" w:rsidRDefault="0019264A" w:rsidP="0019264A">
      <w:pPr>
        <w:spacing w:after="60"/>
        <w:jc w:val="lowKashida"/>
        <w:rPr>
          <w:rFonts w:ascii="Simplified Arabic" w:hAnsi="Simplified Arabic" w:cs="Simplified Arabic"/>
          <w:sz w:val="32"/>
          <w:szCs w:val="32"/>
          <w:u w:val="single"/>
          <w:rtl/>
          <w:lang w:bidi="ar-IQ"/>
        </w:rPr>
      </w:pPr>
    </w:p>
    <w:p w:rsidR="0019264A" w:rsidRPr="00ED23DA" w:rsidRDefault="0019264A" w:rsidP="0019264A">
      <w:pPr>
        <w:spacing w:after="60"/>
        <w:jc w:val="lowKashida"/>
        <w:rPr>
          <w:rFonts w:ascii="Simplified Arabic" w:hAnsi="Simplified Arabic" w:cs="Simplified Arabic"/>
          <w:sz w:val="32"/>
          <w:szCs w:val="32"/>
          <w:u w:val="single"/>
          <w:rtl/>
          <w:lang w:bidi="ar-IQ"/>
        </w:rPr>
      </w:pPr>
    </w:p>
    <w:p w:rsidR="00B90E30" w:rsidRDefault="00B90E30">
      <w:pPr>
        <w:rPr>
          <w:lang w:bidi="ar-IQ"/>
        </w:rPr>
      </w:pPr>
    </w:p>
    <w:sectPr w:rsidR="00B90E30" w:rsidSect="00C40084">
      <w:headerReference w:type="default" r:id="rId11"/>
      <w:footerReference w:type="default" r:id="rId12"/>
      <w:footerReference w:type="first" r:id="rId13"/>
      <w:pgSz w:w="11907" w:h="16839" w:code="9"/>
      <w:pgMar w:top="1843" w:right="1440" w:bottom="993" w:left="1134"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42" w:rsidRDefault="00C10A42" w:rsidP="0019264A">
      <w:pPr>
        <w:spacing w:after="0" w:line="240" w:lineRule="auto"/>
      </w:pPr>
      <w:r>
        <w:separator/>
      </w:r>
    </w:p>
  </w:endnote>
  <w:endnote w:type="continuationSeparator" w:id="0">
    <w:p w:rsidR="00C10A42" w:rsidRDefault="00C10A42" w:rsidP="00192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8BC" w:rsidRDefault="004D58BC" w:rsidP="005F2D6B">
    <w:pPr>
      <w:pStyle w:val="a7"/>
    </w:pPr>
  </w:p>
  <w:p w:rsidR="004D58BC" w:rsidRDefault="004D58B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027685"/>
      <w:docPartObj>
        <w:docPartGallery w:val="Page Numbers (Bottom of Page)"/>
        <w:docPartUnique/>
      </w:docPartObj>
    </w:sdtPr>
    <w:sdtEndPr>
      <w:rPr>
        <w:noProof/>
      </w:rPr>
    </w:sdtEndPr>
    <w:sdtContent>
      <w:p w:rsidR="004D58BC" w:rsidRDefault="004D58BC">
        <w:pPr>
          <w:pStyle w:val="a7"/>
          <w:jc w:val="center"/>
        </w:pPr>
        <w:fldSimple w:instr=" PAGE   \* MERGEFORMAT ">
          <w:r>
            <w:rPr>
              <w:noProof/>
              <w:rtl/>
            </w:rPr>
            <w:t>93</w:t>
          </w:r>
        </w:fldSimple>
      </w:p>
    </w:sdtContent>
  </w:sdt>
  <w:p w:rsidR="004D58BC" w:rsidRDefault="004D58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42" w:rsidRDefault="00C10A42" w:rsidP="0019264A">
      <w:pPr>
        <w:spacing w:after="0" w:line="240" w:lineRule="auto"/>
      </w:pPr>
      <w:r>
        <w:separator/>
      </w:r>
    </w:p>
  </w:footnote>
  <w:footnote w:type="continuationSeparator" w:id="0">
    <w:p w:rsidR="00C10A42" w:rsidRDefault="00C10A42" w:rsidP="00192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DecoType Thuluth"/>
        <w:sz w:val="32"/>
        <w:szCs w:val="32"/>
        <w:rtl/>
      </w:rPr>
      <w:id w:val="1015801977"/>
      <w:docPartObj>
        <w:docPartGallery w:val="Page Numbers (Top of Page)"/>
        <w:docPartUnique/>
      </w:docPartObj>
    </w:sdtPr>
    <w:sdtEndPr>
      <w:rPr>
        <w:noProof/>
      </w:rPr>
    </w:sdtEndPr>
    <w:sdtContent>
      <w:p w:rsidR="004D58BC" w:rsidRPr="002234EC" w:rsidRDefault="004D58BC" w:rsidP="002234EC">
        <w:pPr>
          <w:pStyle w:val="a6"/>
          <w:tabs>
            <w:tab w:val="left" w:pos="893"/>
            <w:tab w:val="right" w:pos="8504"/>
          </w:tabs>
          <w:rPr>
            <w:rFonts w:cs="DecoType Thuluth"/>
            <w:sz w:val="32"/>
            <w:szCs w:val="32"/>
          </w:rPr>
        </w:pPr>
        <w:r>
          <w:rPr>
            <w:rFonts w:cs="DecoType Thuluth"/>
            <w:noProof/>
            <w:sz w:val="32"/>
            <w:szCs w:val="32"/>
          </w:rPr>
          <w:pict>
            <v:shapetype id="_x0000_t32" coordsize="21600,21600" o:spt="32" o:oned="t" path="m,l21600,21600e" filled="f">
              <v:path arrowok="t" fillok="f" o:connecttype="none"/>
              <o:lock v:ext="edit" shapetype="t"/>
            </v:shapetype>
            <v:shape id="_x0000_s2049" type="#_x0000_t32" style="position:absolute;left:0;text-align:left;margin-left:5pt;margin-top:35.05pt;width:454.45pt;height:1.9pt;flip:x y;z-index:251658240;mso-position-horizontal-relative:text;mso-position-vertical-relative:text" o:connectortype="straight">
              <w10:wrap anchorx="page"/>
            </v:shape>
          </w:pict>
        </w:r>
        <w:r>
          <w:rPr>
            <w:rFonts w:cs="DecoType Thuluth" w:hint="cs"/>
            <w:sz w:val="32"/>
            <w:szCs w:val="32"/>
            <w:rtl/>
            <w:lang w:bidi="ar-IQ"/>
          </w:rPr>
          <w:t xml:space="preserve">   </w:t>
        </w:r>
        <w:r w:rsidRPr="00CD2F60">
          <w:rPr>
            <w:rFonts w:cs="DecoType Thuluth" w:hint="cs"/>
            <w:sz w:val="32"/>
            <w:szCs w:val="32"/>
            <w:rtl/>
            <w:lang w:bidi="ar-IQ"/>
          </w:rPr>
          <w:t>الفصل الرابع ...</w:t>
        </w:r>
        <w:r>
          <w:rPr>
            <w:rFonts w:cs="DecoType Thuluth" w:hint="cs"/>
            <w:sz w:val="32"/>
            <w:szCs w:val="32"/>
            <w:rtl/>
            <w:lang w:bidi="ar-IQ"/>
          </w:rPr>
          <w:t>.....</w:t>
        </w:r>
        <w:r w:rsidRPr="00CD2F60">
          <w:rPr>
            <w:rFonts w:cs="DecoType Thuluth" w:hint="cs"/>
            <w:sz w:val="32"/>
            <w:szCs w:val="32"/>
            <w:rtl/>
            <w:lang w:bidi="ar-IQ"/>
          </w:rPr>
          <w:t>...</w:t>
        </w:r>
        <w:r>
          <w:rPr>
            <w:rFonts w:cs="DecoType Thuluth" w:hint="cs"/>
            <w:sz w:val="32"/>
            <w:szCs w:val="32"/>
            <w:rtl/>
            <w:lang w:bidi="ar-IQ"/>
          </w:rPr>
          <w:t>.</w:t>
        </w:r>
        <w:r w:rsidRPr="00CD2F60">
          <w:rPr>
            <w:rFonts w:cs="DecoType Thuluth" w:hint="cs"/>
            <w:sz w:val="32"/>
            <w:szCs w:val="32"/>
            <w:rtl/>
            <w:lang w:bidi="ar-IQ"/>
          </w:rPr>
          <w:t>..</w:t>
        </w:r>
        <w:r>
          <w:rPr>
            <w:rFonts w:cs="DecoType Thuluth" w:hint="cs"/>
            <w:sz w:val="32"/>
            <w:szCs w:val="32"/>
            <w:rtl/>
            <w:lang w:bidi="ar-IQ"/>
          </w:rPr>
          <w:t>...................</w:t>
        </w:r>
        <w:r w:rsidRPr="00CD2F60">
          <w:rPr>
            <w:rFonts w:cs="DecoType Thuluth" w:hint="cs"/>
            <w:sz w:val="32"/>
            <w:szCs w:val="32"/>
            <w:rtl/>
            <w:lang w:bidi="ar-IQ"/>
          </w:rPr>
          <w:t>...عرض النتائج وتفسيرها</w:t>
        </w:r>
        <w:r>
          <w:rPr>
            <w:rFonts w:cs="DecoType Thuluth"/>
            <w:sz w:val="32"/>
            <w:szCs w:val="32"/>
          </w:rPr>
          <w:t xml:space="preserve">     </w:t>
        </w:r>
        <w:r w:rsidRPr="00CD2F60">
          <w:rPr>
            <w:rFonts w:cs="DecoType Thuluth"/>
            <w:sz w:val="32"/>
            <w:szCs w:val="32"/>
          </w:rPr>
          <w:fldChar w:fldCharType="begin"/>
        </w:r>
        <w:r w:rsidRPr="00CD2F60">
          <w:rPr>
            <w:rFonts w:cs="DecoType Thuluth"/>
            <w:sz w:val="32"/>
            <w:szCs w:val="32"/>
          </w:rPr>
          <w:instrText xml:space="preserve"> PAGE   \* MERGEFORMAT </w:instrText>
        </w:r>
        <w:r w:rsidRPr="00CD2F60">
          <w:rPr>
            <w:rFonts w:cs="DecoType Thuluth"/>
            <w:sz w:val="32"/>
            <w:szCs w:val="32"/>
          </w:rPr>
          <w:fldChar w:fldCharType="separate"/>
        </w:r>
        <w:r w:rsidR="00A611F4">
          <w:rPr>
            <w:rFonts w:cs="DecoType Thuluth"/>
            <w:noProof/>
            <w:sz w:val="32"/>
            <w:szCs w:val="32"/>
            <w:rtl/>
          </w:rPr>
          <w:t>84</w:t>
        </w:r>
        <w:r w:rsidRPr="00CD2F60">
          <w:rPr>
            <w:rFonts w:cs="DecoType Thuluth"/>
            <w:noProof/>
            <w:sz w:val="32"/>
            <w:szCs w:val="3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934D"/>
      </v:shape>
    </w:pict>
  </w:numPicBullet>
  <w:abstractNum w:abstractNumId="0">
    <w:nsid w:val="051F1A25"/>
    <w:multiLevelType w:val="hybridMultilevel"/>
    <w:tmpl w:val="8E7EFC52"/>
    <w:lvl w:ilvl="0" w:tplc="65DE6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B5465"/>
    <w:multiLevelType w:val="hybridMultilevel"/>
    <w:tmpl w:val="4DD69B2A"/>
    <w:lvl w:ilvl="0" w:tplc="1012BE38">
      <w:start w:val="1"/>
      <w:numFmt w:val="decimal"/>
      <w:lvlText w:val="%1-"/>
      <w:lvlJc w:val="left"/>
      <w:pPr>
        <w:ind w:left="746" w:hanging="360"/>
      </w:pPr>
      <w:rPr>
        <w:rFonts w:ascii="Simplified Arabic" w:eastAsiaTheme="minorHAnsi" w:hAnsi="Simplified Arabic" w:cs="Simplified Arabic"/>
        <w:sz w:val="28"/>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nsid w:val="07696A71"/>
    <w:multiLevelType w:val="hybridMultilevel"/>
    <w:tmpl w:val="774AB014"/>
    <w:lvl w:ilvl="0" w:tplc="27541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D688B"/>
    <w:multiLevelType w:val="hybridMultilevel"/>
    <w:tmpl w:val="DB4EF09A"/>
    <w:lvl w:ilvl="0" w:tplc="C9FC84CC">
      <w:start w:val="1"/>
      <w:numFmt w:val="arabicAlpha"/>
      <w:lvlText w:val="%1."/>
      <w:lvlJc w:val="left"/>
      <w:pPr>
        <w:ind w:left="761" w:hanging="360"/>
      </w:pPr>
      <w:rPr>
        <w:rFonts w:ascii="Simplified Arabic" w:eastAsia="Times New Roman" w:hAnsi="Simplified Arabic" w:cs="Simplified Arabic"/>
        <w:b w:val="0"/>
        <w:bCs/>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nsid w:val="0A9821C5"/>
    <w:multiLevelType w:val="hybridMultilevel"/>
    <w:tmpl w:val="981A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1110F"/>
    <w:multiLevelType w:val="hybridMultilevel"/>
    <w:tmpl w:val="C43230AA"/>
    <w:lvl w:ilvl="0" w:tplc="F774AE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11B87C3E"/>
    <w:multiLevelType w:val="hybridMultilevel"/>
    <w:tmpl w:val="47F62CF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nsid w:val="125E46E9"/>
    <w:multiLevelType w:val="hybridMultilevel"/>
    <w:tmpl w:val="D4B0E078"/>
    <w:lvl w:ilvl="0" w:tplc="0409000F">
      <w:start w:val="1"/>
      <w:numFmt w:val="decimal"/>
      <w:lvlText w:val="%1."/>
      <w:lvlJc w:val="left"/>
      <w:pPr>
        <w:ind w:left="5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8">
    <w:nsid w:val="156B51F5"/>
    <w:multiLevelType w:val="hybridMultilevel"/>
    <w:tmpl w:val="B0E2569E"/>
    <w:lvl w:ilvl="0" w:tplc="4EDA85CE">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86A05"/>
    <w:multiLevelType w:val="hybridMultilevel"/>
    <w:tmpl w:val="965CF582"/>
    <w:lvl w:ilvl="0" w:tplc="E514B6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42499"/>
    <w:multiLevelType w:val="hybridMultilevel"/>
    <w:tmpl w:val="51FEE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B69"/>
    <w:multiLevelType w:val="hybridMultilevel"/>
    <w:tmpl w:val="BEB82E26"/>
    <w:lvl w:ilvl="0" w:tplc="E014DB4A">
      <w:start w:val="35"/>
      <w:numFmt w:val="decimal"/>
      <w:lvlText w:val="%1."/>
      <w:lvlJc w:val="left"/>
      <w:pPr>
        <w:ind w:left="718" w:hanging="43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19144B98"/>
    <w:multiLevelType w:val="hybridMultilevel"/>
    <w:tmpl w:val="98BAA3EC"/>
    <w:lvl w:ilvl="0" w:tplc="51B02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20B44"/>
    <w:multiLevelType w:val="hybridMultilevel"/>
    <w:tmpl w:val="7B584632"/>
    <w:lvl w:ilvl="0" w:tplc="B14C6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AD3E87"/>
    <w:multiLevelType w:val="hybridMultilevel"/>
    <w:tmpl w:val="E2161F5A"/>
    <w:lvl w:ilvl="0" w:tplc="309297E4">
      <w:numFmt w:val="bullet"/>
      <w:lvlText w:val="-"/>
      <w:lvlJc w:val="left"/>
      <w:pPr>
        <w:ind w:left="360" w:hanging="360"/>
      </w:pPr>
      <w:rPr>
        <w:rFonts w:ascii="Times New Roman" w:eastAsia="Times New Roman" w:hAnsi="Times New Roman"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771E"/>
    <w:multiLevelType w:val="hybridMultilevel"/>
    <w:tmpl w:val="C9B0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C45B2"/>
    <w:multiLevelType w:val="hybridMultilevel"/>
    <w:tmpl w:val="A0464302"/>
    <w:lvl w:ilvl="0" w:tplc="34D0726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7">
    <w:nsid w:val="2BFF134C"/>
    <w:multiLevelType w:val="hybridMultilevel"/>
    <w:tmpl w:val="70120006"/>
    <w:lvl w:ilvl="0" w:tplc="972C0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AC021E"/>
    <w:multiLevelType w:val="hybridMultilevel"/>
    <w:tmpl w:val="2B3AC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B6892"/>
    <w:multiLevelType w:val="hybridMultilevel"/>
    <w:tmpl w:val="DBA2709E"/>
    <w:lvl w:ilvl="0" w:tplc="309297E4">
      <w:numFmt w:val="bullet"/>
      <w:lvlText w:val="-"/>
      <w:lvlJc w:val="left"/>
      <w:pPr>
        <w:ind w:left="720" w:hanging="360"/>
      </w:pPr>
      <w:rPr>
        <w:rFonts w:ascii="Times New Roman" w:eastAsia="Times New Roman" w:hAnsi="Times New Roman"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13E94"/>
    <w:multiLevelType w:val="hybridMultilevel"/>
    <w:tmpl w:val="3858199C"/>
    <w:lvl w:ilvl="0" w:tplc="FAE859F6">
      <w:start w:val="1"/>
      <w:numFmt w:val="decimal"/>
      <w:lvlText w:val="%1."/>
      <w:lvlJc w:val="left"/>
      <w:pPr>
        <w:ind w:left="404" w:hanging="360"/>
      </w:pPr>
      <w:rPr>
        <w:rFonts w:hint="default"/>
        <w:sz w:val="32"/>
        <w:szCs w:val="32"/>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1">
    <w:nsid w:val="3C901E39"/>
    <w:multiLevelType w:val="hybridMultilevel"/>
    <w:tmpl w:val="1E8A0D90"/>
    <w:lvl w:ilvl="0" w:tplc="3FCCD078">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2">
    <w:nsid w:val="3F1B3DE1"/>
    <w:multiLevelType w:val="hybridMultilevel"/>
    <w:tmpl w:val="A81A623A"/>
    <w:lvl w:ilvl="0" w:tplc="60342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C0F07"/>
    <w:multiLevelType w:val="hybridMultilevel"/>
    <w:tmpl w:val="F65A890C"/>
    <w:lvl w:ilvl="0" w:tplc="BA70EA0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nsid w:val="40DD1C2F"/>
    <w:multiLevelType w:val="hybridMultilevel"/>
    <w:tmpl w:val="54FCB85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nsid w:val="4A2C3382"/>
    <w:multiLevelType w:val="hybridMultilevel"/>
    <w:tmpl w:val="882679E4"/>
    <w:lvl w:ilvl="0" w:tplc="C2E43424">
      <w:start w:val="1"/>
      <w:numFmt w:val="decimal"/>
      <w:lvlText w:val="%1."/>
      <w:lvlJc w:val="left"/>
      <w:pPr>
        <w:ind w:left="720" w:hanging="663"/>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07CE3"/>
    <w:multiLevelType w:val="hybridMultilevel"/>
    <w:tmpl w:val="825EB874"/>
    <w:lvl w:ilvl="0" w:tplc="DBEEE7F4">
      <w:start w:val="1"/>
      <w:numFmt w:val="decimal"/>
      <w:lvlText w:val="%1."/>
      <w:lvlJc w:val="left"/>
      <w:pPr>
        <w:ind w:left="417" w:hanging="360"/>
      </w:pPr>
      <w:rPr>
        <w:rFonts w:hint="default"/>
        <w:b/>
        <w:bCs/>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nsid w:val="4ADA4D20"/>
    <w:multiLevelType w:val="hybridMultilevel"/>
    <w:tmpl w:val="4EC8C93E"/>
    <w:lvl w:ilvl="0" w:tplc="C2328CB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8">
    <w:nsid w:val="4C8375BF"/>
    <w:multiLevelType w:val="hybridMultilevel"/>
    <w:tmpl w:val="4456038A"/>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9">
    <w:nsid w:val="4D987B6E"/>
    <w:multiLevelType w:val="hybridMultilevel"/>
    <w:tmpl w:val="FBC8C5A6"/>
    <w:lvl w:ilvl="0" w:tplc="B498AAC2">
      <w:numFmt w:val="bullet"/>
      <w:lvlText w:val="-"/>
      <w:lvlJc w:val="left"/>
      <w:pPr>
        <w:ind w:left="720" w:hanging="663"/>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90777"/>
    <w:multiLevelType w:val="hybridMultilevel"/>
    <w:tmpl w:val="4816F0EA"/>
    <w:lvl w:ilvl="0" w:tplc="DE1EE304">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42027"/>
    <w:multiLevelType w:val="hybridMultilevel"/>
    <w:tmpl w:val="2DE4F5E2"/>
    <w:lvl w:ilvl="0" w:tplc="02E42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FF22DAA"/>
    <w:multiLevelType w:val="hybridMultilevel"/>
    <w:tmpl w:val="B450E546"/>
    <w:lvl w:ilvl="0" w:tplc="1B702214">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46689"/>
    <w:multiLevelType w:val="hybridMultilevel"/>
    <w:tmpl w:val="146E32DC"/>
    <w:lvl w:ilvl="0" w:tplc="588A3CD4">
      <w:start w:val="1"/>
      <w:numFmt w:val="decimal"/>
      <w:lvlText w:val="%1."/>
      <w:lvlJc w:val="left"/>
      <w:pPr>
        <w:ind w:left="784" w:hanging="360"/>
      </w:pPr>
      <w:rPr>
        <w:rFonts w:ascii="Simplified Arabic" w:eastAsia="Calibri" w:hAnsi="Simplified Arabic"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4">
    <w:nsid w:val="55BB407E"/>
    <w:multiLevelType w:val="hybridMultilevel"/>
    <w:tmpl w:val="ED403BB2"/>
    <w:lvl w:ilvl="0" w:tplc="69FC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30206B"/>
    <w:multiLevelType w:val="hybridMultilevel"/>
    <w:tmpl w:val="24B6B340"/>
    <w:lvl w:ilvl="0" w:tplc="E2AEE44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6">
    <w:nsid w:val="590433DB"/>
    <w:multiLevelType w:val="hybridMultilevel"/>
    <w:tmpl w:val="00787B7E"/>
    <w:lvl w:ilvl="0" w:tplc="EC5C43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39473C"/>
    <w:multiLevelType w:val="hybridMultilevel"/>
    <w:tmpl w:val="12E07B58"/>
    <w:lvl w:ilvl="0" w:tplc="A072B5D2">
      <w:start w:val="1"/>
      <w:numFmt w:val="bullet"/>
      <w:lvlText w:val="–"/>
      <w:lvlJc w:val="left"/>
      <w:pPr>
        <w:ind w:left="360" w:hanging="360"/>
      </w:pPr>
      <w:rPr>
        <w:rFonts w:ascii="Vrinda" w:hAnsi="Vrind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E21A4D"/>
    <w:multiLevelType w:val="hybridMultilevel"/>
    <w:tmpl w:val="DE1EDF78"/>
    <w:lvl w:ilvl="0" w:tplc="91EEFA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1C1D88"/>
    <w:multiLevelType w:val="hybridMultilevel"/>
    <w:tmpl w:val="B4662EDE"/>
    <w:lvl w:ilvl="0" w:tplc="27541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396D49"/>
    <w:multiLevelType w:val="hybridMultilevel"/>
    <w:tmpl w:val="06CAB3A4"/>
    <w:lvl w:ilvl="0" w:tplc="6D9456E6">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1">
    <w:nsid w:val="62A52984"/>
    <w:multiLevelType w:val="hybridMultilevel"/>
    <w:tmpl w:val="018E1E42"/>
    <w:lvl w:ilvl="0" w:tplc="531EF90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55120A"/>
    <w:multiLevelType w:val="hybridMultilevel"/>
    <w:tmpl w:val="974CC4EC"/>
    <w:lvl w:ilvl="0" w:tplc="4EDA85CE">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5555F8"/>
    <w:multiLevelType w:val="hybridMultilevel"/>
    <w:tmpl w:val="9AB6DDB2"/>
    <w:lvl w:ilvl="0" w:tplc="3342B1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nsid w:val="699C63D4"/>
    <w:multiLevelType w:val="hybridMultilevel"/>
    <w:tmpl w:val="030C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B716F0"/>
    <w:multiLevelType w:val="hybridMultilevel"/>
    <w:tmpl w:val="55948824"/>
    <w:lvl w:ilvl="0" w:tplc="B498AAC2">
      <w:numFmt w:val="bullet"/>
      <w:lvlText w:val="-"/>
      <w:lvlJc w:val="left"/>
      <w:pPr>
        <w:ind w:left="720" w:hanging="663"/>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0638E8"/>
    <w:multiLevelType w:val="hybridMultilevel"/>
    <w:tmpl w:val="17684FCE"/>
    <w:lvl w:ilvl="0" w:tplc="60645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24768B"/>
    <w:multiLevelType w:val="hybridMultilevel"/>
    <w:tmpl w:val="F39673B4"/>
    <w:lvl w:ilvl="0" w:tplc="548605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6F43F00"/>
    <w:multiLevelType w:val="hybridMultilevel"/>
    <w:tmpl w:val="009A8B0E"/>
    <w:lvl w:ilvl="0" w:tplc="369418A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9">
    <w:nsid w:val="7A945900"/>
    <w:multiLevelType w:val="hybridMultilevel"/>
    <w:tmpl w:val="42DC3CE6"/>
    <w:lvl w:ilvl="0" w:tplc="04090007">
      <w:start w:val="1"/>
      <w:numFmt w:val="bullet"/>
      <w:lvlText w:val=""/>
      <w:lvlPicBulletId w:val="0"/>
      <w:lvlJc w:val="left"/>
      <w:pPr>
        <w:ind w:left="720" w:hanging="360"/>
      </w:pPr>
      <w:rPr>
        <w:rFonts w:ascii="Symbol" w:hAnsi="Symbol"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18"/>
  </w:num>
  <w:num w:numId="5">
    <w:abstractNumId w:val="41"/>
  </w:num>
  <w:num w:numId="6">
    <w:abstractNumId w:val="13"/>
  </w:num>
  <w:num w:numId="7">
    <w:abstractNumId w:val="17"/>
  </w:num>
  <w:num w:numId="8">
    <w:abstractNumId w:val="31"/>
  </w:num>
  <w:num w:numId="9">
    <w:abstractNumId w:val="23"/>
  </w:num>
  <w:num w:numId="10">
    <w:abstractNumId w:val="46"/>
  </w:num>
  <w:num w:numId="11">
    <w:abstractNumId w:val="34"/>
  </w:num>
  <w:num w:numId="12">
    <w:abstractNumId w:val="43"/>
  </w:num>
  <w:num w:numId="13">
    <w:abstractNumId w:val="12"/>
  </w:num>
  <w:num w:numId="14">
    <w:abstractNumId w:val="22"/>
  </w:num>
  <w:num w:numId="15">
    <w:abstractNumId w:val="5"/>
  </w:num>
  <w:num w:numId="16">
    <w:abstractNumId w:val="47"/>
  </w:num>
  <w:num w:numId="17">
    <w:abstractNumId w:val="0"/>
  </w:num>
  <w:num w:numId="18">
    <w:abstractNumId w:val="40"/>
  </w:num>
  <w:num w:numId="19">
    <w:abstractNumId w:val="27"/>
  </w:num>
  <w:num w:numId="20">
    <w:abstractNumId w:val="35"/>
  </w:num>
  <w:num w:numId="21">
    <w:abstractNumId w:val="21"/>
  </w:num>
  <w:num w:numId="22">
    <w:abstractNumId w:val="48"/>
  </w:num>
  <w:num w:numId="23">
    <w:abstractNumId w:val="36"/>
  </w:num>
  <w:num w:numId="24">
    <w:abstractNumId w:val="25"/>
  </w:num>
  <w:num w:numId="25">
    <w:abstractNumId w:val="29"/>
  </w:num>
  <w:num w:numId="26">
    <w:abstractNumId w:val="45"/>
  </w:num>
  <w:num w:numId="27">
    <w:abstractNumId w:val="3"/>
  </w:num>
  <w:num w:numId="28">
    <w:abstractNumId w:val="49"/>
  </w:num>
  <w:num w:numId="29">
    <w:abstractNumId w:val="38"/>
  </w:num>
  <w:num w:numId="30">
    <w:abstractNumId w:val="14"/>
  </w:num>
  <w:num w:numId="31">
    <w:abstractNumId w:val="37"/>
  </w:num>
  <w:num w:numId="32">
    <w:abstractNumId w:val="6"/>
  </w:num>
  <w:num w:numId="33">
    <w:abstractNumId w:val="44"/>
  </w:num>
  <w:num w:numId="34">
    <w:abstractNumId w:val="28"/>
  </w:num>
  <w:num w:numId="35">
    <w:abstractNumId w:val="24"/>
  </w:num>
  <w:num w:numId="36">
    <w:abstractNumId w:val="26"/>
  </w:num>
  <w:num w:numId="37">
    <w:abstractNumId w:val="1"/>
  </w:num>
  <w:num w:numId="38">
    <w:abstractNumId w:val="33"/>
  </w:num>
  <w:num w:numId="39">
    <w:abstractNumId w:val="15"/>
  </w:num>
  <w:num w:numId="40">
    <w:abstractNumId w:val="19"/>
  </w:num>
  <w:num w:numId="41">
    <w:abstractNumId w:val="30"/>
  </w:num>
  <w:num w:numId="42">
    <w:abstractNumId w:val="20"/>
  </w:num>
  <w:num w:numId="43">
    <w:abstractNumId w:val="10"/>
  </w:num>
  <w:num w:numId="44">
    <w:abstractNumId w:val="16"/>
  </w:num>
  <w:num w:numId="45">
    <w:abstractNumId w:val="39"/>
  </w:num>
  <w:num w:numId="46">
    <w:abstractNumId w:val="2"/>
  </w:num>
  <w:num w:numId="47">
    <w:abstractNumId w:val="42"/>
  </w:num>
  <w:num w:numId="48">
    <w:abstractNumId w:val="8"/>
  </w:num>
  <w:num w:numId="49">
    <w:abstractNumId w:val="32"/>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rsids>
    <w:rsidRoot w:val="0019264A"/>
    <w:rsid w:val="0002302D"/>
    <w:rsid w:val="00024999"/>
    <w:rsid w:val="000717C4"/>
    <w:rsid w:val="000F4935"/>
    <w:rsid w:val="000F7913"/>
    <w:rsid w:val="00165076"/>
    <w:rsid w:val="001674CF"/>
    <w:rsid w:val="0019264A"/>
    <w:rsid w:val="001941A5"/>
    <w:rsid w:val="001A7709"/>
    <w:rsid w:val="001B62D2"/>
    <w:rsid w:val="001C6F3D"/>
    <w:rsid w:val="001D730D"/>
    <w:rsid w:val="002161E1"/>
    <w:rsid w:val="002234EC"/>
    <w:rsid w:val="00227A1E"/>
    <w:rsid w:val="002522A5"/>
    <w:rsid w:val="002D1ECC"/>
    <w:rsid w:val="002F19D8"/>
    <w:rsid w:val="0031186C"/>
    <w:rsid w:val="00311CDF"/>
    <w:rsid w:val="00337E9B"/>
    <w:rsid w:val="00387F79"/>
    <w:rsid w:val="00390A1B"/>
    <w:rsid w:val="0039779C"/>
    <w:rsid w:val="003C1D7B"/>
    <w:rsid w:val="004311FC"/>
    <w:rsid w:val="00464025"/>
    <w:rsid w:val="00487B77"/>
    <w:rsid w:val="0049348D"/>
    <w:rsid w:val="004A7145"/>
    <w:rsid w:val="004D58BC"/>
    <w:rsid w:val="00513F3F"/>
    <w:rsid w:val="0051462D"/>
    <w:rsid w:val="005819D1"/>
    <w:rsid w:val="00585A03"/>
    <w:rsid w:val="005A4692"/>
    <w:rsid w:val="005F2D6B"/>
    <w:rsid w:val="00622CF7"/>
    <w:rsid w:val="00623C47"/>
    <w:rsid w:val="00642E44"/>
    <w:rsid w:val="0066768D"/>
    <w:rsid w:val="00682331"/>
    <w:rsid w:val="006871DF"/>
    <w:rsid w:val="006D6691"/>
    <w:rsid w:val="00702C6A"/>
    <w:rsid w:val="007036B3"/>
    <w:rsid w:val="00720B05"/>
    <w:rsid w:val="00723C1E"/>
    <w:rsid w:val="007342C9"/>
    <w:rsid w:val="00745712"/>
    <w:rsid w:val="007507B4"/>
    <w:rsid w:val="0076198E"/>
    <w:rsid w:val="007A5EA5"/>
    <w:rsid w:val="007B0772"/>
    <w:rsid w:val="007B0DEE"/>
    <w:rsid w:val="007B5E83"/>
    <w:rsid w:val="007B6932"/>
    <w:rsid w:val="007C10D4"/>
    <w:rsid w:val="0080575A"/>
    <w:rsid w:val="00814A03"/>
    <w:rsid w:val="00824846"/>
    <w:rsid w:val="00843E92"/>
    <w:rsid w:val="0085715F"/>
    <w:rsid w:val="008B5A44"/>
    <w:rsid w:val="008F5523"/>
    <w:rsid w:val="00925321"/>
    <w:rsid w:val="009406E2"/>
    <w:rsid w:val="009516A5"/>
    <w:rsid w:val="009838F8"/>
    <w:rsid w:val="00986022"/>
    <w:rsid w:val="00986E9E"/>
    <w:rsid w:val="009E6485"/>
    <w:rsid w:val="009F7D8C"/>
    <w:rsid w:val="00A217C2"/>
    <w:rsid w:val="00A611F4"/>
    <w:rsid w:val="00A8790B"/>
    <w:rsid w:val="00AB3591"/>
    <w:rsid w:val="00AC21F9"/>
    <w:rsid w:val="00B00FFC"/>
    <w:rsid w:val="00B25C72"/>
    <w:rsid w:val="00B4286D"/>
    <w:rsid w:val="00B526F2"/>
    <w:rsid w:val="00B66BAA"/>
    <w:rsid w:val="00B72884"/>
    <w:rsid w:val="00B90E30"/>
    <w:rsid w:val="00B96949"/>
    <w:rsid w:val="00BD4FCC"/>
    <w:rsid w:val="00C10A42"/>
    <w:rsid w:val="00C20E70"/>
    <w:rsid w:val="00C40084"/>
    <w:rsid w:val="00C75026"/>
    <w:rsid w:val="00C77E61"/>
    <w:rsid w:val="00C924AB"/>
    <w:rsid w:val="00CC4984"/>
    <w:rsid w:val="00D071A9"/>
    <w:rsid w:val="00D21109"/>
    <w:rsid w:val="00D3196F"/>
    <w:rsid w:val="00D35958"/>
    <w:rsid w:val="00D4423D"/>
    <w:rsid w:val="00D5537A"/>
    <w:rsid w:val="00D70F66"/>
    <w:rsid w:val="00D7626A"/>
    <w:rsid w:val="00DB1228"/>
    <w:rsid w:val="00DB3A27"/>
    <w:rsid w:val="00DB729D"/>
    <w:rsid w:val="00DD3A24"/>
    <w:rsid w:val="00E13013"/>
    <w:rsid w:val="00E14A34"/>
    <w:rsid w:val="00E14B93"/>
    <w:rsid w:val="00E24CEC"/>
    <w:rsid w:val="00E77909"/>
    <w:rsid w:val="00E83574"/>
    <w:rsid w:val="00E8620B"/>
    <w:rsid w:val="00E954DC"/>
    <w:rsid w:val="00EB0F48"/>
    <w:rsid w:val="00EC1194"/>
    <w:rsid w:val="00EE0B6F"/>
    <w:rsid w:val="00F04AD3"/>
    <w:rsid w:val="00F0514C"/>
    <w:rsid w:val="00F6135C"/>
    <w:rsid w:val="00F63CD4"/>
    <w:rsid w:val="00F76A8A"/>
    <w:rsid w:val="00FB7EA2"/>
    <w:rsid w:val="00FD273A"/>
    <w:rsid w:val="00FE1A31"/>
    <w:rsid w:val="00FF0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4A"/>
    <w:pPr>
      <w:bidi/>
    </w:pPr>
  </w:style>
  <w:style w:type="paragraph" w:styleId="2">
    <w:name w:val="heading 2"/>
    <w:basedOn w:val="a"/>
    <w:next w:val="a"/>
    <w:link w:val="2Char"/>
    <w:unhideWhenUsed/>
    <w:qFormat/>
    <w:rsid w:val="0019264A"/>
    <w:pPr>
      <w:keepNext/>
      <w:spacing w:after="0" w:line="240" w:lineRule="auto"/>
      <w:ind w:firstLine="59"/>
      <w:jc w:val="center"/>
      <w:outlineLvl w:val="1"/>
    </w:pPr>
    <w:rPr>
      <w:rFonts w:ascii="Times New Roman" w:eastAsia="Times New Roman" w:hAnsi="Times New Roman" w:cs="Simplified Arabic"/>
      <w:b/>
      <w:bCs/>
      <w:sz w:val="66"/>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19264A"/>
    <w:rPr>
      <w:rFonts w:ascii="Times New Roman" w:eastAsia="Times New Roman" w:hAnsi="Times New Roman" w:cs="Simplified Arabic"/>
      <w:b/>
      <w:bCs/>
      <w:sz w:val="66"/>
      <w:szCs w:val="72"/>
    </w:rPr>
  </w:style>
  <w:style w:type="paragraph" w:styleId="a3">
    <w:name w:val="List Paragraph"/>
    <w:basedOn w:val="a"/>
    <w:link w:val="Char"/>
    <w:uiPriority w:val="34"/>
    <w:qFormat/>
    <w:rsid w:val="0019264A"/>
    <w:pPr>
      <w:ind w:left="720"/>
      <w:contextualSpacing/>
    </w:pPr>
  </w:style>
  <w:style w:type="paragraph" w:styleId="20">
    <w:name w:val="Body Text Indent 2"/>
    <w:basedOn w:val="a"/>
    <w:link w:val="2Char0"/>
    <w:semiHidden/>
    <w:unhideWhenUsed/>
    <w:rsid w:val="0019264A"/>
    <w:pPr>
      <w:spacing w:after="0" w:line="240" w:lineRule="auto"/>
      <w:ind w:firstLine="720"/>
      <w:jc w:val="both"/>
    </w:pPr>
    <w:rPr>
      <w:rFonts w:ascii="Times New Roman" w:eastAsia="Times New Roman" w:hAnsi="Times New Roman" w:cs="Traditional Arabic"/>
      <w:sz w:val="32"/>
      <w:szCs w:val="20"/>
      <w:lang w:val="fr-FR" w:eastAsia="fr-FR"/>
    </w:rPr>
  </w:style>
  <w:style w:type="character" w:customStyle="1" w:styleId="2Char0">
    <w:name w:val="نص أساسي بمسافة بادئة 2 Char"/>
    <w:basedOn w:val="a0"/>
    <w:link w:val="20"/>
    <w:semiHidden/>
    <w:rsid w:val="0019264A"/>
    <w:rPr>
      <w:rFonts w:ascii="Times New Roman" w:eastAsia="Times New Roman" w:hAnsi="Times New Roman" w:cs="Traditional Arabic"/>
      <w:sz w:val="32"/>
      <w:szCs w:val="20"/>
      <w:lang w:val="fr-FR" w:eastAsia="fr-FR"/>
    </w:rPr>
  </w:style>
  <w:style w:type="paragraph" w:styleId="3">
    <w:name w:val="Body Text Indent 3"/>
    <w:basedOn w:val="a"/>
    <w:link w:val="3Char"/>
    <w:unhideWhenUsed/>
    <w:rsid w:val="0019264A"/>
    <w:pPr>
      <w:spacing w:after="0" w:line="240" w:lineRule="auto"/>
      <w:ind w:firstLine="720"/>
      <w:jc w:val="both"/>
    </w:pPr>
    <w:rPr>
      <w:rFonts w:ascii="Times New Roman" w:eastAsia="Times New Roman" w:hAnsi="Times New Roman" w:cs="Traditional Arabic"/>
      <w:sz w:val="32"/>
      <w:szCs w:val="32"/>
      <w:lang w:val="fr-FR" w:eastAsia="fr-FR"/>
    </w:rPr>
  </w:style>
  <w:style w:type="character" w:customStyle="1" w:styleId="3Char">
    <w:name w:val="نص أساسي بمسافة بادئة 3 Char"/>
    <w:basedOn w:val="a0"/>
    <w:link w:val="3"/>
    <w:rsid w:val="0019264A"/>
    <w:rPr>
      <w:rFonts w:ascii="Times New Roman" w:eastAsia="Times New Roman" w:hAnsi="Times New Roman" w:cs="Traditional Arabic"/>
      <w:sz w:val="32"/>
      <w:szCs w:val="32"/>
      <w:lang w:val="fr-FR" w:eastAsia="fr-FR"/>
    </w:rPr>
  </w:style>
  <w:style w:type="character" w:styleId="a4">
    <w:name w:val="footnote reference"/>
    <w:basedOn w:val="a0"/>
    <w:semiHidden/>
    <w:unhideWhenUsed/>
    <w:rsid w:val="0019264A"/>
    <w:rPr>
      <w:rFonts w:ascii="Times New Roman" w:hAnsi="Times New Roman" w:cs="Times New Roman" w:hint="default"/>
      <w:vertAlign w:val="superscript"/>
    </w:rPr>
  </w:style>
  <w:style w:type="character" w:styleId="a5">
    <w:name w:val="endnote reference"/>
    <w:basedOn w:val="a0"/>
    <w:semiHidden/>
    <w:unhideWhenUsed/>
    <w:rsid w:val="0019264A"/>
    <w:rPr>
      <w:rFonts w:ascii="Times New Roman" w:hAnsi="Times New Roman" w:cs="Times New Roman" w:hint="default"/>
      <w:vertAlign w:val="superscript"/>
    </w:rPr>
  </w:style>
  <w:style w:type="paragraph" w:styleId="a6">
    <w:name w:val="header"/>
    <w:basedOn w:val="a"/>
    <w:link w:val="Char0"/>
    <w:uiPriority w:val="99"/>
    <w:unhideWhenUsed/>
    <w:rsid w:val="0019264A"/>
    <w:pPr>
      <w:tabs>
        <w:tab w:val="center" w:pos="4153"/>
        <w:tab w:val="right" w:pos="8306"/>
      </w:tabs>
      <w:spacing w:after="0" w:line="240" w:lineRule="auto"/>
    </w:pPr>
  </w:style>
  <w:style w:type="character" w:customStyle="1" w:styleId="Char0">
    <w:name w:val="رأس صفحة Char"/>
    <w:basedOn w:val="a0"/>
    <w:link w:val="a6"/>
    <w:uiPriority w:val="99"/>
    <w:rsid w:val="0019264A"/>
  </w:style>
  <w:style w:type="paragraph" w:styleId="a7">
    <w:name w:val="footer"/>
    <w:basedOn w:val="a"/>
    <w:link w:val="Char1"/>
    <w:uiPriority w:val="99"/>
    <w:unhideWhenUsed/>
    <w:rsid w:val="0019264A"/>
    <w:pPr>
      <w:tabs>
        <w:tab w:val="center" w:pos="4153"/>
        <w:tab w:val="right" w:pos="8306"/>
      </w:tabs>
      <w:spacing w:after="0" w:line="240" w:lineRule="auto"/>
    </w:pPr>
  </w:style>
  <w:style w:type="character" w:customStyle="1" w:styleId="Char1">
    <w:name w:val="تذييل صفحة Char"/>
    <w:basedOn w:val="a0"/>
    <w:link w:val="a7"/>
    <w:uiPriority w:val="99"/>
    <w:rsid w:val="0019264A"/>
  </w:style>
  <w:style w:type="table" w:styleId="a8">
    <w:name w:val="Table Grid"/>
    <w:basedOn w:val="a1"/>
    <w:uiPriority w:val="59"/>
    <w:rsid w:val="0019264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3"/>
    <w:uiPriority w:val="34"/>
    <w:locked/>
    <w:rsid w:val="0019264A"/>
  </w:style>
  <w:style w:type="paragraph" w:styleId="a9">
    <w:name w:val="No Spacing"/>
    <w:uiPriority w:val="1"/>
    <w:qFormat/>
    <w:rsid w:val="0019264A"/>
    <w:pPr>
      <w:bidi/>
      <w:spacing w:after="0" w:line="240" w:lineRule="auto"/>
    </w:pPr>
    <w:rPr>
      <w:rFonts w:ascii="Calibri" w:eastAsia="Calibri" w:hAnsi="Calibri" w:cs="Arial"/>
    </w:rPr>
  </w:style>
  <w:style w:type="paragraph" w:styleId="aa">
    <w:name w:val="Balloon Text"/>
    <w:basedOn w:val="a"/>
    <w:link w:val="Char2"/>
    <w:uiPriority w:val="99"/>
    <w:semiHidden/>
    <w:unhideWhenUsed/>
    <w:rsid w:val="0019264A"/>
    <w:pPr>
      <w:spacing w:beforeAutospacing="1" w:after="0" w:afterAutospacing="1" w:line="240" w:lineRule="auto"/>
      <w:ind w:left="57" w:right="57"/>
    </w:pPr>
    <w:rPr>
      <w:rFonts w:ascii="Tahoma" w:eastAsia="Calibri" w:hAnsi="Tahoma" w:cs="Tahoma"/>
      <w:color w:val="000000"/>
      <w:sz w:val="16"/>
      <w:szCs w:val="16"/>
      <w:lang w:bidi="ar-IQ"/>
    </w:rPr>
  </w:style>
  <w:style w:type="character" w:customStyle="1" w:styleId="Char2">
    <w:name w:val="نص في بالون Char"/>
    <w:basedOn w:val="a0"/>
    <w:link w:val="aa"/>
    <w:uiPriority w:val="99"/>
    <w:semiHidden/>
    <w:rsid w:val="0019264A"/>
    <w:rPr>
      <w:rFonts w:ascii="Tahoma" w:eastAsia="Calibri" w:hAnsi="Tahoma" w:cs="Tahoma"/>
      <w:color w:val="000000"/>
      <w:sz w:val="16"/>
      <w:szCs w:val="16"/>
      <w:lang w:bidi="ar-IQ"/>
    </w:rPr>
  </w:style>
  <w:style w:type="character" w:styleId="Hyperlink">
    <w:name w:val="Hyperlink"/>
    <w:basedOn w:val="a0"/>
    <w:uiPriority w:val="99"/>
    <w:unhideWhenUsed/>
    <w:rsid w:val="00192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style val="3"/>
  <c:clrMapOvr bg1="lt1" tx1="dk1" bg2="lt2" tx2="dk2" accent1="accent1" accent2="accent2" accent3="accent3" accent4="accent4" accent5="accent5" accent6="accent6" hlink="hlink" folHlink="folHlink"/>
  <c:chart>
    <c:title>
      <c:tx>
        <c:rich>
          <a:bodyPr/>
          <a:lstStyle/>
          <a:p>
            <a:pPr>
              <a:defRPr/>
            </a:pPr>
            <a:r>
              <a:rPr lang="ar-IQ" sz="1600"/>
              <a:t>مستوى</a:t>
            </a:r>
            <a:r>
              <a:rPr lang="ar-IQ" sz="1600" baseline="0"/>
              <a:t> الاداء لفقرات البحث</a:t>
            </a:r>
            <a:endParaRPr lang="ar-IQ" sz="1600"/>
          </a:p>
        </c:rich>
      </c:tx>
    </c:title>
    <c:view3D>
      <c:rAngAx val="1"/>
    </c:view3D>
    <c:plotArea>
      <c:layout>
        <c:manualLayout>
          <c:layoutTarget val="inner"/>
          <c:xMode val="edge"/>
          <c:yMode val="edge"/>
          <c:x val="1.2120359955005641E-2"/>
          <c:y val="0.26742172708287865"/>
          <c:w val="0.95425815523059665"/>
          <c:h val="0.63471505098748282"/>
        </c:manualLayout>
      </c:layout>
      <c:bar3DChart>
        <c:barDir val="col"/>
        <c:grouping val="clustered"/>
        <c:ser>
          <c:idx val="0"/>
          <c:order val="0"/>
          <c:tx>
            <c:strRef>
              <c:f>ورقة1!$B$1</c:f>
              <c:strCache>
                <c:ptCount val="1"/>
                <c:pt idx="0">
                  <c:v>مستوى الأداء</c:v>
                </c:pt>
              </c:strCache>
            </c:strRef>
          </c:tx>
          <c:dLbls>
            <c:dLbl>
              <c:idx val="0"/>
              <c:tx>
                <c:rich>
                  <a:bodyPr/>
                  <a:lstStyle/>
                  <a:p>
                    <a:r>
                      <a:rPr lang="ar-IQ"/>
                      <a:t>ضعيف</a:t>
                    </a:r>
                  </a:p>
                </c:rich>
              </c:tx>
              <c:showVal val="1"/>
            </c:dLbl>
            <c:dLbl>
              <c:idx val="1"/>
              <c:tx>
                <c:rich>
                  <a:bodyPr/>
                  <a:lstStyle/>
                  <a:p>
                    <a:r>
                      <a:rPr lang="ar-IQ"/>
                      <a:t>متوسط</a:t>
                    </a:r>
                    <a:endParaRPr lang="en-US"/>
                  </a:p>
                </c:rich>
              </c:tx>
              <c:showVal val="1"/>
            </c:dLbl>
            <c:dLbl>
              <c:idx val="2"/>
              <c:tx>
                <c:rich>
                  <a:bodyPr/>
                  <a:lstStyle/>
                  <a:p>
                    <a:r>
                      <a:rPr lang="ar-IQ"/>
                      <a:t>عال</a:t>
                    </a:r>
                    <a:endParaRPr lang="en-US"/>
                  </a:p>
                </c:rich>
              </c:tx>
              <c:showVal val="1"/>
            </c:dLbl>
            <c:showVal val="1"/>
          </c:dLbls>
          <c:cat>
            <c:strRef>
              <c:f>ورقة1!$A$2:$A$5</c:f>
              <c:strCache>
                <c:ptCount val="3"/>
                <c:pt idx="0">
                  <c:v>20,21,19</c:v>
                </c:pt>
                <c:pt idx="1">
                  <c:v>17,22,23,15,9,11,16</c:v>
                </c:pt>
                <c:pt idx="2">
                  <c:v>,5,8,10,3,1,4,6,2</c:v>
                </c:pt>
              </c:strCache>
            </c:strRef>
          </c:cat>
          <c:val>
            <c:numRef>
              <c:f>ورقة1!$B$2:$B$5</c:f>
              <c:numCache>
                <c:formatCode>General</c:formatCode>
                <c:ptCount val="4"/>
                <c:pt idx="0">
                  <c:v>1</c:v>
                </c:pt>
                <c:pt idx="1">
                  <c:v>2</c:v>
                </c:pt>
                <c:pt idx="2">
                  <c:v>3</c:v>
                </c:pt>
              </c:numCache>
            </c:numRef>
          </c:val>
        </c:ser>
        <c:ser>
          <c:idx val="1"/>
          <c:order val="1"/>
          <c:tx>
            <c:strRef>
              <c:f>ورقة1!$C$1</c:f>
              <c:strCache>
                <c:ptCount val="1"/>
              </c:strCache>
            </c:strRef>
          </c:tx>
          <c:cat>
            <c:strRef>
              <c:f>ورقة1!$A$2:$A$5</c:f>
              <c:strCache>
                <c:ptCount val="3"/>
                <c:pt idx="0">
                  <c:v>20,21,19</c:v>
                </c:pt>
                <c:pt idx="1">
                  <c:v>17,22,23,15,9,11,16</c:v>
                </c:pt>
                <c:pt idx="2">
                  <c:v>,5,8,10,3,1,4,6,2</c:v>
                </c:pt>
              </c:strCache>
            </c:strRef>
          </c:cat>
          <c:val>
            <c:numRef>
              <c:f>ورقة1!$C$2:$C$5</c:f>
              <c:numCache>
                <c:formatCode>General</c:formatCode>
                <c:ptCount val="4"/>
              </c:numCache>
            </c:numRef>
          </c:val>
        </c:ser>
        <c:ser>
          <c:idx val="2"/>
          <c:order val="2"/>
          <c:tx>
            <c:strRef>
              <c:f>ورقة1!$D$1</c:f>
              <c:strCache>
                <c:ptCount val="1"/>
              </c:strCache>
            </c:strRef>
          </c:tx>
          <c:cat>
            <c:strRef>
              <c:f>ورقة1!$A$2:$A$5</c:f>
              <c:strCache>
                <c:ptCount val="3"/>
                <c:pt idx="0">
                  <c:v>20,21,19</c:v>
                </c:pt>
                <c:pt idx="1">
                  <c:v>17,22,23,15,9,11,16</c:v>
                </c:pt>
                <c:pt idx="2">
                  <c:v>,5,8,10,3,1,4,6,2</c:v>
                </c:pt>
              </c:strCache>
            </c:strRef>
          </c:cat>
          <c:val>
            <c:numRef>
              <c:f>ورقة1!$D$2:$D$5</c:f>
              <c:numCache>
                <c:formatCode>General</c:formatCode>
                <c:ptCount val="4"/>
              </c:numCache>
            </c:numRef>
          </c:val>
        </c:ser>
        <c:dLbls>
          <c:showVal val="1"/>
        </c:dLbls>
        <c:shape val="box"/>
        <c:axId val="36850688"/>
        <c:axId val="36864768"/>
        <c:axId val="0"/>
      </c:bar3DChart>
      <c:catAx>
        <c:axId val="36850688"/>
        <c:scaling>
          <c:orientation val="minMax"/>
        </c:scaling>
        <c:axPos val="b"/>
        <c:numFmt formatCode="General" sourceLinked="1"/>
        <c:majorTickMark val="none"/>
        <c:tickLblPos val="nextTo"/>
        <c:crossAx val="36864768"/>
        <c:crosses val="autoZero"/>
        <c:auto val="1"/>
        <c:lblAlgn val="ctr"/>
        <c:lblOffset val="100"/>
      </c:catAx>
      <c:valAx>
        <c:axId val="36864768"/>
        <c:scaling>
          <c:orientation val="minMax"/>
        </c:scaling>
        <c:delete val="1"/>
        <c:axPos val="l"/>
        <c:numFmt formatCode="General" sourceLinked="1"/>
        <c:tickLblPos val="none"/>
        <c:crossAx val="36850688"/>
        <c:crosses val="autoZero"/>
        <c:crossBetween val="between"/>
      </c:valAx>
    </c:plotArea>
    <c:legend>
      <c:legendPos val="t"/>
      <c:legendEntry>
        <c:idx val="1"/>
        <c:delete val="1"/>
      </c:legendEntry>
      <c:legendEntry>
        <c:idx val="2"/>
        <c:delete val="1"/>
      </c:legendEntry>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title>
      <c:tx>
        <c:rich>
          <a:bodyPr/>
          <a:lstStyle/>
          <a:p>
            <a:pPr>
              <a:defRPr/>
            </a:pPr>
            <a:r>
              <a:rPr lang="ar-IQ" sz="1600"/>
              <a:t>مستوى</a:t>
            </a:r>
            <a:r>
              <a:rPr lang="ar-IQ" sz="1600" baseline="0"/>
              <a:t> توافر فقرات مجال الاستماع</a:t>
            </a:r>
            <a:endParaRPr lang="ar-IQ" sz="1600"/>
          </a:p>
        </c:rich>
      </c:tx>
    </c:title>
    <c:view3D>
      <c:rAngAx val="1"/>
    </c:view3D>
    <c:plotArea>
      <c:layout>
        <c:manualLayout>
          <c:layoutTarget val="inner"/>
          <c:xMode val="edge"/>
          <c:yMode val="edge"/>
          <c:x val="5.0270167121966886E-2"/>
          <c:y val="0.18330507263324758"/>
          <c:w val="0.82713461857329895"/>
          <c:h val="0.73341551568349472"/>
        </c:manualLayout>
      </c:layout>
      <c:bar3DChart>
        <c:barDir val="col"/>
        <c:grouping val="clustered"/>
        <c:ser>
          <c:idx val="0"/>
          <c:order val="0"/>
          <c:tx>
            <c:strRef>
              <c:f>ورقة1!$B$1</c:f>
              <c:strCache>
                <c:ptCount val="1"/>
                <c:pt idx="0">
                  <c:v>مستوى توافر فقرات مجال الاستماع</c:v>
                </c:pt>
              </c:strCache>
            </c:strRef>
          </c:tx>
          <c:dLbls>
            <c:dLbl>
              <c:idx val="0"/>
              <c:tx>
                <c:rich>
                  <a:bodyPr/>
                  <a:lstStyle/>
                  <a:p>
                    <a:pPr rtl="1">
                      <a:defRPr/>
                    </a:pPr>
                    <a:r>
                      <a:rPr lang="ar-IQ"/>
                      <a:t>ضعيف</a:t>
                    </a:r>
                  </a:p>
                </c:rich>
              </c:tx>
              <c:spPr/>
              <c:showVal val="1"/>
            </c:dLbl>
            <c:dLbl>
              <c:idx val="1"/>
              <c:tx>
                <c:rich>
                  <a:bodyPr/>
                  <a:lstStyle/>
                  <a:p>
                    <a:r>
                      <a:rPr lang="ar-IQ"/>
                      <a:t>متوسط</a:t>
                    </a:r>
                    <a:endParaRPr lang="en-US"/>
                  </a:p>
                </c:rich>
              </c:tx>
              <c:showVal val="1"/>
            </c:dLbl>
            <c:showVal val="1"/>
          </c:dLbls>
          <c:cat>
            <c:strRef>
              <c:f>ورقة1!$A$2:$A$5</c:f>
              <c:strCache>
                <c:ptCount val="2"/>
                <c:pt idx="0">
                  <c:v>7</c:v>
                </c:pt>
                <c:pt idx="1">
                  <c:v>5,8,3,1,4,6,2</c:v>
                </c:pt>
              </c:strCache>
            </c:strRef>
          </c:cat>
          <c:val>
            <c:numRef>
              <c:f>ورقة1!$B$2:$B$5</c:f>
              <c:numCache>
                <c:formatCode>General</c:formatCode>
                <c:ptCount val="4"/>
                <c:pt idx="0">
                  <c:v>1</c:v>
                </c:pt>
                <c:pt idx="1">
                  <c:v>2</c:v>
                </c:pt>
              </c:numCache>
            </c:numRef>
          </c:val>
        </c:ser>
        <c:ser>
          <c:idx val="1"/>
          <c:order val="1"/>
          <c:tx>
            <c:strRef>
              <c:f>ورقة1!$C$1</c:f>
              <c:strCache>
                <c:ptCount val="1"/>
              </c:strCache>
            </c:strRef>
          </c:tx>
          <c:cat>
            <c:strRef>
              <c:f>ورقة1!$A$2:$A$5</c:f>
              <c:strCache>
                <c:ptCount val="2"/>
                <c:pt idx="0">
                  <c:v>7</c:v>
                </c:pt>
                <c:pt idx="1">
                  <c:v>5,8,3,1,4,6,2</c:v>
                </c:pt>
              </c:strCache>
            </c:strRef>
          </c:cat>
          <c:val>
            <c:numRef>
              <c:f>ورقة1!$C$2:$C$5</c:f>
              <c:numCache>
                <c:formatCode>General</c:formatCode>
                <c:ptCount val="4"/>
              </c:numCache>
            </c:numRef>
          </c:val>
        </c:ser>
        <c:ser>
          <c:idx val="2"/>
          <c:order val="2"/>
          <c:tx>
            <c:strRef>
              <c:f>ورقة1!$D$1</c:f>
              <c:strCache>
                <c:ptCount val="1"/>
              </c:strCache>
            </c:strRef>
          </c:tx>
          <c:cat>
            <c:strRef>
              <c:f>ورقة1!$A$2:$A$5</c:f>
              <c:strCache>
                <c:ptCount val="2"/>
                <c:pt idx="0">
                  <c:v>7</c:v>
                </c:pt>
                <c:pt idx="1">
                  <c:v>5,8,3,1,4,6,2</c:v>
                </c:pt>
              </c:strCache>
            </c:strRef>
          </c:cat>
          <c:val>
            <c:numRef>
              <c:f>ورقة1!$D$2:$D$5</c:f>
              <c:numCache>
                <c:formatCode>General</c:formatCode>
                <c:ptCount val="4"/>
              </c:numCache>
            </c:numRef>
          </c:val>
        </c:ser>
        <c:dLbls>
          <c:showVal val="1"/>
        </c:dLbls>
        <c:shape val="box"/>
        <c:axId val="70853376"/>
        <c:axId val="70854912"/>
        <c:axId val="0"/>
      </c:bar3DChart>
      <c:catAx>
        <c:axId val="70853376"/>
        <c:scaling>
          <c:orientation val="minMax"/>
        </c:scaling>
        <c:axPos val="b"/>
        <c:numFmt formatCode="General" sourceLinked="1"/>
        <c:majorTickMark val="none"/>
        <c:tickLblPos val="nextTo"/>
        <c:crossAx val="70854912"/>
        <c:crosses val="autoZero"/>
        <c:auto val="1"/>
        <c:lblAlgn val="ctr"/>
        <c:lblOffset val="100"/>
      </c:catAx>
      <c:valAx>
        <c:axId val="70854912"/>
        <c:scaling>
          <c:orientation val="minMax"/>
        </c:scaling>
        <c:delete val="1"/>
        <c:axPos val="l"/>
        <c:numFmt formatCode="General" sourceLinked="1"/>
        <c:tickLblPos val="none"/>
        <c:crossAx val="7085337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title>
      <c:tx>
        <c:rich>
          <a:bodyPr/>
          <a:lstStyle/>
          <a:p>
            <a:pPr>
              <a:defRPr/>
            </a:pPr>
            <a:r>
              <a:rPr lang="ar-IQ"/>
              <a:t>مستوى</a:t>
            </a:r>
            <a:r>
              <a:rPr lang="ar-IQ" baseline="0"/>
              <a:t> توافر فقرات مجال التحدث</a:t>
            </a:r>
            <a:endParaRPr lang="ar-IQ"/>
          </a:p>
        </c:rich>
      </c:tx>
    </c:title>
    <c:view3D>
      <c:rAngAx val="1"/>
    </c:view3D>
    <c:plotArea>
      <c:layout/>
      <c:bar3DChart>
        <c:barDir val="col"/>
        <c:grouping val="clustered"/>
        <c:ser>
          <c:idx val="0"/>
          <c:order val="0"/>
          <c:tx>
            <c:strRef>
              <c:f>ورقة1!$B$1</c:f>
              <c:strCache>
                <c:ptCount val="1"/>
                <c:pt idx="0">
                  <c:v>مستوى توافر فقرات مجال التحدث</c:v>
                </c:pt>
              </c:strCache>
            </c:strRef>
          </c:tx>
          <c:dLbls>
            <c:dLbl>
              <c:idx val="0"/>
              <c:tx>
                <c:rich>
                  <a:bodyPr/>
                  <a:lstStyle/>
                  <a:p>
                    <a:pPr rtl="1">
                      <a:defRPr/>
                    </a:pPr>
                    <a:r>
                      <a:rPr lang="ar-IQ"/>
                      <a:t>ضعيف</a:t>
                    </a:r>
                  </a:p>
                </c:rich>
              </c:tx>
              <c:spPr/>
              <c:showVal val="1"/>
            </c:dLbl>
            <c:dLbl>
              <c:idx val="1"/>
              <c:tx>
                <c:rich>
                  <a:bodyPr/>
                  <a:lstStyle/>
                  <a:p>
                    <a:r>
                      <a:rPr lang="ar-IQ"/>
                      <a:t>متوسط</a:t>
                    </a:r>
                    <a:endParaRPr lang="en-US"/>
                  </a:p>
                </c:rich>
              </c:tx>
              <c:showVal val="1"/>
            </c:dLbl>
            <c:showVal val="1"/>
          </c:dLbls>
          <c:cat>
            <c:strRef>
              <c:f>ورقة1!$A$2:$A$5</c:f>
              <c:strCache>
                <c:ptCount val="2"/>
                <c:pt idx="0">
                  <c:v>14,13,12</c:v>
                </c:pt>
                <c:pt idx="1">
                  <c:v>15,9,11,16,10</c:v>
                </c:pt>
              </c:strCache>
            </c:strRef>
          </c:cat>
          <c:val>
            <c:numRef>
              <c:f>ورقة1!$B$2:$B$5</c:f>
              <c:numCache>
                <c:formatCode>General</c:formatCode>
                <c:ptCount val="4"/>
                <c:pt idx="0">
                  <c:v>1</c:v>
                </c:pt>
                <c:pt idx="1">
                  <c:v>2</c:v>
                </c:pt>
              </c:numCache>
            </c:numRef>
          </c:val>
        </c:ser>
        <c:ser>
          <c:idx val="1"/>
          <c:order val="1"/>
          <c:tx>
            <c:strRef>
              <c:f>ورقة1!$C$1</c:f>
              <c:strCache>
                <c:ptCount val="1"/>
              </c:strCache>
            </c:strRef>
          </c:tx>
          <c:cat>
            <c:strRef>
              <c:f>ورقة1!$A$2:$A$5</c:f>
              <c:strCache>
                <c:ptCount val="2"/>
                <c:pt idx="0">
                  <c:v>14,13,12</c:v>
                </c:pt>
                <c:pt idx="1">
                  <c:v>15,9,11,16,10</c:v>
                </c:pt>
              </c:strCache>
            </c:strRef>
          </c:cat>
          <c:val>
            <c:numRef>
              <c:f>ورقة1!$C$2:$C$5</c:f>
              <c:numCache>
                <c:formatCode>General</c:formatCode>
                <c:ptCount val="4"/>
              </c:numCache>
            </c:numRef>
          </c:val>
        </c:ser>
        <c:ser>
          <c:idx val="2"/>
          <c:order val="2"/>
          <c:tx>
            <c:strRef>
              <c:f>ورقة1!$D$1</c:f>
              <c:strCache>
                <c:ptCount val="1"/>
              </c:strCache>
            </c:strRef>
          </c:tx>
          <c:cat>
            <c:strRef>
              <c:f>ورقة1!$A$2:$A$5</c:f>
              <c:strCache>
                <c:ptCount val="2"/>
                <c:pt idx="0">
                  <c:v>14,13,12</c:v>
                </c:pt>
                <c:pt idx="1">
                  <c:v>15,9,11,16,10</c:v>
                </c:pt>
              </c:strCache>
            </c:strRef>
          </c:cat>
          <c:val>
            <c:numRef>
              <c:f>ورقة1!$D$2:$D$5</c:f>
              <c:numCache>
                <c:formatCode>General</c:formatCode>
                <c:ptCount val="4"/>
              </c:numCache>
            </c:numRef>
          </c:val>
        </c:ser>
        <c:dLbls>
          <c:showVal val="1"/>
        </c:dLbls>
        <c:shape val="box"/>
        <c:axId val="70952064"/>
        <c:axId val="70953600"/>
        <c:axId val="0"/>
      </c:bar3DChart>
      <c:catAx>
        <c:axId val="70952064"/>
        <c:scaling>
          <c:orientation val="minMax"/>
        </c:scaling>
        <c:axPos val="b"/>
        <c:numFmt formatCode="General" sourceLinked="1"/>
        <c:majorTickMark val="none"/>
        <c:tickLblPos val="nextTo"/>
        <c:crossAx val="70953600"/>
        <c:crosses val="autoZero"/>
        <c:auto val="1"/>
        <c:lblAlgn val="ctr"/>
        <c:lblOffset val="100"/>
      </c:catAx>
      <c:valAx>
        <c:axId val="70953600"/>
        <c:scaling>
          <c:orientation val="minMax"/>
        </c:scaling>
        <c:delete val="1"/>
        <c:axPos val="l"/>
        <c:numFmt formatCode="General" sourceLinked="1"/>
        <c:tickLblPos val="none"/>
        <c:crossAx val="7095206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lrMapOvr bg1="lt1" tx1="dk1" bg2="lt2" tx2="dk2" accent1="accent1" accent2="accent2" accent3="accent3" accent4="accent4" accent5="accent5" accent6="accent6" hlink="hlink" folHlink="folHlink"/>
  <c:chart>
    <c:title>
      <c:tx>
        <c:rich>
          <a:bodyPr/>
          <a:lstStyle/>
          <a:p>
            <a:pPr>
              <a:defRPr/>
            </a:pPr>
            <a:r>
              <a:rPr lang="ar-IQ"/>
              <a:t>مستوى</a:t>
            </a:r>
            <a:r>
              <a:rPr lang="ar-IQ" baseline="0"/>
              <a:t> توافر فقرات مجال القراءة</a:t>
            </a:r>
            <a:endParaRPr lang="ar-IQ"/>
          </a:p>
        </c:rich>
      </c:tx>
    </c:title>
    <c:view3D>
      <c:rAngAx val="1"/>
    </c:view3D>
    <c:plotArea>
      <c:layout/>
      <c:bar3DChart>
        <c:barDir val="col"/>
        <c:grouping val="clustered"/>
        <c:ser>
          <c:idx val="0"/>
          <c:order val="0"/>
          <c:tx>
            <c:strRef>
              <c:f>ورقة1!$B$1</c:f>
              <c:strCache>
                <c:ptCount val="1"/>
                <c:pt idx="0">
                  <c:v>مستوى الأداء</c:v>
                </c:pt>
              </c:strCache>
            </c:strRef>
          </c:tx>
          <c:dLbls>
            <c:dLbl>
              <c:idx val="0"/>
              <c:tx>
                <c:rich>
                  <a:bodyPr/>
                  <a:lstStyle/>
                  <a:p>
                    <a:pPr rtl="1">
                      <a:defRPr/>
                    </a:pPr>
                    <a:r>
                      <a:rPr lang="ar-IQ"/>
                      <a:t>ضعيف</a:t>
                    </a:r>
                  </a:p>
                </c:rich>
              </c:tx>
              <c:spPr/>
              <c:showVal val="1"/>
            </c:dLbl>
            <c:dLbl>
              <c:idx val="1"/>
              <c:tx>
                <c:rich>
                  <a:bodyPr/>
                  <a:lstStyle/>
                  <a:p>
                    <a:r>
                      <a:rPr lang="ar-IQ"/>
                      <a:t>متوسط</a:t>
                    </a:r>
                    <a:endParaRPr lang="en-US"/>
                  </a:p>
                </c:rich>
              </c:tx>
              <c:showVal val="1"/>
            </c:dLbl>
            <c:dLbl>
              <c:idx val="2"/>
              <c:tx>
                <c:rich>
                  <a:bodyPr/>
                  <a:lstStyle/>
                  <a:p>
                    <a:r>
                      <a:rPr lang="ar-IQ"/>
                      <a:t>عال</a:t>
                    </a:r>
                    <a:endParaRPr lang="en-US"/>
                  </a:p>
                </c:rich>
              </c:tx>
              <c:showVal val="1"/>
            </c:dLbl>
            <c:showVal val="1"/>
          </c:dLbls>
          <c:cat>
            <c:strRef>
              <c:f>ورقة1!$A$2:$A$5</c:f>
              <c:strCache>
                <c:ptCount val="3"/>
                <c:pt idx="0">
                  <c:v>18,24</c:v>
                </c:pt>
                <c:pt idx="1">
                  <c:v>17,22,23</c:v>
                </c:pt>
                <c:pt idx="2">
                  <c:v>20,21,19</c:v>
                </c:pt>
              </c:strCache>
            </c:strRef>
          </c:cat>
          <c:val>
            <c:numRef>
              <c:f>ورقة1!$B$2:$B$5</c:f>
              <c:numCache>
                <c:formatCode>General</c:formatCode>
                <c:ptCount val="4"/>
                <c:pt idx="0">
                  <c:v>1</c:v>
                </c:pt>
                <c:pt idx="1">
                  <c:v>2</c:v>
                </c:pt>
                <c:pt idx="2">
                  <c:v>3</c:v>
                </c:pt>
              </c:numCache>
            </c:numRef>
          </c:val>
        </c:ser>
        <c:ser>
          <c:idx val="1"/>
          <c:order val="1"/>
          <c:tx>
            <c:strRef>
              <c:f>ورقة1!$C$1</c:f>
              <c:strCache>
                <c:ptCount val="1"/>
              </c:strCache>
            </c:strRef>
          </c:tx>
          <c:cat>
            <c:strRef>
              <c:f>ورقة1!$A$2:$A$5</c:f>
              <c:strCache>
                <c:ptCount val="3"/>
                <c:pt idx="0">
                  <c:v>18,24</c:v>
                </c:pt>
                <c:pt idx="1">
                  <c:v>17,22,23</c:v>
                </c:pt>
                <c:pt idx="2">
                  <c:v>20,21,19</c:v>
                </c:pt>
              </c:strCache>
            </c:strRef>
          </c:cat>
          <c:val>
            <c:numRef>
              <c:f>ورقة1!$C$2:$C$5</c:f>
              <c:numCache>
                <c:formatCode>General</c:formatCode>
                <c:ptCount val="4"/>
              </c:numCache>
            </c:numRef>
          </c:val>
        </c:ser>
        <c:ser>
          <c:idx val="2"/>
          <c:order val="2"/>
          <c:tx>
            <c:strRef>
              <c:f>ورقة1!$D$1</c:f>
              <c:strCache>
                <c:ptCount val="1"/>
              </c:strCache>
            </c:strRef>
          </c:tx>
          <c:cat>
            <c:strRef>
              <c:f>ورقة1!$A$2:$A$5</c:f>
              <c:strCache>
                <c:ptCount val="3"/>
                <c:pt idx="0">
                  <c:v>18,24</c:v>
                </c:pt>
                <c:pt idx="1">
                  <c:v>17,22,23</c:v>
                </c:pt>
                <c:pt idx="2">
                  <c:v>20,21,19</c:v>
                </c:pt>
              </c:strCache>
            </c:strRef>
          </c:cat>
          <c:val>
            <c:numRef>
              <c:f>ورقة1!$D$2:$D$5</c:f>
              <c:numCache>
                <c:formatCode>General</c:formatCode>
                <c:ptCount val="4"/>
              </c:numCache>
            </c:numRef>
          </c:val>
        </c:ser>
        <c:dLbls>
          <c:showVal val="1"/>
        </c:dLbls>
        <c:shape val="box"/>
        <c:axId val="71009792"/>
        <c:axId val="71011328"/>
        <c:axId val="0"/>
      </c:bar3DChart>
      <c:catAx>
        <c:axId val="71009792"/>
        <c:scaling>
          <c:orientation val="minMax"/>
        </c:scaling>
        <c:axPos val="b"/>
        <c:numFmt formatCode="General" sourceLinked="1"/>
        <c:majorTickMark val="none"/>
        <c:tickLblPos val="nextTo"/>
        <c:crossAx val="71011328"/>
        <c:crosses val="autoZero"/>
        <c:auto val="1"/>
        <c:lblAlgn val="ctr"/>
        <c:lblOffset val="100"/>
      </c:catAx>
      <c:valAx>
        <c:axId val="71011328"/>
        <c:scaling>
          <c:orientation val="minMax"/>
        </c:scaling>
        <c:delete val="1"/>
        <c:axPos val="l"/>
        <c:numFmt formatCode="General" sourceLinked="1"/>
        <c:tickLblPos val="none"/>
        <c:crossAx val="7100979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481</TotalTime>
  <Pages>1</Pages>
  <Words>2648</Words>
  <Characters>15095</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FADAK</cp:lastModifiedBy>
  <cp:revision>56</cp:revision>
  <cp:lastPrinted>2019-11-22T12:30:00Z</cp:lastPrinted>
  <dcterms:created xsi:type="dcterms:W3CDTF">2019-09-09T10:07:00Z</dcterms:created>
  <dcterms:modified xsi:type="dcterms:W3CDTF">2020-02-16T21:41:00Z</dcterms:modified>
</cp:coreProperties>
</file>