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79" w:rsidRDefault="0004334D" w:rsidP="00D45179">
      <w:pPr>
        <w:ind w:left="-341" w:right="-426"/>
        <w:jc w:val="center"/>
        <w:rPr>
          <w:rFonts w:ascii="Simplified Arabic" w:eastAsia="Times New Roman" w:hAnsi="Simplified Arabic" w:cs="Simplified Arabic"/>
          <w:b/>
          <w:bCs/>
          <w:sz w:val="32"/>
          <w:szCs w:val="32"/>
          <w:rtl/>
        </w:rPr>
      </w:pPr>
      <w:r w:rsidRPr="0004334D">
        <w:rPr>
          <w:rFonts w:ascii="Simplified Arabic" w:eastAsia="Times New Roman" w:hAnsi="Simplified Arabic" w:cs="Simplified Arabic"/>
          <w:b/>
          <w:bCs/>
          <w:sz w:val="40"/>
          <w:szCs w:val="40"/>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7.15pt;height:45.1pt" fillcolor="#06c" strokecolor="#9cf" strokeweight="1.5pt">
            <v:shadow on="t" color="#900"/>
            <v:textpath style="font-family:&quot;Impact&quot;;font-weight:bold;v-text-kern:t" trim="t" fitpath="t" string="الفصل الثالث"/>
          </v:shape>
        </w:pict>
      </w:r>
    </w:p>
    <w:p w:rsidR="009009A2" w:rsidRPr="00716DE2" w:rsidRDefault="00D45179" w:rsidP="00D45179">
      <w:pPr>
        <w:ind w:left="-341" w:right="-426"/>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40"/>
          <w:szCs w:val="40"/>
          <w:rtl/>
          <w:lang w:bidi="ar-IQ"/>
        </w:rPr>
        <w:t>3</w:t>
      </w:r>
      <w:r w:rsidR="009009A2" w:rsidRPr="00716DE2">
        <w:rPr>
          <w:rFonts w:ascii="Simplified Arabic" w:eastAsia="Times New Roman" w:hAnsi="Simplified Arabic" w:cs="Simplified Arabic"/>
          <w:b/>
          <w:bCs/>
          <w:sz w:val="32"/>
          <w:szCs w:val="32"/>
          <w:rtl/>
          <w:lang w:bidi="ar-IQ"/>
        </w:rPr>
        <w:t>- منهج البحث وإجراءاته الميدانية :</w:t>
      </w:r>
    </w:p>
    <w:p w:rsidR="009009A2" w:rsidRPr="00716DE2" w:rsidRDefault="009009A2" w:rsidP="009009A2">
      <w:pPr>
        <w:ind w:left="-341" w:right="-426"/>
        <w:jc w:val="mediumKashida"/>
        <w:rPr>
          <w:rFonts w:ascii="Simplified Arabic" w:eastAsia="Times New Roman" w:hAnsi="Simplified Arabic" w:cs="Simplified Arabic"/>
          <w:b/>
          <w:bCs/>
          <w:sz w:val="32"/>
          <w:szCs w:val="32"/>
          <w:rtl/>
        </w:rPr>
      </w:pPr>
      <w:r w:rsidRPr="00716DE2">
        <w:rPr>
          <w:rFonts w:ascii="Simplified Arabic" w:eastAsia="Times New Roman" w:hAnsi="Simplified Arabic" w:cs="Simplified Arabic"/>
          <w:b/>
          <w:bCs/>
          <w:sz w:val="32"/>
          <w:szCs w:val="32"/>
          <w:rtl/>
          <w:lang w:bidi="ar-IQ"/>
        </w:rPr>
        <w:t>3</w:t>
      </w:r>
      <w:r w:rsidRPr="00716DE2">
        <w:rPr>
          <w:rFonts w:ascii="Simplified Arabic" w:eastAsia="Times New Roman" w:hAnsi="Simplified Arabic" w:cs="Simplified Arabic"/>
          <w:b/>
          <w:bCs/>
          <w:sz w:val="32"/>
          <w:szCs w:val="32"/>
          <w:rtl/>
        </w:rPr>
        <w:t>-</w:t>
      </w:r>
      <w:r>
        <w:rPr>
          <w:rFonts w:ascii="Simplified Arabic" w:eastAsia="Times New Roman" w:hAnsi="Simplified Arabic" w:cs="Simplified Arabic" w:hint="cs"/>
          <w:b/>
          <w:bCs/>
          <w:sz w:val="32"/>
          <w:szCs w:val="32"/>
          <w:rtl/>
        </w:rPr>
        <w:t xml:space="preserve">1: </w:t>
      </w:r>
      <w:r w:rsidRPr="00716DE2">
        <w:rPr>
          <w:rFonts w:ascii="Simplified Arabic" w:eastAsia="Times New Roman" w:hAnsi="Simplified Arabic" w:cs="Simplified Arabic"/>
          <w:b/>
          <w:bCs/>
          <w:sz w:val="32"/>
          <w:szCs w:val="32"/>
          <w:rtl/>
        </w:rPr>
        <w:t>منهج البحث:</w:t>
      </w:r>
    </w:p>
    <w:p w:rsidR="009009A2" w:rsidRPr="00716DE2" w:rsidRDefault="009009A2" w:rsidP="009009A2">
      <w:pPr>
        <w:spacing w:line="240" w:lineRule="auto"/>
        <w:ind w:left="-341" w:right="-426"/>
        <w:jc w:val="mediumKashida"/>
        <w:rPr>
          <w:rFonts w:ascii="Simplified Arabic" w:eastAsia="Times New Roman" w:hAnsi="Simplified Arabic" w:cs="Simplified Arabic"/>
          <w:b/>
          <w:bCs/>
          <w:sz w:val="32"/>
          <w:szCs w:val="32"/>
          <w:rtl/>
        </w:rPr>
      </w:pPr>
      <w:r w:rsidRPr="00716DE2">
        <w:rPr>
          <w:rFonts w:ascii="Simplified Arabic" w:eastAsia="Times New Roman" w:hAnsi="Simplified Arabic" w:cs="Simplified Arabic"/>
          <w:b/>
          <w:bCs/>
          <w:sz w:val="32"/>
          <w:szCs w:val="32"/>
          <w:rtl/>
        </w:rPr>
        <w:t>3-2 مجتمع البحث وعينته:</w:t>
      </w:r>
    </w:p>
    <w:p w:rsidR="009009A2" w:rsidRPr="00716DE2" w:rsidRDefault="009009A2" w:rsidP="009009A2">
      <w:pPr>
        <w:spacing w:line="240" w:lineRule="auto"/>
        <w:ind w:left="-341" w:right="-426"/>
        <w:jc w:val="mediumKashida"/>
        <w:rPr>
          <w:rFonts w:ascii="Simplified Arabic" w:eastAsia="Times New Roman" w:hAnsi="Simplified Arabic" w:cs="Simplified Arabic"/>
          <w:b/>
          <w:bCs/>
          <w:sz w:val="32"/>
          <w:szCs w:val="32"/>
          <w:rtl/>
        </w:rPr>
      </w:pPr>
      <w:r w:rsidRPr="00716DE2">
        <w:rPr>
          <w:rFonts w:ascii="Simplified Arabic" w:eastAsia="Times New Roman" w:hAnsi="Simplified Arabic" w:cs="Simplified Arabic"/>
          <w:b/>
          <w:bCs/>
          <w:sz w:val="32"/>
          <w:szCs w:val="32"/>
          <w:rtl/>
        </w:rPr>
        <w:t>3-2-1 مجتمع البحث:</w:t>
      </w:r>
    </w:p>
    <w:p w:rsidR="009009A2" w:rsidRPr="0064125C" w:rsidRDefault="009009A2" w:rsidP="009009A2">
      <w:pPr>
        <w:spacing w:line="240" w:lineRule="auto"/>
        <w:ind w:left="-341" w:right="-426"/>
        <w:jc w:val="mediumKashida"/>
        <w:rPr>
          <w:rFonts w:ascii="Simplified Arabic" w:eastAsia="Times New Roman" w:hAnsi="Simplified Arabic" w:cs="Simplified Arabic"/>
          <w:b/>
          <w:bCs/>
          <w:sz w:val="32"/>
          <w:szCs w:val="32"/>
          <w:rtl/>
        </w:rPr>
      </w:pPr>
      <w:r w:rsidRPr="0064125C">
        <w:rPr>
          <w:rFonts w:ascii="Simplified Arabic" w:eastAsia="Times New Roman" w:hAnsi="Simplified Arabic" w:cs="Simplified Arabic"/>
          <w:b/>
          <w:bCs/>
          <w:sz w:val="32"/>
          <w:szCs w:val="32"/>
          <w:rtl/>
        </w:rPr>
        <w:t>3-2-2 عينة البحث:</w:t>
      </w:r>
    </w:p>
    <w:p w:rsidR="009009A2" w:rsidRPr="0064125C" w:rsidRDefault="009009A2" w:rsidP="009009A2">
      <w:pPr>
        <w:spacing w:line="240" w:lineRule="auto"/>
        <w:ind w:left="-341" w:right="-426"/>
        <w:rPr>
          <w:rFonts w:ascii="Simplified Arabic" w:eastAsia="Times New Roman" w:hAnsi="Simplified Arabic" w:cs="Simplified Arabic"/>
          <w:b/>
          <w:bCs/>
          <w:sz w:val="32"/>
          <w:szCs w:val="32"/>
          <w:rtl/>
        </w:rPr>
      </w:pPr>
      <w:r w:rsidRPr="0064125C">
        <w:rPr>
          <w:rFonts w:ascii="Simplified Arabic" w:eastAsia="Times New Roman" w:hAnsi="Simplified Arabic" w:cs="Simplified Arabic"/>
          <w:b/>
          <w:bCs/>
          <w:sz w:val="32"/>
          <w:szCs w:val="32"/>
          <w:rtl/>
        </w:rPr>
        <w:t>3-2-2-1عينة البحث الاستطلاعية</w:t>
      </w:r>
      <w:r w:rsidRPr="0064125C">
        <w:rPr>
          <w:rFonts w:ascii="Simplified Arabic" w:eastAsia="Times New Roman" w:hAnsi="Simplified Arabic" w:cs="Simplified Arabic"/>
          <w:b/>
          <w:bCs/>
          <w:sz w:val="32"/>
          <w:szCs w:val="32"/>
          <w:rtl/>
          <w:lang w:bidi="ar-IQ"/>
        </w:rPr>
        <w:t>(تجريب المقياسين)</w:t>
      </w:r>
      <w:r w:rsidRPr="0064125C">
        <w:rPr>
          <w:rFonts w:ascii="Simplified Arabic" w:eastAsia="Times New Roman" w:hAnsi="Simplified Arabic" w:cs="Simplified Arabic"/>
          <w:b/>
          <w:bCs/>
          <w:sz w:val="32"/>
          <w:szCs w:val="32"/>
          <w:rtl/>
        </w:rPr>
        <w:t>:</w:t>
      </w:r>
    </w:p>
    <w:p w:rsidR="009009A2" w:rsidRPr="0064125C" w:rsidRDefault="009009A2" w:rsidP="009009A2">
      <w:pPr>
        <w:spacing w:after="120" w:line="240" w:lineRule="auto"/>
        <w:ind w:left="-341" w:right="-426"/>
        <w:jc w:val="lowKashida"/>
        <w:rPr>
          <w:rFonts w:ascii="Simplified Arabic" w:eastAsia="Times New Roman" w:hAnsi="Simplified Arabic" w:cs="Simplified Arabic"/>
          <w:b/>
          <w:bCs/>
          <w:sz w:val="32"/>
          <w:szCs w:val="32"/>
          <w:rtl/>
          <w:lang w:bidi="ar-IQ"/>
        </w:rPr>
      </w:pPr>
      <w:r w:rsidRPr="0064125C">
        <w:rPr>
          <w:rFonts w:ascii="Simplified Arabic" w:eastAsia="Times New Roman" w:hAnsi="Simplified Arabic" w:cs="Simplified Arabic"/>
          <w:b/>
          <w:bCs/>
          <w:sz w:val="32"/>
          <w:szCs w:val="32"/>
          <w:rtl/>
        </w:rPr>
        <w:t>3-2-2-2</w:t>
      </w:r>
      <w:r w:rsidRPr="0064125C">
        <w:rPr>
          <w:rFonts w:ascii="Simplified Arabic" w:eastAsia="Times New Roman" w:hAnsi="Simplified Arabic" w:cs="Simplified Arabic"/>
          <w:b/>
          <w:bCs/>
          <w:sz w:val="32"/>
          <w:szCs w:val="32"/>
          <w:rtl/>
          <w:lang w:bidi="ar-IQ"/>
        </w:rPr>
        <w:t>عينة البناء والتقنين (عينة التحليل الإحصائي للمقياسين) :</w:t>
      </w:r>
    </w:p>
    <w:p w:rsidR="009009A2" w:rsidRPr="0064125C" w:rsidRDefault="009009A2" w:rsidP="009009A2">
      <w:pPr>
        <w:spacing w:line="240" w:lineRule="auto"/>
        <w:ind w:left="-341" w:right="-426"/>
        <w:jc w:val="mediumKashida"/>
        <w:rPr>
          <w:rFonts w:ascii="Simplified Arabic" w:eastAsia="Times New Roman" w:hAnsi="Simplified Arabic" w:cs="Simplified Arabic"/>
          <w:sz w:val="32"/>
          <w:szCs w:val="32"/>
          <w:rtl/>
        </w:rPr>
      </w:pPr>
      <w:r w:rsidRPr="0064125C">
        <w:rPr>
          <w:rFonts w:ascii="Simplified Arabic" w:eastAsia="Times New Roman" w:hAnsi="Simplified Arabic" w:cs="Simplified Arabic"/>
          <w:b/>
          <w:bCs/>
          <w:sz w:val="32"/>
          <w:szCs w:val="32"/>
          <w:rtl/>
        </w:rPr>
        <w:t>3-2-2-3 عينة تطبيق البحث</w:t>
      </w:r>
      <w:r w:rsidRPr="0064125C">
        <w:rPr>
          <w:rFonts w:ascii="Simplified Arabic" w:eastAsia="Times New Roman" w:hAnsi="Simplified Arabic" w:cs="Simplified Arabic"/>
          <w:b/>
          <w:bCs/>
          <w:sz w:val="32"/>
          <w:szCs w:val="32"/>
          <w:rtl/>
          <w:lang w:bidi="ar-IQ"/>
        </w:rPr>
        <w:t>(العينة الرئيسة)</w:t>
      </w:r>
      <w:r w:rsidRPr="0064125C">
        <w:rPr>
          <w:rFonts w:ascii="Simplified Arabic" w:eastAsia="Times New Roman" w:hAnsi="Simplified Arabic" w:cs="Simplified Arabic"/>
          <w:b/>
          <w:bCs/>
          <w:sz w:val="32"/>
          <w:szCs w:val="32"/>
          <w:rtl/>
        </w:rPr>
        <w:t>:</w:t>
      </w:r>
    </w:p>
    <w:p w:rsidR="009009A2" w:rsidRPr="0064125C" w:rsidRDefault="009009A2" w:rsidP="009009A2">
      <w:pPr>
        <w:spacing w:line="240" w:lineRule="auto"/>
        <w:ind w:left="-341" w:right="-426"/>
        <w:rPr>
          <w:rFonts w:ascii="Simplified Arabic" w:eastAsia="Times New Roman" w:hAnsi="Simplified Arabic" w:cs="Simplified Arabic"/>
          <w:b/>
          <w:bCs/>
          <w:sz w:val="32"/>
          <w:szCs w:val="32"/>
          <w:rtl/>
          <w:lang w:bidi="ar-IQ"/>
        </w:rPr>
      </w:pPr>
      <w:r w:rsidRPr="0064125C">
        <w:rPr>
          <w:rFonts w:ascii="Simplified Arabic" w:eastAsia="Times New Roman" w:hAnsi="Simplified Arabic" w:cs="Simplified Arabic"/>
          <w:b/>
          <w:bCs/>
          <w:sz w:val="32"/>
          <w:szCs w:val="32"/>
          <w:rtl/>
          <w:lang w:bidi="ar-IQ"/>
        </w:rPr>
        <w:t>3-</w:t>
      </w:r>
      <w:r>
        <w:rPr>
          <w:rFonts w:ascii="Simplified Arabic" w:eastAsia="Times New Roman" w:hAnsi="Simplified Arabic" w:cs="Simplified Arabic" w:hint="cs"/>
          <w:b/>
          <w:bCs/>
          <w:sz w:val="32"/>
          <w:szCs w:val="32"/>
          <w:rtl/>
          <w:lang w:bidi="ar-IQ"/>
        </w:rPr>
        <w:t xml:space="preserve">3: </w:t>
      </w:r>
      <w:r w:rsidRPr="0064125C">
        <w:rPr>
          <w:rFonts w:ascii="Simplified Arabic" w:eastAsia="Times New Roman" w:hAnsi="Simplified Arabic" w:cs="Simplified Arabic"/>
          <w:b/>
          <w:bCs/>
          <w:sz w:val="32"/>
          <w:szCs w:val="32"/>
          <w:rtl/>
          <w:lang w:bidi="ar-IQ"/>
        </w:rPr>
        <w:t>وسائل جمع المعلومات والأدوات المستخدمة في البحث:</w:t>
      </w:r>
    </w:p>
    <w:p w:rsidR="009009A2" w:rsidRPr="0064125C" w:rsidRDefault="009009A2" w:rsidP="009009A2">
      <w:pPr>
        <w:spacing w:line="240" w:lineRule="auto"/>
        <w:ind w:left="-341" w:right="-426"/>
        <w:rPr>
          <w:rFonts w:ascii="Simplified Arabic" w:eastAsia="Times New Roman" w:hAnsi="Simplified Arabic" w:cs="Simplified Arabic"/>
          <w:sz w:val="32"/>
          <w:szCs w:val="32"/>
          <w:rtl/>
          <w:lang w:bidi="ar-IQ"/>
        </w:rPr>
      </w:pPr>
      <w:r w:rsidRPr="0064125C">
        <w:rPr>
          <w:rFonts w:ascii="Simplified Arabic" w:eastAsia="Times New Roman" w:hAnsi="Simplified Arabic" w:cs="Simplified Arabic"/>
          <w:b/>
          <w:bCs/>
          <w:sz w:val="32"/>
          <w:szCs w:val="32"/>
          <w:rtl/>
          <w:lang w:bidi="ar-IQ"/>
        </w:rPr>
        <w:t>3-3-1 وسائل جمع المعلومات والبيانات</w:t>
      </w:r>
      <w:r w:rsidRPr="0064125C">
        <w:rPr>
          <w:rFonts w:ascii="Simplified Arabic" w:eastAsia="Times New Roman" w:hAnsi="Simplified Arabic" w:cs="Simplified Arabic"/>
          <w:sz w:val="32"/>
          <w:szCs w:val="32"/>
          <w:rtl/>
          <w:lang w:bidi="ar-IQ"/>
        </w:rPr>
        <w:t>.</w:t>
      </w:r>
    </w:p>
    <w:p w:rsidR="009009A2" w:rsidRDefault="009009A2" w:rsidP="009009A2">
      <w:pPr>
        <w:spacing w:line="264" w:lineRule="auto"/>
        <w:ind w:left="-341" w:right="-426"/>
        <w:jc w:val="both"/>
        <w:rPr>
          <w:rFonts w:ascii="Simplified Arabic" w:eastAsia="Calibri" w:hAnsi="Simplified Arabic" w:cs="Simplified Arabic"/>
          <w:b/>
          <w:bCs/>
          <w:sz w:val="32"/>
          <w:szCs w:val="32"/>
          <w:rtl/>
          <w:lang w:bidi="ar-IQ"/>
        </w:rPr>
      </w:pPr>
      <w:r w:rsidRPr="0064125C">
        <w:rPr>
          <w:rFonts w:ascii="Simplified Arabic" w:eastAsia="Times New Roman" w:hAnsi="Simplified Arabic" w:cs="Simplified Arabic"/>
          <w:b/>
          <w:bCs/>
          <w:sz w:val="32"/>
          <w:szCs w:val="32"/>
          <w:rtl/>
          <w:lang w:bidi="ar-IQ"/>
        </w:rPr>
        <w:t>3-3-2  الأدوات ا لمستخدمة في البحث.</w:t>
      </w:r>
    </w:p>
    <w:p w:rsidR="009009A2" w:rsidRPr="008823F8" w:rsidRDefault="009009A2" w:rsidP="009009A2">
      <w:pPr>
        <w:spacing w:line="204" w:lineRule="auto"/>
        <w:ind w:left="-341" w:right="-426"/>
        <w:jc w:val="mediumKashida"/>
        <w:rPr>
          <w:rFonts w:ascii="Simplified Arabic" w:eastAsia="Times New Roman" w:hAnsi="Simplified Arabic" w:cs="Simplified Arabic"/>
          <w:b/>
          <w:bCs/>
          <w:sz w:val="32"/>
          <w:szCs w:val="32"/>
          <w:rtl/>
          <w:lang w:bidi="ar-IQ"/>
        </w:rPr>
      </w:pPr>
      <w:r w:rsidRPr="008823F8">
        <w:rPr>
          <w:rFonts w:ascii="Simplified Arabic" w:eastAsia="Times New Roman" w:hAnsi="Simplified Arabic" w:cs="Simplified Arabic"/>
          <w:b/>
          <w:bCs/>
          <w:sz w:val="32"/>
          <w:szCs w:val="32"/>
          <w:rtl/>
          <w:lang w:bidi="ar-IQ"/>
        </w:rPr>
        <w:t>3-4</w:t>
      </w:r>
      <w:r>
        <w:rPr>
          <w:rFonts w:ascii="Simplified Arabic" w:eastAsia="Times New Roman" w:hAnsi="Simplified Arabic" w:cs="Simplified Arabic" w:hint="cs"/>
          <w:b/>
          <w:bCs/>
          <w:sz w:val="32"/>
          <w:szCs w:val="32"/>
          <w:rtl/>
          <w:lang w:bidi="ar-IQ"/>
        </w:rPr>
        <w:t xml:space="preserve">: </w:t>
      </w:r>
      <w:r w:rsidRPr="008823F8">
        <w:rPr>
          <w:rFonts w:ascii="Simplified Arabic" w:eastAsia="Times New Roman" w:hAnsi="Simplified Arabic" w:cs="Simplified Arabic"/>
          <w:b/>
          <w:bCs/>
          <w:sz w:val="32"/>
          <w:szCs w:val="32"/>
          <w:rtl/>
          <w:lang w:bidi="ar-IQ"/>
        </w:rPr>
        <w:t>خطوات تنفيذ البحث :</w:t>
      </w:r>
    </w:p>
    <w:p w:rsidR="009009A2" w:rsidRPr="008823F8" w:rsidRDefault="009009A2" w:rsidP="009009A2">
      <w:pPr>
        <w:spacing w:line="204" w:lineRule="auto"/>
        <w:ind w:left="-341" w:right="-426"/>
        <w:jc w:val="both"/>
        <w:rPr>
          <w:rFonts w:ascii="Simplified Arabic" w:eastAsia="Times New Roman" w:hAnsi="Simplified Arabic" w:cs="Simplified Arabic"/>
          <w:b/>
          <w:bCs/>
          <w:sz w:val="32"/>
          <w:szCs w:val="32"/>
          <w:rtl/>
          <w:lang w:bidi="ar-IQ"/>
        </w:rPr>
      </w:pPr>
      <w:r w:rsidRPr="008823F8">
        <w:rPr>
          <w:rFonts w:ascii="Simplified Arabic" w:eastAsia="Times New Roman" w:hAnsi="Simplified Arabic" w:cs="Simplified Arabic"/>
          <w:b/>
          <w:bCs/>
          <w:sz w:val="32"/>
          <w:szCs w:val="32"/>
          <w:rtl/>
          <w:lang w:bidi="ar-IQ"/>
        </w:rPr>
        <w:t>3-4-1</w:t>
      </w:r>
      <w:r>
        <w:rPr>
          <w:rFonts w:ascii="Simplified Arabic" w:eastAsia="Times New Roman" w:hAnsi="Simplified Arabic" w:cs="Simplified Arabic" w:hint="cs"/>
          <w:b/>
          <w:bCs/>
          <w:sz w:val="32"/>
          <w:szCs w:val="32"/>
          <w:rtl/>
          <w:lang w:bidi="ar-IQ"/>
        </w:rPr>
        <w:t xml:space="preserve">: </w:t>
      </w:r>
      <w:r w:rsidRPr="008823F8">
        <w:rPr>
          <w:rFonts w:ascii="Simplified Arabic" w:eastAsia="Times New Roman" w:hAnsi="Simplified Arabic" w:cs="Simplified Arabic"/>
          <w:b/>
          <w:bCs/>
          <w:sz w:val="32"/>
          <w:szCs w:val="32"/>
          <w:rtl/>
          <w:lang w:bidi="ar-IQ"/>
        </w:rPr>
        <w:t>تحديد المقاييس الخاصة بالبحث:</w:t>
      </w:r>
    </w:p>
    <w:p w:rsidR="009009A2" w:rsidRDefault="009009A2" w:rsidP="009009A2">
      <w:pPr>
        <w:spacing w:line="204" w:lineRule="auto"/>
        <w:ind w:left="-341" w:right="-426"/>
        <w:jc w:val="both"/>
        <w:rPr>
          <w:rFonts w:ascii="Simplified Arabic" w:eastAsia="Times New Roman" w:hAnsi="Simplified Arabic" w:cs="Simplified Arabic"/>
          <w:b/>
          <w:bCs/>
          <w:i/>
          <w:iCs/>
          <w:sz w:val="32"/>
          <w:szCs w:val="32"/>
          <w:rtl/>
          <w:lang w:bidi="ar-IQ"/>
        </w:rPr>
      </w:pPr>
      <w:r w:rsidRPr="008823F8">
        <w:rPr>
          <w:rFonts w:ascii="Simplified Arabic" w:eastAsia="Times New Roman" w:hAnsi="Simplified Arabic" w:cs="Simplified Arabic"/>
          <w:b/>
          <w:bCs/>
          <w:sz w:val="32"/>
          <w:szCs w:val="32"/>
          <w:rtl/>
          <w:lang w:bidi="ar-IQ"/>
        </w:rPr>
        <w:t xml:space="preserve"> 3-4 -1-1</w:t>
      </w:r>
      <w:r>
        <w:rPr>
          <w:rFonts w:ascii="Simplified Arabic" w:eastAsia="Times New Roman" w:hAnsi="Simplified Arabic" w:cs="Simplified Arabic" w:hint="cs"/>
          <w:b/>
          <w:bCs/>
          <w:sz w:val="32"/>
          <w:szCs w:val="32"/>
          <w:rtl/>
          <w:lang w:bidi="ar-IQ"/>
        </w:rPr>
        <w:t xml:space="preserve">: </w:t>
      </w:r>
      <w:r w:rsidRPr="008823F8">
        <w:rPr>
          <w:rFonts w:ascii="Simplified Arabic" w:eastAsia="Times New Roman" w:hAnsi="Simplified Arabic" w:cs="Simplified Arabic"/>
          <w:b/>
          <w:bCs/>
          <w:sz w:val="32"/>
          <w:szCs w:val="32"/>
          <w:rtl/>
          <w:lang w:bidi="ar-IQ"/>
        </w:rPr>
        <w:t xml:space="preserve">إجراءات بناء مقياسي القيم </w:t>
      </w:r>
      <w:r w:rsidRPr="008823F8">
        <w:rPr>
          <w:rFonts w:ascii="Simplified Arabic" w:eastAsia="Times New Roman" w:hAnsi="Simplified Arabic" w:cs="Simplified Arabic" w:hint="cs"/>
          <w:b/>
          <w:bCs/>
          <w:sz w:val="32"/>
          <w:szCs w:val="32"/>
          <w:rtl/>
          <w:lang w:bidi="ar-IQ"/>
        </w:rPr>
        <w:t>الإدارية</w:t>
      </w:r>
      <w:r w:rsidRPr="008823F8">
        <w:rPr>
          <w:rFonts w:ascii="Simplified Arabic" w:eastAsia="Times New Roman" w:hAnsi="Simplified Arabic" w:cs="Simplified Arabic"/>
          <w:b/>
          <w:bCs/>
          <w:sz w:val="32"/>
          <w:szCs w:val="32"/>
          <w:rtl/>
          <w:lang w:bidi="ar-IQ"/>
        </w:rPr>
        <w:t xml:space="preserve"> واتخاذ القرار </w:t>
      </w:r>
      <w:r w:rsidRPr="008823F8">
        <w:rPr>
          <w:rFonts w:ascii="Simplified Arabic" w:eastAsia="Times New Roman" w:hAnsi="Simplified Arabic" w:cs="Simplified Arabic"/>
          <w:b/>
          <w:bCs/>
          <w:i/>
          <w:iCs/>
          <w:sz w:val="32"/>
          <w:szCs w:val="32"/>
          <w:rtl/>
          <w:lang w:bidi="ar-IQ"/>
        </w:rPr>
        <w:t>.</w:t>
      </w:r>
    </w:p>
    <w:p w:rsidR="009009A2" w:rsidRPr="009009A2" w:rsidRDefault="009009A2" w:rsidP="009009A2">
      <w:pPr>
        <w:spacing w:line="204" w:lineRule="auto"/>
        <w:ind w:left="-341" w:right="-426"/>
        <w:jc w:val="both"/>
        <w:rPr>
          <w:rFonts w:ascii="Simplified Arabic" w:eastAsia="Times New Roman" w:hAnsi="Simplified Arabic" w:cs="Simplified Arabic"/>
          <w:b/>
          <w:bCs/>
          <w:i/>
          <w:iCs/>
          <w:sz w:val="32"/>
          <w:szCs w:val="32"/>
          <w:rtl/>
          <w:lang w:bidi="ar-IQ"/>
        </w:rPr>
      </w:pPr>
      <w:r>
        <w:rPr>
          <w:rFonts w:ascii="Simplified Arabic" w:eastAsia="Times New Roman" w:hAnsi="Simplified Arabic" w:cs="Simplified Arabic" w:hint="cs"/>
          <w:b/>
          <w:bCs/>
          <w:sz w:val="32"/>
          <w:szCs w:val="32"/>
          <w:rtl/>
          <w:lang w:bidi="ar-IQ"/>
        </w:rPr>
        <w:t xml:space="preserve">3-5: </w:t>
      </w:r>
      <w:r w:rsidRPr="00225122">
        <w:rPr>
          <w:rFonts w:ascii="Simplified Arabic" w:eastAsia="Times New Roman" w:hAnsi="Simplified Arabic" w:cs="Simplified Arabic"/>
          <w:b/>
          <w:bCs/>
          <w:sz w:val="32"/>
          <w:szCs w:val="32"/>
          <w:rtl/>
          <w:lang w:bidi="ar-IQ"/>
        </w:rPr>
        <w:t>الوسائل الإحصائية :</w:t>
      </w:r>
    </w:p>
    <w:p w:rsidR="00716DE2" w:rsidRPr="00716DE2" w:rsidRDefault="00716DE2" w:rsidP="0064125C">
      <w:pPr>
        <w:ind w:left="-341" w:right="-426"/>
        <w:jc w:val="mediumKashida"/>
        <w:rPr>
          <w:rFonts w:ascii="Simplified Arabic" w:eastAsia="Times New Roman" w:hAnsi="Simplified Arabic" w:cs="Simplified Arabic"/>
          <w:b/>
          <w:bCs/>
          <w:sz w:val="28"/>
          <w:szCs w:val="28"/>
          <w:rtl/>
          <w:lang w:bidi="ar-IQ"/>
        </w:rPr>
      </w:pPr>
    </w:p>
    <w:p w:rsidR="00716DE2" w:rsidRPr="00716DE2" w:rsidRDefault="00716DE2" w:rsidP="0064125C">
      <w:pPr>
        <w:ind w:left="-341" w:right="-426"/>
        <w:jc w:val="mediumKashida"/>
        <w:rPr>
          <w:rFonts w:ascii="Simplified Arabic" w:eastAsia="Times New Roman" w:hAnsi="Simplified Arabic" w:cs="Simplified Arabic"/>
          <w:b/>
          <w:bCs/>
          <w:sz w:val="28"/>
          <w:szCs w:val="28"/>
          <w:rtl/>
          <w:lang w:bidi="ar-IQ"/>
        </w:rPr>
      </w:pPr>
    </w:p>
    <w:p w:rsidR="00716DE2" w:rsidRPr="00716DE2" w:rsidRDefault="00177B1E" w:rsidP="0064125C">
      <w:pPr>
        <w:ind w:left="-341" w:right="-426"/>
        <w:jc w:val="mediumKashida"/>
        <w:rPr>
          <w:rFonts w:ascii="Simplified Arabic" w:eastAsia="Times New Roman" w:hAnsi="Simplified Arabic" w:cs="Simplified Arabic"/>
          <w:b/>
          <w:bCs/>
          <w:sz w:val="32"/>
          <w:szCs w:val="32"/>
          <w:rtl/>
          <w:lang w:bidi="ar-IQ"/>
        </w:rPr>
      </w:pPr>
      <w:r w:rsidRPr="00716DE2">
        <w:rPr>
          <w:rFonts w:ascii="Simplified Arabic" w:eastAsia="Times New Roman" w:hAnsi="Simplified Arabic" w:cs="Simplified Arabic"/>
          <w:b/>
          <w:bCs/>
          <w:sz w:val="32"/>
          <w:szCs w:val="32"/>
          <w:rtl/>
          <w:lang w:bidi="ar-IQ"/>
        </w:rPr>
        <w:lastRenderedPageBreak/>
        <w:t>3- منهج البحث وإجراءاته الميدانية :</w:t>
      </w:r>
    </w:p>
    <w:p w:rsidR="00177B1E" w:rsidRPr="00716DE2" w:rsidRDefault="00716DE2" w:rsidP="0064125C">
      <w:pPr>
        <w:ind w:left="-341" w:right="-426"/>
        <w:jc w:val="mediumKashida"/>
        <w:rPr>
          <w:rFonts w:ascii="Simplified Arabic" w:eastAsia="Times New Roman" w:hAnsi="Simplified Arabic" w:cs="Simplified Arabic"/>
          <w:b/>
          <w:bCs/>
          <w:sz w:val="32"/>
          <w:szCs w:val="32"/>
          <w:rtl/>
          <w:lang w:bidi="ar-IQ"/>
        </w:rPr>
      </w:pPr>
      <w:r w:rsidRPr="00716DE2">
        <w:rPr>
          <w:rFonts w:ascii="Simplified Arabic" w:eastAsia="Times New Roman" w:hAnsi="Simplified Arabic" w:cs="Simplified Arabic"/>
          <w:b/>
          <w:bCs/>
          <w:sz w:val="32"/>
          <w:szCs w:val="32"/>
          <w:rtl/>
          <w:lang w:bidi="ar-IQ"/>
        </w:rPr>
        <w:t>3</w:t>
      </w:r>
      <w:r w:rsidR="00177B1E" w:rsidRPr="00716DE2">
        <w:rPr>
          <w:rFonts w:ascii="Simplified Arabic" w:eastAsia="Times New Roman" w:hAnsi="Simplified Arabic" w:cs="Simplified Arabic"/>
          <w:b/>
          <w:bCs/>
          <w:sz w:val="32"/>
          <w:szCs w:val="32"/>
          <w:rtl/>
        </w:rPr>
        <w:t>-</w:t>
      </w:r>
      <w:r>
        <w:rPr>
          <w:rFonts w:ascii="Simplified Arabic" w:eastAsia="Times New Roman" w:hAnsi="Simplified Arabic" w:cs="Simplified Arabic" w:hint="cs"/>
          <w:b/>
          <w:bCs/>
          <w:sz w:val="32"/>
          <w:szCs w:val="32"/>
          <w:rtl/>
        </w:rPr>
        <w:t xml:space="preserve">1: </w:t>
      </w:r>
      <w:r w:rsidR="00177B1E" w:rsidRPr="00716DE2">
        <w:rPr>
          <w:rFonts w:ascii="Simplified Arabic" w:eastAsia="Times New Roman" w:hAnsi="Simplified Arabic" w:cs="Simplified Arabic"/>
          <w:b/>
          <w:bCs/>
          <w:sz w:val="32"/>
          <w:szCs w:val="32"/>
          <w:rtl/>
        </w:rPr>
        <w:t>منهج البحث:</w:t>
      </w:r>
    </w:p>
    <w:p w:rsidR="00177B1E" w:rsidRDefault="00177B1E" w:rsidP="0064125C">
      <w:pPr>
        <w:tabs>
          <w:tab w:val="left" w:pos="3572"/>
        </w:tabs>
        <w:ind w:left="-341" w:right="-426"/>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sz w:val="28"/>
          <w:szCs w:val="28"/>
          <w:rtl/>
        </w:rPr>
        <w:t xml:space="preserve"> </w:t>
      </w:r>
      <w:r w:rsidR="00716DE2" w:rsidRPr="00716DE2">
        <w:rPr>
          <w:rFonts w:ascii="Simplified Arabic" w:eastAsia="Times New Roman" w:hAnsi="Simplified Arabic" w:cs="Simplified Arabic"/>
          <w:sz w:val="28"/>
          <w:szCs w:val="28"/>
          <w:rtl/>
        </w:rPr>
        <w:t xml:space="preserve">     </w:t>
      </w:r>
      <w:r w:rsidRPr="00716DE2">
        <w:rPr>
          <w:rFonts w:ascii="Simplified Arabic" w:eastAsia="Times New Roman" w:hAnsi="Simplified Arabic" w:cs="Simplified Arabic"/>
          <w:sz w:val="28"/>
          <w:szCs w:val="28"/>
          <w:rtl/>
        </w:rPr>
        <w:t>المنهج يعني"</w:t>
      </w:r>
      <w:proofErr w:type="spellStart"/>
      <w:r w:rsidRPr="00716DE2">
        <w:rPr>
          <w:rFonts w:ascii="Simplified Arabic" w:eastAsia="Times New Roman" w:hAnsi="Simplified Arabic" w:cs="Simplified Arabic"/>
          <w:sz w:val="28"/>
          <w:szCs w:val="28"/>
          <w:rtl/>
        </w:rPr>
        <w:t>اتباع</w:t>
      </w:r>
      <w:proofErr w:type="spellEnd"/>
      <w:r w:rsidRPr="00716DE2">
        <w:rPr>
          <w:rFonts w:ascii="Simplified Arabic" w:eastAsia="Times New Roman" w:hAnsi="Simplified Arabic" w:cs="Simplified Arabic"/>
          <w:sz w:val="28"/>
          <w:szCs w:val="28"/>
          <w:rtl/>
        </w:rPr>
        <w:t xml:space="preserve"> خطوات منطقية معينة في تناول المشكلات </w:t>
      </w:r>
      <w:proofErr w:type="spellStart"/>
      <w:r w:rsidRPr="00716DE2">
        <w:rPr>
          <w:rFonts w:ascii="Simplified Arabic" w:eastAsia="Times New Roman" w:hAnsi="Simplified Arabic" w:cs="Simplified Arabic"/>
          <w:sz w:val="28"/>
          <w:szCs w:val="28"/>
          <w:rtl/>
        </w:rPr>
        <w:t>او</w:t>
      </w:r>
      <w:proofErr w:type="spellEnd"/>
      <w:r w:rsidRPr="00716DE2">
        <w:rPr>
          <w:rFonts w:ascii="Simplified Arabic" w:eastAsia="Times New Roman" w:hAnsi="Simplified Arabic" w:cs="Simplified Arabic"/>
          <w:sz w:val="28"/>
          <w:szCs w:val="28"/>
          <w:rtl/>
        </w:rPr>
        <w:t xml:space="preserve"> الظواهر</w:t>
      </w:r>
      <w:r w:rsidR="00203B0B" w:rsidRPr="00716DE2">
        <w:rPr>
          <w:rFonts w:ascii="Simplified Arabic" w:eastAsia="Times New Roman" w:hAnsi="Simplified Arabic" w:cs="Simplified Arabic"/>
          <w:sz w:val="28"/>
          <w:szCs w:val="28"/>
          <w:rtl/>
        </w:rPr>
        <w:t xml:space="preserve"> </w:t>
      </w:r>
      <w:proofErr w:type="spellStart"/>
      <w:r w:rsidRPr="00716DE2">
        <w:rPr>
          <w:rFonts w:ascii="Simplified Arabic" w:eastAsia="Times New Roman" w:hAnsi="Simplified Arabic" w:cs="Simplified Arabic"/>
          <w:sz w:val="28"/>
          <w:szCs w:val="28"/>
          <w:rtl/>
        </w:rPr>
        <w:t>اومعالجة</w:t>
      </w:r>
      <w:proofErr w:type="spellEnd"/>
      <w:r w:rsidRPr="00716DE2">
        <w:rPr>
          <w:rFonts w:ascii="Simplified Arabic" w:eastAsia="Times New Roman" w:hAnsi="Simplified Arabic" w:cs="Simplified Arabic"/>
          <w:sz w:val="28"/>
          <w:szCs w:val="28"/>
          <w:rtl/>
        </w:rPr>
        <w:t xml:space="preserve"> القضايا العلمية للوصول </w:t>
      </w:r>
      <w:proofErr w:type="spellStart"/>
      <w:r w:rsidRPr="00716DE2">
        <w:rPr>
          <w:rFonts w:ascii="Simplified Arabic" w:eastAsia="Times New Roman" w:hAnsi="Simplified Arabic" w:cs="Simplified Arabic"/>
          <w:sz w:val="28"/>
          <w:szCs w:val="28"/>
          <w:rtl/>
        </w:rPr>
        <w:t>الى</w:t>
      </w:r>
      <w:proofErr w:type="spellEnd"/>
      <w:r w:rsidRPr="00716DE2">
        <w:rPr>
          <w:rFonts w:ascii="Simplified Arabic" w:eastAsia="Times New Roman" w:hAnsi="Simplified Arabic" w:cs="Simplified Arabic"/>
          <w:sz w:val="28"/>
          <w:szCs w:val="28"/>
          <w:rtl/>
        </w:rPr>
        <w:t xml:space="preserve"> اكتشاف الحقيقة " </w:t>
      </w:r>
      <w:r w:rsidRPr="00716DE2">
        <w:rPr>
          <w:rFonts w:ascii="Simplified Arabic" w:eastAsia="Times New Roman" w:hAnsi="Simplified Arabic" w:cs="Simplified Arabic"/>
          <w:sz w:val="28"/>
          <w:szCs w:val="28"/>
          <w:vertAlign w:val="superscript"/>
          <w:rtl/>
        </w:rPr>
        <w:t>(</w:t>
      </w:r>
      <w:r w:rsidRPr="00716DE2">
        <w:rPr>
          <w:rFonts w:ascii="Simplified Arabic" w:eastAsia="Times New Roman" w:hAnsi="Simplified Arabic" w:cs="Simplified Arabic"/>
          <w:sz w:val="28"/>
          <w:szCs w:val="28"/>
          <w:vertAlign w:val="superscript"/>
          <w:rtl/>
        </w:rPr>
        <w:footnoteReference w:id="2"/>
      </w:r>
      <w:r w:rsidRPr="00716DE2">
        <w:rPr>
          <w:rFonts w:ascii="Simplified Arabic" w:eastAsia="Times New Roman" w:hAnsi="Simplified Arabic" w:cs="Simplified Arabic"/>
          <w:sz w:val="28"/>
          <w:szCs w:val="28"/>
          <w:vertAlign w:val="superscript"/>
          <w:rtl/>
        </w:rPr>
        <w:t>)</w:t>
      </w:r>
      <w:r w:rsidR="00716DE2" w:rsidRPr="00716DE2">
        <w:rPr>
          <w:rFonts w:ascii="Simplified Arabic" w:eastAsia="Times New Roman" w:hAnsi="Simplified Arabic" w:cs="Simplified Arabic"/>
          <w:sz w:val="28"/>
          <w:szCs w:val="28"/>
          <w:vertAlign w:val="superscript"/>
          <w:rtl/>
        </w:rPr>
        <w:t xml:space="preserve"> </w:t>
      </w:r>
      <w:r w:rsidRPr="00716DE2">
        <w:rPr>
          <w:rFonts w:ascii="Simplified Arabic" w:eastAsia="Times New Roman" w:hAnsi="Simplified Arabic" w:cs="Simplified Arabic"/>
          <w:sz w:val="28"/>
          <w:szCs w:val="28"/>
          <w:rtl/>
        </w:rPr>
        <w:t>فأن هذا يعني أن لكل بحث منهاجاً خاصاً يتبع لحل مشكلته، وقد استخدم الباحث المنهج الوصفي</w:t>
      </w:r>
      <w:r w:rsidRPr="00716DE2">
        <w:rPr>
          <w:rFonts w:ascii="Simplified Arabic" w:eastAsia="Times New Roman" w:hAnsi="Simplified Arabic" w:cs="Simplified Arabic"/>
          <w:sz w:val="28"/>
          <w:szCs w:val="28"/>
          <w:rtl/>
          <w:lang w:bidi="ar-IQ"/>
        </w:rPr>
        <w:t>الذي يعرف بأنه"أحد أشكال التحليل والتفسير العلمي المنظم لوصف ظاهرة أو مشكلة محددة وتصويرها كمّاً بوساطة جمع البيانات والمعلومات المقننة عن الظاهرة أو المشكلة وتصنيفها وتحليلها وإخضاعها للدراسة الدقيقة"</w:t>
      </w:r>
      <w:r w:rsidRPr="00716DE2">
        <w:rPr>
          <w:rFonts w:ascii="Simplified Arabic" w:eastAsia="Times New Roman" w:hAnsi="Simplified Arabic" w:cs="Simplified Arabic"/>
          <w:sz w:val="28"/>
          <w:szCs w:val="28"/>
          <w:vertAlign w:val="superscript"/>
          <w:rtl/>
          <w:lang w:bidi="ar-IQ"/>
        </w:rPr>
        <w:t>(</w:t>
      </w:r>
      <w:r w:rsidRPr="00716DE2">
        <w:rPr>
          <w:rFonts w:ascii="Simplified Arabic" w:eastAsia="Times New Roman" w:hAnsi="Simplified Arabic" w:cs="Simplified Arabic"/>
          <w:sz w:val="28"/>
          <w:szCs w:val="28"/>
          <w:vertAlign w:val="superscript"/>
          <w:rtl/>
          <w:lang w:bidi="ar-IQ"/>
        </w:rPr>
        <w:footnoteReference w:id="3"/>
      </w:r>
      <w:r w:rsidRPr="00716DE2">
        <w:rPr>
          <w:rFonts w:ascii="Simplified Arabic" w:eastAsia="Times New Roman" w:hAnsi="Simplified Arabic" w:cs="Simplified Arabic"/>
          <w:sz w:val="28"/>
          <w:szCs w:val="28"/>
          <w:vertAlign w:val="superscript"/>
          <w:rtl/>
          <w:lang w:bidi="ar-IQ"/>
        </w:rPr>
        <w:t>)</w:t>
      </w:r>
      <w:r w:rsidRPr="00716DE2">
        <w:rPr>
          <w:rFonts w:ascii="Simplified Arabic" w:eastAsia="Times New Roman" w:hAnsi="Simplified Arabic" w:cs="Simplified Arabic"/>
          <w:sz w:val="28"/>
          <w:szCs w:val="28"/>
          <w:rtl/>
          <w:lang w:bidi="ar-IQ"/>
        </w:rPr>
        <w:t xml:space="preserve">, كما أن طبيعة مشكلة البحث حددت نوع الدراسة الوصفية بالأسلوب </w:t>
      </w:r>
      <w:proofErr w:type="spellStart"/>
      <w:r w:rsidRPr="00716DE2">
        <w:rPr>
          <w:rFonts w:ascii="Simplified Arabic" w:eastAsia="Times New Roman" w:hAnsi="Simplified Arabic" w:cs="Simplified Arabic"/>
          <w:sz w:val="28"/>
          <w:szCs w:val="28"/>
          <w:rtl/>
          <w:lang w:bidi="ar-IQ"/>
        </w:rPr>
        <w:t>الإرتباطي</w:t>
      </w:r>
      <w:proofErr w:type="spellEnd"/>
      <w:r w:rsidRPr="00716DE2">
        <w:rPr>
          <w:rFonts w:ascii="Simplified Arabic" w:eastAsia="Times New Roman" w:hAnsi="Simplified Arabic" w:cs="Simplified Arabic"/>
          <w:sz w:val="28"/>
          <w:szCs w:val="28"/>
          <w:rtl/>
          <w:lang w:bidi="ar-IQ"/>
        </w:rPr>
        <w:t xml:space="preserve"> ويعرف الأسلوب </w:t>
      </w:r>
      <w:proofErr w:type="spellStart"/>
      <w:r w:rsidRPr="00716DE2">
        <w:rPr>
          <w:rFonts w:ascii="Simplified Arabic" w:eastAsia="Times New Roman" w:hAnsi="Simplified Arabic" w:cs="Simplified Arabic"/>
          <w:sz w:val="28"/>
          <w:szCs w:val="28"/>
          <w:rtl/>
          <w:lang w:bidi="ar-IQ"/>
        </w:rPr>
        <w:t>الإرتباطي</w:t>
      </w:r>
      <w:proofErr w:type="spellEnd"/>
      <w:r w:rsidRPr="00716DE2">
        <w:rPr>
          <w:rFonts w:ascii="Simplified Arabic" w:eastAsia="Times New Roman" w:hAnsi="Simplified Arabic" w:cs="Simplified Arabic"/>
          <w:sz w:val="28"/>
          <w:szCs w:val="28"/>
          <w:rtl/>
          <w:lang w:bidi="ar-IQ"/>
        </w:rPr>
        <w:t xml:space="preserve">"بأنه ذلك المنهج الذي يقوم على دراسة العلاقة السببية بين متغيرات تكون في موقف عادي يمارس فيه أفراد عينة البحث وظائفهم أو خبرة معينة </w:t>
      </w:r>
      <w:proofErr w:type="spellStart"/>
      <w:r w:rsidRPr="00716DE2">
        <w:rPr>
          <w:rFonts w:ascii="Simplified Arabic" w:eastAsia="Times New Roman" w:hAnsi="Simplified Arabic" w:cs="Simplified Arabic"/>
          <w:sz w:val="28"/>
          <w:szCs w:val="28"/>
          <w:rtl/>
          <w:lang w:bidi="ar-IQ"/>
        </w:rPr>
        <w:t>أويكونوا</w:t>
      </w:r>
      <w:proofErr w:type="spellEnd"/>
      <w:r w:rsidRPr="00716DE2">
        <w:rPr>
          <w:rFonts w:ascii="Simplified Arabic" w:eastAsia="Times New Roman" w:hAnsi="Simplified Arabic" w:cs="Simplified Arabic"/>
          <w:sz w:val="28"/>
          <w:szCs w:val="28"/>
          <w:rtl/>
          <w:lang w:bidi="ar-IQ"/>
        </w:rPr>
        <w:t xml:space="preserve"> في الحالة التي يود دراستها"</w:t>
      </w:r>
      <w:r w:rsidRPr="00716DE2">
        <w:rPr>
          <w:rFonts w:ascii="Simplified Arabic" w:eastAsia="Times New Roman" w:hAnsi="Simplified Arabic" w:cs="Simplified Arabic"/>
          <w:sz w:val="28"/>
          <w:szCs w:val="28"/>
          <w:vertAlign w:val="superscript"/>
          <w:rtl/>
          <w:lang w:bidi="ar-IQ"/>
        </w:rPr>
        <w:t>(</w:t>
      </w:r>
      <w:r w:rsidRPr="00716DE2">
        <w:rPr>
          <w:rFonts w:ascii="Simplified Arabic" w:eastAsia="Times New Roman" w:hAnsi="Simplified Arabic" w:cs="Simplified Arabic"/>
          <w:sz w:val="28"/>
          <w:szCs w:val="28"/>
          <w:vertAlign w:val="superscript"/>
          <w:rtl/>
          <w:lang w:bidi="ar-IQ"/>
        </w:rPr>
        <w:footnoteReference w:id="4"/>
      </w:r>
      <w:r w:rsidRPr="00716DE2">
        <w:rPr>
          <w:rFonts w:ascii="Simplified Arabic" w:eastAsia="Times New Roman" w:hAnsi="Simplified Arabic" w:cs="Simplified Arabic"/>
          <w:sz w:val="28"/>
          <w:szCs w:val="28"/>
          <w:vertAlign w:val="superscript"/>
          <w:rtl/>
          <w:lang w:bidi="ar-IQ"/>
        </w:rPr>
        <w:t>)</w:t>
      </w:r>
      <w:r w:rsidRPr="00716DE2">
        <w:rPr>
          <w:rFonts w:ascii="Simplified Arabic" w:eastAsia="Times New Roman" w:hAnsi="Simplified Arabic" w:cs="Simplified Arabic"/>
          <w:sz w:val="28"/>
          <w:szCs w:val="28"/>
          <w:rtl/>
          <w:lang w:bidi="ar-IQ"/>
        </w:rPr>
        <w:t>.</w:t>
      </w:r>
    </w:p>
    <w:p w:rsidR="00716DE2" w:rsidRPr="00716DE2" w:rsidRDefault="00716DE2" w:rsidP="0064125C">
      <w:pPr>
        <w:tabs>
          <w:tab w:val="left" w:pos="3572"/>
        </w:tabs>
        <w:ind w:left="-341" w:right="-426"/>
        <w:jc w:val="both"/>
        <w:rPr>
          <w:rFonts w:ascii="Simplified Arabic" w:eastAsia="Times New Roman" w:hAnsi="Simplified Arabic" w:cs="Simplified Arabic"/>
          <w:b/>
          <w:bCs/>
          <w:sz w:val="20"/>
          <w:szCs w:val="20"/>
          <w:rtl/>
          <w:lang w:bidi="ar-IQ"/>
        </w:rPr>
      </w:pPr>
    </w:p>
    <w:p w:rsidR="00177B1E" w:rsidRPr="00716DE2" w:rsidRDefault="00177B1E" w:rsidP="0064125C">
      <w:pPr>
        <w:spacing w:line="240" w:lineRule="auto"/>
        <w:ind w:left="-341" w:right="-426"/>
        <w:jc w:val="mediumKashida"/>
        <w:rPr>
          <w:rFonts w:ascii="Simplified Arabic" w:eastAsia="Times New Roman" w:hAnsi="Simplified Arabic" w:cs="Simplified Arabic"/>
          <w:b/>
          <w:bCs/>
          <w:sz w:val="32"/>
          <w:szCs w:val="32"/>
          <w:rtl/>
        </w:rPr>
      </w:pPr>
      <w:r w:rsidRPr="00716DE2">
        <w:rPr>
          <w:rFonts w:ascii="Simplified Arabic" w:eastAsia="Times New Roman" w:hAnsi="Simplified Arabic" w:cs="Simplified Arabic"/>
          <w:b/>
          <w:bCs/>
          <w:sz w:val="32"/>
          <w:szCs w:val="32"/>
          <w:rtl/>
        </w:rPr>
        <w:t>3-2 مجتمع البحث وعينته:</w:t>
      </w:r>
    </w:p>
    <w:p w:rsidR="00177B1E" w:rsidRPr="00716DE2" w:rsidRDefault="00177B1E" w:rsidP="0064125C">
      <w:pPr>
        <w:spacing w:line="240" w:lineRule="auto"/>
        <w:ind w:left="-341" w:right="-426"/>
        <w:jc w:val="mediumKashida"/>
        <w:rPr>
          <w:rFonts w:ascii="Simplified Arabic" w:eastAsia="Times New Roman" w:hAnsi="Simplified Arabic" w:cs="Simplified Arabic"/>
          <w:b/>
          <w:bCs/>
          <w:sz w:val="32"/>
          <w:szCs w:val="32"/>
          <w:rtl/>
        </w:rPr>
      </w:pPr>
      <w:r w:rsidRPr="00716DE2">
        <w:rPr>
          <w:rFonts w:ascii="Simplified Arabic" w:eastAsia="Times New Roman" w:hAnsi="Simplified Arabic" w:cs="Simplified Arabic"/>
          <w:b/>
          <w:bCs/>
          <w:sz w:val="32"/>
          <w:szCs w:val="32"/>
          <w:rtl/>
        </w:rPr>
        <w:t>3-2-1 مجتمع البحث:</w:t>
      </w:r>
    </w:p>
    <w:p w:rsidR="00716DE2" w:rsidRPr="00716DE2" w:rsidRDefault="00716DE2" w:rsidP="003C368C">
      <w:pPr>
        <w:spacing w:line="240" w:lineRule="auto"/>
        <w:ind w:left="-341" w:right="-426"/>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 xml:space="preserve">تم تحديد مجتمع البحث وهم من </w:t>
      </w:r>
      <w:r w:rsidR="00A04388" w:rsidRPr="00716DE2">
        <w:rPr>
          <w:rFonts w:ascii="Simplified Arabic" w:eastAsia="Times New Roman" w:hAnsi="Simplified Arabic" w:cs="Simplified Arabic"/>
          <w:sz w:val="28"/>
          <w:szCs w:val="28"/>
          <w:rtl/>
        </w:rPr>
        <w:t>المشرفين العاملين في منتديات الشباب للمنطقة الجنوبية</w:t>
      </w:r>
      <w:r w:rsidR="00177B1E" w:rsidRPr="00716DE2">
        <w:rPr>
          <w:rFonts w:ascii="Simplified Arabic" w:eastAsia="Times New Roman" w:hAnsi="Simplified Arabic" w:cs="Simplified Arabic"/>
          <w:sz w:val="28"/>
          <w:szCs w:val="28"/>
          <w:rtl/>
        </w:rPr>
        <w:t xml:space="preserve"> ومجتمع البحث التي تؤخذ العينة منه كونها (العينة): "ذلك الجزء من المجتمع الذي يجري اختياره على وفق قواعد </w:t>
      </w:r>
      <w:proofErr w:type="spellStart"/>
      <w:r w:rsidR="00177B1E" w:rsidRPr="00716DE2">
        <w:rPr>
          <w:rFonts w:ascii="Simplified Arabic" w:eastAsia="Times New Roman" w:hAnsi="Simplified Arabic" w:cs="Simplified Arabic"/>
          <w:sz w:val="28"/>
          <w:szCs w:val="28"/>
          <w:rtl/>
        </w:rPr>
        <w:t>واصول</w:t>
      </w:r>
      <w:proofErr w:type="spellEnd"/>
      <w:r w:rsidR="00177B1E" w:rsidRPr="00716DE2">
        <w:rPr>
          <w:rFonts w:ascii="Simplified Arabic" w:eastAsia="Times New Roman" w:hAnsi="Simplified Arabic" w:cs="Simplified Arabic"/>
          <w:sz w:val="28"/>
          <w:szCs w:val="28"/>
          <w:rtl/>
        </w:rPr>
        <w:t xml:space="preserve"> علمية بحيث تمثل المجتمع تمثيلا صحيحا".</w:t>
      </w:r>
      <w:r w:rsidR="00177B1E" w:rsidRPr="00716DE2">
        <w:rPr>
          <w:rFonts w:ascii="Simplified Arabic" w:eastAsia="Times New Roman" w:hAnsi="Simplified Arabic" w:cs="Simplified Arabic"/>
          <w:sz w:val="28"/>
          <w:szCs w:val="28"/>
          <w:vertAlign w:val="superscript"/>
          <w:rtl/>
        </w:rPr>
        <w:t>(</w:t>
      </w:r>
      <w:r w:rsidR="00177B1E" w:rsidRPr="00716DE2">
        <w:rPr>
          <w:rFonts w:ascii="Simplified Arabic" w:eastAsia="Times New Roman" w:hAnsi="Simplified Arabic" w:cs="Simplified Arabic"/>
          <w:sz w:val="28"/>
          <w:szCs w:val="28"/>
          <w:vertAlign w:val="superscript"/>
          <w:rtl/>
        </w:rPr>
        <w:footnoteReference w:id="5"/>
      </w:r>
      <w:r w:rsidR="00177B1E" w:rsidRPr="00716DE2">
        <w:rPr>
          <w:rFonts w:ascii="Simplified Arabic" w:eastAsia="Times New Roman" w:hAnsi="Simplified Arabic" w:cs="Simplified Arabic"/>
          <w:sz w:val="28"/>
          <w:szCs w:val="28"/>
          <w:vertAlign w:val="superscript"/>
          <w:rtl/>
        </w:rPr>
        <w:t>)</w:t>
      </w:r>
      <w:r w:rsidR="00177B1E" w:rsidRPr="00716DE2">
        <w:rPr>
          <w:rFonts w:ascii="Simplified Arabic" w:eastAsia="Times New Roman" w:hAnsi="Simplified Arabic" w:cs="Simplified Arabic"/>
          <w:sz w:val="28"/>
          <w:szCs w:val="28"/>
          <w:rtl/>
        </w:rPr>
        <w:t xml:space="preserve"> ويتألف المجتمع الخاص بهذا البحث من </w:t>
      </w:r>
      <w:r w:rsidR="00B92F11" w:rsidRPr="00716DE2">
        <w:rPr>
          <w:rFonts w:ascii="Simplified Arabic" w:eastAsia="Century Schoolbook" w:hAnsi="Simplified Arabic" w:cs="Simplified Arabic"/>
          <w:sz w:val="28"/>
          <w:szCs w:val="28"/>
          <w:rtl/>
        </w:rPr>
        <w:t>المشرفين العاملين للمنتديات الشبابية في المنطقة الجنوبية</w:t>
      </w:r>
      <w:r w:rsidR="00177B1E" w:rsidRPr="00716DE2">
        <w:rPr>
          <w:rFonts w:ascii="Simplified Arabic" w:eastAsia="Times New Roman" w:hAnsi="Simplified Arabic" w:cs="Simplified Arabic"/>
          <w:sz w:val="28"/>
          <w:szCs w:val="28"/>
          <w:rtl/>
        </w:rPr>
        <w:t xml:space="preserve"> والبالغ عددهم (</w:t>
      </w:r>
      <w:r w:rsidR="00B92F11" w:rsidRPr="00716DE2">
        <w:rPr>
          <w:rFonts w:ascii="Simplified Arabic" w:eastAsia="Times New Roman" w:hAnsi="Simplified Arabic" w:cs="Simplified Arabic"/>
          <w:sz w:val="28"/>
          <w:szCs w:val="28"/>
          <w:rtl/>
        </w:rPr>
        <w:t>141</w:t>
      </w:r>
      <w:r w:rsidR="00177B1E" w:rsidRPr="00716DE2">
        <w:rPr>
          <w:rFonts w:ascii="Simplified Arabic" w:eastAsia="Times New Roman" w:hAnsi="Simplified Arabic" w:cs="Simplified Arabic"/>
          <w:sz w:val="28"/>
          <w:szCs w:val="28"/>
          <w:rtl/>
        </w:rPr>
        <w:t xml:space="preserve">) </w:t>
      </w:r>
      <w:r w:rsidR="00B92F11" w:rsidRPr="00716DE2">
        <w:rPr>
          <w:rFonts w:ascii="Simplified Arabic" w:eastAsia="Times New Roman" w:hAnsi="Simplified Arabic" w:cs="Simplified Arabic"/>
          <w:sz w:val="28"/>
          <w:szCs w:val="28"/>
          <w:rtl/>
        </w:rPr>
        <w:t>مشرفاً</w:t>
      </w:r>
      <w:r w:rsidR="00177B1E" w:rsidRPr="00716DE2">
        <w:rPr>
          <w:rFonts w:ascii="Simplified Arabic" w:eastAsia="Times New Roman" w:hAnsi="Simplified Arabic" w:cs="Simplified Arabic"/>
          <w:sz w:val="28"/>
          <w:szCs w:val="28"/>
          <w:rtl/>
        </w:rPr>
        <w:t xml:space="preserve"> وتم تقسيمهم على النحو </w:t>
      </w:r>
      <w:proofErr w:type="spellStart"/>
      <w:r w:rsidR="00177B1E" w:rsidRPr="00716DE2">
        <w:rPr>
          <w:rFonts w:ascii="Simplified Arabic" w:eastAsia="Times New Roman" w:hAnsi="Simplified Arabic" w:cs="Simplified Arabic"/>
          <w:sz w:val="28"/>
          <w:szCs w:val="28"/>
          <w:rtl/>
        </w:rPr>
        <w:t>الاتي</w:t>
      </w:r>
      <w:proofErr w:type="spellEnd"/>
      <w:r w:rsidR="00177B1E" w:rsidRPr="00716DE2">
        <w:rPr>
          <w:rFonts w:ascii="Simplified Arabic" w:eastAsia="Times New Roman" w:hAnsi="Simplified Arabic" w:cs="Simplified Arabic"/>
          <w:sz w:val="28"/>
          <w:szCs w:val="28"/>
          <w:rtl/>
        </w:rPr>
        <w:t xml:space="preserve"> :-  والجدول (1) يوضح ذلك .</w:t>
      </w:r>
    </w:p>
    <w:p w:rsidR="00177B1E" w:rsidRPr="0064125C" w:rsidRDefault="00177B1E" w:rsidP="0064125C">
      <w:pPr>
        <w:spacing w:line="240" w:lineRule="auto"/>
        <w:ind w:left="-341" w:right="-426"/>
        <w:jc w:val="mediumKashida"/>
        <w:rPr>
          <w:rFonts w:ascii="Simplified Arabic" w:eastAsia="Times New Roman" w:hAnsi="Simplified Arabic" w:cs="Simplified Arabic"/>
          <w:b/>
          <w:bCs/>
          <w:sz w:val="32"/>
          <w:szCs w:val="32"/>
          <w:rtl/>
        </w:rPr>
      </w:pPr>
      <w:r w:rsidRPr="0064125C">
        <w:rPr>
          <w:rFonts w:ascii="Simplified Arabic" w:eastAsia="Times New Roman" w:hAnsi="Simplified Arabic" w:cs="Simplified Arabic"/>
          <w:b/>
          <w:bCs/>
          <w:sz w:val="32"/>
          <w:szCs w:val="32"/>
          <w:rtl/>
        </w:rPr>
        <w:lastRenderedPageBreak/>
        <w:t>3-2-2 عينة البحث:</w:t>
      </w:r>
    </w:p>
    <w:p w:rsidR="00177B1E" w:rsidRDefault="0064125C" w:rsidP="0064125C">
      <w:pPr>
        <w:spacing w:line="240" w:lineRule="auto"/>
        <w:ind w:left="-341" w:right="-426"/>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 xml:space="preserve">تم </w:t>
      </w:r>
      <w:r w:rsidRPr="00716DE2">
        <w:rPr>
          <w:rFonts w:ascii="Simplified Arabic" w:eastAsia="Times New Roman" w:hAnsi="Simplified Arabic" w:cs="Simplified Arabic" w:hint="cs"/>
          <w:sz w:val="28"/>
          <w:szCs w:val="28"/>
          <w:rtl/>
        </w:rPr>
        <w:t>اختيار</w:t>
      </w:r>
      <w:r w:rsidR="00E93B7A">
        <w:rPr>
          <w:rFonts w:ascii="Simplified Arabic" w:eastAsia="Times New Roman" w:hAnsi="Simplified Arabic" w:cs="Simplified Arabic"/>
          <w:sz w:val="28"/>
          <w:szCs w:val="28"/>
          <w:rtl/>
        </w:rPr>
        <w:t xml:space="preserve"> عينة البحث بالطريقة </w:t>
      </w:r>
      <w:proofErr w:type="spellStart"/>
      <w:r w:rsidR="00E93B7A">
        <w:rPr>
          <w:rFonts w:ascii="Simplified Arabic" w:eastAsia="Times New Roman" w:hAnsi="Simplified Arabic" w:cs="Simplified Arabic"/>
          <w:sz w:val="28"/>
          <w:szCs w:val="28"/>
          <w:rtl/>
        </w:rPr>
        <w:t>الع</w:t>
      </w:r>
      <w:r w:rsidR="00E93B7A">
        <w:rPr>
          <w:rFonts w:ascii="Simplified Arabic" w:eastAsia="Times New Roman" w:hAnsi="Simplified Arabic" w:cs="Simplified Arabic" w:hint="cs"/>
          <w:sz w:val="28"/>
          <w:szCs w:val="28"/>
          <w:rtl/>
        </w:rPr>
        <w:t>مدية</w:t>
      </w:r>
      <w:proofErr w:type="spellEnd"/>
      <w:r w:rsidR="00E93B7A">
        <w:rPr>
          <w:rFonts w:ascii="Simplified Arabic" w:eastAsia="Times New Roman" w:hAnsi="Simplified Arabic" w:cs="Simplified Arabic" w:hint="cs"/>
          <w:sz w:val="28"/>
          <w:szCs w:val="28"/>
          <w:rtl/>
        </w:rPr>
        <w:t xml:space="preserve"> </w:t>
      </w:r>
      <w:r w:rsidR="00B92F11" w:rsidRPr="00716DE2">
        <w:rPr>
          <w:rFonts w:ascii="Simplified Arabic" w:eastAsia="Century Schoolbook" w:hAnsi="Simplified Arabic" w:cs="Simplified Arabic"/>
          <w:sz w:val="28"/>
          <w:szCs w:val="28"/>
          <w:rtl/>
        </w:rPr>
        <w:t>لمنتديات الشباب في المنطقة الجنوبية</w:t>
      </w:r>
      <w:r w:rsidR="00177B1E" w:rsidRPr="00716DE2">
        <w:rPr>
          <w:rFonts w:ascii="Simplified Arabic" w:eastAsia="Times New Roman" w:hAnsi="Simplified Arabic" w:cs="Simplified Arabic"/>
          <w:sz w:val="28"/>
          <w:szCs w:val="28"/>
          <w:rtl/>
        </w:rPr>
        <w:t xml:space="preserve">، و بلغ عدد </w:t>
      </w:r>
      <w:proofErr w:type="spellStart"/>
      <w:r w:rsidR="00177B1E" w:rsidRPr="00716DE2">
        <w:rPr>
          <w:rFonts w:ascii="Simplified Arabic" w:eastAsia="Times New Roman" w:hAnsi="Simplified Arabic" w:cs="Simplified Arabic"/>
          <w:sz w:val="28"/>
          <w:szCs w:val="28"/>
          <w:rtl/>
        </w:rPr>
        <w:t>افراد</w:t>
      </w:r>
      <w:proofErr w:type="spellEnd"/>
      <w:r w:rsidR="00177B1E" w:rsidRPr="00716DE2">
        <w:rPr>
          <w:rFonts w:ascii="Simplified Arabic" w:eastAsia="Times New Roman" w:hAnsi="Simplified Arabic" w:cs="Simplified Arabic"/>
          <w:sz w:val="28"/>
          <w:szCs w:val="28"/>
          <w:rtl/>
        </w:rPr>
        <w:t xml:space="preserve"> العينة ( </w:t>
      </w:r>
      <w:r w:rsidR="00B92F11" w:rsidRPr="00716DE2">
        <w:rPr>
          <w:rFonts w:ascii="Simplified Arabic" w:eastAsia="Times New Roman" w:hAnsi="Simplified Arabic" w:cs="Simplified Arabic"/>
          <w:sz w:val="28"/>
          <w:szCs w:val="28"/>
          <w:rtl/>
        </w:rPr>
        <w:t>141</w:t>
      </w:r>
      <w:r w:rsidR="00177B1E" w:rsidRPr="00716DE2">
        <w:rPr>
          <w:rFonts w:ascii="Simplified Arabic" w:eastAsia="Times New Roman" w:hAnsi="Simplified Arabic" w:cs="Simplified Arabic"/>
          <w:sz w:val="28"/>
          <w:szCs w:val="28"/>
          <w:rtl/>
        </w:rPr>
        <w:t xml:space="preserve"> ) </w:t>
      </w:r>
      <w:r w:rsidR="00B92F11" w:rsidRPr="00716DE2">
        <w:rPr>
          <w:rFonts w:ascii="Simplified Arabic" w:eastAsia="Times New Roman" w:hAnsi="Simplified Arabic" w:cs="Simplified Arabic"/>
          <w:sz w:val="28"/>
          <w:szCs w:val="28"/>
          <w:rtl/>
        </w:rPr>
        <w:t>مشرفاً</w:t>
      </w:r>
      <w:r w:rsidR="00177B1E" w:rsidRPr="00716DE2">
        <w:rPr>
          <w:rFonts w:ascii="Simplified Arabic" w:eastAsia="Times New Roman" w:hAnsi="Simplified Arabic" w:cs="Simplified Arabic"/>
          <w:sz w:val="28"/>
          <w:szCs w:val="28"/>
          <w:rtl/>
        </w:rPr>
        <w:t xml:space="preserve"> الذين مثلوا </w:t>
      </w:r>
      <w:r w:rsidR="00B92F11" w:rsidRPr="00716DE2">
        <w:rPr>
          <w:rFonts w:ascii="Simplified Arabic" w:eastAsia="Century Schoolbook" w:hAnsi="Simplified Arabic" w:cs="Simplified Arabic"/>
          <w:sz w:val="28"/>
          <w:szCs w:val="28"/>
          <w:rtl/>
        </w:rPr>
        <w:t>جميع</w:t>
      </w:r>
      <w:r w:rsidR="00177B1E" w:rsidRPr="00716DE2">
        <w:rPr>
          <w:rFonts w:ascii="Simplified Arabic" w:eastAsia="Times New Roman" w:hAnsi="Simplified Arabic" w:cs="Simplified Arabic"/>
          <w:sz w:val="28"/>
          <w:szCs w:val="28"/>
          <w:rtl/>
        </w:rPr>
        <w:t xml:space="preserve"> مجتمع البحث  والجدول </w:t>
      </w:r>
      <w:proofErr w:type="spellStart"/>
      <w:r w:rsidR="00177B1E" w:rsidRPr="00716DE2">
        <w:rPr>
          <w:rFonts w:ascii="Simplified Arabic" w:eastAsia="Times New Roman" w:hAnsi="Simplified Arabic" w:cs="Simplified Arabic"/>
          <w:sz w:val="28"/>
          <w:szCs w:val="28"/>
          <w:rtl/>
        </w:rPr>
        <w:t>اعلى</w:t>
      </w:r>
      <w:proofErr w:type="spellEnd"/>
      <w:r w:rsidR="00177B1E" w:rsidRPr="00716DE2">
        <w:rPr>
          <w:rFonts w:ascii="Simplified Arabic" w:eastAsia="Times New Roman" w:hAnsi="Simplified Arabic" w:cs="Simplified Arabic"/>
          <w:sz w:val="28"/>
          <w:szCs w:val="28"/>
          <w:rtl/>
        </w:rPr>
        <w:t xml:space="preserve"> يبين </w:t>
      </w:r>
      <w:r w:rsidR="00B92F11" w:rsidRPr="00716DE2">
        <w:rPr>
          <w:rFonts w:ascii="Simplified Arabic" w:eastAsia="Times New Roman" w:hAnsi="Simplified Arabic" w:cs="Simplified Arabic"/>
          <w:sz w:val="28"/>
          <w:szCs w:val="28"/>
          <w:rtl/>
        </w:rPr>
        <w:t>المنتديات المبحوثة</w:t>
      </w:r>
      <w:r w:rsidR="00177B1E" w:rsidRPr="00716DE2">
        <w:rPr>
          <w:rFonts w:ascii="Simplified Arabic" w:eastAsia="Times New Roman" w:hAnsi="Simplified Arabic" w:cs="Simplified Arabic"/>
          <w:sz w:val="28"/>
          <w:szCs w:val="28"/>
          <w:rtl/>
        </w:rPr>
        <w:t xml:space="preserve"> وكانت </w:t>
      </w:r>
      <w:r w:rsidR="00B92F11" w:rsidRPr="00716DE2">
        <w:rPr>
          <w:rFonts w:ascii="Simplified Arabic" w:eastAsia="Times New Roman" w:hAnsi="Simplified Arabic" w:cs="Simplified Arabic"/>
          <w:sz w:val="28"/>
          <w:szCs w:val="28"/>
          <w:rtl/>
        </w:rPr>
        <w:t>عينة لتطبيق التجربة الاستطلاعية</w:t>
      </w:r>
      <w:r w:rsidR="00177B1E" w:rsidRPr="00716DE2">
        <w:rPr>
          <w:rFonts w:ascii="Simplified Arabic" w:eastAsia="Times New Roman" w:hAnsi="Simplified Arabic" w:cs="Simplified Arabic"/>
          <w:sz w:val="28"/>
          <w:szCs w:val="28"/>
          <w:rtl/>
        </w:rPr>
        <w:t xml:space="preserve"> وعينة لبناء المقياسين وعينة تطبيقية والجدول (1) يوضح ذلك .</w:t>
      </w:r>
    </w:p>
    <w:p w:rsidR="0064125C" w:rsidRPr="00716DE2" w:rsidRDefault="0064125C" w:rsidP="0064125C">
      <w:pPr>
        <w:tabs>
          <w:tab w:val="left" w:pos="3765"/>
          <w:tab w:val="center" w:pos="4535"/>
        </w:tabs>
        <w:spacing w:line="240" w:lineRule="auto"/>
        <w:ind w:left="-341" w:right="-426"/>
        <w:rPr>
          <w:rFonts w:ascii="Simplified Arabic" w:hAnsi="Simplified Arabic" w:cs="Simplified Arabic"/>
          <w:b/>
          <w:bCs/>
          <w:sz w:val="28"/>
          <w:szCs w:val="28"/>
          <w:lang w:bidi="ar-IQ"/>
        </w:rPr>
      </w:pPr>
      <w:r w:rsidRPr="00716DE2">
        <w:rPr>
          <w:rFonts w:ascii="Simplified Arabic" w:hAnsi="Simplified Arabic" w:cs="Simplified Arabic"/>
          <w:b/>
          <w:bCs/>
          <w:sz w:val="28"/>
          <w:szCs w:val="28"/>
          <w:rtl/>
          <w:lang w:bidi="ar-IQ"/>
        </w:rPr>
        <w:t xml:space="preserve">                                           جدول ( 1 )</w:t>
      </w:r>
    </w:p>
    <w:p w:rsidR="0064125C" w:rsidRPr="0064125C" w:rsidRDefault="0064125C" w:rsidP="0064125C">
      <w:pPr>
        <w:spacing w:line="240" w:lineRule="auto"/>
        <w:ind w:left="-341" w:right="-426"/>
        <w:jc w:val="center"/>
        <w:rPr>
          <w:rFonts w:ascii="Simplified Arabic" w:hAnsi="Simplified Arabic" w:cs="Simplified Arabic"/>
          <w:b/>
          <w:bCs/>
          <w:sz w:val="28"/>
          <w:szCs w:val="28"/>
          <w:rtl/>
          <w:lang w:bidi="ar-IQ"/>
        </w:rPr>
      </w:pPr>
      <w:r w:rsidRPr="00716DE2">
        <w:rPr>
          <w:rFonts w:ascii="Simplified Arabic" w:hAnsi="Simplified Arabic" w:cs="Simplified Arabic"/>
          <w:b/>
          <w:bCs/>
          <w:sz w:val="28"/>
          <w:szCs w:val="28"/>
          <w:rtl/>
          <w:lang w:bidi="ar-IQ"/>
        </w:rPr>
        <w:t>يبين توزيع العينة والنسبة المئوية</w:t>
      </w:r>
    </w:p>
    <w:tbl>
      <w:tblPr>
        <w:bidiVisual/>
        <w:tblW w:w="9442" w:type="dxa"/>
        <w:tblInd w:w="-177"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tblPr>
      <w:tblGrid>
        <w:gridCol w:w="567"/>
        <w:gridCol w:w="1134"/>
        <w:gridCol w:w="1503"/>
        <w:gridCol w:w="1276"/>
        <w:gridCol w:w="1559"/>
        <w:gridCol w:w="1701"/>
        <w:gridCol w:w="1702"/>
      </w:tblGrid>
      <w:tr w:rsidR="0064125C" w:rsidRPr="00716DE2" w:rsidTr="005D4F51">
        <w:trPr>
          <w:trHeight w:val="782"/>
        </w:trPr>
        <w:tc>
          <w:tcPr>
            <w:tcW w:w="567" w:type="dxa"/>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b/>
                <w:bCs/>
                <w:sz w:val="28"/>
                <w:szCs w:val="28"/>
              </w:rPr>
            </w:pPr>
            <w:r w:rsidRPr="00716DE2">
              <w:rPr>
                <w:rFonts w:ascii="Simplified Arabic" w:hAnsi="Simplified Arabic" w:cs="Simplified Arabic"/>
                <w:b/>
                <w:bCs/>
                <w:sz w:val="28"/>
                <w:szCs w:val="28"/>
                <w:rtl/>
              </w:rPr>
              <w:t>ت</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b/>
                <w:bCs/>
                <w:sz w:val="28"/>
                <w:szCs w:val="28"/>
              </w:rPr>
            </w:pPr>
            <w:r w:rsidRPr="00716DE2">
              <w:rPr>
                <w:rFonts w:ascii="Simplified Arabic" w:hAnsi="Simplified Arabic" w:cs="Simplified Arabic"/>
                <w:b/>
                <w:bCs/>
                <w:sz w:val="28"/>
                <w:szCs w:val="28"/>
                <w:rtl/>
              </w:rPr>
              <w:t>المحافظة</w:t>
            </w:r>
          </w:p>
        </w:tc>
        <w:tc>
          <w:tcPr>
            <w:tcW w:w="150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b/>
                <w:bCs/>
                <w:sz w:val="28"/>
                <w:szCs w:val="28"/>
              </w:rPr>
            </w:pPr>
            <w:r w:rsidRPr="00716DE2">
              <w:rPr>
                <w:rFonts w:ascii="Simplified Arabic" w:hAnsi="Simplified Arabic" w:cs="Simplified Arabic"/>
                <w:b/>
                <w:bCs/>
                <w:sz w:val="28"/>
                <w:szCs w:val="28"/>
                <w:rtl/>
              </w:rPr>
              <w:t>عدد المنتديات</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b/>
                <w:bCs/>
                <w:sz w:val="28"/>
                <w:szCs w:val="28"/>
              </w:rPr>
            </w:pPr>
            <w:r w:rsidRPr="00716DE2">
              <w:rPr>
                <w:rFonts w:ascii="Simplified Arabic" w:hAnsi="Simplified Arabic" w:cs="Simplified Arabic"/>
                <w:b/>
                <w:bCs/>
                <w:sz w:val="28"/>
                <w:szCs w:val="28"/>
                <w:rtl/>
              </w:rPr>
              <w:t>عدد المشرفين</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b/>
                <w:bCs/>
                <w:sz w:val="28"/>
                <w:szCs w:val="28"/>
              </w:rPr>
            </w:pPr>
            <w:r w:rsidRPr="00716DE2">
              <w:rPr>
                <w:rFonts w:ascii="Simplified Arabic" w:hAnsi="Simplified Arabic" w:cs="Simplified Arabic"/>
                <w:b/>
                <w:bCs/>
                <w:sz w:val="28"/>
                <w:szCs w:val="28"/>
                <w:rtl/>
              </w:rPr>
              <w:t>عدد عينة البناء والتقنين</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b/>
                <w:bCs/>
                <w:sz w:val="28"/>
                <w:szCs w:val="28"/>
              </w:rPr>
            </w:pPr>
            <w:r w:rsidRPr="00716DE2">
              <w:rPr>
                <w:rFonts w:ascii="Simplified Arabic" w:hAnsi="Simplified Arabic" w:cs="Simplified Arabic"/>
                <w:b/>
                <w:bCs/>
                <w:sz w:val="28"/>
                <w:szCs w:val="28"/>
                <w:rtl/>
              </w:rPr>
              <w:t>عدد عينة التطبيق النهائي</w:t>
            </w:r>
          </w:p>
        </w:tc>
        <w:tc>
          <w:tcPr>
            <w:tcW w:w="17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64125C" w:rsidRDefault="0064125C" w:rsidP="0064125C">
            <w:pPr>
              <w:tabs>
                <w:tab w:val="center" w:pos="4153"/>
                <w:tab w:val="right" w:pos="8306"/>
              </w:tabs>
              <w:spacing w:line="18" w:lineRule="atLeast"/>
              <w:ind w:left="-341" w:right="-426"/>
              <w:jc w:val="center"/>
              <w:rPr>
                <w:rFonts w:ascii="Simplified Arabic" w:hAnsi="Simplified Arabic" w:cs="Simplified Arabic"/>
                <w:b/>
                <w:bCs/>
                <w:sz w:val="24"/>
                <w:szCs w:val="24"/>
              </w:rPr>
            </w:pPr>
            <w:r w:rsidRPr="0064125C">
              <w:rPr>
                <w:rFonts w:ascii="Simplified Arabic" w:hAnsi="Simplified Arabic" w:cs="Simplified Arabic"/>
                <w:b/>
                <w:bCs/>
                <w:sz w:val="24"/>
                <w:szCs w:val="24"/>
                <w:rtl/>
              </w:rPr>
              <w:t>التجربة الاستطلاعية</w:t>
            </w:r>
          </w:p>
        </w:tc>
      </w:tr>
      <w:tr w:rsidR="0064125C" w:rsidRPr="00716DE2" w:rsidTr="005D4F51">
        <w:trPr>
          <w:trHeight w:val="400"/>
        </w:trPr>
        <w:tc>
          <w:tcPr>
            <w:tcW w:w="567" w:type="dxa"/>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البصرة</w:t>
            </w:r>
          </w:p>
        </w:tc>
        <w:tc>
          <w:tcPr>
            <w:tcW w:w="150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12</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40</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40</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bidi w:val="0"/>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Pr>
              <w:t>-</w:t>
            </w:r>
          </w:p>
        </w:tc>
        <w:tc>
          <w:tcPr>
            <w:tcW w:w="17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lang w:bidi="ar-IQ"/>
              </w:rPr>
              <w:t>-</w:t>
            </w:r>
          </w:p>
        </w:tc>
      </w:tr>
      <w:tr w:rsidR="0064125C" w:rsidRPr="00716DE2" w:rsidTr="005D4F51">
        <w:tc>
          <w:tcPr>
            <w:tcW w:w="567" w:type="dxa"/>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ميسان</w:t>
            </w:r>
          </w:p>
        </w:tc>
        <w:tc>
          <w:tcPr>
            <w:tcW w:w="150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12</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41</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bidi w:val="0"/>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Pr>
              <w:t>-</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bidi w:val="0"/>
              <w:spacing w:line="18" w:lineRule="atLeast"/>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rPr>
              <w:t>30</w:t>
            </w:r>
          </w:p>
        </w:tc>
        <w:tc>
          <w:tcPr>
            <w:tcW w:w="17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lang w:bidi="ar-IQ"/>
              </w:rPr>
              <w:t>11</w:t>
            </w:r>
          </w:p>
        </w:tc>
      </w:tr>
      <w:tr w:rsidR="0064125C" w:rsidRPr="00716DE2" w:rsidTr="005D4F51">
        <w:tc>
          <w:tcPr>
            <w:tcW w:w="567" w:type="dxa"/>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ذي قار</w:t>
            </w:r>
          </w:p>
        </w:tc>
        <w:tc>
          <w:tcPr>
            <w:tcW w:w="150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13</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tl/>
                <w:lang w:bidi="ar-IQ"/>
              </w:rPr>
            </w:pPr>
            <w:r w:rsidRPr="00716DE2">
              <w:rPr>
                <w:rFonts w:ascii="Simplified Arabic" w:hAnsi="Simplified Arabic" w:cs="Simplified Arabic"/>
                <w:sz w:val="28"/>
                <w:szCs w:val="28"/>
                <w:rtl/>
              </w:rPr>
              <w:t>42</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bidi w:val="0"/>
              <w:spacing w:line="18" w:lineRule="atLeast"/>
              <w:ind w:left="-341" w:right="-426"/>
              <w:jc w:val="center"/>
              <w:rPr>
                <w:rFonts w:ascii="Simplified Arabic" w:hAnsi="Simplified Arabic" w:cs="Simplified Arabic"/>
                <w:sz w:val="28"/>
                <w:szCs w:val="28"/>
                <w:rtl/>
                <w:lang w:bidi="ar-IQ"/>
              </w:rPr>
            </w:pPr>
            <w:r w:rsidRPr="00716DE2">
              <w:rPr>
                <w:rFonts w:ascii="Simplified Arabic" w:hAnsi="Simplified Arabic" w:cs="Simplified Arabic"/>
                <w:sz w:val="28"/>
                <w:szCs w:val="28"/>
                <w:rtl/>
                <w:lang w:bidi="ar-IQ"/>
              </w:rPr>
              <w:t>42</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bidi w:val="0"/>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Pr>
              <w:t>-</w:t>
            </w:r>
          </w:p>
        </w:tc>
        <w:tc>
          <w:tcPr>
            <w:tcW w:w="17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w:t>
            </w:r>
          </w:p>
        </w:tc>
      </w:tr>
      <w:tr w:rsidR="0064125C" w:rsidRPr="00716DE2" w:rsidTr="005D4F51">
        <w:tc>
          <w:tcPr>
            <w:tcW w:w="567" w:type="dxa"/>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المثنى</w:t>
            </w:r>
          </w:p>
        </w:tc>
        <w:tc>
          <w:tcPr>
            <w:tcW w:w="150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8</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18</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bidi w:val="0"/>
              <w:spacing w:line="18" w:lineRule="atLeast"/>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lang w:bidi="ar-IQ"/>
              </w:rPr>
              <w:t>18</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bidi w:val="0"/>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Pr>
              <w:t>-</w:t>
            </w:r>
          </w:p>
        </w:tc>
        <w:tc>
          <w:tcPr>
            <w:tcW w:w="17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lang w:bidi="ar-IQ"/>
              </w:rPr>
              <w:t>-</w:t>
            </w:r>
          </w:p>
        </w:tc>
      </w:tr>
      <w:tr w:rsidR="0064125C" w:rsidRPr="00716DE2" w:rsidTr="005D4F51">
        <w:tc>
          <w:tcPr>
            <w:tcW w:w="1701" w:type="dxa"/>
            <w:gridSpan w:val="2"/>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المجموع</w:t>
            </w:r>
          </w:p>
        </w:tc>
        <w:tc>
          <w:tcPr>
            <w:tcW w:w="150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45</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141</w:t>
            </w:r>
          </w:p>
        </w:tc>
        <w:tc>
          <w:tcPr>
            <w:tcW w:w="155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100</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30</w:t>
            </w:r>
          </w:p>
        </w:tc>
        <w:tc>
          <w:tcPr>
            <w:tcW w:w="1702"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11</w:t>
            </w:r>
          </w:p>
        </w:tc>
      </w:tr>
      <w:tr w:rsidR="0064125C" w:rsidRPr="00716DE2" w:rsidTr="005D4F51">
        <w:trPr>
          <w:trHeight w:val="478"/>
        </w:trPr>
        <w:tc>
          <w:tcPr>
            <w:tcW w:w="1701" w:type="dxa"/>
            <w:gridSpan w:val="2"/>
            <w:tcBorders>
              <w:top w:val="thinThickSmallGap" w:sz="24" w:space="0" w:color="auto"/>
              <w:left w:val="thickThinSmallGap" w:sz="24" w:space="0" w:color="auto"/>
              <w:bottom w:val="thickThinSmallGap" w:sz="24" w:space="0" w:color="auto"/>
              <w:right w:val="thinThickSmallGap" w:sz="24" w:space="0" w:color="auto"/>
            </w:tcBorders>
            <w:shd w:val="clear" w:color="auto" w:fill="F2DBDB" w:themeFill="accent2" w:themeFillTint="33"/>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النسبة المئوية</w:t>
            </w:r>
          </w:p>
        </w:tc>
        <w:tc>
          <w:tcPr>
            <w:tcW w:w="1503" w:type="dxa"/>
            <w:tcBorders>
              <w:top w:val="thinThickSmallGap" w:sz="24" w:space="0" w:color="auto"/>
              <w:left w:val="thinThickSmallGap" w:sz="24" w:space="0" w:color="auto"/>
              <w:bottom w:val="thickThin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w:t>
            </w:r>
          </w:p>
        </w:tc>
        <w:tc>
          <w:tcPr>
            <w:tcW w:w="1276" w:type="dxa"/>
            <w:tcBorders>
              <w:top w:val="thinThickSmallGap" w:sz="24" w:space="0" w:color="auto"/>
              <w:left w:val="thinThickSmallGap" w:sz="24" w:space="0" w:color="auto"/>
              <w:bottom w:val="thickThin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100%</w:t>
            </w:r>
          </w:p>
        </w:tc>
        <w:tc>
          <w:tcPr>
            <w:tcW w:w="1559" w:type="dxa"/>
            <w:tcBorders>
              <w:top w:val="thinThickSmallGap" w:sz="24" w:space="0" w:color="auto"/>
              <w:left w:val="thinThickSmallGap" w:sz="24" w:space="0" w:color="auto"/>
              <w:bottom w:val="thickThin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rPr>
              <w:t>70.92%</w:t>
            </w:r>
          </w:p>
        </w:tc>
        <w:tc>
          <w:tcPr>
            <w:tcW w:w="1701" w:type="dxa"/>
            <w:tcBorders>
              <w:top w:val="thinThickSmallGap" w:sz="24" w:space="0" w:color="auto"/>
              <w:left w:val="thinThickSmallGap" w:sz="24" w:space="0" w:color="auto"/>
              <w:bottom w:val="thickThin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lang w:bidi="ar-IQ"/>
              </w:rPr>
              <w:t>21.28%</w:t>
            </w:r>
          </w:p>
        </w:tc>
        <w:tc>
          <w:tcPr>
            <w:tcW w:w="1702" w:type="dxa"/>
            <w:tcBorders>
              <w:top w:val="thinThickSmallGap" w:sz="24" w:space="0" w:color="auto"/>
              <w:left w:val="thinThickSmallGap" w:sz="24" w:space="0" w:color="auto"/>
              <w:bottom w:val="thickThinSmallGap" w:sz="24" w:space="0" w:color="auto"/>
              <w:right w:val="thinThickSmallGap" w:sz="24" w:space="0" w:color="auto"/>
            </w:tcBorders>
            <w:shd w:val="clear" w:color="auto" w:fill="FFFFFF"/>
            <w:vAlign w:val="center"/>
            <w:hideMark/>
          </w:tcPr>
          <w:p w:rsidR="0064125C" w:rsidRPr="00716DE2" w:rsidRDefault="0064125C" w:rsidP="0064125C">
            <w:pPr>
              <w:tabs>
                <w:tab w:val="center" w:pos="4153"/>
                <w:tab w:val="right" w:pos="8306"/>
              </w:tabs>
              <w:spacing w:line="18" w:lineRule="atLeast"/>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7.80%</w:t>
            </w:r>
          </w:p>
        </w:tc>
      </w:tr>
    </w:tbl>
    <w:p w:rsidR="0064125C" w:rsidRPr="00716DE2" w:rsidRDefault="0064125C" w:rsidP="0064125C">
      <w:pPr>
        <w:spacing w:line="240" w:lineRule="auto"/>
        <w:ind w:left="-341" w:right="-426"/>
        <w:jc w:val="mediumKashida"/>
        <w:rPr>
          <w:rFonts w:ascii="Simplified Arabic" w:eastAsia="Times New Roman" w:hAnsi="Simplified Arabic" w:cs="Simplified Arabic"/>
          <w:sz w:val="28"/>
          <w:szCs w:val="28"/>
          <w:rtl/>
        </w:rPr>
      </w:pPr>
    </w:p>
    <w:p w:rsidR="00177B1E" w:rsidRPr="0064125C" w:rsidRDefault="00177B1E" w:rsidP="0064125C">
      <w:pPr>
        <w:spacing w:line="240" w:lineRule="auto"/>
        <w:ind w:left="-341" w:right="-426"/>
        <w:rPr>
          <w:rFonts w:ascii="Simplified Arabic" w:eastAsia="Times New Roman" w:hAnsi="Simplified Arabic" w:cs="Simplified Arabic"/>
          <w:b/>
          <w:bCs/>
          <w:sz w:val="32"/>
          <w:szCs w:val="32"/>
          <w:rtl/>
        </w:rPr>
      </w:pPr>
      <w:r w:rsidRPr="0064125C">
        <w:rPr>
          <w:rFonts w:ascii="Simplified Arabic" w:eastAsia="Times New Roman" w:hAnsi="Simplified Arabic" w:cs="Simplified Arabic"/>
          <w:b/>
          <w:bCs/>
          <w:sz w:val="32"/>
          <w:szCs w:val="32"/>
          <w:rtl/>
        </w:rPr>
        <w:t>3-2-2-1عينة البحث الاستطلاعية</w:t>
      </w:r>
      <w:r w:rsidRPr="0064125C">
        <w:rPr>
          <w:rFonts w:ascii="Simplified Arabic" w:eastAsia="Times New Roman" w:hAnsi="Simplified Arabic" w:cs="Simplified Arabic"/>
          <w:b/>
          <w:bCs/>
          <w:sz w:val="32"/>
          <w:szCs w:val="32"/>
          <w:rtl/>
          <w:lang w:bidi="ar-IQ"/>
        </w:rPr>
        <w:t>(تجريب المقياسين)</w:t>
      </w:r>
      <w:r w:rsidRPr="0064125C">
        <w:rPr>
          <w:rFonts w:ascii="Simplified Arabic" w:eastAsia="Times New Roman" w:hAnsi="Simplified Arabic" w:cs="Simplified Arabic"/>
          <w:b/>
          <w:bCs/>
          <w:sz w:val="32"/>
          <w:szCs w:val="32"/>
          <w:rtl/>
        </w:rPr>
        <w:t>:</w:t>
      </w:r>
    </w:p>
    <w:p w:rsidR="0064125C" w:rsidRDefault="00177B1E" w:rsidP="0064125C">
      <w:pPr>
        <w:spacing w:line="240" w:lineRule="auto"/>
        <w:ind w:left="-341" w:right="-426" w:firstLine="618"/>
        <w:jc w:val="medium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تكونت العينة الاستطلاعية من (</w:t>
      </w:r>
      <w:r w:rsidR="002517D1" w:rsidRPr="00716DE2">
        <w:rPr>
          <w:rFonts w:ascii="Simplified Arabic" w:eastAsia="Times New Roman" w:hAnsi="Simplified Arabic" w:cs="Simplified Arabic"/>
          <w:sz w:val="28"/>
          <w:szCs w:val="28"/>
          <w:rtl/>
        </w:rPr>
        <w:t>11</w:t>
      </w:r>
      <w:r w:rsidRPr="00716DE2">
        <w:rPr>
          <w:rFonts w:ascii="Simplified Arabic" w:eastAsia="Times New Roman" w:hAnsi="Simplified Arabic" w:cs="Simplified Arabic"/>
          <w:sz w:val="28"/>
          <w:szCs w:val="28"/>
          <w:rtl/>
        </w:rPr>
        <w:t xml:space="preserve">) </w:t>
      </w:r>
      <w:r w:rsidR="002517D1" w:rsidRPr="00716DE2">
        <w:rPr>
          <w:rFonts w:ascii="Simplified Arabic" w:eastAsia="Times New Roman" w:hAnsi="Simplified Arabic" w:cs="Simplified Arabic"/>
          <w:sz w:val="28"/>
          <w:szCs w:val="28"/>
          <w:rtl/>
        </w:rPr>
        <w:t>مشرفاً</w:t>
      </w:r>
      <w:r w:rsidRPr="00716DE2">
        <w:rPr>
          <w:rFonts w:ascii="Simplified Arabic" w:eastAsia="Times New Roman" w:hAnsi="Simplified Arabic" w:cs="Simplified Arabic"/>
          <w:sz w:val="28"/>
          <w:szCs w:val="28"/>
          <w:rtl/>
        </w:rPr>
        <w:t xml:space="preserve"> تم اختيارهم عشوائياً من مجتمع </w:t>
      </w:r>
      <w:proofErr w:type="spellStart"/>
      <w:r w:rsidRPr="00716DE2">
        <w:rPr>
          <w:rFonts w:ascii="Simplified Arabic" w:eastAsia="Times New Roman" w:hAnsi="Simplified Arabic" w:cs="Simplified Arabic"/>
          <w:sz w:val="28"/>
          <w:szCs w:val="28"/>
          <w:rtl/>
        </w:rPr>
        <w:t>الاصل</w:t>
      </w:r>
      <w:proofErr w:type="spellEnd"/>
      <w:r w:rsidRPr="00716DE2">
        <w:rPr>
          <w:rFonts w:ascii="Simplified Arabic" w:eastAsia="Times New Roman" w:hAnsi="Simplified Arabic" w:cs="Simplified Arabic"/>
          <w:sz w:val="28"/>
          <w:szCs w:val="28"/>
          <w:rtl/>
        </w:rPr>
        <w:t xml:space="preserve"> وقام بتجربة أدوات القياس في الدراسة الاستطلاعية وأجراء المعاملات العلمية للمقياسين .</w:t>
      </w:r>
    </w:p>
    <w:p w:rsidR="009009A2" w:rsidRDefault="009009A2" w:rsidP="0064125C">
      <w:pPr>
        <w:spacing w:line="240" w:lineRule="auto"/>
        <w:ind w:left="-341" w:right="-426" w:firstLine="618"/>
        <w:jc w:val="mediumKashida"/>
        <w:rPr>
          <w:rFonts w:ascii="Simplified Arabic" w:eastAsia="Times New Roman" w:hAnsi="Simplified Arabic" w:cs="Simplified Arabic"/>
          <w:sz w:val="28"/>
          <w:szCs w:val="28"/>
          <w:rtl/>
        </w:rPr>
      </w:pPr>
    </w:p>
    <w:p w:rsidR="009009A2" w:rsidRDefault="009009A2" w:rsidP="0064125C">
      <w:pPr>
        <w:spacing w:line="240" w:lineRule="auto"/>
        <w:ind w:left="-341" w:right="-426" w:firstLine="618"/>
        <w:jc w:val="mediumKashida"/>
        <w:rPr>
          <w:rFonts w:ascii="Simplified Arabic" w:eastAsia="Times New Roman" w:hAnsi="Simplified Arabic" w:cs="Simplified Arabic"/>
          <w:sz w:val="28"/>
          <w:szCs w:val="28"/>
          <w:rtl/>
        </w:rPr>
      </w:pPr>
    </w:p>
    <w:p w:rsidR="00177B1E" w:rsidRPr="0064125C" w:rsidRDefault="00177B1E" w:rsidP="0064125C">
      <w:pPr>
        <w:spacing w:after="120" w:line="240" w:lineRule="auto"/>
        <w:ind w:left="-341" w:right="-426"/>
        <w:jc w:val="lowKashida"/>
        <w:rPr>
          <w:rFonts w:ascii="Simplified Arabic" w:eastAsia="Times New Roman" w:hAnsi="Simplified Arabic" w:cs="Simplified Arabic"/>
          <w:b/>
          <w:bCs/>
          <w:sz w:val="32"/>
          <w:szCs w:val="32"/>
          <w:rtl/>
          <w:lang w:bidi="ar-IQ"/>
        </w:rPr>
      </w:pPr>
      <w:r w:rsidRPr="0064125C">
        <w:rPr>
          <w:rFonts w:ascii="Simplified Arabic" w:eastAsia="Times New Roman" w:hAnsi="Simplified Arabic" w:cs="Simplified Arabic"/>
          <w:b/>
          <w:bCs/>
          <w:sz w:val="32"/>
          <w:szCs w:val="32"/>
          <w:rtl/>
        </w:rPr>
        <w:lastRenderedPageBreak/>
        <w:t xml:space="preserve">  3-2-2-2</w:t>
      </w:r>
      <w:r w:rsidRPr="0064125C">
        <w:rPr>
          <w:rFonts w:ascii="Simplified Arabic" w:eastAsia="Times New Roman" w:hAnsi="Simplified Arabic" w:cs="Simplified Arabic"/>
          <w:b/>
          <w:bCs/>
          <w:sz w:val="32"/>
          <w:szCs w:val="32"/>
          <w:rtl/>
          <w:lang w:bidi="ar-IQ"/>
        </w:rPr>
        <w:t>عينة البناء</w:t>
      </w:r>
      <w:r w:rsidR="00653FA6" w:rsidRPr="0064125C">
        <w:rPr>
          <w:rFonts w:ascii="Simplified Arabic" w:eastAsia="Times New Roman" w:hAnsi="Simplified Arabic" w:cs="Simplified Arabic"/>
          <w:b/>
          <w:bCs/>
          <w:sz w:val="32"/>
          <w:szCs w:val="32"/>
          <w:rtl/>
          <w:lang w:bidi="ar-IQ"/>
        </w:rPr>
        <w:t xml:space="preserve"> والتقنين</w:t>
      </w:r>
      <w:r w:rsidRPr="0064125C">
        <w:rPr>
          <w:rFonts w:ascii="Simplified Arabic" w:eastAsia="Times New Roman" w:hAnsi="Simplified Arabic" w:cs="Simplified Arabic"/>
          <w:b/>
          <w:bCs/>
          <w:sz w:val="32"/>
          <w:szCs w:val="32"/>
          <w:rtl/>
          <w:lang w:bidi="ar-IQ"/>
        </w:rPr>
        <w:t xml:space="preserve"> (عينة التحليل الإحصائي للمقياسين) :</w:t>
      </w:r>
    </w:p>
    <w:p w:rsidR="00177B1E" w:rsidRPr="00716DE2" w:rsidRDefault="0064125C" w:rsidP="0064125C">
      <w:pPr>
        <w:pStyle w:val="32"/>
        <w:bidi/>
        <w:ind w:left="-341" w:right="-426"/>
        <w:jc w:val="left"/>
        <w:rPr>
          <w:rFonts w:ascii="Simplified Arabic" w:hAnsi="Simplified Arabic" w:cs="Simplified Arabic"/>
          <w:b w:val="0"/>
          <w:bCs w:val="0"/>
          <w:sz w:val="28"/>
          <w:szCs w:val="28"/>
          <w:rtl/>
          <w:lang w:bidi="ar-IQ"/>
        </w:rPr>
      </w:pPr>
      <w:r>
        <w:rPr>
          <w:rFonts w:ascii="Simplified Arabic" w:hAnsi="Simplified Arabic" w:cs="Simplified Arabic" w:hint="cs"/>
          <w:b w:val="0"/>
          <w:bCs w:val="0"/>
          <w:sz w:val="28"/>
          <w:szCs w:val="28"/>
          <w:rtl/>
          <w:lang w:bidi="ar-IQ"/>
        </w:rPr>
        <w:t xml:space="preserve">       </w:t>
      </w:r>
      <w:r w:rsidR="00177B1E" w:rsidRPr="00716DE2">
        <w:rPr>
          <w:rFonts w:ascii="Simplified Arabic" w:hAnsi="Simplified Arabic" w:cs="Simplified Arabic"/>
          <w:b w:val="0"/>
          <w:bCs w:val="0"/>
          <w:sz w:val="28"/>
          <w:szCs w:val="28"/>
          <w:rtl/>
          <w:lang w:bidi="ar-IQ"/>
        </w:rPr>
        <w:t>تكونت عينة بناء</w:t>
      </w:r>
      <w:r w:rsidR="00653FA6" w:rsidRPr="00716DE2">
        <w:rPr>
          <w:rFonts w:ascii="Simplified Arabic" w:hAnsi="Simplified Arabic" w:cs="Simplified Arabic"/>
          <w:b w:val="0"/>
          <w:bCs w:val="0"/>
          <w:sz w:val="28"/>
          <w:szCs w:val="28"/>
          <w:rtl/>
          <w:lang w:bidi="ar-IQ"/>
        </w:rPr>
        <w:t xml:space="preserve"> وتقنين</w:t>
      </w:r>
      <w:r w:rsidR="00177B1E" w:rsidRPr="00716DE2">
        <w:rPr>
          <w:rFonts w:ascii="Simplified Arabic" w:hAnsi="Simplified Arabic" w:cs="Simplified Arabic"/>
          <w:b w:val="0"/>
          <w:bCs w:val="0"/>
          <w:sz w:val="28"/>
          <w:szCs w:val="28"/>
          <w:rtl/>
          <w:lang w:bidi="ar-IQ"/>
        </w:rPr>
        <w:t xml:space="preserve"> مقياسي </w:t>
      </w:r>
      <w:r w:rsidR="00B92F11" w:rsidRPr="00716DE2">
        <w:rPr>
          <w:rFonts w:ascii="Simplified Arabic" w:hAnsi="Simplified Arabic" w:cs="Simplified Arabic"/>
          <w:b w:val="0"/>
          <w:bCs w:val="0"/>
          <w:sz w:val="28"/>
          <w:szCs w:val="28"/>
          <w:rtl/>
          <w:lang w:bidi="ar-IQ"/>
        </w:rPr>
        <w:t xml:space="preserve">القيم </w:t>
      </w:r>
      <w:r w:rsidRPr="00716DE2">
        <w:rPr>
          <w:rFonts w:ascii="Simplified Arabic" w:hAnsi="Simplified Arabic" w:cs="Simplified Arabic" w:hint="cs"/>
          <w:b w:val="0"/>
          <w:bCs w:val="0"/>
          <w:sz w:val="28"/>
          <w:szCs w:val="28"/>
          <w:rtl/>
          <w:lang w:bidi="ar-IQ"/>
        </w:rPr>
        <w:t>الإدارية</w:t>
      </w:r>
      <w:r w:rsidR="00B92F11" w:rsidRPr="00716DE2">
        <w:rPr>
          <w:rFonts w:ascii="Simplified Arabic" w:hAnsi="Simplified Arabic" w:cs="Simplified Arabic"/>
          <w:b w:val="0"/>
          <w:bCs w:val="0"/>
          <w:sz w:val="28"/>
          <w:szCs w:val="28"/>
          <w:rtl/>
          <w:lang w:bidi="ar-IQ"/>
        </w:rPr>
        <w:t xml:space="preserve"> واتخاذ القرار</w:t>
      </w:r>
      <w:r w:rsidR="00653FA6" w:rsidRPr="00716DE2">
        <w:rPr>
          <w:rFonts w:ascii="Simplified Arabic" w:hAnsi="Simplified Arabic" w:cs="Simplified Arabic"/>
          <w:b w:val="0"/>
          <w:bCs w:val="0"/>
          <w:sz w:val="28"/>
          <w:szCs w:val="28"/>
          <w:rtl/>
          <w:lang w:bidi="ar-IQ"/>
        </w:rPr>
        <w:t xml:space="preserve"> من</w:t>
      </w:r>
      <w:r w:rsidR="00177B1E" w:rsidRPr="00716DE2">
        <w:rPr>
          <w:rFonts w:ascii="Simplified Arabic" w:hAnsi="Simplified Arabic" w:cs="Simplified Arabic"/>
          <w:b w:val="0"/>
          <w:bCs w:val="0"/>
          <w:sz w:val="28"/>
          <w:szCs w:val="28"/>
          <w:rtl/>
          <w:lang w:bidi="ar-IQ"/>
        </w:rPr>
        <w:t xml:space="preserve"> (</w:t>
      </w:r>
      <w:r w:rsidR="002517D1" w:rsidRPr="00716DE2">
        <w:rPr>
          <w:rFonts w:ascii="Simplified Arabic" w:hAnsi="Simplified Arabic" w:cs="Simplified Arabic"/>
          <w:b w:val="0"/>
          <w:bCs w:val="0"/>
          <w:sz w:val="28"/>
          <w:szCs w:val="28"/>
          <w:rtl/>
          <w:lang w:bidi="ar-IQ"/>
        </w:rPr>
        <w:t>100</w:t>
      </w:r>
      <w:r w:rsidR="00177B1E" w:rsidRPr="00716DE2">
        <w:rPr>
          <w:rFonts w:ascii="Simplified Arabic" w:hAnsi="Simplified Arabic" w:cs="Simplified Arabic"/>
          <w:b w:val="0"/>
          <w:bCs w:val="0"/>
          <w:sz w:val="28"/>
          <w:szCs w:val="28"/>
          <w:rtl/>
          <w:lang w:bidi="ar-IQ"/>
        </w:rPr>
        <w:t xml:space="preserve">) </w:t>
      </w:r>
      <w:r w:rsidR="00B92F11" w:rsidRPr="00716DE2">
        <w:rPr>
          <w:rFonts w:ascii="Simplified Arabic" w:eastAsia="Century Schoolbook" w:hAnsi="Simplified Arabic" w:cs="Simplified Arabic"/>
          <w:b w:val="0"/>
          <w:bCs w:val="0"/>
          <w:sz w:val="28"/>
          <w:szCs w:val="28"/>
          <w:rtl/>
        </w:rPr>
        <w:t>مشرف العاملين</w:t>
      </w:r>
      <w:r w:rsidR="00653FA6" w:rsidRPr="00716DE2">
        <w:rPr>
          <w:rFonts w:ascii="Simplified Arabic" w:eastAsia="Century Schoolbook" w:hAnsi="Simplified Arabic" w:cs="Simplified Arabic"/>
          <w:b w:val="0"/>
          <w:bCs w:val="0"/>
          <w:sz w:val="28"/>
          <w:szCs w:val="28"/>
          <w:rtl/>
        </w:rPr>
        <w:t xml:space="preserve"> في</w:t>
      </w:r>
      <w:r>
        <w:rPr>
          <w:rFonts w:ascii="Simplified Arabic" w:eastAsia="Century Schoolbook" w:hAnsi="Simplified Arabic" w:cs="Simplified Arabic" w:hint="cs"/>
          <w:b w:val="0"/>
          <w:bCs w:val="0"/>
          <w:sz w:val="28"/>
          <w:szCs w:val="28"/>
          <w:rtl/>
        </w:rPr>
        <w:t xml:space="preserve"> </w:t>
      </w:r>
      <w:r w:rsidR="00653FA6" w:rsidRPr="00716DE2">
        <w:rPr>
          <w:rFonts w:ascii="Simplified Arabic" w:eastAsia="Century Schoolbook" w:hAnsi="Simplified Arabic" w:cs="Simplified Arabic"/>
          <w:b w:val="0"/>
          <w:bCs w:val="0"/>
          <w:sz w:val="28"/>
          <w:szCs w:val="28"/>
          <w:rtl/>
        </w:rPr>
        <w:t>ا</w:t>
      </w:r>
      <w:r w:rsidR="00B92F11" w:rsidRPr="00716DE2">
        <w:rPr>
          <w:rFonts w:ascii="Simplified Arabic" w:eastAsia="Century Schoolbook" w:hAnsi="Simplified Arabic" w:cs="Simplified Arabic"/>
          <w:b w:val="0"/>
          <w:bCs w:val="0"/>
          <w:sz w:val="28"/>
          <w:szCs w:val="28"/>
          <w:rtl/>
        </w:rPr>
        <w:t xml:space="preserve">لمنتديات الشبابية </w:t>
      </w:r>
      <w:r w:rsidR="00653FA6" w:rsidRPr="00716DE2">
        <w:rPr>
          <w:rFonts w:ascii="Simplified Arabic" w:eastAsia="Century Schoolbook" w:hAnsi="Simplified Arabic" w:cs="Simplified Arabic"/>
          <w:b w:val="0"/>
          <w:bCs w:val="0"/>
          <w:sz w:val="28"/>
          <w:szCs w:val="28"/>
          <w:rtl/>
        </w:rPr>
        <w:t>ل</w:t>
      </w:r>
      <w:r w:rsidR="00B92F11" w:rsidRPr="00716DE2">
        <w:rPr>
          <w:rFonts w:ascii="Simplified Arabic" w:eastAsia="Century Schoolbook" w:hAnsi="Simplified Arabic" w:cs="Simplified Arabic"/>
          <w:b w:val="0"/>
          <w:bCs w:val="0"/>
          <w:sz w:val="28"/>
          <w:szCs w:val="28"/>
          <w:rtl/>
        </w:rPr>
        <w:t>لمنطقة الجنوبية</w:t>
      </w:r>
      <w:r w:rsidR="00177B1E" w:rsidRPr="00716DE2">
        <w:rPr>
          <w:rFonts w:ascii="Simplified Arabic" w:hAnsi="Simplified Arabic" w:cs="Simplified Arabic"/>
          <w:b w:val="0"/>
          <w:bCs w:val="0"/>
          <w:sz w:val="28"/>
          <w:szCs w:val="28"/>
          <w:rtl/>
          <w:lang w:bidi="ar-IQ"/>
        </w:rPr>
        <w:t xml:space="preserve">، تم </w:t>
      </w:r>
      <w:proofErr w:type="spellStart"/>
      <w:r w:rsidR="00177B1E" w:rsidRPr="00716DE2">
        <w:rPr>
          <w:rFonts w:ascii="Simplified Arabic" w:hAnsi="Simplified Arabic" w:cs="Simplified Arabic"/>
          <w:b w:val="0"/>
          <w:bCs w:val="0"/>
          <w:sz w:val="28"/>
          <w:szCs w:val="28"/>
          <w:rtl/>
          <w:lang w:bidi="ar-IQ"/>
        </w:rPr>
        <w:t>آختيارها</w:t>
      </w:r>
      <w:proofErr w:type="spellEnd"/>
      <w:r w:rsidR="00177B1E" w:rsidRPr="00716DE2">
        <w:rPr>
          <w:rFonts w:ascii="Simplified Arabic" w:hAnsi="Simplified Arabic" w:cs="Simplified Arabic"/>
          <w:b w:val="0"/>
          <w:bCs w:val="0"/>
          <w:sz w:val="28"/>
          <w:szCs w:val="28"/>
          <w:rtl/>
          <w:lang w:bidi="ar-IQ"/>
        </w:rPr>
        <w:t xml:space="preserve"> عشوائياً من المجتمع الكلي .</w:t>
      </w:r>
    </w:p>
    <w:p w:rsidR="00177B1E" w:rsidRPr="0064125C" w:rsidRDefault="00177B1E" w:rsidP="0064125C">
      <w:pPr>
        <w:spacing w:line="240" w:lineRule="auto"/>
        <w:ind w:left="-341" w:right="-426"/>
        <w:jc w:val="mediumKashida"/>
        <w:rPr>
          <w:rFonts w:ascii="Simplified Arabic" w:eastAsia="Times New Roman" w:hAnsi="Simplified Arabic" w:cs="Simplified Arabic"/>
          <w:sz w:val="32"/>
          <w:szCs w:val="32"/>
          <w:rtl/>
        </w:rPr>
      </w:pPr>
      <w:r w:rsidRPr="0064125C">
        <w:rPr>
          <w:rFonts w:ascii="Simplified Arabic" w:eastAsia="Times New Roman" w:hAnsi="Simplified Arabic" w:cs="Simplified Arabic"/>
          <w:b/>
          <w:bCs/>
          <w:sz w:val="32"/>
          <w:szCs w:val="32"/>
          <w:rtl/>
        </w:rPr>
        <w:t>3-2-2-3 عينة تطبيق البحث</w:t>
      </w:r>
      <w:r w:rsidRPr="0064125C">
        <w:rPr>
          <w:rFonts w:ascii="Simplified Arabic" w:eastAsia="Times New Roman" w:hAnsi="Simplified Arabic" w:cs="Simplified Arabic"/>
          <w:b/>
          <w:bCs/>
          <w:sz w:val="32"/>
          <w:szCs w:val="32"/>
          <w:rtl/>
          <w:lang w:bidi="ar-IQ"/>
        </w:rPr>
        <w:t>(العينة الرئيسة)</w:t>
      </w:r>
      <w:r w:rsidRPr="0064125C">
        <w:rPr>
          <w:rFonts w:ascii="Simplified Arabic" w:eastAsia="Times New Roman" w:hAnsi="Simplified Arabic" w:cs="Simplified Arabic"/>
          <w:b/>
          <w:bCs/>
          <w:sz w:val="32"/>
          <w:szCs w:val="32"/>
          <w:rtl/>
        </w:rPr>
        <w:t>:</w:t>
      </w:r>
    </w:p>
    <w:p w:rsidR="00177B1E" w:rsidRPr="00716DE2" w:rsidRDefault="00177B1E" w:rsidP="0064125C">
      <w:pPr>
        <w:spacing w:after="0" w:line="240" w:lineRule="auto"/>
        <w:ind w:left="-341" w:right="-426" w:firstLine="618"/>
        <w:jc w:val="medium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تم </w:t>
      </w:r>
      <w:proofErr w:type="spellStart"/>
      <w:r w:rsidRPr="00716DE2">
        <w:rPr>
          <w:rFonts w:ascii="Simplified Arabic" w:eastAsia="Times New Roman" w:hAnsi="Simplified Arabic" w:cs="Simplified Arabic"/>
          <w:sz w:val="28"/>
          <w:szCs w:val="28"/>
          <w:rtl/>
        </w:rPr>
        <w:t>آختيار</w:t>
      </w:r>
      <w:proofErr w:type="spellEnd"/>
      <w:r w:rsidRPr="00716DE2">
        <w:rPr>
          <w:rFonts w:ascii="Simplified Arabic" w:eastAsia="Times New Roman" w:hAnsi="Simplified Arabic" w:cs="Simplified Arabic"/>
          <w:sz w:val="28"/>
          <w:szCs w:val="28"/>
          <w:rtl/>
        </w:rPr>
        <w:t xml:space="preserve"> عينة البحث التطبيقية بالطريقة العشوائية ، و بلغ عدد </w:t>
      </w:r>
      <w:proofErr w:type="spellStart"/>
      <w:r w:rsidRPr="00716DE2">
        <w:rPr>
          <w:rFonts w:ascii="Simplified Arabic" w:eastAsia="Times New Roman" w:hAnsi="Simplified Arabic" w:cs="Simplified Arabic"/>
          <w:sz w:val="28"/>
          <w:szCs w:val="28"/>
          <w:rtl/>
        </w:rPr>
        <w:t>افراد</w:t>
      </w:r>
      <w:proofErr w:type="spellEnd"/>
      <w:r w:rsidRPr="00716DE2">
        <w:rPr>
          <w:rFonts w:ascii="Simplified Arabic" w:eastAsia="Times New Roman" w:hAnsi="Simplified Arabic" w:cs="Simplified Arabic"/>
          <w:sz w:val="28"/>
          <w:szCs w:val="28"/>
          <w:rtl/>
        </w:rPr>
        <w:t xml:space="preserve"> العينة (</w:t>
      </w:r>
      <w:r w:rsidR="00B92F11" w:rsidRPr="00716DE2">
        <w:rPr>
          <w:rFonts w:ascii="Simplified Arabic" w:eastAsia="Times New Roman" w:hAnsi="Simplified Arabic" w:cs="Simplified Arabic"/>
          <w:sz w:val="28"/>
          <w:szCs w:val="28"/>
          <w:rtl/>
        </w:rPr>
        <w:t>30</w:t>
      </w:r>
      <w:r w:rsidRPr="00716DE2">
        <w:rPr>
          <w:rFonts w:ascii="Simplified Arabic" w:eastAsia="Times New Roman" w:hAnsi="Simplified Arabic" w:cs="Simplified Arabic"/>
          <w:sz w:val="28"/>
          <w:szCs w:val="28"/>
          <w:rtl/>
        </w:rPr>
        <w:t xml:space="preserve">) </w:t>
      </w:r>
      <w:r w:rsidR="00B92F11" w:rsidRPr="00716DE2">
        <w:rPr>
          <w:rFonts w:ascii="Simplified Arabic" w:eastAsia="Times New Roman" w:hAnsi="Simplified Arabic" w:cs="Simplified Arabic"/>
          <w:sz w:val="28"/>
          <w:szCs w:val="28"/>
          <w:rtl/>
        </w:rPr>
        <w:t>مشرفاً</w:t>
      </w:r>
      <w:r w:rsidRPr="00716DE2">
        <w:rPr>
          <w:rFonts w:ascii="Simplified Arabic" w:eastAsia="Times New Roman" w:hAnsi="Simplified Arabic" w:cs="Simplified Arabic"/>
          <w:sz w:val="28"/>
          <w:szCs w:val="28"/>
          <w:rtl/>
        </w:rPr>
        <w:t xml:space="preserve"> من مجتمع البحث . </w:t>
      </w:r>
    </w:p>
    <w:p w:rsidR="00C84776" w:rsidRPr="00716DE2" w:rsidRDefault="00C84776" w:rsidP="0064125C">
      <w:pPr>
        <w:tabs>
          <w:tab w:val="left" w:pos="3765"/>
          <w:tab w:val="center" w:pos="4535"/>
        </w:tabs>
        <w:spacing w:line="240" w:lineRule="auto"/>
        <w:ind w:left="-341" w:right="-426"/>
        <w:rPr>
          <w:rFonts w:ascii="Simplified Arabic" w:hAnsi="Simplified Arabic" w:cs="Simplified Arabic"/>
          <w:b/>
          <w:bCs/>
          <w:sz w:val="28"/>
          <w:szCs w:val="28"/>
          <w:rtl/>
          <w:lang w:bidi="ar-IQ"/>
        </w:rPr>
      </w:pPr>
    </w:p>
    <w:p w:rsidR="00177B1E" w:rsidRPr="0064125C" w:rsidRDefault="00177B1E" w:rsidP="0064125C">
      <w:pPr>
        <w:spacing w:line="240" w:lineRule="auto"/>
        <w:ind w:left="-341" w:right="-426"/>
        <w:rPr>
          <w:rFonts w:ascii="Simplified Arabic" w:eastAsia="Times New Roman" w:hAnsi="Simplified Arabic" w:cs="Simplified Arabic"/>
          <w:b/>
          <w:bCs/>
          <w:sz w:val="32"/>
          <w:szCs w:val="32"/>
          <w:rtl/>
          <w:lang w:bidi="ar-IQ"/>
        </w:rPr>
      </w:pPr>
      <w:r w:rsidRPr="0064125C">
        <w:rPr>
          <w:rFonts w:ascii="Simplified Arabic" w:eastAsia="Times New Roman" w:hAnsi="Simplified Arabic" w:cs="Simplified Arabic"/>
          <w:b/>
          <w:bCs/>
          <w:sz w:val="32"/>
          <w:szCs w:val="32"/>
          <w:rtl/>
          <w:lang w:bidi="ar-IQ"/>
        </w:rPr>
        <w:t>3-</w:t>
      </w:r>
      <w:r w:rsidR="0064125C">
        <w:rPr>
          <w:rFonts w:ascii="Simplified Arabic" w:eastAsia="Times New Roman" w:hAnsi="Simplified Arabic" w:cs="Simplified Arabic" w:hint="cs"/>
          <w:b/>
          <w:bCs/>
          <w:sz w:val="32"/>
          <w:szCs w:val="32"/>
          <w:rtl/>
          <w:lang w:bidi="ar-IQ"/>
        </w:rPr>
        <w:t xml:space="preserve">3: </w:t>
      </w:r>
      <w:r w:rsidRPr="0064125C">
        <w:rPr>
          <w:rFonts w:ascii="Simplified Arabic" w:eastAsia="Times New Roman" w:hAnsi="Simplified Arabic" w:cs="Simplified Arabic"/>
          <w:b/>
          <w:bCs/>
          <w:sz w:val="32"/>
          <w:szCs w:val="32"/>
          <w:rtl/>
          <w:lang w:bidi="ar-IQ"/>
        </w:rPr>
        <w:t>وسائل جمع المعلومات والأدوات المستخدمة في البحث:</w:t>
      </w:r>
    </w:p>
    <w:p w:rsidR="00177B1E" w:rsidRPr="0064125C" w:rsidRDefault="00177B1E" w:rsidP="0064125C">
      <w:pPr>
        <w:spacing w:line="240" w:lineRule="auto"/>
        <w:ind w:left="-341" w:right="-426"/>
        <w:rPr>
          <w:rFonts w:ascii="Simplified Arabic" w:eastAsia="Times New Roman" w:hAnsi="Simplified Arabic" w:cs="Simplified Arabic"/>
          <w:sz w:val="32"/>
          <w:szCs w:val="32"/>
          <w:rtl/>
          <w:lang w:bidi="ar-IQ"/>
        </w:rPr>
      </w:pPr>
      <w:r w:rsidRPr="0064125C">
        <w:rPr>
          <w:rFonts w:ascii="Simplified Arabic" w:eastAsia="Times New Roman" w:hAnsi="Simplified Arabic" w:cs="Simplified Arabic"/>
          <w:b/>
          <w:bCs/>
          <w:sz w:val="32"/>
          <w:szCs w:val="32"/>
          <w:rtl/>
          <w:lang w:bidi="ar-IQ"/>
        </w:rPr>
        <w:t>3-3-1 وسائل جمع المعلومات والبيانات</w:t>
      </w:r>
      <w:r w:rsidRPr="0064125C">
        <w:rPr>
          <w:rFonts w:ascii="Simplified Arabic" w:eastAsia="Times New Roman" w:hAnsi="Simplified Arabic" w:cs="Simplified Arabic"/>
          <w:sz w:val="32"/>
          <w:szCs w:val="32"/>
          <w:rtl/>
          <w:lang w:bidi="ar-IQ"/>
        </w:rPr>
        <w:t>.</w:t>
      </w:r>
    </w:p>
    <w:p w:rsidR="00177B1E" w:rsidRPr="00716DE2" w:rsidRDefault="00177B1E" w:rsidP="0064125C">
      <w:pPr>
        <w:numPr>
          <w:ilvl w:val="0"/>
          <w:numId w:val="17"/>
        </w:numPr>
        <w:spacing w:after="120"/>
        <w:ind w:left="-341" w:right="-426" w:firstLine="0"/>
        <w:contextualSpacing/>
        <w:jc w:val="lowKashida"/>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المصادر العربية والأجنبية.</w:t>
      </w:r>
    </w:p>
    <w:p w:rsidR="00177B1E" w:rsidRDefault="00177B1E" w:rsidP="0064125C">
      <w:pPr>
        <w:numPr>
          <w:ilvl w:val="0"/>
          <w:numId w:val="17"/>
        </w:numPr>
        <w:spacing w:after="120"/>
        <w:ind w:left="-341" w:right="-426" w:firstLine="0"/>
        <w:contextualSpacing/>
        <w:jc w:val="lowKashida"/>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شبكة المعلومات العالمية (</w:t>
      </w:r>
      <w:proofErr w:type="spellStart"/>
      <w:r w:rsidRPr="00716DE2">
        <w:rPr>
          <w:rFonts w:ascii="Simplified Arabic" w:eastAsia="Times New Roman" w:hAnsi="Simplified Arabic" w:cs="Simplified Arabic"/>
          <w:sz w:val="28"/>
          <w:szCs w:val="28"/>
          <w:rtl/>
          <w:lang w:bidi="ar-IQ"/>
        </w:rPr>
        <w:t>الأنترنيت</w:t>
      </w:r>
      <w:proofErr w:type="spellEnd"/>
      <w:r w:rsidRPr="00716DE2">
        <w:rPr>
          <w:rFonts w:ascii="Simplified Arabic" w:eastAsia="Times New Roman" w:hAnsi="Simplified Arabic" w:cs="Simplified Arabic"/>
          <w:sz w:val="28"/>
          <w:szCs w:val="28"/>
          <w:rtl/>
          <w:lang w:bidi="ar-IQ"/>
        </w:rPr>
        <w:t>).</w:t>
      </w:r>
    </w:p>
    <w:p w:rsidR="00177B1E" w:rsidRPr="00716DE2" w:rsidRDefault="00177B1E" w:rsidP="0064125C">
      <w:pPr>
        <w:numPr>
          <w:ilvl w:val="0"/>
          <w:numId w:val="17"/>
        </w:numPr>
        <w:spacing w:after="120"/>
        <w:ind w:left="-341" w:right="-426" w:firstLine="0"/>
        <w:contextualSpacing/>
        <w:jc w:val="lowKashida"/>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 xml:space="preserve">استمارات </w:t>
      </w:r>
      <w:proofErr w:type="spellStart"/>
      <w:r w:rsidRPr="00716DE2">
        <w:rPr>
          <w:rFonts w:ascii="Simplified Arabic" w:eastAsia="Times New Roman" w:hAnsi="Simplified Arabic" w:cs="Simplified Arabic"/>
          <w:sz w:val="28"/>
          <w:szCs w:val="28"/>
          <w:rtl/>
          <w:lang w:bidi="ar-IQ"/>
        </w:rPr>
        <w:t>آستبانة</w:t>
      </w:r>
      <w:proofErr w:type="spellEnd"/>
      <w:r w:rsidR="0064125C">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لاستطلاع آراء الخبراء في خطوات عدة من البحث.</w:t>
      </w:r>
    </w:p>
    <w:p w:rsidR="00177B1E" w:rsidRPr="00716DE2" w:rsidRDefault="00177B1E" w:rsidP="0064125C">
      <w:pPr>
        <w:numPr>
          <w:ilvl w:val="0"/>
          <w:numId w:val="17"/>
        </w:numPr>
        <w:spacing w:after="120"/>
        <w:ind w:left="-341" w:right="-426" w:firstLine="0"/>
        <w:contextualSpacing/>
        <w:jc w:val="lowKashida"/>
        <w:rPr>
          <w:rFonts w:ascii="Simplified Arabic" w:eastAsia="Times New Roman" w:hAnsi="Simplified Arabic" w:cs="Simplified Arabic"/>
          <w:sz w:val="28"/>
          <w:szCs w:val="28"/>
          <w:lang w:bidi="ar-IQ"/>
        </w:rPr>
      </w:pPr>
      <w:proofErr w:type="spellStart"/>
      <w:r w:rsidRPr="00716DE2">
        <w:rPr>
          <w:rFonts w:ascii="Simplified Arabic" w:eastAsia="Times New Roman" w:hAnsi="Simplified Arabic" w:cs="Simplified Arabic"/>
          <w:sz w:val="28"/>
          <w:szCs w:val="28"/>
          <w:rtl/>
          <w:lang w:bidi="ar-IQ"/>
        </w:rPr>
        <w:t>آستمارات</w:t>
      </w:r>
      <w:proofErr w:type="spellEnd"/>
      <w:r w:rsidRPr="00716DE2">
        <w:rPr>
          <w:rFonts w:ascii="Simplified Arabic" w:eastAsia="Times New Roman" w:hAnsi="Simplified Arabic" w:cs="Simplified Arabic"/>
          <w:sz w:val="28"/>
          <w:szCs w:val="28"/>
          <w:rtl/>
          <w:lang w:bidi="ar-IQ"/>
        </w:rPr>
        <w:t xml:space="preserve"> لتفريغ بيانات نتائج المقياسين .</w:t>
      </w:r>
    </w:p>
    <w:p w:rsidR="00177B1E" w:rsidRPr="00716DE2" w:rsidRDefault="00177B1E" w:rsidP="0064125C">
      <w:pPr>
        <w:numPr>
          <w:ilvl w:val="0"/>
          <w:numId w:val="17"/>
        </w:numPr>
        <w:spacing w:after="120"/>
        <w:ind w:left="-341" w:right="-426" w:firstLine="0"/>
        <w:contextualSpacing/>
        <w:jc w:val="lowKashida"/>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حاسبة الكترونية حسابية نوع (</w:t>
      </w:r>
      <w:r w:rsidRPr="00716DE2">
        <w:rPr>
          <w:rFonts w:ascii="Simplified Arabic" w:eastAsia="Times New Roman" w:hAnsi="Simplified Arabic" w:cs="Simplified Arabic"/>
          <w:sz w:val="28"/>
          <w:szCs w:val="28"/>
          <w:lang w:bidi="ar-IQ"/>
        </w:rPr>
        <w:t>Sony</w:t>
      </w:r>
      <w:r w:rsidRPr="00716DE2">
        <w:rPr>
          <w:rFonts w:ascii="Simplified Arabic" w:eastAsia="Times New Roman" w:hAnsi="Simplified Arabic" w:cs="Simplified Arabic"/>
          <w:sz w:val="28"/>
          <w:szCs w:val="28"/>
          <w:rtl/>
          <w:lang w:bidi="ar-IQ"/>
        </w:rPr>
        <w:t>) عدد (1).</w:t>
      </w:r>
    </w:p>
    <w:p w:rsidR="00177B1E" w:rsidRDefault="00177B1E" w:rsidP="0064125C">
      <w:pPr>
        <w:numPr>
          <w:ilvl w:val="0"/>
          <w:numId w:val="17"/>
        </w:numPr>
        <w:spacing w:after="120"/>
        <w:ind w:left="-341" w:right="-426" w:firstLine="0"/>
        <w:contextualSpacing/>
        <w:jc w:val="lowKashida"/>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جهاز حاسوب شخصي (</w:t>
      </w:r>
      <w:proofErr w:type="spellStart"/>
      <w:r w:rsidRPr="00716DE2">
        <w:rPr>
          <w:rFonts w:ascii="Simplified Arabic" w:eastAsia="Times New Roman" w:hAnsi="Simplified Arabic" w:cs="Simplified Arabic"/>
          <w:sz w:val="28"/>
          <w:szCs w:val="28"/>
          <w:rtl/>
          <w:lang w:bidi="ar-IQ"/>
        </w:rPr>
        <w:t>لابتوب</w:t>
      </w:r>
      <w:proofErr w:type="spellEnd"/>
      <w:r w:rsidRPr="00716DE2">
        <w:rPr>
          <w:rFonts w:ascii="Simplified Arabic" w:eastAsia="Times New Roman" w:hAnsi="Simplified Arabic" w:cs="Simplified Arabic"/>
          <w:sz w:val="28"/>
          <w:szCs w:val="28"/>
          <w:rtl/>
          <w:lang w:bidi="ar-IQ"/>
        </w:rPr>
        <w:t xml:space="preserve">) نوع </w:t>
      </w:r>
      <w:r w:rsidRPr="00716DE2">
        <w:rPr>
          <w:rFonts w:ascii="Simplified Arabic" w:eastAsia="Times New Roman" w:hAnsi="Simplified Arabic" w:cs="Simplified Arabic"/>
          <w:sz w:val="28"/>
          <w:szCs w:val="28"/>
          <w:lang w:bidi="ar-IQ"/>
        </w:rPr>
        <w:t>(TOSHIBA)</w:t>
      </w:r>
      <w:r w:rsidRPr="00716DE2">
        <w:rPr>
          <w:rFonts w:ascii="Simplified Arabic" w:eastAsia="Times New Roman" w:hAnsi="Simplified Arabic" w:cs="Simplified Arabic"/>
          <w:sz w:val="28"/>
          <w:szCs w:val="28"/>
          <w:rtl/>
          <w:lang w:bidi="ar-IQ"/>
        </w:rPr>
        <w:t xml:space="preserve"> عدد (1).</w:t>
      </w:r>
    </w:p>
    <w:p w:rsidR="0064125C" w:rsidRPr="00716DE2" w:rsidRDefault="0064125C" w:rsidP="0064125C">
      <w:pPr>
        <w:spacing w:after="120"/>
        <w:ind w:left="-341" w:right="-426"/>
        <w:contextualSpacing/>
        <w:jc w:val="lowKashida"/>
        <w:rPr>
          <w:rFonts w:ascii="Simplified Arabic" w:eastAsia="Times New Roman" w:hAnsi="Simplified Arabic" w:cs="Simplified Arabic"/>
          <w:sz w:val="28"/>
          <w:szCs w:val="28"/>
          <w:lang w:bidi="ar-IQ"/>
        </w:rPr>
      </w:pPr>
    </w:p>
    <w:p w:rsidR="008823F8" w:rsidRDefault="00177B1E" w:rsidP="008823F8">
      <w:pPr>
        <w:spacing w:line="264" w:lineRule="auto"/>
        <w:ind w:left="-341" w:right="-426"/>
        <w:jc w:val="both"/>
        <w:rPr>
          <w:rFonts w:ascii="Simplified Arabic" w:eastAsia="Calibri" w:hAnsi="Simplified Arabic" w:cs="Simplified Arabic"/>
          <w:b/>
          <w:bCs/>
          <w:sz w:val="32"/>
          <w:szCs w:val="32"/>
          <w:rtl/>
          <w:lang w:bidi="ar-IQ"/>
        </w:rPr>
      </w:pPr>
      <w:r w:rsidRPr="0064125C">
        <w:rPr>
          <w:rFonts w:ascii="Simplified Arabic" w:eastAsia="Times New Roman" w:hAnsi="Simplified Arabic" w:cs="Simplified Arabic"/>
          <w:b/>
          <w:bCs/>
          <w:sz w:val="32"/>
          <w:szCs w:val="32"/>
          <w:rtl/>
          <w:lang w:bidi="ar-IQ"/>
        </w:rPr>
        <w:t>3-3-2  الأدوات</w:t>
      </w:r>
      <w:r w:rsidR="008C589F" w:rsidRPr="0064125C">
        <w:rPr>
          <w:rFonts w:ascii="Simplified Arabic" w:eastAsia="Times New Roman" w:hAnsi="Simplified Arabic" w:cs="Simplified Arabic"/>
          <w:b/>
          <w:bCs/>
          <w:sz w:val="32"/>
          <w:szCs w:val="32"/>
          <w:rtl/>
          <w:lang w:bidi="ar-IQ"/>
        </w:rPr>
        <w:t xml:space="preserve"> ا </w:t>
      </w:r>
      <w:r w:rsidRPr="0064125C">
        <w:rPr>
          <w:rFonts w:ascii="Simplified Arabic" w:eastAsia="Times New Roman" w:hAnsi="Simplified Arabic" w:cs="Simplified Arabic"/>
          <w:b/>
          <w:bCs/>
          <w:sz w:val="32"/>
          <w:szCs w:val="32"/>
          <w:rtl/>
          <w:lang w:bidi="ar-IQ"/>
        </w:rPr>
        <w:t>لمستخدمة في البحث.</w:t>
      </w:r>
    </w:p>
    <w:p w:rsidR="00177B1E" w:rsidRPr="008823F8" w:rsidRDefault="008823F8" w:rsidP="008823F8">
      <w:pPr>
        <w:spacing w:line="264" w:lineRule="auto"/>
        <w:ind w:left="-341" w:right="-426"/>
        <w:jc w:val="both"/>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    </w:t>
      </w:r>
      <w:r w:rsidR="0064125C">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من اجل تحقيق أهداف البحث لابد من تحديد الأداة المناسبة يمكن بواسطتها جمع المعلومات والبيانات ذات العلاقة بالبحث</w:t>
      </w:r>
      <w:r w:rsidR="00177B1E" w:rsidRPr="00716DE2">
        <w:rPr>
          <w:rFonts w:ascii="Simplified Arabic" w:eastAsia="Times New Roman" w:hAnsi="Simplified Arabic" w:cs="Simplified Arabic"/>
          <w:sz w:val="28"/>
          <w:szCs w:val="28"/>
          <w:rtl/>
          <w:lang w:bidi="ar-IQ"/>
        </w:rPr>
        <w:t>ويذكر (محمد خليل وآخرون)"أنه تتحدد الأداة المناسبة في ضوء أهداف البحث وفرضياته والأسئلة التي يسعى إلى الإجابة عنها, والأدوات هي الوسائل التي يستخدمها الباحث في حصوله على المعلومات"</w:t>
      </w:r>
      <w:r w:rsidR="0064125C">
        <w:rPr>
          <w:rStyle w:val="af0"/>
          <w:rFonts w:ascii="Simplified Arabic" w:eastAsia="Times New Roman" w:hAnsi="Simplified Arabic" w:cs="Simplified Arabic"/>
          <w:sz w:val="28"/>
          <w:szCs w:val="28"/>
          <w:rtl/>
          <w:lang w:bidi="ar-IQ"/>
        </w:rPr>
        <w:footnoteReference w:customMarkFollows="1" w:id="6"/>
        <w:t>(1)</w:t>
      </w:r>
      <w:r w:rsidR="00177B1E" w:rsidRPr="00716DE2">
        <w:rPr>
          <w:rFonts w:ascii="Simplified Arabic" w:eastAsia="Times New Roman" w:hAnsi="Simplified Arabic" w:cs="Simplified Arabic"/>
          <w:sz w:val="28"/>
          <w:szCs w:val="28"/>
          <w:rtl/>
        </w:rPr>
        <w:t xml:space="preserve"> , ونظراً كون البحث الحالي يرمي للكشف عن </w:t>
      </w:r>
      <w:r w:rsidR="00177B1E" w:rsidRPr="00716DE2">
        <w:rPr>
          <w:rFonts w:ascii="Simplified Arabic" w:eastAsia="Century Schoolbook" w:hAnsi="Simplified Arabic" w:cs="Simplified Arabic"/>
          <w:sz w:val="28"/>
          <w:szCs w:val="28"/>
          <w:rtl/>
        </w:rPr>
        <w:t xml:space="preserve">القيم الإدارية  لمدراء </w:t>
      </w:r>
      <w:r w:rsidR="00177B1E" w:rsidRPr="00716DE2">
        <w:rPr>
          <w:rFonts w:ascii="Simplified Arabic" w:eastAsia="Century Schoolbook" w:hAnsi="Simplified Arabic" w:cs="Simplified Arabic"/>
          <w:sz w:val="28"/>
          <w:szCs w:val="28"/>
          <w:rtl/>
        </w:rPr>
        <w:lastRenderedPageBreak/>
        <w:t>المنتديات الشبابية من وجهة نظر الم</w:t>
      </w:r>
      <w:r w:rsidR="00C112ED" w:rsidRPr="00716DE2">
        <w:rPr>
          <w:rFonts w:ascii="Simplified Arabic" w:eastAsia="Century Schoolbook" w:hAnsi="Simplified Arabic" w:cs="Simplified Arabic"/>
          <w:sz w:val="28"/>
          <w:szCs w:val="28"/>
          <w:rtl/>
        </w:rPr>
        <w:t>شرفين العاملين في المنطقة الجنوبية</w:t>
      </w:r>
      <w:r w:rsidR="00177B1E" w:rsidRPr="00716DE2">
        <w:rPr>
          <w:rFonts w:ascii="Simplified Arabic" w:eastAsia="Times New Roman" w:hAnsi="Simplified Arabic" w:cs="Simplified Arabic"/>
          <w:sz w:val="28"/>
          <w:szCs w:val="28"/>
          <w:rtl/>
        </w:rPr>
        <w:t xml:space="preserve"> ، عمد الباحث ببناء مقياس</w:t>
      </w:r>
      <w:r w:rsidR="003877ED"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لمعرفة هذه</w:t>
      </w:r>
      <w:r w:rsidR="003877ED"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القيم، لذا</w:t>
      </w:r>
      <w:r w:rsidR="00177B1E" w:rsidRPr="00716DE2">
        <w:rPr>
          <w:rFonts w:ascii="Simplified Arabic" w:eastAsia="Times New Roman" w:hAnsi="Simplified Arabic" w:cs="Simplified Arabic"/>
          <w:sz w:val="28"/>
          <w:szCs w:val="28"/>
          <w:rtl/>
          <w:lang w:bidi="ar-IQ"/>
        </w:rPr>
        <w:t>استعان الباحث بالأدوات الآتية :</w:t>
      </w:r>
    </w:p>
    <w:p w:rsidR="00177B1E" w:rsidRPr="008823F8" w:rsidRDefault="00C84776" w:rsidP="0064125C">
      <w:pPr>
        <w:ind w:left="-341" w:right="-426"/>
        <w:jc w:val="both"/>
        <w:rPr>
          <w:rFonts w:ascii="Simplified Arabic" w:hAnsi="Simplified Arabic" w:cs="Simplified Arabic"/>
          <w:sz w:val="32"/>
          <w:szCs w:val="32"/>
          <w:rtl/>
          <w:lang w:bidi="ar-IQ"/>
        </w:rPr>
      </w:pPr>
      <w:r w:rsidRPr="008823F8">
        <w:rPr>
          <w:rFonts w:ascii="Simplified Arabic" w:eastAsia="Times New Roman" w:hAnsi="Simplified Arabic" w:cs="Simplified Arabic"/>
          <w:sz w:val="32"/>
          <w:szCs w:val="32"/>
          <w:rtl/>
          <w:lang w:bidi="ar-IQ"/>
        </w:rPr>
        <w:t>1</w:t>
      </w:r>
      <w:r w:rsidR="00CB7B33" w:rsidRPr="008823F8">
        <w:rPr>
          <w:rFonts w:ascii="Simplified Arabic" w:hAnsi="Simplified Arabic" w:cs="Simplified Arabic"/>
          <w:sz w:val="32"/>
          <w:szCs w:val="32"/>
          <w:rtl/>
        </w:rPr>
        <w:t>-</w:t>
      </w:r>
      <w:proofErr w:type="spellStart"/>
      <w:r w:rsidR="00177B1E" w:rsidRPr="008823F8">
        <w:rPr>
          <w:rFonts w:ascii="Simplified Arabic" w:hAnsi="Simplified Arabic" w:cs="Simplified Arabic"/>
          <w:sz w:val="32"/>
          <w:szCs w:val="32"/>
          <w:rtl/>
        </w:rPr>
        <w:t>الاستبانة</w:t>
      </w:r>
      <w:proofErr w:type="spellEnd"/>
      <w:r w:rsidR="00177B1E" w:rsidRPr="008823F8">
        <w:rPr>
          <w:rFonts w:ascii="Simplified Arabic" w:hAnsi="Simplified Arabic" w:cs="Simplified Arabic"/>
          <w:sz w:val="32"/>
          <w:szCs w:val="32"/>
          <w:rtl/>
        </w:rPr>
        <w:t xml:space="preserve"> الاستطلاعية ( المفتوحة ) :</w:t>
      </w:r>
    </w:p>
    <w:p w:rsidR="00177B1E" w:rsidRPr="00716DE2" w:rsidRDefault="008823F8" w:rsidP="00E846C3">
      <w:pPr>
        <w:ind w:left="-341"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 xml:space="preserve">لغرض جمع المعلومات حول </w:t>
      </w:r>
      <w:r w:rsidR="00177B1E" w:rsidRPr="00716DE2">
        <w:rPr>
          <w:rFonts w:ascii="Simplified Arabic" w:eastAsia="Century Schoolbook" w:hAnsi="Simplified Arabic" w:cs="Simplified Arabic"/>
          <w:sz w:val="28"/>
          <w:szCs w:val="28"/>
          <w:rtl/>
        </w:rPr>
        <w:t>القيم الإدارية</w:t>
      </w:r>
      <w:r w:rsidR="006F003A" w:rsidRPr="00716DE2">
        <w:rPr>
          <w:rFonts w:ascii="Simplified Arabic" w:eastAsia="Century Schoolbook" w:hAnsi="Simplified Arabic" w:cs="Simplified Arabic"/>
          <w:sz w:val="28"/>
          <w:szCs w:val="28"/>
          <w:rtl/>
        </w:rPr>
        <w:t xml:space="preserve"> واتخاذ القرار</w:t>
      </w:r>
      <w:r w:rsidR="00177B1E" w:rsidRPr="00716DE2">
        <w:rPr>
          <w:rFonts w:ascii="Simplified Arabic" w:eastAsia="Century Schoolbook" w:hAnsi="Simplified Arabic" w:cs="Simplified Arabic"/>
          <w:sz w:val="28"/>
          <w:szCs w:val="28"/>
          <w:rtl/>
        </w:rPr>
        <w:t xml:space="preserve">  لمدراء المنتديات الشبابية من وجهة نظر المش</w:t>
      </w:r>
      <w:r w:rsidR="006F003A" w:rsidRPr="00716DE2">
        <w:rPr>
          <w:rFonts w:ascii="Simplified Arabic" w:eastAsia="Century Schoolbook" w:hAnsi="Simplified Arabic" w:cs="Simplified Arabic"/>
          <w:sz w:val="28"/>
          <w:szCs w:val="28"/>
          <w:rtl/>
        </w:rPr>
        <w:t>رفين العاملين في المنطقة الجنوبية</w:t>
      </w:r>
      <w:r w:rsidR="008C589F" w:rsidRPr="00716DE2">
        <w:rPr>
          <w:rFonts w:ascii="Simplified Arabic" w:eastAsia="Century Schoolbook"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قام الباحث</w:t>
      </w:r>
      <w:r w:rsidR="00203B0B" w:rsidRPr="00716DE2">
        <w:rPr>
          <w:rFonts w:ascii="Simplified Arabic" w:eastAsia="Times New Roman" w:hAnsi="Simplified Arabic" w:cs="Simplified Arabic"/>
          <w:sz w:val="28"/>
          <w:szCs w:val="28"/>
          <w:rtl/>
        </w:rPr>
        <w:t xml:space="preserve"> بتوجيه استبانه استطلاعية </w:t>
      </w:r>
      <w:proofErr w:type="spellStart"/>
      <w:r w:rsidR="00203B0B" w:rsidRPr="00716DE2">
        <w:rPr>
          <w:rFonts w:ascii="Simplified Arabic" w:eastAsia="Times New Roman" w:hAnsi="Simplified Arabic" w:cs="Simplified Arabic"/>
          <w:sz w:val="28"/>
          <w:szCs w:val="28"/>
          <w:rtl/>
        </w:rPr>
        <w:t>الى</w:t>
      </w:r>
      <w:proofErr w:type="spellEnd"/>
      <w:r w:rsidR="00203B0B" w:rsidRPr="00716DE2">
        <w:rPr>
          <w:rFonts w:ascii="Simplified Arabic" w:eastAsia="Times New Roman" w:hAnsi="Simplified Arabic" w:cs="Simplified Arabic"/>
          <w:sz w:val="28"/>
          <w:szCs w:val="28"/>
          <w:rtl/>
        </w:rPr>
        <w:t xml:space="preserve"> (11</w:t>
      </w:r>
      <w:r w:rsidR="00177B1E" w:rsidRPr="00716DE2">
        <w:rPr>
          <w:rFonts w:ascii="Simplified Arabic" w:eastAsia="Times New Roman" w:hAnsi="Simplified Arabic" w:cs="Simplified Arabic"/>
          <w:sz w:val="28"/>
          <w:szCs w:val="28"/>
          <w:rtl/>
        </w:rPr>
        <w:t xml:space="preserve">) </w:t>
      </w:r>
      <w:r w:rsidR="0090713A">
        <w:rPr>
          <w:rFonts w:ascii="Simplified Arabic" w:eastAsia="Times New Roman" w:hAnsi="Simplified Arabic" w:cs="Simplified Arabic"/>
          <w:sz w:val="28"/>
          <w:szCs w:val="28"/>
          <w:rtl/>
        </w:rPr>
        <w:t>مشرف</w:t>
      </w:r>
      <w:r w:rsidR="00177B1E" w:rsidRPr="00716DE2">
        <w:rPr>
          <w:rFonts w:ascii="Simplified Arabic" w:eastAsia="Times New Roman" w:hAnsi="Simplified Arabic" w:cs="Simplified Arabic"/>
          <w:sz w:val="28"/>
          <w:szCs w:val="28"/>
          <w:rtl/>
        </w:rPr>
        <w:t xml:space="preserve"> لغرض تحديد</w:t>
      </w:r>
      <w:r w:rsidR="00A65F6B" w:rsidRPr="00716DE2">
        <w:rPr>
          <w:rFonts w:ascii="Simplified Arabic" w:eastAsia="Times New Roman" w:hAnsi="Simplified Arabic" w:cs="Simplified Arabic"/>
          <w:sz w:val="28"/>
          <w:szCs w:val="28"/>
          <w:rtl/>
        </w:rPr>
        <w:t xml:space="preserve"> </w:t>
      </w:r>
      <w:r w:rsidR="00EE1480" w:rsidRPr="00716DE2">
        <w:rPr>
          <w:rFonts w:ascii="Simplified Arabic" w:eastAsia="Times New Roman" w:hAnsi="Simplified Arabic" w:cs="Simplified Arabic"/>
          <w:sz w:val="28"/>
          <w:szCs w:val="28"/>
          <w:rtl/>
        </w:rPr>
        <w:t xml:space="preserve">القيم </w:t>
      </w:r>
      <w:r w:rsidR="0090713A" w:rsidRPr="00716DE2">
        <w:rPr>
          <w:rFonts w:ascii="Simplified Arabic" w:eastAsia="Times New Roman" w:hAnsi="Simplified Arabic" w:cs="Simplified Arabic" w:hint="cs"/>
          <w:sz w:val="28"/>
          <w:szCs w:val="28"/>
          <w:rtl/>
        </w:rPr>
        <w:t>الإدارية</w:t>
      </w:r>
      <w:r w:rsidR="00A65F6B" w:rsidRPr="00716DE2">
        <w:rPr>
          <w:rFonts w:ascii="Simplified Arabic" w:eastAsia="Century Schoolbook" w:hAnsi="Simplified Arabic" w:cs="Simplified Arabic"/>
          <w:sz w:val="28"/>
          <w:szCs w:val="28"/>
          <w:rtl/>
        </w:rPr>
        <w:t xml:space="preserve"> واتخاذ القرار </w:t>
      </w:r>
      <w:r w:rsidR="00EE1480" w:rsidRPr="00716DE2">
        <w:rPr>
          <w:rFonts w:ascii="Simplified Arabic" w:eastAsia="Century Schoolbook" w:hAnsi="Simplified Arabic" w:cs="Simplified Arabic"/>
          <w:sz w:val="28"/>
          <w:szCs w:val="28"/>
          <w:rtl/>
        </w:rPr>
        <w:t>لمدراء المنتديات الشبابية</w:t>
      </w:r>
      <w:r w:rsidR="00177B1E" w:rsidRPr="00716DE2">
        <w:rPr>
          <w:rFonts w:ascii="Simplified Arabic" w:eastAsia="Times New Roman" w:hAnsi="Simplified Arabic" w:cs="Simplified Arabic"/>
          <w:sz w:val="28"/>
          <w:szCs w:val="28"/>
          <w:rtl/>
        </w:rPr>
        <w:t>.</w:t>
      </w:r>
    </w:p>
    <w:p w:rsidR="00177B1E" w:rsidRPr="008823F8" w:rsidRDefault="00177B1E" w:rsidP="0064125C">
      <w:pPr>
        <w:ind w:left="-341" w:right="-426"/>
        <w:jc w:val="both"/>
        <w:rPr>
          <w:rFonts w:ascii="Simplified Arabic" w:eastAsia="Times New Roman" w:hAnsi="Simplified Arabic" w:cs="Simplified Arabic"/>
          <w:sz w:val="32"/>
          <w:szCs w:val="32"/>
          <w:rtl/>
        </w:rPr>
      </w:pPr>
      <w:r w:rsidRPr="008823F8">
        <w:rPr>
          <w:rFonts w:ascii="Simplified Arabic" w:eastAsia="Times New Roman" w:hAnsi="Simplified Arabic" w:cs="Simplified Arabic"/>
          <w:sz w:val="32"/>
          <w:szCs w:val="32"/>
          <w:rtl/>
        </w:rPr>
        <w:t xml:space="preserve">2- </w:t>
      </w:r>
      <w:r w:rsidR="00203B0B" w:rsidRPr="008823F8">
        <w:rPr>
          <w:rFonts w:ascii="Simplified Arabic" w:eastAsia="Times New Roman" w:hAnsi="Simplified Arabic" w:cs="Simplified Arabic"/>
          <w:sz w:val="32"/>
          <w:szCs w:val="32"/>
          <w:rtl/>
        </w:rPr>
        <w:t>المقابلة الشخصي</w:t>
      </w:r>
      <w:r w:rsidR="00D01408">
        <w:rPr>
          <w:rFonts w:ascii="Simplified Arabic" w:eastAsia="Times New Roman" w:hAnsi="Simplified Arabic" w:cs="Simplified Arabic" w:hint="cs"/>
          <w:sz w:val="32"/>
          <w:szCs w:val="32"/>
          <w:rtl/>
        </w:rPr>
        <w:t>ة</w:t>
      </w:r>
    </w:p>
    <w:p w:rsidR="00AC1FBF" w:rsidRDefault="008823F8" w:rsidP="00AC1FBF">
      <w:pPr>
        <w:ind w:left="-341"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 xml:space="preserve">استخدم الباحث اسلوب المقابلة الشخصية مع بعض </w:t>
      </w:r>
      <w:r w:rsidR="00A94055" w:rsidRPr="00716DE2">
        <w:rPr>
          <w:rFonts w:ascii="Simplified Arabic" w:eastAsia="Century Schoolbook" w:hAnsi="Simplified Arabic" w:cs="Simplified Arabic"/>
          <w:sz w:val="28"/>
          <w:szCs w:val="28"/>
          <w:rtl/>
        </w:rPr>
        <w:t>المشرفين العاملين</w:t>
      </w:r>
      <w:r w:rsidR="00A94055" w:rsidRPr="00716DE2">
        <w:rPr>
          <w:rFonts w:ascii="Simplified Arabic" w:eastAsia="Times New Roman" w:hAnsi="Simplified Arabic" w:cs="Simplified Arabic"/>
          <w:sz w:val="28"/>
          <w:szCs w:val="28"/>
          <w:rtl/>
        </w:rPr>
        <w:t xml:space="preserve"> في </w:t>
      </w:r>
      <w:r w:rsidR="00A94055" w:rsidRPr="00716DE2">
        <w:rPr>
          <w:rFonts w:ascii="Simplified Arabic" w:eastAsia="Century Schoolbook" w:hAnsi="Simplified Arabic" w:cs="Simplified Arabic"/>
          <w:sz w:val="28"/>
          <w:szCs w:val="28"/>
          <w:rtl/>
        </w:rPr>
        <w:t>المنتديات الشبابية</w:t>
      </w:r>
      <w:r>
        <w:rPr>
          <w:rFonts w:ascii="Simplified Arabic" w:eastAsia="Times New Roman" w:hAnsi="Simplified Arabic" w:cs="Simplified Arabic" w:hint="cs"/>
          <w:sz w:val="28"/>
          <w:szCs w:val="28"/>
          <w:rtl/>
        </w:rPr>
        <w:t xml:space="preserve"> </w:t>
      </w:r>
      <w:r w:rsidR="00CB7B33" w:rsidRPr="00716DE2">
        <w:rPr>
          <w:rFonts w:ascii="Simplified Arabic" w:eastAsia="Times New Roman" w:hAnsi="Simplified Arabic" w:cs="Simplified Arabic"/>
          <w:sz w:val="28"/>
          <w:szCs w:val="28"/>
          <w:rtl/>
        </w:rPr>
        <w:t>لأ</w:t>
      </w:r>
      <w:r w:rsidR="00177B1E" w:rsidRPr="00716DE2">
        <w:rPr>
          <w:rFonts w:ascii="Simplified Arabic" w:eastAsia="Times New Roman" w:hAnsi="Simplified Arabic" w:cs="Simplified Arabic"/>
          <w:sz w:val="28"/>
          <w:szCs w:val="28"/>
          <w:rtl/>
        </w:rPr>
        <w:t xml:space="preserve">جل معرفة </w:t>
      </w:r>
      <w:r w:rsidR="004F406B" w:rsidRPr="00716DE2">
        <w:rPr>
          <w:rFonts w:ascii="Simplified Arabic" w:eastAsia="Century Schoolbook" w:hAnsi="Simplified Arabic" w:cs="Simplified Arabic"/>
          <w:sz w:val="28"/>
          <w:szCs w:val="28"/>
          <w:rtl/>
        </w:rPr>
        <w:t>القيم الإدارية واتخاذ القرار</w:t>
      </w:r>
      <w:r w:rsidR="00CB7B33"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 xml:space="preserve">التي </w:t>
      </w:r>
      <w:r w:rsidR="00A94055" w:rsidRPr="00716DE2">
        <w:rPr>
          <w:rFonts w:ascii="Simplified Arabic" w:eastAsia="Times New Roman" w:hAnsi="Simplified Arabic" w:cs="Simplified Arabic"/>
          <w:sz w:val="28"/>
          <w:szCs w:val="28"/>
          <w:rtl/>
        </w:rPr>
        <w:t>يتمتع بها المدراء</w:t>
      </w:r>
      <w:r w:rsidR="00177B1E" w:rsidRPr="00716DE2">
        <w:rPr>
          <w:rFonts w:ascii="Simplified Arabic" w:eastAsia="Times New Roman" w:hAnsi="Simplified Arabic" w:cs="Simplified Arabic"/>
          <w:sz w:val="28"/>
          <w:szCs w:val="28"/>
          <w:rtl/>
        </w:rPr>
        <w:t xml:space="preserve"> في عملهم داخل </w:t>
      </w:r>
      <w:r w:rsidR="00A94055" w:rsidRPr="00716DE2">
        <w:rPr>
          <w:rFonts w:ascii="Simplified Arabic" w:eastAsia="Times New Roman" w:hAnsi="Simplified Arabic" w:cs="Simplified Arabic"/>
          <w:sz w:val="28"/>
          <w:szCs w:val="28"/>
          <w:rtl/>
        </w:rPr>
        <w:t>المنتدى</w:t>
      </w:r>
      <w:r w:rsidR="00177B1E" w:rsidRPr="00716DE2">
        <w:rPr>
          <w:rFonts w:ascii="Simplified Arabic" w:eastAsia="Times New Roman" w:hAnsi="Simplified Arabic" w:cs="Simplified Arabic"/>
          <w:sz w:val="28"/>
          <w:szCs w:val="28"/>
          <w:rtl/>
        </w:rPr>
        <w:t xml:space="preserve"> وخارجه وقد تمت المقابلة بصورة انفرادية </w:t>
      </w:r>
      <w:r w:rsidR="00A94055" w:rsidRPr="00716DE2">
        <w:rPr>
          <w:rFonts w:ascii="Simplified Arabic" w:eastAsia="Times New Roman" w:hAnsi="Simplified Arabic" w:cs="Simplified Arabic"/>
          <w:sz w:val="28"/>
          <w:szCs w:val="28"/>
          <w:rtl/>
        </w:rPr>
        <w:t>،</w:t>
      </w:r>
      <w:r w:rsidR="00177B1E" w:rsidRPr="00716DE2">
        <w:rPr>
          <w:rFonts w:ascii="Simplified Arabic" w:eastAsia="Times New Roman" w:hAnsi="Simplified Arabic" w:cs="Simplified Arabic"/>
          <w:sz w:val="28"/>
          <w:szCs w:val="28"/>
          <w:rtl/>
        </w:rPr>
        <w:t xml:space="preserve"> وقد قام الباحث بتوضيح الهدف من البحث لكي يكون </w:t>
      </w:r>
      <w:r w:rsidR="00A94055" w:rsidRPr="00716DE2">
        <w:rPr>
          <w:rFonts w:ascii="Simplified Arabic" w:eastAsia="Century Schoolbook" w:hAnsi="Simplified Arabic" w:cs="Simplified Arabic"/>
          <w:sz w:val="28"/>
          <w:szCs w:val="28"/>
          <w:rtl/>
        </w:rPr>
        <w:t xml:space="preserve">المشرفين </w:t>
      </w:r>
      <w:proofErr w:type="spellStart"/>
      <w:r w:rsidR="00177B1E" w:rsidRPr="00716DE2">
        <w:rPr>
          <w:rFonts w:ascii="Simplified Arabic" w:eastAsia="Times New Roman" w:hAnsi="Simplified Arabic" w:cs="Simplified Arabic"/>
          <w:sz w:val="28"/>
          <w:szCs w:val="28"/>
          <w:rtl/>
        </w:rPr>
        <w:t>اكثر</w:t>
      </w:r>
      <w:proofErr w:type="spellEnd"/>
      <w:r w:rsidR="00177B1E" w:rsidRPr="00716DE2">
        <w:rPr>
          <w:rFonts w:ascii="Simplified Arabic" w:eastAsia="Times New Roman" w:hAnsi="Simplified Arabic" w:cs="Simplified Arabic"/>
          <w:sz w:val="28"/>
          <w:szCs w:val="28"/>
          <w:rtl/>
        </w:rPr>
        <w:t xml:space="preserve"> دراية وتفهم لهدف البحث وعمل الباحث على توفير جو ودي يتسم بالاحترام والتفاهم والتعاون والثقة المتبادلة وقد تم تسجيل مجموعة من </w:t>
      </w:r>
      <w:r w:rsidR="00A94055" w:rsidRPr="00716DE2">
        <w:rPr>
          <w:rFonts w:ascii="Simplified Arabic" w:eastAsia="Times New Roman" w:hAnsi="Simplified Arabic" w:cs="Simplified Arabic"/>
          <w:sz w:val="28"/>
          <w:szCs w:val="28"/>
          <w:rtl/>
        </w:rPr>
        <w:t>القيم والقرارات</w:t>
      </w:r>
      <w:r w:rsidR="00177B1E" w:rsidRPr="00716DE2">
        <w:rPr>
          <w:rFonts w:ascii="Simplified Arabic" w:eastAsia="Times New Roman" w:hAnsi="Simplified Arabic" w:cs="Simplified Arabic"/>
          <w:sz w:val="28"/>
          <w:szCs w:val="28"/>
          <w:rtl/>
        </w:rPr>
        <w:t xml:space="preserve"> التي حصل عليها </w:t>
      </w:r>
      <w:proofErr w:type="spellStart"/>
      <w:r w:rsidR="00177B1E" w:rsidRPr="00716DE2">
        <w:rPr>
          <w:rFonts w:ascii="Simplified Arabic" w:eastAsia="Times New Roman" w:hAnsi="Simplified Arabic" w:cs="Simplified Arabic"/>
          <w:sz w:val="28"/>
          <w:szCs w:val="28"/>
          <w:rtl/>
        </w:rPr>
        <w:t>اثناء</w:t>
      </w:r>
      <w:proofErr w:type="spellEnd"/>
      <w:r w:rsidR="00177B1E" w:rsidRPr="00716DE2">
        <w:rPr>
          <w:rFonts w:ascii="Simplified Arabic" w:eastAsia="Times New Roman" w:hAnsi="Simplified Arabic" w:cs="Simplified Arabic"/>
          <w:sz w:val="28"/>
          <w:szCs w:val="28"/>
          <w:rtl/>
        </w:rPr>
        <w:t xml:space="preserve"> المقابلة الشخصية وكان الهدف من المقابلة هو الاستفادة من خبرات </w:t>
      </w:r>
      <w:r w:rsidR="00A94055" w:rsidRPr="00716DE2">
        <w:rPr>
          <w:rFonts w:ascii="Simplified Arabic" w:eastAsia="Century Schoolbook" w:hAnsi="Simplified Arabic" w:cs="Simplified Arabic"/>
          <w:sz w:val="28"/>
          <w:szCs w:val="28"/>
          <w:rtl/>
        </w:rPr>
        <w:t xml:space="preserve">المشرفين </w:t>
      </w:r>
      <w:r w:rsidR="00177B1E" w:rsidRPr="00716DE2">
        <w:rPr>
          <w:rFonts w:ascii="Simplified Arabic" w:eastAsia="Times New Roman" w:hAnsi="Simplified Arabic" w:cs="Simplified Arabic"/>
          <w:sz w:val="28"/>
          <w:szCs w:val="28"/>
          <w:rtl/>
        </w:rPr>
        <w:t xml:space="preserve">في تحديد </w:t>
      </w:r>
      <w:r w:rsidR="00A94055" w:rsidRPr="00716DE2">
        <w:rPr>
          <w:rFonts w:ascii="Simplified Arabic" w:eastAsia="Times New Roman" w:hAnsi="Simplified Arabic" w:cs="Simplified Arabic"/>
          <w:sz w:val="28"/>
          <w:szCs w:val="28"/>
          <w:rtl/>
        </w:rPr>
        <w:t xml:space="preserve">القيم والقرارات التي يمتلكها المدير </w:t>
      </w:r>
      <w:r w:rsidR="00177B1E" w:rsidRPr="00716DE2">
        <w:rPr>
          <w:rFonts w:ascii="Simplified Arabic" w:eastAsia="Times New Roman" w:hAnsi="Simplified Arabic" w:cs="Simplified Arabic"/>
          <w:sz w:val="28"/>
          <w:szCs w:val="28"/>
          <w:rtl/>
        </w:rPr>
        <w:t xml:space="preserve">في </w:t>
      </w:r>
      <w:r w:rsidR="00A94055" w:rsidRPr="00716DE2">
        <w:rPr>
          <w:rFonts w:ascii="Simplified Arabic" w:eastAsia="Times New Roman" w:hAnsi="Simplified Arabic" w:cs="Simplified Arabic"/>
          <w:sz w:val="28"/>
          <w:szCs w:val="28"/>
          <w:rtl/>
        </w:rPr>
        <w:t>المنتدى</w:t>
      </w:r>
      <w:r w:rsidR="007B791D">
        <w:rPr>
          <w:rStyle w:val="af0"/>
          <w:rFonts w:ascii="Simplified Arabic" w:eastAsia="Times New Roman" w:hAnsi="Simplified Arabic" w:cs="Simplified Arabic"/>
          <w:sz w:val="28"/>
          <w:szCs w:val="28"/>
          <w:rtl/>
        </w:rPr>
        <w:t xml:space="preserve"> </w:t>
      </w:r>
      <w:r w:rsidR="007B791D">
        <w:rPr>
          <w:rStyle w:val="af0"/>
          <w:rFonts w:ascii="Simplified Arabic" w:eastAsia="Times New Roman" w:hAnsi="Simplified Arabic" w:cs="Simplified Arabic"/>
          <w:sz w:val="28"/>
          <w:szCs w:val="28"/>
          <w:rtl/>
        </w:rPr>
        <w:footnoteReference w:customMarkFollows="1" w:id="7"/>
        <w:t>(*)</w:t>
      </w:r>
      <w:r w:rsidR="00177B1E" w:rsidRPr="00716DE2">
        <w:rPr>
          <w:rFonts w:ascii="Simplified Arabic" w:eastAsia="Times New Roman" w:hAnsi="Simplified Arabic" w:cs="Simplified Arabic"/>
          <w:sz w:val="28"/>
          <w:szCs w:val="28"/>
          <w:rtl/>
        </w:rPr>
        <w:t>.</w:t>
      </w:r>
    </w:p>
    <w:p w:rsidR="00177B1E" w:rsidRPr="00AC1FBF" w:rsidRDefault="00AC1FBF" w:rsidP="00AC1FBF">
      <w:pPr>
        <w:ind w:left="-341" w:right="-426"/>
        <w:jc w:val="both"/>
        <w:rPr>
          <w:rFonts w:ascii="Simplified Arabic" w:eastAsia="Times New Roman" w:hAnsi="Simplified Arabic" w:cs="Simplified Arabic"/>
          <w:sz w:val="28"/>
          <w:szCs w:val="28"/>
          <w:rtl/>
        </w:rPr>
      </w:pPr>
      <w:r w:rsidRPr="00AC1FBF">
        <w:rPr>
          <w:rFonts w:ascii="Simplified Arabic" w:eastAsia="Times New Roman" w:hAnsi="Simplified Arabic" w:cs="Simplified Arabic" w:hint="cs"/>
          <w:b/>
          <w:bCs/>
          <w:sz w:val="32"/>
          <w:szCs w:val="32"/>
          <w:rtl/>
        </w:rPr>
        <w:t>3</w:t>
      </w:r>
      <w:r w:rsidR="008148FE">
        <w:rPr>
          <w:rFonts w:ascii="Simplified Arabic" w:eastAsia="Times New Roman" w:hAnsi="Simplified Arabic" w:cs="Simplified Arabic"/>
          <w:b/>
          <w:bCs/>
          <w:sz w:val="32"/>
          <w:szCs w:val="32"/>
          <w:rtl/>
          <w:lang w:bidi="ar-IQ"/>
        </w:rPr>
        <w:t>-4</w:t>
      </w:r>
      <w:r w:rsidR="008148FE">
        <w:rPr>
          <w:rFonts w:ascii="Simplified Arabic" w:eastAsia="Times New Roman" w:hAnsi="Simplified Arabic" w:cs="Simplified Arabic" w:hint="cs"/>
          <w:b/>
          <w:bCs/>
          <w:sz w:val="32"/>
          <w:szCs w:val="32"/>
          <w:rtl/>
          <w:lang w:bidi="ar-IQ"/>
        </w:rPr>
        <w:t>اجراإت البحث الرئيسية</w:t>
      </w:r>
      <w:r w:rsidR="00177B1E" w:rsidRPr="008823F8">
        <w:rPr>
          <w:rFonts w:ascii="Simplified Arabic" w:eastAsia="Times New Roman" w:hAnsi="Simplified Arabic" w:cs="Simplified Arabic"/>
          <w:b/>
          <w:bCs/>
          <w:sz w:val="32"/>
          <w:szCs w:val="32"/>
          <w:rtl/>
          <w:lang w:bidi="ar-IQ"/>
        </w:rPr>
        <w:t>:</w:t>
      </w:r>
    </w:p>
    <w:p w:rsidR="00177B1E" w:rsidRPr="008823F8" w:rsidRDefault="00177B1E" w:rsidP="0064125C">
      <w:pPr>
        <w:spacing w:line="204" w:lineRule="auto"/>
        <w:ind w:left="-341" w:right="-426"/>
        <w:jc w:val="both"/>
        <w:rPr>
          <w:rFonts w:ascii="Simplified Arabic" w:eastAsia="Times New Roman" w:hAnsi="Simplified Arabic" w:cs="Simplified Arabic"/>
          <w:b/>
          <w:bCs/>
          <w:sz w:val="32"/>
          <w:szCs w:val="32"/>
          <w:rtl/>
          <w:lang w:bidi="ar-IQ"/>
        </w:rPr>
      </w:pPr>
      <w:r w:rsidRPr="008823F8">
        <w:rPr>
          <w:rFonts w:ascii="Simplified Arabic" w:eastAsia="Times New Roman" w:hAnsi="Simplified Arabic" w:cs="Simplified Arabic"/>
          <w:b/>
          <w:bCs/>
          <w:sz w:val="32"/>
          <w:szCs w:val="32"/>
          <w:rtl/>
          <w:lang w:bidi="ar-IQ"/>
        </w:rPr>
        <w:t>3-4-1تحديد المقاييس الخاصة بالبحث:</w:t>
      </w:r>
    </w:p>
    <w:p w:rsidR="00177B1E" w:rsidRPr="008823F8" w:rsidRDefault="00177B1E" w:rsidP="0064125C">
      <w:pPr>
        <w:spacing w:line="204" w:lineRule="auto"/>
        <w:ind w:left="-341" w:right="-426"/>
        <w:jc w:val="both"/>
        <w:rPr>
          <w:rFonts w:ascii="Simplified Arabic" w:eastAsia="Times New Roman" w:hAnsi="Simplified Arabic" w:cs="Simplified Arabic"/>
          <w:b/>
          <w:bCs/>
          <w:i/>
          <w:iCs/>
          <w:sz w:val="32"/>
          <w:szCs w:val="32"/>
          <w:rtl/>
          <w:lang w:bidi="ar-IQ"/>
        </w:rPr>
      </w:pPr>
      <w:r w:rsidRPr="008823F8">
        <w:rPr>
          <w:rFonts w:ascii="Simplified Arabic" w:eastAsia="Times New Roman" w:hAnsi="Simplified Arabic" w:cs="Simplified Arabic"/>
          <w:b/>
          <w:bCs/>
          <w:sz w:val="32"/>
          <w:szCs w:val="32"/>
          <w:rtl/>
          <w:lang w:bidi="ar-IQ"/>
        </w:rPr>
        <w:t xml:space="preserve"> 3-4 -1-1إجراءات بناء مقياس</w:t>
      </w:r>
      <w:r w:rsidR="00527E86" w:rsidRPr="008823F8">
        <w:rPr>
          <w:rFonts w:ascii="Simplified Arabic" w:eastAsia="Times New Roman" w:hAnsi="Simplified Arabic" w:cs="Simplified Arabic"/>
          <w:b/>
          <w:bCs/>
          <w:sz w:val="32"/>
          <w:szCs w:val="32"/>
          <w:rtl/>
          <w:lang w:bidi="ar-IQ"/>
        </w:rPr>
        <w:t>ي</w:t>
      </w:r>
      <w:r w:rsidR="00CB7B33" w:rsidRPr="008823F8">
        <w:rPr>
          <w:rFonts w:ascii="Simplified Arabic" w:eastAsia="Times New Roman" w:hAnsi="Simplified Arabic" w:cs="Simplified Arabic"/>
          <w:b/>
          <w:bCs/>
          <w:sz w:val="32"/>
          <w:szCs w:val="32"/>
          <w:rtl/>
          <w:lang w:bidi="ar-IQ"/>
        </w:rPr>
        <w:t xml:space="preserve"> </w:t>
      </w:r>
      <w:r w:rsidR="00527E86" w:rsidRPr="008823F8">
        <w:rPr>
          <w:rFonts w:ascii="Simplified Arabic" w:eastAsia="Times New Roman" w:hAnsi="Simplified Arabic" w:cs="Simplified Arabic"/>
          <w:b/>
          <w:bCs/>
          <w:sz w:val="32"/>
          <w:szCs w:val="32"/>
          <w:rtl/>
          <w:lang w:bidi="ar-IQ"/>
        </w:rPr>
        <w:t xml:space="preserve">القيم </w:t>
      </w:r>
      <w:r w:rsidR="008823F8" w:rsidRPr="008823F8">
        <w:rPr>
          <w:rFonts w:ascii="Simplified Arabic" w:eastAsia="Times New Roman" w:hAnsi="Simplified Arabic" w:cs="Simplified Arabic" w:hint="cs"/>
          <w:b/>
          <w:bCs/>
          <w:sz w:val="32"/>
          <w:szCs w:val="32"/>
          <w:rtl/>
          <w:lang w:bidi="ar-IQ"/>
        </w:rPr>
        <w:t>الإدارية</w:t>
      </w:r>
      <w:r w:rsidR="00527E86" w:rsidRPr="008823F8">
        <w:rPr>
          <w:rFonts w:ascii="Simplified Arabic" w:eastAsia="Times New Roman" w:hAnsi="Simplified Arabic" w:cs="Simplified Arabic"/>
          <w:b/>
          <w:bCs/>
          <w:sz w:val="32"/>
          <w:szCs w:val="32"/>
          <w:rtl/>
          <w:lang w:bidi="ar-IQ"/>
        </w:rPr>
        <w:t xml:space="preserve"> واتخاذ القرار </w:t>
      </w:r>
      <w:r w:rsidRPr="008823F8">
        <w:rPr>
          <w:rFonts w:ascii="Simplified Arabic" w:eastAsia="Times New Roman" w:hAnsi="Simplified Arabic" w:cs="Simplified Arabic"/>
          <w:b/>
          <w:bCs/>
          <w:i/>
          <w:iCs/>
          <w:sz w:val="32"/>
          <w:szCs w:val="32"/>
          <w:rtl/>
          <w:lang w:bidi="ar-IQ"/>
        </w:rPr>
        <w:t>.</w:t>
      </w:r>
    </w:p>
    <w:p w:rsidR="008823F8" w:rsidRPr="009009A2" w:rsidRDefault="008823F8" w:rsidP="009009A2">
      <w:pPr>
        <w:ind w:left="-341"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 xml:space="preserve">لما كان البحث يهدف </w:t>
      </w:r>
      <w:proofErr w:type="spellStart"/>
      <w:r w:rsidR="00177B1E" w:rsidRPr="00716DE2">
        <w:rPr>
          <w:rFonts w:ascii="Simplified Arabic" w:eastAsia="Times New Roman" w:hAnsi="Simplified Arabic" w:cs="Simplified Arabic"/>
          <w:sz w:val="28"/>
          <w:szCs w:val="28"/>
          <w:rtl/>
        </w:rPr>
        <w:t>الى</w:t>
      </w:r>
      <w:proofErr w:type="spellEnd"/>
      <w:r w:rsidR="00177B1E" w:rsidRPr="00716DE2">
        <w:rPr>
          <w:rFonts w:ascii="Simplified Arabic" w:eastAsia="Times New Roman" w:hAnsi="Simplified Arabic" w:cs="Simplified Arabic"/>
          <w:sz w:val="28"/>
          <w:szCs w:val="28"/>
          <w:rtl/>
        </w:rPr>
        <w:t xml:space="preserve"> التعرف على </w:t>
      </w:r>
      <w:r w:rsidR="00177B1E" w:rsidRPr="00716DE2">
        <w:rPr>
          <w:rFonts w:ascii="Simplified Arabic" w:eastAsia="Century Schoolbook" w:hAnsi="Simplified Arabic" w:cs="Simplified Arabic"/>
          <w:sz w:val="28"/>
          <w:szCs w:val="28"/>
          <w:rtl/>
        </w:rPr>
        <w:t>القيم الإدارية</w:t>
      </w:r>
      <w:r w:rsidR="006F003A" w:rsidRPr="00716DE2">
        <w:rPr>
          <w:rFonts w:ascii="Simplified Arabic" w:eastAsia="Century Schoolbook" w:hAnsi="Simplified Arabic" w:cs="Simplified Arabic"/>
          <w:sz w:val="28"/>
          <w:szCs w:val="28"/>
          <w:rtl/>
        </w:rPr>
        <w:t xml:space="preserve"> واتخاذ القرار</w:t>
      </w:r>
      <w:r w:rsidR="00177B1E" w:rsidRPr="00716DE2">
        <w:rPr>
          <w:rFonts w:ascii="Simplified Arabic" w:eastAsia="Century Schoolbook" w:hAnsi="Simplified Arabic" w:cs="Simplified Arabic"/>
          <w:sz w:val="28"/>
          <w:szCs w:val="28"/>
          <w:rtl/>
        </w:rPr>
        <w:t xml:space="preserve"> لمدراء المنتديات الشبابية من وجهة نظر الم</w:t>
      </w:r>
      <w:r w:rsidR="00167E48" w:rsidRPr="00716DE2">
        <w:rPr>
          <w:rFonts w:ascii="Simplified Arabic" w:eastAsia="Century Schoolbook" w:hAnsi="Simplified Arabic" w:cs="Simplified Arabic"/>
          <w:sz w:val="28"/>
          <w:szCs w:val="28"/>
          <w:rtl/>
        </w:rPr>
        <w:t>شرفين العاملين في المنطقة الجنو</w:t>
      </w:r>
      <w:r w:rsidR="00177B1E" w:rsidRPr="00716DE2">
        <w:rPr>
          <w:rFonts w:ascii="Simplified Arabic" w:eastAsia="Century Schoolbook" w:hAnsi="Simplified Arabic" w:cs="Simplified Arabic"/>
          <w:sz w:val="28"/>
          <w:szCs w:val="28"/>
          <w:rtl/>
        </w:rPr>
        <w:t>بي</w:t>
      </w:r>
      <w:r w:rsidR="00167E48" w:rsidRPr="00716DE2">
        <w:rPr>
          <w:rFonts w:ascii="Simplified Arabic" w:eastAsia="Century Schoolbook" w:hAnsi="Simplified Arabic" w:cs="Simplified Arabic"/>
          <w:sz w:val="28"/>
          <w:szCs w:val="28"/>
          <w:rtl/>
        </w:rPr>
        <w:t>ة</w:t>
      </w:r>
      <w:r w:rsidR="00CB7B33"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 xml:space="preserve">قام الباحث واستعان ببعض المصادر العلمية ومن خلال </w:t>
      </w:r>
      <w:proofErr w:type="spellStart"/>
      <w:r w:rsidR="00177B1E" w:rsidRPr="00716DE2">
        <w:rPr>
          <w:rFonts w:ascii="Simplified Arabic" w:eastAsia="Times New Roman" w:hAnsi="Simplified Arabic" w:cs="Simplified Arabic"/>
          <w:sz w:val="28"/>
          <w:szCs w:val="28"/>
          <w:rtl/>
        </w:rPr>
        <w:t>الاستبانة</w:t>
      </w:r>
      <w:proofErr w:type="spellEnd"/>
      <w:r w:rsidR="00177B1E" w:rsidRPr="00716DE2">
        <w:rPr>
          <w:rFonts w:ascii="Simplified Arabic" w:eastAsia="Times New Roman" w:hAnsi="Simplified Arabic" w:cs="Simplified Arabic"/>
          <w:sz w:val="28"/>
          <w:szCs w:val="28"/>
          <w:rtl/>
        </w:rPr>
        <w:t xml:space="preserve"> الخاصة لجمع البيانات،واعتمادها بما يتوافق مع قيم </w:t>
      </w:r>
      <w:r w:rsidR="00177B1E" w:rsidRPr="00716DE2">
        <w:rPr>
          <w:rFonts w:ascii="Simplified Arabic" w:eastAsia="Century Schoolbook" w:hAnsi="Simplified Arabic" w:cs="Simplified Arabic"/>
          <w:sz w:val="28"/>
          <w:szCs w:val="28"/>
          <w:rtl/>
        </w:rPr>
        <w:t xml:space="preserve">المنتديات الشبابية </w:t>
      </w:r>
      <w:r w:rsidR="00177B1E" w:rsidRPr="00716DE2">
        <w:rPr>
          <w:rFonts w:ascii="Simplified Arabic" w:eastAsia="Times New Roman" w:hAnsi="Simplified Arabic" w:cs="Simplified Arabic"/>
          <w:sz w:val="28"/>
          <w:szCs w:val="28"/>
          <w:rtl/>
        </w:rPr>
        <w:t>المكون من (</w:t>
      </w:r>
      <w:r w:rsidR="00A94055" w:rsidRPr="00716DE2">
        <w:rPr>
          <w:rFonts w:ascii="Simplified Arabic" w:eastAsia="Times New Roman" w:hAnsi="Simplified Arabic" w:cs="Simplified Arabic"/>
          <w:sz w:val="28"/>
          <w:szCs w:val="28"/>
          <w:rtl/>
        </w:rPr>
        <w:t>47</w:t>
      </w:r>
      <w:r w:rsidR="00177B1E" w:rsidRPr="00716DE2">
        <w:rPr>
          <w:rFonts w:ascii="Simplified Arabic" w:eastAsia="Times New Roman" w:hAnsi="Simplified Arabic" w:cs="Simplified Arabic"/>
          <w:sz w:val="28"/>
          <w:szCs w:val="28"/>
          <w:rtl/>
        </w:rPr>
        <w:t xml:space="preserve">) فقرة موزعة على اربعة ابعاد (البعد المعرفي , والبعد السلوكي والاجتماعي , والبعد الاخلاقي , وبعد </w:t>
      </w:r>
      <w:r w:rsidR="00EE1480" w:rsidRPr="00716DE2">
        <w:rPr>
          <w:rFonts w:ascii="Simplified Arabic" w:eastAsia="Times New Roman" w:hAnsi="Simplified Arabic" w:cs="Simplified Arabic"/>
          <w:sz w:val="28"/>
          <w:szCs w:val="28"/>
          <w:rtl/>
        </w:rPr>
        <w:t>الرضا الوظيفي</w:t>
      </w:r>
      <w:r w:rsidR="00177B1E" w:rsidRPr="00716DE2">
        <w:rPr>
          <w:rFonts w:ascii="Simplified Arabic" w:eastAsia="Times New Roman" w:hAnsi="Simplified Arabic" w:cs="Simplified Arabic"/>
          <w:sz w:val="28"/>
          <w:szCs w:val="28"/>
          <w:rtl/>
        </w:rPr>
        <w:t xml:space="preserve">) وتعديل بعض فقراته </w:t>
      </w:r>
      <w:r w:rsidR="00177B1E" w:rsidRPr="00716DE2">
        <w:rPr>
          <w:rFonts w:ascii="Simplified Arabic" w:eastAsia="Times New Roman" w:hAnsi="Simplified Arabic" w:cs="Simplified Arabic"/>
          <w:sz w:val="28"/>
          <w:szCs w:val="28"/>
          <w:rtl/>
          <w:lang w:bidi="ar-IQ"/>
        </w:rPr>
        <w:t xml:space="preserve">وكذلك التعرف على </w:t>
      </w:r>
      <w:r w:rsidR="00167E48" w:rsidRPr="00716DE2">
        <w:rPr>
          <w:rFonts w:ascii="Simplified Arabic" w:eastAsia="Times New Roman" w:hAnsi="Simplified Arabic" w:cs="Simplified Arabic"/>
          <w:sz w:val="28"/>
          <w:szCs w:val="28"/>
          <w:rtl/>
          <w:lang w:bidi="ar-IQ"/>
        </w:rPr>
        <w:t>اتخاذ القرار</w:t>
      </w:r>
      <w:r w:rsidR="00177B1E" w:rsidRPr="00716DE2">
        <w:rPr>
          <w:rFonts w:ascii="Simplified Arabic" w:eastAsia="Times New Roman" w:hAnsi="Simplified Arabic" w:cs="Simplified Arabic"/>
          <w:sz w:val="28"/>
          <w:szCs w:val="28"/>
          <w:rtl/>
          <w:lang w:bidi="ar-IQ"/>
        </w:rPr>
        <w:t xml:space="preserve"> والمكون </w:t>
      </w:r>
      <w:r w:rsidR="00167E48" w:rsidRPr="00716DE2">
        <w:rPr>
          <w:rFonts w:ascii="Simplified Arabic" w:eastAsia="Times New Roman" w:hAnsi="Simplified Arabic" w:cs="Simplified Arabic"/>
          <w:sz w:val="28"/>
          <w:szCs w:val="28"/>
          <w:rtl/>
        </w:rPr>
        <w:t xml:space="preserve">من (55) فقرة موزعة </w:t>
      </w:r>
      <w:r w:rsidR="00167E48" w:rsidRPr="00716DE2">
        <w:rPr>
          <w:rFonts w:ascii="Simplified Arabic" w:eastAsia="Times New Roman" w:hAnsi="Simplified Arabic" w:cs="Simplified Arabic"/>
          <w:sz w:val="28"/>
          <w:szCs w:val="28"/>
          <w:rtl/>
        </w:rPr>
        <w:lastRenderedPageBreak/>
        <w:t xml:space="preserve">على اربعة محاور </w:t>
      </w:r>
      <w:proofErr w:type="spellStart"/>
      <w:r w:rsidR="00167E48" w:rsidRPr="00716DE2">
        <w:rPr>
          <w:rFonts w:ascii="Simplified Arabic" w:eastAsia="Times New Roman" w:hAnsi="Simplified Arabic" w:cs="Simplified Arabic"/>
          <w:sz w:val="28"/>
          <w:szCs w:val="28"/>
          <w:rtl/>
        </w:rPr>
        <w:t>ايضاً</w:t>
      </w:r>
      <w:proofErr w:type="spellEnd"/>
      <w:r w:rsidR="00167E48" w:rsidRPr="00716DE2">
        <w:rPr>
          <w:rFonts w:ascii="Simplified Arabic" w:eastAsia="Times New Roman" w:hAnsi="Simplified Arabic" w:cs="Simplified Arabic"/>
          <w:sz w:val="28"/>
          <w:szCs w:val="28"/>
          <w:rtl/>
        </w:rPr>
        <w:t xml:space="preserve"> (محور </w:t>
      </w:r>
      <w:proofErr w:type="spellStart"/>
      <w:r w:rsidR="00167E48" w:rsidRPr="00716DE2">
        <w:rPr>
          <w:rFonts w:ascii="Simplified Arabic" w:eastAsia="Times New Roman" w:hAnsi="Simplified Arabic" w:cs="Simplified Arabic"/>
          <w:sz w:val="28"/>
          <w:szCs w:val="28"/>
          <w:rtl/>
        </w:rPr>
        <w:t>الاجراءات</w:t>
      </w:r>
      <w:proofErr w:type="spellEnd"/>
      <w:r w:rsidR="00167E48" w:rsidRPr="00716DE2">
        <w:rPr>
          <w:rFonts w:ascii="Simplified Arabic" w:eastAsia="Times New Roman" w:hAnsi="Simplified Arabic" w:cs="Simplified Arabic"/>
          <w:sz w:val="28"/>
          <w:szCs w:val="28"/>
          <w:rtl/>
        </w:rPr>
        <w:t xml:space="preserve"> الادارية , ومحور القدرة في تحديد المشكلة </w:t>
      </w:r>
      <w:proofErr w:type="spellStart"/>
      <w:r w:rsidR="00167E48" w:rsidRPr="00716DE2">
        <w:rPr>
          <w:rFonts w:ascii="Simplified Arabic" w:eastAsia="Times New Roman" w:hAnsi="Simplified Arabic" w:cs="Simplified Arabic"/>
          <w:sz w:val="28"/>
          <w:szCs w:val="28"/>
          <w:rtl/>
        </w:rPr>
        <w:t>او</w:t>
      </w:r>
      <w:proofErr w:type="spellEnd"/>
      <w:r w:rsidR="00167E48" w:rsidRPr="00716DE2">
        <w:rPr>
          <w:rFonts w:ascii="Simplified Arabic" w:eastAsia="Times New Roman" w:hAnsi="Simplified Arabic" w:cs="Simplified Arabic"/>
          <w:sz w:val="28"/>
          <w:szCs w:val="28"/>
          <w:rtl/>
        </w:rPr>
        <w:t xml:space="preserve"> الهدف , ومحور متطلبات صنع القرار , ومحور التفاعل والتماسك)</w:t>
      </w:r>
      <w:r w:rsidR="00177B1E" w:rsidRPr="00716DE2">
        <w:rPr>
          <w:rFonts w:ascii="Simplified Arabic" w:eastAsia="Times New Roman" w:hAnsi="Simplified Arabic" w:cs="Simplified Arabic"/>
          <w:sz w:val="28"/>
          <w:szCs w:val="28"/>
          <w:rtl/>
          <w:lang w:bidi="ar-IQ"/>
        </w:rPr>
        <w:t xml:space="preserve"> .</w:t>
      </w:r>
    </w:p>
    <w:p w:rsidR="00177B1E" w:rsidRPr="008823F8" w:rsidRDefault="00177B1E" w:rsidP="00F773AC">
      <w:pPr>
        <w:numPr>
          <w:ilvl w:val="0"/>
          <w:numId w:val="21"/>
        </w:numPr>
        <w:spacing w:line="360" w:lineRule="auto"/>
        <w:ind w:left="-341" w:right="-426" w:firstLine="0"/>
        <w:contextualSpacing/>
        <w:jc w:val="both"/>
        <w:rPr>
          <w:rFonts w:ascii="Simplified Arabic" w:eastAsia="Times New Roman" w:hAnsi="Simplified Arabic" w:cs="Simplified Arabic"/>
          <w:b/>
          <w:bCs/>
          <w:sz w:val="32"/>
          <w:szCs w:val="32"/>
          <w:rtl/>
        </w:rPr>
      </w:pPr>
      <w:r w:rsidRPr="008823F8">
        <w:rPr>
          <w:rFonts w:ascii="Simplified Arabic" w:eastAsia="Times New Roman" w:hAnsi="Simplified Arabic" w:cs="Simplified Arabic"/>
          <w:b/>
          <w:bCs/>
          <w:sz w:val="32"/>
          <w:szCs w:val="32"/>
          <w:rtl/>
          <w:lang w:bidi="ar-IQ"/>
        </w:rPr>
        <w:t xml:space="preserve">بناء مقياس </w:t>
      </w:r>
      <w:r w:rsidR="00167E48" w:rsidRPr="008823F8">
        <w:rPr>
          <w:rFonts w:ascii="Simplified Arabic" w:eastAsia="Century Schoolbook" w:hAnsi="Simplified Arabic" w:cs="Simplified Arabic"/>
          <w:b/>
          <w:bCs/>
          <w:sz w:val="32"/>
          <w:szCs w:val="32"/>
          <w:rtl/>
        </w:rPr>
        <w:t>القيم الإدارية</w:t>
      </w:r>
      <w:r w:rsidRPr="008823F8">
        <w:rPr>
          <w:rFonts w:ascii="Simplified Arabic" w:eastAsia="Times New Roman" w:hAnsi="Simplified Arabic" w:cs="Simplified Arabic"/>
          <w:b/>
          <w:bCs/>
          <w:sz w:val="32"/>
          <w:szCs w:val="32"/>
          <w:rtl/>
        </w:rPr>
        <w:t>:</w:t>
      </w:r>
    </w:p>
    <w:p w:rsidR="00177B1E" w:rsidRPr="00716DE2" w:rsidRDefault="00177B1E" w:rsidP="00F773AC">
      <w:pPr>
        <w:numPr>
          <w:ilvl w:val="0"/>
          <w:numId w:val="18"/>
        </w:numPr>
        <w:ind w:left="-341" w:right="-426" w:firstLine="0"/>
        <w:contextualSpacing/>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تحديد فكرة المقياس.</w:t>
      </w:r>
    </w:p>
    <w:p w:rsidR="00177B1E" w:rsidRPr="00716DE2" w:rsidRDefault="00177B1E" w:rsidP="00F773AC">
      <w:pPr>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lang w:bidi="ar-IQ"/>
        </w:rPr>
        <w:t>أول الخطوات التي يقوم بها الباحث هي  خطوة تحديد فكرة المقياس ومبررات  تصميمه</w:t>
      </w:r>
      <w:r w:rsidR="00A457A4">
        <w:rPr>
          <w:rFonts w:ascii="Simplified Arabic" w:eastAsia="Times New Roman" w:hAnsi="Simplified Arabic" w:cs="Simplified Arabic" w:hint="cs"/>
          <w:sz w:val="28"/>
          <w:szCs w:val="28"/>
          <w:rtl/>
          <w:lang w:bidi="ar-IQ"/>
        </w:rPr>
        <w:t>,</w:t>
      </w:r>
      <w:r w:rsidRPr="00716DE2">
        <w:rPr>
          <w:rFonts w:ascii="Simplified Arabic" w:eastAsia="Times New Roman" w:hAnsi="Simplified Arabic" w:cs="Simplified Arabic"/>
          <w:sz w:val="28"/>
          <w:szCs w:val="28"/>
          <w:rtl/>
          <w:lang w:bidi="ar-IQ"/>
        </w:rPr>
        <w:t xml:space="preserve"> وقام الباحث بتحديد فكرة المقياس، بشكل واضح ومفهوم من خلال</w:t>
      </w:r>
      <w:r w:rsidR="00D20CB6" w:rsidRPr="00716DE2">
        <w:rPr>
          <w:rFonts w:ascii="Simplified Arabic" w:eastAsia="Times New Roman" w:hAnsi="Simplified Arabic" w:cs="Simplified Arabic"/>
          <w:sz w:val="28"/>
          <w:szCs w:val="28"/>
          <w:rtl/>
          <w:lang w:bidi="ar-IQ"/>
        </w:rPr>
        <w:t xml:space="preserve"> </w:t>
      </w:r>
      <w:r w:rsidRPr="00716DE2">
        <w:rPr>
          <w:rFonts w:ascii="Simplified Arabic" w:eastAsia="Times New Roman" w:hAnsi="Simplified Arabic" w:cs="Simplified Arabic"/>
          <w:sz w:val="28"/>
          <w:szCs w:val="28"/>
          <w:rtl/>
          <w:lang w:bidi="ar-IQ"/>
        </w:rPr>
        <w:t xml:space="preserve">تحديد موضوع الظاهرة المراد دراستها المتمثلة </w:t>
      </w:r>
      <w:r w:rsidR="00167E48" w:rsidRPr="00716DE2">
        <w:rPr>
          <w:rFonts w:ascii="Simplified Arabic" w:eastAsia="Times New Roman" w:hAnsi="Simplified Arabic" w:cs="Simplified Arabic"/>
          <w:sz w:val="28"/>
          <w:szCs w:val="28"/>
          <w:rtl/>
          <w:lang w:bidi="ar-IQ"/>
        </w:rPr>
        <w:t>بتصميم</w:t>
      </w:r>
      <w:r w:rsidRPr="00716DE2">
        <w:rPr>
          <w:rFonts w:ascii="Simplified Arabic" w:eastAsia="Times New Roman" w:hAnsi="Simplified Arabic" w:cs="Simplified Arabic"/>
          <w:sz w:val="28"/>
          <w:szCs w:val="28"/>
          <w:rtl/>
          <w:lang w:bidi="ar-IQ"/>
        </w:rPr>
        <w:t xml:space="preserve"> مقياس </w:t>
      </w:r>
      <w:r w:rsidR="00167E48" w:rsidRPr="00716DE2">
        <w:rPr>
          <w:rFonts w:ascii="Simplified Arabic" w:eastAsia="Century Schoolbook" w:hAnsi="Simplified Arabic" w:cs="Simplified Arabic"/>
          <w:sz w:val="28"/>
          <w:szCs w:val="28"/>
          <w:rtl/>
        </w:rPr>
        <w:t xml:space="preserve">القيم الإدارية  </w:t>
      </w:r>
      <w:r w:rsidRPr="00716DE2">
        <w:rPr>
          <w:rFonts w:ascii="Simplified Arabic" w:eastAsia="Times New Roman" w:hAnsi="Simplified Arabic" w:cs="Simplified Arabic"/>
          <w:sz w:val="28"/>
          <w:szCs w:val="28"/>
          <w:rtl/>
        </w:rPr>
        <w:t>.</w:t>
      </w:r>
    </w:p>
    <w:p w:rsidR="00177B1E" w:rsidRPr="00716DE2" w:rsidRDefault="00177B1E" w:rsidP="00F773AC">
      <w:pPr>
        <w:numPr>
          <w:ilvl w:val="0"/>
          <w:numId w:val="18"/>
        </w:numPr>
        <w:ind w:left="-341" w:right="-426" w:firstLine="0"/>
        <w:contextualSpacing/>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تحديد هدف المقياس.</w:t>
      </w:r>
    </w:p>
    <w:p w:rsidR="00AC1FBF" w:rsidRDefault="00177B1E" w:rsidP="00AC1FBF">
      <w:pPr>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 xml:space="preserve">بعد أن قام الباحث بتحديد فكرة المقياس تم تحديد هدفه المتمثل بالغرض المطلوب من وراء بناء المقياس وهو أيجاد وسيلة علمية للتعرف على </w:t>
      </w:r>
      <w:r w:rsidR="00167E48" w:rsidRPr="00716DE2">
        <w:rPr>
          <w:rFonts w:ascii="Simplified Arabic" w:eastAsia="Century Schoolbook" w:hAnsi="Simplified Arabic" w:cs="Simplified Arabic"/>
          <w:sz w:val="28"/>
          <w:szCs w:val="28"/>
          <w:rtl/>
        </w:rPr>
        <w:t>القيم الإدارية  لمدراء المنتديات الشبابية من وجهة نظر المشرفين العاملين في المنطقة الجنوبية</w:t>
      </w:r>
      <w:r w:rsidRPr="00716DE2">
        <w:rPr>
          <w:rFonts w:ascii="Simplified Arabic" w:eastAsia="Times New Roman" w:hAnsi="Simplified Arabic" w:cs="Simplified Arabic"/>
          <w:sz w:val="28"/>
          <w:szCs w:val="28"/>
          <w:rtl/>
          <w:lang w:bidi="ar-IQ"/>
        </w:rPr>
        <w:t>.</w:t>
      </w:r>
    </w:p>
    <w:p w:rsidR="00AC1FBF" w:rsidRPr="00AC1FBF" w:rsidRDefault="00AC1FBF" w:rsidP="00AC1FBF">
      <w:pPr>
        <w:ind w:left="-341"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w:t>
      </w:r>
      <w:r w:rsidRPr="00AC1FBF">
        <w:rPr>
          <w:rFonts w:ascii="Simplified Arabic" w:eastAsia="Times New Roman" w:hAnsi="Simplified Arabic" w:cs="Simplified Arabic" w:hint="cs"/>
          <w:sz w:val="28"/>
          <w:szCs w:val="28"/>
          <w:rtl/>
          <w:lang w:bidi="ar-IQ"/>
        </w:rPr>
        <w:t xml:space="preserve">الاطلاع على </w:t>
      </w:r>
      <w:proofErr w:type="spellStart"/>
      <w:r w:rsidRPr="00AC1FBF">
        <w:rPr>
          <w:rFonts w:ascii="Simplified Arabic" w:eastAsia="Times New Roman" w:hAnsi="Simplified Arabic" w:cs="Simplified Arabic" w:hint="cs"/>
          <w:sz w:val="28"/>
          <w:szCs w:val="28"/>
          <w:rtl/>
          <w:lang w:bidi="ar-IQ"/>
        </w:rPr>
        <w:t>الادبيات</w:t>
      </w:r>
      <w:proofErr w:type="spellEnd"/>
      <w:r w:rsidRPr="00AC1FBF">
        <w:rPr>
          <w:rFonts w:ascii="Simplified Arabic" w:eastAsia="Times New Roman" w:hAnsi="Simplified Arabic" w:cs="Simplified Arabic" w:hint="cs"/>
          <w:sz w:val="28"/>
          <w:szCs w:val="28"/>
          <w:rtl/>
          <w:lang w:bidi="ar-IQ"/>
        </w:rPr>
        <w:t xml:space="preserve"> والدراسات النظرية العربية </w:t>
      </w:r>
      <w:proofErr w:type="spellStart"/>
      <w:r w:rsidRPr="00AC1FBF">
        <w:rPr>
          <w:rFonts w:ascii="Simplified Arabic" w:eastAsia="Times New Roman" w:hAnsi="Simplified Arabic" w:cs="Simplified Arabic" w:hint="cs"/>
          <w:sz w:val="28"/>
          <w:szCs w:val="28"/>
          <w:rtl/>
          <w:lang w:bidi="ar-IQ"/>
        </w:rPr>
        <w:t>والاجنبية</w:t>
      </w:r>
      <w:proofErr w:type="spellEnd"/>
      <w:r w:rsidRPr="00AC1FBF">
        <w:rPr>
          <w:rFonts w:ascii="Simplified Arabic" w:eastAsia="Times New Roman" w:hAnsi="Simplified Arabic" w:cs="Simplified Arabic" w:hint="cs"/>
          <w:sz w:val="28"/>
          <w:szCs w:val="28"/>
          <w:rtl/>
          <w:lang w:bidi="ar-IQ"/>
        </w:rPr>
        <w:t xml:space="preserve"> ذات الصلة بموضوع البحث والاستفادة منها في بناء </w:t>
      </w:r>
      <w:proofErr w:type="spellStart"/>
      <w:r w:rsidRPr="00AC1FBF">
        <w:rPr>
          <w:rFonts w:ascii="Simplified Arabic" w:eastAsia="Times New Roman" w:hAnsi="Simplified Arabic" w:cs="Simplified Arabic" w:hint="cs"/>
          <w:sz w:val="28"/>
          <w:szCs w:val="28"/>
          <w:rtl/>
          <w:lang w:bidi="ar-IQ"/>
        </w:rPr>
        <w:t>الاستبانة</w:t>
      </w:r>
      <w:proofErr w:type="spellEnd"/>
      <w:r w:rsidRPr="00AC1FBF">
        <w:rPr>
          <w:rFonts w:ascii="Simplified Arabic" w:eastAsia="Times New Roman" w:hAnsi="Simplified Arabic" w:cs="Simplified Arabic" w:hint="cs"/>
          <w:sz w:val="28"/>
          <w:szCs w:val="28"/>
          <w:rtl/>
          <w:lang w:bidi="ar-IQ"/>
        </w:rPr>
        <w:t xml:space="preserve"> بصيغتها النهائية .</w:t>
      </w:r>
    </w:p>
    <w:p w:rsidR="00177B1E" w:rsidRDefault="00AC1FBF" w:rsidP="00AC1FBF">
      <w:pPr>
        <w:ind w:left="-341" w:right="-426"/>
        <w:contextualSpacing/>
        <w:jc w:val="both"/>
        <w:rPr>
          <w:rFonts w:ascii="Simplified Arabic" w:eastAsia="Times New Roman" w:hAnsi="Simplified Arabic" w:cs="Simplified Arabic"/>
          <w:b/>
          <w:bCs/>
          <w:i/>
          <w:iCs/>
          <w:sz w:val="28"/>
          <w:szCs w:val="28"/>
          <w:lang w:bidi="ar-IQ"/>
        </w:rPr>
      </w:pPr>
      <w:r>
        <w:rPr>
          <w:rFonts w:ascii="Simplified Arabic" w:eastAsia="Times New Roman" w:hAnsi="Simplified Arabic" w:cs="Simplified Arabic" w:hint="cs"/>
          <w:sz w:val="28"/>
          <w:szCs w:val="28"/>
          <w:rtl/>
          <w:lang w:bidi="ar-IQ"/>
        </w:rPr>
        <w:t>-</w:t>
      </w:r>
      <w:r w:rsidR="00177B1E" w:rsidRPr="00716DE2">
        <w:rPr>
          <w:rFonts w:ascii="Simplified Arabic" w:eastAsia="Times New Roman" w:hAnsi="Simplified Arabic" w:cs="Simplified Arabic"/>
          <w:sz w:val="28"/>
          <w:szCs w:val="28"/>
          <w:rtl/>
          <w:lang w:bidi="ar-IQ"/>
        </w:rPr>
        <w:t xml:space="preserve">وتتضمن إجراءات بناء المقياس الخطوات التي تم إتباعها بغية الحصول على مقياس تتوافر فيه شروط الخصائص </w:t>
      </w:r>
      <w:proofErr w:type="spellStart"/>
      <w:r w:rsidR="00177B1E" w:rsidRPr="00716DE2">
        <w:rPr>
          <w:rFonts w:ascii="Simplified Arabic" w:eastAsia="Times New Roman" w:hAnsi="Simplified Arabic" w:cs="Simplified Arabic"/>
          <w:sz w:val="28"/>
          <w:szCs w:val="28"/>
          <w:rtl/>
          <w:lang w:bidi="ar-IQ"/>
        </w:rPr>
        <w:t>السيكومترية</w:t>
      </w:r>
      <w:proofErr w:type="spellEnd"/>
      <w:r w:rsidR="00177B1E" w:rsidRPr="00716DE2">
        <w:rPr>
          <w:rFonts w:ascii="Simplified Arabic" w:eastAsia="Times New Roman" w:hAnsi="Simplified Arabic" w:cs="Simplified Arabic"/>
          <w:sz w:val="28"/>
          <w:szCs w:val="28"/>
          <w:rtl/>
          <w:lang w:bidi="ar-IQ"/>
        </w:rPr>
        <w:t xml:space="preserve"> كالصدق والثبات والموضوعية</w:t>
      </w:r>
      <w:r w:rsidR="00177B1E" w:rsidRPr="00716DE2">
        <w:rPr>
          <w:rFonts w:ascii="Simplified Arabic" w:eastAsia="Times New Roman" w:hAnsi="Simplified Arabic" w:cs="Simplified Arabic"/>
          <w:b/>
          <w:bCs/>
          <w:i/>
          <w:iCs/>
          <w:sz w:val="28"/>
          <w:szCs w:val="28"/>
          <w:rtl/>
          <w:lang w:bidi="ar-IQ"/>
        </w:rPr>
        <w:t xml:space="preserve">. </w:t>
      </w:r>
    </w:p>
    <w:p w:rsidR="008823F8" w:rsidRPr="00716DE2" w:rsidRDefault="008823F8" w:rsidP="008823F8">
      <w:pPr>
        <w:ind w:left="-701" w:right="-426"/>
        <w:contextualSpacing/>
        <w:jc w:val="both"/>
        <w:rPr>
          <w:rFonts w:ascii="Simplified Arabic" w:eastAsia="Times New Roman" w:hAnsi="Simplified Arabic" w:cs="Simplified Arabic"/>
          <w:b/>
          <w:bCs/>
          <w:i/>
          <w:iCs/>
          <w:sz w:val="28"/>
          <w:szCs w:val="28"/>
          <w:rtl/>
          <w:lang w:bidi="ar-IQ"/>
        </w:rPr>
      </w:pPr>
    </w:p>
    <w:p w:rsidR="00177B1E" w:rsidRPr="008823F8" w:rsidRDefault="00177B1E" w:rsidP="008823F8">
      <w:pPr>
        <w:ind w:left="-341" w:right="-426"/>
        <w:jc w:val="both"/>
        <w:rPr>
          <w:rFonts w:ascii="Simplified Arabic" w:eastAsia="Times New Roman" w:hAnsi="Simplified Arabic" w:cs="Simplified Arabic"/>
          <w:b/>
          <w:bCs/>
          <w:sz w:val="32"/>
          <w:szCs w:val="32"/>
          <w:rtl/>
          <w:lang w:bidi="ar-IQ"/>
        </w:rPr>
      </w:pPr>
      <w:proofErr w:type="spellStart"/>
      <w:r w:rsidRPr="008823F8">
        <w:rPr>
          <w:rFonts w:ascii="Simplified Arabic" w:eastAsia="Times New Roman" w:hAnsi="Simplified Arabic" w:cs="Simplified Arabic"/>
          <w:b/>
          <w:bCs/>
          <w:sz w:val="32"/>
          <w:szCs w:val="32"/>
          <w:rtl/>
          <w:lang w:bidi="ar-IQ"/>
        </w:rPr>
        <w:t>اولاً</w:t>
      </w:r>
      <w:proofErr w:type="spellEnd"/>
      <w:r w:rsidRPr="008823F8">
        <w:rPr>
          <w:rFonts w:ascii="Simplified Arabic" w:eastAsia="Times New Roman" w:hAnsi="Simplified Arabic" w:cs="Simplified Arabic"/>
          <w:b/>
          <w:bCs/>
          <w:sz w:val="32"/>
          <w:szCs w:val="32"/>
          <w:rtl/>
          <w:lang w:bidi="ar-IQ"/>
        </w:rPr>
        <w:t xml:space="preserve">: تحديد </w:t>
      </w:r>
      <w:r w:rsidR="004F406B" w:rsidRPr="008823F8">
        <w:rPr>
          <w:rFonts w:ascii="Simplified Arabic" w:eastAsia="Times New Roman" w:hAnsi="Simplified Arabic" w:cs="Simplified Arabic"/>
          <w:b/>
          <w:bCs/>
          <w:sz w:val="32"/>
          <w:szCs w:val="32"/>
          <w:rtl/>
          <w:lang w:bidi="ar-IQ"/>
        </w:rPr>
        <w:t>ابعاد</w:t>
      </w:r>
      <w:r w:rsidRPr="008823F8">
        <w:rPr>
          <w:rFonts w:ascii="Simplified Arabic" w:eastAsia="Times New Roman" w:hAnsi="Simplified Arabic" w:cs="Simplified Arabic"/>
          <w:b/>
          <w:bCs/>
          <w:sz w:val="32"/>
          <w:szCs w:val="32"/>
          <w:rtl/>
          <w:lang w:bidi="ar-IQ"/>
        </w:rPr>
        <w:t xml:space="preserve"> المقياس. </w:t>
      </w:r>
    </w:p>
    <w:p w:rsidR="009319B0" w:rsidRDefault="008823F8" w:rsidP="00602BB5">
      <w:pPr>
        <w:ind w:left="-341" w:right="-426"/>
        <w:jc w:val="both"/>
        <w:rPr>
          <w:rFonts w:ascii="Simplified Arabic" w:eastAsia="Times New Roman" w:hAnsi="Simplified Arabic" w:cs="Simplified Arabic"/>
          <w:color w:val="FF0000"/>
          <w:sz w:val="28"/>
          <w:szCs w:val="28"/>
          <w:rtl/>
          <w:lang w:bidi="ar-IQ"/>
        </w:rPr>
      </w:pPr>
      <w:r>
        <w:rPr>
          <w:rFonts w:ascii="Simplified Arabic" w:eastAsia="Times New Roman" w:hAnsi="Simplified Arabic" w:cs="Simplified Arabic" w:hint="cs"/>
          <w:sz w:val="28"/>
          <w:szCs w:val="28"/>
          <w:rtl/>
          <w:lang w:bidi="ar-IQ"/>
        </w:rPr>
        <w:t xml:space="preserve">     </w:t>
      </w:r>
      <w:r w:rsidR="00177B1E" w:rsidRPr="00716DE2">
        <w:rPr>
          <w:rFonts w:ascii="Simplified Arabic" w:eastAsia="Times New Roman" w:hAnsi="Simplified Arabic" w:cs="Simplified Arabic"/>
          <w:sz w:val="28"/>
          <w:szCs w:val="28"/>
          <w:rtl/>
          <w:lang w:bidi="ar-IQ"/>
        </w:rPr>
        <w:t xml:space="preserve">بعد الاطلاع على الدراسات النظرية و البحوث ذات الصلة و من خلال تحليل المراجع والبحوث النظرية المرتبطة بموضوع </w:t>
      </w:r>
      <w:r w:rsidR="00527E86" w:rsidRPr="00716DE2">
        <w:rPr>
          <w:rFonts w:ascii="Simplified Arabic" w:eastAsia="Times New Roman" w:hAnsi="Simplified Arabic" w:cs="Simplified Arabic"/>
          <w:sz w:val="28"/>
          <w:szCs w:val="28"/>
          <w:rtl/>
        </w:rPr>
        <w:t xml:space="preserve">القيم </w:t>
      </w:r>
      <w:r>
        <w:rPr>
          <w:rFonts w:ascii="Simplified Arabic" w:eastAsia="Times New Roman" w:hAnsi="Simplified Arabic" w:cs="Simplified Arabic" w:hint="cs"/>
          <w:sz w:val="28"/>
          <w:szCs w:val="28"/>
          <w:rtl/>
        </w:rPr>
        <w:t>الإدارية</w:t>
      </w:r>
      <w:r>
        <w:rPr>
          <w:rFonts w:ascii="Simplified Arabic" w:eastAsia="Times New Roman" w:hAnsi="Simplified Arabic" w:cs="Simplified Arabic" w:hint="cs"/>
          <w:sz w:val="28"/>
          <w:szCs w:val="28"/>
          <w:rtl/>
          <w:lang w:bidi="ar-IQ"/>
        </w:rPr>
        <w:t xml:space="preserve"> </w:t>
      </w:r>
      <w:r w:rsidR="00177B1E" w:rsidRPr="00716DE2">
        <w:rPr>
          <w:rFonts w:ascii="Simplified Arabic" w:eastAsia="Times New Roman" w:hAnsi="Simplified Arabic" w:cs="Simplified Arabic"/>
          <w:sz w:val="28"/>
          <w:szCs w:val="28"/>
          <w:rtl/>
          <w:lang w:bidi="ar-IQ"/>
        </w:rPr>
        <w:t xml:space="preserve">في مجال الادارة العامة </w:t>
      </w:r>
      <w:proofErr w:type="spellStart"/>
      <w:r w:rsidR="00177B1E" w:rsidRPr="00716DE2">
        <w:rPr>
          <w:rFonts w:ascii="Simplified Arabic" w:eastAsia="Times New Roman" w:hAnsi="Simplified Arabic" w:cs="Simplified Arabic"/>
          <w:sz w:val="28"/>
          <w:szCs w:val="28"/>
          <w:rtl/>
          <w:lang w:bidi="ar-IQ"/>
        </w:rPr>
        <w:t>والادارة</w:t>
      </w:r>
      <w:proofErr w:type="spellEnd"/>
      <w:r w:rsidR="00177B1E" w:rsidRPr="00716DE2">
        <w:rPr>
          <w:rFonts w:ascii="Simplified Arabic" w:eastAsia="Times New Roman" w:hAnsi="Simplified Arabic" w:cs="Simplified Arabic"/>
          <w:sz w:val="28"/>
          <w:szCs w:val="28"/>
          <w:rtl/>
          <w:lang w:bidi="ar-IQ"/>
        </w:rPr>
        <w:t xml:space="preserve"> الرياضية ، اعتمد</w:t>
      </w:r>
      <w:r w:rsidR="00177B1E" w:rsidRPr="00716DE2">
        <w:rPr>
          <w:rFonts w:ascii="Simplified Arabic" w:eastAsia="Times New Roman" w:hAnsi="Simplified Arabic" w:cs="Simplified Arabic"/>
          <w:sz w:val="28"/>
          <w:szCs w:val="28"/>
          <w:rtl/>
        </w:rPr>
        <w:t xml:space="preserve">الباحث </w:t>
      </w:r>
      <w:r w:rsidR="00177B1E" w:rsidRPr="00716DE2">
        <w:rPr>
          <w:rFonts w:ascii="Simplified Arabic" w:eastAsia="Times New Roman" w:hAnsi="Simplified Arabic" w:cs="Simplified Arabic"/>
          <w:sz w:val="28"/>
          <w:szCs w:val="28"/>
          <w:rtl/>
          <w:lang w:bidi="ar-IQ"/>
        </w:rPr>
        <w:t xml:space="preserve">(4) </w:t>
      </w:r>
      <w:r w:rsidR="00527E86" w:rsidRPr="00716DE2">
        <w:rPr>
          <w:rFonts w:ascii="Simplified Arabic" w:eastAsia="Times New Roman" w:hAnsi="Simplified Arabic" w:cs="Simplified Arabic"/>
          <w:sz w:val="28"/>
          <w:szCs w:val="28"/>
          <w:rtl/>
          <w:lang w:bidi="ar-IQ"/>
        </w:rPr>
        <w:t>ابعاد</w:t>
      </w:r>
      <w:r w:rsidR="00177B1E" w:rsidRPr="00716DE2">
        <w:rPr>
          <w:rFonts w:ascii="Simplified Arabic" w:eastAsia="Times New Roman" w:hAnsi="Simplified Arabic" w:cs="Simplified Arabic"/>
          <w:sz w:val="28"/>
          <w:szCs w:val="28"/>
          <w:rtl/>
          <w:lang w:bidi="ar-IQ"/>
        </w:rPr>
        <w:t xml:space="preserve"> وهي: </w:t>
      </w:r>
      <w:r w:rsidR="00527E86" w:rsidRPr="00716DE2">
        <w:rPr>
          <w:rFonts w:ascii="Simplified Arabic" w:eastAsia="Times New Roman" w:hAnsi="Simplified Arabic" w:cs="Simplified Arabic"/>
          <w:sz w:val="28"/>
          <w:szCs w:val="28"/>
          <w:rtl/>
        </w:rPr>
        <w:t xml:space="preserve">(البعد المعرفي , والبعد السلوكي والاجتماعي , والبعد الاخلاقي , </w:t>
      </w:r>
      <w:r w:rsidR="00EE1480" w:rsidRPr="00716DE2">
        <w:rPr>
          <w:rFonts w:ascii="Simplified Arabic" w:eastAsia="Times New Roman" w:hAnsi="Simplified Arabic" w:cs="Simplified Arabic"/>
          <w:sz w:val="28"/>
          <w:szCs w:val="28"/>
          <w:rtl/>
        </w:rPr>
        <w:t>وبعد الرضا الوظيفي</w:t>
      </w:r>
      <w:r w:rsidR="00527E86" w:rsidRPr="00716DE2">
        <w:rPr>
          <w:rFonts w:ascii="Simplified Arabic" w:eastAsia="Times New Roman" w:hAnsi="Simplified Arabic" w:cs="Simplified Arabic"/>
          <w:sz w:val="28"/>
          <w:szCs w:val="28"/>
          <w:rtl/>
        </w:rPr>
        <w:t>)</w:t>
      </w:r>
      <w:r w:rsidR="00E83E5F">
        <w:rPr>
          <w:rStyle w:val="af0"/>
          <w:rFonts w:ascii="Simplified Arabic" w:eastAsia="Times New Roman" w:hAnsi="Simplified Arabic" w:cs="Simplified Arabic"/>
          <w:sz w:val="28"/>
          <w:szCs w:val="28"/>
          <w:rtl/>
        </w:rPr>
        <w:footnoteReference w:customMarkFollows="1" w:id="8"/>
        <w:t>(*)</w:t>
      </w:r>
      <w:r w:rsidR="00177B1E" w:rsidRPr="00716DE2">
        <w:rPr>
          <w:rFonts w:ascii="Simplified Arabic" w:eastAsia="Times New Roman" w:hAnsi="Simplified Arabic" w:cs="Simplified Arabic"/>
          <w:sz w:val="28"/>
          <w:szCs w:val="28"/>
          <w:rtl/>
          <w:lang w:bidi="ar-IQ"/>
        </w:rPr>
        <w:t>، وعرضها على مجموعة من الخبراء و المختصين في مجال علم الادارة الرياضية  و الاختبارات و القياس عددهم (</w:t>
      </w:r>
      <w:r w:rsidR="00527E86" w:rsidRPr="00716DE2">
        <w:rPr>
          <w:rFonts w:ascii="Simplified Arabic" w:eastAsia="Times New Roman" w:hAnsi="Simplified Arabic" w:cs="Simplified Arabic"/>
          <w:sz w:val="28"/>
          <w:szCs w:val="28"/>
          <w:rtl/>
          <w:lang w:bidi="ar-IQ"/>
        </w:rPr>
        <w:t>16) خبير</w:t>
      </w:r>
      <w:r w:rsidR="00177B1E" w:rsidRPr="00716DE2">
        <w:rPr>
          <w:rFonts w:ascii="Simplified Arabic" w:eastAsia="Times New Roman" w:hAnsi="Simplified Arabic" w:cs="Simplified Arabic"/>
          <w:sz w:val="28"/>
          <w:szCs w:val="28"/>
          <w:rtl/>
          <w:lang w:bidi="ar-IQ"/>
        </w:rPr>
        <w:t xml:space="preserve"> وطلب منهم إبداء أرائهم بمدى صلاحية </w:t>
      </w:r>
      <w:proofErr w:type="spellStart"/>
      <w:r w:rsidR="00527E86" w:rsidRPr="00716DE2">
        <w:rPr>
          <w:rFonts w:ascii="Simplified Arabic" w:eastAsia="Times New Roman" w:hAnsi="Simplified Arabic" w:cs="Simplified Arabic"/>
          <w:sz w:val="28"/>
          <w:szCs w:val="28"/>
          <w:rtl/>
          <w:lang w:bidi="ar-IQ"/>
        </w:rPr>
        <w:t>الابعاد</w:t>
      </w:r>
      <w:proofErr w:type="spellEnd"/>
      <w:r w:rsidR="00177B1E" w:rsidRPr="00716DE2">
        <w:rPr>
          <w:rFonts w:ascii="Simplified Arabic" w:eastAsia="Times New Roman" w:hAnsi="Simplified Arabic" w:cs="Simplified Arabic"/>
          <w:sz w:val="28"/>
          <w:szCs w:val="28"/>
          <w:rtl/>
          <w:lang w:bidi="ar-IQ"/>
        </w:rPr>
        <w:t xml:space="preserve"> وتعريفاتها و </w:t>
      </w:r>
      <w:proofErr w:type="spellStart"/>
      <w:r w:rsidR="00177B1E" w:rsidRPr="00716DE2">
        <w:rPr>
          <w:rFonts w:ascii="Simplified Arabic" w:eastAsia="Times New Roman" w:hAnsi="Simplified Arabic" w:cs="Simplified Arabic"/>
          <w:sz w:val="28"/>
          <w:szCs w:val="28"/>
          <w:rtl/>
          <w:lang w:bidi="ar-IQ"/>
        </w:rPr>
        <w:t>اضافة</w:t>
      </w:r>
      <w:proofErr w:type="spellEnd"/>
      <w:r w:rsidR="00177B1E" w:rsidRPr="00716DE2">
        <w:rPr>
          <w:rFonts w:ascii="Simplified Arabic" w:eastAsia="Times New Roman" w:hAnsi="Simplified Arabic" w:cs="Simplified Arabic"/>
          <w:sz w:val="28"/>
          <w:szCs w:val="28"/>
          <w:rtl/>
          <w:lang w:bidi="ar-IQ"/>
        </w:rPr>
        <w:t xml:space="preserve"> </w:t>
      </w:r>
      <w:proofErr w:type="spellStart"/>
      <w:r w:rsidR="00177B1E" w:rsidRPr="00716DE2">
        <w:rPr>
          <w:rFonts w:ascii="Simplified Arabic" w:eastAsia="Times New Roman" w:hAnsi="Simplified Arabic" w:cs="Simplified Arabic"/>
          <w:sz w:val="28"/>
          <w:szCs w:val="28"/>
          <w:rtl/>
          <w:lang w:bidi="ar-IQ"/>
        </w:rPr>
        <w:t>اي</w:t>
      </w:r>
      <w:proofErr w:type="spellEnd"/>
      <w:r w:rsidR="00177B1E" w:rsidRPr="00716DE2">
        <w:rPr>
          <w:rFonts w:ascii="Simplified Arabic" w:eastAsia="Times New Roman" w:hAnsi="Simplified Arabic" w:cs="Simplified Arabic"/>
          <w:sz w:val="28"/>
          <w:szCs w:val="28"/>
          <w:rtl/>
          <w:lang w:bidi="ar-IQ"/>
        </w:rPr>
        <w:t xml:space="preserve"> </w:t>
      </w:r>
      <w:r w:rsidR="00527E86" w:rsidRPr="00716DE2">
        <w:rPr>
          <w:rFonts w:ascii="Simplified Arabic" w:eastAsia="Times New Roman" w:hAnsi="Simplified Arabic" w:cs="Simplified Arabic"/>
          <w:sz w:val="28"/>
          <w:szCs w:val="28"/>
          <w:rtl/>
          <w:lang w:bidi="ar-IQ"/>
        </w:rPr>
        <w:t>بعُد</w:t>
      </w:r>
      <w:r w:rsidR="00177B1E" w:rsidRPr="00716DE2">
        <w:rPr>
          <w:rFonts w:ascii="Simplified Arabic" w:eastAsia="Times New Roman" w:hAnsi="Simplified Arabic" w:cs="Simplified Arabic"/>
          <w:sz w:val="28"/>
          <w:szCs w:val="28"/>
          <w:rtl/>
          <w:lang w:bidi="ar-IQ"/>
        </w:rPr>
        <w:t xml:space="preserve"> </w:t>
      </w:r>
      <w:proofErr w:type="spellStart"/>
      <w:r w:rsidR="00177B1E" w:rsidRPr="00716DE2">
        <w:rPr>
          <w:rFonts w:ascii="Simplified Arabic" w:eastAsia="Times New Roman" w:hAnsi="Simplified Arabic" w:cs="Simplified Arabic"/>
          <w:sz w:val="28"/>
          <w:szCs w:val="28"/>
          <w:rtl/>
          <w:lang w:bidi="ar-IQ"/>
        </w:rPr>
        <w:t>اخر</w:t>
      </w:r>
      <w:proofErr w:type="spellEnd"/>
      <w:r w:rsidR="00177B1E" w:rsidRPr="00716DE2">
        <w:rPr>
          <w:rFonts w:ascii="Simplified Arabic" w:eastAsia="Times New Roman" w:hAnsi="Simplified Arabic" w:cs="Simplified Arabic"/>
          <w:sz w:val="28"/>
          <w:szCs w:val="28"/>
          <w:rtl/>
          <w:lang w:bidi="ar-IQ"/>
        </w:rPr>
        <w:t xml:space="preserve"> </w:t>
      </w:r>
      <w:r w:rsidR="00177B1E" w:rsidRPr="00716DE2">
        <w:rPr>
          <w:rFonts w:ascii="Simplified Arabic" w:eastAsia="Times New Roman" w:hAnsi="Simplified Arabic" w:cs="Simplified Arabic"/>
          <w:sz w:val="28"/>
          <w:szCs w:val="28"/>
          <w:rtl/>
          <w:lang w:bidi="ar-IQ"/>
        </w:rPr>
        <w:lastRenderedPageBreak/>
        <w:t xml:space="preserve">يرونه مناسباً و الإفادة من اكبر عدد ممكن من </w:t>
      </w:r>
      <w:proofErr w:type="spellStart"/>
      <w:r w:rsidR="00177B1E" w:rsidRPr="00716DE2">
        <w:rPr>
          <w:rFonts w:ascii="Simplified Arabic" w:eastAsia="Times New Roman" w:hAnsi="Simplified Arabic" w:cs="Simplified Arabic"/>
          <w:sz w:val="28"/>
          <w:szCs w:val="28"/>
          <w:rtl/>
          <w:lang w:bidi="ar-IQ"/>
        </w:rPr>
        <w:t>الافكار</w:t>
      </w:r>
      <w:proofErr w:type="spellEnd"/>
      <w:r w:rsidR="00177B1E" w:rsidRPr="00716DE2">
        <w:rPr>
          <w:rFonts w:ascii="Simplified Arabic" w:eastAsia="Times New Roman" w:hAnsi="Simplified Arabic" w:cs="Simplified Arabic"/>
          <w:sz w:val="28"/>
          <w:szCs w:val="28"/>
          <w:rtl/>
          <w:lang w:bidi="ar-IQ"/>
        </w:rPr>
        <w:t xml:space="preserve"> </w:t>
      </w:r>
      <w:r w:rsidR="00527E86" w:rsidRPr="00716DE2">
        <w:rPr>
          <w:rFonts w:ascii="Simplified Arabic" w:eastAsia="Times New Roman" w:hAnsi="Simplified Arabic" w:cs="Simplified Arabic"/>
          <w:sz w:val="28"/>
          <w:szCs w:val="28"/>
          <w:rtl/>
          <w:lang w:bidi="ar-IQ"/>
        </w:rPr>
        <w:t>و الخبرات المتعلقة بموضوع البحث</w:t>
      </w:r>
      <w:r w:rsidR="00177B1E" w:rsidRPr="00716DE2">
        <w:rPr>
          <w:rFonts w:ascii="Simplified Arabic" w:eastAsia="Times New Roman" w:hAnsi="Simplified Arabic" w:cs="Simplified Arabic"/>
          <w:sz w:val="28"/>
          <w:szCs w:val="28"/>
          <w:rtl/>
          <w:lang w:bidi="ar-IQ"/>
        </w:rPr>
        <w:t xml:space="preserve"> وقد </w:t>
      </w:r>
      <w:proofErr w:type="spellStart"/>
      <w:r w:rsidR="00177B1E" w:rsidRPr="00716DE2">
        <w:rPr>
          <w:rFonts w:ascii="Simplified Arabic" w:eastAsia="Times New Roman" w:hAnsi="Simplified Arabic" w:cs="Simplified Arabic"/>
          <w:sz w:val="28"/>
          <w:szCs w:val="28"/>
          <w:rtl/>
          <w:lang w:bidi="ar-IQ"/>
        </w:rPr>
        <w:t>ابدى</w:t>
      </w:r>
      <w:proofErr w:type="spellEnd"/>
      <w:r w:rsidR="00177B1E" w:rsidRPr="00716DE2">
        <w:rPr>
          <w:rFonts w:ascii="Simplified Arabic" w:eastAsia="Times New Roman" w:hAnsi="Simplified Arabic" w:cs="Simplified Arabic"/>
          <w:sz w:val="28"/>
          <w:szCs w:val="28"/>
          <w:rtl/>
          <w:lang w:bidi="ar-IQ"/>
        </w:rPr>
        <w:t xml:space="preserve"> السادة الخبراء موافقتهم على </w:t>
      </w:r>
      <w:proofErr w:type="spellStart"/>
      <w:r w:rsidR="00527E86" w:rsidRPr="00716DE2">
        <w:rPr>
          <w:rFonts w:ascii="Simplified Arabic" w:eastAsia="Times New Roman" w:hAnsi="Simplified Arabic" w:cs="Simplified Arabic"/>
          <w:sz w:val="28"/>
          <w:szCs w:val="28"/>
          <w:rtl/>
          <w:lang w:bidi="ar-IQ"/>
        </w:rPr>
        <w:t>الابعاد</w:t>
      </w:r>
      <w:proofErr w:type="spellEnd"/>
      <w:r w:rsidR="00177B1E" w:rsidRPr="00716DE2">
        <w:rPr>
          <w:rFonts w:ascii="Simplified Arabic" w:eastAsia="Times New Roman" w:hAnsi="Simplified Arabic" w:cs="Simplified Arabic"/>
          <w:sz w:val="28"/>
          <w:szCs w:val="28"/>
          <w:rtl/>
          <w:lang w:bidi="ar-IQ"/>
        </w:rPr>
        <w:t xml:space="preserve"> المقترحة وتعريفاتها بعد </w:t>
      </w:r>
      <w:proofErr w:type="spellStart"/>
      <w:r w:rsidR="00177B1E" w:rsidRPr="00716DE2">
        <w:rPr>
          <w:rFonts w:ascii="Simplified Arabic" w:eastAsia="Times New Roman" w:hAnsi="Simplified Arabic" w:cs="Simplified Arabic"/>
          <w:sz w:val="28"/>
          <w:szCs w:val="28"/>
          <w:rtl/>
          <w:lang w:bidi="ar-IQ"/>
        </w:rPr>
        <w:t>اجراء</w:t>
      </w:r>
      <w:proofErr w:type="spellEnd"/>
      <w:r w:rsidR="00177B1E" w:rsidRPr="00716DE2">
        <w:rPr>
          <w:rFonts w:ascii="Simplified Arabic" w:eastAsia="Times New Roman" w:hAnsi="Simplified Arabic" w:cs="Simplified Arabic"/>
          <w:sz w:val="28"/>
          <w:szCs w:val="28"/>
          <w:rtl/>
          <w:lang w:bidi="ar-IQ"/>
        </w:rPr>
        <w:t xml:space="preserve"> بعض التعديلات الطفيفة</w:t>
      </w:r>
      <w:r w:rsidR="003B4B0A" w:rsidRPr="00716DE2">
        <w:rPr>
          <w:rFonts w:ascii="Simplified Arabic" w:eastAsia="Times New Roman" w:hAnsi="Simplified Arabic" w:cs="Simplified Arabic"/>
          <w:sz w:val="28"/>
          <w:szCs w:val="28"/>
          <w:rtl/>
          <w:lang w:bidi="ar-IQ"/>
        </w:rPr>
        <w:t xml:space="preserve"> </w:t>
      </w:r>
      <w:r w:rsidR="00177B1E" w:rsidRPr="00716DE2">
        <w:rPr>
          <w:rFonts w:ascii="Simplified Arabic" w:eastAsia="Times New Roman" w:hAnsi="Simplified Arabic" w:cs="Simplified Arabic"/>
          <w:sz w:val="28"/>
          <w:szCs w:val="28"/>
          <w:rtl/>
          <w:lang w:bidi="ar-IQ"/>
        </w:rPr>
        <w:t xml:space="preserve">وأنها تغطي المقياس بحسب </w:t>
      </w:r>
      <w:proofErr w:type="spellStart"/>
      <w:r w:rsidR="00177B1E" w:rsidRPr="00716DE2">
        <w:rPr>
          <w:rFonts w:ascii="Simplified Arabic" w:eastAsia="Times New Roman" w:hAnsi="Simplified Arabic" w:cs="Simplified Arabic"/>
          <w:sz w:val="28"/>
          <w:szCs w:val="28"/>
          <w:rtl/>
          <w:lang w:bidi="ar-IQ"/>
        </w:rPr>
        <w:t>ارائهم</w:t>
      </w:r>
      <w:proofErr w:type="spellEnd"/>
      <w:r w:rsidR="00177B1E" w:rsidRPr="00716DE2">
        <w:rPr>
          <w:rFonts w:ascii="Simplified Arabic" w:eastAsia="Times New Roman" w:hAnsi="Simplified Arabic" w:cs="Simplified Arabic"/>
          <w:sz w:val="28"/>
          <w:szCs w:val="28"/>
          <w:rtl/>
          <w:lang w:bidi="ar-IQ"/>
        </w:rPr>
        <w:t xml:space="preserve"> وكما موضح في جدول (</w:t>
      </w:r>
      <w:r>
        <w:rPr>
          <w:rFonts w:ascii="Simplified Arabic" w:eastAsia="Times New Roman" w:hAnsi="Simplified Arabic" w:cs="Simplified Arabic" w:hint="cs"/>
          <w:sz w:val="28"/>
          <w:szCs w:val="28"/>
          <w:rtl/>
          <w:lang w:bidi="ar-IQ"/>
        </w:rPr>
        <w:t>2</w:t>
      </w:r>
      <w:r w:rsidR="00177B1E" w:rsidRPr="00716DE2">
        <w:rPr>
          <w:rFonts w:ascii="Simplified Arabic" w:eastAsia="Times New Roman" w:hAnsi="Simplified Arabic" w:cs="Simplified Arabic"/>
          <w:sz w:val="28"/>
          <w:szCs w:val="28"/>
          <w:rtl/>
          <w:lang w:bidi="ar-IQ"/>
        </w:rPr>
        <w:t>).</w:t>
      </w:r>
    </w:p>
    <w:p w:rsidR="008823F8" w:rsidRPr="008823F8" w:rsidRDefault="008823F8" w:rsidP="008823F8">
      <w:pPr>
        <w:ind w:left="-341" w:right="-426"/>
        <w:jc w:val="both"/>
        <w:rPr>
          <w:rFonts w:ascii="Simplified Arabic" w:eastAsia="Times New Roman" w:hAnsi="Simplified Arabic" w:cs="Simplified Arabic"/>
          <w:color w:val="FF0000"/>
          <w:sz w:val="20"/>
          <w:szCs w:val="20"/>
          <w:rtl/>
          <w:lang w:bidi="ar-IQ"/>
        </w:rPr>
      </w:pPr>
    </w:p>
    <w:p w:rsidR="00177B1E" w:rsidRPr="00716DE2" w:rsidRDefault="00177B1E" w:rsidP="008823F8">
      <w:pPr>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الجدول (2)</w:t>
      </w:r>
    </w:p>
    <w:p w:rsidR="00177B1E" w:rsidRPr="00716DE2" w:rsidRDefault="00177B1E" w:rsidP="008823F8">
      <w:pPr>
        <w:spacing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يبين النسبة المئوية لأراء الخبراء عن </w:t>
      </w:r>
      <w:r w:rsidR="009319B0" w:rsidRPr="00716DE2">
        <w:rPr>
          <w:rFonts w:ascii="Simplified Arabic" w:eastAsia="Times New Roman" w:hAnsi="Simplified Arabic" w:cs="Simplified Arabic"/>
          <w:b/>
          <w:bCs/>
          <w:sz w:val="28"/>
          <w:szCs w:val="28"/>
          <w:rtl/>
          <w:lang w:bidi="ar-IQ"/>
        </w:rPr>
        <w:t>ابعاد</w:t>
      </w:r>
      <w:r w:rsidRPr="00716DE2">
        <w:rPr>
          <w:rFonts w:ascii="Simplified Arabic" w:eastAsia="Times New Roman" w:hAnsi="Simplified Arabic" w:cs="Simplified Arabic"/>
          <w:b/>
          <w:bCs/>
          <w:sz w:val="28"/>
          <w:szCs w:val="28"/>
          <w:rtl/>
          <w:lang w:bidi="ar-IQ"/>
        </w:rPr>
        <w:t xml:space="preserve"> المقياس</w:t>
      </w:r>
    </w:p>
    <w:tbl>
      <w:tblPr>
        <w:bidiVisual/>
        <w:tblW w:w="8659"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12" w:space="0" w:color="auto"/>
        </w:tblBorders>
        <w:tblLook w:val="04A0"/>
      </w:tblPr>
      <w:tblGrid>
        <w:gridCol w:w="567"/>
        <w:gridCol w:w="3238"/>
        <w:gridCol w:w="1559"/>
        <w:gridCol w:w="1276"/>
        <w:gridCol w:w="2019"/>
      </w:tblGrid>
      <w:tr w:rsidR="003A6690" w:rsidRPr="00716DE2" w:rsidTr="003A6690">
        <w:trPr>
          <w:trHeight w:val="301"/>
          <w:jc w:val="center"/>
        </w:trPr>
        <w:tc>
          <w:tcPr>
            <w:tcW w:w="567" w:type="dxa"/>
            <w:vMerge w:val="restart"/>
            <w:tcBorders>
              <w:top w:val="thinThickSmallGap" w:sz="24" w:space="0" w:color="auto"/>
              <w:left w:val="thinThickSmallGap" w:sz="24" w:space="0" w:color="auto"/>
              <w:bottom w:val="double" w:sz="4" w:space="0" w:color="auto"/>
              <w:right w:val="double" w:sz="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ت</w:t>
            </w:r>
          </w:p>
        </w:tc>
        <w:tc>
          <w:tcPr>
            <w:tcW w:w="3238" w:type="dxa"/>
            <w:vMerge w:val="restart"/>
            <w:tcBorders>
              <w:top w:val="thinThickSmallGap" w:sz="24" w:space="0" w:color="auto"/>
              <w:left w:val="double" w:sz="4" w:space="0" w:color="auto"/>
              <w:bottom w:val="double" w:sz="4" w:space="0" w:color="auto"/>
              <w:right w:val="double" w:sz="4" w:space="0" w:color="auto"/>
            </w:tcBorders>
            <w:shd w:val="clear" w:color="auto" w:fill="F2DBDB" w:themeFill="accent2" w:themeFillTint="33"/>
            <w:vAlign w:val="center"/>
            <w:hideMark/>
          </w:tcPr>
          <w:p w:rsidR="003A6690" w:rsidRPr="00716DE2" w:rsidRDefault="009319B0" w:rsidP="0064125C">
            <w:pPr>
              <w:spacing w:after="0" w:line="360" w:lineRule="auto"/>
              <w:ind w:left="-341" w:right="-426"/>
              <w:jc w:val="center"/>
              <w:rPr>
                <w:rFonts w:ascii="Simplified Arabic" w:eastAsia="Times New Roman" w:hAnsi="Simplified Arabic" w:cs="Simplified Arabic"/>
                <w:b/>
                <w:bCs/>
                <w:sz w:val="28"/>
                <w:szCs w:val="28"/>
                <w:lang w:bidi="ar-IQ"/>
              </w:rPr>
            </w:pPr>
            <w:proofErr w:type="spellStart"/>
            <w:r w:rsidRPr="00716DE2">
              <w:rPr>
                <w:rFonts w:ascii="Simplified Arabic" w:eastAsia="Times New Roman" w:hAnsi="Simplified Arabic" w:cs="Simplified Arabic"/>
                <w:b/>
                <w:bCs/>
                <w:sz w:val="28"/>
                <w:szCs w:val="28"/>
                <w:rtl/>
                <w:lang w:bidi="ar-IQ"/>
              </w:rPr>
              <w:t>الابعاد</w:t>
            </w:r>
            <w:proofErr w:type="spellEnd"/>
          </w:p>
        </w:tc>
        <w:tc>
          <w:tcPr>
            <w:tcW w:w="2835" w:type="dxa"/>
            <w:gridSpan w:val="2"/>
            <w:tcBorders>
              <w:top w:val="thinThickSmallGap" w:sz="24" w:space="0" w:color="auto"/>
              <w:left w:val="double" w:sz="4" w:space="0" w:color="auto"/>
              <w:bottom w:val="single" w:sz="4" w:space="0" w:color="auto"/>
              <w:right w:val="double" w:sz="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proofErr w:type="spellStart"/>
            <w:r w:rsidRPr="00716DE2">
              <w:rPr>
                <w:rFonts w:ascii="Simplified Arabic" w:eastAsia="Times New Roman" w:hAnsi="Simplified Arabic" w:cs="Simplified Arabic"/>
                <w:b/>
                <w:bCs/>
                <w:sz w:val="28"/>
                <w:szCs w:val="28"/>
                <w:rtl/>
                <w:lang w:bidi="ar-IQ"/>
              </w:rPr>
              <w:t>اراء</w:t>
            </w:r>
            <w:proofErr w:type="spellEnd"/>
            <w:r w:rsidRPr="00716DE2">
              <w:rPr>
                <w:rFonts w:ascii="Simplified Arabic" w:eastAsia="Times New Roman" w:hAnsi="Simplified Arabic" w:cs="Simplified Arabic"/>
                <w:b/>
                <w:bCs/>
                <w:sz w:val="28"/>
                <w:szCs w:val="28"/>
                <w:rtl/>
                <w:lang w:bidi="ar-IQ"/>
              </w:rPr>
              <w:t xml:space="preserve"> الخبراء</w:t>
            </w:r>
          </w:p>
        </w:tc>
        <w:tc>
          <w:tcPr>
            <w:tcW w:w="2019" w:type="dxa"/>
            <w:vMerge w:val="restart"/>
            <w:tcBorders>
              <w:top w:val="thinThickSmallGap" w:sz="24" w:space="0" w:color="auto"/>
              <w:left w:val="double" w:sz="4" w:space="0" w:color="auto"/>
              <w:bottom w:val="double" w:sz="4" w:space="0" w:color="auto"/>
              <w:right w:val="thickThinSmallGap" w:sz="2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النسبة المئوية</w:t>
            </w:r>
          </w:p>
        </w:tc>
      </w:tr>
      <w:tr w:rsidR="003A6690" w:rsidRPr="00716DE2" w:rsidTr="003A6690">
        <w:trPr>
          <w:trHeight w:val="309"/>
          <w:jc w:val="center"/>
        </w:trPr>
        <w:tc>
          <w:tcPr>
            <w:tcW w:w="0" w:type="auto"/>
            <w:vMerge/>
            <w:tcBorders>
              <w:top w:val="thinThickSmallGap" w:sz="24" w:space="0" w:color="auto"/>
              <w:left w:val="thinThickSmallGap" w:sz="24" w:space="0" w:color="auto"/>
              <w:bottom w:val="double" w:sz="4" w:space="0" w:color="auto"/>
              <w:right w:val="double" w:sz="4" w:space="0" w:color="auto"/>
            </w:tcBorders>
            <w:vAlign w:val="center"/>
            <w:hideMark/>
          </w:tcPr>
          <w:p w:rsidR="003A6690" w:rsidRPr="00716DE2" w:rsidRDefault="003A6690" w:rsidP="0064125C">
            <w:pPr>
              <w:bidi w:val="0"/>
              <w:spacing w:after="0" w:line="240" w:lineRule="auto"/>
              <w:ind w:left="-341" w:right="-426"/>
              <w:jc w:val="center"/>
              <w:rPr>
                <w:rFonts w:ascii="Simplified Arabic" w:eastAsia="Times New Roman" w:hAnsi="Simplified Arabic" w:cs="Simplified Arabic"/>
                <w:b/>
                <w:bCs/>
                <w:sz w:val="28"/>
                <w:szCs w:val="28"/>
                <w:lang w:bidi="ar-IQ"/>
              </w:rPr>
            </w:pPr>
          </w:p>
        </w:tc>
        <w:tc>
          <w:tcPr>
            <w:tcW w:w="3238" w:type="dxa"/>
            <w:vMerge/>
            <w:tcBorders>
              <w:top w:val="thinThickSmallGap" w:sz="24" w:space="0" w:color="auto"/>
              <w:left w:val="double" w:sz="4" w:space="0" w:color="auto"/>
              <w:bottom w:val="double" w:sz="4" w:space="0" w:color="auto"/>
              <w:right w:val="double" w:sz="4" w:space="0" w:color="auto"/>
            </w:tcBorders>
            <w:vAlign w:val="center"/>
            <w:hideMark/>
          </w:tcPr>
          <w:p w:rsidR="003A6690" w:rsidRPr="00716DE2" w:rsidRDefault="003A6690" w:rsidP="0064125C">
            <w:pPr>
              <w:bidi w:val="0"/>
              <w:spacing w:after="0" w:line="240" w:lineRule="auto"/>
              <w:ind w:left="-341" w:right="-426"/>
              <w:jc w:val="center"/>
              <w:rPr>
                <w:rFonts w:ascii="Simplified Arabic" w:eastAsia="Times New Roman" w:hAnsi="Simplified Arabic" w:cs="Simplified Arabic"/>
                <w:b/>
                <w:bCs/>
                <w:sz w:val="28"/>
                <w:szCs w:val="28"/>
                <w:lang w:bidi="ar-IQ"/>
              </w:rPr>
            </w:pPr>
          </w:p>
        </w:tc>
        <w:tc>
          <w:tcPr>
            <w:tcW w:w="1559" w:type="dxa"/>
            <w:tcBorders>
              <w:top w:val="double" w:sz="4" w:space="0" w:color="auto"/>
              <w:left w:val="double" w:sz="4" w:space="0" w:color="auto"/>
              <w:bottom w:val="double" w:sz="4" w:space="0" w:color="auto"/>
              <w:right w:val="double" w:sz="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موافق</w:t>
            </w:r>
          </w:p>
        </w:tc>
        <w:tc>
          <w:tcPr>
            <w:tcW w:w="1276" w:type="dxa"/>
            <w:tcBorders>
              <w:top w:val="double" w:sz="4" w:space="0" w:color="auto"/>
              <w:left w:val="double" w:sz="4" w:space="0" w:color="auto"/>
              <w:bottom w:val="double" w:sz="4" w:space="0" w:color="auto"/>
              <w:right w:val="double" w:sz="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غير موافق</w:t>
            </w:r>
          </w:p>
        </w:tc>
        <w:tc>
          <w:tcPr>
            <w:tcW w:w="2019" w:type="dxa"/>
            <w:vMerge/>
            <w:tcBorders>
              <w:top w:val="thinThickSmallGap" w:sz="24" w:space="0" w:color="auto"/>
              <w:left w:val="double" w:sz="4" w:space="0" w:color="auto"/>
              <w:bottom w:val="double" w:sz="4" w:space="0" w:color="auto"/>
              <w:right w:val="thickThinSmallGap" w:sz="24" w:space="0" w:color="auto"/>
            </w:tcBorders>
            <w:vAlign w:val="center"/>
            <w:hideMark/>
          </w:tcPr>
          <w:p w:rsidR="003A6690" w:rsidRPr="00716DE2" w:rsidRDefault="003A6690" w:rsidP="0064125C">
            <w:pPr>
              <w:bidi w:val="0"/>
              <w:spacing w:after="0" w:line="240" w:lineRule="auto"/>
              <w:ind w:left="-341" w:right="-426"/>
              <w:jc w:val="center"/>
              <w:rPr>
                <w:rFonts w:ascii="Simplified Arabic" w:eastAsia="Times New Roman" w:hAnsi="Simplified Arabic" w:cs="Simplified Arabic"/>
                <w:b/>
                <w:bCs/>
                <w:sz w:val="28"/>
                <w:szCs w:val="28"/>
                <w:lang w:bidi="ar-IQ"/>
              </w:rPr>
            </w:pPr>
          </w:p>
        </w:tc>
      </w:tr>
      <w:tr w:rsidR="003A6690" w:rsidRPr="00716DE2" w:rsidTr="003A6690">
        <w:trPr>
          <w:jc w:val="center"/>
        </w:trPr>
        <w:tc>
          <w:tcPr>
            <w:tcW w:w="567" w:type="dxa"/>
            <w:tcBorders>
              <w:top w:val="double" w:sz="4" w:space="0" w:color="auto"/>
              <w:left w:val="thinThickSmallGap" w:sz="24" w:space="0" w:color="auto"/>
              <w:bottom w:val="double" w:sz="4" w:space="0" w:color="auto"/>
              <w:right w:val="double" w:sz="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w:t>
            </w:r>
          </w:p>
        </w:tc>
        <w:tc>
          <w:tcPr>
            <w:tcW w:w="3238"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sz w:val="28"/>
                <w:szCs w:val="28"/>
                <w:rtl/>
              </w:rPr>
              <w:t>البعد المعرفي</w:t>
            </w:r>
          </w:p>
        </w:tc>
        <w:tc>
          <w:tcPr>
            <w:tcW w:w="1559"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15</w:t>
            </w:r>
          </w:p>
        </w:tc>
        <w:tc>
          <w:tcPr>
            <w:tcW w:w="1276"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w:t>
            </w:r>
          </w:p>
        </w:tc>
        <w:tc>
          <w:tcPr>
            <w:tcW w:w="2019" w:type="dxa"/>
            <w:tcBorders>
              <w:top w:val="double" w:sz="4" w:space="0" w:color="auto"/>
              <w:left w:val="double" w:sz="4" w:space="0" w:color="auto"/>
              <w:bottom w:val="double" w:sz="4" w:space="0" w:color="auto"/>
              <w:right w:val="thickThinSmallGap" w:sz="2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93.75%</w:t>
            </w:r>
          </w:p>
        </w:tc>
      </w:tr>
      <w:tr w:rsidR="003A6690" w:rsidRPr="00716DE2" w:rsidTr="003A6690">
        <w:trPr>
          <w:jc w:val="center"/>
        </w:trPr>
        <w:tc>
          <w:tcPr>
            <w:tcW w:w="567" w:type="dxa"/>
            <w:tcBorders>
              <w:top w:val="double" w:sz="4" w:space="0" w:color="auto"/>
              <w:left w:val="thinThickSmallGap" w:sz="24" w:space="0" w:color="auto"/>
              <w:bottom w:val="double" w:sz="4" w:space="0" w:color="auto"/>
              <w:right w:val="double" w:sz="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2</w:t>
            </w:r>
          </w:p>
        </w:tc>
        <w:tc>
          <w:tcPr>
            <w:tcW w:w="3238"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sz w:val="28"/>
                <w:szCs w:val="28"/>
                <w:rtl/>
              </w:rPr>
              <w:t>البعد السلوكي والاجتماعي</w:t>
            </w:r>
          </w:p>
        </w:tc>
        <w:tc>
          <w:tcPr>
            <w:tcW w:w="1559"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14</w:t>
            </w:r>
          </w:p>
        </w:tc>
        <w:tc>
          <w:tcPr>
            <w:tcW w:w="1276"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2</w:t>
            </w:r>
          </w:p>
        </w:tc>
        <w:tc>
          <w:tcPr>
            <w:tcW w:w="2019" w:type="dxa"/>
            <w:tcBorders>
              <w:top w:val="double" w:sz="4" w:space="0" w:color="auto"/>
              <w:left w:val="double" w:sz="4" w:space="0" w:color="auto"/>
              <w:bottom w:val="double" w:sz="4" w:space="0" w:color="auto"/>
              <w:right w:val="thickThinSmallGap" w:sz="2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87.50%</w:t>
            </w:r>
          </w:p>
        </w:tc>
      </w:tr>
      <w:tr w:rsidR="003A6690" w:rsidRPr="00716DE2" w:rsidTr="003A6690">
        <w:trPr>
          <w:jc w:val="center"/>
        </w:trPr>
        <w:tc>
          <w:tcPr>
            <w:tcW w:w="567" w:type="dxa"/>
            <w:tcBorders>
              <w:top w:val="double" w:sz="4" w:space="0" w:color="auto"/>
              <w:left w:val="thinThickSmallGap" w:sz="24" w:space="0" w:color="auto"/>
              <w:bottom w:val="double" w:sz="4" w:space="0" w:color="auto"/>
              <w:right w:val="double" w:sz="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3</w:t>
            </w:r>
          </w:p>
        </w:tc>
        <w:tc>
          <w:tcPr>
            <w:tcW w:w="3238"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sz w:val="28"/>
                <w:szCs w:val="28"/>
                <w:rtl/>
              </w:rPr>
              <w:t>البعد الاخلاقي</w:t>
            </w:r>
          </w:p>
        </w:tc>
        <w:tc>
          <w:tcPr>
            <w:tcW w:w="1559"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16</w:t>
            </w:r>
          </w:p>
        </w:tc>
        <w:tc>
          <w:tcPr>
            <w:tcW w:w="1276" w:type="dxa"/>
            <w:tcBorders>
              <w:top w:val="double" w:sz="4" w:space="0" w:color="auto"/>
              <w:left w:val="double" w:sz="4" w:space="0" w:color="auto"/>
              <w:bottom w:val="double" w:sz="4" w:space="0" w:color="auto"/>
              <w:right w:val="double" w:sz="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w:t>
            </w:r>
          </w:p>
        </w:tc>
        <w:tc>
          <w:tcPr>
            <w:tcW w:w="2019" w:type="dxa"/>
            <w:tcBorders>
              <w:top w:val="double" w:sz="4" w:space="0" w:color="auto"/>
              <w:left w:val="double" w:sz="4" w:space="0" w:color="auto"/>
              <w:bottom w:val="double" w:sz="4" w:space="0" w:color="auto"/>
              <w:right w:val="thickThinSmallGap" w:sz="2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100%</w:t>
            </w:r>
          </w:p>
        </w:tc>
      </w:tr>
      <w:tr w:rsidR="003A6690" w:rsidRPr="00716DE2" w:rsidTr="003A6690">
        <w:trPr>
          <w:jc w:val="center"/>
        </w:trPr>
        <w:tc>
          <w:tcPr>
            <w:tcW w:w="567" w:type="dxa"/>
            <w:tcBorders>
              <w:top w:val="double" w:sz="4" w:space="0" w:color="auto"/>
              <w:left w:val="thinThickSmallGap" w:sz="24" w:space="0" w:color="auto"/>
              <w:bottom w:val="thickThinSmallGap" w:sz="24" w:space="0" w:color="auto"/>
              <w:right w:val="double" w:sz="4" w:space="0" w:color="auto"/>
            </w:tcBorders>
            <w:shd w:val="clear" w:color="auto" w:fill="F2DBDB" w:themeFill="accent2" w:themeFillTint="33"/>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4</w:t>
            </w:r>
          </w:p>
        </w:tc>
        <w:tc>
          <w:tcPr>
            <w:tcW w:w="3238" w:type="dxa"/>
            <w:tcBorders>
              <w:top w:val="double" w:sz="4" w:space="0" w:color="auto"/>
              <w:left w:val="double" w:sz="4" w:space="0" w:color="auto"/>
              <w:bottom w:val="thickThinSmallGap" w:sz="24" w:space="0" w:color="auto"/>
              <w:right w:val="double" w:sz="4" w:space="0" w:color="auto"/>
            </w:tcBorders>
            <w:vAlign w:val="center"/>
            <w:hideMark/>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sz w:val="28"/>
                <w:szCs w:val="28"/>
                <w:rtl/>
              </w:rPr>
              <w:t>بعد الرضا الوظيفي</w:t>
            </w:r>
          </w:p>
        </w:tc>
        <w:tc>
          <w:tcPr>
            <w:tcW w:w="1559" w:type="dxa"/>
            <w:tcBorders>
              <w:top w:val="double" w:sz="4" w:space="0" w:color="auto"/>
              <w:left w:val="double" w:sz="4" w:space="0" w:color="auto"/>
              <w:bottom w:val="thickThinSmallGap" w:sz="24" w:space="0" w:color="auto"/>
              <w:right w:val="double" w:sz="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16</w:t>
            </w:r>
          </w:p>
        </w:tc>
        <w:tc>
          <w:tcPr>
            <w:tcW w:w="1276" w:type="dxa"/>
            <w:tcBorders>
              <w:top w:val="double" w:sz="4" w:space="0" w:color="auto"/>
              <w:left w:val="double" w:sz="4" w:space="0" w:color="auto"/>
              <w:bottom w:val="thickThinSmallGap" w:sz="24" w:space="0" w:color="auto"/>
              <w:right w:val="double" w:sz="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w:t>
            </w:r>
          </w:p>
        </w:tc>
        <w:tc>
          <w:tcPr>
            <w:tcW w:w="2019" w:type="dxa"/>
            <w:tcBorders>
              <w:top w:val="double" w:sz="4" w:space="0" w:color="auto"/>
              <w:left w:val="double" w:sz="4" w:space="0" w:color="auto"/>
              <w:bottom w:val="thickThinSmallGap" w:sz="24" w:space="0" w:color="auto"/>
              <w:right w:val="thickThinSmallGap" w:sz="24" w:space="0" w:color="auto"/>
            </w:tcBorders>
            <w:vAlign w:val="center"/>
            <w:hideMark/>
          </w:tcPr>
          <w:p w:rsidR="003A6690" w:rsidRPr="00716DE2" w:rsidRDefault="003A669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100%</w:t>
            </w:r>
          </w:p>
        </w:tc>
      </w:tr>
    </w:tbl>
    <w:p w:rsidR="00177B1E" w:rsidRPr="00716DE2" w:rsidRDefault="00177B1E" w:rsidP="0064125C">
      <w:pPr>
        <w:spacing w:line="360" w:lineRule="auto"/>
        <w:ind w:left="-341" w:right="-426"/>
        <w:jc w:val="both"/>
        <w:rPr>
          <w:rFonts w:ascii="Simplified Arabic" w:eastAsia="Times New Roman" w:hAnsi="Simplified Arabic" w:cs="Simplified Arabic"/>
          <w:b/>
          <w:bCs/>
          <w:i/>
          <w:iCs/>
          <w:sz w:val="28"/>
          <w:szCs w:val="28"/>
          <w:rtl/>
          <w:lang w:bidi="ar-IQ"/>
        </w:rPr>
      </w:pPr>
    </w:p>
    <w:p w:rsidR="00177B1E" w:rsidRDefault="00177B1E" w:rsidP="00A457A4">
      <w:pPr>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و يتضح من جدول (</w:t>
      </w:r>
      <w:r w:rsidR="009B7F59" w:rsidRPr="00716DE2">
        <w:rPr>
          <w:rFonts w:ascii="Simplified Arabic" w:eastAsia="Times New Roman" w:hAnsi="Simplified Arabic" w:cs="Simplified Arabic"/>
          <w:sz w:val="28"/>
          <w:szCs w:val="28"/>
          <w:rtl/>
          <w:lang w:bidi="ar-IQ"/>
        </w:rPr>
        <w:t>2</w:t>
      </w:r>
      <w:r w:rsidR="00A457A4">
        <w:rPr>
          <w:rFonts w:ascii="Simplified Arabic" w:eastAsia="Times New Roman" w:hAnsi="Simplified Arabic" w:cs="Simplified Arabic"/>
          <w:sz w:val="28"/>
          <w:szCs w:val="28"/>
          <w:rtl/>
          <w:lang w:bidi="ar-IQ"/>
        </w:rPr>
        <w:t xml:space="preserve">) </w:t>
      </w:r>
      <w:proofErr w:type="spellStart"/>
      <w:r w:rsidR="00A457A4">
        <w:rPr>
          <w:rFonts w:ascii="Simplified Arabic" w:eastAsia="Times New Roman" w:hAnsi="Simplified Arabic" w:cs="Simplified Arabic"/>
          <w:sz w:val="28"/>
          <w:szCs w:val="28"/>
          <w:rtl/>
          <w:lang w:bidi="ar-IQ"/>
        </w:rPr>
        <w:t>ان</w:t>
      </w:r>
      <w:proofErr w:type="spellEnd"/>
      <w:r w:rsidR="00A457A4">
        <w:rPr>
          <w:rFonts w:ascii="Simplified Arabic" w:eastAsia="Times New Roman" w:hAnsi="Simplified Arabic" w:cs="Simplified Arabic"/>
          <w:sz w:val="28"/>
          <w:szCs w:val="28"/>
          <w:rtl/>
          <w:lang w:bidi="ar-IQ"/>
        </w:rPr>
        <w:t xml:space="preserve"> النسبة المئوية ل</w:t>
      </w:r>
      <w:r w:rsidR="00A457A4">
        <w:rPr>
          <w:rFonts w:ascii="Simplified Arabic" w:eastAsia="Times New Roman" w:hAnsi="Simplified Arabic" w:cs="Simplified Arabic" w:hint="cs"/>
          <w:sz w:val="28"/>
          <w:szCs w:val="28"/>
          <w:rtl/>
          <w:lang w:bidi="ar-IQ"/>
        </w:rPr>
        <w:t>آ</w:t>
      </w:r>
      <w:r w:rsidRPr="00716DE2">
        <w:rPr>
          <w:rFonts w:ascii="Simplified Arabic" w:eastAsia="Times New Roman" w:hAnsi="Simplified Arabic" w:cs="Simplified Arabic"/>
          <w:sz w:val="28"/>
          <w:szCs w:val="28"/>
          <w:rtl/>
          <w:lang w:bidi="ar-IQ"/>
        </w:rPr>
        <w:t>راء الخبراء قد تراوحت ما بين (</w:t>
      </w:r>
      <w:r w:rsidR="00527E86" w:rsidRPr="00716DE2">
        <w:rPr>
          <w:rFonts w:ascii="Simplified Arabic" w:eastAsia="Times New Roman" w:hAnsi="Simplified Arabic" w:cs="Simplified Arabic"/>
          <w:sz w:val="28"/>
          <w:szCs w:val="28"/>
          <w:rtl/>
          <w:lang w:bidi="ar-IQ"/>
        </w:rPr>
        <w:t>87.50</w:t>
      </w:r>
      <w:r w:rsidRPr="00716DE2">
        <w:rPr>
          <w:rFonts w:ascii="Simplified Arabic" w:eastAsia="Times New Roman" w:hAnsi="Simplified Arabic" w:cs="Simplified Arabic"/>
          <w:sz w:val="28"/>
          <w:szCs w:val="28"/>
          <w:rtl/>
          <w:lang w:bidi="ar-IQ"/>
        </w:rPr>
        <w:t xml:space="preserve">% - 100%) حول مدى مناسبة </w:t>
      </w:r>
      <w:r w:rsidR="00E96A6A" w:rsidRPr="00716DE2">
        <w:rPr>
          <w:rFonts w:ascii="Simplified Arabic" w:eastAsia="Times New Roman" w:hAnsi="Simplified Arabic" w:cs="Simplified Arabic"/>
          <w:sz w:val="28"/>
          <w:szCs w:val="28"/>
          <w:rtl/>
          <w:lang w:bidi="ar-IQ"/>
        </w:rPr>
        <w:t>ابعاد</w:t>
      </w:r>
      <w:r w:rsidRPr="00716DE2">
        <w:rPr>
          <w:rFonts w:ascii="Simplified Arabic" w:eastAsia="Times New Roman" w:hAnsi="Simplified Arabic" w:cs="Simplified Arabic"/>
          <w:sz w:val="28"/>
          <w:szCs w:val="28"/>
          <w:rtl/>
          <w:lang w:bidi="ar-IQ"/>
        </w:rPr>
        <w:t xml:space="preserve"> المقياس, وبناءً على </w:t>
      </w:r>
      <w:proofErr w:type="spellStart"/>
      <w:r w:rsidRPr="00716DE2">
        <w:rPr>
          <w:rFonts w:ascii="Simplified Arabic" w:eastAsia="Times New Roman" w:hAnsi="Simplified Arabic" w:cs="Simplified Arabic"/>
          <w:sz w:val="28"/>
          <w:szCs w:val="28"/>
          <w:rtl/>
          <w:lang w:bidi="ar-IQ"/>
        </w:rPr>
        <w:t>اراء</w:t>
      </w:r>
      <w:proofErr w:type="spellEnd"/>
      <w:r w:rsidRPr="00716DE2">
        <w:rPr>
          <w:rFonts w:ascii="Simplified Arabic" w:eastAsia="Times New Roman" w:hAnsi="Simplified Arabic" w:cs="Simplified Arabic"/>
          <w:sz w:val="28"/>
          <w:szCs w:val="28"/>
          <w:rtl/>
          <w:lang w:bidi="ar-IQ"/>
        </w:rPr>
        <w:t xml:space="preserve"> السادة الخبراء تمت الموافقة على </w:t>
      </w:r>
      <w:r w:rsidR="00CB45A3" w:rsidRPr="00716DE2">
        <w:rPr>
          <w:rFonts w:ascii="Simplified Arabic" w:eastAsia="Times New Roman" w:hAnsi="Simplified Arabic" w:cs="Simplified Arabic"/>
          <w:sz w:val="28"/>
          <w:szCs w:val="28"/>
          <w:rtl/>
          <w:lang w:bidi="ar-IQ"/>
        </w:rPr>
        <w:t>ابعاد</w:t>
      </w:r>
      <w:r w:rsidRPr="00716DE2">
        <w:rPr>
          <w:rFonts w:ascii="Simplified Arabic" w:eastAsia="Times New Roman" w:hAnsi="Simplified Arabic" w:cs="Simplified Arabic"/>
          <w:sz w:val="28"/>
          <w:szCs w:val="28"/>
          <w:rtl/>
          <w:lang w:bidi="ar-IQ"/>
        </w:rPr>
        <w:t xml:space="preserve"> المقياس المقترحة </w:t>
      </w:r>
      <w:proofErr w:type="spellStart"/>
      <w:r w:rsidRPr="00716DE2">
        <w:rPr>
          <w:rFonts w:ascii="Simplified Arabic" w:eastAsia="Times New Roman" w:hAnsi="Simplified Arabic" w:cs="Simplified Arabic"/>
          <w:sz w:val="28"/>
          <w:szCs w:val="28"/>
          <w:rtl/>
          <w:lang w:bidi="ar-IQ"/>
        </w:rPr>
        <w:t>التى</w:t>
      </w:r>
      <w:proofErr w:type="spellEnd"/>
      <w:r w:rsidRPr="00716DE2">
        <w:rPr>
          <w:rFonts w:ascii="Simplified Arabic" w:eastAsia="Times New Roman" w:hAnsi="Simplified Arabic" w:cs="Simplified Arabic"/>
          <w:sz w:val="28"/>
          <w:szCs w:val="28"/>
          <w:rtl/>
          <w:lang w:bidi="ar-IQ"/>
        </w:rPr>
        <w:t xml:space="preserve"> حصلت على نسبة اتفاق (</w:t>
      </w:r>
      <w:r w:rsidR="00E96A6A" w:rsidRPr="00716DE2">
        <w:rPr>
          <w:rFonts w:ascii="Simplified Arabic" w:eastAsia="Times New Roman" w:hAnsi="Simplified Arabic" w:cs="Simplified Arabic"/>
          <w:sz w:val="28"/>
          <w:szCs w:val="28"/>
          <w:rtl/>
          <w:lang w:bidi="ar-IQ"/>
        </w:rPr>
        <w:t>87.50</w:t>
      </w:r>
      <w:r w:rsidRPr="00716DE2">
        <w:rPr>
          <w:rFonts w:ascii="Simplified Arabic" w:eastAsia="Times New Roman" w:hAnsi="Simplified Arabic" w:cs="Simplified Arabic"/>
          <w:sz w:val="28"/>
          <w:szCs w:val="28"/>
          <w:rtl/>
          <w:lang w:bidi="ar-IQ"/>
        </w:rPr>
        <w:t xml:space="preserve">%) فأعلى. </w:t>
      </w:r>
    </w:p>
    <w:p w:rsidR="009009A2" w:rsidRDefault="009009A2" w:rsidP="0064125C">
      <w:pPr>
        <w:ind w:left="-341" w:right="-426"/>
        <w:jc w:val="both"/>
        <w:rPr>
          <w:rFonts w:ascii="Simplified Arabic" w:eastAsia="Times New Roman" w:hAnsi="Simplified Arabic" w:cs="Simplified Arabic"/>
          <w:sz w:val="28"/>
          <w:szCs w:val="28"/>
          <w:rtl/>
          <w:lang w:bidi="ar-IQ"/>
        </w:rPr>
      </w:pPr>
    </w:p>
    <w:p w:rsidR="006A024D" w:rsidRDefault="006A024D" w:rsidP="0064125C">
      <w:pPr>
        <w:ind w:left="-341" w:right="-426"/>
        <w:jc w:val="both"/>
        <w:rPr>
          <w:rFonts w:ascii="Simplified Arabic" w:eastAsia="Times New Roman" w:hAnsi="Simplified Arabic" w:cs="Simplified Arabic"/>
          <w:sz w:val="28"/>
          <w:szCs w:val="28"/>
          <w:rtl/>
          <w:lang w:bidi="ar-IQ"/>
        </w:rPr>
      </w:pPr>
    </w:p>
    <w:p w:rsidR="006A024D" w:rsidRDefault="006A024D" w:rsidP="0064125C">
      <w:pPr>
        <w:ind w:left="-341" w:right="-426"/>
        <w:jc w:val="both"/>
        <w:rPr>
          <w:rFonts w:ascii="Simplified Arabic" w:eastAsia="Times New Roman" w:hAnsi="Simplified Arabic" w:cs="Simplified Arabic"/>
          <w:sz w:val="28"/>
          <w:szCs w:val="28"/>
          <w:rtl/>
          <w:lang w:bidi="ar-IQ"/>
        </w:rPr>
      </w:pPr>
    </w:p>
    <w:p w:rsidR="00CB7B33" w:rsidRPr="008823F8" w:rsidRDefault="00177B1E" w:rsidP="0064125C">
      <w:pPr>
        <w:ind w:left="-341" w:right="-426"/>
        <w:jc w:val="both"/>
        <w:rPr>
          <w:rFonts w:ascii="Simplified Arabic" w:eastAsia="Times New Roman" w:hAnsi="Simplified Arabic" w:cs="Simplified Arabic"/>
          <w:b/>
          <w:bCs/>
          <w:sz w:val="32"/>
          <w:szCs w:val="32"/>
          <w:rtl/>
          <w:lang w:bidi="ar-IQ"/>
        </w:rPr>
      </w:pPr>
      <w:r w:rsidRPr="008823F8">
        <w:rPr>
          <w:rFonts w:ascii="Simplified Arabic" w:eastAsia="Times New Roman" w:hAnsi="Simplified Arabic" w:cs="Simplified Arabic"/>
          <w:b/>
          <w:bCs/>
          <w:sz w:val="32"/>
          <w:szCs w:val="32"/>
          <w:rtl/>
          <w:lang w:bidi="ar-IQ"/>
        </w:rPr>
        <w:lastRenderedPageBreak/>
        <w:t>ثانياً:تحديد فقرات المقياس</w:t>
      </w:r>
      <w:r w:rsidR="006B4AA8" w:rsidRPr="008823F8">
        <w:rPr>
          <w:rFonts w:ascii="Simplified Arabic" w:eastAsia="Times New Roman" w:hAnsi="Simplified Arabic" w:cs="Simplified Arabic"/>
          <w:b/>
          <w:bCs/>
          <w:sz w:val="32"/>
          <w:szCs w:val="32"/>
          <w:rtl/>
          <w:lang w:bidi="ar-IQ"/>
        </w:rPr>
        <w:t xml:space="preserve"> وصلاحيتها</w:t>
      </w:r>
      <w:r w:rsidRPr="008823F8">
        <w:rPr>
          <w:rFonts w:ascii="Simplified Arabic" w:eastAsia="Times New Roman" w:hAnsi="Simplified Arabic" w:cs="Simplified Arabic"/>
          <w:b/>
          <w:bCs/>
          <w:sz w:val="32"/>
          <w:szCs w:val="32"/>
          <w:rtl/>
          <w:lang w:bidi="ar-IQ"/>
        </w:rPr>
        <w:t xml:space="preserve">. </w:t>
      </w:r>
    </w:p>
    <w:p w:rsidR="00177B1E" w:rsidRPr="00716DE2" w:rsidRDefault="00621EDD" w:rsidP="00B278F5">
      <w:pPr>
        <w:ind w:left="-341" w:right="-426"/>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sz w:val="28"/>
          <w:szCs w:val="28"/>
          <w:rtl/>
          <w:lang w:bidi="ar-IQ"/>
        </w:rPr>
        <w:t xml:space="preserve"> </w:t>
      </w:r>
      <w:r w:rsidR="008823F8">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قام أ</w:t>
      </w:r>
      <w:r w:rsidR="00177B1E" w:rsidRPr="00716DE2">
        <w:rPr>
          <w:rFonts w:ascii="Simplified Arabic" w:eastAsia="Times New Roman" w:hAnsi="Simplified Arabic" w:cs="Simplified Arabic"/>
          <w:sz w:val="28"/>
          <w:szCs w:val="28"/>
          <w:rtl/>
          <w:lang w:bidi="ar-IQ"/>
        </w:rPr>
        <w:t>لباحث</w:t>
      </w:r>
      <w:r w:rsidRPr="00716DE2">
        <w:rPr>
          <w:rFonts w:ascii="Simplified Arabic" w:eastAsia="Times New Roman" w:hAnsi="Simplified Arabic" w:cs="Simplified Arabic"/>
          <w:sz w:val="28"/>
          <w:szCs w:val="28"/>
          <w:rtl/>
          <w:lang w:bidi="ar-IQ"/>
        </w:rPr>
        <w:t xml:space="preserve"> </w:t>
      </w:r>
      <w:r w:rsidR="00177B1E" w:rsidRPr="00716DE2">
        <w:rPr>
          <w:rFonts w:ascii="Simplified Arabic" w:eastAsia="Times New Roman" w:hAnsi="Simplified Arabic" w:cs="Simplified Arabic"/>
          <w:sz w:val="28"/>
          <w:szCs w:val="28"/>
          <w:rtl/>
          <w:lang w:bidi="ar-IQ"/>
        </w:rPr>
        <w:t>صياغة فقرات المقياس بصورتها الأولية و البالغ عددها (</w:t>
      </w:r>
      <w:r w:rsidR="003C1001" w:rsidRPr="00716DE2">
        <w:rPr>
          <w:rFonts w:ascii="Simplified Arabic" w:eastAsia="Times New Roman" w:hAnsi="Simplified Arabic" w:cs="Simplified Arabic"/>
          <w:sz w:val="28"/>
          <w:szCs w:val="28"/>
          <w:rtl/>
          <w:lang w:bidi="ar-IQ"/>
        </w:rPr>
        <w:t>47</w:t>
      </w:r>
      <w:r w:rsidR="00177B1E" w:rsidRPr="00716DE2">
        <w:rPr>
          <w:rFonts w:ascii="Simplified Arabic" w:eastAsia="Times New Roman" w:hAnsi="Simplified Arabic" w:cs="Simplified Arabic"/>
          <w:sz w:val="28"/>
          <w:szCs w:val="28"/>
          <w:rtl/>
          <w:lang w:bidi="ar-IQ"/>
        </w:rPr>
        <w:t xml:space="preserve">) فقرة موزعة في </w:t>
      </w:r>
      <w:r w:rsidR="008823F8">
        <w:rPr>
          <w:rFonts w:ascii="Simplified Arabic" w:eastAsia="Times New Roman" w:hAnsi="Simplified Arabic" w:cs="Simplified Arabic" w:hint="cs"/>
          <w:sz w:val="28"/>
          <w:szCs w:val="28"/>
          <w:rtl/>
          <w:lang w:bidi="ar-IQ"/>
        </w:rPr>
        <w:t xml:space="preserve">أربعة </w:t>
      </w:r>
      <w:r w:rsidR="00E96A6A" w:rsidRPr="00716DE2">
        <w:rPr>
          <w:rFonts w:ascii="Simplified Arabic" w:eastAsia="Times New Roman" w:hAnsi="Simplified Arabic" w:cs="Simplified Arabic"/>
          <w:sz w:val="28"/>
          <w:szCs w:val="28"/>
          <w:rtl/>
          <w:lang w:bidi="ar-IQ"/>
        </w:rPr>
        <w:t>ابعاد</w:t>
      </w:r>
      <w:r w:rsidR="00177B1E" w:rsidRPr="00716DE2">
        <w:rPr>
          <w:rFonts w:ascii="Simplified Arabic" w:eastAsia="Times New Roman" w:hAnsi="Simplified Arabic" w:cs="Simplified Arabic"/>
          <w:sz w:val="28"/>
          <w:szCs w:val="28"/>
          <w:rtl/>
          <w:lang w:bidi="ar-IQ"/>
        </w:rPr>
        <w:t xml:space="preserve"> للمقياس </w:t>
      </w:r>
      <w:r w:rsidR="001831A3">
        <w:rPr>
          <w:rStyle w:val="af0"/>
          <w:rFonts w:ascii="Simplified Arabic" w:eastAsia="Times New Roman" w:hAnsi="Simplified Arabic" w:cs="Simplified Arabic"/>
          <w:sz w:val="28"/>
          <w:szCs w:val="28"/>
          <w:rtl/>
          <w:lang w:bidi="ar-IQ"/>
        </w:rPr>
        <w:footnoteReference w:customMarkFollows="1" w:id="9"/>
        <w:t>(*)</w:t>
      </w:r>
      <w:r w:rsidR="001831A3">
        <w:rPr>
          <w:rFonts w:ascii="Simplified Arabic" w:eastAsia="Times New Roman" w:hAnsi="Simplified Arabic" w:cs="Simplified Arabic" w:hint="cs"/>
          <w:sz w:val="28"/>
          <w:szCs w:val="28"/>
          <w:rtl/>
          <w:lang w:bidi="ar-IQ"/>
        </w:rPr>
        <w:t xml:space="preserve">, </w:t>
      </w:r>
      <w:r w:rsidR="00177B1E" w:rsidRPr="00716DE2">
        <w:rPr>
          <w:rFonts w:ascii="Simplified Arabic" w:eastAsia="Times New Roman" w:hAnsi="Simplified Arabic" w:cs="Simplified Arabic"/>
          <w:sz w:val="28"/>
          <w:szCs w:val="28"/>
          <w:rtl/>
          <w:lang w:bidi="ar-IQ"/>
        </w:rPr>
        <w:t xml:space="preserve">وتم عرض الفقرات على مجموعة من الخبراء </w:t>
      </w:r>
      <w:r w:rsidR="00177B1E" w:rsidRPr="00716DE2">
        <w:rPr>
          <w:rFonts w:ascii="Simplified Arabic" w:eastAsia="Times New Roman" w:hAnsi="Simplified Arabic" w:cs="Simplified Arabic"/>
          <w:sz w:val="28"/>
          <w:szCs w:val="28"/>
          <w:rtl/>
        </w:rPr>
        <w:t xml:space="preserve">لغرض تقويمها والحكم عليها من حيث صياغتها وصلاحيتها في قياس </w:t>
      </w:r>
      <w:r w:rsidR="00E96A6A" w:rsidRPr="00716DE2">
        <w:rPr>
          <w:rFonts w:ascii="Simplified Arabic" w:eastAsia="Times New Roman" w:hAnsi="Simplified Arabic" w:cs="Simplified Arabic"/>
          <w:sz w:val="28"/>
          <w:szCs w:val="28"/>
          <w:rtl/>
        </w:rPr>
        <w:t>القيم الادارية</w:t>
      </w:r>
      <w:r w:rsidR="00177B1E" w:rsidRPr="00716DE2">
        <w:rPr>
          <w:rFonts w:ascii="Simplified Arabic" w:eastAsia="Times New Roman" w:hAnsi="Simplified Arabic" w:cs="Simplified Arabic"/>
          <w:sz w:val="28"/>
          <w:szCs w:val="28"/>
          <w:rtl/>
        </w:rPr>
        <w:t xml:space="preserve"> المتضمنة لقياسه والتحقق من صلاحية مقياس التقدير الخماسي</w:t>
      </w:r>
      <w:r w:rsidR="00177B1E" w:rsidRPr="00716DE2">
        <w:rPr>
          <w:rFonts w:ascii="Simplified Arabic" w:eastAsia="Times New Roman" w:hAnsi="Simplified Arabic" w:cs="Simplified Arabic"/>
          <w:sz w:val="28"/>
          <w:szCs w:val="28"/>
          <w:rtl/>
          <w:lang w:bidi="ar-IQ"/>
        </w:rPr>
        <w:t xml:space="preserve"> (</w:t>
      </w:r>
      <w:r w:rsidR="00E96A6A" w:rsidRPr="00716DE2">
        <w:rPr>
          <w:rFonts w:ascii="Simplified Arabic" w:eastAsia="Times New Roman" w:hAnsi="Simplified Arabic" w:cs="Simplified Arabic"/>
          <w:sz w:val="28"/>
          <w:szCs w:val="28"/>
          <w:rtl/>
        </w:rPr>
        <w:t>اتفق تماماً</w:t>
      </w:r>
      <w:r w:rsidR="00177B1E" w:rsidRPr="00716DE2">
        <w:rPr>
          <w:rFonts w:ascii="Simplified Arabic" w:eastAsia="Times New Roman" w:hAnsi="Simplified Arabic" w:cs="Simplified Arabic"/>
          <w:sz w:val="28"/>
          <w:szCs w:val="28"/>
          <w:rtl/>
        </w:rPr>
        <w:t xml:space="preserve"> , </w:t>
      </w:r>
      <w:r w:rsidRPr="00716DE2">
        <w:rPr>
          <w:rFonts w:ascii="Simplified Arabic" w:eastAsia="Times New Roman" w:hAnsi="Simplified Arabic" w:cs="Simplified Arabic"/>
          <w:sz w:val="28"/>
          <w:szCs w:val="28"/>
          <w:rtl/>
        </w:rPr>
        <w:t xml:space="preserve">اتفق،محايد، </w:t>
      </w:r>
      <w:proofErr w:type="spellStart"/>
      <w:r w:rsidRPr="00716DE2">
        <w:rPr>
          <w:rFonts w:ascii="Simplified Arabic" w:eastAsia="Times New Roman" w:hAnsi="Simplified Arabic" w:cs="Simplified Arabic"/>
          <w:sz w:val="28"/>
          <w:szCs w:val="28"/>
          <w:rtl/>
        </w:rPr>
        <w:t>لاأ</w:t>
      </w:r>
      <w:r w:rsidR="00E96A6A" w:rsidRPr="00716DE2">
        <w:rPr>
          <w:rFonts w:ascii="Simplified Arabic" w:eastAsia="Times New Roman" w:hAnsi="Simplified Arabic" w:cs="Simplified Arabic"/>
          <w:sz w:val="28"/>
          <w:szCs w:val="28"/>
          <w:rtl/>
        </w:rPr>
        <w:t>تفق</w:t>
      </w:r>
      <w:proofErr w:type="spellEnd"/>
      <w:r w:rsidR="00E96A6A"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 xml:space="preserve">, </w:t>
      </w:r>
      <w:proofErr w:type="spellStart"/>
      <w:r w:rsidRPr="00716DE2">
        <w:rPr>
          <w:rFonts w:ascii="Simplified Arabic" w:eastAsia="Times New Roman" w:hAnsi="Simplified Arabic" w:cs="Simplified Arabic"/>
          <w:sz w:val="28"/>
          <w:szCs w:val="28"/>
          <w:rtl/>
        </w:rPr>
        <w:t>لاأ</w:t>
      </w:r>
      <w:r w:rsidR="00E96A6A" w:rsidRPr="00716DE2">
        <w:rPr>
          <w:rFonts w:ascii="Simplified Arabic" w:eastAsia="Times New Roman" w:hAnsi="Simplified Arabic" w:cs="Simplified Arabic"/>
          <w:sz w:val="28"/>
          <w:szCs w:val="28"/>
          <w:rtl/>
        </w:rPr>
        <w:t>تفق</w:t>
      </w:r>
      <w:proofErr w:type="spellEnd"/>
      <w:r w:rsidR="00E96A6A" w:rsidRPr="00716DE2">
        <w:rPr>
          <w:rFonts w:ascii="Simplified Arabic" w:eastAsia="Times New Roman" w:hAnsi="Simplified Arabic" w:cs="Simplified Arabic"/>
          <w:sz w:val="28"/>
          <w:szCs w:val="28"/>
          <w:rtl/>
        </w:rPr>
        <w:t xml:space="preserve"> تماماً</w:t>
      </w:r>
      <w:r w:rsidR="00177B1E" w:rsidRPr="00716DE2">
        <w:rPr>
          <w:rFonts w:ascii="Simplified Arabic" w:eastAsia="Times New Roman" w:hAnsi="Simplified Arabic" w:cs="Simplified Arabic"/>
          <w:sz w:val="28"/>
          <w:szCs w:val="28"/>
          <w:rtl/>
          <w:lang w:bidi="ar-IQ"/>
        </w:rPr>
        <w:t xml:space="preserve"> ) وذلك لإبداء الرأي في مدى مناسبة الفقرات </w:t>
      </w:r>
      <w:r w:rsidR="00E96A6A" w:rsidRPr="00716DE2">
        <w:rPr>
          <w:rFonts w:ascii="Simplified Arabic" w:eastAsia="Times New Roman" w:hAnsi="Simplified Arabic" w:cs="Simplified Arabic"/>
          <w:sz w:val="28"/>
          <w:szCs w:val="28"/>
          <w:rtl/>
          <w:lang w:bidi="ar-IQ"/>
        </w:rPr>
        <w:t>لأبعاد</w:t>
      </w:r>
      <w:r w:rsidR="00177B1E" w:rsidRPr="00716DE2">
        <w:rPr>
          <w:rFonts w:ascii="Simplified Arabic" w:eastAsia="Times New Roman" w:hAnsi="Simplified Arabic" w:cs="Simplified Arabic"/>
          <w:sz w:val="28"/>
          <w:szCs w:val="28"/>
          <w:rtl/>
          <w:lang w:bidi="ar-IQ"/>
        </w:rPr>
        <w:t xml:space="preserve"> المقياس ، وفي ضوء الآراء و الملاحظات التي أبداها السادة الخبراء تم حذف (</w:t>
      </w:r>
      <w:r w:rsidR="00E96A6A" w:rsidRPr="00716DE2">
        <w:rPr>
          <w:rFonts w:ascii="Simplified Arabic" w:eastAsia="Times New Roman" w:hAnsi="Simplified Arabic" w:cs="Simplified Arabic"/>
          <w:sz w:val="28"/>
          <w:szCs w:val="28"/>
          <w:rtl/>
          <w:lang w:bidi="ar-IQ"/>
        </w:rPr>
        <w:t>3</w:t>
      </w:r>
      <w:r w:rsidR="00177B1E" w:rsidRPr="00716DE2">
        <w:rPr>
          <w:rFonts w:ascii="Simplified Arabic" w:eastAsia="Times New Roman" w:hAnsi="Simplified Arabic" w:cs="Simplified Arabic"/>
          <w:sz w:val="28"/>
          <w:szCs w:val="28"/>
          <w:rtl/>
          <w:lang w:bidi="ar-IQ"/>
        </w:rPr>
        <w:t>) فقر</w:t>
      </w:r>
      <w:r w:rsidR="00E96A6A" w:rsidRPr="00716DE2">
        <w:rPr>
          <w:rFonts w:ascii="Simplified Arabic" w:eastAsia="Times New Roman" w:hAnsi="Simplified Arabic" w:cs="Simplified Arabic"/>
          <w:sz w:val="28"/>
          <w:szCs w:val="28"/>
          <w:rtl/>
          <w:lang w:bidi="ar-IQ"/>
        </w:rPr>
        <w:t>ات</w:t>
      </w:r>
      <w:r w:rsidR="00177B1E" w:rsidRPr="00716DE2">
        <w:rPr>
          <w:rFonts w:ascii="Simplified Arabic" w:eastAsia="Times New Roman" w:hAnsi="Simplified Arabic" w:cs="Simplified Arabic"/>
          <w:sz w:val="28"/>
          <w:szCs w:val="28"/>
          <w:rtl/>
          <w:lang w:bidi="ar-IQ"/>
        </w:rPr>
        <w:t xml:space="preserve"> لعدم </w:t>
      </w:r>
      <w:proofErr w:type="spellStart"/>
      <w:r w:rsidR="00177B1E" w:rsidRPr="00716DE2">
        <w:rPr>
          <w:rFonts w:ascii="Simplified Arabic" w:eastAsia="Times New Roman" w:hAnsi="Simplified Arabic" w:cs="Simplified Arabic"/>
          <w:sz w:val="28"/>
          <w:szCs w:val="28"/>
          <w:rtl/>
          <w:lang w:bidi="ar-IQ"/>
        </w:rPr>
        <w:t>ملا</w:t>
      </w:r>
      <w:r w:rsidR="00B278F5">
        <w:rPr>
          <w:rFonts w:ascii="Simplified Arabic" w:eastAsia="Times New Roman" w:hAnsi="Simplified Arabic" w:cs="Simplified Arabic" w:hint="cs"/>
          <w:sz w:val="28"/>
          <w:szCs w:val="28"/>
          <w:rtl/>
          <w:lang w:bidi="ar-IQ"/>
        </w:rPr>
        <w:t>ئ</w:t>
      </w:r>
      <w:r w:rsidR="00177B1E" w:rsidRPr="00716DE2">
        <w:rPr>
          <w:rFonts w:ascii="Simplified Arabic" w:eastAsia="Times New Roman" w:hAnsi="Simplified Arabic" w:cs="Simplified Arabic"/>
          <w:sz w:val="28"/>
          <w:szCs w:val="28"/>
          <w:rtl/>
          <w:lang w:bidi="ar-IQ"/>
        </w:rPr>
        <w:t>متها</w:t>
      </w:r>
      <w:proofErr w:type="spellEnd"/>
      <w:r w:rsidR="00177B1E" w:rsidRPr="00716DE2">
        <w:rPr>
          <w:rFonts w:ascii="Simplified Arabic" w:eastAsia="Times New Roman" w:hAnsi="Simplified Arabic" w:cs="Simplified Arabic"/>
          <w:sz w:val="28"/>
          <w:szCs w:val="28"/>
          <w:rtl/>
          <w:lang w:bidi="ar-IQ"/>
        </w:rPr>
        <w:t xml:space="preserve"> </w:t>
      </w:r>
      <w:r w:rsidR="00E96A6A" w:rsidRPr="00716DE2">
        <w:rPr>
          <w:rFonts w:ascii="Simplified Arabic" w:eastAsia="Times New Roman" w:hAnsi="Simplified Arabic" w:cs="Simplified Arabic"/>
          <w:sz w:val="28"/>
          <w:szCs w:val="28"/>
          <w:rtl/>
          <w:lang w:bidi="ar-IQ"/>
        </w:rPr>
        <w:t>و</w:t>
      </w:r>
      <w:r w:rsidR="00177B1E" w:rsidRPr="00716DE2">
        <w:rPr>
          <w:rFonts w:ascii="Simplified Arabic" w:eastAsia="Times New Roman" w:hAnsi="Simplified Arabic" w:cs="Simplified Arabic"/>
          <w:sz w:val="28"/>
          <w:szCs w:val="28"/>
          <w:rtl/>
          <w:lang w:bidi="ar-IQ"/>
        </w:rPr>
        <w:t xml:space="preserve">لتكرار مضمونها ، وبذلك </w:t>
      </w:r>
      <w:proofErr w:type="spellStart"/>
      <w:r w:rsidR="00177B1E" w:rsidRPr="00716DE2">
        <w:rPr>
          <w:rFonts w:ascii="Simplified Arabic" w:eastAsia="Times New Roman" w:hAnsi="Simplified Arabic" w:cs="Simplified Arabic"/>
          <w:sz w:val="28"/>
          <w:szCs w:val="28"/>
          <w:rtl/>
          <w:lang w:bidi="ar-IQ"/>
        </w:rPr>
        <w:t>اصبح</w:t>
      </w:r>
      <w:proofErr w:type="spellEnd"/>
      <w:r w:rsidR="00177B1E" w:rsidRPr="00716DE2">
        <w:rPr>
          <w:rFonts w:ascii="Simplified Arabic" w:eastAsia="Times New Roman" w:hAnsi="Simplified Arabic" w:cs="Simplified Arabic"/>
          <w:sz w:val="28"/>
          <w:szCs w:val="28"/>
          <w:rtl/>
          <w:lang w:bidi="ar-IQ"/>
        </w:rPr>
        <w:t xml:space="preserve"> عدد الفقرات (</w:t>
      </w:r>
      <w:r w:rsidR="003C1001" w:rsidRPr="00716DE2">
        <w:rPr>
          <w:rFonts w:ascii="Simplified Arabic" w:eastAsia="Times New Roman" w:hAnsi="Simplified Arabic" w:cs="Simplified Arabic"/>
          <w:sz w:val="28"/>
          <w:szCs w:val="28"/>
          <w:rtl/>
          <w:lang w:bidi="ar-IQ"/>
        </w:rPr>
        <w:t>44</w:t>
      </w:r>
      <w:r w:rsidR="00177B1E" w:rsidRPr="00716DE2">
        <w:rPr>
          <w:rFonts w:ascii="Simplified Arabic" w:eastAsia="Times New Roman" w:hAnsi="Simplified Arabic" w:cs="Simplified Arabic"/>
          <w:sz w:val="28"/>
          <w:szCs w:val="28"/>
          <w:rtl/>
          <w:lang w:bidi="ar-IQ"/>
        </w:rPr>
        <w:t>) فقرة بواقع (</w:t>
      </w:r>
      <w:r w:rsidR="00A02400" w:rsidRPr="00716DE2">
        <w:rPr>
          <w:rFonts w:ascii="Simplified Arabic" w:eastAsia="Times New Roman" w:hAnsi="Simplified Arabic" w:cs="Simplified Arabic"/>
          <w:sz w:val="28"/>
          <w:szCs w:val="28"/>
          <w:rtl/>
          <w:lang w:bidi="ar-IQ"/>
        </w:rPr>
        <w:t>11</w:t>
      </w:r>
      <w:r w:rsidR="00177B1E" w:rsidRPr="00716DE2">
        <w:rPr>
          <w:rFonts w:ascii="Simplified Arabic" w:eastAsia="Times New Roman" w:hAnsi="Simplified Arabic" w:cs="Simplified Arabic"/>
          <w:sz w:val="28"/>
          <w:szCs w:val="28"/>
          <w:rtl/>
          <w:lang w:bidi="ar-IQ"/>
        </w:rPr>
        <w:t>) فقرة</w:t>
      </w:r>
      <w:r w:rsidRPr="00716DE2">
        <w:rPr>
          <w:rFonts w:ascii="Simplified Arabic" w:eastAsia="Times New Roman" w:hAnsi="Simplified Arabic" w:cs="Simplified Arabic"/>
          <w:sz w:val="28"/>
          <w:szCs w:val="28"/>
          <w:rtl/>
          <w:lang w:bidi="ar-IQ"/>
        </w:rPr>
        <w:t xml:space="preserve"> </w:t>
      </w:r>
      <w:r w:rsidR="00A02400" w:rsidRPr="00716DE2">
        <w:rPr>
          <w:rFonts w:ascii="Simplified Arabic" w:eastAsia="Times New Roman" w:hAnsi="Simplified Arabic" w:cs="Simplified Arabic"/>
          <w:sz w:val="28"/>
          <w:szCs w:val="28"/>
          <w:rtl/>
          <w:lang w:bidi="ar-IQ"/>
        </w:rPr>
        <w:t>للبعد المعرفي</w:t>
      </w:r>
      <w:r w:rsidR="00177B1E" w:rsidRPr="00716DE2">
        <w:rPr>
          <w:rFonts w:ascii="Simplified Arabic" w:eastAsia="Times New Roman" w:hAnsi="Simplified Arabic" w:cs="Simplified Arabic"/>
          <w:sz w:val="28"/>
          <w:szCs w:val="28"/>
          <w:rtl/>
          <w:lang w:bidi="ar-IQ"/>
        </w:rPr>
        <w:t xml:space="preserve"> و (</w:t>
      </w:r>
      <w:r w:rsidR="003C1001" w:rsidRPr="00716DE2">
        <w:rPr>
          <w:rFonts w:ascii="Simplified Arabic" w:eastAsia="Times New Roman" w:hAnsi="Simplified Arabic" w:cs="Simplified Arabic"/>
          <w:sz w:val="28"/>
          <w:szCs w:val="28"/>
          <w:rtl/>
          <w:lang w:bidi="ar-IQ"/>
        </w:rPr>
        <w:t>12</w:t>
      </w:r>
      <w:r w:rsidR="00177B1E" w:rsidRPr="00716DE2">
        <w:rPr>
          <w:rFonts w:ascii="Simplified Arabic" w:eastAsia="Times New Roman" w:hAnsi="Simplified Arabic" w:cs="Simplified Arabic"/>
          <w:sz w:val="28"/>
          <w:szCs w:val="28"/>
          <w:rtl/>
          <w:lang w:bidi="ar-IQ"/>
        </w:rPr>
        <w:t>) فقرة</w:t>
      </w:r>
      <w:r w:rsidRPr="00716DE2">
        <w:rPr>
          <w:rFonts w:ascii="Simplified Arabic" w:eastAsia="Times New Roman" w:hAnsi="Simplified Arabic" w:cs="Simplified Arabic"/>
          <w:sz w:val="28"/>
          <w:szCs w:val="28"/>
          <w:rtl/>
          <w:lang w:bidi="ar-IQ"/>
        </w:rPr>
        <w:t xml:space="preserve"> </w:t>
      </w:r>
      <w:r w:rsidR="00A02400" w:rsidRPr="00716DE2">
        <w:rPr>
          <w:rFonts w:ascii="Simplified Arabic" w:eastAsia="Times New Roman" w:hAnsi="Simplified Arabic" w:cs="Simplified Arabic"/>
          <w:sz w:val="28"/>
          <w:szCs w:val="28"/>
          <w:rtl/>
          <w:lang w:bidi="ar-IQ"/>
        </w:rPr>
        <w:t>للبعد السلوكي والاجتماعي و</w:t>
      </w:r>
      <w:r w:rsidR="00177B1E" w:rsidRPr="00716DE2">
        <w:rPr>
          <w:rFonts w:ascii="Simplified Arabic" w:eastAsia="Times New Roman" w:hAnsi="Simplified Arabic" w:cs="Simplified Arabic"/>
          <w:sz w:val="28"/>
          <w:szCs w:val="28"/>
          <w:rtl/>
          <w:lang w:bidi="ar-IQ"/>
        </w:rPr>
        <w:t>(11) فقرة</w:t>
      </w:r>
      <w:r w:rsidRPr="00716DE2">
        <w:rPr>
          <w:rFonts w:ascii="Simplified Arabic" w:eastAsia="Times New Roman" w:hAnsi="Simplified Arabic" w:cs="Simplified Arabic"/>
          <w:sz w:val="28"/>
          <w:szCs w:val="28"/>
          <w:rtl/>
          <w:lang w:bidi="ar-IQ"/>
        </w:rPr>
        <w:t xml:space="preserve"> </w:t>
      </w:r>
      <w:r w:rsidR="00A02400" w:rsidRPr="00716DE2">
        <w:rPr>
          <w:rFonts w:ascii="Simplified Arabic" w:eastAsia="Times New Roman" w:hAnsi="Simplified Arabic" w:cs="Simplified Arabic"/>
          <w:sz w:val="28"/>
          <w:szCs w:val="28"/>
          <w:rtl/>
          <w:lang w:bidi="ar-IQ"/>
        </w:rPr>
        <w:t>للبعد الاخلاقي</w:t>
      </w:r>
      <w:r w:rsidR="00177B1E" w:rsidRPr="00716DE2">
        <w:rPr>
          <w:rFonts w:ascii="Simplified Arabic" w:eastAsia="Times New Roman" w:hAnsi="Simplified Arabic" w:cs="Simplified Arabic"/>
          <w:sz w:val="28"/>
          <w:szCs w:val="28"/>
          <w:rtl/>
          <w:lang w:bidi="ar-IQ"/>
        </w:rPr>
        <w:t xml:space="preserve"> و (</w:t>
      </w:r>
      <w:r w:rsidR="003C1001" w:rsidRPr="00716DE2">
        <w:rPr>
          <w:rFonts w:ascii="Simplified Arabic" w:eastAsia="Times New Roman" w:hAnsi="Simplified Arabic" w:cs="Simplified Arabic"/>
          <w:sz w:val="28"/>
          <w:szCs w:val="28"/>
          <w:rtl/>
          <w:lang w:bidi="ar-IQ"/>
        </w:rPr>
        <w:t>10</w:t>
      </w:r>
      <w:r w:rsidR="00177B1E" w:rsidRPr="00716DE2">
        <w:rPr>
          <w:rFonts w:ascii="Simplified Arabic" w:eastAsia="Times New Roman" w:hAnsi="Simplified Arabic" w:cs="Simplified Arabic"/>
          <w:sz w:val="28"/>
          <w:szCs w:val="28"/>
          <w:rtl/>
          <w:lang w:bidi="ar-IQ"/>
        </w:rPr>
        <w:t xml:space="preserve">) فقرات </w:t>
      </w:r>
      <w:r w:rsidR="00A02400" w:rsidRPr="00716DE2">
        <w:rPr>
          <w:rFonts w:ascii="Simplified Arabic" w:eastAsia="Times New Roman" w:hAnsi="Simplified Arabic" w:cs="Simplified Arabic"/>
          <w:sz w:val="28"/>
          <w:szCs w:val="28"/>
          <w:rtl/>
          <w:lang w:bidi="ar-IQ"/>
        </w:rPr>
        <w:t xml:space="preserve">للبعد </w:t>
      </w:r>
      <w:r w:rsidR="00EE1480" w:rsidRPr="00716DE2">
        <w:rPr>
          <w:rFonts w:ascii="Simplified Arabic" w:eastAsia="Times New Roman" w:hAnsi="Simplified Arabic" w:cs="Simplified Arabic"/>
          <w:sz w:val="28"/>
          <w:szCs w:val="28"/>
          <w:rtl/>
        </w:rPr>
        <w:t>الرضا الوظيفي</w:t>
      </w:r>
      <w:r w:rsidR="00177B1E" w:rsidRPr="00716DE2">
        <w:rPr>
          <w:rFonts w:ascii="Simplified Arabic" w:eastAsia="Times New Roman" w:hAnsi="Simplified Arabic" w:cs="Simplified Arabic"/>
          <w:sz w:val="28"/>
          <w:szCs w:val="28"/>
          <w:rtl/>
          <w:lang w:bidi="ar-IQ"/>
        </w:rPr>
        <w:t xml:space="preserve"> وكانت اتجاه الفقرات بصورة </w:t>
      </w:r>
      <w:r w:rsidR="00A02400" w:rsidRPr="00716DE2">
        <w:rPr>
          <w:rFonts w:ascii="Simplified Arabic" w:eastAsia="Times New Roman" w:hAnsi="Simplified Arabic" w:cs="Simplified Arabic"/>
          <w:sz w:val="28"/>
          <w:szCs w:val="28"/>
          <w:rtl/>
          <w:lang w:bidi="ar-IQ"/>
        </w:rPr>
        <w:t>ايجابية</w:t>
      </w:r>
      <w:r w:rsidR="00177B1E" w:rsidRPr="00716DE2">
        <w:rPr>
          <w:rFonts w:ascii="Simplified Arabic" w:eastAsia="Times New Roman" w:hAnsi="Simplified Arabic" w:cs="Simplified Arabic"/>
          <w:sz w:val="28"/>
          <w:szCs w:val="28"/>
          <w:rtl/>
          <w:lang w:bidi="ar-IQ"/>
        </w:rPr>
        <w:t xml:space="preserve"> من اجل سهولة استخراج النتائج </w:t>
      </w:r>
      <w:r w:rsidR="00C97C0C">
        <w:rPr>
          <w:rStyle w:val="af0"/>
          <w:rFonts w:ascii="Simplified Arabic" w:eastAsia="Times New Roman" w:hAnsi="Simplified Arabic" w:cs="Simplified Arabic"/>
          <w:sz w:val="28"/>
          <w:szCs w:val="28"/>
          <w:rtl/>
          <w:lang w:bidi="ar-IQ"/>
        </w:rPr>
        <w:footnoteReference w:customMarkFollows="1" w:id="10"/>
        <w:t>(</w:t>
      </w:r>
      <w:r w:rsidR="001831A3" w:rsidRPr="001831A3">
        <w:rPr>
          <w:rFonts w:ascii="Simplified Arabic" w:eastAsia="Times New Roman" w:hAnsi="Simplified Arabic" w:cs="Simplified Arabic" w:hint="cs"/>
          <w:sz w:val="28"/>
          <w:szCs w:val="28"/>
          <w:vertAlign w:val="superscript"/>
          <w:rtl/>
          <w:lang w:bidi="ar-IQ"/>
        </w:rPr>
        <w:t>*</w:t>
      </w:r>
      <w:r w:rsidR="00C97C0C">
        <w:rPr>
          <w:rStyle w:val="af0"/>
          <w:rFonts w:ascii="Simplified Arabic" w:eastAsia="Times New Roman" w:hAnsi="Simplified Arabic" w:cs="Simplified Arabic"/>
          <w:sz w:val="28"/>
          <w:szCs w:val="28"/>
          <w:rtl/>
          <w:lang w:bidi="ar-IQ"/>
        </w:rPr>
        <w:t>*)</w:t>
      </w:r>
      <w:r w:rsidR="00177B1E" w:rsidRPr="00716DE2">
        <w:rPr>
          <w:rFonts w:ascii="Simplified Arabic" w:eastAsia="Times New Roman" w:hAnsi="Simplified Arabic" w:cs="Simplified Arabic"/>
          <w:sz w:val="28"/>
          <w:szCs w:val="28"/>
          <w:rtl/>
          <w:lang w:bidi="ar-IQ"/>
        </w:rPr>
        <w:t xml:space="preserve">، وقد قام الباحث عند صياغة الفقرات بمراعاة </w:t>
      </w:r>
      <w:proofErr w:type="spellStart"/>
      <w:r w:rsidR="00177B1E" w:rsidRPr="00716DE2">
        <w:rPr>
          <w:rFonts w:ascii="Simplified Arabic" w:eastAsia="Times New Roman" w:hAnsi="Simplified Arabic" w:cs="Simplified Arabic"/>
          <w:sz w:val="28"/>
          <w:szCs w:val="28"/>
          <w:rtl/>
          <w:lang w:bidi="ar-IQ"/>
        </w:rPr>
        <w:t>الاتي</w:t>
      </w:r>
      <w:proofErr w:type="spellEnd"/>
      <w:r w:rsidR="00177B1E" w:rsidRPr="00716DE2">
        <w:rPr>
          <w:rFonts w:ascii="Simplified Arabic" w:eastAsia="Times New Roman" w:hAnsi="Simplified Arabic" w:cs="Simplified Arabic"/>
          <w:sz w:val="28"/>
          <w:szCs w:val="28"/>
          <w:rtl/>
          <w:lang w:bidi="ar-IQ"/>
        </w:rPr>
        <w:t xml:space="preserve">:ـ </w:t>
      </w:r>
    </w:p>
    <w:p w:rsidR="00177B1E" w:rsidRPr="00716DE2" w:rsidRDefault="00177B1E" w:rsidP="00F773AC">
      <w:pPr>
        <w:numPr>
          <w:ilvl w:val="0"/>
          <w:numId w:val="4"/>
        </w:numPr>
        <w:ind w:left="-341" w:right="-426" w:firstLine="0"/>
        <w:contextualSpacing/>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أن يكون للفقرة معنى واحد فقط و محدد.</w:t>
      </w:r>
    </w:p>
    <w:p w:rsidR="00177B1E" w:rsidRPr="00716DE2" w:rsidRDefault="00177B1E" w:rsidP="00F773AC">
      <w:pPr>
        <w:numPr>
          <w:ilvl w:val="0"/>
          <w:numId w:val="4"/>
        </w:numPr>
        <w:ind w:left="-341" w:right="-426" w:firstLine="0"/>
        <w:contextualSpacing/>
        <w:jc w:val="both"/>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أن تكون لغة كل فقرة واضحة و صحيحة.</w:t>
      </w:r>
    </w:p>
    <w:p w:rsidR="00177B1E" w:rsidRPr="00716DE2" w:rsidRDefault="00177B1E" w:rsidP="00F773AC">
      <w:pPr>
        <w:numPr>
          <w:ilvl w:val="0"/>
          <w:numId w:val="4"/>
        </w:numPr>
        <w:ind w:left="-341" w:right="-426" w:firstLine="0"/>
        <w:contextualSpacing/>
        <w:jc w:val="both"/>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الابتعاد عن العبارات الصعبة.</w:t>
      </w:r>
    </w:p>
    <w:p w:rsidR="00177B1E" w:rsidRPr="00716DE2" w:rsidRDefault="00177B1E" w:rsidP="00F773AC">
      <w:pPr>
        <w:numPr>
          <w:ilvl w:val="0"/>
          <w:numId w:val="4"/>
        </w:numPr>
        <w:ind w:left="-341" w:right="-426" w:firstLine="0"/>
        <w:contextualSpacing/>
        <w:jc w:val="both"/>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 xml:space="preserve">أن تصاغ الفقرات بصيغة المتكلم. </w:t>
      </w:r>
    </w:p>
    <w:p w:rsidR="00177B1E" w:rsidRPr="00716DE2" w:rsidRDefault="00177B1E" w:rsidP="00F773AC">
      <w:pPr>
        <w:numPr>
          <w:ilvl w:val="0"/>
          <w:numId w:val="4"/>
        </w:numPr>
        <w:ind w:left="-341" w:right="-426" w:firstLine="0"/>
        <w:contextualSpacing/>
        <w:jc w:val="both"/>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تجنب استعمال الكلمات التي تحمل أكثر من معنى .</w:t>
      </w:r>
    </w:p>
    <w:p w:rsidR="006B4AA8" w:rsidRPr="00716DE2" w:rsidRDefault="00FA0CCA" w:rsidP="00FA0CCA">
      <w:pPr>
        <w:ind w:left="-341" w:right="-426"/>
        <w:contextualSpacing/>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proofErr w:type="spellStart"/>
      <w:r w:rsidR="006B4AA8" w:rsidRPr="00716DE2">
        <w:rPr>
          <w:rFonts w:ascii="Simplified Arabic" w:eastAsia="Times New Roman" w:hAnsi="Simplified Arabic" w:cs="Simplified Arabic"/>
          <w:sz w:val="28"/>
          <w:szCs w:val="28"/>
          <w:rtl/>
          <w:lang w:bidi="ar-IQ"/>
        </w:rPr>
        <w:t>اذ</w:t>
      </w:r>
      <w:proofErr w:type="spellEnd"/>
      <w:r w:rsidR="00D20CB6"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قام</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الباحث</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بتحليل</w:t>
      </w:r>
      <w:r w:rsidR="00CB7B33" w:rsidRPr="00716DE2">
        <w:rPr>
          <w:rFonts w:ascii="Simplified Arabic" w:eastAsia="Times New Roman" w:hAnsi="Simplified Arabic" w:cs="Simplified Arabic"/>
          <w:sz w:val="28"/>
          <w:szCs w:val="28"/>
          <w:rtl/>
          <w:lang w:bidi="ar-IQ"/>
        </w:rPr>
        <w:t xml:space="preserve"> </w:t>
      </w:r>
      <w:proofErr w:type="spellStart"/>
      <w:r w:rsidR="006B4AA8" w:rsidRPr="00716DE2">
        <w:rPr>
          <w:rFonts w:ascii="Simplified Arabic" w:eastAsia="Times New Roman" w:hAnsi="Simplified Arabic" w:cs="Simplified Arabic"/>
          <w:sz w:val="28"/>
          <w:szCs w:val="28"/>
          <w:rtl/>
          <w:lang w:bidi="ar-IQ"/>
        </w:rPr>
        <w:t>نتائجا</w:t>
      </w:r>
      <w:r w:rsidR="005D4F51">
        <w:rPr>
          <w:rFonts w:ascii="Simplified Arabic" w:eastAsia="Times New Roman" w:hAnsi="Simplified Arabic" w:cs="Simplified Arabic" w:hint="cs"/>
          <w:sz w:val="28"/>
          <w:szCs w:val="28"/>
          <w:rtl/>
          <w:lang w:bidi="ar-IQ"/>
        </w:rPr>
        <w:t>ً</w:t>
      </w:r>
      <w:proofErr w:type="spellEnd"/>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لمقياس</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مستخدماً</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النسبة</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المئوية</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كمعيار</w:t>
      </w:r>
      <w:r w:rsidR="00CB7B33" w:rsidRPr="00716DE2">
        <w:rPr>
          <w:rFonts w:ascii="Simplified Arabic" w:eastAsia="Times New Roman" w:hAnsi="Simplified Arabic" w:cs="Simplified Arabic"/>
          <w:sz w:val="28"/>
          <w:szCs w:val="28"/>
          <w:rtl/>
          <w:lang w:bidi="ar-IQ"/>
        </w:rPr>
        <w:t xml:space="preserve"> لقبول واستبعا</w:t>
      </w:r>
      <w:r w:rsidR="00D20CB6" w:rsidRPr="00716DE2">
        <w:rPr>
          <w:rFonts w:ascii="Simplified Arabic" w:eastAsia="Times New Roman" w:hAnsi="Simplified Arabic" w:cs="Simplified Arabic"/>
          <w:sz w:val="28"/>
          <w:szCs w:val="28"/>
          <w:rtl/>
          <w:lang w:bidi="ar-IQ"/>
        </w:rPr>
        <w:t>د</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فقرات</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المقياس،حيث</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قبلت</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الفقرات</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التي</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يتفق</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عليها (75%) فأكثر</w:t>
      </w:r>
      <w:r>
        <w:rPr>
          <w:rFonts w:ascii="Simplified Arabic" w:eastAsia="Times New Roman" w:hAnsi="Simplified Arabic" w:cs="Simplified Arabic" w:hint="cs"/>
          <w:sz w:val="28"/>
          <w:szCs w:val="28"/>
          <w:rtl/>
          <w:lang w:bidi="ar-IQ"/>
        </w:rPr>
        <w:t xml:space="preserve"> </w:t>
      </w:r>
      <w:r w:rsidR="006B4AA8" w:rsidRPr="00716DE2">
        <w:rPr>
          <w:rFonts w:ascii="Simplified Arabic" w:eastAsia="Times New Roman" w:hAnsi="Simplified Arabic" w:cs="Simplified Arabic"/>
          <w:sz w:val="28"/>
          <w:szCs w:val="28"/>
          <w:rtl/>
          <w:lang w:bidi="ar-IQ"/>
        </w:rPr>
        <w:t>من</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المحكمين</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على</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إنها</w:t>
      </w:r>
      <w:r>
        <w:rPr>
          <w:rFonts w:ascii="Simplified Arabic" w:eastAsia="Times New Roman" w:hAnsi="Simplified Arabic" w:cs="Simplified Arabic" w:hint="cs"/>
          <w:sz w:val="28"/>
          <w:szCs w:val="28"/>
          <w:rtl/>
          <w:lang w:bidi="ar-IQ"/>
        </w:rPr>
        <w:t xml:space="preserve"> </w:t>
      </w:r>
      <w:r w:rsidR="006B4AA8" w:rsidRPr="00716DE2">
        <w:rPr>
          <w:rFonts w:ascii="Simplified Arabic" w:eastAsia="Times New Roman" w:hAnsi="Simplified Arabic" w:cs="Simplified Arabic"/>
          <w:sz w:val="28"/>
          <w:szCs w:val="28"/>
          <w:rtl/>
          <w:lang w:bidi="ar-IQ"/>
        </w:rPr>
        <w:t>صالحة</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ومناسبة</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للمقياس،ويشير (بلوم) "إن</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على</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الباحث</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الحصول</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على</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موافقة</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بنسبة</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 xml:space="preserve"> (75%) فأكثر</w:t>
      </w:r>
      <w:r>
        <w:rPr>
          <w:rFonts w:ascii="Simplified Arabic" w:eastAsia="Times New Roman" w:hAnsi="Simplified Arabic" w:cs="Simplified Arabic" w:hint="cs"/>
          <w:sz w:val="28"/>
          <w:szCs w:val="28"/>
          <w:rtl/>
          <w:lang w:bidi="ar-IQ"/>
        </w:rPr>
        <w:t xml:space="preserve"> </w:t>
      </w:r>
      <w:r w:rsidR="006B4AA8" w:rsidRPr="00716DE2">
        <w:rPr>
          <w:rFonts w:ascii="Simplified Arabic" w:eastAsia="Times New Roman" w:hAnsi="Simplified Arabic" w:cs="Simplified Arabic"/>
          <w:sz w:val="28"/>
          <w:szCs w:val="28"/>
          <w:rtl/>
          <w:lang w:bidi="ar-IQ"/>
        </w:rPr>
        <w:t>من</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آراء</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المحكمين</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في</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هذا</w:t>
      </w:r>
      <w:r w:rsidR="009826CD">
        <w:rPr>
          <w:rFonts w:ascii="Simplified Arabic" w:eastAsia="Times New Roman" w:hAnsi="Simplified Arabic" w:cs="Simplified Arabic" w:hint="cs"/>
          <w:sz w:val="28"/>
          <w:szCs w:val="28"/>
          <w:rtl/>
          <w:lang w:bidi="ar-IQ"/>
        </w:rPr>
        <w:t xml:space="preserve"> </w:t>
      </w:r>
      <w:r w:rsidR="006B4AA8" w:rsidRPr="00716DE2">
        <w:rPr>
          <w:rFonts w:ascii="Simplified Arabic" w:eastAsia="Times New Roman" w:hAnsi="Simplified Arabic" w:cs="Simplified Arabic"/>
          <w:sz w:val="28"/>
          <w:szCs w:val="28"/>
          <w:rtl/>
          <w:lang w:bidi="ar-IQ"/>
        </w:rPr>
        <w:t>النوع</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من</w:t>
      </w:r>
      <w:r w:rsidR="00CB7B33" w:rsidRPr="00716DE2">
        <w:rPr>
          <w:rFonts w:ascii="Simplified Arabic" w:eastAsia="Times New Roman" w:hAnsi="Simplified Arabic" w:cs="Simplified Arabic"/>
          <w:sz w:val="28"/>
          <w:szCs w:val="28"/>
          <w:rtl/>
          <w:lang w:bidi="ar-IQ"/>
        </w:rPr>
        <w:t xml:space="preserve"> </w:t>
      </w:r>
      <w:r w:rsidR="006B4AA8" w:rsidRPr="00716DE2">
        <w:rPr>
          <w:rFonts w:ascii="Simplified Arabic" w:eastAsia="Times New Roman" w:hAnsi="Simplified Arabic" w:cs="Simplified Arabic"/>
          <w:sz w:val="28"/>
          <w:szCs w:val="28"/>
          <w:rtl/>
          <w:lang w:bidi="ar-IQ"/>
        </w:rPr>
        <w:t>الصدق"</w:t>
      </w:r>
      <w:r>
        <w:rPr>
          <w:rFonts w:ascii="Simplified Arabic" w:eastAsia="Times New Roman" w:hAnsi="Simplified Arabic" w:cs="Simplified Arabic" w:hint="cs"/>
          <w:sz w:val="28"/>
          <w:szCs w:val="28"/>
          <w:rtl/>
          <w:lang w:bidi="ar-IQ"/>
        </w:rPr>
        <w:t>.</w:t>
      </w:r>
    </w:p>
    <w:p w:rsidR="009826CD" w:rsidRDefault="00CB7B33" w:rsidP="0064125C">
      <w:pPr>
        <w:tabs>
          <w:tab w:val="left" w:pos="3337"/>
          <w:tab w:val="left" w:pos="3907"/>
          <w:tab w:val="center" w:pos="4513"/>
          <w:tab w:val="center" w:pos="5102"/>
        </w:tabs>
        <w:spacing w:line="240" w:lineRule="auto"/>
        <w:ind w:left="-341" w:right="-426"/>
        <w:contextualSpacing/>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ab/>
      </w:r>
    </w:p>
    <w:p w:rsidR="006A024D" w:rsidRDefault="006A024D" w:rsidP="0064125C">
      <w:pPr>
        <w:tabs>
          <w:tab w:val="left" w:pos="3337"/>
          <w:tab w:val="left" w:pos="3907"/>
          <w:tab w:val="center" w:pos="4513"/>
          <w:tab w:val="center" w:pos="5102"/>
        </w:tabs>
        <w:spacing w:line="240" w:lineRule="auto"/>
        <w:ind w:left="-341" w:right="-426"/>
        <w:contextualSpacing/>
        <w:rPr>
          <w:rFonts w:ascii="Simplified Arabic" w:eastAsia="Times New Roman" w:hAnsi="Simplified Arabic" w:cs="Simplified Arabic"/>
          <w:b/>
          <w:bCs/>
          <w:sz w:val="28"/>
          <w:szCs w:val="28"/>
          <w:rtl/>
          <w:lang w:bidi="ar-IQ"/>
        </w:rPr>
      </w:pPr>
    </w:p>
    <w:p w:rsidR="006A024D" w:rsidRDefault="006A024D" w:rsidP="0064125C">
      <w:pPr>
        <w:tabs>
          <w:tab w:val="left" w:pos="3337"/>
          <w:tab w:val="left" w:pos="3907"/>
          <w:tab w:val="center" w:pos="4513"/>
          <w:tab w:val="center" w:pos="5102"/>
        </w:tabs>
        <w:spacing w:line="240" w:lineRule="auto"/>
        <w:ind w:left="-341" w:right="-426"/>
        <w:contextualSpacing/>
        <w:rPr>
          <w:rFonts w:ascii="Simplified Arabic" w:eastAsia="Times New Roman" w:hAnsi="Simplified Arabic" w:cs="Simplified Arabic"/>
          <w:b/>
          <w:bCs/>
          <w:sz w:val="28"/>
          <w:szCs w:val="28"/>
          <w:rtl/>
          <w:lang w:bidi="ar-IQ"/>
        </w:rPr>
      </w:pPr>
    </w:p>
    <w:p w:rsidR="006A024D" w:rsidRDefault="006A024D" w:rsidP="0064125C">
      <w:pPr>
        <w:tabs>
          <w:tab w:val="left" w:pos="3337"/>
          <w:tab w:val="left" w:pos="3907"/>
          <w:tab w:val="center" w:pos="4513"/>
          <w:tab w:val="center" w:pos="5102"/>
        </w:tabs>
        <w:spacing w:line="240" w:lineRule="auto"/>
        <w:ind w:left="-341" w:right="-426"/>
        <w:contextualSpacing/>
        <w:rPr>
          <w:rFonts w:ascii="Simplified Arabic" w:eastAsia="Times New Roman" w:hAnsi="Simplified Arabic" w:cs="Simplified Arabic"/>
          <w:b/>
          <w:bCs/>
          <w:sz w:val="28"/>
          <w:szCs w:val="28"/>
          <w:rtl/>
          <w:lang w:bidi="ar-IQ"/>
        </w:rPr>
      </w:pPr>
    </w:p>
    <w:p w:rsidR="00676F9B" w:rsidRPr="00716DE2" w:rsidRDefault="00CB7B33" w:rsidP="00FA0CCA">
      <w:pPr>
        <w:tabs>
          <w:tab w:val="left" w:pos="3337"/>
          <w:tab w:val="left" w:pos="3907"/>
          <w:tab w:val="center" w:pos="4513"/>
          <w:tab w:val="center" w:pos="5102"/>
        </w:tabs>
        <w:spacing w:line="240" w:lineRule="auto"/>
        <w:ind w:left="-341" w:right="-426"/>
        <w:contextualSpacing/>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ab/>
      </w:r>
      <w:r w:rsidR="00676F9B" w:rsidRPr="00716DE2">
        <w:rPr>
          <w:rFonts w:ascii="Simplified Arabic" w:eastAsia="Times New Roman" w:hAnsi="Simplified Arabic" w:cs="Simplified Arabic"/>
          <w:b/>
          <w:bCs/>
          <w:sz w:val="28"/>
          <w:szCs w:val="28"/>
          <w:rtl/>
          <w:lang w:bidi="ar-IQ"/>
        </w:rPr>
        <w:t xml:space="preserve">جدول ( </w:t>
      </w:r>
      <w:r w:rsidR="00FA0CCA">
        <w:rPr>
          <w:rFonts w:ascii="Simplified Arabic" w:eastAsia="Times New Roman" w:hAnsi="Simplified Arabic" w:cs="Simplified Arabic" w:hint="cs"/>
          <w:b/>
          <w:bCs/>
          <w:sz w:val="28"/>
          <w:szCs w:val="28"/>
          <w:rtl/>
          <w:lang w:bidi="ar-IQ"/>
        </w:rPr>
        <w:t>3</w:t>
      </w:r>
      <w:r w:rsidR="00676F9B" w:rsidRPr="00716DE2">
        <w:rPr>
          <w:rFonts w:ascii="Simplified Arabic" w:eastAsia="Times New Roman" w:hAnsi="Simplified Arabic" w:cs="Simplified Arabic"/>
          <w:b/>
          <w:bCs/>
          <w:sz w:val="28"/>
          <w:szCs w:val="28"/>
          <w:rtl/>
          <w:lang w:bidi="ar-IQ"/>
        </w:rPr>
        <w:t xml:space="preserve"> )</w:t>
      </w:r>
    </w:p>
    <w:p w:rsidR="00676F9B" w:rsidRPr="00716DE2" w:rsidRDefault="00E93B7A" w:rsidP="0064125C">
      <w:pPr>
        <w:spacing w:line="240" w:lineRule="auto"/>
        <w:ind w:left="-341" w:right="-426"/>
        <w:contextualSpacing/>
        <w:jc w:val="center"/>
        <w:rPr>
          <w:rFonts w:ascii="Simplified Arabic" w:eastAsia="Calibri" w:hAnsi="Simplified Arabic" w:cs="Simplified Arabic"/>
          <w:sz w:val="28"/>
          <w:szCs w:val="28"/>
        </w:rPr>
      </w:pPr>
      <w:r>
        <w:rPr>
          <w:rFonts w:ascii="Simplified Arabic" w:eastAsia="Times New Roman" w:hAnsi="Simplified Arabic" w:cs="Simplified Arabic"/>
          <w:b/>
          <w:bCs/>
          <w:sz w:val="28"/>
          <w:szCs w:val="28"/>
          <w:rtl/>
          <w:lang w:bidi="ar-IQ"/>
        </w:rPr>
        <w:t>يبين النسبة المئوية</w:t>
      </w:r>
      <w:r w:rsidR="00676F9B" w:rsidRPr="00716DE2">
        <w:rPr>
          <w:rFonts w:ascii="Simplified Arabic" w:eastAsia="Times New Roman" w:hAnsi="Simplified Arabic" w:cs="Simplified Arabic"/>
          <w:b/>
          <w:bCs/>
          <w:sz w:val="28"/>
          <w:szCs w:val="28"/>
          <w:rtl/>
          <w:lang w:bidi="ar-IQ"/>
        </w:rPr>
        <w:t xml:space="preserve"> لإجابات الخبراء على كل فقرة من مقياس</w:t>
      </w:r>
      <w:r w:rsidR="009B7F59" w:rsidRPr="00716DE2">
        <w:rPr>
          <w:rFonts w:ascii="Simplified Arabic" w:eastAsia="Times New Roman" w:hAnsi="Simplified Arabic" w:cs="Simplified Arabic"/>
          <w:b/>
          <w:bCs/>
          <w:sz w:val="28"/>
          <w:szCs w:val="28"/>
          <w:rtl/>
        </w:rPr>
        <w:t xml:space="preserve"> </w:t>
      </w:r>
      <w:r w:rsidR="00676F9B" w:rsidRPr="00716DE2">
        <w:rPr>
          <w:rFonts w:ascii="Simplified Arabic" w:eastAsia="Times New Roman" w:hAnsi="Simplified Arabic" w:cs="Simplified Arabic"/>
          <w:b/>
          <w:bCs/>
          <w:sz w:val="28"/>
          <w:szCs w:val="28"/>
          <w:rtl/>
        </w:rPr>
        <w:t>القيم الادارية</w:t>
      </w:r>
    </w:p>
    <w:tbl>
      <w:tblPr>
        <w:bidiVisual/>
        <w:tblW w:w="0" w:type="auto"/>
        <w:tblInd w:w="-9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313"/>
        <w:gridCol w:w="103"/>
        <w:gridCol w:w="2551"/>
        <w:gridCol w:w="240"/>
        <w:gridCol w:w="2166"/>
        <w:gridCol w:w="2240"/>
      </w:tblGrid>
      <w:tr w:rsidR="00676F9B" w:rsidRPr="00716DE2" w:rsidTr="006A01D3">
        <w:trPr>
          <w:trHeight w:val="341"/>
        </w:trPr>
        <w:tc>
          <w:tcPr>
            <w:tcW w:w="8613" w:type="dxa"/>
            <w:gridSpan w:val="6"/>
            <w:shd w:val="clear" w:color="auto" w:fill="F2DBDB" w:themeFill="accent2" w:themeFillTint="33"/>
            <w:vAlign w:val="center"/>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فقرات البعد المعرفي</w:t>
            </w:r>
          </w:p>
        </w:tc>
      </w:tr>
      <w:tr w:rsidR="00676F9B" w:rsidRPr="00716DE2" w:rsidTr="002B0D91">
        <w:tblPrEx>
          <w:tblLook w:val="05A0"/>
        </w:tblPrEx>
        <w:tc>
          <w:tcPr>
            <w:tcW w:w="1313" w:type="dxa"/>
            <w:shd w:val="clear" w:color="auto" w:fill="F2DBDB" w:themeFill="accent2" w:themeFillTint="33"/>
            <w:vAlign w:val="center"/>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ت</w:t>
            </w:r>
          </w:p>
        </w:tc>
        <w:tc>
          <w:tcPr>
            <w:tcW w:w="2894" w:type="dxa"/>
            <w:gridSpan w:val="3"/>
            <w:shd w:val="clear" w:color="auto" w:fill="F2DBDB" w:themeFill="accent2" w:themeFillTint="33"/>
            <w:vAlign w:val="center"/>
          </w:tcPr>
          <w:p w:rsidR="00676F9B" w:rsidRPr="00FA0CCA" w:rsidRDefault="00676F9B" w:rsidP="0064125C">
            <w:pPr>
              <w:spacing w:after="0" w:line="240" w:lineRule="auto"/>
              <w:ind w:left="-341" w:right="-426"/>
              <w:jc w:val="center"/>
              <w:rPr>
                <w:rFonts w:ascii="Simplified Arabic" w:eastAsia="Times New Roman" w:hAnsi="Simplified Arabic" w:cs="Simplified Arabic"/>
                <w:b/>
                <w:bCs/>
                <w:sz w:val="24"/>
                <w:szCs w:val="24"/>
                <w:rtl/>
              </w:rPr>
            </w:pPr>
            <w:r w:rsidRPr="00FA0CCA">
              <w:rPr>
                <w:rFonts w:ascii="Simplified Arabic" w:eastAsia="Times New Roman" w:hAnsi="Simplified Arabic" w:cs="Simplified Arabic"/>
                <w:b/>
                <w:bCs/>
                <w:sz w:val="24"/>
                <w:szCs w:val="24"/>
                <w:rtl/>
              </w:rPr>
              <w:t>عدد الخبراء المتفقين</w:t>
            </w:r>
          </w:p>
        </w:tc>
        <w:tc>
          <w:tcPr>
            <w:tcW w:w="2166" w:type="dxa"/>
            <w:shd w:val="clear" w:color="auto" w:fill="F2DBDB" w:themeFill="accent2" w:themeFillTint="33"/>
            <w:vAlign w:val="center"/>
          </w:tcPr>
          <w:p w:rsidR="00676F9B" w:rsidRPr="00FA0CCA" w:rsidRDefault="00676F9B" w:rsidP="0064125C">
            <w:pPr>
              <w:spacing w:after="0" w:line="240" w:lineRule="auto"/>
              <w:ind w:left="-341" w:right="-426"/>
              <w:jc w:val="center"/>
              <w:rPr>
                <w:rFonts w:ascii="Simplified Arabic" w:eastAsia="Times New Roman" w:hAnsi="Simplified Arabic" w:cs="Simplified Arabic"/>
                <w:b/>
                <w:bCs/>
                <w:sz w:val="24"/>
                <w:szCs w:val="24"/>
                <w:rtl/>
              </w:rPr>
            </w:pPr>
            <w:r w:rsidRPr="00FA0CCA">
              <w:rPr>
                <w:rFonts w:ascii="Simplified Arabic" w:eastAsia="Times New Roman" w:hAnsi="Simplified Arabic" w:cs="Simplified Arabic"/>
                <w:b/>
                <w:bCs/>
                <w:sz w:val="24"/>
                <w:szCs w:val="24"/>
                <w:rtl/>
              </w:rPr>
              <w:t>عدد الخبراء الغير متفقين</w:t>
            </w:r>
          </w:p>
        </w:tc>
        <w:tc>
          <w:tcPr>
            <w:tcW w:w="2240" w:type="dxa"/>
            <w:shd w:val="clear" w:color="auto" w:fill="F2DBDB" w:themeFill="accent2" w:themeFillTint="33"/>
            <w:vAlign w:val="center"/>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النسبة المئوية</w:t>
            </w:r>
          </w:p>
        </w:tc>
      </w:tr>
      <w:tr w:rsidR="002B0D91" w:rsidRPr="00716DE2" w:rsidTr="002B0D91">
        <w:tblPrEx>
          <w:tblLook w:val="05A0"/>
        </w:tblPrEx>
        <w:tc>
          <w:tcPr>
            <w:tcW w:w="1313"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894" w:type="dxa"/>
            <w:gridSpan w:val="3"/>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166"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676F9B" w:rsidRPr="00716DE2" w:rsidTr="002B0D91">
        <w:tblPrEx>
          <w:tblLook w:val="05A0"/>
        </w:tblPrEx>
        <w:tc>
          <w:tcPr>
            <w:tcW w:w="1313" w:type="dxa"/>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894" w:type="dxa"/>
            <w:gridSpan w:val="3"/>
          </w:tcPr>
          <w:p w:rsidR="00676F9B"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166" w:type="dxa"/>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676F9B"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w:t>
            </w:r>
            <w:r w:rsidR="00676F9B" w:rsidRPr="00716DE2">
              <w:rPr>
                <w:rFonts w:ascii="Simplified Arabic" w:eastAsia="Times New Roman" w:hAnsi="Simplified Arabic" w:cs="Simplified Arabic"/>
                <w:b/>
                <w:bCs/>
                <w:sz w:val="28"/>
                <w:szCs w:val="28"/>
                <w:rtl/>
                <w:lang w:bidi="ar-IQ"/>
              </w:rPr>
              <w:t>.</w:t>
            </w:r>
            <w:r w:rsidRPr="00716DE2">
              <w:rPr>
                <w:rFonts w:ascii="Simplified Arabic" w:eastAsia="Times New Roman" w:hAnsi="Simplified Arabic" w:cs="Simplified Arabic"/>
                <w:b/>
                <w:bCs/>
                <w:sz w:val="28"/>
                <w:szCs w:val="28"/>
                <w:rtl/>
                <w:lang w:bidi="ar-IQ"/>
              </w:rPr>
              <w:t>75</w:t>
            </w:r>
            <w:r w:rsidR="00676F9B" w:rsidRPr="00716DE2">
              <w:rPr>
                <w:rFonts w:ascii="Simplified Arabic" w:eastAsia="Times New Roman" w:hAnsi="Simplified Arabic" w:cs="Simplified Arabic"/>
                <w:b/>
                <w:bCs/>
                <w:sz w:val="28"/>
                <w:szCs w:val="28"/>
                <w:rtl/>
                <w:lang w:bidi="ar-IQ"/>
              </w:rPr>
              <w:t>٪</w:t>
            </w:r>
          </w:p>
        </w:tc>
      </w:tr>
      <w:tr w:rsidR="00676F9B" w:rsidRPr="00716DE2" w:rsidTr="002B0D91">
        <w:tblPrEx>
          <w:tblLook w:val="05A0"/>
        </w:tblPrEx>
        <w:tc>
          <w:tcPr>
            <w:tcW w:w="1313" w:type="dxa"/>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894" w:type="dxa"/>
            <w:gridSpan w:val="3"/>
          </w:tcPr>
          <w:p w:rsidR="00676F9B"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166" w:type="dxa"/>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7584B" w:rsidRPr="00716DE2" w:rsidTr="002B0D91">
        <w:tblPrEx>
          <w:tblLook w:val="05A0"/>
        </w:tblPrEx>
        <w:tc>
          <w:tcPr>
            <w:tcW w:w="1313"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w:t>
            </w:r>
          </w:p>
        </w:tc>
        <w:tc>
          <w:tcPr>
            <w:tcW w:w="2894" w:type="dxa"/>
            <w:gridSpan w:val="3"/>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166"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B0D91" w:rsidRPr="00716DE2" w:rsidTr="002B0D91">
        <w:tblPrEx>
          <w:tblLook w:val="05A0"/>
        </w:tblPrEx>
        <w:tc>
          <w:tcPr>
            <w:tcW w:w="1313"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2894" w:type="dxa"/>
            <w:gridSpan w:val="3"/>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166"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B0D91" w:rsidRPr="00716DE2" w:rsidTr="002B0D91">
        <w:tblPrEx>
          <w:tblLook w:val="05A0"/>
        </w:tblPrEx>
        <w:tc>
          <w:tcPr>
            <w:tcW w:w="1313"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2894" w:type="dxa"/>
            <w:gridSpan w:val="3"/>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166"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B0D91" w:rsidRPr="00716DE2" w:rsidTr="002B0D91">
        <w:tblPrEx>
          <w:tblLook w:val="05A0"/>
        </w:tblPrEx>
        <w:tc>
          <w:tcPr>
            <w:tcW w:w="1313"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w:t>
            </w:r>
          </w:p>
        </w:tc>
        <w:tc>
          <w:tcPr>
            <w:tcW w:w="2894" w:type="dxa"/>
            <w:gridSpan w:val="3"/>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166"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B0D91" w:rsidRPr="00716DE2" w:rsidTr="002B0D91">
        <w:tblPrEx>
          <w:tblLook w:val="05A0"/>
        </w:tblPrEx>
        <w:tc>
          <w:tcPr>
            <w:tcW w:w="1313"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2894" w:type="dxa"/>
            <w:gridSpan w:val="3"/>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166"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B0D91" w:rsidRPr="00716DE2" w:rsidTr="002B0D91">
        <w:tblPrEx>
          <w:tblLook w:val="05A0"/>
        </w:tblPrEx>
        <w:tc>
          <w:tcPr>
            <w:tcW w:w="1313"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2894" w:type="dxa"/>
            <w:gridSpan w:val="3"/>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166"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B0D91" w:rsidRPr="00716DE2" w:rsidTr="002B0D91">
        <w:tblPrEx>
          <w:tblLook w:val="05A0"/>
        </w:tblPrEx>
        <w:tc>
          <w:tcPr>
            <w:tcW w:w="1313"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w:t>
            </w:r>
          </w:p>
        </w:tc>
        <w:tc>
          <w:tcPr>
            <w:tcW w:w="2894" w:type="dxa"/>
            <w:gridSpan w:val="3"/>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166"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B0D91" w:rsidRPr="00716DE2" w:rsidTr="002B0D91">
        <w:tblPrEx>
          <w:tblLook w:val="05A0"/>
        </w:tblPrEx>
        <w:tc>
          <w:tcPr>
            <w:tcW w:w="1313"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11</w:t>
            </w:r>
          </w:p>
        </w:tc>
        <w:tc>
          <w:tcPr>
            <w:tcW w:w="2894" w:type="dxa"/>
            <w:gridSpan w:val="3"/>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166"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B0D91" w:rsidRPr="00716DE2" w:rsidRDefault="002B0D91"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676F9B" w:rsidRPr="00716DE2" w:rsidTr="006A01D3">
        <w:trPr>
          <w:trHeight w:val="480"/>
        </w:trPr>
        <w:tc>
          <w:tcPr>
            <w:tcW w:w="8613" w:type="dxa"/>
            <w:gridSpan w:val="6"/>
            <w:shd w:val="clear" w:color="auto" w:fill="F2DBDB" w:themeFill="accent2" w:themeFillTint="33"/>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فقرات البعد السلوكي والاجتماعي</w:t>
            </w:r>
          </w:p>
        </w:tc>
      </w:tr>
      <w:tr w:rsidR="000168AD" w:rsidRPr="00716DE2" w:rsidTr="002B0D91">
        <w:tblPrEx>
          <w:tblLook w:val="05A0"/>
        </w:tblPrEx>
        <w:tc>
          <w:tcPr>
            <w:tcW w:w="1416" w:type="dxa"/>
            <w:gridSpan w:val="2"/>
            <w:shd w:val="clear" w:color="auto" w:fill="F2DBDB" w:themeFill="accent2" w:themeFillTint="33"/>
            <w:vAlign w:val="center"/>
          </w:tcPr>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ت</w:t>
            </w:r>
          </w:p>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lang w:bidi="ar-IQ"/>
              </w:rPr>
            </w:pPr>
          </w:p>
        </w:tc>
        <w:tc>
          <w:tcPr>
            <w:tcW w:w="2551" w:type="dxa"/>
            <w:shd w:val="clear" w:color="auto" w:fill="F2DBDB" w:themeFill="accent2" w:themeFillTint="33"/>
            <w:vAlign w:val="center"/>
          </w:tcPr>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عدد الخبراء المتفقين</w:t>
            </w:r>
          </w:p>
        </w:tc>
        <w:tc>
          <w:tcPr>
            <w:tcW w:w="2406" w:type="dxa"/>
            <w:gridSpan w:val="2"/>
            <w:shd w:val="clear" w:color="auto" w:fill="F2DBDB" w:themeFill="accent2" w:themeFillTint="33"/>
            <w:vAlign w:val="center"/>
          </w:tcPr>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عدد الخبراء الغير متفقين</w:t>
            </w:r>
          </w:p>
        </w:tc>
        <w:tc>
          <w:tcPr>
            <w:tcW w:w="2240" w:type="dxa"/>
            <w:shd w:val="clear" w:color="auto" w:fill="F2DBDB" w:themeFill="accent2" w:themeFillTint="33"/>
            <w:vAlign w:val="center"/>
          </w:tcPr>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النسبة المئوية</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C77D8" w:rsidRPr="00716DE2" w:rsidTr="002B0D91">
        <w:tblPrEx>
          <w:tblLook w:val="05A0"/>
        </w:tblPrEx>
        <w:tc>
          <w:tcPr>
            <w:tcW w:w="1416" w:type="dxa"/>
            <w:gridSpan w:val="2"/>
          </w:tcPr>
          <w:p w:rsidR="006C77D8" w:rsidRPr="00716DE2" w:rsidRDefault="006C77D8"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7</w:t>
            </w:r>
          </w:p>
        </w:tc>
        <w:tc>
          <w:tcPr>
            <w:tcW w:w="2551" w:type="dxa"/>
          </w:tcPr>
          <w:p w:rsidR="006C77D8" w:rsidRPr="00716DE2" w:rsidRDefault="006C77D8"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6C77D8" w:rsidRPr="00716DE2" w:rsidRDefault="006C77D8"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C77D8" w:rsidRPr="00716DE2" w:rsidRDefault="006C77D8"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11</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C112ED" w:rsidRPr="00716DE2" w:rsidTr="002B0D91">
        <w:tblPrEx>
          <w:tblLook w:val="05A0"/>
        </w:tblPrEx>
        <w:tc>
          <w:tcPr>
            <w:tcW w:w="1416" w:type="dxa"/>
            <w:gridSpan w:val="2"/>
          </w:tcPr>
          <w:p w:rsidR="00C112ED" w:rsidRPr="00716DE2" w:rsidRDefault="00C112ED"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12</w:t>
            </w:r>
          </w:p>
        </w:tc>
        <w:tc>
          <w:tcPr>
            <w:tcW w:w="2551" w:type="dxa"/>
          </w:tcPr>
          <w:p w:rsidR="00C112ED" w:rsidRPr="00716DE2" w:rsidRDefault="00C112ED"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C112ED" w:rsidRPr="00716DE2" w:rsidRDefault="00C112ED"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C112ED" w:rsidRPr="00716DE2" w:rsidRDefault="00C112ED"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676F9B" w:rsidRPr="00716DE2" w:rsidTr="006A01D3">
        <w:tblPrEx>
          <w:tblLook w:val="05A0"/>
        </w:tblPrEx>
        <w:trPr>
          <w:trHeight w:val="472"/>
        </w:trPr>
        <w:tc>
          <w:tcPr>
            <w:tcW w:w="8613" w:type="dxa"/>
            <w:gridSpan w:val="6"/>
            <w:shd w:val="clear" w:color="auto" w:fill="F2DBDB" w:themeFill="accent2" w:themeFillTint="33"/>
            <w:vAlign w:val="center"/>
          </w:tcPr>
          <w:p w:rsidR="00676F9B"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البعد الاخلاقي</w:t>
            </w:r>
          </w:p>
        </w:tc>
      </w:tr>
      <w:tr w:rsidR="00676F9B" w:rsidRPr="00716DE2" w:rsidTr="002B0D91">
        <w:tblPrEx>
          <w:tblLook w:val="05A0"/>
        </w:tblPrEx>
        <w:tc>
          <w:tcPr>
            <w:tcW w:w="1416" w:type="dxa"/>
            <w:gridSpan w:val="2"/>
            <w:shd w:val="clear" w:color="auto" w:fill="F2DBDB" w:themeFill="accent2" w:themeFillTint="33"/>
            <w:vAlign w:val="center"/>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ت</w:t>
            </w:r>
          </w:p>
        </w:tc>
        <w:tc>
          <w:tcPr>
            <w:tcW w:w="2551" w:type="dxa"/>
            <w:shd w:val="clear" w:color="auto" w:fill="F2DBDB" w:themeFill="accent2" w:themeFillTint="33"/>
            <w:vAlign w:val="center"/>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عدد الخبراء المتفقين</w:t>
            </w:r>
          </w:p>
        </w:tc>
        <w:tc>
          <w:tcPr>
            <w:tcW w:w="2406" w:type="dxa"/>
            <w:gridSpan w:val="2"/>
            <w:shd w:val="clear" w:color="auto" w:fill="F2DBDB" w:themeFill="accent2" w:themeFillTint="33"/>
            <w:vAlign w:val="center"/>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عدد الخبراء الغير متفقين</w:t>
            </w:r>
          </w:p>
        </w:tc>
        <w:tc>
          <w:tcPr>
            <w:tcW w:w="2240" w:type="dxa"/>
            <w:shd w:val="clear" w:color="auto" w:fill="F2DBDB" w:themeFill="accent2" w:themeFillTint="33"/>
            <w:vAlign w:val="center"/>
          </w:tcPr>
          <w:p w:rsidR="00676F9B"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النسبة المئوية</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7584B" w:rsidRPr="00716DE2" w:rsidTr="002B0D91">
        <w:tblPrEx>
          <w:tblLook w:val="05A0"/>
        </w:tblPrEx>
        <w:tc>
          <w:tcPr>
            <w:tcW w:w="1416" w:type="dxa"/>
            <w:gridSpan w:val="2"/>
            <w:vAlign w:val="center"/>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27584B" w:rsidRPr="00716DE2" w:rsidTr="002B0D91">
        <w:tblPrEx>
          <w:tblLook w:val="05A0"/>
        </w:tblPrEx>
        <w:tc>
          <w:tcPr>
            <w:tcW w:w="141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11</w:t>
            </w:r>
          </w:p>
        </w:tc>
        <w:tc>
          <w:tcPr>
            <w:tcW w:w="2551"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27584B" w:rsidRPr="00716DE2" w:rsidRDefault="0027584B"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676F9B" w:rsidRPr="00716DE2" w:rsidTr="006A01D3">
        <w:trPr>
          <w:trHeight w:val="480"/>
        </w:trPr>
        <w:tc>
          <w:tcPr>
            <w:tcW w:w="8613" w:type="dxa"/>
            <w:gridSpan w:val="6"/>
            <w:shd w:val="clear" w:color="auto" w:fill="F2DBDB" w:themeFill="accent2" w:themeFillTint="33"/>
            <w:vAlign w:val="center"/>
          </w:tcPr>
          <w:p w:rsidR="00676F9B" w:rsidRPr="00716DE2" w:rsidRDefault="00676F9B"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فقرات بعد الرضا الوظيفي</w:t>
            </w:r>
          </w:p>
        </w:tc>
      </w:tr>
      <w:tr w:rsidR="000168AD" w:rsidRPr="00716DE2" w:rsidTr="002B0D91">
        <w:tblPrEx>
          <w:tblLook w:val="05A0"/>
        </w:tblPrEx>
        <w:tc>
          <w:tcPr>
            <w:tcW w:w="1416" w:type="dxa"/>
            <w:gridSpan w:val="2"/>
            <w:shd w:val="clear" w:color="auto" w:fill="F2DBDB" w:themeFill="accent2" w:themeFillTint="33"/>
            <w:vAlign w:val="center"/>
          </w:tcPr>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ت</w:t>
            </w:r>
          </w:p>
        </w:tc>
        <w:tc>
          <w:tcPr>
            <w:tcW w:w="2551" w:type="dxa"/>
            <w:shd w:val="clear" w:color="auto" w:fill="F2DBDB" w:themeFill="accent2" w:themeFillTint="33"/>
            <w:vAlign w:val="center"/>
          </w:tcPr>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عدد الخبراء المتفقين</w:t>
            </w:r>
          </w:p>
        </w:tc>
        <w:tc>
          <w:tcPr>
            <w:tcW w:w="2406" w:type="dxa"/>
            <w:gridSpan w:val="2"/>
            <w:shd w:val="clear" w:color="auto" w:fill="F2DBDB" w:themeFill="accent2" w:themeFillTint="33"/>
            <w:vAlign w:val="center"/>
          </w:tcPr>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عدد الخبراء الغير متفقين</w:t>
            </w:r>
          </w:p>
        </w:tc>
        <w:tc>
          <w:tcPr>
            <w:tcW w:w="2240" w:type="dxa"/>
            <w:shd w:val="clear" w:color="auto" w:fill="F2DBDB" w:themeFill="accent2" w:themeFillTint="33"/>
            <w:vAlign w:val="center"/>
          </w:tcPr>
          <w:p w:rsidR="000168AD" w:rsidRPr="00716DE2" w:rsidRDefault="000168AD"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النسبة المئوية</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4</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3A6690" w:rsidRPr="00716DE2" w:rsidTr="002B0D91">
        <w:tblPrEx>
          <w:tblLook w:val="05A0"/>
        </w:tblPrEx>
        <w:tc>
          <w:tcPr>
            <w:tcW w:w="141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w:t>
            </w:r>
          </w:p>
        </w:tc>
        <w:tc>
          <w:tcPr>
            <w:tcW w:w="2551"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A6690" w:rsidRPr="00716DE2" w:rsidRDefault="003A6690"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bl>
    <w:p w:rsidR="006B4AA8" w:rsidRDefault="006B4AA8" w:rsidP="0064125C">
      <w:pPr>
        <w:ind w:left="-341" w:right="-426"/>
        <w:contextualSpacing/>
        <w:jc w:val="both"/>
        <w:rPr>
          <w:rFonts w:ascii="Simplified Arabic" w:eastAsia="Times New Roman" w:hAnsi="Simplified Arabic" w:cs="Simplified Arabic"/>
          <w:sz w:val="28"/>
          <w:szCs w:val="28"/>
          <w:rtl/>
          <w:lang w:bidi="ar-IQ"/>
        </w:rPr>
      </w:pPr>
    </w:p>
    <w:p w:rsidR="009009A2" w:rsidRPr="00716DE2" w:rsidRDefault="009009A2" w:rsidP="0064125C">
      <w:pPr>
        <w:ind w:left="-341" w:right="-426"/>
        <w:contextualSpacing/>
        <w:jc w:val="both"/>
        <w:rPr>
          <w:rFonts w:ascii="Simplified Arabic" w:eastAsia="Times New Roman" w:hAnsi="Simplified Arabic" w:cs="Simplified Arabic"/>
          <w:sz w:val="28"/>
          <w:szCs w:val="28"/>
          <w:rtl/>
          <w:lang w:bidi="ar-IQ"/>
        </w:rPr>
      </w:pPr>
    </w:p>
    <w:p w:rsidR="00177B1E" w:rsidRPr="009826CD" w:rsidRDefault="00177B1E" w:rsidP="0064125C">
      <w:pPr>
        <w:ind w:left="-341" w:right="-426"/>
        <w:jc w:val="both"/>
        <w:rPr>
          <w:rFonts w:ascii="Simplified Arabic" w:eastAsia="Times New Roman" w:hAnsi="Simplified Arabic" w:cs="Simplified Arabic"/>
          <w:sz w:val="32"/>
          <w:szCs w:val="32"/>
          <w:rtl/>
        </w:rPr>
      </w:pPr>
      <w:r w:rsidRPr="009826CD">
        <w:rPr>
          <w:rFonts w:ascii="Simplified Arabic" w:eastAsia="Times New Roman" w:hAnsi="Simplified Arabic" w:cs="Simplified Arabic"/>
          <w:b/>
          <w:bCs/>
          <w:sz w:val="32"/>
          <w:szCs w:val="32"/>
          <w:rtl/>
        </w:rPr>
        <w:t>ثالثاً:إعداد تعليمات المقياس</w:t>
      </w:r>
      <w:r w:rsidRPr="009826CD">
        <w:rPr>
          <w:rFonts w:ascii="Simplified Arabic" w:eastAsia="Times New Roman" w:hAnsi="Simplified Arabic" w:cs="Simplified Arabic"/>
          <w:sz w:val="32"/>
          <w:szCs w:val="32"/>
          <w:rtl/>
        </w:rPr>
        <w:t xml:space="preserve"> .</w:t>
      </w:r>
    </w:p>
    <w:p w:rsidR="009826CD" w:rsidRPr="009009A2" w:rsidRDefault="00177B1E" w:rsidP="009009A2">
      <w:pPr>
        <w:ind w:left="-341" w:right="-426"/>
        <w:jc w:val="both"/>
        <w:rPr>
          <w:rFonts w:ascii="Simplified Arabic" w:eastAsia="Times New Roman" w:hAnsi="Simplified Arabic" w:cs="Simplified Arabic"/>
          <w:b/>
          <w:bCs/>
          <w:i/>
          <w:iCs/>
          <w:sz w:val="28"/>
          <w:szCs w:val="28"/>
          <w:rtl/>
          <w:lang w:bidi="ar-IQ"/>
        </w:rPr>
      </w:pPr>
      <w:r w:rsidRPr="00716DE2">
        <w:rPr>
          <w:rFonts w:ascii="Simplified Arabic" w:eastAsia="Times New Roman" w:hAnsi="Simplified Arabic" w:cs="Simplified Arabic"/>
          <w:sz w:val="28"/>
          <w:szCs w:val="28"/>
          <w:rtl/>
        </w:rPr>
        <w:t xml:space="preserve">من أجل اكتمال صورة المقياس وتطبيقه على </w:t>
      </w:r>
      <w:r w:rsidR="00A02400" w:rsidRPr="00716DE2">
        <w:rPr>
          <w:rFonts w:ascii="Simplified Arabic" w:eastAsia="Times New Roman" w:hAnsi="Simplified Arabic" w:cs="Simplified Arabic"/>
          <w:sz w:val="28"/>
          <w:szCs w:val="28"/>
          <w:rtl/>
        </w:rPr>
        <w:t xml:space="preserve">عينة البحث </w:t>
      </w:r>
      <w:r w:rsidR="00A457A4">
        <w:rPr>
          <w:rFonts w:ascii="Simplified Arabic" w:eastAsia="Times New Roman" w:hAnsi="Simplified Arabic" w:cs="Simplified Arabic"/>
          <w:sz w:val="28"/>
          <w:szCs w:val="28"/>
          <w:rtl/>
        </w:rPr>
        <w:t xml:space="preserve">, </w:t>
      </w:r>
      <w:r w:rsidRPr="00716DE2">
        <w:rPr>
          <w:rFonts w:ascii="Simplified Arabic" w:eastAsia="Times New Roman" w:hAnsi="Simplified Arabic" w:cs="Simplified Arabic"/>
          <w:sz w:val="28"/>
          <w:szCs w:val="28"/>
          <w:rtl/>
        </w:rPr>
        <w:t xml:space="preserve"> وضعت التعليمات</w:t>
      </w:r>
      <w:r w:rsidR="00621EDD" w:rsidRPr="00716DE2">
        <w:rPr>
          <w:rFonts w:ascii="Simplified Arabic" w:eastAsia="Times New Roman" w:hAnsi="Simplified Arabic" w:cs="Simplified Arabic"/>
          <w:sz w:val="28"/>
          <w:szCs w:val="28"/>
          <w:rtl/>
        </w:rPr>
        <w:t xml:space="preserve"> </w:t>
      </w:r>
      <w:r w:rsidRPr="00716DE2">
        <w:rPr>
          <w:rFonts w:ascii="Simplified Arabic" w:eastAsia="Times New Roman" w:hAnsi="Simplified Arabic" w:cs="Simplified Arabic"/>
          <w:sz w:val="28"/>
          <w:szCs w:val="28"/>
          <w:rtl/>
        </w:rPr>
        <w:t>الخاصة بالمقياس لأن "ضمان الإجابة الصحيحة هي بوضع تعليمات تسهل على المستجيب الجواب الصحيح</w:t>
      </w:r>
      <w:r w:rsidR="009826CD">
        <w:rPr>
          <w:rStyle w:val="af0"/>
          <w:rFonts w:ascii="Simplified Arabic" w:eastAsia="Times New Roman" w:hAnsi="Simplified Arabic" w:cs="Simplified Arabic"/>
          <w:sz w:val="28"/>
          <w:szCs w:val="28"/>
          <w:rtl/>
        </w:rPr>
        <w:footnoteReference w:customMarkFollows="1" w:id="11"/>
        <w:t>(1)</w:t>
      </w:r>
      <w:r w:rsidRPr="00716DE2">
        <w:rPr>
          <w:rFonts w:ascii="Simplified Arabic" w:eastAsia="Times New Roman" w:hAnsi="Simplified Arabic" w:cs="Simplified Arabic"/>
          <w:b/>
          <w:bCs/>
          <w:i/>
          <w:iCs/>
          <w:sz w:val="28"/>
          <w:szCs w:val="28"/>
          <w:rtl/>
          <w:lang w:bidi="ar-IQ"/>
        </w:rPr>
        <w:t xml:space="preserve">. </w:t>
      </w:r>
      <w:r w:rsidRPr="00716DE2">
        <w:rPr>
          <w:rFonts w:ascii="Simplified Arabic" w:eastAsia="Times New Roman" w:hAnsi="Simplified Arabic" w:cs="Simplified Arabic"/>
          <w:sz w:val="28"/>
          <w:szCs w:val="28"/>
          <w:rtl/>
        </w:rPr>
        <w:t xml:space="preserve">لذلك روعي فيها أن تكون سهلة ومفهومة، وان توحي </w:t>
      </w:r>
      <w:r w:rsidR="00A02400" w:rsidRPr="00716DE2">
        <w:rPr>
          <w:rFonts w:ascii="Simplified Arabic" w:eastAsia="Times New Roman" w:hAnsi="Simplified Arabic" w:cs="Simplified Arabic"/>
          <w:sz w:val="28"/>
          <w:szCs w:val="28"/>
          <w:rtl/>
        </w:rPr>
        <w:t xml:space="preserve">للموظفين </w:t>
      </w:r>
      <w:r w:rsidRPr="00716DE2">
        <w:rPr>
          <w:rFonts w:ascii="Simplified Arabic" w:eastAsia="Times New Roman" w:hAnsi="Simplified Arabic" w:cs="Simplified Arabic"/>
          <w:sz w:val="28"/>
          <w:szCs w:val="28"/>
          <w:rtl/>
        </w:rPr>
        <w:t xml:space="preserve">بالاطمئنان حول سرية الإجابة لكي تتصف إجابته بالصراحة والثقة. كما طلب من </w:t>
      </w:r>
      <w:r w:rsidR="00A02400" w:rsidRPr="00716DE2">
        <w:rPr>
          <w:rFonts w:ascii="Simplified Arabic" w:eastAsia="Times New Roman" w:hAnsi="Simplified Arabic" w:cs="Simplified Arabic"/>
          <w:sz w:val="28"/>
          <w:szCs w:val="28"/>
          <w:rtl/>
        </w:rPr>
        <w:t>الم</w:t>
      </w:r>
      <w:r w:rsidR="006B4AA8" w:rsidRPr="00716DE2">
        <w:rPr>
          <w:rFonts w:ascii="Simplified Arabic" w:eastAsia="Times New Roman" w:hAnsi="Simplified Arabic" w:cs="Simplified Arabic"/>
          <w:sz w:val="28"/>
          <w:szCs w:val="28"/>
          <w:rtl/>
        </w:rPr>
        <w:t>شرفين</w:t>
      </w:r>
      <w:r w:rsidR="00A02400" w:rsidRPr="00716DE2">
        <w:rPr>
          <w:rFonts w:ascii="Simplified Arabic" w:eastAsia="Times New Roman" w:hAnsi="Simplified Arabic" w:cs="Simplified Arabic"/>
          <w:sz w:val="28"/>
          <w:szCs w:val="28"/>
          <w:rtl/>
        </w:rPr>
        <w:t xml:space="preserve"> العاملين</w:t>
      </w:r>
      <w:r w:rsidRPr="00716DE2">
        <w:rPr>
          <w:rFonts w:ascii="Simplified Arabic" w:eastAsia="Times New Roman" w:hAnsi="Simplified Arabic" w:cs="Simplified Arabic"/>
          <w:sz w:val="28"/>
          <w:szCs w:val="28"/>
          <w:rtl/>
        </w:rPr>
        <w:t xml:space="preserve"> ضرورة الإجابة عن الفقرات جميعها وعدم ترك أي فقرة بلا إجابة، وان إجابتهم ستحظى بسرية تامة وهي لأغراض البحث العلمي كما لم تتم الإشارة </w:t>
      </w:r>
      <w:proofErr w:type="spellStart"/>
      <w:r w:rsidRPr="00716DE2">
        <w:rPr>
          <w:rFonts w:ascii="Simplified Arabic" w:eastAsia="Times New Roman" w:hAnsi="Simplified Arabic" w:cs="Simplified Arabic"/>
          <w:sz w:val="28"/>
          <w:szCs w:val="28"/>
          <w:rtl/>
        </w:rPr>
        <w:t>الى</w:t>
      </w:r>
      <w:proofErr w:type="spellEnd"/>
      <w:r w:rsidRPr="00716DE2">
        <w:rPr>
          <w:rFonts w:ascii="Simplified Arabic" w:eastAsia="Times New Roman" w:hAnsi="Simplified Arabic" w:cs="Simplified Arabic"/>
          <w:sz w:val="28"/>
          <w:szCs w:val="28"/>
          <w:rtl/>
        </w:rPr>
        <w:t xml:space="preserve"> التسمية الصريحة للمقياس، إذ يبين </w:t>
      </w:r>
      <w:proofErr w:type="spellStart"/>
      <w:r w:rsidRPr="00716DE2">
        <w:rPr>
          <w:rFonts w:ascii="Simplified Arabic" w:eastAsia="Times New Roman" w:hAnsi="Simplified Arabic" w:cs="Simplified Arabic"/>
          <w:sz w:val="28"/>
          <w:szCs w:val="28"/>
          <w:rtl/>
        </w:rPr>
        <w:t>كرونباخ</w:t>
      </w:r>
      <w:proofErr w:type="spellEnd"/>
      <w:r w:rsidRPr="00716DE2">
        <w:rPr>
          <w:rFonts w:ascii="Simplified Arabic" w:eastAsia="Times New Roman" w:hAnsi="Simplified Arabic" w:cs="Simplified Arabic"/>
          <w:sz w:val="28"/>
          <w:szCs w:val="28"/>
          <w:rtl/>
        </w:rPr>
        <w:t xml:space="preserve"> " أن التسمية الصريحة لمثل هذه المقاييس قد تدفع المستجيب </w:t>
      </w:r>
      <w:proofErr w:type="spellStart"/>
      <w:r w:rsidRPr="00716DE2">
        <w:rPr>
          <w:rFonts w:ascii="Simplified Arabic" w:eastAsia="Times New Roman" w:hAnsi="Simplified Arabic" w:cs="Simplified Arabic"/>
          <w:sz w:val="28"/>
          <w:szCs w:val="28"/>
          <w:rtl/>
        </w:rPr>
        <w:t>الى</w:t>
      </w:r>
      <w:proofErr w:type="spellEnd"/>
      <w:r w:rsidRPr="00716DE2">
        <w:rPr>
          <w:rFonts w:ascii="Simplified Arabic" w:eastAsia="Times New Roman" w:hAnsi="Simplified Arabic" w:cs="Simplified Arabic"/>
          <w:sz w:val="28"/>
          <w:szCs w:val="28"/>
          <w:rtl/>
        </w:rPr>
        <w:t xml:space="preserve"> تزييف الإجابة أو الامتناع عن الإجابة الدقيقة </w:t>
      </w:r>
      <w:r w:rsidR="009826CD">
        <w:rPr>
          <w:rStyle w:val="af0"/>
          <w:rFonts w:ascii="Simplified Arabic" w:eastAsia="Times New Roman" w:hAnsi="Simplified Arabic" w:cs="Simplified Arabic"/>
          <w:sz w:val="28"/>
          <w:szCs w:val="28"/>
          <w:rtl/>
        </w:rPr>
        <w:footnoteReference w:customMarkFollows="1" w:id="12"/>
        <w:t>(2)</w:t>
      </w:r>
      <w:r w:rsidR="009826CD">
        <w:rPr>
          <w:rFonts w:ascii="Simplified Arabic" w:eastAsia="Times New Roman" w:hAnsi="Simplified Arabic" w:cs="Simplified Arabic" w:hint="cs"/>
          <w:b/>
          <w:bCs/>
          <w:i/>
          <w:iCs/>
          <w:sz w:val="28"/>
          <w:szCs w:val="28"/>
          <w:rtl/>
          <w:lang w:bidi="ar-IQ"/>
        </w:rPr>
        <w:t>.</w:t>
      </w:r>
    </w:p>
    <w:p w:rsidR="00177B1E" w:rsidRPr="009826CD" w:rsidRDefault="00177B1E" w:rsidP="0064125C">
      <w:pPr>
        <w:ind w:left="-341" w:right="-426"/>
        <w:jc w:val="both"/>
        <w:rPr>
          <w:rFonts w:ascii="Simplified Arabic" w:eastAsia="Times New Roman" w:hAnsi="Simplified Arabic" w:cs="Simplified Arabic"/>
          <w:b/>
          <w:bCs/>
          <w:sz w:val="32"/>
          <w:szCs w:val="32"/>
          <w:rtl/>
          <w:lang w:bidi="ar-IQ"/>
        </w:rPr>
      </w:pPr>
      <w:r w:rsidRPr="009826CD">
        <w:rPr>
          <w:rFonts w:ascii="Simplified Arabic" w:eastAsia="Times New Roman" w:hAnsi="Simplified Arabic" w:cs="Simplified Arabic"/>
          <w:b/>
          <w:bCs/>
          <w:sz w:val="32"/>
          <w:szCs w:val="32"/>
          <w:rtl/>
          <w:lang w:bidi="ar-IQ"/>
        </w:rPr>
        <w:t>رابعاً: احتساب أوزان البدائل:</w:t>
      </w:r>
    </w:p>
    <w:p w:rsidR="00177B1E" w:rsidRPr="00716DE2" w:rsidRDefault="00B04BC6" w:rsidP="00B04BC6">
      <w:pPr>
        <w:autoSpaceDE w:val="0"/>
        <w:autoSpaceDN w:val="0"/>
        <w:adjustRightInd w:val="0"/>
        <w:ind w:left="-341"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اعتمد الباحث مقياس التقدير</w:t>
      </w: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الخماسي الذي أعطيت بدائل الإجابة الخمسة</w:t>
      </w:r>
      <w:r w:rsidR="00A02400"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 xml:space="preserve"> عبارة( </w:t>
      </w:r>
      <w:r w:rsidR="00A02400" w:rsidRPr="00716DE2">
        <w:rPr>
          <w:rFonts w:ascii="Simplified Arabic" w:eastAsia="Times New Roman" w:hAnsi="Simplified Arabic" w:cs="Simplified Arabic"/>
          <w:sz w:val="28"/>
          <w:szCs w:val="28"/>
          <w:rtl/>
        </w:rPr>
        <w:t>اتفق تماماً</w:t>
      </w:r>
      <w:r w:rsidR="00177B1E" w:rsidRPr="00716DE2">
        <w:rPr>
          <w:rFonts w:ascii="Simplified Arabic" w:eastAsia="Times New Roman" w:hAnsi="Simplified Arabic" w:cs="Simplified Arabic"/>
          <w:sz w:val="28"/>
          <w:szCs w:val="28"/>
          <w:rtl/>
        </w:rPr>
        <w:t>)أعطيت الوزن(5) درجة ،وعبارة (</w:t>
      </w:r>
      <w:r w:rsidR="00A02400" w:rsidRPr="00716DE2">
        <w:rPr>
          <w:rFonts w:ascii="Simplified Arabic" w:eastAsia="Times New Roman" w:hAnsi="Simplified Arabic" w:cs="Simplified Arabic"/>
          <w:sz w:val="28"/>
          <w:szCs w:val="28"/>
          <w:rtl/>
        </w:rPr>
        <w:t>اتفق</w:t>
      </w:r>
      <w:r w:rsidR="00177B1E" w:rsidRPr="00716DE2">
        <w:rPr>
          <w:rFonts w:ascii="Simplified Arabic" w:eastAsia="Times New Roman" w:hAnsi="Simplified Arabic" w:cs="Simplified Arabic"/>
          <w:sz w:val="28"/>
          <w:szCs w:val="28"/>
          <w:rtl/>
        </w:rPr>
        <w:t>) أعطيت الوزن(4) درجة ، وعبارة (</w:t>
      </w:r>
      <w:r w:rsidR="00A02400" w:rsidRPr="00716DE2">
        <w:rPr>
          <w:rFonts w:ascii="Simplified Arabic" w:eastAsia="Times New Roman" w:hAnsi="Simplified Arabic" w:cs="Simplified Arabic"/>
          <w:sz w:val="28"/>
          <w:szCs w:val="28"/>
          <w:rtl/>
        </w:rPr>
        <w:t>محايد</w:t>
      </w:r>
      <w:r w:rsidR="00177B1E" w:rsidRPr="00716DE2">
        <w:rPr>
          <w:rFonts w:ascii="Simplified Arabic" w:eastAsia="Times New Roman" w:hAnsi="Simplified Arabic" w:cs="Simplified Arabic"/>
          <w:sz w:val="28"/>
          <w:szCs w:val="28"/>
          <w:rtl/>
        </w:rPr>
        <w:t>)أعطيت الوزن</w:t>
      </w:r>
      <w:r>
        <w:rPr>
          <w:rFonts w:ascii="Simplified Arabic" w:eastAsia="Times New Roman" w:hAnsi="Simplified Arabic" w:cs="Simplified Arabic" w:hint="cs"/>
          <w:sz w:val="28"/>
          <w:szCs w:val="28"/>
          <w:rtl/>
        </w:rPr>
        <w:t>(3</w:t>
      </w:r>
      <w:r w:rsidR="00177B1E"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lastRenderedPageBreak/>
        <w:t>درجات، وعبارة(</w:t>
      </w:r>
      <w:r w:rsidR="00A02400" w:rsidRPr="00716DE2">
        <w:rPr>
          <w:rFonts w:ascii="Simplified Arabic" w:eastAsia="Times New Roman" w:hAnsi="Simplified Arabic" w:cs="Simplified Arabic"/>
          <w:sz w:val="28"/>
          <w:szCs w:val="28"/>
          <w:rtl/>
          <w:lang w:bidi="ar-IQ"/>
        </w:rPr>
        <w:t>لا اتفق</w:t>
      </w:r>
      <w:r w:rsidR="00177B1E" w:rsidRPr="00716DE2">
        <w:rPr>
          <w:rFonts w:ascii="Simplified Arabic" w:eastAsia="Times New Roman" w:hAnsi="Simplified Arabic" w:cs="Simplified Arabic"/>
          <w:sz w:val="28"/>
          <w:szCs w:val="28"/>
          <w:rtl/>
        </w:rPr>
        <w:t>) ،أعطيت الوزن (2) درجات، وعبارة(</w:t>
      </w:r>
      <w:r w:rsidR="00A02400" w:rsidRPr="00716DE2">
        <w:rPr>
          <w:rFonts w:ascii="Simplified Arabic" w:eastAsia="Times New Roman" w:hAnsi="Simplified Arabic" w:cs="Simplified Arabic"/>
          <w:sz w:val="28"/>
          <w:szCs w:val="28"/>
          <w:rtl/>
        </w:rPr>
        <w:t xml:space="preserve"> لا اتفق تماماً</w:t>
      </w:r>
      <w:r w:rsidR="00177B1E" w:rsidRPr="00716DE2">
        <w:rPr>
          <w:rFonts w:ascii="Simplified Arabic" w:eastAsia="Times New Roman" w:hAnsi="Simplified Arabic" w:cs="Simplified Arabic"/>
          <w:sz w:val="28"/>
          <w:szCs w:val="28"/>
          <w:rtl/>
        </w:rPr>
        <w:t>)،أعطيت الوزن(1) درجات</w:t>
      </w:r>
      <w:r w:rsidR="00A02400"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 xml:space="preserve"> لكونها تتناسب مع طبيعة وإجراءات البحث </w:t>
      </w:r>
      <w:proofErr w:type="spellStart"/>
      <w:r w:rsidR="00177B1E" w:rsidRPr="00716DE2">
        <w:rPr>
          <w:rFonts w:ascii="Simplified Arabic" w:eastAsia="Times New Roman" w:hAnsi="Simplified Arabic" w:cs="Simplified Arabic"/>
          <w:sz w:val="28"/>
          <w:szCs w:val="28"/>
          <w:rtl/>
        </w:rPr>
        <w:t>والاستبانات</w:t>
      </w:r>
      <w:proofErr w:type="spellEnd"/>
      <w:r w:rsidR="00177B1E" w:rsidRPr="00716DE2">
        <w:rPr>
          <w:rFonts w:ascii="Simplified Arabic" w:eastAsia="Times New Roman" w:hAnsi="Simplified Arabic" w:cs="Simplified Arabic"/>
          <w:sz w:val="28"/>
          <w:szCs w:val="28"/>
          <w:rtl/>
        </w:rPr>
        <w:t xml:space="preserve"> المعتمدة ،. وكما مبين في الجدول (3) .</w:t>
      </w:r>
    </w:p>
    <w:p w:rsidR="00177B1E" w:rsidRPr="00716DE2" w:rsidRDefault="00177B1E" w:rsidP="00FA0CCA">
      <w:pPr>
        <w:ind w:left="-341" w:right="-426"/>
        <w:contextualSpacing/>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جدول (</w:t>
      </w:r>
      <w:r w:rsidR="00FA0CCA">
        <w:rPr>
          <w:rFonts w:ascii="Simplified Arabic" w:eastAsia="Times New Roman" w:hAnsi="Simplified Arabic" w:cs="Simplified Arabic" w:hint="cs"/>
          <w:b/>
          <w:bCs/>
          <w:sz w:val="28"/>
          <w:szCs w:val="28"/>
          <w:rtl/>
        </w:rPr>
        <w:t>4</w:t>
      </w:r>
      <w:r w:rsidRPr="00716DE2">
        <w:rPr>
          <w:rFonts w:ascii="Simplified Arabic" w:eastAsia="Times New Roman" w:hAnsi="Simplified Arabic" w:cs="Simplified Arabic"/>
          <w:b/>
          <w:bCs/>
          <w:sz w:val="28"/>
          <w:szCs w:val="28"/>
          <w:rtl/>
        </w:rPr>
        <w:t>)</w:t>
      </w:r>
    </w:p>
    <w:p w:rsidR="00177B1E" w:rsidRPr="00716DE2" w:rsidRDefault="00177B1E" w:rsidP="0064125C">
      <w:pPr>
        <w:ind w:left="-341" w:right="-426"/>
        <w:contextualSpacing/>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 xml:space="preserve">يبين بدائل </w:t>
      </w:r>
      <w:r w:rsidR="00A02400" w:rsidRPr="00716DE2">
        <w:rPr>
          <w:rFonts w:ascii="Simplified Arabic" w:eastAsia="Times New Roman" w:hAnsi="Simplified Arabic" w:cs="Simplified Arabic"/>
          <w:b/>
          <w:bCs/>
          <w:sz w:val="28"/>
          <w:szCs w:val="28"/>
          <w:rtl/>
        </w:rPr>
        <w:t>مقياس القيم الادارية</w:t>
      </w:r>
      <w:r w:rsidRPr="00716DE2">
        <w:rPr>
          <w:rFonts w:ascii="Simplified Arabic" w:eastAsia="Times New Roman" w:hAnsi="Simplified Arabic" w:cs="Simplified Arabic"/>
          <w:b/>
          <w:bCs/>
          <w:sz w:val="28"/>
          <w:szCs w:val="28"/>
          <w:rtl/>
        </w:rPr>
        <w:t xml:space="preserve"> وأوزانها</w:t>
      </w:r>
    </w:p>
    <w:tbl>
      <w:tblPr>
        <w:tblStyle w:val="af1"/>
        <w:bidiVisual/>
        <w:tblW w:w="0" w:type="auto"/>
        <w:jc w:val="center"/>
        <w:tblInd w:w="248" w:type="dxa"/>
        <w:tblLook w:val="00A0"/>
      </w:tblPr>
      <w:tblGrid>
        <w:gridCol w:w="1276"/>
        <w:gridCol w:w="1276"/>
        <w:gridCol w:w="1276"/>
        <w:gridCol w:w="1417"/>
        <w:gridCol w:w="1276"/>
        <w:gridCol w:w="1438"/>
      </w:tblGrid>
      <w:tr w:rsidR="00177B1E" w:rsidRPr="00716DE2" w:rsidTr="00FA0CCA">
        <w:trPr>
          <w:trHeight w:val="1670"/>
          <w:jc w:val="center"/>
        </w:trPr>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77B1E" w:rsidRPr="00716DE2" w:rsidRDefault="00FA0CCA" w:rsidP="00FA0CCA">
            <w:pPr>
              <w:spacing w:line="360" w:lineRule="auto"/>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البدائل</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77B1E" w:rsidRPr="00716DE2" w:rsidRDefault="00A02400" w:rsidP="0064125C">
            <w:pPr>
              <w:spacing w:line="360" w:lineRule="auto"/>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اتفق تماماً</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77B1E" w:rsidRPr="00716DE2" w:rsidRDefault="00D74DA1" w:rsidP="0064125C">
            <w:pPr>
              <w:spacing w:line="360" w:lineRule="auto"/>
              <w:ind w:left="-341" w:right="-426"/>
              <w:jc w:val="center"/>
              <w:rPr>
                <w:rFonts w:ascii="Simplified Arabic" w:hAnsi="Simplified Arabic" w:cs="Simplified Arabic"/>
                <w:sz w:val="28"/>
                <w:szCs w:val="28"/>
                <w:rtl/>
                <w:lang w:bidi="ar-IQ"/>
              </w:rPr>
            </w:pPr>
            <w:r w:rsidRPr="00716DE2">
              <w:rPr>
                <w:rFonts w:ascii="Simplified Arabic" w:hAnsi="Simplified Arabic" w:cs="Simplified Arabic"/>
                <w:sz w:val="28"/>
                <w:szCs w:val="28"/>
                <w:rtl/>
              </w:rPr>
              <w:t>اتفق</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77B1E" w:rsidRPr="00716DE2" w:rsidRDefault="00D74DA1" w:rsidP="0064125C">
            <w:pPr>
              <w:spacing w:line="360" w:lineRule="auto"/>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محايد</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77B1E" w:rsidRPr="00716DE2" w:rsidRDefault="00D74DA1" w:rsidP="0064125C">
            <w:pPr>
              <w:spacing w:line="360" w:lineRule="auto"/>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لا اتفق</w:t>
            </w:r>
          </w:p>
        </w:tc>
        <w:tc>
          <w:tcPr>
            <w:tcW w:w="143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77B1E" w:rsidRPr="00716DE2" w:rsidRDefault="00A02400" w:rsidP="0064125C">
            <w:pPr>
              <w:spacing w:line="360" w:lineRule="auto"/>
              <w:ind w:left="-341" w:right="-426"/>
              <w:jc w:val="center"/>
              <w:rPr>
                <w:rFonts w:ascii="Simplified Arabic" w:hAnsi="Simplified Arabic" w:cs="Simplified Arabic"/>
                <w:sz w:val="28"/>
                <w:szCs w:val="28"/>
                <w:rtl/>
                <w:lang w:bidi="ar-IQ"/>
              </w:rPr>
            </w:pPr>
            <w:r w:rsidRPr="00716DE2">
              <w:rPr>
                <w:rFonts w:ascii="Simplified Arabic" w:hAnsi="Simplified Arabic" w:cs="Simplified Arabic"/>
                <w:sz w:val="28"/>
                <w:szCs w:val="28"/>
                <w:rtl/>
              </w:rPr>
              <w:t>لا اتفق تماماً</w:t>
            </w:r>
          </w:p>
        </w:tc>
      </w:tr>
      <w:tr w:rsidR="00177B1E" w:rsidRPr="00716DE2" w:rsidTr="00C112ED">
        <w:trPr>
          <w:trHeight w:val="787"/>
          <w:jc w:val="center"/>
        </w:trPr>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77B1E" w:rsidRPr="00716DE2" w:rsidRDefault="00715596" w:rsidP="0064125C">
            <w:pPr>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التقدير</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77B1E" w:rsidRPr="00716DE2" w:rsidRDefault="00177B1E" w:rsidP="0064125C">
            <w:pPr>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rPr>
              <w:t>5</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77B1E" w:rsidRPr="00716DE2" w:rsidRDefault="00177B1E" w:rsidP="0064125C">
            <w:pPr>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4</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77B1E" w:rsidRPr="00716DE2" w:rsidRDefault="00177B1E" w:rsidP="0064125C">
            <w:pPr>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3</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77B1E" w:rsidRPr="00716DE2" w:rsidRDefault="00177B1E" w:rsidP="0064125C">
            <w:pPr>
              <w:ind w:left="-341" w:right="-426"/>
              <w:jc w:val="center"/>
              <w:rPr>
                <w:rFonts w:ascii="Simplified Arabic" w:hAnsi="Simplified Arabic" w:cs="Simplified Arabic"/>
                <w:sz w:val="28"/>
                <w:szCs w:val="28"/>
                <w:rtl/>
                <w:lang w:bidi="ar-IQ"/>
              </w:rPr>
            </w:pPr>
            <w:r w:rsidRPr="00716DE2">
              <w:rPr>
                <w:rFonts w:ascii="Simplified Arabic" w:hAnsi="Simplified Arabic" w:cs="Simplified Arabic"/>
                <w:sz w:val="28"/>
                <w:szCs w:val="28"/>
                <w:rtl/>
              </w:rPr>
              <w:t>2</w:t>
            </w:r>
          </w:p>
        </w:tc>
        <w:tc>
          <w:tcPr>
            <w:tcW w:w="143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77B1E" w:rsidRPr="00716DE2" w:rsidRDefault="00177B1E" w:rsidP="0064125C">
            <w:pPr>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w:t>
            </w:r>
          </w:p>
        </w:tc>
      </w:tr>
    </w:tbl>
    <w:p w:rsidR="00177B1E" w:rsidRPr="009826CD" w:rsidRDefault="00177B1E" w:rsidP="0064125C">
      <w:pPr>
        <w:spacing w:line="240" w:lineRule="auto"/>
        <w:ind w:left="-341" w:right="-426"/>
        <w:rPr>
          <w:rFonts w:ascii="Simplified Arabic" w:eastAsia="Times New Roman" w:hAnsi="Simplified Arabic" w:cs="Simplified Arabic"/>
          <w:sz w:val="32"/>
          <w:szCs w:val="32"/>
          <w:rtl/>
          <w:lang w:bidi="ar-IQ"/>
        </w:rPr>
      </w:pPr>
      <w:r w:rsidRPr="009826CD">
        <w:rPr>
          <w:rFonts w:ascii="Simplified Arabic" w:eastAsia="Times New Roman" w:hAnsi="Simplified Arabic" w:cs="Simplified Arabic"/>
          <w:b/>
          <w:bCs/>
          <w:sz w:val="32"/>
          <w:szCs w:val="32"/>
          <w:rtl/>
          <w:lang w:bidi="ar-SY"/>
        </w:rPr>
        <w:t xml:space="preserve">خامساً : التجربة الاستطلاعية </w:t>
      </w:r>
      <w:proofErr w:type="spellStart"/>
      <w:r w:rsidR="00F84B13" w:rsidRPr="009826CD">
        <w:rPr>
          <w:rFonts w:ascii="Simplified Arabic" w:eastAsia="Times New Roman" w:hAnsi="Simplified Arabic" w:cs="Simplified Arabic"/>
          <w:b/>
          <w:bCs/>
          <w:sz w:val="32"/>
          <w:szCs w:val="32"/>
          <w:rtl/>
          <w:lang w:bidi="ar-SY"/>
        </w:rPr>
        <w:t>الاولى</w:t>
      </w:r>
      <w:proofErr w:type="spellEnd"/>
      <w:r w:rsidR="00F84B13" w:rsidRPr="009826CD">
        <w:rPr>
          <w:rFonts w:ascii="Simplified Arabic" w:eastAsia="Times New Roman" w:hAnsi="Simplified Arabic" w:cs="Simplified Arabic"/>
          <w:b/>
          <w:bCs/>
          <w:sz w:val="32"/>
          <w:szCs w:val="32"/>
          <w:rtl/>
          <w:lang w:bidi="ar-SY"/>
        </w:rPr>
        <w:t xml:space="preserve"> للمقياسين ( القيم الادارية  واتخاذ القرار)</w:t>
      </w:r>
      <w:r w:rsidRPr="009826CD">
        <w:rPr>
          <w:rFonts w:ascii="Simplified Arabic" w:eastAsia="Times New Roman" w:hAnsi="Simplified Arabic" w:cs="Simplified Arabic"/>
          <w:sz w:val="32"/>
          <w:szCs w:val="32"/>
          <w:rtl/>
        </w:rPr>
        <w:t xml:space="preserve">. </w:t>
      </w:r>
    </w:p>
    <w:p w:rsidR="00177B1E" w:rsidRPr="00716DE2" w:rsidRDefault="00177B1E"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تم إجراء التجربة الاستطلاعية على عينة عشوائية مكونة من (</w:t>
      </w:r>
      <w:r w:rsidR="00C112ED" w:rsidRPr="00716DE2">
        <w:rPr>
          <w:rFonts w:ascii="Simplified Arabic" w:eastAsia="Times New Roman" w:hAnsi="Simplified Arabic" w:cs="Simplified Arabic"/>
          <w:sz w:val="28"/>
          <w:szCs w:val="28"/>
          <w:rtl/>
          <w:lang w:bidi="ar-SY"/>
        </w:rPr>
        <w:t>11</w:t>
      </w:r>
      <w:r w:rsidRPr="00716DE2">
        <w:rPr>
          <w:rFonts w:ascii="Simplified Arabic" w:eastAsia="Times New Roman" w:hAnsi="Simplified Arabic" w:cs="Simplified Arabic"/>
          <w:sz w:val="28"/>
          <w:szCs w:val="28"/>
          <w:rtl/>
          <w:lang w:bidi="ar-SY"/>
        </w:rPr>
        <w:t xml:space="preserve">) </w:t>
      </w:r>
      <w:r w:rsidR="004B7D8D" w:rsidRPr="00716DE2">
        <w:rPr>
          <w:rFonts w:ascii="Simplified Arabic" w:eastAsia="Times New Roman" w:hAnsi="Simplified Arabic" w:cs="Simplified Arabic"/>
          <w:sz w:val="28"/>
          <w:szCs w:val="28"/>
          <w:rtl/>
          <w:lang w:bidi="ar-SY"/>
        </w:rPr>
        <w:t>مشرفين</w:t>
      </w:r>
      <w:r w:rsidRPr="00716DE2">
        <w:rPr>
          <w:rFonts w:ascii="Simplified Arabic" w:eastAsia="Times New Roman" w:hAnsi="Simplified Arabic" w:cs="Simplified Arabic"/>
          <w:sz w:val="28"/>
          <w:szCs w:val="28"/>
          <w:rtl/>
          <w:lang w:bidi="ar-SY"/>
        </w:rPr>
        <w:t xml:space="preserve"> من مجتمع البحث وخارج عين</w:t>
      </w:r>
      <w:r w:rsidR="00D74DA1" w:rsidRPr="00716DE2">
        <w:rPr>
          <w:rFonts w:ascii="Simplified Arabic" w:eastAsia="Times New Roman" w:hAnsi="Simplified Arabic" w:cs="Simplified Arabic"/>
          <w:sz w:val="28"/>
          <w:szCs w:val="28"/>
          <w:rtl/>
          <w:lang w:bidi="ar-SY"/>
        </w:rPr>
        <w:t>ة</w:t>
      </w:r>
      <w:r w:rsidRPr="00716DE2">
        <w:rPr>
          <w:rFonts w:ascii="Simplified Arabic" w:eastAsia="Times New Roman" w:hAnsi="Simplified Arabic" w:cs="Simplified Arabic"/>
          <w:sz w:val="28"/>
          <w:szCs w:val="28"/>
          <w:rtl/>
          <w:lang w:bidi="ar-SY"/>
        </w:rPr>
        <w:t xml:space="preserve"> التطبيق, للمدة من /</w:t>
      </w:r>
      <w:r w:rsidR="00A65F6B" w:rsidRPr="00716DE2">
        <w:rPr>
          <w:rFonts w:ascii="Simplified Arabic" w:eastAsia="Times New Roman" w:hAnsi="Simplified Arabic" w:cs="Simplified Arabic"/>
          <w:sz w:val="28"/>
          <w:szCs w:val="28"/>
          <w:rtl/>
          <w:lang w:bidi="ar-SY"/>
        </w:rPr>
        <w:t xml:space="preserve"> </w:t>
      </w:r>
      <w:r w:rsidR="003877ED" w:rsidRPr="00716DE2">
        <w:rPr>
          <w:rFonts w:ascii="Simplified Arabic" w:eastAsia="Times New Roman" w:hAnsi="Simplified Arabic" w:cs="Simplified Arabic"/>
          <w:sz w:val="28"/>
          <w:szCs w:val="28"/>
          <w:rtl/>
          <w:lang w:bidi="ar-SY"/>
        </w:rPr>
        <w:t>1/4</w:t>
      </w:r>
      <w:r w:rsidRPr="00716DE2">
        <w:rPr>
          <w:rFonts w:ascii="Simplified Arabic" w:eastAsia="Times New Roman" w:hAnsi="Simplified Arabic" w:cs="Simplified Arabic"/>
          <w:sz w:val="28"/>
          <w:szCs w:val="28"/>
          <w:rtl/>
          <w:lang w:bidi="ar-SY"/>
        </w:rPr>
        <w:t>/201</w:t>
      </w:r>
      <w:r w:rsidR="00D74DA1" w:rsidRPr="00716DE2">
        <w:rPr>
          <w:rFonts w:ascii="Simplified Arabic" w:eastAsia="Times New Roman" w:hAnsi="Simplified Arabic" w:cs="Simplified Arabic"/>
          <w:sz w:val="28"/>
          <w:szCs w:val="28"/>
          <w:rtl/>
          <w:lang w:bidi="ar-SY"/>
        </w:rPr>
        <w:t>7</w:t>
      </w:r>
      <w:r w:rsidRPr="00716DE2">
        <w:rPr>
          <w:rFonts w:ascii="Simplified Arabic" w:eastAsia="Times New Roman" w:hAnsi="Simplified Arabic" w:cs="Simplified Arabic"/>
          <w:sz w:val="28"/>
          <w:szCs w:val="28"/>
          <w:rtl/>
          <w:lang w:bidi="ar-SY"/>
        </w:rPr>
        <w:t xml:space="preserve"> لغاية /</w:t>
      </w:r>
      <w:r w:rsidR="00A65F6B" w:rsidRPr="00716DE2">
        <w:rPr>
          <w:rFonts w:ascii="Simplified Arabic" w:eastAsia="Times New Roman" w:hAnsi="Simplified Arabic" w:cs="Simplified Arabic"/>
          <w:sz w:val="28"/>
          <w:szCs w:val="28"/>
          <w:rtl/>
          <w:lang w:bidi="ar-SY"/>
        </w:rPr>
        <w:t xml:space="preserve"> </w:t>
      </w:r>
      <w:r w:rsidR="003877ED" w:rsidRPr="00716DE2">
        <w:rPr>
          <w:rFonts w:ascii="Simplified Arabic" w:eastAsia="Times New Roman" w:hAnsi="Simplified Arabic" w:cs="Simplified Arabic"/>
          <w:sz w:val="28"/>
          <w:szCs w:val="28"/>
          <w:rtl/>
          <w:lang w:bidi="ar-SY"/>
        </w:rPr>
        <w:t>2/4</w:t>
      </w:r>
      <w:r w:rsidR="00A65F6B" w:rsidRPr="00716DE2">
        <w:rPr>
          <w:rFonts w:ascii="Simplified Arabic" w:eastAsia="Times New Roman" w:hAnsi="Simplified Arabic" w:cs="Simplified Arabic"/>
          <w:sz w:val="28"/>
          <w:szCs w:val="28"/>
          <w:rtl/>
          <w:lang w:bidi="ar-SY"/>
        </w:rPr>
        <w:t xml:space="preserve"> </w:t>
      </w:r>
      <w:r w:rsidRPr="00716DE2">
        <w:rPr>
          <w:rFonts w:ascii="Simplified Arabic" w:eastAsia="Times New Roman" w:hAnsi="Simplified Arabic" w:cs="Simplified Arabic"/>
          <w:sz w:val="28"/>
          <w:szCs w:val="28"/>
          <w:rtl/>
          <w:lang w:bidi="ar-SY"/>
        </w:rPr>
        <w:t>/201</w:t>
      </w:r>
      <w:r w:rsidR="00D74DA1" w:rsidRPr="00716DE2">
        <w:rPr>
          <w:rFonts w:ascii="Simplified Arabic" w:eastAsia="Times New Roman" w:hAnsi="Simplified Arabic" w:cs="Simplified Arabic"/>
          <w:sz w:val="28"/>
          <w:szCs w:val="28"/>
          <w:rtl/>
          <w:lang w:bidi="ar-SY"/>
        </w:rPr>
        <w:t xml:space="preserve">7 </w:t>
      </w:r>
      <w:r w:rsidRPr="00716DE2">
        <w:rPr>
          <w:rFonts w:ascii="Simplified Arabic" w:eastAsia="Times New Roman" w:hAnsi="Simplified Arabic" w:cs="Simplified Arabic"/>
          <w:sz w:val="28"/>
          <w:szCs w:val="28"/>
          <w:rtl/>
          <w:lang w:bidi="ar-IQ"/>
        </w:rPr>
        <w:t xml:space="preserve">، </w:t>
      </w:r>
      <w:r w:rsidRPr="00716DE2">
        <w:rPr>
          <w:rFonts w:ascii="Simplified Arabic" w:eastAsia="Times New Roman" w:hAnsi="Simplified Arabic" w:cs="Simplified Arabic"/>
          <w:sz w:val="28"/>
          <w:szCs w:val="28"/>
          <w:rtl/>
          <w:lang w:bidi="ar-SY"/>
        </w:rPr>
        <w:t>وكان الهدف من إجراء التجربة الاستطلاعية هو:</w:t>
      </w:r>
    </w:p>
    <w:p w:rsidR="00177B1E" w:rsidRPr="00716DE2" w:rsidRDefault="00177B1E"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 1. التعرف على مدى وضوح وفهم فقرات المقياس وطريقة الإجابة من قبل أفراد عينة التجربة الاستطلاعية.</w:t>
      </w:r>
    </w:p>
    <w:p w:rsidR="00177B1E" w:rsidRPr="00716DE2" w:rsidRDefault="00177B1E" w:rsidP="0064125C">
      <w:pPr>
        <w:spacing w:line="240" w:lineRule="auto"/>
        <w:ind w:left="-341" w:right="-426"/>
        <w:jc w:val="both"/>
        <w:rPr>
          <w:rFonts w:ascii="Simplified Arabic" w:eastAsia="Times New Roman" w:hAnsi="Simplified Arabic" w:cs="Simplified Arabic"/>
          <w:sz w:val="28"/>
          <w:szCs w:val="28"/>
          <w:lang w:bidi="ar-SY"/>
        </w:rPr>
      </w:pPr>
      <w:r w:rsidRPr="00716DE2">
        <w:rPr>
          <w:rFonts w:ascii="Simplified Arabic" w:eastAsia="Times New Roman" w:hAnsi="Simplified Arabic" w:cs="Simplified Arabic"/>
          <w:sz w:val="28"/>
          <w:szCs w:val="28"/>
          <w:rtl/>
          <w:lang w:bidi="ar-SY"/>
        </w:rPr>
        <w:t xml:space="preserve"> 2. التعرف على الزمن الكل</w:t>
      </w:r>
      <w:r w:rsidR="00A957EA">
        <w:rPr>
          <w:rFonts w:ascii="Simplified Arabic" w:eastAsia="Times New Roman" w:hAnsi="Simplified Arabic" w:cs="Simplified Arabic"/>
          <w:sz w:val="28"/>
          <w:szCs w:val="28"/>
          <w:rtl/>
          <w:lang w:bidi="ar-SY"/>
        </w:rPr>
        <w:t xml:space="preserve">ي لتطبيق المقياس من قبل </w:t>
      </w:r>
      <w:proofErr w:type="spellStart"/>
      <w:r w:rsidR="00A957EA">
        <w:rPr>
          <w:rFonts w:ascii="Simplified Arabic" w:eastAsia="Times New Roman" w:hAnsi="Simplified Arabic" w:cs="Simplified Arabic"/>
          <w:sz w:val="28"/>
          <w:szCs w:val="28"/>
          <w:rtl/>
          <w:lang w:bidi="ar-SY"/>
        </w:rPr>
        <w:t>ال</w:t>
      </w:r>
      <w:proofErr w:type="spellEnd"/>
      <w:r w:rsidRPr="00716DE2">
        <w:rPr>
          <w:rFonts w:ascii="Simplified Arabic" w:eastAsia="Times New Roman" w:hAnsi="Simplified Arabic" w:cs="Simplified Arabic"/>
          <w:sz w:val="28"/>
          <w:szCs w:val="28"/>
          <w:rtl/>
          <w:lang w:bidi="ar-SY"/>
        </w:rPr>
        <w:t xml:space="preserve">.                                  </w:t>
      </w:r>
    </w:p>
    <w:p w:rsidR="00177B1E" w:rsidRPr="00716DE2" w:rsidRDefault="00177B1E"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rPr>
        <w:t>3</w:t>
      </w:r>
      <w:r w:rsidRPr="00716DE2">
        <w:rPr>
          <w:rFonts w:ascii="Simplified Arabic" w:eastAsia="Times New Roman" w:hAnsi="Simplified Arabic" w:cs="Simplified Arabic"/>
          <w:sz w:val="28"/>
          <w:szCs w:val="28"/>
          <w:rtl/>
          <w:lang w:bidi="ar-SY"/>
        </w:rPr>
        <w:t>. التعرف على الصعوبات والمعوقات التي قد تواجه الباحث وفريق العمل المساعد لغرض تلافيها</w:t>
      </w:r>
      <w:r w:rsidRPr="00716DE2">
        <w:rPr>
          <w:rFonts w:ascii="Simplified Arabic" w:eastAsia="Times New Roman" w:hAnsi="Simplified Arabic" w:cs="Simplified Arabic"/>
          <w:sz w:val="28"/>
          <w:szCs w:val="28"/>
          <w:vertAlign w:val="superscript"/>
          <w:rtl/>
          <w:lang w:bidi="ar-SY"/>
        </w:rPr>
        <w:footnoteReference w:customMarkFollows="1" w:id="13"/>
        <w:t>(*)</w:t>
      </w:r>
      <w:r w:rsidRPr="00716DE2">
        <w:rPr>
          <w:rFonts w:ascii="Simplified Arabic" w:eastAsia="Times New Roman" w:hAnsi="Simplified Arabic" w:cs="Simplified Arabic"/>
          <w:sz w:val="28"/>
          <w:szCs w:val="28"/>
          <w:rtl/>
          <w:lang w:bidi="ar-SY"/>
        </w:rPr>
        <w:t xml:space="preserve">. </w:t>
      </w:r>
    </w:p>
    <w:p w:rsidR="00177B1E" w:rsidRPr="00716DE2" w:rsidRDefault="00177B1E"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4- </w:t>
      </w:r>
      <w:proofErr w:type="spellStart"/>
      <w:r w:rsidRPr="00716DE2">
        <w:rPr>
          <w:rFonts w:ascii="Simplified Arabic" w:eastAsia="Times New Roman" w:hAnsi="Simplified Arabic" w:cs="Simplified Arabic"/>
          <w:sz w:val="28"/>
          <w:szCs w:val="28"/>
          <w:rtl/>
          <w:lang w:bidi="ar-SY"/>
        </w:rPr>
        <w:t>اجراء</w:t>
      </w:r>
      <w:proofErr w:type="spellEnd"/>
      <w:r w:rsidRPr="00716DE2">
        <w:rPr>
          <w:rFonts w:ascii="Simplified Arabic" w:eastAsia="Times New Roman" w:hAnsi="Simplified Arabic" w:cs="Simplified Arabic"/>
          <w:sz w:val="28"/>
          <w:szCs w:val="28"/>
          <w:rtl/>
          <w:lang w:bidi="ar-SY"/>
        </w:rPr>
        <w:t xml:space="preserve"> المعاملات العلمية لمقياس </w:t>
      </w:r>
      <w:r w:rsidR="00D74DA1" w:rsidRPr="00716DE2">
        <w:rPr>
          <w:rFonts w:ascii="Simplified Arabic" w:eastAsia="Times New Roman" w:hAnsi="Simplified Arabic" w:cs="Simplified Arabic"/>
          <w:sz w:val="28"/>
          <w:szCs w:val="28"/>
          <w:rtl/>
          <w:lang w:bidi="ar-SY"/>
        </w:rPr>
        <w:t>:</w:t>
      </w:r>
    </w:p>
    <w:p w:rsidR="00177B1E" w:rsidRDefault="00177B1E"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     وبعد إجراء التجربة الاستطلاعية من قبل الباحث تبين أن المقياس بتعليماته وفقراته وكيفية الإجابة عنه واضحة. وان الوقت المستغرق للتطبيق يتراوح بين  (</w:t>
      </w:r>
      <w:r w:rsidR="006F65EA" w:rsidRPr="00716DE2">
        <w:rPr>
          <w:rFonts w:ascii="Simplified Arabic" w:eastAsia="Times New Roman" w:hAnsi="Simplified Arabic" w:cs="Simplified Arabic"/>
          <w:sz w:val="28"/>
          <w:szCs w:val="28"/>
          <w:rtl/>
          <w:lang w:bidi="ar-SY"/>
        </w:rPr>
        <w:t>20</w:t>
      </w:r>
      <w:r w:rsidRPr="00716DE2">
        <w:rPr>
          <w:rFonts w:ascii="Simplified Arabic" w:eastAsia="Times New Roman" w:hAnsi="Simplified Arabic" w:cs="Simplified Arabic"/>
          <w:sz w:val="28"/>
          <w:szCs w:val="28"/>
          <w:rtl/>
          <w:lang w:bidi="ar-SY"/>
        </w:rPr>
        <w:t xml:space="preserve"> – </w:t>
      </w:r>
      <w:r w:rsidR="006F65EA" w:rsidRPr="00716DE2">
        <w:rPr>
          <w:rFonts w:ascii="Simplified Arabic" w:eastAsia="Times New Roman" w:hAnsi="Simplified Arabic" w:cs="Simplified Arabic"/>
          <w:sz w:val="28"/>
          <w:szCs w:val="28"/>
          <w:rtl/>
          <w:lang w:bidi="ar-SY"/>
        </w:rPr>
        <w:t>25</w:t>
      </w:r>
      <w:r w:rsidRPr="00716DE2">
        <w:rPr>
          <w:rFonts w:ascii="Simplified Arabic" w:eastAsia="Times New Roman" w:hAnsi="Simplified Arabic" w:cs="Simplified Arabic"/>
          <w:sz w:val="28"/>
          <w:szCs w:val="28"/>
          <w:rtl/>
          <w:lang w:bidi="ar-SY"/>
        </w:rPr>
        <w:t xml:space="preserve">) دقيقة، وبذلك أصبح مقياس </w:t>
      </w:r>
      <w:r w:rsidR="00D74DA1" w:rsidRPr="00716DE2">
        <w:rPr>
          <w:rFonts w:ascii="Simplified Arabic" w:eastAsia="Times New Roman" w:hAnsi="Simplified Arabic" w:cs="Simplified Arabic"/>
          <w:sz w:val="28"/>
          <w:szCs w:val="28"/>
          <w:rtl/>
        </w:rPr>
        <w:t>القيم الادارية</w:t>
      </w:r>
      <w:r w:rsidRPr="00716DE2">
        <w:rPr>
          <w:rFonts w:ascii="Simplified Arabic" w:eastAsia="Times New Roman" w:hAnsi="Simplified Arabic" w:cs="Simplified Arabic"/>
          <w:sz w:val="28"/>
          <w:szCs w:val="28"/>
          <w:rtl/>
          <w:lang w:bidi="ar-SY"/>
        </w:rPr>
        <w:t xml:space="preserve"> بتعليماته وفقراته </w:t>
      </w:r>
      <w:proofErr w:type="spellStart"/>
      <w:r w:rsidRPr="00716DE2">
        <w:rPr>
          <w:rFonts w:ascii="Simplified Arabic" w:eastAsia="Times New Roman" w:hAnsi="Simplified Arabic" w:cs="Simplified Arabic"/>
          <w:sz w:val="28"/>
          <w:szCs w:val="28"/>
          <w:rtl/>
          <w:lang w:bidi="ar-SY"/>
        </w:rPr>
        <w:t>الـ</w:t>
      </w:r>
      <w:proofErr w:type="spellEnd"/>
      <w:r w:rsidRPr="00716DE2">
        <w:rPr>
          <w:rFonts w:ascii="Simplified Arabic" w:eastAsia="Times New Roman" w:hAnsi="Simplified Arabic" w:cs="Simplified Arabic"/>
          <w:sz w:val="28"/>
          <w:szCs w:val="28"/>
          <w:rtl/>
          <w:lang w:bidi="ar-SY"/>
        </w:rPr>
        <w:t>(</w:t>
      </w:r>
      <w:r w:rsidR="005351BE" w:rsidRPr="00716DE2">
        <w:rPr>
          <w:rFonts w:ascii="Simplified Arabic" w:eastAsia="Times New Roman" w:hAnsi="Simplified Arabic" w:cs="Simplified Arabic"/>
          <w:sz w:val="28"/>
          <w:szCs w:val="28"/>
          <w:rtl/>
          <w:lang w:bidi="ar-SY"/>
        </w:rPr>
        <w:t>44</w:t>
      </w:r>
      <w:r w:rsidRPr="00716DE2">
        <w:rPr>
          <w:rFonts w:ascii="Simplified Arabic" w:eastAsia="Times New Roman" w:hAnsi="Simplified Arabic" w:cs="Simplified Arabic"/>
          <w:sz w:val="28"/>
          <w:szCs w:val="28"/>
          <w:rtl/>
          <w:lang w:bidi="ar-SY"/>
        </w:rPr>
        <w:t>) جاهزا</w:t>
      </w:r>
      <w:r w:rsidR="00D74DA1" w:rsidRPr="00716DE2">
        <w:rPr>
          <w:rFonts w:ascii="Simplified Arabic" w:eastAsia="Times New Roman" w:hAnsi="Simplified Arabic" w:cs="Simplified Arabic"/>
          <w:sz w:val="28"/>
          <w:szCs w:val="28"/>
          <w:rtl/>
          <w:lang w:bidi="ar-SY"/>
        </w:rPr>
        <w:t>ً</w:t>
      </w:r>
      <w:r w:rsidRPr="00716DE2">
        <w:rPr>
          <w:rFonts w:ascii="Simplified Arabic" w:eastAsia="Times New Roman" w:hAnsi="Simplified Arabic" w:cs="Simplified Arabic"/>
          <w:sz w:val="28"/>
          <w:szCs w:val="28"/>
          <w:rtl/>
          <w:lang w:bidi="ar-SY"/>
        </w:rPr>
        <w:t xml:space="preserve"> للتطبيق على عينة البحث.</w:t>
      </w:r>
    </w:p>
    <w:p w:rsidR="006A024D" w:rsidRDefault="006A024D" w:rsidP="0064125C">
      <w:pPr>
        <w:spacing w:line="240" w:lineRule="auto"/>
        <w:ind w:left="-341" w:right="-426"/>
        <w:jc w:val="both"/>
        <w:rPr>
          <w:rFonts w:ascii="Simplified Arabic" w:eastAsia="Times New Roman" w:hAnsi="Simplified Arabic" w:cs="Simplified Arabic"/>
          <w:sz w:val="28"/>
          <w:szCs w:val="28"/>
          <w:rtl/>
          <w:lang w:bidi="ar-SY"/>
        </w:rPr>
      </w:pPr>
    </w:p>
    <w:p w:rsidR="009009A2" w:rsidRPr="009009A2" w:rsidRDefault="009009A2" w:rsidP="0064125C">
      <w:pPr>
        <w:spacing w:line="240" w:lineRule="auto"/>
        <w:ind w:left="-341" w:right="-426"/>
        <w:jc w:val="both"/>
        <w:rPr>
          <w:rFonts w:ascii="Simplified Arabic" w:eastAsia="Times New Roman" w:hAnsi="Simplified Arabic" w:cs="Simplified Arabic"/>
          <w:sz w:val="16"/>
          <w:szCs w:val="16"/>
          <w:rtl/>
          <w:lang w:bidi="ar-SY"/>
        </w:rPr>
      </w:pPr>
    </w:p>
    <w:p w:rsidR="00177B1E" w:rsidRPr="009826CD" w:rsidRDefault="00177B1E" w:rsidP="0064125C">
      <w:pPr>
        <w:ind w:left="-341" w:right="-426"/>
        <w:jc w:val="both"/>
        <w:rPr>
          <w:rFonts w:ascii="Simplified Arabic" w:eastAsia="Times New Roman" w:hAnsi="Simplified Arabic" w:cs="Simplified Arabic"/>
          <w:b/>
          <w:bCs/>
          <w:sz w:val="32"/>
          <w:szCs w:val="32"/>
          <w:rtl/>
          <w:lang w:bidi="ar-IQ"/>
        </w:rPr>
      </w:pPr>
      <w:r w:rsidRPr="009826CD">
        <w:rPr>
          <w:rFonts w:ascii="Simplified Arabic" w:eastAsia="Times New Roman" w:hAnsi="Simplified Arabic" w:cs="Simplified Arabic"/>
          <w:b/>
          <w:bCs/>
          <w:sz w:val="32"/>
          <w:szCs w:val="32"/>
          <w:rtl/>
          <w:lang w:bidi="ar-IQ"/>
        </w:rPr>
        <w:lastRenderedPageBreak/>
        <w:t xml:space="preserve">سادساً:المعاملات العلمية لمقياس </w:t>
      </w:r>
      <w:r w:rsidR="00D74DA1" w:rsidRPr="009826CD">
        <w:rPr>
          <w:rFonts w:ascii="Simplified Arabic" w:eastAsia="Times New Roman" w:hAnsi="Simplified Arabic" w:cs="Simplified Arabic"/>
          <w:b/>
          <w:bCs/>
          <w:sz w:val="32"/>
          <w:szCs w:val="32"/>
          <w:rtl/>
        </w:rPr>
        <w:t>القيم الادارية</w:t>
      </w:r>
      <w:r w:rsidRPr="009826CD">
        <w:rPr>
          <w:rFonts w:ascii="Simplified Arabic" w:eastAsia="Times New Roman" w:hAnsi="Simplified Arabic" w:cs="Simplified Arabic"/>
          <w:b/>
          <w:bCs/>
          <w:sz w:val="32"/>
          <w:szCs w:val="32"/>
          <w:rtl/>
          <w:lang w:bidi="ar-IQ"/>
        </w:rPr>
        <w:t>:</w:t>
      </w:r>
    </w:p>
    <w:p w:rsidR="00177B1E" w:rsidRDefault="00177B1E" w:rsidP="00CD26C3">
      <w:pPr>
        <w:spacing w:after="0" w:line="360" w:lineRule="auto"/>
        <w:ind w:left="-341" w:right="-426"/>
        <w:jc w:val="both"/>
        <w:rPr>
          <w:rFonts w:ascii="Simplified Arabic" w:eastAsia="Times New Roman" w:hAnsi="Simplified Arabic" w:cs="Simplified Arabic"/>
          <w:bCs/>
          <w:i/>
          <w:iCs/>
          <w:sz w:val="28"/>
          <w:szCs w:val="28"/>
          <w:rtl/>
        </w:rPr>
      </w:pPr>
      <w:r w:rsidRPr="00716DE2">
        <w:rPr>
          <w:rFonts w:ascii="Simplified Arabic" w:eastAsia="Times New Roman" w:hAnsi="Simplified Arabic" w:cs="Simplified Arabic"/>
          <w:b/>
          <w:sz w:val="28"/>
          <w:szCs w:val="28"/>
          <w:rtl/>
          <w:lang w:bidi="ar-IQ"/>
        </w:rPr>
        <w:t xml:space="preserve">       تكشف الخصائص </w:t>
      </w:r>
      <w:proofErr w:type="spellStart"/>
      <w:r w:rsidRPr="00716DE2">
        <w:rPr>
          <w:rFonts w:ascii="Simplified Arabic" w:eastAsia="Times New Roman" w:hAnsi="Simplified Arabic" w:cs="Simplified Arabic"/>
          <w:b/>
          <w:sz w:val="28"/>
          <w:szCs w:val="28"/>
          <w:rtl/>
          <w:lang w:bidi="ar-IQ"/>
        </w:rPr>
        <w:t>السيكومترية</w:t>
      </w:r>
      <w:proofErr w:type="spellEnd"/>
      <w:r w:rsidRPr="00716DE2">
        <w:rPr>
          <w:rFonts w:ascii="Simplified Arabic" w:eastAsia="Times New Roman" w:hAnsi="Simplified Arabic" w:cs="Simplified Arabic"/>
          <w:b/>
          <w:sz w:val="28"/>
          <w:szCs w:val="28"/>
          <w:rtl/>
          <w:lang w:bidi="ar-IQ"/>
        </w:rPr>
        <w:t xml:space="preserve"> قدرة المقياس على قياس ما وضع من أجله وان التحليل المنطقي لا يكفي للكشف عن صدق هذه الفقرات لكونه يعتمد على الفحص الظاهري للفقرات وان الكشف عن قدرة وكفاءة المقياس يتم من خلال تحليل فقراته</w:t>
      </w:r>
      <w:r w:rsidR="009826CD">
        <w:rPr>
          <w:rStyle w:val="af0"/>
          <w:rFonts w:ascii="Simplified Arabic" w:eastAsia="Times New Roman" w:hAnsi="Simplified Arabic" w:cs="Simplified Arabic"/>
          <w:b/>
          <w:sz w:val="28"/>
          <w:szCs w:val="28"/>
          <w:rtl/>
          <w:lang w:bidi="ar-IQ"/>
        </w:rPr>
        <w:footnoteReference w:customMarkFollows="1" w:id="14"/>
        <w:t>(1)</w:t>
      </w:r>
      <w:r w:rsidRPr="00716DE2">
        <w:rPr>
          <w:rFonts w:ascii="Simplified Arabic" w:eastAsia="Times New Roman" w:hAnsi="Simplified Arabic" w:cs="Simplified Arabic"/>
          <w:b/>
          <w:sz w:val="28"/>
          <w:szCs w:val="28"/>
          <w:rtl/>
          <w:lang w:bidi="ar-IQ"/>
        </w:rPr>
        <w:t>.</w:t>
      </w:r>
      <w:r w:rsidRPr="00716DE2">
        <w:rPr>
          <w:rFonts w:ascii="Simplified Arabic" w:eastAsia="Times New Roman" w:hAnsi="Simplified Arabic" w:cs="Simplified Arabic"/>
          <w:b/>
          <w:sz w:val="28"/>
          <w:szCs w:val="28"/>
          <w:rtl/>
          <w:lang w:bidi="ar-SY"/>
        </w:rPr>
        <w:t xml:space="preserve"> ويقصد بتحليل الفقرات " هو الدراسة التي تعتمد على التحليل المنطقي الإحصائي والتجريبي لوحدات الاختبار بغرض معرفة خصائصها، وحذف أو تعديل أو إبدال أو إضافة أو إعادة ترتيب هذه الفقرات حتى يتسنى الوصول </w:t>
      </w:r>
      <w:proofErr w:type="spellStart"/>
      <w:r w:rsidRPr="00716DE2">
        <w:rPr>
          <w:rFonts w:ascii="Simplified Arabic" w:eastAsia="Times New Roman" w:hAnsi="Simplified Arabic" w:cs="Simplified Arabic"/>
          <w:b/>
          <w:sz w:val="28"/>
          <w:szCs w:val="28"/>
          <w:rtl/>
          <w:lang w:bidi="ar-SY"/>
        </w:rPr>
        <w:t>الى</w:t>
      </w:r>
      <w:proofErr w:type="spellEnd"/>
      <w:r w:rsidRPr="00716DE2">
        <w:rPr>
          <w:rFonts w:ascii="Simplified Arabic" w:eastAsia="Times New Roman" w:hAnsi="Simplified Arabic" w:cs="Simplified Arabic"/>
          <w:b/>
          <w:sz w:val="28"/>
          <w:szCs w:val="28"/>
          <w:rtl/>
          <w:lang w:bidi="ar-SY"/>
        </w:rPr>
        <w:t xml:space="preserve"> اختبار ثابت صادق مناسب من حيث الطول والصعوبة لذلك فحساب القوة التمييزية للفقرات خطوة أساسية ومهمة في خطوات بناء المقاييس، إذ يشير </w:t>
      </w:r>
      <w:proofErr w:type="spellStart"/>
      <w:r w:rsidRPr="00716DE2">
        <w:rPr>
          <w:rFonts w:ascii="Simplified Arabic" w:eastAsia="Times New Roman" w:hAnsi="Simplified Arabic" w:cs="Simplified Arabic"/>
          <w:b/>
          <w:sz w:val="28"/>
          <w:szCs w:val="28"/>
          <w:rtl/>
          <w:lang w:bidi="ar-SY"/>
        </w:rPr>
        <w:t>جيزل</w:t>
      </w:r>
      <w:proofErr w:type="spellEnd"/>
      <w:r w:rsidRPr="00716DE2">
        <w:rPr>
          <w:rFonts w:ascii="Simplified Arabic" w:eastAsia="Times New Roman" w:hAnsi="Simplified Arabic" w:cs="Simplified Arabic"/>
          <w:b/>
          <w:sz w:val="28"/>
          <w:szCs w:val="28"/>
          <w:rtl/>
          <w:lang w:bidi="ar-SY"/>
        </w:rPr>
        <w:t xml:space="preserve"> وآخرون (</w:t>
      </w:r>
      <w:r w:rsidRPr="00716DE2">
        <w:rPr>
          <w:rFonts w:ascii="Simplified Arabic" w:eastAsia="Times New Roman" w:hAnsi="Simplified Arabic" w:cs="Simplified Arabic"/>
          <w:b/>
          <w:sz w:val="28"/>
          <w:szCs w:val="28"/>
          <w:lang w:bidi="ar-SY"/>
        </w:rPr>
        <w:t>Giselle et. al.</w:t>
      </w:r>
      <w:r w:rsidRPr="00716DE2">
        <w:rPr>
          <w:rFonts w:ascii="Simplified Arabic" w:eastAsia="Times New Roman" w:hAnsi="Simplified Arabic" w:cs="Simplified Arabic"/>
          <w:b/>
          <w:sz w:val="28"/>
          <w:szCs w:val="28"/>
          <w:rtl/>
          <w:lang w:bidi="ar-SY"/>
        </w:rPr>
        <w:t xml:space="preserve">) </w:t>
      </w:r>
      <w:proofErr w:type="spellStart"/>
      <w:r w:rsidRPr="00716DE2">
        <w:rPr>
          <w:rFonts w:ascii="Simplified Arabic" w:eastAsia="Times New Roman" w:hAnsi="Simplified Arabic" w:cs="Simplified Arabic"/>
          <w:b/>
          <w:sz w:val="28"/>
          <w:szCs w:val="28"/>
          <w:rtl/>
          <w:lang w:bidi="ar-SY"/>
        </w:rPr>
        <w:t>الى</w:t>
      </w:r>
      <w:proofErr w:type="spellEnd"/>
      <w:r w:rsidRPr="00716DE2">
        <w:rPr>
          <w:rFonts w:ascii="Simplified Arabic" w:eastAsia="Times New Roman" w:hAnsi="Simplified Arabic" w:cs="Simplified Arabic"/>
          <w:b/>
          <w:sz w:val="28"/>
          <w:szCs w:val="28"/>
          <w:rtl/>
          <w:lang w:bidi="ar-SY"/>
        </w:rPr>
        <w:t xml:space="preserve"> ضرورة اختيار الفقرات ذات القوة التمييزية العالية وتضمينها في المقياس بصيغته النهائية "</w:t>
      </w:r>
      <w:r w:rsidR="00CD26C3" w:rsidRPr="00FA0CCA">
        <w:rPr>
          <w:rStyle w:val="af0"/>
          <w:rFonts w:ascii="Simplified Arabic" w:eastAsia="Times New Roman" w:hAnsi="Simplified Arabic" w:cs="Simplified Arabic"/>
          <w:b/>
          <w:color w:val="FFFFFF" w:themeColor="background1"/>
          <w:sz w:val="14"/>
          <w:szCs w:val="14"/>
          <w:rtl/>
          <w:lang w:bidi="ar-SY"/>
        </w:rPr>
        <w:footnoteReference w:id="15"/>
      </w:r>
      <w:r w:rsidR="00CD26C3">
        <w:rPr>
          <w:rStyle w:val="af0"/>
          <w:rFonts w:ascii="Simplified Arabic" w:eastAsia="Times New Roman" w:hAnsi="Simplified Arabic" w:cs="Simplified Arabic"/>
          <w:b/>
          <w:sz w:val="28"/>
          <w:szCs w:val="28"/>
          <w:rtl/>
          <w:lang w:bidi="ar-SY"/>
        </w:rPr>
        <w:t>(2)</w:t>
      </w:r>
      <w:r w:rsidRPr="00716DE2">
        <w:rPr>
          <w:rFonts w:ascii="Simplified Arabic" w:eastAsia="Times New Roman" w:hAnsi="Simplified Arabic" w:cs="Simplified Arabic"/>
          <w:bCs/>
          <w:i/>
          <w:iCs/>
          <w:sz w:val="28"/>
          <w:szCs w:val="28"/>
          <w:rtl/>
          <w:lang w:bidi="ar-IQ"/>
        </w:rPr>
        <w:t>.</w:t>
      </w:r>
      <w:r w:rsidRPr="00716DE2">
        <w:rPr>
          <w:rFonts w:ascii="Simplified Arabic" w:eastAsia="Times New Roman" w:hAnsi="Simplified Arabic" w:cs="Simplified Arabic"/>
          <w:b/>
          <w:sz w:val="28"/>
          <w:szCs w:val="28"/>
          <w:rtl/>
          <w:lang w:bidi="ar-IQ"/>
        </w:rPr>
        <w:t xml:space="preserve">  و يتطلب بناء المقياس توافر شروط أساسية ومهمة لضمان سلامة بناء المقياس، ومن أهم تلك الشروط الصدق والثبات.</w:t>
      </w:r>
    </w:p>
    <w:p w:rsidR="00177B1E" w:rsidRPr="00716DE2" w:rsidRDefault="00177B1E" w:rsidP="00CD26C3">
      <w:pPr>
        <w:numPr>
          <w:ilvl w:val="0"/>
          <w:numId w:val="8"/>
        </w:numPr>
        <w:spacing w:after="0" w:line="360" w:lineRule="auto"/>
        <w:ind w:left="-341" w:right="-426" w:firstLine="0"/>
        <w:jc w:val="both"/>
        <w:rPr>
          <w:rFonts w:ascii="Simplified Arabic" w:eastAsia="Times New Roman" w:hAnsi="Simplified Arabic" w:cs="Simplified Arabic"/>
          <w:b/>
          <w:sz w:val="28"/>
          <w:szCs w:val="28"/>
          <w:rtl/>
          <w:lang w:bidi="ar-IQ"/>
        </w:rPr>
      </w:pPr>
      <w:r w:rsidRPr="00716DE2">
        <w:rPr>
          <w:rFonts w:ascii="Simplified Arabic" w:eastAsia="Times New Roman" w:hAnsi="Simplified Arabic" w:cs="Simplified Arabic"/>
          <w:bCs/>
          <w:sz w:val="28"/>
          <w:szCs w:val="28"/>
          <w:rtl/>
          <w:lang w:bidi="ar-IQ"/>
        </w:rPr>
        <w:t>صدق المقياس</w:t>
      </w:r>
      <w:r w:rsidRPr="00716DE2">
        <w:rPr>
          <w:rFonts w:ascii="Simplified Arabic" w:eastAsia="Times New Roman" w:hAnsi="Simplified Arabic" w:cs="Simplified Arabic"/>
          <w:b/>
          <w:sz w:val="28"/>
          <w:szCs w:val="28"/>
          <w:rtl/>
          <w:lang w:bidi="ar-IQ"/>
        </w:rPr>
        <w:t xml:space="preserve"> .</w:t>
      </w:r>
    </w:p>
    <w:p w:rsidR="00CD26C3" w:rsidRPr="00716DE2" w:rsidRDefault="00177B1E" w:rsidP="00BE283C">
      <w:pPr>
        <w:spacing w:line="360" w:lineRule="auto"/>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     يعد الصدق من المؤشرات والمفاهيم الأساسية والمهمة في تقويم أدوات القياس فهو "الدقة التي يقيس فيها الاختبار الغرض الذي وضع من  أجله "</w:t>
      </w:r>
      <w:r w:rsidR="00CD26C3" w:rsidRPr="00FA0CCA">
        <w:rPr>
          <w:rStyle w:val="af0"/>
          <w:rFonts w:ascii="Simplified Arabic" w:eastAsia="Times New Roman" w:hAnsi="Simplified Arabic" w:cs="Simplified Arabic"/>
          <w:color w:val="FFFFFF" w:themeColor="background1"/>
          <w:sz w:val="20"/>
          <w:szCs w:val="20"/>
          <w:rtl/>
        </w:rPr>
        <w:footnoteReference w:id="16"/>
      </w:r>
      <w:r w:rsidR="00CD26C3">
        <w:rPr>
          <w:rStyle w:val="af0"/>
          <w:rFonts w:ascii="Simplified Arabic" w:eastAsia="Times New Roman" w:hAnsi="Simplified Arabic" w:cs="Simplified Arabic"/>
          <w:sz w:val="28"/>
          <w:szCs w:val="28"/>
          <w:rtl/>
        </w:rPr>
        <w:t>(3)</w:t>
      </w:r>
      <w:r w:rsidRPr="00716DE2">
        <w:rPr>
          <w:rFonts w:ascii="Simplified Arabic" w:eastAsia="Times New Roman" w:hAnsi="Simplified Arabic" w:cs="Simplified Arabic"/>
          <w:sz w:val="28"/>
          <w:szCs w:val="28"/>
          <w:rtl/>
        </w:rPr>
        <w:t>. فالاختبار الصادق هو الذي يقيس بدقة كافية الظاهرة التي صمم لقياسها، بحيث لا يقيس شيئا بدلا عنها أو بالإضافة إليها"</w:t>
      </w:r>
      <w:r w:rsidR="00CD26C3">
        <w:rPr>
          <w:rStyle w:val="af0"/>
          <w:rFonts w:ascii="Simplified Arabic" w:eastAsia="Times New Roman" w:hAnsi="Simplified Arabic" w:cs="Simplified Arabic"/>
          <w:sz w:val="28"/>
          <w:szCs w:val="28"/>
          <w:rtl/>
        </w:rPr>
        <w:footnoteReference w:customMarkFollows="1" w:id="17"/>
        <w:t>(3)</w:t>
      </w:r>
      <w:r w:rsidRPr="00716DE2">
        <w:rPr>
          <w:rFonts w:ascii="Simplified Arabic" w:eastAsia="Times New Roman" w:hAnsi="Simplified Arabic" w:cs="Simplified Arabic"/>
          <w:sz w:val="28"/>
          <w:szCs w:val="28"/>
          <w:rtl/>
        </w:rPr>
        <w:t>. وقد اعتمد الباحث نوعين من الصدق هما:</w:t>
      </w:r>
    </w:p>
    <w:p w:rsidR="00177B1E" w:rsidRPr="00716DE2" w:rsidRDefault="00177B1E" w:rsidP="00CD26C3">
      <w:pPr>
        <w:numPr>
          <w:ilvl w:val="0"/>
          <w:numId w:val="10"/>
        </w:numPr>
        <w:spacing w:line="360" w:lineRule="auto"/>
        <w:ind w:left="-341" w:right="-426" w:firstLine="0"/>
        <w:contextualSpacing/>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lastRenderedPageBreak/>
        <w:t>صدق المحتوى (</w:t>
      </w:r>
      <w:r w:rsidRPr="00716DE2">
        <w:rPr>
          <w:rFonts w:ascii="Simplified Arabic" w:eastAsia="Times New Roman" w:hAnsi="Simplified Arabic" w:cs="Simplified Arabic"/>
          <w:sz w:val="28"/>
          <w:szCs w:val="28"/>
        </w:rPr>
        <w:t>Content Validity</w:t>
      </w:r>
      <w:r w:rsidRPr="00716DE2">
        <w:rPr>
          <w:rFonts w:ascii="Simplified Arabic" w:eastAsia="Times New Roman" w:hAnsi="Simplified Arabic" w:cs="Simplified Arabic"/>
          <w:sz w:val="28"/>
          <w:szCs w:val="28"/>
          <w:rtl/>
        </w:rPr>
        <w:t>).</w:t>
      </w:r>
    </w:p>
    <w:p w:rsidR="00177B1E" w:rsidRPr="00716DE2" w:rsidRDefault="00177B1E" w:rsidP="0064125C">
      <w:pPr>
        <w:numPr>
          <w:ilvl w:val="0"/>
          <w:numId w:val="10"/>
        </w:numPr>
        <w:spacing w:line="360" w:lineRule="auto"/>
        <w:ind w:left="-341" w:right="-426"/>
        <w:contextualSpacing/>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صدق البناء (</w:t>
      </w:r>
      <w:r w:rsidRPr="00716DE2">
        <w:rPr>
          <w:rFonts w:ascii="Simplified Arabic" w:eastAsia="Times New Roman" w:hAnsi="Simplified Arabic" w:cs="Simplified Arabic"/>
          <w:sz w:val="28"/>
          <w:szCs w:val="28"/>
        </w:rPr>
        <w:t>Construct Validity</w:t>
      </w:r>
      <w:r w:rsidRPr="00716DE2">
        <w:rPr>
          <w:rFonts w:ascii="Simplified Arabic" w:eastAsia="Times New Roman" w:hAnsi="Simplified Arabic" w:cs="Simplified Arabic"/>
          <w:sz w:val="28"/>
          <w:szCs w:val="28"/>
          <w:rtl/>
        </w:rPr>
        <w:t xml:space="preserve">). </w:t>
      </w:r>
    </w:p>
    <w:p w:rsidR="00177B1E" w:rsidRPr="00716DE2" w:rsidRDefault="00177B1E" w:rsidP="009009A2">
      <w:pPr>
        <w:spacing w:line="360" w:lineRule="auto"/>
        <w:ind w:left="-341" w:right="-426"/>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أ : صدق المحتوى (</w:t>
      </w:r>
      <w:r w:rsidRPr="00716DE2">
        <w:rPr>
          <w:rFonts w:ascii="Simplified Arabic" w:eastAsia="Times New Roman" w:hAnsi="Simplified Arabic" w:cs="Simplified Arabic"/>
          <w:b/>
          <w:bCs/>
          <w:sz w:val="28"/>
          <w:szCs w:val="28"/>
        </w:rPr>
        <w:t>Content Validity</w:t>
      </w:r>
      <w:r w:rsidRPr="00716DE2">
        <w:rPr>
          <w:rFonts w:ascii="Simplified Arabic" w:eastAsia="Times New Roman" w:hAnsi="Simplified Arabic" w:cs="Simplified Arabic"/>
          <w:b/>
          <w:bCs/>
          <w:sz w:val="28"/>
          <w:szCs w:val="28"/>
          <w:rtl/>
        </w:rPr>
        <w:t>) :</w:t>
      </w:r>
      <w:r w:rsidR="00F427B3" w:rsidRPr="00F427B3">
        <w:rPr>
          <w:rStyle w:val="af0"/>
          <w:rFonts w:ascii="Simplified Arabic" w:eastAsia="Times New Roman" w:hAnsi="Simplified Arabic" w:cs="Simplified Arabic"/>
          <w:sz w:val="28"/>
          <w:szCs w:val="28"/>
          <w:rtl/>
        </w:rPr>
        <w:t xml:space="preserve"> </w:t>
      </w:r>
      <w:r w:rsidR="00F427B3">
        <w:rPr>
          <w:rStyle w:val="af0"/>
          <w:rFonts w:ascii="Simplified Arabic" w:eastAsia="Times New Roman" w:hAnsi="Simplified Arabic" w:cs="Simplified Arabic"/>
          <w:sz w:val="28"/>
          <w:szCs w:val="28"/>
          <w:rtl/>
        </w:rPr>
        <w:t>(</w:t>
      </w:r>
      <w:r w:rsidR="009009A2">
        <w:rPr>
          <w:rStyle w:val="af0"/>
          <w:rFonts w:ascii="Simplified Arabic" w:eastAsia="Times New Roman" w:hAnsi="Simplified Arabic" w:cs="Simplified Arabic" w:hint="cs"/>
          <w:sz w:val="28"/>
          <w:szCs w:val="28"/>
          <w:rtl/>
        </w:rPr>
        <w:t>4</w:t>
      </w:r>
      <w:r w:rsidR="00F427B3">
        <w:rPr>
          <w:rStyle w:val="af0"/>
          <w:rFonts w:ascii="Simplified Arabic" w:eastAsia="Times New Roman" w:hAnsi="Simplified Arabic" w:cs="Simplified Arabic"/>
          <w:sz w:val="28"/>
          <w:szCs w:val="28"/>
          <w:rtl/>
        </w:rPr>
        <w:t>)</w:t>
      </w:r>
    </w:p>
    <w:p w:rsidR="00177B1E" w:rsidRPr="00BE283C" w:rsidRDefault="009E35CC" w:rsidP="00F427B3">
      <w:pPr>
        <w:spacing w:line="360" w:lineRule="auto"/>
        <w:ind w:left="-341" w:right="-426"/>
        <w:jc w:val="both"/>
        <w:rPr>
          <w:rFonts w:ascii="Simplified Arabic" w:eastAsia="Times New Roman" w:hAnsi="Simplified Arabic" w:cs="Simplified Arabic"/>
          <w:sz w:val="28"/>
          <w:szCs w:val="28"/>
          <w:vertAlign w:val="superscript"/>
          <w:rtl/>
        </w:rPr>
      </w:pP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هنالك مؤشران لصدق المحتوى أولهما الصدق الظاهري (</w:t>
      </w:r>
      <w:r w:rsidR="00177B1E" w:rsidRPr="00716DE2">
        <w:rPr>
          <w:rFonts w:ascii="Simplified Arabic" w:eastAsia="Times New Roman" w:hAnsi="Simplified Arabic" w:cs="Simplified Arabic"/>
          <w:sz w:val="28"/>
          <w:szCs w:val="28"/>
        </w:rPr>
        <w:t>Face Validity</w:t>
      </w:r>
      <w:r w:rsidR="00177B1E" w:rsidRPr="00716DE2">
        <w:rPr>
          <w:rFonts w:ascii="Simplified Arabic" w:eastAsia="Times New Roman" w:hAnsi="Simplified Arabic" w:cs="Simplified Arabic"/>
          <w:sz w:val="28"/>
          <w:szCs w:val="28"/>
          <w:rtl/>
        </w:rPr>
        <w:t xml:space="preserve">) الذي يشير </w:t>
      </w:r>
      <w:proofErr w:type="spellStart"/>
      <w:r w:rsidR="00177B1E" w:rsidRPr="00716DE2">
        <w:rPr>
          <w:rFonts w:ascii="Simplified Arabic" w:eastAsia="Times New Roman" w:hAnsi="Simplified Arabic" w:cs="Simplified Arabic"/>
          <w:sz w:val="28"/>
          <w:szCs w:val="28"/>
          <w:rtl/>
        </w:rPr>
        <w:t>الى</w:t>
      </w:r>
      <w:proofErr w:type="spellEnd"/>
      <w:r w:rsidR="00177B1E" w:rsidRPr="00716DE2">
        <w:rPr>
          <w:rFonts w:ascii="Simplified Arabic" w:eastAsia="Times New Roman" w:hAnsi="Simplified Arabic" w:cs="Simplified Arabic"/>
          <w:sz w:val="28"/>
          <w:szCs w:val="28"/>
          <w:rtl/>
        </w:rPr>
        <w:t xml:space="preserve"> مدى صلة فقرات المقياس بالمتغير المراد قياسه</w:t>
      </w:r>
      <w:r w:rsidR="00BE283C">
        <w:rPr>
          <w:rFonts w:ascii="Simplified Arabic" w:eastAsia="Times New Roman" w:hAnsi="Simplified Arabic" w:cs="Simplified Arabic" w:hint="cs"/>
          <w:sz w:val="28"/>
          <w:szCs w:val="28"/>
          <w:vertAlign w:val="superscript"/>
          <w:rtl/>
        </w:rPr>
        <w:t xml:space="preserve"> </w:t>
      </w:r>
      <w:r w:rsidR="00BE283C">
        <w:rPr>
          <w:rFonts w:ascii="Simplified Arabic" w:eastAsia="Times New Roman" w:hAnsi="Simplified Arabic" w:cs="Simplified Arabic" w:hint="cs"/>
          <w:sz w:val="28"/>
          <w:szCs w:val="28"/>
          <w:rtl/>
        </w:rPr>
        <w:t>,</w:t>
      </w:r>
      <w:r w:rsidR="00177B1E" w:rsidRPr="00716DE2">
        <w:rPr>
          <w:rFonts w:ascii="Simplified Arabic" w:eastAsia="Times New Roman" w:hAnsi="Simplified Arabic" w:cs="Simplified Arabic"/>
          <w:sz w:val="28"/>
          <w:szCs w:val="28"/>
          <w:rtl/>
        </w:rPr>
        <w:t xml:space="preserve"> ويتحقق مؤشر الصدق هذا "حين يقرر شخص له علاقة بالموضوع أن المقياس مناسب للخاصية المراد قياسها ، وقد يكون ذلك خبيراً"</w:t>
      </w:r>
      <w:r w:rsidR="00BE283C">
        <w:rPr>
          <w:rFonts w:ascii="Simplified Arabic" w:eastAsia="Times New Roman" w:hAnsi="Simplified Arabic" w:cs="Simplified Arabic" w:hint="cs"/>
          <w:sz w:val="28"/>
          <w:szCs w:val="28"/>
          <w:vertAlign w:val="superscript"/>
          <w:rtl/>
        </w:rPr>
        <w:t xml:space="preserve"> </w:t>
      </w:r>
      <w:r w:rsidR="00BE283C" w:rsidRPr="009E35CC">
        <w:rPr>
          <w:rStyle w:val="af0"/>
          <w:rFonts w:ascii="Simplified Arabic" w:eastAsia="Times New Roman" w:hAnsi="Simplified Arabic" w:cs="Simplified Arabic"/>
          <w:color w:val="FFFFFF" w:themeColor="background1"/>
          <w:rtl/>
        </w:rPr>
        <w:footnoteReference w:id="18"/>
      </w:r>
      <w:r w:rsidR="00BE283C">
        <w:rPr>
          <w:rFonts w:ascii="Simplified Arabic" w:eastAsia="Times New Roman" w:hAnsi="Simplified Arabic" w:cs="Simplified Arabic" w:hint="cs"/>
          <w:sz w:val="28"/>
          <w:szCs w:val="28"/>
          <w:vertAlign w:val="superscript"/>
          <w:rtl/>
        </w:rPr>
        <w:t xml:space="preserve"> </w:t>
      </w:r>
      <w:r w:rsidR="00BE283C">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 xml:space="preserve">وقد تحقق الصدق الظاهري للمقياس عندما تم عرض المقياس بصيغته الأولية على مجموعة من الخبراء للحكم على مدى صلاحية فقراته في قياس معوقات </w:t>
      </w:r>
      <w:proofErr w:type="spellStart"/>
      <w:r w:rsidR="00177B1E" w:rsidRPr="00716DE2">
        <w:rPr>
          <w:rFonts w:ascii="Simplified Arabic" w:eastAsia="Times New Roman" w:hAnsi="Simplified Arabic" w:cs="Simplified Arabic"/>
          <w:sz w:val="28"/>
          <w:szCs w:val="28"/>
          <w:rtl/>
        </w:rPr>
        <w:t>الاداء</w:t>
      </w:r>
      <w:proofErr w:type="spellEnd"/>
      <w:r w:rsidR="00177B1E" w:rsidRPr="00716DE2">
        <w:rPr>
          <w:rFonts w:ascii="Simplified Arabic" w:eastAsia="Times New Roman" w:hAnsi="Simplified Arabic" w:cs="Simplified Arabic"/>
          <w:sz w:val="28"/>
          <w:szCs w:val="28"/>
          <w:rtl/>
        </w:rPr>
        <w:t xml:space="preserve">، وقد اجمعوا على أن الفقرات صالحة لذلك. </w:t>
      </w:r>
    </w:p>
    <w:p w:rsidR="00177B1E" w:rsidRDefault="00177B1E" w:rsidP="00F427B3">
      <w:pPr>
        <w:spacing w:line="360" w:lineRule="auto"/>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    أما المؤشر الثاني وهو الصدق المنطقي (</w:t>
      </w:r>
      <w:r w:rsidRPr="00716DE2">
        <w:rPr>
          <w:rFonts w:ascii="Simplified Arabic" w:eastAsia="Times New Roman" w:hAnsi="Simplified Arabic" w:cs="Simplified Arabic"/>
          <w:sz w:val="28"/>
          <w:szCs w:val="28"/>
        </w:rPr>
        <w:t>Logical Validity</w:t>
      </w:r>
      <w:r w:rsidRPr="00716DE2">
        <w:rPr>
          <w:rFonts w:ascii="Simplified Arabic" w:eastAsia="Times New Roman" w:hAnsi="Simplified Arabic" w:cs="Simplified Arabic"/>
          <w:sz w:val="28"/>
          <w:szCs w:val="28"/>
          <w:rtl/>
        </w:rPr>
        <w:t xml:space="preserve">) فيتحقق بقدرة المقياس على قياس مجال محدد من السلوك، "إلا أن هذا النوع من الصدق يتحقق من خلال التعريف بالمجال السلوكي الذي يقيسه المقياس ومن خلال التصميم والتخطيط المنطقي للفقرات لتغطي الأبعاد المهمة للمجال السلوكي". فعندما يكون المجال أو البعد محددا ومعروفا يصبح بالإمكان تغطيته بعدد محدد من الفقرات تمثله تمثيلا جيداً "  وقد توافر هذا المؤشر للصدق في المقياس الحالي عند بداية إعداد المقياس من خلال التعريف لمفهوم </w:t>
      </w:r>
      <w:r w:rsidR="00BA7747" w:rsidRPr="00716DE2">
        <w:rPr>
          <w:rFonts w:ascii="Simplified Arabic" w:eastAsia="Times New Roman" w:hAnsi="Simplified Arabic" w:cs="Simplified Arabic"/>
          <w:sz w:val="28"/>
          <w:szCs w:val="28"/>
          <w:rtl/>
        </w:rPr>
        <w:t xml:space="preserve">القيم </w:t>
      </w:r>
      <w:r w:rsidR="00BE283C" w:rsidRPr="00716DE2">
        <w:rPr>
          <w:rFonts w:ascii="Simplified Arabic" w:eastAsia="Times New Roman" w:hAnsi="Simplified Arabic" w:cs="Simplified Arabic" w:hint="cs"/>
          <w:sz w:val="28"/>
          <w:szCs w:val="28"/>
          <w:rtl/>
        </w:rPr>
        <w:t>الإدارية</w:t>
      </w:r>
      <w:r w:rsidR="00BE283C">
        <w:rPr>
          <w:rFonts w:ascii="Simplified Arabic" w:eastAsia="Times New Roman" w:hAnsi="Simplified Arabic" w:cs="Simplified Arabic" w:hint="cs"/>
          <w:sz w:val="28"/>
          <w:szCs w:val="28"/>
          <w:rtl/>
        </w:rPr>
        <w:t xml:space="preserve"> </w:t>
      </w:r>
      <w:r w:rsidRPr="00716DE2">
        <w:rPr>
          <w:rFonts w:ascii="Simplified Arabic" w:eastAsia="Times New Roman" w:hAnsi="Simplified Arabic" w:cs="Simplified Arabic"/>
          <w:sz w:val="28"/>
          <w:szCs w:val="28"/>
          <w:rtl/>
        </w:rPr>
        <w:t xml:space="preserve">وتحديد </w:t>
      </w:r>
      <w:r w:rsidR="00BE283C" w:rsidRPr="00716DE2">
        <w:rPr>
          <w:rFonts w:ascii="Simplified Arabic" w:eastAsia="Times New Roman" w:hAnsi="Simplified Arabic" w:cs="Simplified Arabic" w:hint="cs"/>
          <w:sz w:val="28"/>
          <w:szCs w:val="28"/>
          <w:rtl/>
        </w:rPr>
        <w:t>إبعاده</w:t>
      </w:r>
      <w:r w:rsidRPr="00716DE2">
        <w:rPr>
          <w:rFonts w:ascii="Simplified Arabic" w:eastAsia="Times New Roman" w:hAnsi="Simplified Arabic" w:cs="Simplified Arabic"/>
          <w:sz w:val="28"/>
          <w:szCs w:val="28"/>
          <w:rtl/>
        </w:rPr>
        <w:t xml:space="preserve"> وفقراته بالاست</w:t>
      </w:r>
      <w:r w:rsidR="00BA7747" w:rsidRPr="00716DE2">
        <w:rPr>
          <w:rFonts w:ascii="Simplified Arabic" w:eastAsia="Times New Roman" w:hAnsi="Simplified Arabic" w:cs="Simplified Arabic"/>
          <w:sz w:val="28"/>
          <w:szCs w:val="28"/>
          <w:rtl/>
        </w:rPr>
        <w:t xml:space="preserve">عانة بمجموعة من الخبراء في مجال </w:t>
      </w:r>
      <w:r w:rsidR="00BE283C" w:rsidRPr="00716DE2">
        <w:rPr>
          <w:rFonts w:ascii="Simplified Arabic" w:eastAsia="Times New Roman" w:hAnsi="Simplified Arabic" w:cs="Simplified Arabic" w:hint="cs"/>
          <w:sz w:val="28"/>
          <w:szCs w:val="28"/>
          <w:rtl/>
        </w:rPr>
        <w:t>الإدارة</w:t>
      </w:r>
      <w:r w:rsidR="00BA7747" w:rsidRPr="00716DE2">
        <w:rPr>
          <w:rFonts w:ascii="Simplified Arabic" w:eastAsia="Times New Roman" w:hAnsi="Simplified Arabic" w:cs="Simplified Arabic"/>
          <w:sz w:val="28"/>
          <w:szCs w:val="28"/>
          <w:rtl/>
        </w:rPr>
        <w:t xml:space="preserve"> العامة</w:t>
      </w:r>
      <w:r w:rsidRPr="00716DE2">
        <w:rPr>
          <w:rFonts w:ascii="Simplified Arabic" w:eastAsia="Times New Roman" w:hAnsi="Simplified Arabic" w:cs="Simplified Arabic"/>
          <w:sz w:val="28"/>
          <w:szCs w:val="28"/>
          <w:rtl/>
        </w:rPr>
        <w:t xml:space="preserve"> </w:t>
      </w:r>
      <w:r w:rsidR="00BE283C" w:rsidRPr="00716DE2">
        <w:rPr>
          <w:rFonts w:ascii="Simplified Arabic" w:eastAsia="Times New Roman" w:hAnsi="Simplified Arabic" w:cs="Simplified Arabic" w:hint="cs"/>
          <w:sz w:val="28"/>
          <w:szCs w:val="28"/>
          <w:rtl/>
        </w:rPr>
        <w:t>والإدارة</w:t>
      </w:r>
      <w:r w:rsidRPr="00716DE2">
        <w:rPr>
          <w:rFonts w:ascii="Simplified Arabic" w:eastAsia="Times New Roman" w:hAnsi="Simplified Arabic" w:cs="Simplified Arabic"/>
          <w:sz w:val="28"/>
          <w:szCs w:val="28"/>
          <w:rtl/>
        </w:rPr>
        <w:t xml:space="preserve"> الرياضية </w:t>
      </w:r>
      <w:r w:rsidRPr="00716DE2">
        <w:rPr>
          <w:rFonts w:ascii="Simplified Arabic" w:eastAsia="Times New Roman" w:hAnsi="Simplified Arabic" w:cs="Simplified Arabic"/>
          <w:sz w:val="28"/>
          <w:szCs w:val="28"/>
          <w:rtl/>
          <w:lang w:bidi="ar-IQ"/>
        </w:rPr>
        <w:t xml:space="preserve">وعلم النفس الرياضي والاختبارات والقياس . </w:t>
      </w:r>
    </w:p>
    <w:p w:rsidR="00177B1E" w:rsidRPr="00716DE2" w:rsidRDefault="00177B1E" w:rsidP="0064125C">
      <w:pPr>
        <w:spacing w:line="360" w:lineRule="auto"/>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b/>
          <w:bCs/>
          <w:sz w:val="28"/>
          <w:szCs w:val="28"/>
          <w:rtl/>
        </w:rPr>
        <w:t>ب : صدق البناء (</w:t>
      </w:r>
      <w:r w:rsidRPr="00716DE2">
        <w:rPr>
          <w:rFonts w:ascii="Simplified Arabic" w:eastAsia="Times New Roman" w:hAnsi="Simplified Arabic" w:cs="Simplified Arabic"/>
          <w:b/>
          <w:bCs/>
          <w:sz w:val="28"/>
          <w:szCs w:val="28"/>
        </w:rPr>
        <w:t>Construct Validity</w:t>
      </w:r>
      <w:r w:rsidRPr="00716DE2">
        <w:rPr>
          <w:rFonts w:ascii="Simplified Arabic" w:eastAsia="Times New Roman" w:hAnsi="Simplified Arabic" w:cs="Simplified Arabic"/>
          <w:b/>
          <w:bCs/>
          <w:sz w:val="28"/>
          <w:szCs w:val="28"/>
          <w:rtl/>
        </w:rPr>
        <w:t>)</w:t>
      </w:r>
      <w:r w:rsidRPr="00716DE2">
        <w:rPr>
          <w:rFonts w:ascii="Simplified Arabic" w:eastAsia="Times New Roman" w:hAnsi="Simplified Arabic" w:cs="Simplified Arabic"/>
          <w:sz w:val="28"/>
          <w:szCs w:val="28"/>
          <w:rtl/>
        </w:rPr>
        <w:t>:</w:t>
      </w:r>
    </w:p>
    <w:p w:rsidR="00177B1E" w:rsidRPr="00716DE2" w:rsidRDefault="00177B1E" w:rsidP="00BE283C">
      <w:pPr>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rPr>
        <w:lastRenderedPageBreak/>
        <w:t xml:space="preserve"> ويطلق عليه أيضا (صدق التكوين الفرضي) أو (صدق المفهوم) لأنه يعتمد على التحقق التجريبي من مدى مطابقة درجات المقياس للمفاهيم أو الافتراضات التي اعتمد</w:t>
      </w:r>
      <w:r w:rsidRPr="00716DE2">
        <w:rPr>
          <w:rFonts w:ascii="Simplified Arabic" w:eastAsia="Times New Roman" w:hAnsi="Simplified Arabic" w:cs="Simplified Arabic"/>
          <w:sz w:val="28"/>
          <w:szCs w:val="28"/>
          <w:rtl/>
          <w:lang w:bidi="ar-SY"/>
        </w:rPr>
        <w:t xml:space="preserve"> عليها الباحث في بنائه والمقصود بهذا النوع من الصدق هو مدى قياس فقرات المقياس للسمة أو الظاهرة السلوكية المراد قياسها</w:t>
      </w:r>
      <w:r w:rsidR="00BE283C" w:rsidRPr="009E35CC">
        <w:rPr>
          <w:rStyle w:val="af0"/>
          <w:rFonts w:ascii="Simplified Arabic" w:eastAsia="Times New Roman" w:hAnsi="Simplified Arabic" w:cs="Simplified Arabic"/>
          <w:color w:val="FFFFFF" w:themeColor="background1"/>
          <w:sz w:val="28"/>
          <w:szCs w:val="28"/>
          <w:rtl/>
          <w:lang w:bidi="ar-SY"/>
        </w:rPr>
        <w:footnoteReference w:id="19"/>
      </w:r>
      <w:r w:rsidR="00BE283C">
        <w:rPr>
          <w:rStyle w:val="af0"/>
          <w:rFonts w:ascii="Simplified Arabic" w:eastAsia="Times New Roman" w:hAnsi="Simplified Arabic" w:cs="Simplified Arabic"/>
          <w:sz w:val="28"/>
          <w:szCs w:val="28"/>
          <w:rtl/>
          <w:lang w:bidi="ar-SY"/>
        </w:rPr>
        <w:t>(1)</w:t>
      </w:r>
      <w:r w:rsidRPr="00716DE2">
        <w:rPr>
          <w:rFonts w:ascii="Simplified Arabic" w:eastAsia="Times New Roman" w:hAnsi="Simplified Arabic" w:cs="Simplified Arabic"/>
          <w:b/>
          <w:bCs/>
          <w:i/>
          <w:iCs/>
          <w:sz w:val="28"/>
          <w:szCs w:val="28"/>
          <w:rtl/>
          <w:lang w:bidi="ar-IQ"/>
        </w:rPr>
        <w:t xml:space="preserve">. </w:t>
      </w:r>
      <w:r w:rsidRPr="00716DE2">
        <w:rPr>
          <w:rFonts w:ascii="Simplified Arabic" w:eastAsia="Times New Roman" w:hAnsi="Simplified Arabic" w:cs="Simplified Arabic"/>
          <w:sz w:val="28"/>
          <w:szCs w:val="28"/>
          <w:rtl/>
          <w:lang w:bidi="ar-SY"/>
        </w:rPr>
        <w:t xml:space="preserve">وقد تحقق الباحث من صدق البناء في مقياسه الحالي بالطرائق الآتية: </w:t>
      </w:r>
    </w:p>
    <w:p w:rsidR="00177B1E" w:rsidRPr="00716DE2" w:rsidRDefault="00177B1E" w:rsidP="00BE283C">
      <w:pPr>
        <w:numPr>
          <w:ilvl w:val="0"/>
          <w:numId w:val="19"/>
        </w:numPr>
        <w:spacing w:line="360" w:lineRule="auto"/>
        <w:ind w:left="-341" w:right="-426" w:firstLine="0"/>
        <w:contextualSpacing/>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القوة التمييزية للفقرات. </w:t>
      </w:r>
    </w:p>
    <w:p w:rsidR="009379E7" w:rsidRPr="00716DE2" w:rsidRDefault="009379E7" w:rsidP="0064125C">
      <w:pPr>
        <w:spacing w:after="0"/>
        <w:ind w:left="-341" w:right="-426"/>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وقد تم حساب هذا النوع من الصدق من خلال :</w:t>
      </w:r>
    </w:p>
    <w:p w:rsidR="009379E7" w:rsidRPr="00716DE2" w:rsidRDefault="009379E7" w:rsidP="0064125C">
      <w:pPr>
        <w:spacing w:after="0"/>
        <w:ind w:left="-341" w:right="-426"/>
        <w:jc w:val="both"/>
        <w:rPr>
          <w:rFonts w:ascii="Simplified Arabic" w:eastAsia="Times New Roman" w:hAnsi="Simplified Arabic" w:cs="Simplified Arabic"/>
          <w:b/>
          <w:bCs/>
          <w:sz w:val="28"/>
          <w:szCs w:val="28"/>
          <w:rtl/>
          <w:lang w:bidi="ar-IQ"/>
        </w:rPr>
      </w:pPr>
      <w:proofErr w:type="spellStart"/>
      <w:r w:rsidRPr="00716DE2">
        <w:rPr>
          <w:rFonts w:ascii="Simplified Arabic" w:eastAsia="Times New Roman" w:hAnsi="Simplified Arabic" w:cs="Simplified Arabic"/>
          <w:b/>
          <w:bCs/>
          <w:sz w:val="28"/>
          <w:szCs w:val="28"/>
          <w:rtl/>
          <w:lang w:bidi="ar-IQ"/>
        </w:rPr>
        <w:t>اولاً</w:t>
      </w:r>
      <w:proofErr w:type="spellEnd"/>
      <w:r w:rsidRPr="00716DE2">
        <w:rPr>
          <w:rFonts w:ascii="Simplified Arabic" w:eastAsia="Times New Roman" w:hAnsi="Simplified Arabic" w:cs="Simplified Arabic"/>
          <w:b/>
          <w:bCs/>
          <w:sz w:val="28"/>
          <w:szCs w:val="28"/>
          <w:rtl/>
          <w:lang w:bidi="ar-IQ"/>
        </w:rPr>
        <w:t xml:space="preserve"> : القدرة التميزية (المجموعات المتطرفة) :</w:t>
      </w:r>
      <w:r w:rsidR="00F427B3" w:rsidRPr="00F427B3">
        <w:rPr>
          <w:rStyle w:val="af0"/>
          <w:rFonts w:ascii="Simplified Arabic" w:eastAsia="Calibri" w:hAnsi="Simplified Arabic" w:cs="Simplified Arabic"/>
          <w:sz w:val="28"/>
          <w:szCs w:val="28"/>
          <w:rtl/>
          <w:lang w:bidi="ar-IQ"/>
        </w:rPr>
        <w:t xml:space="preserve"> </w:t>
      </w:r>
      <w:r w:rsidR="00F427B3">
        <w:rPr>
          <w:rStyle w:val="af0"/>
          <w:rFonts w:ascii="Simplified Arabic" w:eastAsia="Calibri" w:hAnsi="Simplified Arabic" w:cs="Simplified Arabic"/>
          <w:sz w:val="28"/>
          <w:szCs w:val="28"/>
          <w:rtl/>
          <w:lang w:bidi="ar-IQ"/>
        </w:rPr>
        <w:footnoteReference w:customMarkFollows="1" w:id="20"/>
        <w:t>(2)</w:t>
      </w:r>
      <w:r w:rsidR="00F427B3">
        <w:rPr>
          <w:rFonts w:ascii="Simplified Arabic" w:eastAsia="Calibri" w:hAnsi="Simplified Arabic" w:cs="Simplified Arabic" w:hint="cs"/>
          <w:sz w:val="28"/>
          <w:szCs w:val="28"/>
          <w:rtl/>
          <w:lang w:bidi="ar-IQ"/>
        </w:rPr>
        <w:t>.</w:t>
      </w:r>
    </w:p>
    <w:p w:rsidR="009379E7" w:rsidRPr="00716DE2" w:rsidRDefault="009379E7" w:rsidP="00BE283C">
      <w:pPr>
        <w:numPr>
          <w:ilvl w:val="0"/>
          <w:numId w:val="25"/>
        </w:numPr>
        <w:tabs>
          <w:tab w:val="left" w:pos="84"/>
          <w:tab w:val="left" w:pos="566"/>
        </w:tabs>
        <w:spacing w:before="240" w:after="0" w:line="240" w:lineRule="auto"/>
        <w:ind w:left="-341" w:right="-426" w:firstLine="0"/>
        <w:contextualSpacing/>
        <w:jc w:val="lowKashida"/>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أسلوب المجموعات المتطرفة</w:t>
      </w:r>
    </w:p>
    <w:p w:rsidR="009379E7" w:rsidRDefault="009379E7" w:rsidP="00F427B3">
      <w:pPr>
        <w:numPr>
          <w:ilvl w:val="0"/>
          <w:numId w:val="25"/>
        </w:numPr>
        <w:tabs>
          <w:tab w:val="left" w:pos="84"/>
          <w:tab w:val="left" w:pos="566"/>
        </w:tabs>
        <w:spacing w:after="0" w:line="240" w:lineRule="auto"/>
        <w:ind w:left="-341" w:right="-426" w:firstLine="0"/>
        <w:contextualSpacing/>
        <w:jc w:val="lowKashida"/>
        <w:rPr>
          <w:rFonts w:ascii="Simplified Arabic" w:eastAsia="Calibri" w:hAnsi="Simplified Arabic" w:cs="Simplified Arabic"/>
          <w:sz w:val="28"/>
          <w:szCs w:val="28"/>
          <w:lang w:bidi="ar-IQ"/>
        </w:rPr>
      </w:pPr>
      <w:r w:rsidRPr="00716DE2">
        <w:rPr>
          <w:rFonts w:ascii="Simplified Arabic" w:eastAsia="Calibri" w:hAnsi="Simplified Arabic" w:cs="Simplified Arabic"/>
          <w:sz w:val="28"/>
          <w:szCs w:val="28"/>
          <w:rtl/>
          <w:lang w:bidi="ar-IQ"/>
        </w:rPr>
        <w:t>تعرف مقدرة التمييز بأنها قدرة الفقرة على التمييز بين الإفراد الحاصلين على درجات مرتفعة، والأفراد الذين يحصلون على درجات منخفضة في السمة التي يقيسها المقياس</w:t>
      </w:r>
      <w:r w:rsidR="007011D7">
        <w:rPr>
          <w:rFonts w:ascii="Simplified Arabic" w:eastAsia="Calibri" w:hAnsi="Simplified Arabic" w:cs="Simplified Arabic" w:hint="cs"/>
          <w:sz w:val="28"/>
          <w:szCs w:val="28"/>
          <w:rtl/>
          <w:lang w:bidi="ar-IQ"/>
        </w:rPr>
        <w:t>.</w:t>
      </w:r>
    </w:p>
    <w:p w:rsidR="00BE283C" w:rsidRDefault="009379E7" w:rsidP="00BE283C">
      <w:pPr>
        <w:numPr>
          <w:ilvl w:val="0"/>
          <w:numId w:val="25"/>
        </w:numPr>
        <w:tabs>
          <w:tab w:val="left" w:pos="-199"/>
          <w:tab w:val="left" w:pos="84"/>
        </w:tabs>
        <w:spacing w:after="0" w:line="240" w:lineRule="auto"/>
        <w:ind w:left="-341" w:right="-426" w:firstLine="0"/>
        <w:contextualSpacing/>
        <w:jc w:val="lowKashida"/>
        <w:rPr>
          <w:rFonts w:ascii="Simplified Arabic" w:eastAsia="Calibri" w:hAnsi="Simplified Arabic" w:cs="Simplified Arabic"/>
          <w:sz w:val="28"/>
          <w:szCs w:val="28"/>
          <w:lang w:bidi="ar-IQ"/>
        </w:rPr>
      </w:pPr>
      <w:r w:rsidRPr="00716DE2">
        <w:rPr>
          <w:rFonts w:ascii="Simplified Arabic" w:eastAsia="Calibri" w:hAnsi="Simplified Arabic" w:cs="Simplified Arabic"/>
          <w:sz w:val="28"/>
          <w:szCs w:val="28"/>
          <w:rtl/>
          <w:lang w:bidi="ar-IQ"/>
        </w:rPr>
        <w:t>ولغرض حساب قوة تمييز الفقرة اتبع الباحث الآتي:</w:t>
      </w:r>
    </w:p>
    <w:p w:rsidR="009379E7" w:rsidRPr="00BE283C" w:rsidRDefault="00BE283C" w:rsidP="00BE283C">
      <w:pPr>
        <w:tabs>
          <w:tab w:val="left" w:pos="-341"/>
          <w:tab w:val="left" w:pos="566"/>
        </w:tabs>
        <w:spacing w:after="0" w:line="240" w:lineRule="auto"/>
        <w:ind w:left="-199" w:right="-426" w:hanging="142"/>
        <w:contextualSpacing/>
        <w:jc w:val="lowKashida"/>
        <w:rPr>
          <w:rFonts w:ascii="Simplified Arabic" w:eastAsia="Calibri" w:hAnsi="Simplified Arabic" w:cs="Simplified Arabic"/>
          <w:sz w:val="28"/>
          <w:szCs w:val="28"/>
          <w:lang w:bidi="ar-IQ"/>
        </w:rPr>
      </w:pPr>
      <w:r w:rsidRPr="00BE283C">
        <w:rPr>
          <w:rFonts w:ascii="Simplified Arabic" w:eastAsia="Calibri" w:hAnsi="Simplified Arabic" w:cs="Simplified Arabic" w:hint="cs"/>
          <w:sz w:val="28"/>
          <w:szCs w:val="28"/>
          <w:rtl/>
          <w:lang w:bidi="ar-IQ"/>
        </w:rPr>
        <w:t xml:space="preserve">أ- </w:t>
      </w:r>
      <w:r w:rsidR="009379E7" w:rsidRPr="00BE283C">
        <w:rPr>
          <w:rFonts w:ascii="Simplified Arabic" w:eastAsia="Calibri" w:hAnsi="Simplified Arabic" w:cs="Simplified Arabic"/>
          <w:sz w:val="28"/>
          <w:szCs w:val="28"/>
          <w:rtl/>
          <w:lang w:bidi="ar-IQ"/>
        </w:rPr>
        <w:t>احتساب الدرجة الكلية للمقياس من جميع الدرجات التي يحصل عليها المختبر لكل فقرة.</w:t>
      </w:r>
    </w:p>
    <w:p w:rsidR="009379E7" w:rsidRPr="00716DE2" w:rsidRDefault="00BE283C" w:rsidP="00BE283C">
      <w:pPr>
        <w:tabs>
          <w:tab w:val="left" w:pos="566"/>
        </w:tabs>
        <w:spacing w:after="0" w:line="240" w:lineRule="auto"/>
        <w:ind w:left="-341" w:right="-426"/>
        <w:contextualSpacing/>
        <w:jc w:val="lowKashida"/>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ب- </w:t>
      </w:r>
      <w:r w:rsidR="009379E7" w:rsidRPr="00716DE2">
        <w:rPr>
          <w:rFonts w:ascii="Simplified Arabic" w:eastAsia="Calibri" w:hAnsi="Simplified Arabic" w:cs="Simplified Arabic"/>
          <w:sz w:val="28"/>
          <w:szCs w:val="28"/>
          <w:rtl/>
          <w:lang w:bidi="ar-IQ"/>
        </w:rPr>
        <w:t xml:space="preserve">رتبت الدرجات التي يحصل عليها </w:t>
      </w:r>
      <w:proofErr w:type="spellStart"/>
      <w:r w:rsidR="009379E7" w:rsidRPr="00716DE2">
        <w:rPr>
          <w:rFonts w:ascii="Simplified Arabic" w:eastAsia="Calibri" w:hAnsi="Simplified Arabic" w:cs="Simplified Arabic"/>
          <w:sz w:val="28"/>
          <w:szCs w:val="28"/>
          <w:rtl/>
          <w:lang w:bidi="ar-IQ"/>
        </w:rPr>
        <w:t>افراد</w:t>
      </w:r>
      <w:proofErr w:type="spellEnd"/>
      <w:r w:rsidR="009379E7" w:rsidRPr="00716DE2">
        <w:rPr>
          <w:rFonts w:ascii="Simplified Arabic" w:eastAsia="Calibri" w:hAnsi="Simplified Arabic" w:cs="Simplified Arabic"/>
          <w:sz w:val="28"/>
          <w:szCs w:val="28"/>
          <w:rtl/>
          <w:lang w:bidi="ar-IQ"/>
        </w:rPr>
        <w:t xml:space="preserve"> العينة تنازلياً. </w:t>
      </w:r>
    </w:p>
    <w:p w:rsidR="009379E7" w:rsidRPr="00716DE2" w:rsidRDefault="00BE283C" w:rsidP="00BE283C">
      <w:pPr>
        <w:tabs>
          <w:tab w:val="left" w:pos="-58"/>
          <w:tab w:val="left" w:pos="566"/>
        </w:tabs>
        <w:spacing w:after="0" w:line="240" w:lineRule="auto"/>
        <w:ind w:left="-341" w:right="-426"/>
        <w:contextualSpacing/>
        <w:jc w:val="lowKashida"/>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ج - </w:t>
      </w:r>
      <w:r w:rsidR="009379E7" w:rsidRPr="00716DE2">
        <w:rPr>
          <w:rFonts w:ascii="Simplified Arabic" w:eastAsia="Calibri" w:hAnsi="Simplified Arabic" w:cs="Simplified Arabic"/>
          <w:sz w:val="28"/>
          <w:szCs w:val="28"/>
          <w:rtl/>
          <w:lang w:bidi="ar-IQ"/>
        </w:rPr>
        <w:t>تم تقسيم الدرجات إلى جزء أعلى وجزء أدنى من الدرجات تمثل احدهما الأفراد الذين حصلوا على أعلى الدرجات . وتمثل الثانية الأفراد الذين حصلوا على أدنى الدرجات وكل مجموعة تمثل نسبة (27%) من أفراد العينة وبذلك تكونت لدى الباحث مجموعتين عليا ودنيا قوام كل منهما(</w:t>
      </w:r>
      <w:r w:rsidR="00B92F11" w:rsidRPr="00716DE2">
        <w:rPr>
          <w:rFonts w:ascii="Simplified Arabic" w:eastAsia="Calibri" w:hAnsi="Simplified Arabic" w:cs="Simplified Arabic"/>
          <w:sz w:val="28"/>
          <w:szCs w:val="28"/>
          <w:rtl/>
          <w:lang w:bidi="ar-IQ"/>
        </w:rPr>
        <w:t>27</w:t>
      </w:r>
      <w:r w:rsidR="009379E7" w:rsidRPr="00716DE2">
        <w:rPr>
          <w:rFonts w:ascii="Simplified Arabic" w:eastAsia="Calibri" w:hAnsi="Simplified Arabic" w:cs="Simplified Arabic"/>
          <w:sz w:val="28"/>
          <w:szCs w:val="28"/>
          <w:rtl/>
          <w:lang w:bidi="ar-IQ"/>
        </w:rPr>
        <w:t>) ولحساب قوة تمييز الفقرة تم استخدام قانون (ت) للعينات غير المترابطة وبدرجة حرية (</w:t>
      </w:r>
      <w:r w:rsidR="00B92F11" w:rsidRPr="00716DE2">
        <w:rPr>
          <w:rFonts w:ascii="Simplified Arabic" w:eastAsia="Calibri" w:hAnsi="Simplified Arabic" w:cs="Simplified Arabic"/>
          <w:sz w:val="28"/>
          <w:szCs w:val="28"/>
          <w:rtl/>
          <w:lang w:bidi="ar-IQ"/>
        </w:rPr>
        <w:t>52</w:t>
      </w:r>
      <w:r w:rsidR="009379E7" w:rsidRPr="00716DE2">
        <w:rPr>
          <w:rFonts w:ascii="Simplified Arabic" w:eastAsia="Calibri" w:hAnsi="Simplified Arabic" w:cs="Simplified Arabic"/>
          <w:sz w:val="28"/>
          <w:szCs w:val="28"/>
          <w:rtl/>
          <w:lang w:bidi="ar-IQ"/>
        </w:rPr>
        <w:t>) وبعد تطبيق العمليات الإحصائية لاستخراج القوة التمييزية لفقرات مقياس</w:t>
      </w:r>
      <w:r>
        <w:rPr>
          <w:rFonts w:ascii="Simplified Arabic" w:eastAsia="Times New Roman" w:hAnsi="Simplified Arabic" w:cs="Simplified Arabic" w:hint="cs"/>
          <w:sz w:val="28"/>
          <w:szCs w:val="28"/>
          <w:rtl/>
        </w:rPr>
        <w:t xml:space="preserve"> </w:t>
      </w:r>
      <w:r w:rsidR="001F3E38" w:rsidRPr="00716DE2">
        <w:rPr>
          <w:rFonts w:ascii="Simplified Arabic" w:eastAsia="Times New Roman" w:hAnsi="Simplified Arabic" w:cs="Simplified Arabic"/>
          <w:sz w:val="28"/>
          <w:szCs w:val="28"/>
          <w:rtl/>
        </w:rPr>
        <w:t xml:space="preserve">القيم </w:t>
      </w:r>
      <w:r w:rsidRPr="00716DE2">
        <w:rPr>
          <w:rFonts w:ascii="Simplified Arabic" w:eastAsia="Times New Roman" w:hAnsi="Simplified Arabic" w:cs="Simplified Arabic" w:hint="cs"/>
          <w:sz w:val="28"/>
          <w:szCs w:val="28"/>
          <w:rtl/>
        </w:rPr>
        <w:t>الإدارية</w:t>
      </w:r>
      <w:r>
        <w:rPr>
          <w:rFonts w:ascii="Simplified Arabic" w:eastAsia="Times New Roman" w:hAnsi="Simplified Arabic" w:cs="Simplified Arabic" w:hint="cs"/>
          <w:sz w:val="28"/>
          <w:szCs w:val="28"/>
          <w:rtl/>
        </w:rPr>
        <w:t xml:space="preserve"> </w:t>
      </w:r>
      <w:r w:rsidR="009379E7" w:rsidRPr="00716DE2">
        <w:rPr>
          <w:rFonts w:ascii="Simplified Arabic" w:eastAsia="Calibri" w:hAnsi="Simplified Arabic" w:cs="Simplified Arabic"/>
          <w:sz w:val="28"/>
          <w:szCs w:val="28"/>
          <w:rtl/>
          <w:lang w:bidi="ar-IQ"/>
        </w:rPr>
        <w:t>ظهرت النتائج التالية:</w:t>
      </w:r>
    </w:p>
    <w:p w:rsidR="009379E7" w:rsidRPr="00716DE2" w:rsidRDefault="009379E7" w:rsidP="00BE283C">
      <w:pPr>
        <w:numPr>
          <w:ilvl w:val="0"/>
          <w:numId w:val="27"/>
        </w:numPr>
        <w:tabs>
          <w:tab w:val="left" w:pos="84"/>
          <w:tab w:val="left" w:pos="566"/>
        </w:tabs>
        <w:spacing w:after="0" w:line="240" w:lineRule="auto"/>
        <w:ind w:left="-341" w:right="-426" w:firstLine="0"/>
        <w:contextualSpacing/>
        <w:jc w:val="lowKashida"/>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لقد تراوحت القوة التمييزية للمقياس بين (</w:t>
      </w:r>
      <w:r w:rsidR="009319B0" w:rsidRPr="00716DE2">
        <w:rPr>
          <w:rFonts w:ascii="Simplified Arabic" w:eastAsia="Calibri" w:hAnsi="Simplified Arabic" w:cs="Simplified Arabic"/>
          <w:sz w:val="28"/>
          <w:szCs w:val="28"/>
          <w:rtl/>
        </w:rPr>
        <w:t>7</w:t>
      </w:r>
      <w:r w:rsidRPr="00716DE2">
        <w:rPr>
          <w:rFonts w:ascii="Simplified Arabic" w:eastAsia="Calibri" w:hAnsi="Simplified Arabic" w:cs="Simplified Arabic"/>
          <w:sz w:val="28"/>
          <w:szCs w:val="28"/>
          <w:rtl/>
        </w:rPr>
        <w:t>.</w:t>
      </w:r>
      <w:r w:rsidR="009319B0" w:rsidRPr="00716DE2">
        <w:rPr>
          <w:rFonts w:ascii="Simplified Arabic" w:eastAsia="Calibri" w:hAnsi="Simplified Arabic" w:cs="Simplified Arabic"/>
          <w:sz w:val="28"/>
          <w:szCs w:val="28"/>
          <w:rtl/>
        </w:rPr>
        <w:t>807</w:t>
      </w:r>
      <w:r w:rsidRPr="00716DE2">
        <w:rPr>
          <w:rFonts w:ascii="Simplified Arabic" w:eastAsia="Calibri" w:hAnsi="Simplified Arabic" w:cs="Simplified Arabic"/>
          <w:sz w:val="28"/>
          <w:szCs w:val="28"/>
          <w:rtl/>
          <w:lang w:bidi="ar-IQ"/>
        </w:rPr>
        <w:t>-</w:t>
      </w:r>
      <w:r w:rsidR="009319B0" w:rsidRPr="00716DE2">
        <w:rPr>
          <w:rFonts w:ascii="Simplified Arabic" w:eastAsia="Calibri" w:hAnsi="Simplified Arabic" w:cs="Simplified Arabic"/>
          <w:sz w:val="28"/>
          <w:szCs w:val="28"/>
          <w:rtl/>
          <w:lang w:bidi="ar-IQ"/>
        </w:rPr>
        <w:t>21</w:t>
      </w:r>
      <w:r w:rsidRPr="00716DE2">
        <w:rPr>
          <w:rFonts w:ascii="Simplified Arabic" w:eastAsia="Calibri" w:hAnsi="Simplified Arabic" w:cs="Simplified Arabic"/>
          <w:sz w:val="28"/>
          <w:szCs w:val="28"/>
          <w:rtl/>
          <w:lang w:bidi="ar-IQ"/>
        </w:rPr>
        <w:t>.</w:t>
      </w:r>
      <w:r w:rsidR="009319B0" w:rsidRPr="00716DE2">
        <w:rPr>
          <w:rFonts w:ascii="Simplified Arabic" w:eastAsia="Calibri" w:hAnsi="Simplified Arabic" w:cs="Simplified Arabic"/>
          <w:sz w:val="28"/>
          <w:szCs w:val="28"/>
          <w:rtl/>
          <w:lang w:bidi="ar-IQ"/>
        </w:rPr>
        <w:t>783</w:t>
      </w:r>
      <w:r w:rsidRPr="00716DE2">
        <w:rPr>
          <w:rFonts w:ascii="Simplified Arabic" w:eastAsia="Calibri" w:hAnsi="Simplified Arabic" w:cs="Simplified Arabic"/>
          <w:sz w:val="28"/>
          <w:szCs w:val="28"/>
          <w:rtl/>
          <w:lang w:bidi="ar-IQ"/>
        </w:rPr>
        <w:t>).</w:t>
      </w:r>
    </w:p>
    <w:p w:rsidR="009379E7" w:rsidRDefault="009379E7" w:rsidP="00D81944">
      <w:pPr>
        <w:numPr>
          <w:ilvl w:val="0"/>
          <w:numId w:val="27"/>
        </w:numPr>
        <w:tabs>
          <w:tab w:val="left" w:pos="84"/>
          <w:tab w:val="left" w:pos="566"/>
        </w:tabs>
        <w:spacing w:after="0" w:line="240" w:lineRule="auto"/>
        <w:ind w:left="-341" w:right="-426" w:firstLine="0"/>
        <w:contextualSpacing/>
        <w:jc w:val="lowKashida"/>
        <w:rPr>
          <w:rFonts w:ascii="Simplified Arabic" w:eastAsia="Calibri" w:hAnsi="Simplified Arabic" w:cs="Simplified Arabic"/>
          <w:sz w:val="28"/>
          <w:szCs w:val="28"/>
          <w:lang w:bidi="ar-IQ"/>
        </w:rPr>
      </w:pPr>
      <w:proofErr w:type="spellStart"/>
      <w:r w:rsidRPr="00716DE2">
        <w:rPr>
          <w:rFonts w:ascii="Simplified Arabic" w:eastAsia="Calibri" w:hAnsi="Simplified Arabic" w:cs="Simplified Arabic"/>
          <w:sz w:val="28"/>
          <w:szCs w:val="28"/>
          <w:rtl/>
          <w:lang w:bidi="ar-IQ"/>
        </w:rPr>
        <w:t>ان</w:t>
      </w:r>
      <w:proofErr w:type="spellEnd"/>
      <w:r w:rsidRPr="00716DE2">
        <w:rPr>
          <w:rFonts w:ascii="Simplified Arabic" w:eastAsia="Calibri" w:hAnsi="Simplified Arabic" w:cs="Simplified Arabic"/>
          <w:sz w:val="28"/>
          <w:szCs w:val="28"/>
          <w:rtl/>
          <w:lang w:bidi="ar-IQ"/>
        </w:rPr>
        <w:t xml:space="preserve"> جميع فقرات مقياس</w:t>
      </w:r>
      <w:r w:rsidR="00C75687" w:rsidRPr="00716DE2">
        <w:rPr>
          <w:rFonts w:ascii="Simplified Arabic" w:eastAsia="Times New Roman" w:hAnsi="Simplified Arabic" w:cs="Simplified Arabic"/>
          <w:sz w:val="28"/>
          <w:szCs w:val="28"/>
          <w:rtl/>
          <w:lang w:bidi="ar-IQ"/>
        </w:rPr>
        <w:t xml:space="preserve"> القيم </w:t>
      </w:r>
      <w:r w:rsidR="00C87BF3" w:rsidRPr="00716DE2">
        <w:rPr>
          <w:rFonts w:ascii="Simplified Arabic" w:eastAsia="Times New Roman" w:hAnsi="Simplified Arabic" w:cs="Simplified Arabic"/>
          <w:sz w:val="28"/>
          <w:szCs w:val="28"/>
          <w:rtl/>
          <w:lang w:bidi="ar-IQ"/>
        </w:rPr>
        <w:t>الادارية لمدراء المنتديات الشبابية</w:t>
      </w:r>
      <w:r w:rsidR="00F427B3">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rPr>
        <w:t>من وجهه نظر</w:t>
      </w:r>
      <w:r w:rsidR="00C87BF3" w:rsidRPr="00716DE2">
        <w:rPr>
          <w:rFonts w:ascii="Simplified Arabic" w:eastAsia="Times New Roman" w:hAnsi="Simplified Arabic" w:cs="Simplified Arabic"/>
          <w:sz w:val="28"/>
          <w:szCs w:val="28"/>
          <w:rtl/>
        </w:rPr>
        <w:t xml:space="preserve"> المشرفين</w:t>
      </w:r>
      <w:r w:rsidRPr="00716DE2">
        <w:rPr>
          <w:rFonts w:ascii="Simplified Arabic" w:eastAsia="Times New Roman" w:hAnsi="Simplified Arabic" w:cs="Simplified Arabic"/>
          <w:sz w:val="28"/>
          <w:szCs w:val="28"/>
          <w:rtl/>
        </w:rPr>
        <w:t xml:space="preserve"> العاملين</w:t>
      </w:r>
      <w:r w:rsidR="00C87BF3" w:rsidRPr="00716DE2">
        <w:rPr>
          <w:rFonts w:ascii="Simplified Arabic" w:eastAsia="Times New Roman" w:hAnsi="Simplified Arabic" w:cs="Simplified Arabic"/>
          <w:sz w:val="28"/>
          <w:szCs w:val="28"/>
          <w:rtl/>
        </w:rPr>
        <w:t xml:space="preserve"> في المنطقة الجنوبية</w:t>
      </w:r>
      <w:r w:rsidRPr="00716DE2">
        <w:rPr>
          <w:rFonts w:ascii="Simplified Arabic" w:eastAsia="Times New Roman" w:hAnsi="Simplified Arabic" w:cs="Simplified Arabic"/>
          <w:sz w:val="28"/>
          <w:szCs w:val="28"/>
          <w:rtl/>
        </w:rPr>
        <w:t xml:space="preserve"> فيها</w:t>
      </w:r>
      <w:r w:rsidR="00F427B3">
        <w:rPr>
          <w:rFonts w:ascii="Simplified Arabic" w:eastAsia="Times New Roman" w:hAnsi="Simplified Arabic" w:cs="Simplified Arabic" w:hint="cs"/>
          <w:sz w:val="28"/>
          <w:szCs w:val="28"/>
          <w:rtl/>
        </w:rPr>
        <w:t xml:space="preserve"> </w:t>
      </w:r>
      <w:r w:rsidRPr="00716DE2">
        <w:rPr>
          <w:rFonts w:ascii="Simplified Arabic" w:eastAsia="Calibri" w:hAnsi="Simplified Arabic" w:cs="Simplified Arabic"/>
          <w:sz w:val="28"/>
          <w:szCs w:val="28"/>
          <w:rtl/>
          <w:lang w:bidi="ar-IQ"/>
        </w:rPr>
        <w:t>مميزه والجدول (</w:t>
      </w:r>
      <w:r w:rsidR="00D81944">
        <w:rPr>
          <w:rFonts w:ascii="Simplified Arabic" w:eastAsia="Calibri" w:hAnsi="Simplified Arabic" w:cs="Simplified Arabic" w:hint="cs"/>
          <w:sz w:val="28"/>
          <w:szCs w:val="28"/>
          <w:rtl/>
          <w:lang w:bidi="ar-IQ"/>
        </w:rPr>
        <w:t>5</w:t>
      </w:r>
      <w:r w:rsidRPr="00716DE2">
        <w:rPr>
          <w:rFonts w:ascii="Simplified Arabic" w:eastAsia="Calibri" w:hAnsi="Simplified Arabic" w:cs="Simplified Arabic"/>
          <w:sz w:val="28"/>
          <w:szCs w:val="28"/>
          <w:rtl/>
          <w:lang w:bidi="ar-IQ"/>
        </w:rPr>
        <w:t>) يوضح ذلك .</w:t>
      </w:r>
    </w:p>
    <w:p w:rsidR="00BE283C" w:rsidRDefault="00BE283C" w:rsidP="00BE283C">
      <w:pPr>
        <w:tabs>
          <w:tab w:val="left" w:pos="84"/>
          <w:tab w:val="left" w:pos="566"/>
        </w:tabs>
        <w:spacing w:after="0" w:line="240" w:lineRule="auto"/>
        <w:ind w:right="-426"/>
        <w:contextualSpacing/>
        <w:jc w:val="lowKashida"/>
        <w:rPr>
          <w:rFonts w:ascii="Simplified Arabic" w:eastAsia="Calibri" w:hAnsi="Simplified Arabic" w:cs="Simplified Arabic"/>
          <w:sz w:val="28"/>
          <w:szCs w:val="28"/>
          <w:rtl/>
          <w:lang w:bidi="ar-IQ"/>
        </w:rPr>
      </w:pPr>
    </w:p>
    <w:p w:rsidR="006A024D" w:rsidRPr="00716DE2" w:rsidRDefault="006A024D" w:rsidP="00BE283C">
      <w:pPr>
        <w:tabs>
          <w:tab w:val="left" w:pos="84"/>
          <w:tab w:val="left" w:pos="566"/>
        </w:tabs>
        <w:spacing w:after="0" w:line="240" w:lineRule="auto"/>
        <w:ind w:right="-426"/>
        <w:contextualSpacing/>
        <w:jc w:val="lowKashida"/>
        <w:rPr>
          <w:rFonts w:ascii="Simplified Arabic" w:eastAsia="Calibri" w:hAnsi="Simplified Arabic" w:cs="Simplified Arabic"/>
          <w:sz w:val="28"/>
          <w:szCs w:val="28"/>
          <w:rtl/>
          <w:lang w:bidi="ar-IQ"/>
        </w:rPr>
      </w:pPr>
    </w:p>
    <w:p w:rsidR="00497450" w:rsidRPr="00716DE2" w:rsidRDefault="00497450" w:rsidP="00D81944">
      <w:pPr>
        <w:spacing w:after="0"/>
        <w:ind w:left="-341" w:right="-426"/>
        <w:contextualSpacing/>
        <w:jc w:val="center"/>
        <w:rPr>
          <w:rFonts w:ascii="Simplified Arabic" w:eastAsia="Calibri" w:hAnsi="Simplified Arabic" w:cs="Simplified Arabic"/>
          <w:b/>
          <w:bCs/>
          <w:sz w:val="28"/>
          <w:szCs w:val="28"/>
          <w:rtl/>
          <w:lang w:bidi="ar-IQ"/>
        </w:rPr>
      </w:pPr>
      <w:r w:rsidRPr="00716DE2">
        <w:rPr>
          <w:rFonts w:ascii="Simplified Arabic" w:eastAsia="Calibri" w:hAnsi="Simplified Arabic" w:cs="Simplified Arabic"/>
          <w:b/>
          <w:bCs/>
          <w:sz w:val="28"/>
          <w:szCs w:val="28"/>
          <w:rtl/>
          <w:lang w:bidi="ar-IQ"/>
        </w:rPr>
        <w:t>جدول (</w:t>
      </w:r>
      <w:r w:rsidR="00D81944">
        <w:rPr>
          <w:rFonts w:ascii="Simplified Arabic" w:eastAsia="Calibri" w:hAnsi="Simplified Arabic" w:cs="Simplified Arabic" w:hint="cs"/>
          <w:b/>
          <w:bCs/>
          <w:sz w:val="28"/>
          <w:szCs w:val="28"/>
          <w:rtl/>
          <w:lang w:bidi="ar-IQ"/>
        </w:rPr>
        <w:t>5</w:t>
      </w:r>
      <w:r w:rsidRPr="00716DE2">
        <w:rPr>
          <w:rFonts w:ascii="Simplified Arabic" w:eastAsia="Calibri" w:hAnsi="Simplified Arabic" w:cs="Simplified Arabic"/>
          <w:b/>
          <w:bCs/>
          <w:sz w:val="28"/>
          <w:szCs w:val="28"/>
          <w:rtl/>
          <w:lang w:bidi="ar-IQ"/>
        </w:rPr>
        <w:t>)</w:t>
      </w:r>
    </w:p>
    <w:p w:rsidR="00177B1E" w:rsidRPr="00716DE2" w:rsidRDefault="00497450" w:rsidP="0064125C">
      <w:pPr>
        <w:spacing w:after="0"/>
        <w:ind w:left="-341" w:right="-426" w:firstLine="720"/>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b/>
          <w:bCs/>
          <w:sz w:val="28"/>
          <w:szCs w:val="28"/>
          <w:rtl/>
          <w:lang w:bidi="ar-IQ"/>
        </w:rPr>
        <w:lastRenderedPageBreak/>
        <w:t xml:space="preserve">يبين قيمة (معامل التمييز) المحسوبة لفقرات </w:t>
      </w:r>
      <w:r w:rsidR="00470506" w:rsidRPr="00716DE2">
        <w:rPr>
          <w:rFonts w:ascii="Simplified Arabic" w:eastAsia="Times New Roman" w:hAnsi="Simplified Arabic" w:cs="Simplified Arabic"/>
          <w:b/>
          <w:bCs/>
          <w:sz w:val="28"/>
          <w:szCs w:val="28"/>
          <w:rtl/>
          <w:lang w:bidi="ar-IQ"/>
        </w:rPr>
        <w:t>مقياس القيم الادارية</w:t>
      </w:r>
      <w:r w:rsidR="0027584B" w:rsidRPr="00716DE2">
        <w:rPr>
          <w:rFonts w:ascii="Simplified Arabic" w:eastAsia="Times New Roman" w:hAnsi="Simplified Arabic" w:cs="Simplified Arabic"/>
          <w:b/>
          <w:bCs/>
          <w:sz w:val="28"/>
          <w:szCs w:val="28"/>
          <w:rtl/>
          <w:lang w:bidi="ar-IQ"/>
        </w:rPr>
        <w:t xml:space="preserve"> لعينة البناء</w:t>
      </w:r>
      <w:r w:rsidRPr="00716DE2">
        <w:rPr>
          <w:rFonts w:ascii="Simplified Arabic" w:eastAsia="Times New Roman" w:hAnsi="Simplified Arabic" w:cs="Simplified Arabic"/>
          <w:b/>
          <w:bCs/>
          <w:sz w:val="28"/>
          <w:szCs w:val="28"/>
          <w:rtl/>
          <w:lang w:bidi="ar-IQ"/>
        </w:rPr>
        <w:t xml:space="preserve"> باستخدام</w:t>
      </w:r>
      <w:r w:rsidR="007011D7">
        <w:rPr>
          <w:rFonts w:ascii="Simplified Arabic" w:eastAsia="Times New Roman" w:hAnsi="Simplified Arabic" w:cs="Simplified Arabic" w:hint="cs"/>
          <w:b/>
          <w:bCs/>
          <w:sz w:val="28"/>
          <w:szCs w:val="28"/>
          <w:rtl/>
          <w:lang w:bidi="ar-IQ"/>
        </w:rPr>
        <w:t xml:space="preserve"> </w:t>
      </w:r>
      <w:r w:rsidRPr="00716DE2">
        <w:rPr>
          <w:rFonts w:ascii="Simplified Arabic" w:eastAsia="Times New Roman" w:hAnsi="Simplified Arabic" w:cs="Simplified Arabic"/>
          <w:b/>
          <w:bCs/>
          <w:sz w:val="28"/>
          <w:szCs w:val="28"/>
          <w:rtl/>
          <w:lang w:bidi="ar-IQ"/>
        </w:rPr>
        <w:t>المجموعات المتطرفة</w:t>
      </w:r>
    </w:p>
    <w:tbl>
      <w:tblPr>
        <w:bidiVisual/>
        <w:tblW w:w="9498"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864"/>
        <w:gridCol w:w="1181"/>
        <w:gridCol w:w="1158"/>
        <w:gridCol w:w="23"/>
        <w:gridCol w:w="1182"/>
        <w:gridCol w:w="1134"/>
        <w:gridCol w:w="1375"/>
        <w:gridCol w:w="1276"/>
        <w:gridCol w:w="1305"/>
      </w:tblGrid>
      <w:tr w:rsidR="003361A3" w:rsidRPr="00716DE2" w:rsidTr="006A49F2">
        <w:trPr>
          <w:cantSplit/>
          <w:trHeight w:val="265"/>
          <w:jc w:val="center"/>
        </w:trPr>
        <w:tc>
          <w:tcPr>
            <w:tcW w:w="86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الفقرة</w:t>
            </w:r>
          </w:p>
        </w:tc>
        <w:tc>
          <w:tcPr>
            <w:tcW w:w="2339" w:type="dxa"/>
            <w:gridSpan w:val="2"/>
            <w:tcBorders>
              <w:top w:val="thinThickSmallGap" w:sz="24" w:space="0" w:color="auto"/>
              <w:left w:val="thinThickSmallGap" w:sz="24" w:space="0" w:color="auto"/>
              <w:bottom w:val="nil"/>
              <w:right w:val="thinThickSmallGap" w:sz="24" w:space="0" w:color="auto"/>
            </w:tcBorders>
            <w:shd w:val="clear" w:color="auto" w:fill="F2DBDB" w:themeFill="accent2" w:themeFillTint="33"/>
            <w:vAlign w:val="center"/>
            <w:hideMark/>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المجموعة </w:t>
            </w:r>
            <w:r w:rsidR="003A74F1" w:rsidRPr="00716DE2">
              <w:rPr>
                <w:rFonts w:ascii="Simplified Arabic" w:eastAsia="Times New Roman" w:hAnsi="Simplified Arabic" w:cs="Simplified Arabic"/>
                <w:b/>
                <w:bCs/>
                <w:sz w:val="28"/>
                <w:szCs w:val="28"/>
                <w:rtl/>
              </w:rPr>
              <w:t>العليا</w:t>
            </w:r>
          </w:p>
        </w:tc>
        <w:tc>
          <w:tcPr>
            <w:tcW w:w="2339" w:type="dxa"/>
            <w:gridSpan w:val="3"/>
            <w:tcBorders>
              <w:top w:val="thinThickSmallGap" w:sz="24" w:space="0" w:color="auto"/>
              <w:left w:val="thinThickSmallGap" w:sz="24" w:space="0" w:color="auto"/>
              <w:bottom w:val="nil"/>
              <w:right w:val="thinThickSmallGap" w:sz="24" w:space="0" w:color="auto"/>
            </w:tcBorders>
            <w:shd w:val="clear" w:color="auto" w:fill="F2DBDB" w:themeFill="accent2" w:themeFillTint="33"/>
            <w:vAlign w:val="center"/>
            <w:hideMark/>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المجموعة </w:t>
            </w:r>
            <w:r w:rsidR="003A74F1" w:rsidRPr="00716DE2">
              <w:rPr>
                <w:rFonts w:ascii="Simplified Arabic" w:eastAsia="Times New Roman" w:hAnsi="Simplified Arabic" w:cs="Simplified Arabic"/>
                <w:b/>
                <w:bCs/>
                <w:sz w:val="28"/>
                <w:szCs w:val="28"/>
                <w:rtl/>
              </w:rPr>
              <w:t>الدنيا</w:t>
            </w:r>
          </w:p>
        </w:tc>
        <w:tc>
          <w:tcPr>
            <w:tcW w:w="1375"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361A3" w:rsidRPr="00521F7C" w:rsidRDefault="003361A3" w:rsidP="00521F7C">
            <w:pPr>
              <w:spacing w:after="0"/>
              <w:ind w:left="275" w:right="175" w:hanging="142"/>
              <w:jc w:val="center"/>
              <w:rPr>
                <w:rFonts w:ascii="Simplified Arabic" w:eastAsia="Times New Roman" w:hAnsi="Simplified Arabic" w:cs="Simplified Arabic"/>
                <w:b/>
                <w:bCs/>
                <w:sz w:val="24"/>
                <w:szCs w:val="24"/>
              </w:rPr>
            </w:pPr>
            <w:r w:rsidRPr="00521F7C">
              <w:rPr>
                <w:rFonts w:ascii="Simplified Arabic" w:eastAsia="Times New Roman" w:hAnsi="Simplified Arabic" w:cs="Simplified Arabic"/>
                <w:b/>
                <w:bCs/>
                <w:sz w:val="24"/>
                <w:szCs w:val="24"/>
                <w:rtl/>
              </w:rPr>
              <w:t>قيمة (ت)</w:t>
            </w:r>
          </w:p>
        </w:tc>
        <w:tc>
          <w:tcPr>
            <w:tcW w:w="1276" w:type="dxa"/>
            <w:vMerge w:val="restart"/>
            <w:tcBorders>
              <w:top w:val="thinThickSmallGap" w:sz="24" w:space="0" w:color="auto"/>
              <w:left w:val="thinThickSmallGap" w:sz="24" w:space="0" w:color="auto"/>
              <w:bottom w:val="thinThickSmallGap" w:sz="24" w:space="0" w:color="auto"/>
              <w:right w:val="thickThinSmallGap" w:sz="24" w:space="0" w:color="auto"/>
            </w:tcBorders>
            <w:shd w:val="clear" w:color="auto" w:fill="F2DBDB" w:themeFill="accent2" w:themeFillTint="33"/>
            <w:vAlign w:val="center"/>
            <w:hideMark/>
          </w:tcPr>
          <w:p w:rsidR="003361A3" w:rsidRPr="00521F7C" w:rsidRDefault="003361A3" w:rsidP="00521F7C">
            <w:pPr>
              <w:spacing w:after="0"/>
              <w:ind w:right="175"/>
              <w:jc w:val="center"/>
              <w:rPr>
                <w:rFonts w:ascii="Simplified Arabic" w:eastAsia="Times New Roman" w:hAnsi="Simplified Arabic" w:cs="Simplified Arabic"/>
                <w:b/>
                <w:bCs/>
                <w:sz w:val="24"/>
                <w:szCs w:val="24"/>
              </w:rPr>
            </w:pPr>
            <w:r w:rsidRPr="00521F7C">
              <w:rPr>
                <w:rFonts w:ascii="Simplified Arabic" w:eastAsia="Times New Roman" w:hAnsi="Simplified Arabic" w:cs="Simplified Arabic"/>
                <w:b/>
                <w:bCs/>
                <w:sz w:val="24"/>
                <w:szCs w:val="24"/>
                <w:rtl/>
              </w:rPr>
              <w:t>القيمة الاحتمالية</w:t>
            </w:r>
          </w:p>
        </w:tc>
        <w:tc>
          <w:tcPr>
            <w:tcW w:w="1305" w:type="dxa"/>
            <w:vMerge w:val="restart"/>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المعنوية</w:t>
            </w:r>
          </w:p>
        </w:tc>
      </w:tr>
      <w:tr w:rsidR="003361A3" w:rsidRPr="00716DE2" w:rsidTr="006A49F2">
        <w:trPr>
          <w:cantSplit/>
          <w:trHeight w:val="264"/>
          <w:jc w:val="center"/>
        </w:trPr>
        <w:tc>
          <w:tcPr>
            <w:tcW w:w="864"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361A3" w:rsidRPr="00716DE2" w:rsidRDefault="003361A3" w:rsidP="0064125C">
            <w:pPr>
              <w:bidi w:val="0"/>
              <w:spacing w:after="0" w:line="240" w:lineRule="auto"/>
              <w:ind w:left="-341" w:right="-426"/>
              <w:jc w:val="center"/>
              <w:rPr>
                <w:rFonts w:ascii="Simplified Arabic" w:eastAsia="Times New Roman" w:hAnsi="Simplified Arabic" w:cs="Simplified Arabic"/>
                <w:b/>
                <w:bCs/>
                <w:sz w:val="28"/>
                <w:szCs w:val="28"/>
              </w:rPr>
            </w:pPr>
          </w:p>
        </w:tc>
        <w:tc>
          <w:tcPr>
            <w:tcW w:w="1181"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375"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361A3" w:rsidRPr="00716DE2" w:rsidRDefault="003361A3" w:rsidP="0064125C">
            <w:pPr>
              <w:bidi w:val="0"/>
              <w:spacing w:after="0" w:line="240" w:lineRule="auto"/>
              <w:ind w:left="-341" w:right="-426"/>
              <w:jc w:val="center"/>
              <w:rPr>
                <w:rFonts w:ascii="Simplified Arabic" w:eastAsia="Times New Roman" w:hAnsi="Simplified Arabic" w:cs="Simplified Arabic"/>
                <w:b/>
                <w:bCs/>
                <w:sz w:val="28"/>
                <w:szCs w:val="28"/>
              </w:rPr>
            </w:pPr>
          </w:p>
        </w:tc>
        <w:tc>
          <w:tcPr>
            <w:tcW w:w="1276" w:type="dxa"/>
            <w:vMerge/>
            <w:tcBorders>
              <w:top w:val="thinThickSmallGap" w:sz="24" w:space="0" w:color="auto"/>
              <w:left w:val="thinThickSmallGap" w:sz="24" w:space="0" w:color="auto"/>
              <w:bottom w:val="thinThickSmallGap" w:sz="24" w:space="0" w:color="auto"/>
              <w:right w:val="thickThinSmallGap" w:sz="24" w:space="0" w:color="auto"/>
            </w:tcBorders>
            <w:shd w:val="clear" w:color="auto" w:fill="F2DBDB" w:themeFill="accent2" w:themeFillTint="33"/>
            <w:vAlign w:val="center"/>
            <w:hideMark/>
          </w:tcPr>
          <w:p w:rsidR="003361A3" w:rsidRPr="00716DE2" w:rsidRDefault="003361A3" w:rsidP="0064125C">
            <w:pPr>
              <w:bidi w:val="0"/>
              <w:spacing w:after="0" w:line="240" w:lineRule="auto"/>
              <w:ind w:left="-341" w:right="-426"/>
              <w:jc w:val="center"/>
              <w:rPr>
                <w:rFonts w:ascii="Simplified Arabic" w:eastAsia="Times New Roman" w:hAnsi="Simplified Arabic" w:cs="Simplified Arabic"/>
                <w:b/>
                <w:bCs/>
                <w:sz w:val="28"/>
                <w:szCs w:val="28"/>
              </w:rPr>
            </w:pPr>
          </w:p>
        </w:tc>
        <w:tc>
          <w:tcPr>
            <w:tcW w:w="1305" w:type="dxa"/>
            <w:vMerge/>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bidi w:val="0"/>
              <w:spacing w:after="0" w:line="240" w:lineRule="auto"/>
              <w:ind w:left="-341" w:right="-426"/>
              <w:jc w:val="center"/>
              <w:rPr>
                <w:rFonts w:ascii="Simplified Arabic" w:eastAsia="Times New Roman" w:hAnsi="Simplified Arabic" w:cs="Simplified Arabic"/>
                <w:b/>
                <w:bCs/>
                <w:sz w:val="28"/>
                <w:szCs w:val="28"/>
              </w:rPr>
            </w:pPr>
          </w:p>
        </w:tc>
      </w:tr>
      <w:tr w:rsidR="003361A3" w:rsidRPr="00716DE2" w:rsidTr="00497450">
        <w:trPr>
          <w:cantSplit/>
          <w:trHeight w:val="473"/>
          <w:jc w:val="center"/>
        </w:trPr>
        <w:tc>
          <w:tcPr>
            <w:tcW w:w="9498"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البعد المعرفي</w:t>
            </w:r>
          </w:p>
        </w:tc>
      </w:tr>
      <w:tr w:rsidR="00497450" w:rsidRPr="00716DE2" w:rsidTr="006A49F2">
        <w:trPr>
          <w:cantSplit/>
          <w:trHeight w:val="473"/>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97450" w:rsidRPr="00716DE2" w:rsidRDefault="003A74F1"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4.227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97450" w:rsidRPr="00716DE2" w:rsidRDefault="003A74F1"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0.752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497450" w:rsidRPr="00716DE2" w:rsidRDefault="003A74F1"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2.273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450" w:rsidRPr="00716DE2" w:rsidRDefault="00497450"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0.</w:t>
            </w:r>
            <w:r w:rsidR="003A74F1" w:rsidRPr="00716DE2">
              <w:rPr>
                <w:rFonts w:ascii="Simplified Arabic" w:eastAsia="Times New Roman" w:hAnsi="Simplified Arabic" w:cs="Simplified Arabic"/>
                <w:sz w:val="28"/>
                <w:szCs w:val="28"/>
                <w:rtl/>
                <w:lang w:bidi="ar-IQ"/>
              </w:rPr>
              <w:t>703</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497450"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8</w:t>
            </w:r>
            <w:r w:rsidR="00497450" w:rsidRPr="00716DE2">
              <w:rPr>
                <w:rFonts w:ascii="Simplified Arabic" w:eastAsia="Times New Roman" w:hAnsi="Simplified Arabic" w:cs="Simplified Arabic"/>
                <w:sz w:val="28"/>
                <w:szCs w:val="28"/>
                <w:rtl/>
                <w:lang w:bidi="ar-IQ"/>
              </w:rPr>
              <w:t>.</w:t>
            </w:r>
            <w:r w:rsidRPr="00716DE2">
              <w:rPr>
                <w:rFonts w:ascii="Simplified Arabic" w:eastAsia="Times New Roman" w:hAnsi="Simplified Arabic" w:cs="Simplified Arabic"/>
                <w:sz w:val="28"/>
                <w:szCs w:val="28"/>
                <w:rtl/>
                <w:lang w:bidi="ar-IQ"/>
              </w:rPr>
              <w:t>911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497450"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497450"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113DCA"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13DCA" w:rsidRPr="00716DE2" w:rsidRDefault="00113DC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113DCA" w:rsidRPr="00716DE2" w:rsidRDefault="00F427B3"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4.318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113DCA"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0.646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113DCA"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2.046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3DCA" w:rsidRPr="00716DE2" w:rsidRDefault="006A49F2"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0.899</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13DCA" w:rsidRPr="00716DE2" w:rsidRDefault="00113DCA"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9.631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113DCA" w:rsidRPr="00716DE2" w:rsidRDefault="00113DC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113DCA" w:rsidRPr="00716DE2" w:rsidRDefault="00113DC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760D64"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4.019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035D">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0.750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2.136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0.640</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9.299</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4.409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035D">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0.590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2.091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0.610</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12.807</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4.227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0.752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2.046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0.844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9.056</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4.318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035D">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0.716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2.136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0.774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9.702</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4.136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0.774</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A49F2"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1.909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A49F2">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0.750</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9.690</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3.955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035D">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0.722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A49F2"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2.000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0.926</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7.807</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4.455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035D">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0.739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A49F2" w:rsidP="0064125C">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2.273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0.703</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10.040</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10</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4.273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4035D" w:rsidP="0064035D">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0.631</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21A98" w:rsidRPr="00716DE2" w:rsidRDefault="006A49F2"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2.273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0.703</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9.934</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921A9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921A98" w:rsidRPr="00716DE2" w:rsidRDefault="00921A9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4035D"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4.091</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4035D" w:rsidP="0064035D">
            <w:pPr>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0.811</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2.136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6A49F2" w:rsidP="0064125C">
            <w:pPr>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0.834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7.882</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921A98" w:rsidRPr="00716DE2" w:rsidRDefault="00921A9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497450" w:rsidRPr="00716DE2" w:rsidTr="006A49F2">
        <w:trPr>
          <w:cantSplit/>
          <w:trHeight w:val="427"/>
          <w:jc w:val="center"/>
        </w:trPr>
        <w:tc>
          <w:tcPr>
            <w:tcW w:w="864" w:type="dxa"/>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p>
        </w:tc>
        <w:tc>
          <w:tcPr>
            <w:tcW w:w="2362" w:type="dxa"/>
            <w:gridSpan w:val="3"/>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 xml:space="preserve">المجموعة </w:t>
            </w:r>
            <w:r w:rsidR="00113DCA" w:rsidRPr="00716DE2">
              <w:rPr>
                <w:rFonts w:ascii="Simplified Arabic" w:eastAsia="Times New Roman" w:hAnsi="Simplified Arabic" w:cs="Simplified Arabic"/>
                <w:b/>
                <w:bCs/>
                <w:sz w:val="28"/>
                <w:szCs w:val="28"/>
                <w:rtl/>
                <w:lang w:bidi="ar-IQ"/>
              </w:rPr>
              <w:t>العليا</w:t>
            </w:r>
          </w:p>
        </w:tc>
        <w:tc>
          <w:tcPr>
            <w:tcW w:w="2316"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المجموعة </w:t>
            </w:r>
            <w:r w:rsidR="00113DCA" w:rsidRPr="00716DE2">
              <w:rPr>
                <w:rFonts w:ascii="Simplified Arabic" w:eastAsia="Times New Roman" w:hAnsi="Simplified Arabic" w:cs="Simplified Arabic"/>
                <w:b/>
                <w:bCs/>
                <w:sz w:val="28"/>
                <w:szCs w:val="28"/>
                <w:rtl/>
              </w:rPr>
              <w:t>الدنيا</w:t>
            </w:r>
          </w:p>
        </w:tc>
        <w:tc>
          <w:tcPr>
            <w:tcW w:w="1375" w:type="dxa"/>
            <w:vMerge w:val="restart"/>
            <w:tcBorders>
              <w:top w:val="thinThickSmallGap" w:sz="24" w:space="0" w:color="auto"/>
              <w:left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قيمة (ت)</w:t>
            </w:r>
          </w:p>
        </w:tc>
        <w:tc>
          <w:tcPr>
            <w:tcW w:w="1276" w:type="dxa"/>
            <w:vMerge w:val="restart"/>
            <w:tcBorders>
              <w:top w:val="thinThickSmallGap" w:sz="24" w:space="0" w:color="auto"/>
              <w:left w:val="thinThickSmallGap" w:sz="24" w:space="0" w:color="auto"/>
              <w:right w:val="thickThinSmallGap" w:sz="24" w:space="0" w:color="auto"/>
            </w:tcBorders>
            <w:shd w:val="clear" w:color="auto" w:fill="F2DBDB" w:themeFill="accent2" w:themeFillTint="33"/>
            <w:vAlign w:val="center"/>
          </w:tcPr>
          <w:p w:rsidR="00497450" w:rsidRPr="006A49F2" w:rsidRDefault="00497450" w:rsidP="0064125C">
            <w:pPr>
              <w:spacing w:after="0"/>
              <w:ind w:left="-341" w:right="-426"/>
              <w:jc w:val="center"/>
              <w:rPr>
                <w:rFonts w:ascii="Simplified Arabic" w:eastAsia="Times New Roman" w:hAnsi="Simplified Arabic" w:cs="Simplified Arabic"/>
                <w:b/>
                <w:bCs/>
                <w:sz w:val="20"/>
                <w:szCs w:val="20"/>
              </w:rPr>
            </w:pPr>
            <w:r w:rsidRPr="006A49F2">
              <w:rPr>
                <w:rFonts w:ascii="Simplified Arabic" w:eastAsia="Times New Roman" w:hAnsi="Simplified Arabic" w:cs="Simplified Arabic"/>
                <w:b/>
                <w:bCs/>
                <w:sz w:val="20"/>
                <w:szCs w:val="20"/>
                <w:rtl/>
              </w:rPr>
              <w:t>القيمة الاحتمالية</w:t>
            </w:r>
          </w:p>
        </w:tc>
        <w:tc>
          <w:tcPr>
            <w:tcW w:w="1305" w:type="dxa"/>
            <w:vMerge w:val="restart"/>
            <w:tcBorders>
              <w:top w:val="thinThickSmallGap" w:sz="24" w:space="0" w:color="auto"/>
              <w:left w:val="thickThin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المعنوية</w:t>
            </w:r>
          </w:p>
        </w:tc>
      </w:tr>
      <w:tr w:rsidR="003361A3" w:rsidRPr="00716DE2" w:rsidTr="006A49F2">
        <w:trPr>
          <w:cantSplit/>
          <w:trHeight w:val="554"/>
          <w:jc w:val="center"/>
        </w:trPr>
        <w:tc>
          <w:tcPr>
            <w:tcW w:w="864"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p>
        </w:tc>
        <w:tc>
          <w:tcPr>
            <w:tcW w:w="1181"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81" w:type="dxa"/>
            <w:gridSpan w:val="2"/>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182"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34"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375" w:type="dxa"/>
            <w:vMerge/>
            <w:tcBorders>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sz w:val="28"/>
                <w:szCs w:val="28"/>
              </w:rPr>
            </w:pPr>
          </w:p>
        </w:tc>
        <w:tc>
          <w:tcPr>
            <w:tcW w:w="1276" w:type="dxa"/>
            <w:vMerge/>
            <w:tcBorders>
              <w:left w:val="thinThickSmallGap" w:sz="24" w:space="0" w:color="auto"/>
              <w:bottom w:val="thinThickSmallGap" w:sz="24" w:space="0" w:color="auto"/>
              <w:right w:val="thickThin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sz w:val="28"/>
                <w:szCs w:val="28"/>
              </w:rPr>
            </w:pPr>
          </w:p>
        </w:tc>
        <w:tc>
          <w:tcPr>
            <w:tcW w:w="1305" w:type="dxa"/>
            <w:vMerge/>
            <w:tcBorders>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3361A3" w:rsidRPr="00716DE2" w:rsidRDefault="003361A3" w:rsidP="0064125C">
            <w:pPr>
              <w:spacing w:after="0"/>
              <w:ind w:left="-341" w:right="-426"/>
              <w:jc w:val="center"/>
              <w:rPr>
                <w:rFonts w:ascii="Simplified Arabic" w:eastAsia="Times New Roman" w:hAnsi="Simplified Arabic" w:cs="Simplified Arabic"/>
                <w:sz w:val="28"/>
                <w:szCs w:val="28"/>
              </w:rPr>
            </w:pPr>
          </w:p>
        </w:tc>
      </w:tr>
      <w:tr w:rsidR="00497450" w:rsidRPr="00716DE2" w:rsidTr="003A74F1">
        <w:trPr>
          <w:cantSplit/>
          <w:trHeight w:val="554"/>
          <w:jc w:val="center"/>
        </w:trPr>
        <w:tc>
          <w:tcPr>
            <w:tcW w:w="9498" w:type="dxa"/>
            <w:gridSpan w:val="9"/>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lastRenderedPageBreak/>
              <w:t>البعد السلوكي والاجتماعي</w:t>
            </w:r>
          </w:p>
        </w:tc>
      </w:tr>
      <w:tr w:rsidR="00E50C89"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E50C89" w:rsidRPr="00716DE2" w:rsidRDefault="00E50C89"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50C89" w:rsidRPr="00547C4F" w:rsidRDefault="00AF72C3" w:rsidP="0064125C">
            <w:pPr>
              <w:spacing w:after="0"/>
              <w:ind w:left="-341" w:right="-426"/>
              <w:jc w:val="center"/>
              <w:rPr>
                <w:rFonts w:asciiTheme="majorBidi" w:eastAsia="Times New Roman" w:hAnsiTheme="majorBidi" w:cstheme="majorBidi"/>
                <w:sz w:val="28"/>
                <w:szCs w:val="28"/>
              </w:rPr>
            </w:pPr>
            <w:r w:rsidRPr="00547C4F">
              <w:rPr>
                <w:rFonts w:asciiTheme="majorBidi" w:eastAsia="Times New Roman" w:hAnsiTheme="majorBidi" w:cstheme="majorBidi"/>
                <w:sz w:val="28"/>
                <w:szCs w:val="28"/>
                <w:rtl/>
              </w:rPr>
              <w:t>4.046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50C89" w:rsidRPr="00716DE2" w:rsidRDefault="00547C4F" w:rsidP="00547C4F">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0.899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50C89" w:rsidRPr="00716DE2" w:rsidRDefault="00351A1D" w:rsidP="00351A1D">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2.091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50C89" w:rsidRPr="00716DE2" w:rsidRDefault="006A6D2F" w:rsidP="0064125C">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0.6102</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50C89" w:rsidRPr="00716DE2" w:rsidRDefault="00E50C89"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8.441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E50C89" w:rsidRPr="00716DE2" w:rsidRDefault="00E50C89"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E50C89" w:rsidRPr="00716DE2" w:rsidRDefault="00E50C89"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547C4F" w:rsidRDefault="00AF72C3" w:rsidP="0064125C">
            <w:pPr>
              <w:ind w:left="-341" w:right="-426"/>
              <w:jc w:val="center"/>
              <w:rPr>
                <w:rFonts w:asciiTheme="majorBidi" w:hAnsiTheme="majorBidi" w:cstheme="majorBidi"/>
                <w:color w:val="000000"/>
                <w:sz w:val="28"/>
                <w:szCs w:val="28"/>
                <w:rtl/>
              </w:rPr>
            </w:pPr>
            <w:r w:rsidRPr="00547C4F">
              <w:rPr>
                <w:rFonts w:asciiTheme="majorBidi" w:hAnsiTheme="majorBidi" w:cstheme="majorBidi"/>
                <w:color w:val="000000"/>
                <w:sz w:val="28"/>
                <w:szCs w:val="28"/>
                <w:rtl/>
              </w:rPr>
              <w:t>4.182</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0.665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322312" w:rsidP="00322312">
            <w:pPr>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1.818</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0.853</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10.255</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DA6D30">
        <w:trPr>
          <w:cantSplit/>
          <w:trHeight w:val="946"/>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547C4F" w:rsidRDefault="00AF72C3" w:rsidP="0064125C">
            <w:pPr>
              <w:ind w:left="-341" w:right="-426"/>
              <w:jc w:val="center"/>
              <w:rPr>
                <w:rFonts w:asciiTheme="majorBidi" w:hAnsiTheme="majorBidi" w:cstheme="majorBidi"/>
                <w:color w:val="000000"/>
                <w:sz w:val="28"/>
                <w:szCs w:val="28"/>
                <w:rtl/>
              </w:rPr>
            </w:pPr>
            <w:r w:rsidRPr="00547C4F">
              <w:rPr>
                <w:rFonts w:asciiTheme="majorBidi" w:hAnsiTheme="majorBidi" w:cstheme="majorBidi"/>
                <w:color w:val="000000"/>
                <w:sz w:val="28"/>
                <w:szCs w:val="28"/>
                <w:rtl/>
              </w:rPr>
              <w:t>3.955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0.785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322312" w:rsidP="00322312">
            <w:pPr>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1.955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0.844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8.137</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547C4F" w:rsidRDefault="00AF72C3" w:rsidP="0064125C">
            <w:pPr>
              <w:ind w:left="-341" w:right="-426"/>
              <w:jc w:val="center"/>
              <w:rPr>
                <w:rFonts w:asciiTheme="majorBidi" w:hAnsiTheme="majorBidi" w:cstheme="majorBidi"/>
                <w:color w:val="000000"/>
                <w:sz w:val="28"/>
                <w:szCs w:val="28"/>
                <w:rtl/>
              </w:rPr>
            </w:pPr>
            <w:r w:rsidRPr="00547C4F">
              <w:rPr>
                <w:rFonts w:asciiTheme="majorBidi" w:hAnsiTheme="majorBidi" w:cstheme="majorBidi"/>
                <w:color w:val="000000"/>
                <w:sz w:val="28"/>
                <w:szCs w:val="28"/>
                <w:rtl/>
              </w:rPr>
              <w:t>4.273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0.456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1.727</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0.935</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11.477</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547C4F" w:rsidRDefault="00AF72C3" w:rsidP="0064125C">
            <w:pPr>
              <w:ind w:left="-341" w:right="-426"/>
              <w:jc w:val="center"/>
              <w:rPr>
                <w:rFonts w:asciiTheme="majorBidi" w:hAnsiTheme="majorBidi" w:cstheme="majorBidi"/>
                <w:color w:val="000000"/>
                <w:sz w:val="28"/>
                <w:szCs w:val="28"/>
                <w:rtl/>
              </w:rPr>
            </w:pPr>
            <w:r w:rsidRPr="00547C4F">
              <w:rPr>
                <w:rFonts w:asciiTheme="majorBidi" w:hAnsiTheme="majorBidi" w:cstheme="majorBidi"/>
                <w:color w:val="000000"/>
                <w:sz w:val="28"/>
                <w:szCs w:val="28"/>
                <w:rtl/>
              </w:rPr>
              <w:t>4.546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0.800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1.818</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0.665</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12.296</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547C4F" w:rsidRDefault="00AF72C3" w:rsidP="0064125C">
            <w:pPr>
              <w:ind w:left="-341" w:right="-426"/>
              <w:jc w:val="center"/>
              <w:rPr>
                <w:rFonts w:asciiTheme="majorBidi" w:hAnsiTheme="majorBidi" w:cstheme="majorBidi"/>
                <w:color w:val="000000"/>
                <w:sz w:val="28"/>
                <w:szCs w:val="28"/>
                <w:rtl/>
              </w:rPr>
            </w:pPr>
            <w:r w:rsidRPr="00547C4F">
              <w:rPr>
                <w:rFonts w:asciiTheme="majorBidi" w:hAnsiTheme="majorBidi" w:cstheme="majorBidi"/>
                <w:color w:val="000000"/>
                <w:sz w:val="28"/>
                <w:szCs w:val="28"/>
                <w:rtl/>
              </w:rPr>
              <w:t>4.</w:t>
            </w:r>
            <w:r w:rsidR="00547C4F" w:rsidRPr="00547C4F">
              <w:rPr>
                <w:rFonts w:asciiTheme="majorBidi" w:hAnsiTheme="majorBidi" w:cstheme="majorBidi"/>
                <w:color w:val="000000"/>
                <w:sz w:val="28"/>
                <w:szCs w:val="28"/>
                <w:rtl/>
              </w:rPr>
              <w:t>636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0.492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2.000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0.756</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13.707</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lang w:bidi="ar-IQ"/>
              </w:rPr>
            </w:pPr>
            <w:r>
              <w:rPr>
                <w:rFonts w:ascii="Simplified Arabic" w:hAnsi="Simplified Arabic" w:cs="Simplified Arabic" w:hint="cs"/>
                <w:color w:val="000000"/>
                <w:sz w:val="28"/>
                <w:szCs w:val="28"/>
                <w:rtl/>
                <w:lang w:bidi="ar-IQ"/>
              </w:rPr>
              <w:t>4.182</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0.795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1.864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0.774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9.798</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4.046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0.785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1.909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0.971</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8.021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4.364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0.727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1.682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0.646</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12.934</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10</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4.182</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0.733</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2.091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A6D2F">
            <w:pPr>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0.868</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8.635</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4.000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0.756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2.046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A6D30" w:rsidP="0064125C">
            <w:pPr>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0.844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w:t>
            </w:r>
            <w:r w:rsidR="00CE1833" w:rsidRPr="00716DE2">
              <w:rPr>
                <w:rFonts w:ascii="Simplified Arabic" w:eastAsia="Times New Roman" w:hAnsi="Simplified Arabic" w:cs="Simplified Arabic"/>
                <w:sz w:val="28"/>
                <w:szCs w:val="28"/>
                <w:rtl/>
              </w:rPr>
              <w:t>.092</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DE3706"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DE3706" w:rsidRPr="00716DE2" w:rsidRDefault="00DE370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4.273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547C4F" w:rsidP="0064125C">
            <w:pPr>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w:t>
            </w:r>
            <w:r w:rsidR="00351A1D">
              <w:rPr>
                <w:rFonts w:ascii="Simplified Arabic" w:hAnsi="Simplified Arabic" w:cs="Simplified Arabic" w:hint="cs"/>
                <w:color w:val="000000"/>
                <w:sz w:val="28"/>
                <w:szCs w:val="28"/>
                <w:rtl/>
              </w:rPr>
              <w:t>883</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6A6D2F" w:rsidP="006A6D2F">
            <w:pPr>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1.864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A6D30" w:rsidP="0064125C">
            <w:pPr>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0.941</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w:t>
            </w:r>
            <w:r w:rsidR="00CE1833" w:rsidRPr="00716DE2">
              <w:rPr>
                <w:rFonts w:ascii="Simplified Arabic" w:eastAsia="Times New Roman" w:hAnsi="Simplified Arabic" w:cs="Simplified Arabic"/>
                <w:sz w:val="28"/>
                <w:szCs w:val="28"/>
                <w:rtl/>
              </w:rPr>
              <w:t>758</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DE3706" w:rsidRPr="00716DE2" w:rsidRDefault="00DE3706"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543AE0" w:rsidRPr="00716DE2" w:rsidTr="006A49F2">
        <w:trPr>
          <w:cantSplit/>
          <w:trHeight w:val="474"/>
          <w:jc w:val="center"/>
        </w:trPr>
        <w:tc>
          <w:tcPr>
            <w:tcW w:w="864" w:type="dxa"/>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543AE0" w:rsidRPr="00716DE2" w:rsidRDefault="00543AE0" w:rsidP="0064125C">
            <w:pPr>
              <w:spacing w:after="0"/>
              <w:ind w:left="-341" w:right="-426"/>
              <w:jc w:val="center"/>
              <w:rPr>
                <w:rFonts w:ascii="Simplified Arabic" w:eastAsia="Times New Roman" w:hAnsi="Simplified Arabic" w:cs="Simplified Arabic"/>
                <w:b/>
                <w:bCs/>
                <w:sz w:val="28"/>
                <w:szCs w:val="28"/>
              </w:rPr>
            </w:pPr>
          </w:p>
        </w:tc>
        <w:tc>
          <w:tcPr>
            <w:tcW w:w="2362" w:type="dxa"/>
            <w:gridSpan w:val="3"/>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543AE0" w:rsidRPr="00716DE2" w:rsidRDefault="00543AE0"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المجموعة العليا</w:t>
            </w:r>
          </w:p>
        </w:tc>
        <w:tc>
          <w:tcPr>
            <w:tcW w:w="2316"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543AE0" w:rsidRPr="00716DE2" w:rsidRDefault="00543AE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المجموعة الدنيا</w:t>
            </w:r>
          </w:p>
        </w:tc>
        <w:tc>
          <w:tcPr>
            <w:tcW w:w="1375" w:type="dxa"/>
            <w:vMerge w:val="restart"/>
            <w:tcBorders>
              <w:top w:val="thinThickSmallGap" w:sz="24" w:space="0" w:color="auto"/>
              <w:left w:val="thinThickSmallGap" w:sz="24" w:space="0" w:color="auto"/>
              <w:right w:val="thinThickSmallGap" w:sz="24" w:space="0" w:color="auto"/>
            </w:tcBorders>
            <w:shd w:val="clear" w:color="auto" w:fill="F2DBDB" w:themeFill="accent2" w:themeFillTint="33"/>
            <w:vAlign w:val="center"/>
          </w:tcPr>
          <w:p w:rsidR="00543AE0" w:rsidRPr="006A6D2F" w:rsidRDefault="00543AE0" w:rsidP="0064125C">
            <w:pPr>
              <w:spacing w:after="0"/>
              <w:ind w:left="-341" w:right="-426"/>
              <w:jc w:val="center"/>
              <w:rPr>
                <w:rFonts w:ascii="Simplified Arabic" w:eastAsia="Times New Roman" w:hAnsi="Simplified Arabic" w:cs="Simplified Arabic"/>
                <w:b/>
                <w:bCs/>
                <w:sz w:val="20"/>
                <w:szCs w:val="20"/>
              </w:rPr>
            </w:pPr>
            <w:r w:rsidRPr="006A6D2F">
              <w:rPr>
                <w:rFonts w:ascii="Simplified Arabic" w:eastAsia="Times New Roman" w:hAnsi="Simplified Arabic" w:cs="Simplified Arabic"/>
                <w:b/>
                <w:bCs/>
                <w:sz w:val="20"/>
                <w:szCs w:val="20"/>
                <w:rtl/>
              </w:rPr>
              <w:t>قيمة (ت) المحتسبة</w:t>
            </w:r>
          </w:p>
        </w:tc>
        <w:tc>
          <w:tcPr>
            <w:tcW w:w="1276" w:type="dxa"/>
            <w:vMerge w:val="restart"/>
            <w:tcBorders>
              <w:top w:val="thinThickSmallGap" w:sz="24" w:space="0" w:color="auto"/>
              <w:left w:val="thinThickSmallGap" w:sz="24" w:space="0" w:color="auto"/>
              <w:right w:val="thickThinSmallGap" w:sz="24" w:space="0" w:color="auto"/>
            </w:tcBorders>
            <w:shd w:val="clear" w:color="auto" w:fill="F2DBDB" w:themeFill="accent2" w:themeFillTint="33"/>
            <w:vAlign w:val="center"/>
          </w:tcPr>
          <w:p w:rsidR="00543AE0" w:rsidRPr="006A6D2F" w:rsidRDefault="00543AE0" w:rsidP="0064125C">
            <w:pPr>
              <w:spacing w:after="0"/>
              <w:ind w:left="-341" w:right="-426"/>
              <w:jc w:val="center"/>
              <w:rPr>
                <w:rFonts w:ascii="Simplified Arabic" w:eastAsia="Times New Roman" w:hAnsi="Simplified Arabic" w:cs="Simplified Arabic"/>
                <w:b/>
                <w:bCs/>
                <w:sz w:val="20"/>
                <w:szCs w:val="20"/>
              </w:rPr>
            </w:pPr>
            <w:r w:rsidRPr="006A6D2F">
              <w:rPr>
                <w:rFonts w:ascii="Simplified Arabic" w:eastAsia="Times New Roman" w:hAnsi="Simplified Arabic" w:cs="Simplified Arabic"/>
                <w:b/>
                <w:bCs/>
                <w:sz w:val="20"/>
                <w:szCs w:val="20"/>
                <w:rtl/>
              </w:rPr>
              <w:t>القيمة الاحتمالية</w:t>
            </w:r>
          </w:p>
        </w:tc>
        <w:tc>
          <w:tcPr>
            <w:tcW w:w="1305" w:type="dxa"/>
            <w:vMerge w:val="restart"/>
            <w:tcBorders>
              <w:top w:val="thinThickSmallGap" w:sz="24" w:space="0" w:color="auto"/>
              <w:left w:val="thickThinSmallGap" w:sz="24" w:space="0" w:color="auto"/>
              <w:right w:val="thinThickSmallGap" w:sz="24" w:space="0" w:color="auto"/>
            </w:tcBorders>
            <w:shd w:val="clear" w:color="auto" w:fill="F2DBDB" w:themeFill="accent2" w:themeFillTint="33"/>
            <w:vAlign w:val="center"/>
          </w:tcPr>
          <w:p w:rsidR="00543AE0" w:rsidRPr="00716DE2" w:rsidRDefault="00543AE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المعنوية</w:t>
            </w:r>
          </w:p>
        </w:tc>
      </w:tr>
      <w:tr w:rsidR="00497450" w:rsidRPr="00716DE2" w:rsidTr="006A49F2">
        <w:trPr>
          <w:cantSplit/>
          <w:trHeight w:val="474"/>
          <w:jc w:val="center"/>
        </w:trPr>
        <w:tc>
          <w:tcPr>
            <w:tcW w:w="864"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p>
        </w:tc>
        <w:tc>
          <w:tcPr>
            <w:tcW w:w="1181"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81" w:type="dxa"/>
            <w:gridSpan w:val="2"/>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182"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34"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375" w:type="dxa"/>
            <w:vMerge/>
            <w:tcBorders>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sz w:val="28"/>
                <w:szCs w:val="28"/>
              </w:rPr>
            </w:pPr>
          </w:p>
        </w:tc>
        <w:tc>
          <w:tcPr>
            <w:tcW w:w="1276" w:type="dxa"/>
            <w:vMerge/>
            <w:tcBorders>
              <w:left w:val="thinThickSmallGap" w:sz="24" w:space="0" w:color="auto"/>
              <w:bottom w:val="thinThickSmallGap" w:sz="24" w:space="0" w:color="auto"/>
              <w:right w:val="thickThin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sz w:val="28"/>
                <w:szCs w:val="28"/>
              </w:rPr>
            </w:pPr>
          </w:p>
        </w:tc>
        <w:tc>
          <w:tcPr>
            <w:tcW w:w="1305" w:type="dxa"/>
            <w:vMerge/>
            <w:tcBorders>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sz w:val="28"/>
                <w:szCs w:val="28"/>
              </w:rPr>
            </w:pPr>
          </w:p>
        </w:tc>
      </w:tr>
      <w:tr w:rsidR="00497450" w:rsidRPr="00716DE2" w:rsidTr="003A74F1">
        <w:trPr>
          <w:cantSplit/>
          <w:trHeight w:val="474"/>
          <w:jc w:val="center"/>
        </w:trPr>
        <w:tc>
          <w:tcPr>
            <w:tcW w:w="9498" w:type="dxa"/>
            <w:gridSpan w:val="9"/>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497450" w:rsidRPr="00716DE2" w:rsidRDefault="00497450" w:rsidP="0064125C">
            <w:pPr>
              <w:spacing w:after="0"/>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البعد الاخلاقي</w:t>
            </w:r>
          </w:p>
        </w:tc>
      </w:tr>
      <w:tr w:rsidR="00321F23"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21F23" w:rsidRPr="00716DE2" w:rsidRDefault="00321F2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4.333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0.784</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2.111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C41FC0" w:rsidP="0064125C">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0.698</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10.997</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21F23"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21F23" w:rsidRPr="00716DE2" w:rsidRDefault="00321F2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lastRenderedPageBreak/>
              <w:t>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4.519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0.849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2.037</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0.854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10.707</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21F23" w:rsidRPr="00716DE2" w:rsidTr="006A49F2">
        <w:trPr>
          <w:cantSplit/>
          <w:trHeight w:val="473"/>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21F23" w:rsidRPr="00716DE2" w:rsidRDefault="00321F2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4.370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0.565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2.074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0.781</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12.381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21F23" w:rsidRPr="00716DE2" w:rsidTr="006A49F2">
        <w:trPr>
          <w:cantSplit/>
          <w:trHeight w:val="473"/>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21F23" w:rsidRPr="00716DE2" w:rsidRDefault="00321F2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4.148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0.718</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2.185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0.681</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10.303</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21F23"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21F23" w:rsidRPr="00716DE2" w:rsidRDefault="00321F2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4.889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0.320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2.037</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0.940</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14.925</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21F23"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21F23" w:rsidRPr="00716DE2" w:rsidRDefault="00321F23"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4.667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0.480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DA6D30" w:rsidP="0064125C">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1.630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0.742</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17.861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21F23" w:rsidRPr="00716DE2" w:rsidRDefault="00321F23"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6423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64238" w:rsidRPr="00716DE2" w:rsidRDefault="0036423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4.222</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0.751</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2.185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0.736</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10.067</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6423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64238" w:rsidRPr="00716DE2" w:rsidRDefault="0036423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4.704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0.542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1.889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0.751</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15.794</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6423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64238" w:rsidRPr="00716DE2" w:rsidRDefault="0036423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4.148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0.818</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2.185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0.834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8.731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6423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64238" w:rsidRPr="00716DE2" w:rsidRDefault="0036423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10</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4.296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0.542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2.407</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0.747</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10.634</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364238"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364238" w:rsidRPr="00716DE2" w:rsidRDefault="00364238"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4.815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DA6D3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0.396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1.963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0.898</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15.101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364238" w:rsidRPr="00716DE2" w:rsidRDefault="00364238"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5C0CF6" w:rsidRPr="00716DE2" w:rsidTr="006A49F2">
        <w:trPr>
          <w:cantSplit/>
          <w:trHeight w:val="93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p>
        </w:tc>
        <w:tc>
          <w:tcPr>
            <w:tcW w:w="236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المجموعة </w:t>
            </w:r>
            <w:r w:rsidR="00CE1833" w:rsidRPr="00716DE2">
              <w:rPr>
                <w:rFonts w:ascii="Simplified Arabic" w:eastAsia="Times New Roman" w:hAnsi="Simplified Arabic" w:cs="Simplified Arabic"/>
                <w:b/>
                <w:bCs/>
                <w:sz w:val="28"/>
                <w:szCs w:val="28"/>
                <w:rtl/>
              </w:rPr>
              <w:t>العليا</w:t>
            </w:r>
          </w:p>
        </w:tc>
        <w:tc>
          <w:tcPr>
            <w:tcW w:w="231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المجموعة </w:t>
            </w:r>
            <w:r w:rsidR="00CE1833" w:rsidRPr="00716DE2">
              <w:rPr>
                <w:rFonts w:ascii="Simplified Arabic" w:eastAsia="Times New Roman" w:hAnsi="Simplified Arabic" w:cs="Simplified Arabic"/>
                <w:b/>
                <w:bCs/>
                <w:sz w:val="28"/>
                <w:szCs w:val="28"/>
                <w:rtl/>
              </w:rPr>
              <w:t>الدنيا</w:t>
            </w:r>
          </w:p>
        </w:tc>
        <w:tc>
          <w:tcPr>
            <w:tcW w:w="1375" w:type="dxa"/>
            <w:tcBorders>
              <w:top w:val="thinThickSmallGap" w:sz="24" w:space="0" w:color="auto"/>
              <w:left w:val="thinThickSmallGap" w:sz="24" w:space="0" w:color="auto"/>
              <w:bottom w:val="nil"/>
              <w:right w:val="thickThinSmallGap" w:sz="24" w:space="0" w:color="auto"/>
            </w:tcBorders>
            <w:shd w:val="clear" w:color="auto" w:fill="F2DBDB" w:themeFill="accent2" w:themeFillTint="33"/>
            <w:vAlign w:val="center"/>
          </w:tcPr>
          <w:p w:rsidR="005C0CF6" w:rsidRPr="00521F7C" w:rsidRDefault="005C0CF6" w:rsidP="00521F7C">
            <w:pPr>
              <w:spacing w:after="0"/>
              <w:ind w:left="-341"/>
              <w:jc w:val="center"/>
              <w:rPr>
                <w:rFonts w:ascii="Simplified Arabic" w:eastAsia="Times New Roman" w:hAnsi="Simplified Arabic" w:cs="Simplified Arabic"/>
                <w:b/>
                <w:bCs/>
                <w:sz w:val="24"/>
                <w:szCs w:val="24"/>
              </w:rPr>
            </w:pPr>
            <w:r w:rsidRPr="00521F7C">
              <w:rPr>
                <w:rFonts w:ascii="Simplified Arabic" w:eastAsia="Times New Roman" w:hAnsi="Simplified Arabic" w:cs="Simplified Arabic"/>
                <w:b/>
                <w:bCs/>
                <w:sz w:val="24"/>
                <w:szCs w:val="24"/>
                <w:rtl/>
              </w:rPr>
              <w:t>قيمة (ت) المحتسبة</w:t>
            </w:r>
          </w:p>
        </w:tc>
        <w:tc>
          <w:tcPr>
            <w:tcW w:w="1276" w:type="dxa"/>
            <w:tcBorders>
              <w:top w:val="thinThickSmallGap" w:sz="24" w:space="0" w:color="auto"/>
              <w:left w:val="thickThinSmallGap" w:sz="24" w:space="0" w:color="auto"/>
              <w:bottom w:val="nil"/>
              <w:right w:val="thickThinSmallGap" w:sz="24" w:space="0" w:color="auto"/>
            </w:tcBorders>
            <w:shd w:val="clear" w:color="auto" w:fill="F2DBDB" w:themeFill="accent2" w:themeFillTint="33"/>
            <w:vAlign w:val="center"/>
          </w:tcPr>
          <w:p w:rsidR="005C0CF6" w:rsidRPr="00521F7C" w:rsidRDefault="005C0CF6" w:rsidP="00521F7C">
            <w:pPr>
              <w:spacing w:after="0"/>
              <w:jc w:val="center"/>
              <w:rPr>
                <w:rFonts w:ascii="Simplified Arabic" w:eastAsia="Times New Roman" w:hAnsi="Simplified Arabic" w:cs="Simplified Arabic"/>
                <w:b/>
                <w:bCs/>
                <w:sz w:val="24"/>
                <w:szCs w:val="24"/>
              </w:rPr>
            </w:pPr>
            <w:r w:rsidRPr="00521F7C">
              <w:rPr>
                <w:rFonts w:ascii="Simplified Arabic" w:eastAsia="Times New Roman" w:hAnsi="Simplified Arabic" w:cs="Simplified Arabic"/>
                <w:b/>
                <w:bCs/>
                <w:sz w:val="24"/>
                <w:szCs w:val="24"/>
                <w:rtl/>
              </w:rPr>
              <w:t>القيمة الاحتمالية</w:t>
            </w:r>
          </w:p>
        </w:tc>
        <w:tc>
          <w:tcPr>
            <w:tcW w:w="1305" w:type="dxa"/>
            <w:tcBorders>
              <w:top w:val="thinThickSmallGap" w:sz="24" w:space="0" w:color="auto"/>
              <w:left w:val="thickThinSmallGap" w:sz="24" w:space="0" w:color="auto"/>
              <w:bottom w:val="nil"/>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المعنوية</w:t>
            </w:r>
          </w:p>
        </w:tc>
      </w:tr>
      <w:tr w:rsidR="005C0CF6" w:rsidRPr="00716DE2" w:rsidTr="006A49F2">
        <w:trPr>
          <w:cantSplit/>
          <w:trHeight w:val="474"/>
          <w:jc w:val="center"/>
        </w:trPr>
        <w:tc>
          <w:tcPr>
            <w:tcW w:w="864"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p>
        </w:tc>
        <w:tc>
          <w:tcPr>
            <w:tcW w:w="1181"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81" w:type="dxa"/>
            <w:gridSpan w:val="2"/>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182"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34"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375" w:type="dxa"/>
            <w:tcBorders>
              <w:top w:val="nil"/>
              <w:left w:val="thinThickSmallGap" w:sz="24" w:space="0" w:color="auto"/>
              <w:bottom w:val="thinThickSmallGap" w:sz="24" w:space="0" w:color="auto"/>
              <w:right w:val="thickThin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sz w:val="28"/>
                <w:szCs w:val="28"/>
              </w:rPr>
            </w:pPr>
          </w:p>
        </w:tc>
        <w:tc>
          <w:tcPr>
            <w:tcW w:w="1276" w:type="dxa"/>
            <w:tcBorders>
              <w:top w:val="nil"/>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sz w:val="28"/>
                <w:szCs w:val="28"/>
                <w:lang w:bidi="ar-IQ"/>
              </w:rPr>
            </w:pPr>
          </w:p>
        </w:tc>
        <w:tc>
          <w:tcPr>
            <w:tcW w:w="1305" w:type="dxa"/>
            <w:tcBorders>
              <w:top w:val="nil"/>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sz w:val="28"/>
                <w:szCs w:val="28"/>
                <w:lang w:bidi="ar-IQ"/>
              </w:rPr>
            </w:pPr>
          </w:p>
        </w:tc>
      </w:tr>
      <w:tr w:rsidR="005C0CF6" w:rsidRPr="00716DE2" w:rsidTr="005C0CF6">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5C0CF6" w:rsidP="0064125C">
            <w:pPr>
              <w:spacing w:after="0"/>
              <w:ind w:left="-341" w:right="-426"/>
              <w:jc w:val="center"/>
              <w:rPr>
                <w:rFonts w:ascii="Simplified Arabic" w:eastAsia="Times New Roman" w:hAnsi="Simplified Arabic" w:cs="Simplified Arabic"/>
                <w:b/>
                <w:bCs/>
                <w:sz w:val="28"/>
                <w:szCs w:val="28"/>
              </w:rPr>
            </w:pPr>
          </w:p>
        </w:tc>
        <w:tc>
          <w:tcPr>
            <w:tcW w:w="8634" w:type="dxa"/>
            <w:gridSpan w:val="8"/>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C0CF6" w:rsidRPr="00716DE2" w:rsidRDefault="006A01D3" w:rsidP="0064125C">
            <w:pPr>
              <w:spacing w:after="0"/>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ب</w:t>
            </w:r>
            <w:r w:rsidR="005C0CF6" w:rsidRPr="00716DE2">
              <w:rPr>
                <w:rFonts w:ascii="Simplified Arabic" w:eastAsia="Times New Roman" w:hAnsi="Simplified Arabic" w:cs="Simplified Arabic"/>
                <w:b/>
                <w:bCs/>
                <w:sz w:val="28"/>
                <w:szCs w:val="28"/>
                <w:rtl/>
                <w:lang w:bidi="ar-IQ"/>
              </w:rPr>
              <w:t xml:space="preserve">عد </w:t>
            </w:r>
            <w:r w:rsidRPr="00716DE2">
              <w:rPr>
                <w:rFonts w:ascii="Simplified Arabic" w:eastAsia="Times New Roman" w:hAnsi="Simplified Arabic" w:cs="Simplified Arabic"/>
                <w:b/>
                <w:bCs/>
                <w:sz w:val="28"/>
                <w:szCs w:val="28"/>
                <w:rtl/>
                <w:lang w:bidi="ar-IQ"/>
              </w:rPr>
              <w:t>الرضا الوظيفي</w:t>
            </w:r>
          </w:p>
        </w:tc>
      </w:tr>
      <w:tr w:rsidR="00543AE0"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543AE0" w:rsidRPr="00716DE2" w:rsidRDefault="00543AE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C41FC0" w:rsidP="0064125C">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3.818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0.795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C41FC0" w:rsidP="0064125C">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1.909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521F7C" w:rsidP="0064125C">
            <w:pPr>
              <w:spacing w:after="0"/>
              <w:ind w:left="-341" w:right="-426"/>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0.750</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8.192</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543AE0"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543AE0" w:rsidRPr="00716DE2" w:rsidRDefault="00543AE0"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4.273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0.703</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1.864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0.834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10.366</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543AE0"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43AE0" w:rsidRPr="00716DE2" w:rsidRDefault="00543AE0"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4.000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0.817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1.818</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0.733</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9.329</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543AE0"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543AE0" w:rsidRPr="00716DE2" w:rsidRDefault="00543AE0"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4.500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0.512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1.636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0.848</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13.564</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543AE0" w:rsidRPr="00716DE2" w:rsidRDefault="00543AE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1A49CB"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A49CB" w:rsidRPr="00716DE2" w:rsidRDefault="001A49CB"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4.333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0.480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2.037</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0.587</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15.729</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C41FC0"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41FC0" w:rsidRPr="00716DE2" w:rsidRDefault="00C41FC0"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FC0" w:rsidRPr="00716DE2" w:rsidRDefault="00C41FC0" w:rsidP="00A415A4">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4.500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41FC0"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0.598</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FC0"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1.909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FC0"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0.684</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41FC0" w:rsidRPr="00716DE2" w:rsidRDefault="00C41FC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13.382</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41FC0" w:rsidRPr="00716DE2" w:rsidRDefault="00C41FC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41FC0" w:rsidRPr="00716DE2" w:rsidRDefault="00C41FC0"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1A49CB"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A49CB" w:rsidRPr="00716DE2" w:rsidRDefault="001A49CB"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4.519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0.509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1.815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0.396</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rPr>
              <w:t>21.783</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1A49CB"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A49CB" w:rsidRPr="00716DE2" w:rsidRDefault="001A49CB"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4.741</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0.447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1.852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0.718</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17.751</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1A49CB"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A49CB" w:rsidRPr="00716DE2" w:rsidRDefault="001A49CB"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lastRenderedPageBreak/>
              <w:t>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4.407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C41FC0"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0.501</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1.926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0.675</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15.340</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r w:rsidR="001A49CB" w:rsidRPr="00716DE2" w:rsidTr="006A49F2">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A49CB" w:rsidRPr="00716DE2" w:rsidRDefault="001A49CB"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10</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4.227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0.752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1.682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521F7C" w:rsidP="0064125C">
            <w:pPr>
              <w:spacing w:after="0"/>
              <w:ind w:left="-341" w:right="-426"/>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0.477</w:t>
            </w:r>
          </w:p>
        </w:tc>
        <w:tc>
          <w:tcPr>
            <w:tcW w:w="137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13.414</w:t>
            </w:r>
          </w:p>
        </w:tc>
        <w:tc>
          <w:tcPr>
            <w:tcW w:w="1276"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1A49CB" w:rsidRPr="00716DE2" w:rsidRDefault="001A49CB"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مميزه</w:t>
            </w:r>
          </w:p>
        </w:tc>
      </w:tr>
    </w:tbl>
    <w:p w:rsidR="00177B1E" w:rsidRPr="00716DE2" w:rsidRDefault="00177B1E" w:rsidP="0064125C">
      <w:pPr>
        <w:ind w:left="-341" w:right="-426"/>
        <w:jc w:val="both"/>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 xml:space="preserve">عند درجة حرية </w:t>
      </w:r>
      <w:r w:rsidR="001F3E38" w:rsidRPr="00716DE2">
        <w:rPr>
          <w:rFonts w:ascii="Simplified Arabic" w:eastAsia="Times New Roman" w:hAnsi="Simplified Arabic" w:cs="Simplified Arabic"/>
          <w:b/>
          <w:bCs/>
          <w:sz w:val="28"/>
          <w:szCs w:val="28"/>
          <w:rtl/>
        </w:rPr>
        <w:t>(42</w:t>
      </w:r>
      <w:r w:rsidR="00470506" w:rsidRPr="00716DE2">
        <w:rPr>
          <w:rFonts w:ascii="Simplified Arabic" w:eastAsia="Times New Roman" w:hAnsi="Simplified Arabic" w:cs="Simplified Arabic"/>
          <w:b/>
          <w:bCs/>
          <w:sz w:val="28"/>
          <w:szCs w:val="28"/>
          <w:rtl/>
        </w:rPr>
        <w:t>) تحت مستوى خطأ</w:t>
      </w:r>
      <w:r w:rsidRPr="00716DE2">
        <w:rPr>
          <w:rFonts w:ascii="Simplified Arabic" w:eastAsia="Times New Roman" w:hAnsi="Simplified Arabic" w:cs="Simplified Arabic"/>
          <w:b/>
          <w:bCs/>
          <w:sz w:val="28"/>
          <w:szCs w:val="28"/>
          <w:rtl/>
        </w:rPr>
        <w:t xml:space="preserve"> (0</w:t>
      </w:r>
      <w:r w:rsidR="00470506" w:rsidRPr="00716DE2">
        <w:rPr>
          <w:rFonts w:ascii="Simplified Arabic" w:eastAsia="Times New Roman" w:hAnsi="Simplified Arabic" w:cs="Simplified Arabic"/>
          <w:b/>
          <w:bCs/>
          <w:sz w:val="28"/>
          <w:szCs w:val="28"/>
          <w:rtl/>
        </w:rPr>
        <w:t>.</w:t>
      </w:r>
      <w:r w:rsidRPr="00716DE2">
        <w:rPr>
          <w:rFonts w:ascii="Simplified Arabic" w:eastAsia="Times New Roman" w:hAnsi="Simplified Arabic" w:cs="Simplified Arabic"/>
          <w:b/>
          <w:bCs/>
          <w:sz w:val="28"/>
          <w:szCs w:val="28"/>
          <w:rtl/>
        </w:rPr>
        <w:t xml:space="preserve">05) وقيمة (ت) </w:t>
      </w:r>
      <w:proofErr w:type="spellStart"/>
      <w:r w:rsidRPr="00716DE2">
        <w:rPr>
          <w:rFonts w:ascii="Simplified Arabic" w:eastAsia="Times New Roman" w:hAnsi="Simplified Arabic" w:cs="Simplified Arabic"/>
          <w:b/>
          <w:bCs/>
          <w:sz w:val="28"/>
          <w:szCs w:val="28"/>
          <w:rtl/>
        </w:rPr>
        <w:t>الجدولية</w:t>
      </w:r>
      <w:proofErr w:type="spellEnd"/>
      <w:r w:rsidRPr="00716DE2">
        <w:rPr>
          <w:rFonts w:ascii="Simplified Arabic" w:eastAsia="Times New Roman" w:hAnsi="Simplified Arabic" w:cs="Simplified Arabic"/>
          <w:b/>
          <w:bCs/>
          <w:sz w:val="28"/>
          <w:szCs w:val="28"/>
          <w:rtl/>
        </w:rPr>
        <w:t xml:space="preserve"> (</w:t>
      </w:r>
      <w:r w:rsidR="00695BAB" w:rsidRPr="00716DE2">
        <w:rPr>
          <w:rFonts w:ascii="Simplified Arabic" w:eastAsia="Times New Roman" w:hAnsi="Simplified Arabic" w:cs="Simplified Arabic"/>
          <w:b/>
          <w:bCs/>
          <w:sz w:val="28"/>
          <w:szCs w:val="28"/>
          <w:rtl/>
        </w:rPr>
        <w:t>2</w:t>
      </w:r>
      <w:r w:rsidR="00470506" w:rsidRPr="00716DE2">
        <w:rPr>
          <w:rFonts w:ascii="Simplified Arabic" w:eastAsia="Times New Roman" w:hAnsi="Simplified Arabic" w:cs="Simplified Arabic"/>
          <w:b/>
          <w:bCs/>
          <w:sz w:val="28"/>
          <w:szCs w:val="28"/>
          <w:rtl/>
        </w:rPr>
        <w:t>.</w:t>
      </w:r>
      <w:r w:rsidR="00695BAB" w:rsidRPr="00716DE2">
        <w:rPr>
          <w:rFonts w:ascii="Simplified Arabic" w:eastAsia="Times New Roman" w:hAnsi="Simplified Arabic" w:cs="Simplified Arabic"/>
          <w:b/>
          <w:bCs/>
          <w:sz w:val="28"/>
          <w:szCs w:val="28"/>
          <w:rtl/>
        </w:rPr>
        <w:t>00</w:t>
      </w:r>
      <w:r w:rsidRPr="00716DE2">
        <w:rPr>
          <w:rFonts w:ascii="Simplified Arabic" w:eastAsia="Times New Roman" w:hAnsi="Simplified Arabic" w:cs="Simplified Arabic"/>
          <w:b/>
          <w:bCs/>
          <w:sz w:val="28"/>
          <w:szCs w:val="28"/>
          <w:rtl/>
        </w:rPr>
        <w:t>)</w:t>
      </w:r>
    </w:p>
    <w:p w:rsidR="00177B1E" w:rsidRPr="007011D7" w:rsidRDefault="00C87BF3" w:rsidP="0064125C">
      <w:pPr>
        <w:ind w:left="-341" w:right="-426"/>
        <w:contextualSpacing/>
        <w:jc w:val="both"/>
        <w:rPr>
          <w:rFonts w:ascii="Simplified Arabic" w:eastAsia="Times New Roman" w:hAnsi="Simplified Arabic" w:cs="Simplified Arabic"/>
          <w:sz w:val="32"/>
          <w:szCs w:val="32"/>
          <w:rtl/>
        </w:rPr>
      </w:pPr>
      <w:proofErr w:type="spellStart"/>
      <w:r w:rsidRPr="007011D7">
        <w:rPr>
          <w:rFonts w:ascii="Simplified Arabic" w:eastAsia="Times New Roman" w:hAnsi="Simplified Arabic" w:cs="Simplified Arabic"/>
          <w:b/>
          <w:bCs/>
          <w:sz w:val="32"/>
          <w:szCs w:val="32"/>
          <w:rtl/>
        </w:rPr>
        <w:t>اولاً</w:t>
      </w:r>
      <w:proofErr w:type="spellEnd"/>
      <w:r w:rsidRPr="007011D7">
        <w:rPr>
          <w:rFonts w:ascii="Simplified Arabic" w:eastAsia="Times New Roman" w:hAnsi="Simplified Arabic" w:cs="Simplified Arabic"/>
          <w:b/>
          <w:bCs/>
          <w:sz w:val="32"/>
          <w:szCs w:val="32"/>
          <w:rtl/>
        </w:rPr>
        <w:t xml:space="preserve"> : </w:t>
      </w:r>
      <w:r w:rsidR="00177B1E" w:rsidRPr="007011D7">
        <w:rPr>
          <w:rFonts w:ascii="Simplified Arabic" w:eastAsia="Times New Roman" w:hAnsi="Simplified Arabic" w:cs="Simplified Arabic"/>
          <w:b/>
          <w:bCs/>
          <w:sz w:val="32"/>
          <w:szCs w:val="32"/>
          <w:rtl/>
        </w:rPr>
        <w:t>معامل الاتساق الداخلي (علاقة درجة الفقرة بالدرجة الكلية</w:t>
      </w:r>
      <w:r w:rsidRPr="007011D7">
        <w:rPr>
          <w:rFonts w:ascii="Simplified Arabic" w:eastAsia="Times New Roman" w:hAnsi="Simplified Arabic" w:cs="Simplified Arabic"/>
          <w:b/>
          <w:bCs/>
          <w:sz w:val="32"/>
          <w:szCs w:val="32"/>
          <w:rtl/>
        </w:rPr>
        <w:t xml:space="preserve"> للمقياس</w:t>
      </w:r>
      <w:r w:rsidR="00177B1E" w:rsidRPr="007011D7">
        <w:rPr>
          <w:rFonts w:ascii="Simplified Arabic" w:eastAsia="Times New Roman" w:hAnsi="Simplified Arabic" w:cs="Simplified Arabic"/>
          <w:b/>
          <w:bCs/>
          <w:sz w:val="32"/>
          <w:szCs w:val="32"/>
          <w:rtl/>
        </w:rPr>
        <w:t>)</w:t>
      </w:r>
      <w:r w:rsidR="00177B1E" w:rsidRPr="007011D7">
        <w:rPr>
          <w:rFonts w:ascii="Simplified Arabic" w:eastAsia="Times New Roman" w:hAnsi="Simplified Arabic" w:cs="Simplified Arabic"/>
          <w:sz w:val="32"/>
          <w:szCs w:val="32"/>
          <w:rtl/>
        </w:rPr>
        <w:t xml:space="preserve"> :</w:t>
      </w:r>
    </w:p>
    <w:p w:rsidR="007B791D" w:rsidRPr="009009A2" w:rsidRDefault="007011D7" w:rsidP="00D81944">
      <w:pPr>
        <w:ind w:left="-341"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 xml:space="preserve">استخدم الباحث معامل </w:t>
      </w:r>
      <w:r w:rsidR="00177B1E" w:rsidRPr="00716DE2">
        <w:rPr>
          <w:rFonts w:ascii="Simplified Arabic" w:eastAsia="Times New Roman" w:hAnsi="Simplified Arabic" w:cs="Simplified Arabic"/>
          <w:sz w:val="28"/>
          <w:szCs w:val="28"/>
          <w:rtl/>
          <w:lang w:bidi="ar-SY"/>
        </w:rPr>
        <w:t xml:space="preserve">الاتساق الداخلي بصدق البناء وهو يقيس العلاقة </w:t>
      </w:r>
      <w:r w:rsidR="00177B1E" w:rsidRPr="00716DE2">
        <w:rPr>
          <w:rFonts w:ascii="Simplified Arabic" w:eastAsia="Times New Roman" w:hAnsi="Simplified Arabic" w:cs="Simplified Arabic"/>
          <w:sz w:val="28"/>
          <w:szCs w:val="28"/>
          <w:rtl/>
        </w:rPr>
        <w:t>بين الدرجة الكلية للمقياس ودرجات كل فقرة لان معامل التميز لا</w:t>
      </w:r>
      <w:r w:rsidR="00521F7C">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يحدد تجانس كل فقرة مع القياس الكلي للمقياس "إن معامل التمييز بين المجموعتين العليا والدنيا يقيس تمييز كل فقرة ولا يحدد مدى تجانس الفقرات في قياسها للظاهرة السلوكية"</w:t>
      </w:r>
      <w:r w:rsidRPr="00521F7C">
        <w:rPr>
          <w:rStyle w:val="af0"/>
          <w:rFonts w:ascii="Simplified Arabic" w:eastAsia="Times New Roman" w:hAnsi="Simplified Arabic" w:cs="Simplified Arabic"/>
          <w:color w:val="FFFFFF" w:themeColor="background1"/>
          <w:sz w:val="28"/>
          <w:szCs w:val="28"/>
          <w:rtl/>
        </w:rPr>
        <w:footnoteReference w:id="21"/>
      </w:r>
      <w:r>
        <w:rPr>
          <w:rStyle w:val="af0"/>
          <w:rFonts w:ascii="Simplified Arabic" w:eastAsia="Times New Roman" w:hAnsi="Simplified Arabic" w:cs="Simplified Arabic"/>
          <w:sz w:val="28"/>
          <w:szCs w:val="28"/>
          <w:rtl/>
        </w:rPr>
        <w:t>(1)</w:t>
      </w:r>
      <w:r w:rsidR="00177B1E" w:rsidRPr="00716DE2">
        <w:rPr>
          <w:rFonts w:ascii="Simplified Arabic" w:eastAsia="Times New Roman" w:hAnsi="Simplified Arabic" w:cs="Simplified Arabic"/>
          <w:sz w:val="28"/>
          <w:szCs w:val="28"/>
          <w:rtl/>
        </w:rPr>
        <w:t xml:space="preserve"> ، لذلك يستخدم معامل الاتساق الداخلي ، إذ انه "يقدم لنا الدليل على تجانس الفقرات "</w:t>
      </w:r>
      <w:r>
        <w:rPr>
          <w:rFonts w:ascii="Simplified Arabic" w:eastAsia="Times New Roman" w:hAnsi="Simplified Arabic" w:cs="Simplified Arabic" w:hint="cs"/>
          <w:sz w:val="28"/>
          <w:szCs w:val="28"/>
          <w:rtl/>
        </w:rPr>
        <w:t xml:space="preserve"> </w:t>
      </w:r>
      <w:r w:rsidRPr="00521F7C">
        <w:rPr>
          <w:rStyle w:val="af0"/>
          <w:rFonts w:ascii="Simplified Arabic" w:eastAsia="Times New Roman" w:hAnsi="Simplified Arabic" w:cs="Simplified Arabic"/>
          <w:color w:val="FFFFFF" w:themeColor="background1"/>
          <w:sz w:val="16"/>
          <w:szCs w:val="16"/>
          <w:rtl/>
        </w:rPr>
        <w:footnoteReference w:id="22"/>
      </w:r>
      <w:r>
        <w:rPr>
          <w:rStyle w:val="af0"/>
          <w:rFonts w:ascii="Simplified Arabic" w:eastAsia="Times New Roman" w:hAnsi="Simplified Arabic" w:cs="Simplified Arabic"/>
          <w:sz w:val="28"/>
          <w:szCs w:val="28"/>
          <w:rtl/>
        </w:rPr>
        <w:t>(2)</w:t>
      </w:r>
      <w:r w:rsidR="00177B1E" w:rsidRPr="00716DE2">
        <w:rPr>
          <w:rFonts w:ascii="Simplified Arabic" w:eastAsia="Times New Roman" w:hAnsi="Simplified Arabic" w:cs="Simplified Arabic"/>
          <w:sz w:val="28"/>
          <w:szCs w:val="28"/>
          <w:rtl/>
        </w:rPr>
        <w:t xml:space="preserve"> "  ومعامل الاتساق الداخلي هو "معامل الارتباط بين درجات كل فقرة والدرجة الكلية لمقياس"</w:t>
      </w:r>
      <w:r w:rsidRPr="00521F7C">
        <w:rPr>
          <w:rStyle w:val="af0"/>
          <w:rFonts w:ascii="Simplified Arabic" w:eastAsia="Times New Roman" w:hAnsi="Simplified Arabic" w:cs="Simplified Arabic"/>
          <w:color w:val="FFFFFF" w:themeColor="background1"/>
          <w:sz w:val="18"/>
          <w:szCs w:val="18"/>
          <w:rtl/>
        </w:rPr>
        <w:footnoteReference w:id="23"/>
      </w:r>
      <w:r>
        <w:rPr>
          <w:rStyle w:val="af0"/>
          <w:rFonts w:ascii="Simplified Arabic" w:eastAsia="Times New Roman" w:hAnsi="Simplified Arabic" w:cs="Simplified Arabic"/>
          <w:sz w:val="28"/>
          <w:szCs w:val="28"/>
          <w:rtl/>
        </w:rPr>
        <w:t>(3)</w:t>
      </w:r>
      <w:r w:rsidR="00177B1E" w:rsidRPr="00716DE2">
        <w:rPr>
          <w:rFonts w:ascii="Simplified Arabic" w:eastAsia="Times New Roman" w:hAnsi="Simplified Arabic" w:cs="Simplified Arabic"/>
          <w:sz w:val="28"/>
          <w:szCs w:val="28"/>
          <w:rtl/>
        </w:rPr>
        <w:t xml:space="preserve"> ولإيجاد معامل الاتساق الداخلي تم استخدام معامل ارتباط </w:t>
      </w:r>
      <w:proofErr w:type="spellStart"/>
      <w:r w:rsidR="00177B1E" w:rsidRPr="00716DE2">
        <w:rPr>
          <w:rFonts w:ascii="Simplified Arabic" w:eastAsia="Times New Roman" w:hAnsi="Simplified Arabic" w:cs="Simplified Arabic"/>
          <w:sz w:val="28"/>
          <w:szCs w:val="28"/>
          <w:rtl/>
        </w:rPr>
        <w:t>بيرسون</w:t>
      </w:r>
      <w:proofErr w:type="spellEnd"/>
      <w:r w:rsidR="00177B1E" w:rsidRPr="00716DE2">
        <w:rPr>
          <w:rFonts w:ascii="Simplified Arabic" w:eastAsia="Times New Roman" w:hAnsi="Simplified Arabic" w:cs="Simplified Arabic"/>
          <w:sz w:val="28"/>
          <w:szCs w:val="28"/>
          <w:rtl/>
        </w:rPr>
        <w:t xml:space="preserve"> بين درجة كل فقرة والدرجة الكلية للمقياس ولجميع أفراد العينة البالغة (</w:t>
      </w:r>
      <w:r w:rsidR="00695BAB" w:rsidRPr="00716DE2">
        <w:rPr>
          <w:rFonts w:ascii="Simplified Arabic" w:eastAsia="Times New Roman" w:hAnsi="Simplified Arabic" w:cs="Simplified Arabic"/>
          <w:sz w:val="28"/>
          <w:szCs w:val="28"/>
          <w:rtl/>
        </w:rPr>
        <w:t>100</w:t>
      </w:r>
      <w:r w:rsidR="00177B1E" w:rsidRPr="00716DE2">
        <w:rPr>
          <w:rFonts w:ascii="Simplified Arabic" w:eastAsia="Times New Roman" w:hAnsi="Simplified Arabic" w:cs="Simplified Arabic"/>
          <w:sz w:val="28"/>
          <w:szCs w:val="28"/>
          <w:rtl/>
        </w:rPr>
        <w:t xml:space="preserve">) </w:t>
      </w:r>
      <w:r w:rsidR="00F71867" w:rsidRPr="00716DE2">
        <w:rPr>
          <w:rFonts w:ascii="Simplified Arabic" w:eastAsia="Times New Roman" w:hAnsi="Simplified Arabic" w:cs="Simplified Arabic"/>
          <w:sz w:val="28"/>
          <w:szCs w:val="28"/>
          <w:rtl/>
        </w:rPr>
        <w:t>مشرفاً</w:t>
      </w:r>
      <w:r>
        <w:rPr>
          <w:rFonts w:ascii="Simplified Arabic" w:eastAsia="Times New Roman" w:hAnsi="Simplified Arabic" w:cs="Simplified Arabic" w:hint="cs"/>
          <w:sz w:val="28"/>
          <w:szCs w:val="28"/>
          <w:rtl/>
        </w:rPr>
        <w:t xml:space="preserve"> </w:t>
      </w:r>
      <w:r w:rsidR="00177B1E" w:rsidRPr="00716DE2">
        <w:rPr>
          <w:rFonts w:ascii="Simplified Arabic" w:eastAsia="Times New Roman" w:hAnsi="Simplified Arabic" w:cs="Simplified Arabic"/>
          <w:sz w:val="28"/>
          <w:szCs w:val="28"/>
          <w:rtl/>
        </w:rPr>
        <w:t xml:space="preserve">وأتضح أن </w:t>
      </w:r>
      <w:r w:rsidR="00EB09B3" w:rsidRPr="00716DE2">
        <w:rPr>
          <w:rFonts w:ascii="Simplified Arabic" w:eastAsia="Times New Roman" w:hAnsi="Simplified Arabic" w:cs="Simplified Arabic"/>
          <w:sz w:val="28"/>
          <w:szCs w:val="28"/>
          <w:rtl/>
        </w:rPr>
        <w:t>ال</w:t>
      </w:r>
      <w:r w:rsidR="00177B1E" w:rsidRPr="00716DE2">
        <w:rPr>
          <w:rFonts w:ascii="Simplified Arabic" w:eastAsia="Times New Roman" w:hAnsi="Simplified Arabic" w:cs="Simplified Arabic"/>
          <w:sz w:val="28"/>
          <w:szCs w:val="28"/>
          <w:rtl/>
        </w:rPr>
        <w:t>فقر</w:t>
      </w:r>
      <w:r w:rsidR="00F71867" w:rsidRPr="00716DE2">
        <w:rPr>
          <w:rFonts w:ascii="Simplified Arabic" w:eastAsia="Times New Roman" w:hAnsi="Simplified Arabic" w:cs="Simplified Arabic"/>
          <w:sz w:val="28"/>
          <w:szCs w:val="28"/>
          <w:rtl/>
        </w:rPr>
        <w:t xml:space="preserve">ة </w:t>
      </w:r>
      <w:r w:rsidR="00177B1E" w:rsidRPr="00716DE2">
        <w:rPr>
          <w:rFonts w:ascii="Simplified Arabic" w:eastAsia="Times New Roman" w:hAnsi="Simplified Arabic" w:cs="Simplified Arabic"/>
          <w:sz w:val="28"/>
          <w:szCs w:val="28"/>
          <w:rtl/>
        </w:rPr>
        <w:t>غير دالة إحصائيا</w:t>
      </w:r>
      <w:r w:rsidR="00F71867" w:rsidRPr="00716DE2">
        <w:rPr>
          <w:rFonts w:ascii="Simplified Arabic" w:eastAsia="Times New Roman" w:hAnsi="Simplified Arabic" w:cs="Simplified Arabic"/>
          <w:sz w:val="28"/>
          <w:szCs w:val="28"/>
          <w:rtl/>
        </w:rPr>
        <w:t>ً</w:t>
      </w:r>
      <w:r w:rsidR="00177B1E" w:rsidRPr="00716DE2">
        <w:rPr>
          <w:rFonts w:ascii="Simplified Arabic" w:eastAsia="Times New Roman" w:hAnsi="Simplified Arabic" w:cs="Simplified Arabic"/>
          <w:sz w:val="28"/>
          <w:szCs w:val="28"/>
          <w:rtl/>
        </w:rPr>
        <w:t xml:space="preserve"> وهي </w:t>
      </w:r>
      <w:r w:rsidR="00F71867" w:rsidRPr="00716DE2">
        <w:rPr>
          <w:rFonts w:ascii="Simplified Arabic" w:eastAsia="Times New Roman" w:hAnsi="Simplified Arabic" w:cs="Simplified Arabic"/>
          <w:sz w:val="28"/>
          <w:szCs w:val="28"/>
          <w:rtl/>
        </w:rPr>
        <w:t>فقرة</w:t>
      </w:r>
      <w:r w:rsidR="00177B1E" w:rsidRPr="00716DE2">
        <w:rPr>
          <w:rFonts w:ascii="Simplified Arabic" w:eastAsia="Times New Roman" w:hAnsi="Simplified Arabic" w:cs="Simplified Arabic"/>
          <w:sz w:val="28"/>
          <w:szCs w:val="28"/>
          <w:rtl/>
        </w:rPr>
        <w:t xml:space="preserve"> (</w:t>
      </w:r>
      <w:r w:rsidR="00EB09B3" w:rsidRPr="00716DE2">
        <w:rPr>
          <w:rFonts w:ascii="Simplified Arabic" w:eastAsia="Times New Roman" w:hAnsi="Simplified Arabic" w:cs="Simplified Arabic"/>
          <w:sz w:val="28"/>
          <w:szCs w:val="28"/>
          <w:rtl/>
        </w:rPr>
        <w:t>5 ،7</w:t>
      </w:r>
      <w:r w:rsidR="00177B1E" w:rsidRPr="00716DE2">
        <w:rPr>
          <w:rFonts w:ascii="Simplified Arabic" w:eastAsia="Times New Roman" w:hAnsi="Simplified Arabic" w:cs="Simplified Arabic"/>
          <w:sz w:val="28"/>
          <w:szCs w:val="28"/>
          <w:rtl/>
        </w:rPr>
        <w:t xml:space="preserve">) من </w:t>
      </w:r>
      <w:r w:rsidR="00F71867" w:rsidRPr="00716DE2">
        <w:rPr>
          <w:rFonts w:ascii="Simplified Arabic" w:eastAsia="Times New Roman" w:hAnsi="Simplified Arabic" w:cs="Simplified Arabic"/>
          <w:sz w:val="28"/>
          <w:szCs w:val="28"/>
          <w:rtl/>
        </w:rPr>
        <w:t>البع</w:t>
      </w:r>
      <w:r w:rsidR="00F93BEC" w:rsidRPr="00716DE2">
        <w:rPr>
          <w:rFonts w:ascii="Simplified Arabic" w:eastAsia="Times New Roman" w:hAnsi="Simplified Arabic" w:cs="Simplified Arabic"/>
          <w:sz w:val="28"/>
          <w:szCs w:val="28"/>
          <w:rtl/>
        </w:rPr>
        <w:t>ُ</w:t>
      </w:r>
      <w:r w:rsidR="00F71867" w:rsidRPr="00716DE2">
        <w:rPr>
          <w:rFonts w:ascii="Simplified Arabic" w:eastAsia="Times New Roman" w:hAnsi="Simplified Arabic" w:cs="Simplified Arabic"/>
          <w:sz w:val="28"/>
          <w:szCs w:val="28"/>
          <w:rtl/>
        </w:rPr>
        <w:t xml:space="preserve">د </w:t>
      </w:r>
      <w:r w:rsidR="00F93BEC" w:rsidRPr="00716DE2">
        <w:rPr>
          <w:rFonts w:ascii="Simplified Arabic" w:eastAsia="Times New Roman" w:hAnsi="Simplified Arabic" w:cs="Simplified Arabic"/>
          <w:sz w:val="28"/>
          <w:szCs w:val="28"/>
          <w:rtl/>
          <w:lang w:bidi="ar-IQ"/>
        </w:rPr>
        <w:t>(</w:t>
      </w:r>
      <w:r w:rsidR="00F71867" w:rsidRPr="00716DE2">
        <w:rPr>
          <w:rFonts w:ascii="Simplified Arabic" w:eastAsia="Times New Roman" w:hAnsi="Simplified Arabic" w:cs="Simplified Arabic"/>
          <w:sz w:val="28"/>
          <w:szCs w:val="28"/>
          <w:rtl/>
          <w:lang w:bidi="ar-IQ"/>
        </w:rPr>
        <w:t>السلوكي والاجتماعي</w:t>
      </w:r>
      <w:r w:rsidR="00F93BEC" w:rsidRPr="00716DE2">
        <w:rPr>
          <w:rFonts w:ascii="Simplified Arabic" w:eastAsia="Times New Roman" w:hAnsi="Simplified Arabic" w:cs="Simplified Arabic"/>
          <w:sz w:val="28"/>
          <w:szCs w:val="28"/>
          <w:rtl/>
        </w:rPr>
        <w:t>)</w:t>
      </w:r>
      <w:r w:rsidR="00177B1E" w:rsidRPr="00716DE2">
        <w:rPr>
          <w:rFonts w:ascii="Simplified Arabic" w:eastAsia="Times New Roman" w:hAnsi="Simplified Arabic" w:cs="Simplified Arabic"/>
          <w:sz w:val="28"/>
          <w:szCs w:val="28"/>
          <w:rtl/>
        </w:rPr>
        <w:t xml:space="preserve">وقد تم استبعادها من المقياس لان معامل الارتباط </w:t>
      </w:r>
      <w:r w:rsidR="00F71867" w:rsidRPr="00716DE2">
        <w:rPr>
          <w:rFonts w:ascii="Simplified Arabic" w:eastAsia="Times New Roman" w:hAnsi="Simplified Arabic" w:cs="Simplified Arabic"/>
          <w:sz w:val="28"/>
          <w:szCs w:val="28"/>
          <w:rtl/>
        </w:rPr>
        <w:t>لها</w:t>
      </w:r>
      <w:r w:rsidR="00177B1E" w:rsidRPr="00716DE2">
        <w:rPr>
          <w:rFonts w:ascii="Simplified Arabic" w:eastAsia="Times New Roman" w:hAnsi="Simplified Arabic" w:cs="Simplified Arabic"/>
          <w:sz w:val="28"/>
          <w:szCs w:val="28"/>
          <w:rtl/>
        </w:rPr>
        <w:t xml:space="preserve"> أكبر من مستوى الدلالة (0.05)</w:t>
      </w:r>
      <w:r w:rsidR="009C3193" w:rsidRPr="00716DE2">
        <w:rPr>
          <w:rFonts w:ascii="Simplified Arabic" w:eastAsia="Times New Roman" w:hAnsi="Simplified Arabic" w:cs="Simplified Arabic"/>
          <w:sz w:val="28"/>
          <w:szCs w:val="28"/>
          <w:rtl/>
        </w:rPr>
        <w:t xml:space="preserve"> ،</w:t>
      </w:r>
      <w:r w:rsidR="00177B1E" w:rsidRPr="00716DE2">
        <w:rPr>
          <w:rFonts w:ascii="Simplified Arabic" w:eastAsia="Times New Roman" w:hAnsi="Simplified Arabic" w:cs="Simplified Arabic"/>
          <w:sz w:val="28"/>
          <w:szCs w:val="28"/>
          <w:rtl/>
        </w:rPr>
        <w:t xml:space="preserve"> وبذلك تبقى (</w:t>
      </w:r>
      <w:r w:rsidR="00EB09B3" w:rsidRPr="00716DE2">
        <w:rPr>
          <w:rFonts w:ascii="Simplified Arabic" w:eastAsia="Times New Roman" w:hAnsi="Simplified Arabic" w:cs="Simplified Arabic"/>
          <w:sz w:val="28"/>
          <w:szCs w:val="28"/>
          <w:rtl/>
        </w:rPr>
        <w:t>42</w:t>
      </w:r>
      <w:r w:rsidR="00177B1E" w:rsidRPr="00716DE2">
        <w:rPr>
          <w:rFonts w:ascii="Simplified Arabic" w:eastAsia="Times New Roman" w:hAnsi="Simplified Arabic" w:cs="Simplified Arabic"/>
          <w:sz w:val="28"/>
          <w:szCs w:val="28"/>
          <w:rtl/>
        </w:rPr>
        <w:t>) فقرة</w:t>
      </w:r>
      <w:r>
        <w:rPr>
          <w:rFonts w:ascii="Simplified Arabic" w:eastAsia="Times New Roman" w:hAnsi="Simplified Arabic" w:cs="Simplified Arabic" w:hint="cs"/>
          <w:sz w:val="28"/>
          <w:szCs w:val="28"/>
          <w:rtl/>
        </w:rPr>
        <w:t xml:space="preserve"> </w:t>
      </w:r>
      <w:r w:rsidR="00F71867" w:rsidRPr="00716DE2">
        <w:rPr>
          <w:rFonts w:ascii="Simplified Arabic" w:eastAsia="Times New Roman" w:hAnsi="Simplified Arabic" w:cs="Simplified Arabic"/>
          <w:sz w:val="28"/>
          <w:szCs w:val="28"/>
          <w:rtl/>
          <w:lang w:bidi="ar-IQ"/>
        </w:rPr>
        <w:t xml:space="preserve">بواقع </w:t>
      </w:r>
      <w:r w:rsidR="00EB09B3" w:rsidRPr="00716DE2">
        <w:rPr>
          <w:rFonts w:ascii="Simplified Arabic" w:eastAsia="Times New Roman" w:hAnsi="Simplified Arabic" w:cs="Simplified Arabic"/>
          <w:sz w:val="28"/>
          <w:szCs w:val="28"/>
          <w:rtl/>
          <w:lang w:bidi="ar-IQ"/>
        </w:rPr>
        <w:t>(11) فقرة</w:t>
      </w:r>
      <w:r>
        <w:rPr>
          <w:rFonts w:ascii="Simplified Arabic" w:eastAsia="Times New Roman" w:hAnsi="Simplified Arabic" w:cs="Simplified Arabic" w:hint="cs"/>
          <w:sz w:val="28"/>
          <w:szCs w:val="28"/>
          <w:rtl/>
          <w:lang w:bidi="ar-IQ"/>
        </w:rPr>
        <w:t xml:space="preserve"> </w:t>
      </w:r>
      <w:r w:rsidR="00EB09B3" w:rsidRPr="00716DE2">
        <w:rPr>
          <w:rFonts w:ascii="Simplified Arabic" w:eastAsia="Times New Roman" w:hAnsi="Simplified Arabic" w:cs="Simplified Arabic"/>
          <w:sz w:val="28"/>
          <w:szCs w:val="28"/>
          <w:rtl/>
          <w:lang w:bidi="ar-IQ"/>
        </w:rPr>
        <w:t>للبعد المعرفي و (10) فقرة</w:t>
      </w:r>
      <w:r>
        <w:rPr>
          <w:rFonts w:ascii="Simplified Arabic" w:eastAsia="Times New Roman" w:hAnsi="Simplified Arabic" w:cs="Simplified Arabic" w:hint="cs"/>
          <w:sz w:val="28"/>
          <w:szCs w:val="28"/>
          <w:rtl/>
          <w:lang w:bidi="ar-IQ"/>
        </w:rPr>
        <w:t xml:space="preserve"> </w:t>
      </w:r>
      <w:r w:rsidR="00EB09B3" w:rsidRPr="00716DE2">
        <w:rPr>
          <w:rFonts w:ascii="Simplified Arabic" w:eastAsia="Times New Roman" w:hAnsi="Simplified Arabic" w:cs="Simplified Arabic"/>
          <w:sz w:val="28"/>
          <w:szCs w:val="28"/>
          <w:rtl/>
          <w:lang w:bidi="ar-IQ"/>
        </w:rPr>
        <w:t>للبعد السلوكي والاجتماعي و(11) فقرة</w:t>
      </w:r>
      <w:r>
        <w:rPr>
          <w:rFonts w:ascii="Simplified Arabic" w:eastAsia="Times New Roman" w:hAnsi="Simplified Arabic" w:cs="Simplified Arabic" w:hint="cs"/>
          <w:sz w:val="28"/>
          <w:szCs w:val="28"/>
          <w:rtl/>
          <w:lang w:bidi="ar-IQ"/>
        </w:rPr>
        <w:t xml:space="preserve"> </w:t>
      </w:r>
      <w:r w:rsidR="00EB09B3" w:rsidRPr="00716DE2">
        <w:rPr>
          <w:rFonts w:ascii="Simplified Arabic" w:eastAsia="Times New Roman" w:hAnsi="Simplified Arabic" w:cs="Simplified Arabic"/>
          <w:sz w:val="28"/>
          <w:szCs w:val="28"/>
          <w:rtl/>
          <w:lang w:bidi="ar-IQ"/>
        </w:rPr>
        <w:t xml:space="preserve">للبعد الاخلاقي و (10) فقرات لبعد </w:t>
      </w:r>
      <w:r w:rsidR="00EB09B3" w:rsidRPr="00716DE2">
        <w:rPr>
          <w:rFonts w:ascii="Simplified Arabic" w:eastAsia="Times New Roman" w:hAnsi="Simplified Arabic" w:cs="Simplified Arabic"/>
          <w:sz w:val="28"/>
          <w:szCs w:val="28"/>
          <w:rtl/>
        </w:rPr>
        <w:t>الرضا الوظيفي</w:t>
      </w:r>
      <w:r w:rsidR="00177B1E" w:rsidRPr="00716DE2">
        <w:rPr>
          <w:rFonts w:ascii="Simplified Arabic" w:eastAsia="Times New Roman" w:hAnsi="Simplified Arabic" w:cs="Simplified Arabic"/>
          <w:sz w:val="28"/>
          <w:szCs w:val="28"/>
          <w:rtl/>
        </w:rPr>
        <w:t xml:space="preserve"> ل</w:t>
      </w:r>
      <w:r w:rsidR="00F71867" w:rsidRPr="00716DE2">
        <w:rPr>
          <w:rFonts w:ascii="Simplified Arabic" w:eastAsia="Times New Roman" w:hAnsi="Simplified Arabic" w:cs="Simplified Arabic"/>
          <w:sz w:val="28"/>
          <w:szCs w:val="28"/>
          <w:rtl/>
        </w:rPr>
        <w:t>م</w:t>
      </w:r>
      <w:r w:rsidR="00177B1E" w:rsidRPr="00716DE2">
        <w:rPr>
          <w:rFonts w:ascii="Simplified Arabic" w:eastAsia="Times New Roman" w:hAnsi="Simplified Arabic" w:cs="Simplified Arabic"/>
          <w:sz w:val="28"/>
          <w:szCs w:val="28"/>
          <w:rtl/>
        </w:rPr>
        <w:t xml:space="preserve">قياس </w:t>
      </w:r>
      <w:r w:rsidR="00CE1833" w:rsidRPr="00716DE2">
        <w:rPr>
          <w:rFonts w:ascii="Simplified Arabic" w:eastAsia="Times New Roman" w:hAnsi="Simplified Arabic" w:cs="Simplified Arabic"/>
          <w:sz w:val="28"/>
          <w:szCs w:val="28"/>
          <w:rtl/>
        </w:rPr>
        <w:t>القيم الادارية</w:t>
      </w:r>
      <w:r w:rsidR="00F93BEC" w:rsidRPr="00716DE2">
        <w:rPr>
          <w:rFonts w:ascii="Simplified Arabic" w:eastAsia="Times New Roman" w:hAnsi="Simplified Arabic" w:cs="Simplified Arabic"/>
          <w:sz w:val="28"/>
          <w:szCs w:val="28"/>
          <w:rtl/>
        </w:rPr>
        <w:t>، و</w:t>
      </w:r>
      <w:r w:rsidR="00177B1E" w:rsidRPr="00716DE2">
        <w:rPr>
          <w:rFonts w:ascii="Simplified Arabic" w:eastAsia="Times New Roman" w:hAnsi="Simplified Arabic" w:cs="Simplified Arabic"/>
          <w:sz w:val="28"/>
          <w:szCs w:val="28"/>
          <w:rtl/>
        </w:rPr>
        <w:t>الجدول (</w:t>
      </w:r>
      <w:r w:rsidR="00D81944">
        <w:rPr>
          <w:rFonts w:ascii="Simplified Arabic" w:eastAsia="Times New Roman" w:hAnsi="Simplified Arabic" w:cs="Simplified Arabic" w:hint="cs"/>
          <w:sz w:val="28"/>
          <w:szCs w:val="28"/>
          <w:rtl/>
        </w:rPr>
        <w:t>6</w:t>
      </w:r>
      <w:r w:rsidR="00177B1E" w:rsidRPr="00716DE2">
        <w:rPr>
          <w:rFonts w:ascii="Simplified Arabic" w:eastAsia="Times New Roman" w:hAnsi="Simplified Arabic" w:cs="Simplified Arabic"/>
          <w:sz w:val="28"/>
          <w:szCs w:val="28"/>
          <w:rtl/>
        </w:rPr>
        <w:t>)</w:t>
      </w:r>
      <w:r w:rsidR="00F93BEC" w:rsidRPr="00716DE2">
        <w:rPr>
          <w:rFonts w:ascii="Simplified Arabic" w:eastAsia="Times New Roman" w:hAnsi="Simplified Arabic" w:cs="Simplified Arabic"/>
          <w:sz w:val="28"/>
          <w:szCs w:val="28"/>
          <w:rtl/>
        </w:rPr>
        <w:t xml:space="preserve"> و(</w:t>
      </w:r>
      <w:r w:rsidR="00D81944">
        <w:rPr>
          <w:rFonts w:ascii="Simplified Arabic" w:eastAsia="Times New Roman" w:hAnsi="Simplified Arabic" w:cs="Simplified Arabic" w:hint="cs"/>
          <w:sz w:val="28"/>
          <w:szCs w:val="28"/>
          <w:rtl/>
        </w:rPr>
        <w:t>7</w:t>
      </w:r>
      <w:r w:rsidR="00F93BEC" w:rsidRPr="00716DE2">
        <w:rPr>
          <w:rFonts w:ascii="Simplified Arabic" w:eastAsia="Times New Roman" w:hAnsi="Simplified Arabic" w:cs="Simplified Arabic"/>
          <w:sz w:val="28"/>
          <w:szCs w:val="28"/>
          <w:rtl/>
        </w:rPr>
        <w:t>)</w:t>
      </w:r>
      <w:r w:rsidR="00177B1E" w:rsidRPr="00716DE2">
        <w:rPr>
          <w:rFonts w:ascii="Simplified Arabic" w:eastAsia="Times New Roman" w:hAnsi="Simplified Arabic" w:cs="Simplified Arabic"/>
          <w:sz w:val="28"/>
          <w:szCs w:val="28"/>
          <w:rtl/>
        </w:rPr>
        <w:t xml:space="preserve"> يبين معامل الاتساق الداخلي والملحق (</w:t>
      </w:r>
      <w:r w:rsidR="001A30B9">
        <w:rPr>
          <w:rFonts w:ascii="Simplified Arabic" w:eastAsia="Times New Roman" w:hAnsi="Simplified Arabic" w:cs="Simplified Arabic" w:hint="cs"/>
          <w:sz w:val="28"/>
          <w:szCs w:val="28"/>
          <w:rtl/>
        </w:rPr>
        <w:t>6</w:t>
      </w:r>
      <w:r w:rsidR="00177B1E" w:rsidRPr="00716DE2">
        <w:rPr>
          <w:rFonts w:ascii="Simplified Arabic" w:eastAsia="Times New Roman" w:hAnsi="Simplified Arabic" w:cs="Simplified Arabic"/>
          <w:sz w:val="28"/>
          <w:szCs w:val="28"/>
          <w:rtl/>
        </w:rPr>
        <w:t>) يبين المقياس النهائي</w:t>
      </w:r>
      <w:r w:rsidR="00F93BEC" w:rsidRPr="00716DE2">
        <w:rPr>
          <w:rFonts w:ascii="Simplified Arabic" w:eastAsia="Times New Roman" w:hAnsi="Simplified Arabic" w:cs="Simplified Arabic"/>
          <w:sz w:val="28"/>
          <w:szCs w:val="28"/>
          <w:rtl/>
        </w:rPr>
        <w:t xml:space="preserve"> للقيم الادارية</w:t>
      </w:r>
      <w:r w:rsidR="001A30B9">
        <w:rPr>
          <w:rStyle w:val="af0"/>
          <w:rFonts w:ascii="Simplified Arabic" w:eastAsia="Times New Roman" w:hAnsi="Simplified Arabic" w:cs="Simplified Arabic"/>
          <w:sz w:val="28"/>
          <w:szCs w:val="28"/>
          <w:rtl/>
        </w:rPr>
        <w:footnoteReference w:customMarkFollows="1" w:id="24"/>
        <w:t>(*)</w:t>
      </w:r>
      <w:r w:rsidR="0027584B" w:rsidRPr="00716DE2">
        <w:rPr>
          <w:rFonts w:ascii="Simplified Arabic" w:eastAsia="Times New Roman" w:hAnsi="Simplified Arabic" w:cs="Simplified Arabic"/>
          <w:sz w:val="28"/>
          <w:szCs w:val="28"/>
          <w:rtl/>
        </w:rPr>
        <w:t xml:space="preserve">. </w:t>
      </w:r>
    </w:p>
    <w:p w:rsidR="00E91B9A" w:rsidRDefault="00E91B9A" w:rsidP="00D81944">
      <w:pPr>
        <w:spacing w:after="0" w:line="240" w:lineRule="auto"/>
        <w:ind w:left="-341" w:right="-426"/>
        <w:jc w:val="center"/>
        <w:rPr>
          <w:rFonts w:ascii="Simplified Arabic" w:eastAsia="Times New Roman" w:hAnsi="Simplified Arabic" w:cs="Simplified Arabic"/>
          <w:b/>
          <w:bCs/>
          <w:sz w:val="28"/>
          <w:szCs w:val="28"/>
          <w:rtl/>
          <w:lang w:bidi="ar-IQ"/>
        </w:rPr>
      </w:pPr>
    </w:p>
    <w:p w:rsidR="00E91B9A" w:rsidRDefault="00E91B9A" w:rsidP="00D81944">
      <w:pPr>
        <w:spacing w:after="0" w:line="240" w:lineRule="auto"/>
        <w:ind w:left="-341" w:right="-426"/>
        <w:jc w:val="center"/>
        <w:rPr>
          <w:rFonts w:ascii="Simplified Arabic" w:eastAsia="Times New Roman" w:hAnsi="Simplified Arabic" w:cs="Simplified Arabic"/>
          <w:b/>
          <w:bCs/>
          <w:sz w:val="28"/>
          <w:szCs w:val="28"/>
          <w:rtl/>
          <w:lang w:bidi="ar-IQ"/>
        </w:rPr>
      </w:pPr>
    </w:p>
    <w:p w:rsidR="00E91B9A" w:rsidRDefault="00E91B9A" w:rsidP="00D81944">
      <w:pPr>
        <w:spacing w:after="0" w:line="240" w:lineRule="auto"/>
        <w:ind w:left="-341" w:right="-426"/>
        <w:jc w:val="center"/>
        <w:rPr>
          <w:rFonts w:ascii="Simplified Arabic" w:eastAsia="Times New Roman" w:hAnsi="Simplified Arabic" w:cs="Simplified Arabic"/>
          <w:b/>
          <w:bCs/>
          <w:sz w:val="28"/>
          <w:szCs w:val="28"/>
          <w:rtl/>
          <w:lang w:bidi="ar-IQ"/>
        </w:rPr>
      </w:pPr>
    </w:p>
    <w:p w:rsidR="00E91B9A" w:rsidRDefault="00E91B9A" w:rsidP="00D81944">
      <w:pPr>
        <w:spacing w:after="0" w:line="240" w:lineRule="auto"/>
        <w:ind w:left="-341" w:right="-426"/>
        <w:jc w:val="center"/>
        <w:rPr>
          <w:rFonts w:ascii="Simplified Arabic" w:eastAsia="Times New Roman" w:hAnsi="Simplified Arabic" w:cs="Simplified Arabic"/>
          <w:b/>
          <w:bCs/>
          <w:sz w:val="28"/>
          <w:szCs w:val="28"/>
          <w:rtl/>
          <w:lang w:bidi="ar-IQ"/>
        </w:rPr>
      </w:pPr>
    </w:p>
    <w:p w:rsidR="00E91B9A" w:rsidRDefault="00E91B9A" w:rsidP="00D81944">
      <w:pPr>
        <w:spacing w:after="0" w:line="240" w:lineRule="auto"/>
        <w:ind w:left="-341" w:right="-426"/>
        <w:jc w:val="center"/>
        <w:rPr>
          <w:rFonts w:ascii="Simplified Arabic" w:eastAsia="Times New Roman" w:hAnsi="Simplified Arabic" w:cs="Simplified Arabic"/>
          <w:b/>
          <w:bCs/>
          <w:sz w:val="28"/>
          <w:szCs w:val="28"/>
          <w:rtl/>
          <w:lang w:bidi="ar-IQ"/>
        </w:rPr>
      </w:pPr>
    </w:p>
    <w:p w:rsidR="00177B1E" w:rsidRPr="00716DE2" w:rsidRDefault="00177B1E" w:rsidP="00E91B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الجدول (</w:t>
      </w:r>
      <w:r w:rsidR="00D81944">
        <w:rPr>
          <w:rFonts w:ascii="Simplified Arabic" w:eastAsia="Times New Roman" w:hAnsi="Simplified Arabic" w:cs="Simplified Arabic" w:hint="cs"/>
          <w:b/>
          <w:bCs/>
          <w:sz w:val="28"/>
          <w:szCs w:val="28"/>
          <w:rtl/>
          <w:lang w:bidi="ar-IQ"/>
        </w:rPr>
        <w:t>6</w:t>
      </w:r>
      <w:r w:rsidRPr="00716DE2">
        <w:rPr>
          <w:rFonts w:ascii="Simplified Arabic" w:eastAsia="Times New Roman" w:hAnsi="Simplified Arabic" w:cs="Simplified Arabic"/>
          <w:b/>
          <w:bCs/>
          <w:sz w:val="28"/>
          <w:szCs w:val="28"/>
          <w:rtl/>
          <w:lang w:bidi="ar-IQ"/>
        </w:rPr>
        <w:t>)</w:t>
      </w:r>
    </w:p>
    <w:p w:rsidR="00177B1E" w:rsidRPr="00716DE2" w:rsidRDefault="00177B1E" w:rsidP="009009A2">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معاملات الارتباط البسيط لـ(</w:t>
      </w:r>
      <w:proofErr w:type="spellStart"/>
      <w:r w:rsidRPr="00716DE2">
        <w:rPr>
          <w:rFonts w:ascii="Simplified Arabic" w:eastAsia="Times New Roman" w:hAnsi="Simplified Arabic" w:cs="Simplified Arabic"/>
          <w:b/>
          <w:bCs/>
          <w:sz w:val="28"/>
          <w:szCs w:val="28"/>
          <w:rtl/>
          <w:lang w:bidi="ar-IQ"/>
        </w:rPr>
        <w:t>بيرسون</w:t>
      </w:r>
      <w:proofErr w:type="spellEnd"/>
      <w:r w:rsidRPr="00716DE2">
        <w:rPr>
          <w:rFonts w:ascii="Simplified Arabic" w:eastAsia="Times New Roman" w:hAnsi="Simplified Arabic" w:cs="Simplified Arabic"/>
          <w:b/>
          <w:bCs/>
          <w:sz w:val="28"/>
          <w:szCs w:val="28"/>
          <w:rtl/>
          <w:lang w:bidi="ar-IQ"/>
        </w:rPr>
        <w:t xml:space="preserve">) لفحص صلاحية فقرات </w:t>
      </w:r>
      <w:r w:rsidRPr="00716DE2">
        <w:rPr>
          <w:rFonts w:ascii="Simplified Arabic" w:eastAsia="Times New Roman" w:hAnsi="Simplified Arabic" w:cs="Simplified Arabic"/>
          <w:bCs/>
          <w:sz w:val="28"/>
          <w:szCs w:val="28"/>
          <w:rtl/>
          <w:lang w:bidi="ar-IQ"/>
        </w:rPr>
        <w:t xml:space="preserve">مقياس </w:t>
      </w:r>
      <w:r w:rsidR="00F71867" w:rsidRPr="00716DE2">
        <w:rPr>
          <w:rFonts w:ascii="Simplified Arabic" w:eastAsia="Times New Roman" w:hAnsi="Simplified Arabic" w:cs="Simplified Arabic"/>
          <w:b/>
          <w:bCs/>
          <w:sz w:val="28"/>
          <w:szCs w:val="28"/>
          <w:rtl/>
          <w:lang w:bidi="ar-IQ"/>
        </w:rPr>
        <w:t>القيم الادارية</w:t>
      </w:r>
      <w:r w:rsidRPr="00716DE2">
        <w:rPr>
          <w:rFonts w:ascii="Simplified Arabic" w:eastAsia="Times New Roman" w:hAnsi="Simplified Arabic" w:cs="Simplified Arabic"/>
          <w:bCs/>
          <w:sz w:val="28"/>
          <w:szCs w:val="28"/>
          <w:rtl/>
          <w:lang w:bidi="ar-IQ"/>
        </w:rPr>
        <w:t xml:space="preserve"> لعينة </w:t>
      </w:r>
      <w:r w:rsidR="0027584B" w:rsidRPr="00716DE2">
        <w:rPr>
          <w:rFonts w:ascii="Simplified Arabic" w:eastAsia="Times New Roman" w:hAnsi="Simplified Arabic" w:cs="Simplified Arabic"/>
          <w:bCs/>
          <w:sz w:val="28"/>
          <w:szCs w:val="28"/>
          <w:rtl/>
          <w:lang w:bidi="ar-IQ"/>
        </w:rPr>
        <w:t>البناء</w:t>
      </w:r>
      <w:r w:rsidR="007B791D">
        <w:rPr>
          <w:rFonts w:ascii="Simplified Arabic" w:eastAsia="Times New Roman" w:hAnsi="Simplified Arabic" w:cs="Simplified Arabic" w:hint="cs"/>
          <w:bCs/>
          <w:sz w:val="28"/>
          <w:szCs w:val="28"/>
          <w:rtl/>
          <w:lang w:bidi="ar-IQ"/>
        </w:rPr>
        <w:t xml:space="preserve"> </w:t>
      </w:r>
      <w:r w:rsidRPr="00716DE2">
        <w:rPr>
          <w:rFonts w:ascii="Simplified Arabic" w:eastAsia="Times New Roman" w:hAnsi="Simplified Arabic" w:cs="Simplified Arabic"/>
          <w:b/>
          <w:bCs/>
          <w:sz w:val="28"/>
          <w:szCs w:val="28"/>
          <w:rtl/>
          <w:lang w:bidi="ar-IQ"/>
        </w:rPr>
        <w:t>بطريقة الاتساق الداخلي ما بين استجابات كل فقرة والدرجة الكلية للمقياس</w:t>
      </w:r>
    </w:p>
    <w:tbl>
      <w:tblPr>
        <w:bidiVisual/>
        <w:tblW w:w="8832" w:type="dxa"/>
        <w:jc w:val="center"/>
        <w:tblInd w:w="10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1346"/>
        <w:gridCol w:w="1453"/>
        <w:gridCol w:w="1453"/>
        <w:gridCol w:w="1453"/>
        <w:gridCol w:w="1588"/>
        <w:gridCol w:w="1539"/>
      </w:tblGrid>
      <w:tr w:rsidR="00177B1E"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177B1E" w:rsidRPr="00716DE2" w:rsidRDefault="00177B1E"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رقم الفقرة</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177B1E" w:rsidRPr="00716DE2" w:rsidRDefault="00177B1E"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معامل ارتباطها</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177B1E" w:rsidRPr="00716DE2" w:rsidRDefault="00177B1E"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مستوى </w:t>
            </w:r>
            <w:r w:rsidR="00CE254F" w:rsidRPr="00716DE2">
              <w:rPr>
                <w:rFonts w:ascii="Simplified Arabic" w:eastAsia="Times New Roman" w:hAnsi="Simplified Arabic" w:cs="Simplified Arabic"/>
                <w:b/>
                <w:bCs/>
                <w:sz w:val="28"/>
                <w:szCs w:val="28"/>
                <w:rtl/>
              </w:rPr>
              <w:t>الخطأ</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177B1E" w:rsidRPr="00716DE2" w:rsidRDefault="00177B1E"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رقم الفقرة</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177B1E" w:rsidRPr="00716DE2" w:rsidRDefault="00177B1E"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معامل ارتباطها</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177B1E" w:rsidRPr="00716DE2" w:rsidRDefault="00177B1E"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مستوى </w:t>
            </w:r>
            <w:r w:rsidR="00CE254F" w:rsidRPr="00716DE2">
              <w:rPr>
                <w:rFonts w:ascii="Simplified Arabic" w:eastAsia="Times New Roman" w:hAnsi="Simplified Arabic" w:cs="Simplified Arabic"/>
                <w:b/>
                <w:bCs/>
                <w:sz w:val="28"/>
                <w:szCs w:val="28"/>
                <w:rtl/>
              </w:rPr>
              <w:t>الخطأ</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0.638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24</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0.534</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trHeight w:val="346"/>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0.535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25</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0.761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0.493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26</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0.532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0.539</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27</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0.452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0.655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28</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0.443</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6</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0.721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29</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0.511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7</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0.485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30</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0.349</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rPr>
              <w:t>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0.539</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31</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0.533</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9</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0.458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32</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0.658</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0.672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33</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0.751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0.691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34</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0.375</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0.582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35</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0.756</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0.563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36</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0.554</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14</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0.592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37</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0.631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0.698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38</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0.645</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EB09B3">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16</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EB09B3" w:rsidRPr="00716DE2">
              <w:rPr>
                <w:rFonts w:ascii="Simplified Arabic" w:eastAsia="Times New Roman" w:hAnsi="Simplified Arabic" w:cs="Simplified Arabic"/>
                <w:sz w:val="28"/>
                <w:szCs w:val="28"/>
                <w:rtl/>
              </w:rPr>
              <w:t>144</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EB09B3" w:rsidRPr="00716DE2">
              <w:rPr>
                <w:rFonts w:ascii="Simplified Arabic" w:eastAsia="Times New Roman" w:hAnsi="Simplified Arabic" w:cs="Simplified Arabic"/>
                <w:sz w:val="28"/>
                <w:szCs w:val="28"/>
                <w:rtl/>
              </w:rPr>
              <w:t>092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39</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0.822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17</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0.561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40</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0.562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0.173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w:t>
            </w:r>
            <w:r w:rsidR="00695BAB" w:rsidRPr="00716DE2">
              <w:rPr>
                <w:rFonts w:ascii="Simplified Arabic" w:eastAsia="Times New Roman" w:hAnsi="Simplified Arabic" w:cs="Simplified Arabic"/>
                <w:sz w:val="28"/>
                <w:szCs w:val="28"/>
                <w:rtl/>
              </w:rPr>
              <w:t>7</w:t>
            </w:r>
            <w:r w:rsidR="00B92F11" w:rsidRPr="00716DE2">
              <w:rPr>
                <w:rFonts w:ascii="Simplified Arabic" w:eastAsia="Times New Roman" w:hAnsi="Simplified Arabic" w:cs="Simplified Arabic"/>
                <w:sz w:val="28"/>
                <w:szCs w:val="28"/>
                <w:rtl/>
              </w:rPr>
              <w:t>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41</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0.782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lastRenderedPageBreak/>
              <w:t>19</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0.771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42</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0.801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0.452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43</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0.623</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0.783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44</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0.442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CE254F" w:rsidRPr="00716DE2" w:rsidTr="00F7267A">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0.675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tl/>
              </w:rPr>
            </w:pP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p>
        </w:tc>
      </w:tr>
      <w:tr w:rsidR="00CE254F" w:rsidRPr="00716DE2" w:rsidTr="00CE254F">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0.554</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tl/>
              </w:rPr>
            </w:pP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E254F" w:rsidRPr="00716DE2" w:rsidRDefault="00CE254F" w:rsidP="0064125C">
            <w:pPr>
              <w:spacing w:after="0"/>
              <w:ind w:left="-341" w:right="-426"/>
              <w:jc w:val="center"/>
              <w:rPr>
                <w:rFonts w:ascii="Simplified Arabic" w:eastAsia="Times New Roman" w:hAnsi="Simplified Arabic" w:cs="Simplified Arabic"/>
                <w:sz w:val="28"/>
                <w:szCs w:val="28"/>
              </w:rPr>
            </w:pPr>
          </w:p>
        </w:tc>
      </w:tr>
    </w:tbl>
    <w:p w:rsidR="007011D7" w:rsidRPr="007011D7" w:rsidRDefault="007011D7" w:rsidP="007011D7">
      <w:pPr>
        <w:ind w:right="-426"/>
        <w:jc w:val="both"/>
        <w:rPr>
          <w:rFonts w:ascii="Simplified Arabic" w:eastAsia="Times New Roman" w:hAnsi="Simplified Arabic" w:cs="Simplified Arabic"/>
          <w:b/>
          <w:bCs/>
          <w:sz w:val="2"/>
          <w:szCs w:val="2"/>
          <w:rtl/>
        </w:rPr>
      </w:pPr>
    </w:p>
    <w:p w:rsidR="00D926DD" w:rsidRPr="00716DE2" w:rsidRDefault="009C3193" w:rsidP="0064125C">
      <w:pPr>
        <w:ind w:left="-341" w:right="-426"/>
        <w:jc w:val="both"/>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عند درجة حرية (</w:t>
      </w:r>
      <w:r w:rsidR="00B92F11" w:rsidRPr="00716DE2">
        <w:rPr>
          <w:rFonts w:ascii="Simplified Arabic" w:eastAsia="Times New Roman" w:hAnsi="Simplified Arabic" w:cs="Simplified Arabic"/>
          <w:b/>
          <w:bCs/>
          <w:sz w:val="28"/>
          <w:szCs w:val="28"/>
          <w:rtl/>
        </w:rPr>
        <w:t>98</w:t>
      </w:r>
      <w:r w:rsidRPr="00716DE2">
        <w:rPr>
          <w:rFonts w:ascii="Simplified Arabic" w:eastAsia="Times New Roman" w:hAnsi="Simplified Arabic" w:cs="Simplified Arabic"/>
          <w:b/>
          <w:bCs/>
          <w:sz w:val="28"/>
          <w:szCs w:val="28"/>
          <w:rtl/>
        </w:rPr>
        <w:t xml:space="preserve">) تحت مستوى خطأ (0.05) وقيمة (ر) </w:t>
      </w:r>
      <w:proofErr w:type="spellStart"/>
      <w:r w:rsidRPr="00716DE2">
        <w:rPr>
          <w:rFonts w:ascii="Simplified Arabic" w:eastAsia="Times New Roman" w:hAnsi="Simplified Arabic" w:cs="Simplified Arabic"/>
          <w:b/>
          <w:bCs/>
          <w:sz w:val="28"/>
          <w:szCs w:val="28"/>
          <w:rtl/>
        </w:rPr>
        <w:t>الجدولية</w:t>
      </w:r>
      <w:proofErr w:type="spellEnd"/>
      <w:r w:rsidRPr="00716DE2">
        <w:rPr>
          <w:rFonts w:ascii="Simplified Arabic" w:eastAsia="Times New Roman" w:hAnsi="Simplified Arabic" w:cs="Simplified Arabic"/>
          <w:b/>
          <w:bCs/>
          <w:sz w:val="28"/>
          <w:szCs w:val="28"/>
          <w:rtl/>
        </w:rPr>
        <w:t xml:space="preserve"> (0.</w:t>
      </w:r>
      <w:r w:rsidR="00B92F11" w:rsidRPr="00716DE2">
        <w:rPr>
          <w:rFonts w:ascii="Simplified Arabic" w:eastAsia="Times New Roman" w:hAnsi="Simplified Arabic" w:cs="Simplified Arabic"/>
          <w:b/>
          <w:bCs/>
          <w:sz w:val="28"/>
          <w:szCs w:val="28"/>
          <w:rtl/>
        </w:rPr>
        <w:t>195</w:t>
      </w:r>
      <w:r w:rsidRPr="00716DE2">
        <w:rPr>
          <w:rFonts w:ascii="Simplified Arabic" w:eastAsia="Times New Roman" w:hAnsi="Simplified Arabic" w:cs="Simplified Arabic"/>
          <w:b/>
          <w:bCs/>
          <w:sz w:val="28"/>
          <w:szCs w:val="28"/>
          <w:rtl/>
        </w:rPr>
        <w:t>)</w:t>
      </w:r>
      <w:r w:rsidR="001F1627" w:rsidRPr="00716DE2">
        <w:rPr>
          <w:rFonts w:ascii="Simplified Arabic" w:eastAsia="Calibri" w:hAnsi="Simplified Arabic" w:cs="Simplified Arabic"/>
          <w:sz w:val="28"/>
          <w:szCs w:val="28"/>
          <w:rtl/>
          <w:lang w:bidi="ar-IQ"/>
        </w:rPr>
        <w:tab/>
      </w:r>
    </w:p>
    <w:p w:rsidR="00D926DD" w:rsidRPr="007011D7" w:rsidRDefault="00D926DD" w:rsidP="0064125C">
      <w:pPr>
        <w:spacing w:after="0" w:line="204" w:lineRule="auto"/>
        <w:ind w:left="-341" w:right="-426"/>
        <w:jc w:val="both"/>
        <w:rPr>
          <w:rFonts w:ascii="Simplified Arabic" w:hAnsi="Simplified Arabic" w:cs="Simplified Arabic"/>
          <w:b/>
          <w:bCs/>
          <w:sz w:val="32"/>
          <w:szCs w:val="32"/>
          <w:rtl/>
          <w:lang w:bidi="ar-IQ"/>
        </w:rPr>
      </w:pPr>
      <w:r w:rsidRPr="007011D7">
        <w:rPr>
          <w:rFonts w:ascii="Simplified Arabic" w:hAnsi="Simplified Arabic" w:cs="Simplified Arabic"/>
          <w:b/>
          <w:bCs/>
          <w:sz w:val="32"/>
          <w:szCs w:val="32"/>
          <w:rtl/>
          <w:lang w:bidi="ar-IQ"/>
        </w:rPr>
        <w:t xml:space="preserve">ثانياً : الاتساق الداخلي بين درجة كل فقرة ودرجة البعد الذي تنتمي </w:t>
      </w:r>
      <w:proofErr w:type="spellStart"/>
      <w:r w:rsidRPr="007011D7">
        <w:rPr>
          <w:rFonts w:ascii="Simplified Arabic" w:hAnsi="Simplified Arabic" w:cs="Simplified Arabic"/>
          <w:b/>
          <w:bCs/>
          <w:sz w:val="32"/>
          <w:szCs w:val="32"/>
          <w:rtl/>
          <w:lang w:bidi="ar-IQ"/>
        </w:rPr>
        <w:t>اليه</w:t>
      </w:r>
      <w:proofErr w:type="spellEnd"/>
      <w:r w:rsidRPr="007011D7">
        <w:rPr>
          <w:rFonts w:ascii="Simplified Arabic" w:hAnsi="Simplified Arabic" w:cs="Simplified Arabic"/>
          <w:b/>
          <w:bCs/>
          <w:sz w:val="32"/>
          <w:szCs w:val="32"/>
          <w:rtl/>
          <w:lang w:bidi="ar-IQ"/>
        </w:rPr>
        <w:t xml:space="preserve"> :</w:t>
      </w:r>
    </w:p>
    <w:p w:rsidR="00D926DD" w:rsidRPr="00716DE2" w:rsidRDefault="00C84776" w:rsidP="00D81944">
      <w:pPr>
        <w:spacing w:after="0" w:line="204" w:lineRule="auto"/>
        <w:ind w:left="-341" w:right="-426"/>
        <w:rPr>
          <w:rFonts w:ascii="Simplified Arabic" w:eastAsia="Calibri" w:hAnsi="Simplified Arabic" w:cs="Simplified Arabic"/>
          <w:b/>
          <w:bCs/>
          <w:sz w:val="28"/>
          <w:szCs w:val="28"/>
          <w:rtl/>
          <w:lang w:bidi="ar-IQ"/>
        </w:rPr>
      </w:pPr>
      <w:r w:rsidRPr="00716DE2">
        <w:rPr>
          <w:rFonts w:ascii="Simplified Arabic" w:hAnsi="Simplified Arabic" w:cs="Simplified Arabic"/>
          <w:b/>
          <w:bCs/>
          <w:sz w:val="28"/>
          <w:szCs w:val="28"/>
          <w:rtl/>
          <w:lang w:bidi="ar-IQ"/>
        </w:rPr>
        <w:t xml:space="preserve">                                          </w:t>
      </w:r>
      <w:r w:rsidR="00D926DD" w:rsidRPr="00716DE2">
        <w:rPr>
          <w:rFonts w:ascii="Simplified Arabic" w:eastAsia="Calibri" w:hAnsi="Simplified Arabic" w:cs="Simplified Arabic"/>
          <w:b/>
          <w:bCs/>
          <w:sz w:val="28"/>
          <w:szCs w:val="28"/>
          <w:rtl/>
          <w:lang w:bidi="ar-IQ"/>
        </w:rPr>
        <w:t>جدول (</w:t>
      </w:r>
      <w:r w:rsidR="00D81944">
        <w:rPr>
          <w:rFonts w:ascii="Simplified Arabic" w:eastAsia="Calibri" w:hAnsi="Simplified Arabic" w:cs="Simplified Arabic" w:hint="cs"/>
          <w:b/>
          <w:bCs/>
          <w:sz w:val="28"/>
          <w:szCs w:val="28"/>
          <w:rtl/>
          <w:lang w:bidi="ar-IQ"/>
        </w:rPr>
        <w:t>7</w:t>
      </w:r>
      <w:r w:rsidR="00D926DD" w:rsidRPr="00716DE2">
        <w:rPr>
          <w:rFonts w:ascii="Simplified Arabic" w:eastAsia="Calibri" w:hAnsi="Simplified Arabic" w:cs="Simplified Arabic"/>
          <w:b/>
          <w:bCs/>
          <w:sz w:val="28"/>
          <w:szCs w:val="28"/>
          <w:rtl/>
          <w:lang w:bidi="ar-IQ"/>
        </w:rPr>
        <w:t>)</w:t>
      </w:r>
    </w:p>
    <w:p w:rsidR="00D926DD" w:rsidRPr="009009A2" w:rsidRDefault="00D926DD" w:rsidP="009009A2">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معاملات الارتباط البسيط لـ(</w:t>
      </w:r>
      <w:proofErr w:type="spellStart"/>
      <w:r w:rsidRPr="00716DE2">
        <w:rPr>
          <w:rFonts w:ascii="Simplified Arabic" w:eastAsia="Times New Roman" w:hAnsi="Simplified Arabic" w:cs="Simplified Arabic"/>
          <w:b/>
          <w:bCs/>
          <w:sz w:val="28"/>
          <w:szCs w:val="28"/>
          <w:rtl/>
          <w:lang w:bidi="ar-IQ"/>
        </w:rPr>
        <w:t>بيرسون</w:t>
      </w:r>
      <w:proofErr w:type="spellEnd"/>
      <w:r w:rsidRPr="00716DE2">
        <w:rPr>
          <w:rFonts w:ascii="Simplified Arabic" w:eastAsia="Times New Roman" w:hAnsi="Simplified Arabic" w:cs="Simplified Arabic"/>
          <w:b/>
          <w:bCs/>
          <w:sz w:val="28"/>
          <w:szCs w:val="28"/>
          <w:rtl/>
          <w:lang w:bidi="ar-IQ"/>
        </w:rPr>
        <w:t xml:space="preserve">) لفحص صلاحية فقرات </w:t>
      </w:r>
      <w:r w:rsidRPr="00716DE2">
        <w:rPr>
          <w:rFonts w:ascii="Simplified Arabic" w:eastAsia="Times New Roman" w:hAnsi="Simplified Arabic" w:cs="Simplified Arabic"/>
          <w:bCs/>
          <w:sz w:val="28"/>
          <w:szCs w:val="28"/>
          <w:rtl/>
          <w:lang w:bidi="ar-IQ"/>
        </w:rPr>
        <w:t xml:space="preserve">مقياس </w:t>
      </w:r>
      <w:r w:rsidR="001F1627" w:rsidRPr="00716DE2">
        <w:rPr>
          <w:rFonts w:ascii="Simplified Arabic" w:eastAsia="Times New Roman" w:hAnsi="Simplified Arabic" w:cs="Simplified Arabic"/>
          <w:b/>
          <w:bCs/>
          <w:sz w:val="28"/>
          <w:szCs w:val="28"/>
          <w:rtl/>
          <w:lang w:bidi="ar-IQ"/>
        </w:rPr>
        <w:t xml:space="preserve">القيم </w:t>
      </w:r>
      <w:r w:rsidR="001A30B9">
        <w:rPr>
          <w:rFonts w:ascii="Simplified Arabic" w:eastAsia="Times New Roman" w:hAnsi="Simplified Arabic" w:cs="Simplified Arabic" w:hint="cs"/>
          <w:b/>
          <w:bCs/>
          <w:sz w:val="28"/>
          <w:szCs w:val="28"/>
          <w:rtl/>
          <w:lang w:bidi="ar-IQ"/>
        </w:rPr>
        <w:t>الإدارية</w:t>
      </w:r>
      <w:r w:rsidR="001A30B9">
        <w:rPr>
          <w:rFonts w:ascii="Simplified Arabic" w:eastAsia="Times New Roman" w:hAnsi="Simplified Arabic" w:cs="Simplified Arabic" w:hint="cs"/>
          <w:bCs/>
          <w:sz w:val="28"/>
          <w:szCs w:val="28"/>
          <w:rtl/>
          <w:lang w:bidi="ar-IQ"/>
        </w:rPr>
        <w:t xml:space="preserve"> </w:t>
      </w:r>
      <w:r w:rsidRPr="00716DE2">
        <w:rPr>
          <w:rFonts w:ascii="Simplified Arabic" w:eastAsia="Times New Roman" w:hAnsi="Simplified Arabic" w:cs="Simplified Arabic"/>
          <w:bCs/>
          <w:sz w:val="28"/>
          <w:szCs w:val="28"/>
          <w:rtl/>
          <w:lang w:bidi="ar-IQ"/>
        </w:rPr>
        <w:t>لعينة</w:t>
      </w:r>
      <w:r w:rsidR="0027584B" w:rsidRPr="00716DE2">
        <w:rPr>
          <w:rFonts w:ascii="Simplified Arabic" w:eastAsia="Times New Roman" w:hAnsi="Simplified Arabic" w:cs="Simplified Arabic"/>
          <w:bCs/>
          <w:sz w:val="28"/>
          <w:szCs w:val="28"/>
          <w:rtl/>
          <w:lang w:bidi="ar-IQ"/>
        </w:rPr>
        <w:t xml:space="preserve"> البناء</w:t>
      </w:r>
      <w:r w:rsidR="001A30B9">
        <w:rPr>
          <w:rFonts w:ascii="Simplified Arabic" w:eastAsia="Times New Roman" w:hAnsi="Simplified Arabic" w:cs="Simplified Arabic" w:hint="cs"/>
          <w:bCs/>
          <w:sz w:val="28"/>
          <w:szCs w:val="28"/>
          <w:rtl/>
          <w:lang w:bidi="ar-IQ"/>
        </w:rPr>
        <w:t xml:space="preserve"> </w:t>
      </w:r>
      <w:r w:rsidRPr="00716DE2">
        <w:rPr>
          <w:rFonts w:ascii="Simplified Arabic" w:eastAsia="Times New Roman" w:hAnsi="Simplified Arabic" w:cs="Simplified Arabic"/>
          <w:b/>
          <w:bCs/>
          <w:sz w:val="28"/>
          <w:szCs w:val="28"/>
          <w:rtl/>
          <w:lang w:bidi="ar-IQ"/>
        </w:rPr>
        <w:t>بطريقة الاتساق الداخلي ما بين درجة كل فقرة ودرجة البعد</w:t>
      </w:r>
    </w:p>
    <w:tbl>
      <w:tblPr>
        <w:tblStyle w:val="af1"/>
        <w:tblpPr w:leftFromText="180" w:rightFromText="180" w:vertAnchor="text" w:horzAnchor="margin" w:tblpXSpec="center" w:tblpY="114"/>
        <w:bidiVisual/>
        <w:tblW w:w="8806" w:type="dxa"/>
        <w:tblLook w:val="04A0"/>
      </w:tblPr>
      <w:tblGrid>
        <w:gridCol w:w="867"/>
        <w:gridCol w:w="1985"/>
        <w:gridCol w:w="2260"/>
        <w:gridCol w:w="1851"/>
        <w:gridCol w:w="1843"/>
      </w:tblGrid>
      <w:tr w:rsidR="00D926DD" w:rsidRPr="00716DE2" w:rsidTr="00C64456">
        <w:tc>
          <w:tcPr>
            <w:tcW w:w="867"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ت</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hAnsi="Simplified Arabic" w:cs="Simplified Arabic"/>
                <w:b/>
                <w:bCs/>
                <w:color w:val="000000"/>
                <w:sz w:val="28"/>
                <w:szCs w:val="28"/>
                <w:rtl/>
                <w:lang w:bidi="ar-IQ"/>
              </w:rPr>
            </w:pPr>
            <w:r w:rsidRPr="00716DE2">
              <w:rPr>
                <w:rFonts w:ascii="Simplified Arabic" w:hAnsi="Simplified Arabic" w:cs="Simplified Arabic"/>
                <w:b/>
                <w:bCs/>
                <w:color w:val="000000"/>
                <w:sz w:val="28"/>
                <w:szCs w:val="28"/>
                <w:rtl/>
                <w:lang w:bidi="ar-IQ"/>
              </w:rPr>
              <w:t>البعد المعرفي</w:t>
            </w:r>
          </w:p>
        </w:tc>
        <w:tc>
          <w:tcPr>
            <w:tcW w:w="2260"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D926DD" w:rsidRPr="00A44D1C" w:rsidRDefault="00D926DD" w:rsidP="0064125C">
            <w:pPr>
              <w:ind w:left="-341" w:right="-426"/>
              <w:jc w:val="center"/>
              <w:rPr>
                <w:rFonts w:ascii="Simplified Arabic" w:hAnsi="Simplified Arabic" w:cs="Simplified Arabic"/>
                <w:b/>
                <w:bCs/>
                <w:color w:val="000000"/>
                <w:sz w:val="24"/>
                <w:szCs w:val="24"/>
                <w:rtl/>
              </w:rPr>
            </w:pPr>
            <w:r w:rsidRPr="00A44D1C">
              <w:rPr>
                <w:rFonts w:ascii="Simplified Arabic" w:hAnsi="Simplified Arabic" w:cs="Simplified Arabic"/>
                <w:b/>
                <w:bCs/>
                <w:sz w:val="24"/>
                <w:szCs w:val="24"/>
                <w:rtl/>
              </w:rPr>
              <w:t>البعد السلوكي والاجتماعي</w:t>
            </w:r>
          </w:p>
        </w:tc>
        <w:tc>
          <w:tcPr>
            <w:tcW w:w="1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hAnsi="Simplified Arabic" w:cs="Simplified Arabic"/>
                <w:sz w:val="28"/>
                <w:szCs w:val="28"/>
              </w:rPr>
            </w:pPr>
            <w:r w:rsidRPr="00716DE2">
              <w:rPr>
                <w:rFonts w:ascii="Simplified Arabic" w:hAnsi="Simplified Arabic" w:cs="Simplified Arabic"/>
                <w:b/>
                <w:bCs/>
                <w:color w:val="000000"/>
                <w:sz w:val="28"/>
                <w:szCs w:val="28"/>
                <w:rtl/>
              </w:rPr>
              <w:t xml:space="preserve">البعد </w:t>
            </w:r>
            <w:r w:rsidR="00151B30" w:rsidRPr="00716DE2">
              <w:rPr>
                <w:rFonts w:ascii="Simplified Arabic" w:hAnsi="Simplified Arabic" w:cs="Simplified Arabic" w:hint="cs"/>
                <w:b/>
                <w:bCs/>
                <w:color w:val="000000"/>
                <w:sz w:val="28"/>
                <w:szCs w:val="28"/>
                <w:rtl/>
              </w:rPr>
              <w:t>الأخلاقي</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hAnsi="Simplified Arabic" w:cs="Simplified Arabic"/>
                <w:sz w:val="28"/>
                <w:szCs w:val="28"/>
              </w:rPr>
            </w:pPr>
            <w:r w:rsidRPr="00716DE2">
              <w:rPr>
                <w:rFonts w:ascii="Simplified Arabic" w:hAnsi="Simplified Arabic" w:cs="Simplified Arabic"/>
                <w:b/>
                <w:bCs/>
                <w:color w:val="000000"/>
                <w:sz w:val="28"/>
                <w:szCs w:val="28"/>
                <w:rtl/>
              </w:rPr>
              <w:t xml:space="preserve">بعد </w:t>
            </w:r>
            <w:r w:rsidR="00C64456" w:rsidRPr="00716DE2">
              <w:rPr>
                <w:rFonts w:ascii="Simplified Arabic" w:hAnsi="Simplified Arabic" w:cs="Simplified Arabic"/>
                <w:b/>
                <w:bCs/>
                <w:sz w:val="28"/>
                <w:szCs w:val="28"/>
                <w:rtl/>
                <w:lang w:bidi="ar-IQ"/>
              </w:rPr>
              <w:t>الرضا الوظيفي</w:t>
            </w:r>
          </w:p>
        </w:tc>
      </w:tr>
      <w:tr w:rsidR="00D926DD" w:rsidRPr="00716DE2" w:rsidTr="00C64456">
        <w:tc>
          <w:tcPr>
            <w:tcW w:w="867" w:type="dxa"/>
            <w:tcBorders>
              <w:top w:val="thinThickSmallGap" w:sz="24" w:space="0" w:color="auto"/>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w:t>
            </w:r>
          </w:p>
        </w:tc>
        <w:tc>
          <w:tcPr>
            <w:tcW w:w="1985" w:type="dxa"/>
            <w:tcBorders>
              <w:top w:val="thinThickSmallGap" w:sz="24" w:space="0" w:color="auto"/>
              <w:left w:val="thinThickSmallGap" w:sz="24" w:space="0" w:color="auto"/>
              <w:right w:val="thinThickSmallGap" w:sz="24" w:space="0" w:color="auto"/>
            </w:tcBorders>
            <w:vAlign w:val="center"/>
          </w:tcPr>
          <w:p w:rsidR="00D926DD" w:rsidRPr="00716DE2" w:rsidRDefault="001A30B9"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0.548</w:t>
            </w:r>
          </w:p>
        </w:tc>
        <w:tc>
          <w:tcPr>
            <w:tcW w:w="2260" w:type="dxa"/>
            <w:tcBorders>
              <w:top w:val="thinThickSmallGap" w:sz="24" w:space="0" w:color="auto"/>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0.663</w:t>
            </w:r>
          </w:p>
        </w:tc>
        <w:tc>
          <w:tcPr>
            <w:tcW w:w="1851" w:type="dxa"/>
            <w:tcBorders>
              <w:top w:val="thinThickSmallGap" w:sz="24" w:space="0" w:color="auto"/>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0.831</w:t>
            </w:r>
          </w:p>
        </w:tc>
        <w:tc>
          <w:tcPr>
            <w:tcW w:w="1843" w:type="dxa"/>
            <w:tcBorders>
              <w:top w:val="thinThickSmallGap" w:sz="24" w:space="0" w:color="auto"/>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0.744</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2</w:t>
            </w:r>
          </w:p>
        </w:tc>
        <w:tc>
          <w:tcPr>
            <w:tcW w:w="1985" w:type="dxa"/>
            <w:tcBorders>
              <w:left w:val="thinThickSmallGap" w:sz="24" w:space="0" w:color="auto"/>
              <w:right w:val="thinThickSmallGap" w:sz="24" w:space="0" w:color="auto"/>
            </w:tcBorders>
            <w:vAlign w:val="center"/>
          </w:tcPr>
          <w:p w:rsidR="00D926DD" w:rsidRPr="00716DE2" w:rsidRDefault="001A30B9"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0.632</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0.773</w:t>
            </w:r>
          </w:p>
        </w:tc>
        <w:tc>
          <w:tcPr>
            <w:tcW w:w="1851"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0.764</w:t>
            </w:r>
          </w:p>
        </w:tc>
        <w:tc>
          <w:tcPr>
            <w:tcW w:w="1843"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0.643</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3</w:t>
            </w:r>
          </w:p>
        </w:tc>
        <w:tc>
          <w:tcPr>
            <w:tcW w:w="1985" w:type="dxa"/>
            <w:tcBorders>
              <w:left w:val="thinThickSmallGap" w:sz="24" w:space="0" w:color="auto"/>
              <w:right w:val="thinThickSmallGap" w:sz="24" w:space="0" w:color="auto"/>
            </w:tcBorders>
            <w:vAlign w:val="center"/>
          </w:tcPr>
          <w:p w:rsidR="00D926DD" w:rsidRPr="00716DE2" w:rsidRDefault="001A30B9"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0.594</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0.561</w:t>
            </w:r>
          </w:p>
        </w:tc>
        <w:tc>
          <w:tcPr>
            <w:tcW w:w="1851" w:type="dxa"/>
            <w:tcBorders>
              <w:left w:val="thinThickSmallGap" w:sz="24" w:space="0" w:color="auto"/>
              <w:right w:val="thinThickSmallGap" w:sz="24" w:space="0" w:color="auto"/>
            </w:tcBorders>
            <w:vAlign w:val="center"/>
          </w:tcPr>
          <w:p w:rsidR="00151B30" w:rsidRPr="00716DE2" w:rsidRDefault="00151B30" w:rsidP="00151B30">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0.695</w:t>
            </w:r>
          </w:p>
        </w:tc>
        <w:tc>
          <w:tcPr>
            <w:tcW w:w="1843"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0.543</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4</w:t>
            </w:r>
          </w:p>
        </w:tc>
        <w:tc>
          <w:tcPr>
            <w:tcW w:w="1985" w:type="dxa"/>
            <w:tcBorders>
              <w:left w:val="thinThickSmallGap" w:sz="24" w:space="0" w:color="auto"/>
              <w:right w:val="thinThickSmallGap" w:sz="24" w:space="0" w:color="auto"/>
            </w:tcBorders>
            <w:vAlign w:val="center"/>
          </w:tcPr>
          <w:p w:rsidR="00D926DD" w:rsidRPr="00716DE2" w:rsidRDefault="001A30B9" w:rsidP="0064125C">
            <w:pPr>
              <w:bidi w:val="0"/>
              <w:ind w:left="-341" w:right="-426"/>
              <w:jc w:val="center"/>
              <w:rPr>
                <w:rFonts w:ascii="Simplified Arabic" w:hAnsi="Simplified Arabic" w:cs="Simplified Arabic"/>
                <w:sz w:val="28"/>
                <w:szCs w:val="28"/>
                <w:rtl/>
              </w:rPr>
            </w:pPr>
            <w:r>
              <w:rPr>
                <w:rFonts w:ascii="Simplified Arabic" w:hAnsi="Simplified Arabic" w:cs="Simplified Arabic" w:hint="cs"/>
                <w:sz w:val="28"/>
                <w:szCs w:val="28"/>
                <w:rtl/>
              </w:rPr>
              <w:t>0.761</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0.585</w:t>
            </w:r>
          </w:p>
        </w:tc>
        <w:tc>
          <w:tcPr>
            <w:tcW w:w="1851"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0.745</w:t>
            </w:r>
          </w:p>
        </w:tc>
        <w:tc>
          <w:tcPr>
            <w:tcW w:w="1843"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0.425</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5</w:t>
            </w:r>
          </w:p>
        </w:tc>
        <w:tc>
          <w:tcPr>
            <w:tcW w:w="1985" w:type="dxa"/>
            <w:tcBorders>
              <w:left w:val="thinThickSmallGap" w:sz="24" w:space="0" w:color="auto"/>
              <w:right w:val="thinThickSmallGap" w:sz="24" w:space="0" w:color="auto"/>
            </w:tcBorders>
            <w:vAlign w:val="center"/>
          </w:tcPr>
          <w:p w:rsidR="00D926DD" w:rsidRPr="00716DE2" w:rsidRDefault="001A30B9"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0.655</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0.671</w:t>
            </w:r>
          </w:p>
        </w:tc>
        <w:tc>
          <w:tcPr>
            <w:tcW w:w="1851"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0.561</w:t>
            </w:r>
          </w:p>
        </w:tc>
        <w:tc>
          <w:tcPr>
            <w:tcW w:w="1843"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0.563</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6</w:t>
            </w:r>
          </w:p>
        </w:tc>
        <w:tc>
          <w:tcPr>
            <w:tcW w:w="1985" w:type="dxa"/>
            <w:tcBorders>
              <w:left w:val="thinThickSmallGap" w:sz="24" w:space="0" w:color="auto"/>
              <w:right w:val="thinThickSmallGap" w:sz="24" w:space="0" w:color="auto"/>
            </w:tcBorders>
            <w:vAlign w:val="center"/>
          </w:tcPr>
          <w:p w:rsidR="00D926DD" w:rsidRPr="00716DE2" w:rsidRDefault="001A30B9"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0.458</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0.492</w:t>
            </w:r>
          </w:p>
        </w:tc>
        <w:tc>
          <w:tcPr>
            <w:tcW w:w="1851"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0.539</w:t>
            </w:r>
          </w:p>
        </w:tc>
        <w:tc>
          <w:tcPr>
            <w:tcW w:w="1843"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0.752</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7</w:t>
            </w:r>
          </w:p>
        </w:tc>
        <w:tc>
          <w:tcPr>
            <w:tcW w:w="1985" w:type="dxa"/>
            <w:tcBorders>
              <w:left w:val="thinThickSmallGap" w:sz="24" w:space="0" w:color="auto"/>
              <w:right w:val="thinThickSmallGap" w:sz="24" w:space="0" w:color="auto"/>
            </w:tcBorders>
            <w:vAlign w:val="center"/>
          </w:tcPr>
          <w:p w:rsidR="00D926DD" w:rsidRPr="00716DE2" w:rsidRDefault="001A30B9"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0.783</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0.693</w:t>
            </w:r>
          </w:p>
        </w:tc>
        <w:tc>
          <w:tcPr>
            <w:tcW w:w="1851"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0.584</w:t>
            </w:r>
          </w:p>
        </w:tc>
        <w:tc>
          <w:tcPr>
            <w:tcW w:w="1843"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0.459</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8</w:t>
            </w:r>
          </w:p>
        </w:tc>
        <w:tc>
          <w:tcPr>
            <w:tcW w:w="1985" w:type="dxa"/>
            <w:tcBorders>
              <w:left w:val="thinThickSmallGap" w:sz="24" w:space="0" w:color="auto"/>
              <w:right w:val="thinThickSmallGap" w:sz="24" w:space="0" w:color="auto"/>
            </w:tcBorders>
            <w:vAlign w:val="center"/>
          </w:tcPr>
          <w:p w:rsidR="00D926DD" w:rsidRPr="00716DE2" w:rsidRDefault="001A30B9"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0.682</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0.730</w:t>
            </w:r>
          </w:p>
        </w:tc>
        <w:tc>
          <w:tcPr>
            <w:tcW w:w="1851"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0.684</w:t>
            </w:r>
          </w:p>
        </w:tc>
        <w:tc>
          <w:tcPr>
            <w:tcW w:w="1843" w:type="dxa"/>
            <w:tcBorders>
              <w:left w:val="thinThickSmallGap" w:sz="24" w:space="0" w:color="auto"/>
              <w:right w:val="thinThickSmallGap" w:sz="24" w:space="0" w:color="auto"/>
            </w:tcBorders>
            <w:vAlign w:val="center"/>
          </w:tcPr>
          <w:p w:rsidR="00D926DD" w:rsidRPr="00716DE2" w:rsidRDefault="00E54E52"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0.574</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9</w:t>
            </w:r>
          </w:p>
        </w:tc>
        <w:tc>
          <w:tcPr>
            <w:tcW w:w="1985"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0.696</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0.655</w:t>
            </w:r>
          </w:p>
        </w:tc>
        <w:tc>
          <w:tcPr>
            <w:tcW w:w="1851"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0.563</w:t>
            </w:r>
          </w:p>
        </w:tc>
        <w:tc>
          <w:tcPr>
            <w:tcW w:w="1843" w:type="dxa"/>
            <w:tcBorders>
              <w:left w:val="thinThickSmallGap" w:sz="24" w:space="0" w:color="auto"/>
              <w:right w:val="thinThickSmallGap" w:sz="24" w:space="0" w:color="auto"/>
            </w:tcBorders>
            <w:vAlign w:val="center"/>
          </w:tcPr>
          <w:p w:rsidR="00D926DD" w:rsidRPr="00716DE2" w:rsidRDefault="00E54E52"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0.648</w:t>
            </w:r>
          </w:p>
        </w:tc>
      </w:tr>
      <w:tr w:rsidR="00D926DD" w:rsidRPr="00716DE2" w:rsidTr="00C64456">
        <w:tc>
          <w:tcPr>
            <w:tcW w:w="867" w:type="dxa"/>
            <w:tcBorders>
              <w:left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10</w:t>
            </w:r>
          </w:p>
        </w:tc>
        <w:tc>
          <w:tcPr>
            <w:tcW w:w="1985"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0.730</w:t>
            </w:r>
          </w:p>
        </w:tc>
        <w:tc>
          <w:tcPr>
            <w:tcW w:w="2260" w:type="dxa"/>
            <w:tcBorders>
              <w:left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tl/>
                <w:lang w:bidi="ar-IQ"/>
              </w:rPr>
            </w:pPr>
            <w:r>
              <w:rPr>
                <w:rFonts w:ascii="Simplified Arabic" w:hAnsi="Simplified Arabic" w:cs="Simplified Arabic" w:hint="cs"/>
                <w:sz w:val="28"/>
                <w:szCs w:val="28"/>
                <w:rtl/>
              </w:rPr>
              <w:t>0.453</w:t>
            </w:r>
          </w:p>
        </w:tc>
        <w:tc>
          <w:tcPr>
            <w:tcW w:w="1851" w:type="dxa"/>
            <w:tcBorders>
              <w:left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0.694</w:t>
            </w:r>
          </w:p>
        </w:tc>
        <w:tc>
          <w:tcPr>
            <w:tcW w:w="1843" w:type="dxa"/>
            <w:tcBorders>
              <w:left w:val="thinThickSmallGap" w:sz="24" w:space="0" w:color="auto"/>
              <w:right w:val="thinThickSmallGap" w:sz="24" w:space="0" w:color="auto"/>
            </w:tcBorders>
            <w:vAlign w:val="center"/>
          </w:tcPr>
          <w:p w:rsidR="00D926DD" w:rsidRPr="00716DE2" w:rsidRDefault="00E54E52"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0.452</w:t>
            </w:r>
          </w:p>
        </w:tc>
      </w:tr>
      <w:tr w:rsidR="00D926DD" w:rsidRPr="00716DE2" w:rsidTr="00F7267A">
        <w:tc>
          <w:tcPr>
            <w:tcW w:w="867" w:type="dxa"/>
            <w:tcBorders>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11</w:t>
            </w:r>
          </w:p>
        </w:tc>
        <w:tc>
          <w:tcPr>
            <w:tcW w:w="1985" w:type="dxa"/>
            <w:tcBorders>
              <w:left w:val="thinThickSmallGap" w:sz="24" w:space="0" w:color="auto"/>
              <w:bottom w:val="thinThickSmallGap" w:sz="24" w:space="0" w:color="auto"/>
              <w:right w:val="thinThickSmallGap" w:sz="24" w:space="0" w:color="auto"/>
            </w:tcBorders>
            <w:vAlign w:val="center"/>
          </w:tcPr>
          <w:p w:rsidR="00D926DD" w:rsidRPr="00716DE2" w:rsidRDefault="00A44D1C"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0.458</w:t>
            </w:r>
          </w:p>
        </w:tc>
        <w:tc>
          <w:tcPr>
            <w:tcW w:w="2260" w:type="dxa"/>
            <w:tcBorders>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bidi w:val="0"/>
              <w:ind w:left="-341" w:right="-426"/>
              <w:jc w:val="center"/>
              <w:rPr>
                <w:rFonts w:ascii="Simplified Arabic" w:hAnsi="Simplified Arabic" w:cs="Simplified Arabic"/>
                <w:sz w:val="28"/>
                <w:szCs w:val="28"/>
              </w:rPr>
            </w:pPr>
          </w:p>
        </w:tc>
        <w:tc>
          <w:tcPr>
            <w:tcW w:w="1851" w:type="dxa"/>
            <w:tcBorders>
              <w:left w:val="thinThickSmallGap" w:sz="24" w:space="0" w:color="auto"/>
              <w:bottom w:val="thinThickSmallGap" w:sz="24" w:space="0" w:color="auto"/>
              <w:right w:val="thinThickSmallGap" w:sz="24" w:space="0" w:color="auto"/>
            </w:tcBorders>
            <w:vAlign w:val="center"/>
          </w:tcPr>
          <w:p w:rsidR="00D926DD" w:rsidRPr="00716DE2" w:rsidRDefault="00151B30" w:rsidP="0064125C">
            <w:pPr>
              <w:bidi w:val="0"/>
              <w:ind w:left="-341" w:right="-426"/>
              <w:jc w:val="center"/>
              <w:rPr>
                <w:rFonts w:ascii="Simplified Arabic" w:hAnsi="Simplified Arabic" w:cs="Simplified Arabic"/>
                <w:sz w:val="28"/>
                <w:szCs w:val="28"/>
              </w:rPr>
            </w:pPr>
            <w:r>
              <w:rPr>
                <w:rFonts w:ascii="Simplified Arabic" w:hAnsi="Simplified Arabic" w:cs="Simplified Arabic" w:hint="cs"/>
                <w:sz w:val="28"/>
                <w:szCs w:val="28"/>
                <w:rtl/>
              </w:rPr>
              <w:t>0.767</w:t>
            </w:r>
          </w:p>
        </w:tc>
        <w:tc>
          <w:tcPr>
            <w:tcW w:w="1843" w:type="dxa"/>
            <w:tcBorders>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D926DD" w:rsidRPr="00716DE2" w:rsidRDefault="00D926DD" w:rsidP="0064125C">
            <w:pPr>
              <w:bidi w:val="0"/>
              <w:ind w:left="-341" w:right="-426"/>
              <w:jc w:val="center"/>
              <w:rPr>
                <w:rFonts w:ascii="Simplified Arabic" w:hAnsi="Simplified Arabic" w:cs="Simplified Arabic"/>
                <w:sz w:val="28"/>
                <w:szCs w:val="28"/>
              </w:rPr>
            </w:pPr>
          </w:p>
        </w:tc>
      </w:tr>
    </w:tbl>
    <w:p w:rsidR="00177B1E" w:rsidRPr="007011D7" w:rsidRDefault="007011D7" w:rsidP="007011D7">
      <w:pPr>
        <w:ind w:left="-341" w:right="-426"/>
        <w:jc w:val="lowKashida"/>
        <w:rPr>
          <w:rFonts w:ascii="Simplified Arabic" w:eastAsia="Times New Roman" w:hAnsi="Simplified Arabic" w:cs="Simplified Arabic" w:hint="cs"/>
          <w:b/>
          <w:bCs/>
          <w:sz w:val="28"/>
          <w:szCs w:val="28"/>
          <w:rtl/>
          <w:lang w:bidi="ar-IQ"/>
        </w:rPr>
      </w:pPr>
      <w:r>
        <w:rPr>
          <w:rFonts w:ascii="Simplified Arabic" w:eastAsia="Times New Roman" w:hAnsi="Simplified Arabic" w:cs="Simplified Arabic" w:hint="cs"/>
          <w:b/>
          <w:bCs/>
          <w:sz w:val="28"/>
          <w:szCs w:val="28"/>
          <w:rtl/>
        </w:rPr>
        <w:t>2</w:t>
      </w:r>
      <w:r w:rsidR="00177B1E" w:rsidRPr="00716DE2">
        <w:rPr>
          <w:rFonts w:ascii="Simplified Arabic" w:eastAsia="Times New Roman" w:hAnsi="Simplified Arabic" w:cs="Simplified Arabic"/>
          <w:b/>
          <w:bCs/>
          <w:sz w:val="28"/>
          <w:szCs w:val="28"/>
          <w:rtl/>
        </w:rPr>
        <w:t xml:space="preserve">-  ثبات المقياس : </w:t>
      </w:r>
    </w:p>
    <w:p w:rsidR="00177B1E" w:rsidRPr="00716DE2" w:rsidRDefault="00177B1E" w:rsidP="007011D7">
      <w:pPr>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lastRenderedPageBreak/>
        <w:t xml:space="preserve">      يعد حساب الثبات من خصائص المقياس الجيد لأنه يؤشر اتساق فقرات القياس في قياس ما يفترض أن يقيسه بدرجة مقبولة من الدقة، " والاختبار الثابت يعني </w:t>
      </w:r>
      <w:proofErr w:type="spellStart"/>
      <w:r w:rsidRPr="00716DE2">
        <w:rPr>
          <w:rFonts w:ascii="Simplified Arabic" w:eastAsia="Times New Roman" w:hAnsi="Simplified Arabic" w:cs="Simplified Arabic"/>
          <w:sz w:val="28"/>
          <w:szCs w:val="28"/>
          <w:rtl/>
          <w:lang w:bidi="ar-SY"/>
        </w:rPr>
        <w:t>ان</w:t>
      </w:r>
      <w:proofErr w:type="spellEnd"/>
      <w:r w:rsidR="003C62D6">
        <w:rPr>
          <w:rFonts w:ascii="Simplified Arabic" w:eastAsia="Times New Roman" w:hAnsi="Simplified Arabic" w:cs="Simplified Arabic" w:hint="cs"/>
          <w:sz w:val="28"/>
          <w:szCs w:val="28"/>
          <w:rtl/>
          <w:lang w:bidi="ar-SY"/>
        </w:rPr>
        <w:t xml:space="preserve"> </w:t>
      </w:r>
      <w:r w:rsidRPr="00716DE2">
        <w:rPr>
          <w:rFonts w:ascii="Simplified Arabic" w:eastAsia="Times New Roman" w:hAnsi="Simplified Arabic" w:cs="Simplified Arabic"/>
          <w:sz w:val="28"/>
          <w:szCs w:val="28"/>
          <w:rtl/>
          <w:lang w:bidi="ar-SY"/>
        </w:rPr>
        <w:t>الاختبار الذي يعطي نفس النتائج أو مقاربة لنفس العينة أو مشابهة لها وتحت نفس الظروف يعد ثابتا وإحصائيا إذا ظهر معامل الارتباط معنوي</w:t>
      </w:r>
      <w:r w:rsidR="007011D7">
        <w:rPr>
          <w:rFonts w:ascii="Simplified Arabic" w:eastAsia="Times New Roman" w:hAnsi="Simplified Arabic" w:cs="Simplified Arabic" w:hint="cs"/>
          <w:sz w:val="28"/>
          <w:szCs w:val="28"/>
          <w:rtl/>
          <w:lang w:bidi="ar-SY"/>
        </w:rPr>
        <w:t xml:space="preserve">اً " </w:t>
      </w:r>
      <w:r w:rsidR="007011D7" w:rsidRPr="004425E7">
        <w:rPr>
          <w:rStyle w:val="af0"/>
          <w:rFonts w:ascii="Simplified Arabic" w:eastAsia="Times New Roman" w:hAnsi="Simplified Arabic" w:cs="Simplified Arabic"/>
          <w:color w:val="FFFFFF" w:themeColor="background1"/>
          <w:sz w:val="2"/>
          <w:szCs w:val="2"/>
          <w:rtl/>
          <w:lang w:bidi="ar-SY"/>
        </w:rPr>
        <w:footnoteReference w:id="25"/>
      </w:r>
      <w:r w:rsidR="007011D7">
        <w:rPr>
          <w:rStyle w:val="af0"/>
          <w:rFonts w:ascii="Simplified Arabic" w:eastAsia="Times New Roman" w:hAnsi="Simplified Arabic" w:cs="Simplified Arabic"/>
          <w:sz w:val="28"/>
          <w:szCs w:val="28"/>
          <w:rtl/>
          <w:lang w:bidi="ar-SY"/>
        </w:rPr>
        <w:t>(1)</w:t>
      </w:r>
      <w:r w:rsidRPr="00716DE2">
        <w:rPr>
          <w:rFonts w:ascii="Simplified Arabic" w:eastAsia="Times New Roman" w:hAnsi="Simplified Arabic" w:cs="Simplified Arabic"/>
          <w:sz w:val="28"/>
          <w:szCs w:val="28"/>
          <w:rtl/>
          <w:lang w:bidi="ar-SY"/>
        </w:rPr>
        <w:t xml:space="preserve">، "ويستخرج الثبات بطرائق متعددة منها تطبيق الاختبار وإعادة التطبيق والتجزئة النصفية وطريقة الصور المتكافئة، ومعادلة </w:t>
      </w:r>
      <w:proofErr w:type="spellStart"/>
      <w:r w:rsidRPr="00716DE2">
        <w:rPr>
          <w:rFonts w:ascii="Simplified Arabic" w:eastAsia="Times New Roman" w:hAnsi="Simplified Arabic" w:cs="Simplified Arabic"/>
          <w:sz w:val="28"/>
          <w:szCs w:val="28"/>
          <w:rtl/>
          <w:lang w:bidi="ar-SY"/>
        </w:rPr>
        <w:t>الفا</w:t>
      </w:r>
      <w:proofErr w:type="spellEnd"/>
      <w:r w:rsidRPr="00716DE2">
        <w:rPr>
          <w:rFonts w:ascii="Simplified Arabic" w:eastAsia="Times New Roman" w:hAnsi="Simplified Arabic" w:cs="Simplified Arabic"/>
          <w:sz w:val="28"/>
          <w:szCs w:val="28"/>
          <w:rtl/>
          <w:lang w:bidi="ar-SY"/>
        </w:rPr>
        <w:t xml:space="preserve"> </w:t>
      </w:r>
      <w:proofErr w:type="spellStart"/>
      <w:r w:rsidRPr="00716DE2">
        <w:rPr>
          <w:rFonts w:ascii="Simplified Arabic" w:eastAsia="Times New Roman" w:hAnsi="Simplified Arabic" w:cs="Simplified Arabic"/>
          <w:sz w:val="28"/>
          <w:szCs w:val="28"/>
          <w:rtl/>
          <w:lang w:bidi="ar-SY"/>
        </w:rPr>
        <w:t>كرونباخ</w:t>
      </w:r>
      <w:proofErr w:type="spellEnd"/>
      <w:r w:rsidRPr="00716DE2">
        <w:rPr>
          <w:rFonts w:ascii="Simplified Arabic" w:eastAsia="Times New Roman" w:hAnsi="Simplified Arabic" w:cs="Simplified Arabic"/>
          <w:sz w:val="28"/>
          <w:szCs w:val="28"/>
          <w:rtl/>
          <w:lang w:bidi="ar-SY"/>
        </w:rPr>
        <w:t xml:space="preserve">، </w:t>
      </w:r>
      <w:proofErr w:type="spellStart"/>
      <w:r w:rsidRPr="00716DE2">
        <w:rPr>
          <w:rFonts w:ascii="Simplified Arabic" w:eastAsia="Times New Roman" w:hAnsi="Simplified Arabic" w:cs="Simplified Arabic"/>
          <w:sz w:val="28"/>
          <w:szCs w:val="28"/>
          <w:rtl/>
          <w:lang w:bidi="ar-SY"/>
        </w:rPr>
        <w:t>وكيودرو</w:t>
      </w:r>
      <w:proofErr w:type="spellEnd"/>
      <w:r w:rsidRPr="00716DE2">
        <w:rPr>
          <w:rFonts w:ascii="Simplified Arabic" w:eastAsia="Times New Roman" w:hAnsi="Simplified Arabic" w:cs="Simplified Arabic"/>
          <w:sz w:val="28"/>
          <w:szCs w:val="28"/>
          <w:rtl/>
          <w:lang w:bidi="ar-SY"/>
        </w:rPr>
        <w:t xml:space="preserve"> </w:t>
      </w:r>
      <w:proofErr w:type="spellStart"/>
      <w:r w:rsidRPr="00716DE2">
        <w:rPr>
          <w:rFonts w:ascii="Simplified Arabic" w:eastAsia="Times New Roman" w:hAnsi="Simplified Arabic" w:cs="Simplified Arabic"/>
          <w:sz w:val="28"/>
          <w:szCs w:val="28"/>
          <w:rtl/>
          <w:lang w:bidi="ar-SY"/>
        </w:rPr>
        <w:t>ريتشاردسون</w:t>
      </w:r>
      <w:proofErr w:type="spellEnd"/>
      <w:r w:rsidRPr="00716DE2">
        <w:rPr>
          <w:rFonts w:ascii="Simplified Arabic" w:eastAsia="Times New Roman" w:hAnsi="Simplified Arabic" w:cs="Simplified Arabic"/>
          <w:sz w:val="28"/>
          <w:szCs w:val="28"/>
          <w:rtl/>
          <w:lang w:bidi="ar-SY"/>
        </w:rPr>
        <w:t xml:space="preserve">، ومعادلة هويت لتحليل التباين" </w:t>
      </w:r>
      <w:r w:rsidR="007011D7" w:rsidRPr="004425E7">
        <w:rPr>
          <w:rStyle w:val="af0"/>
          <w:rFonts w:ascii="Simplified Arabic" w:eastAsia="Times New Roman" w:hAnsi="Simplified Arabic" w:cs="Simplified Arabic"/>
          <w:color w:val="FFFFFF" w:themeColor="background1"/>
          <w:sz w:val="2"/>
          <w:szCs w:val="2"/>
          <w:rtl/>
          <w:lang w:bidi="ar-SY"/>
        </w:rPr>
        <w:footnoteReference w:id="26"/>
      </w:r>
      <w:r w:rsidR="007011D7">
        <w:rPr>
          <w:rStyle w:val="af0"/>
          <w:rFonts w:ascii="Simplified Arabic" w:eastAsia="Times New Roman" w:hAnsi="Simplified Arabic" w:cs="Simplified Arabic"/>
          <w:sz w:val="28"/>
          <w:szCs w:val="28"/>
          <w:rtl/>
          <w:lang w:bidi="ar-SY"/>
        </w:rPr>
        <w:t>(2)</w:t>
      </w:r>
      <w:r w:rsidRPr="00716DE2">
        <w:rPr>
          <w:rFonts w:ascii="Simplified Arabic" w:eastAsia="Times New Roman" w:hAnsi="Simplified Arabic" w:cs="Simplified Arabic"/>
          <w:sz w:val="28"/>
          <w:szCs w:val="28"/>
          <w:rtl/>
          <w:lang w:bidi="ar-SY"/>
        </w:rPr>
        <w:t xml:space="preserve"> . وللتحقق من ثبات المقياس </w:t>
      </w:r>
      <w:proofErr w:type="spellStart"/>
      <w:r w:rsidRPr="00716DE2">
        <w:rPr>
          <w:rFonts w:ascii="Simplified Arabic" w:eastAsia="Times New Roman" w:hAnsi="Simplified Arabic" w:cs="Simplified Arabic"/>
          <w:sz w:val="28"/>
          <w:szCs w:val="28"/>
          <w:rtl/>
          <w:lang w:bidi="ar-SY"/>
        </w:rPr>
        <w:t>إستخدم</w:t>
      </w:r>
      <w:proofErr w:type="spellEnd"/>
      <w:r w:rsidRPr="00716DE2">
        <w:rPr>
          <w:rFonts w:ascii="Simplified Arabic" w:eastAsia="Times New Roman" w:hAnsi="Simplified Arabic" w:cs="Simplified Arabic"/>
          <w:sz w:val="28"/>
          <w:szCs w:val="28"/>
          <w:rtl/>
          <w:lang w:bidi="ar-SY"/>
        </w:rPr>
        <w:t xml:space="preserve"> الباحث طريقتين هما التجزئة النصفية ومعادلة </w:t>
      </w:r>
      <w:proofErr w:type="spellStart"/>
      <w:r w:rsidRPr="00716DE2">
        <w:rPr>
          <w:rFonts w:ascii="Simplified Arabic" w:eastAsia="Times New Roman" w:hAnsi="Simplified Arabic" w:cs="Simplified Arabic"/>
          <w:sz w:val="28"/>
          <w:szCs w:val="28"/>
          <w:rtl/>
          <w:lang w:bidi="ar-SY"/>
        </w:rPr>
        <w:t>الفاكرونباخ</w:t>
      </w:r>
      <w:proofErr w:type="spellEnd"/>
      <w:r w:rsidRPr="00716DE2">
        <w:rPr>
          <w:rFonts w:ascii="Simplified Arabic" w:eastAsia="Times New Roman" w:hAnsi="Simplified Arabic" w:cs="Simplified Arabic"/>
          <w:sz w:val="28"/>
          <w:szCs w:val="28"/>
          <w:rtl/>
          <w:lang w:bidi="ar-SY"/>
        </w:rPr>
        <w:t>.</w:t>
      </w:r>
    </w:p>
    <w:p w:rsidR="00177B1E" w:rsidRPr="00716DE2" w:rsidRDefault="00177B1E" w:rsidP="0064125C">
      <w:pPr>
        <w:spacing w:line="264" w:lineRule="auto"/>
        <w:ind w:left="-341" w:right="-426" w:firstLine="793"/>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وقد تم التحقق من ثبات المقياس من خلال الطرائق الآتية : </w:t>
      </w:r>
    </w:p>
    <w:p w:rsidR="00177B1E" w:rsidRPr="00716DE2" w:rsidRDefault="00177B1E" w:rsidP="0064125C">
      <w:pPr>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b/>
          <w:bCs/>
          <w:sz w:val="28"/>
          <w:szCs w:val="28"/>
          <w:rtl/>
          <w:lang w:bidi="ar-SY"/>
        </w:rPr>
        <w:t>أولا : طريقة التجزئة النصفية</w:t>
      </w:r>
      <w:r w:rsidRPr="00716DE2">
        <w:rPr>
          <w:rFonts w:ascii="Simplified Arabic" w:eastAsia="Times New Roman" w:hAnsi="Simplified Arabic" w:cs="Simplified Arabic"/>
          <w:sz w:val="28"/>
          <w:szCs w:val="28"/>
          <w:rtl/>
          <w:lang w:bidi="ar-SY"/>
        </w:rPr>
        <w:t xml:space="preserve"> :</w:t>
      </w:r>
    </w:p>
    <w:p w:rsidR="00177B1E" w:rsidRPr="00716DE2" w:rsidRDefault="00177B1E" w:rsidP="007011D7">
      <w:pPr>
        <w:spacing w:after="0"/>
        <w:ind w:left="-341" w:right="-426"/>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    اعتمد الباحث طريقة التجزئة النصفية لأنها من أكثر طرق الثبات استخداما فقد لا يستطيع الباحث جمع أفراد العينة ثانية </w:t>
      </w:r>
      <w:r w:rsidR="004425E7" w:rsidRPr="00716DE2">
        <w:rPr>
          <w:rFonts w:ascii="Simplified Arabic" w:eastAsia="Times New Roman" w:hAnsi="Simplified Arabic" w:cs="Simplified Arabic" w:hint="cs"/>
          <w:sz w:val="28"/>
          <w:szCs w:val="28"/>
          <w:rtl/>
        </w:rPr>
        <w:t>لإعادة</w:t>
      </w:r>
      <w:r w:rsidRPr="00716DE2">
        <w:rPr>
          <w:rFonts w:ascii="Simplified Arabic" w:eastAsia="Times New Roman" w:hAnsi="Simplified Arabic" w:cs="Simplified Arabic"/>
          <w:sz w:val="28"/>
          <w:szCs w:val="28"/>
          <w:rtl/>
        </w:rPr>
        <w:t xml:space="preserve"> تطبيق الاختبار</w:t>
      </w:r>
      <w:r w:rsidR="007011D7" w:rsidRPr="001A30B9">
        <w:rPr>
          <w:rStyle w:val="af0"/>
          <w:rFonts w:ascii="Simplified Arabic" w:eastAsia="Times New Roman" w:hAnsi="Simplified Arabic" w:cs="Simplified Arabic"/>
          <w:color w:val="FFFFFF" w:themeColor="background1"/>
          <w:sz w:val="12"/>
          <w:szCs w:val="12"/>
          <w:rtl/>
        </w:rPr>
        <w:footnoteReference w:id="27"/>
      </w:r>
      <w:r w:rsidR="007011D7">
        <w:rPr>
          <w:rStyle w:val="af0"/>
          <w:rFonts w:ascii="Simplified Arabic" w:eastAsia="Times New Roman" w:hAnsi="Simplified Arabic" w:cs="Simplified Arabic"/>
          <w:sz w:val="28"/>
          <w:szCs w:val="28"/>
          <w:rtl/>
        </w:rPr>
        <w:t>(3)</w:t>
      </w:r>
      <w:r w:rsidRPr="00716DE2">
        <w:rPr>
          <w:rFonts w:ascii="Simplified Arabic" w:eastAsia="Times New Roman" w:hAnsi="Simplified Arabic" w:cs="Simplified Arabic"/>
          <w:sz w:val="28"/>
          <w:szCs w:val="28"/>
          <w:rtl/>
        </w:rPr>
        <w:t xml:space="preserve">، كما أن الاختبار في هذه الطريقة يطبق لمرة واحدة بعيدا عن التغيير الذي قد يطرأ على حالة اللاعب النفسية والصحية لأننا لا </w:t>
      </w:r>
      <w:r w:rsidR="00124C48">
        <w:rPr>
          <w:rFonts w:ascii="Simplified Arabic" w:eastAsia="Times New Roman" w:hAnsi="Simplified Arabic" w:cs="Simplified Arabic"/>
          <w:sz w:val="28"/>
          <w:szCs w:val="28"/>
          <w:rtl/>
        </w:rPr>
        <w:t>ن</w:t>
      </w:r>
      <w:r w:rsidR="00124C48">
        <w:rPr>
          <w:rFonts w:ascii="Simplified Arabic" w:eastAsia="Times New Roman" w:hAnsi="Simplified Arabic" w:cs="Simplified Arabic" w:hint="cs"/>
          <w:sz w:val="28"/>
          <w:szCs w:val="28"/>
          <w:rtl/>
        </w:rPr>
        <w:t xml:space="preserve">ضمن </w:t>
      </w:r>
      <w:r w:rsidRPr="00716DE2">
        <w:rPr>
          <w:rFonts w:ascii="Simplified Arabic" w:eastAsia="Times New Roman" w:hAnsi="Simplified Arabic" w:cs="Simplified Arabic"/>
          <w:sz w:val="28"/>
          <w:szCs w:val="28"/>
          <w:rtl/>
        </w:rPr>
        <w:t>ثبات ظروف إجراء الاختبارين الأول والثاني.</w:t>
      </w:r>
    </w:p>
    <w:p w:rsidR="00177B1E" w:rsidRPr="00716DE2" w:rsidRDefault="00177B1E" w:rsidP="004E4136">
      <w:pPr>
        <w:spacing w:after="0"/>
        <w:ind w:left="-341" w:right="-426"/>
        <w:jc w:val="lowKashida"/>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rPr>
        <w:t xml:space="preserve">      " وتعتمد هذه الطريقة على تقسيم فقرات الاختبار إلى نصفين الأول يحتوي على الفقرات ذات الأرقام الفردية والآخر يحتوي على الفقرات ذات الأرقام  الزوجية ، وبذلك تغطي هذه الطريقة درجات متكافئة لنصفي الفقرات"</w:t>
      </w:r>
      <w:r w:rsidR="007011D7" w:rsidRPr="001A30B9">
        <w:rPr>
          <w:rStyle w:val="af0"/>
          <w:rFonts w:ascii="Simplified Arabic" w:eastAsia="Times New Roman" w:hAnsi="Simplified Arabic" w:cs="Simplified Arabic"/>
          <w:color w:val="FFFFFF" w:themeColor="background1"/>
          <w:sz w:val="8"/>
          <w:szCs w:val="8"/>
          <w:rtl/>
        </w:rPr>
        <w:footnoteReference w:id="28"/>
      </w:r>
      <w:r w:rsidR="007011D7">
        <w:rPr>
          <w:rStyle w:val="af0"/>
          <w:rFonts w:ascii="Simplified Arabic" w:eastAsia="Times New Roman" w:hAnsi="Simplified Arabic" w:cs="Simplified Arabic"/>
          <w:sz w:val="28"/>
          <w:szCs w:val="28"/>
          <w:rtl/>
        </w:rPr>
        <w:t>(4)</w:t>
      </w:r>
      <w:r w:rsidRPr="00716DE2">
        <w:rPr>
          <w:rFonts w:ascii="Simplified Arabic" w:eastAsia="Times New Roman" w:hAnsi="Simplified Arabic" w:cs="Simplified Arabic"/>
          <w:sz w:val="28"/>
          <w:szCs w:val="28"/>
          <w:vertAlign w:val="superscript"/>
          <w:rtl/>
        </w:rPr>
        <w:t xml:space="preserve"> </w:t>
      </w:r>
      <w:r w:rsidRPr="00716DE2">
        <w:rPr>
          <w:rFonts w:ascii="Simplified Arabic" w:eastAsia="Times New Roman" w:hAnsi="Simplified Arabic" w:cs="Simplified Arabic"/>
          <w:sz w:val="28"/>
          <w:szCs w:val="28"/>
          <w:rtl/>
        </w:rPr>
        <w:t>.</w:t>
      </w:r>
      <w:r w:rsidRPr="00716DE2">
        <w:rPr>
          <w:rFonts w:ascii="Simplified Arabic" w:eastAsia="Times New Roman" w:hAnsi="Simplified Arabic" w:cs="Simplified Arabic"/>
          <w:sz w:val="28"/>
          <w:szCs w:val="28"/>
          <w:rtl/>
          <w:lang w:bidi="ar-SY"/>
        </w:rPr>
        <w:t xml:space="preserve">   لذا استخدم الباحث استمارات عينة </w:t>
      </w:r>
      <w:r w:rsidR="009C3193" w:rsidRPr="00716DE2">
        <w:rPr>
          <w:rFonts w:ascii="Simplified Arabic" w:eastAsia="Times New Roman" w:hAnsi="Simplified Arabic" w:cs="Simplified Arabic"/>
          <w:sz w:val="28"/>
          <w:szCs w:val="28"/>
          <w:rtl/>
          <w:lang w:bidi="ar-SY"/>
        </w:rPr>
        <w:t>التحليل</w:t>
      </w:r>
      <w:r w:rsidRPr="00716DE2">
        <w:rPr>
          <w:rFonts w:ascii="Simplified Arabic" w:eastAsia="Times New Roman" w:hAnsi="Simplified Arabic" w:cs="Simplified Arabic"/>
          <w:sz w:val="28"/>
          <w:szCs w:val="28"/>
          <w:rtl/>
          <w:lang w:bidi="ar-SY"/>
        </w:rPr>
        <w:t xml:space="preserve"> </w:t>
      </w:r>
      <w:proofErr w:type="spellStart"/>
      <w:r w:rsidRPr="00716DE2">
        <w:rPr>
          <w:rFonts w:ascii="Simplified Arabic" w:eastAsia="Times New Roman" w:hAnsi="Simplified Arabic" w:cs="Simplified Arabic"/>
          <w:sz w:val="28"/>
          <w:szCs w:val="28"/>
          <w:rtl/>
          <w:lang w:bidi="ar-SY"/>
        </w:rPr>
        <w:t>الاحصائي</w:t>
      </w:r>
      <w:proofErr w:type="spellEnd"/>
      <w:r w:rsidRPr="00716DE2">
        <w:rPr>
          <w:rFonts w:ascii="Simplified Arabic" w:eastAsia="Times New Roman" w:hAnsi="Simplified Arabic" w:cs="Simplified Arabic"/>
          <w:sz w:val="28"/>
          <w:szCs w:val="28"/>
          <w:rtl/>
          <w:lang w:bidi="ar-SY"/>
        </w:rPr>
        <w:t xml:space="preserve"> البالغة (</w:t>
      </w:r>
      <w:r w:rsidR="00695BAB" w:rsidRPr="00716DE2">
        <w:rPr>
          <w:rFonts w:ascii="Simplified Arabic" w:eastAsia="Times New Roman" w:hAnsi="Simplified Arabic" w:cs="Simplified Arabic"/>
          <w:sz w:val="28"/>
          <w:szCs w:val="28"/>
          <w:rtl/>
          <w:lang w:bidi="ar-SY"/>
        </w:rPr>
        <w:t>100</w:t>
      </w:r>
      <w:r w:rsidRPr="00716DE2">
        <w:rPr>
          <w:rFonts w:ascii="Simplified Arabic" w:eastAsia="Times New Roman" w:hAnsi="Simplified Arabic" w:cs="Simplified Arabic"/>
          <w:sz w:val="28"/>
          <w:szCs w:val="28"/>
          <w:rtl/>
          <w:lang w:bidi="ar-SY"/>
        </w:rPr>
        <w:t xml:space="preserve">) </w:t>
      </w:r>
      <w:r w:rsidR="00616B0A" w:rsidRPr="00716DE2">
        <w:rPr>
          <w:rFonts w:ascii="Simplified Arabic" w:eastAsia="Times New Roman" w:hAnsi="Simplified Arabic" w:cs="Simplified Arabic"/>
          <w:sz w:val="28"/>
          <w:szCs w:val="28"/>
          <w:rtl/>
          <w:lang w:bidi="ar-SY"/>
        </w:rPr>
        <w:t>مشرف</w:t>
      </w:r>
      <w:r w:rsidR="00695BAB" w:rsidRPr="00716DE2">
        <w:rPr>
          <w:rFonts w:ascii="Simplified Arabic" w:eastAsia="Times New Roman" w:hAnsi="Simplified Arabic" w:cs="Simplified Arabic"/>
          <w:sz w:val="28"/>
          <w:szCs w:val="28"/>
          <w:rtl/>
          <w:lang w:bidi="ar-SY"/>
        </w:rPr>
        <w:t>اً</w:t>
      </w:r>
      <w:r w:rsidRPr="00716DE2">
        <w:rPr>
          <w:rFonts w:ascii="Simplified Arabic" w:eastAsia="Times New Roman" w:hAnsi="Simplified Arabic" w:cs="Simplified Arabic"/>
          <w:sz w:val="28"/>
          <w:szCs w:val="28"/>
          <w:rtl/>
          <w:lang w:bidi="ar-SY"/>
        </w:rPr>
        <w:t xml:space="preserve"> لحساب معامل الثبات بهذه الطريقة وقسَمَ الفقرات فردية وزوجية </w:t>
      </w:r>
      <w:r w:rsidR="00616B0A" w:rsidRPr="00716DE2">
        <w:rPr>
          <w:rFonts w:ascii="Simplified Arabic" w:eastAsia="Times New Roman" w:hAnsi="Simplified Arabic" w:cs="Simplified Arabic"/>
          <w:sz w:val="28"/>
          <w:szCs w:val="28"/>
          <w:rtl/>
          <w:lang w:bidi="ar-SY"/>
        </w:rPr>
        <w:t>وبالتالي</w:t>
      </w:r>
      <w:r w:rsidRPr="00716DE2">
        <w:rPr>
          <w:rFonts w:ascii="Simplified Arabic" w:eastAsia="Times New Roman" w:hAnsi="Simplified Arabic" w:cs="Simplified Arabic"/>
          <w:sz w:val="28"/>
          <w:szCs w:val="28"/>
          <w:rtl/>
          <w:lang w:bidi="ar-SY"/>
        </w:rPr>
        <w:t xml:space="preserve"> استخراج معامل ال</w:t>
      </w:r>
      <w:r w:rsidR="00616B0A" w:rsidRPr="00716DE2">
        <w:rPr>
          <w:rFonts w:ascii="Simplified Arabic" w:eastAsia="Times New Roman" w:hAnsi="Simplified Arabic" w:cs="Simplified Arabic"/>
          <w:sz w:val="28"/>
          <w:szCs w:val="28"/>
          <w:rtl/>
          <w:lang w:bidi="ar-SY"/>
        </w:rPr>
        <w:t>ارتباط بين هذين النصفي</w:t>
      </w:r>
      <w:r w:rsidR="00124C48">
        <w:rPr>
          <w:rFonts w:ascii="Simplified Arabic" w:eastAsia="Times New Roman" w:hAnsi="Simplified Arabic" w:cs="Simplified Arabic" w:hint="cs"/>
          <w:sz w:val="28"/>
          <w:szCs w:val="28"/>
          <w:rtl/>
          <w:lang w:bidi="ar-SY"/>
        </w:rPr>
        <w:t>ن</w:t>
      </w:r>
      <w:r w:rsidRPr="00716DE2">
        <w:rPr>
          <w:rFonts w:ascii="Simplified Arabic" w:eastAsia="Times New Roman" w:hAnsi="Simplified Arabic" w:cs="Simplified Arabic"/>
          <w:sz w:val="28"/>
          <w:szCs w:val="28"/>
          <w:rtl/>
        </w:rPr>
        <w:t xml:space="preserve"> ولحساب الثبات بهذه الطريقة فقد تم استخدام بيانات استمارات </w:t>
      </w:r>
      <w:r w:rsidR="00616B0A" w:rsidRPr="00716DE2">
        <w:rPr>
          <w:rFonts w:ascii="Simplified Arabic" w:eastAsia="Times New Roman" w:hAnsi="Simplified Arabic" w:cs="Simplified Arabic"/>
          <w:sz w:val="28"/>
          <w:szCs w:val="28"/>
          <w:rtl/>
        </w:rPr>
        <w:t>تصميم</w:t>
      </w:r>
      <w:r w:rsidRPr="00716DE2">
        <w:rPr>
          <w:rFonts w:ascii="Simplified Arabic" w:eastAsia="Times New Roman" w:hAnsi="Simplified Arabic" w:cs="Simplified Arabic"/>
          <w:sz w:val="28"/>
          <w:szCs w:val="28"/>
          <w:rtl/>
        </w:rPr>
        <w:t xml:space="preserve"> المقياس البالغ عددها ( </w:t>
      </w:r>
      <w:r w:rsidR="005351BE" w:rsidRPr="00716DE2">
        <w:rPr>
          <w:rFonts w:ascii="Simplified Arabic" w:eastAsia="Times New Roman" w:hAnsi="Simplified Arabic" w:cs="Simplified Arabic"/>
          <w:sz w:val="28"/>
          <w:szCs w:val="28"/>
          <w:rtl/>
        </w:rPr>
        <w:t>42</w:t>
      </w:r>
      <w:r w:rsidRPr="00716DE2">
        <w:rPr>
          <w:rFonts w:ascii="Simplified Arabic" w:eastAsia="Times New Roman" w:hAnsi="Simplified Arabic" w:cs="Simplified Arabic"/>
          <w:sz w:val="28"/>
          <w:szCs w:val="28"/>
          <w:rtl/>
        </w:rPr>
        <w:t xml:space="preserve"> ) </w:t>
      </w:r>
      <w:r w:rsidR="00616B0A" w:rsidRPr="00716DE2">
        <w:rPr>
          <w:rFonts w:ascii="Simplified Arabic" w:eastAsia="Times New Roman" w:hAnsi="Simplified Arabic" w:cs="Simplified Arabic"/>
          <w:sz w:val="28"/>
          <w:szCs w:val="28"/>
          <w:rtl/>
        </w:rPr>
        <w:t>فقرة ،</w:t>
      </w:r>
      <w:r w:rsidRPr="00716DE2">
        <w:rPr>
          <w:rFonts w:ascii="Simplified Arabic" w:eastAsia="Times New Roman" w:hAnsi="Simplified Arabic" w:cs="Simplified Arabic"/>
          <w:sz w:val="28"/>
          <w:szCs w:val="28"/>
          <w:rtl/>
        </w:rPr>
        <w:t xml:space="preserve"> واستخرج معامل الثبات بين مجموع درجات النصفين باستخدام معامل الارتباط ، وقد بلغت قيمة معامل الارتباط بين النصفين (0.</w:t>
      </w:r>
      <w:r w:rsidR="009C3193" w:rsidRPr="00716DE2">
        <w:rPr>
          <w:rFonts w:ascii="Simplified Arabic" w:eastAsia="Times New Roman" w:hAnsi="Simplified Arabic" w:cs="Simplified Arabic"/>
          <w:sz w:val="28"/>
          <w:szCs w:val="28"/>
          <w:rtl/>
        </w:rPr>
        <w:t>779</w:t>
      </w:r>
      <w:r w:rsidRPr="00716DE2">
        <w:rPr>
          <w:rFonts w:ascii="Simplified Arabic" w:eastAsia="Times New Roman" w:hAnsi="Simplified Arabic" w:cs="Simplified Arabic"/>
          <w:sz w:val="28"/>
          <w:szCs w:val="28"/>
          <w:rtl/>
        </w:rPr>
        <w:t>)  عند مستوى خطأ بلغ (0</w:t>
      </w:r>
      <w:r w:rsidR="00616B0A" w:rsidRPr="00716DE2">
        <w:rPr>
          <w:rFonts w:ascii="Simplified Arabic" w:eastAsia="Times New Roman" w:hAnsi="Simplified Arabic" w:cs="Simplified Arabic"/>
          <w:sz w:val="28"/>
          <w:szCs w:val="28"/>
          <w:rtl/>
        </w:rPr>
        <w:t>.00</w:t>
      </w:r>
      <w:r w:rsidRPr="00716DE2">
        <w:rPr>
          <w:rFonts w:ascii="Simplified Arabic" w:eastAsia="Times New Roman" w:hAnsi="Simplified Arabic" w:cs="Simplified Arabic"/>
          <w:sz w:val="28"/>
          <w:szCs w:val="28"/>
          <w:rtl/>
        </w:rPr>
        <w:t xml:space="preserve">)، ويقول فؤاد </w:t>
      </w:r>
      <w:r w:rsidRPr="00716DE2">
        <w:rPr>
          <w:rFonts w:ascii="Simplified Arabic" w:eastAsia="Times New Roman" w:hAnsi="Simplified Arabic" w:cs="Simplified Arabic"/>
          <w:sz w:val="28"/>
          <w:szCs w:val="28"/>
          <w:rtl/>
        </w:rPr>
        <w:lastRenderedPageBreak/>
        <w:t>البهي السيد " أنه يمكن التنبؤ بمعامل ثبات أي مقياس إذا علمنا معامل ثبات نصفه أو جزء منه"</w:t>
      </w:r>
      <w:r w:rsidR="006A024D">
        <w:rPr>
          <w:rStyle w:val="af0"/>
          <w:rFonts w:ascii="Simplified Arabic" w:eastAsia="Times New Roman" w:hAnsi="Simplified Arabic" w:cs="Simplified Arabic"/>
          <w:sz w:val="28"/>
          <w:szCs w:val="28"/>
          <w:rtl/>
        </w:rPr>
        <w:footnoteReference w:customMarkFollows="1" w:id="29"/>
        <w:t>(</w:t>
      </w:r>
      <w:r w:rsidR="004E4136">
        <w:rPr>
          <w:rStyle w:val="af0"/>
          <w:rFonts w:ascii="Simplified Arabic" w:eastAsia="Times New Roman" w:hAnsi="Simplified Arabic" w:cs="Simplified Arabic" w:hint="cs"/>
          <w:sz w:val="28"/>
          <w:szCs w:val="28"/>
          <w:rtl/>
        </w:rPr>
        <w:t>1</w:t>
      </w:r>
      <w:r w:rsidR="006A024D">
        <w:rPr>
          <w:rStyle w:val="af0"/>
          <w:rFonts w:ascii="Simplified Arabic" w:eastAsia="Times New Roman" w:hAnsi="Simplified Arabic" w:cs="Simplified Arabic"/>
          <w:sz w:val="28"/>
          <w:szCs w:val="28"/>
          <w:rtl/>
        </w:rPr>
        <w:t>)</w:t>
      </w:r>
      <w:r w:rsidR="00FD5204" w:rsidRPr="001A30B9">
        <w:rPr>
          <w:rStyle w:val="af0"/>
          <w:rFonts w:ascii="Simplified Arabic" w:eastAsia="Times New Roman" w:hAnsi="Simplified Arabic" w:cs="Simplified Arabic"/>
          <w:color w:val="FFFFFF" w:themeColor="background1"/>
          <w:sz w:val="12"/>
          <w:szCs w:val="12"/>
          <w:rtl/>
        </w:rPr>
        <w:footnoteReference w:id="30"/>
      </w:r>
      <w:r w:rsidRPr="00716DE2">
        <w:rPr>
          <w:rFonts w:ascii="Simplified Arabic" w:eastAsia="Times New Roman" w:hAnsi="Simplified Arabic" w:cs="Simplified Arabic"/>
          <w:sz w:val="28"/>
          <w:szCs w:val="28"/>
          <w:rtl/>
        </w:rPr>
        <w:t>،</w:t>
      </w:r>
      <w:r w:rsidRPr="00716DE2">
        <w:rPr>
          <w:rFonts w:ascii="Simplified Arabic" w:eastAsia="Times New Roman" w:hAnsi="Simplified Arabic" w:cs="Simplified Arabic"/>
          <w:sz w:val="28"/>
          <w:szCs w:val="28"/>
          <w:rtl/>
          <w:lang w:bidi="ar-SY"/>
        </w:rPr>
        <w:t xml:space="preserve"> وكما علمنا أن هذه القيمة توضح الثبات لنصف الاختبار لذا تم استخدام (معادلة </w:t>
      </w:r>
      <w:proofErr w:type="spellStart"/>
      <w:r w:rsidRPr="00716DE2">
        <w:rPr>
          <w:rFonts w:ascii="Simplified Arabic" w:eastAsia="Times New Roman" w:hAnsi="Simplified Arabic" w:cs="Simplified Arabic"/>
          <w:sz w:val="28"/>
          <w:szCs w:val="28"/>
          <w:rtl/>
          <w:lang w:bidi="ar-SY"/>
        </w:rPr>
        <w:t>سبيرمان</w:t>
      </w:r>
      <w:proofErr w:type="spellEnd"/>
      <w:r w:rsidRPr="00716DE2">
        <w:rPr>
          <w:rFonts w:ascii="Simplified Arabic" w:eastAsia="Times New Roman" w:hAnsi="Simplified Arabic" w:cs="Simplified Arabic"/>
          <w:sz w:val="28"/>
          <w:szCs w:val="28"/>
          <w:rtl/>
          <w:lang w:bidi="ar-SY"/>
        </w:rPr>
        <w:t xml:space="preserve"> - </w:t>
      </w:r>
      <w:proofErr w:type="spellStart"/>
      <w:r w:rsidRPr="00716DE2">
        <w:rPr>
          <w:rFonts w:ascii="Simplified Arabic" w:eastAsia="Times New Roman" w:hAnsi="Simplified Arabic" w:cs="Simplified Arabic"/>
          <w:sz w:val="28"/>
          <w:szCs w:val="28"/>
          <w:rtl/>
          <w:lang w:bidi="ar-SY"/>
        </w:rPr>
        <w:t>براون</w:t>
      </w:r>
      <w:proofErr w:type="spellEnd"/>
      <w:r w:rsidRPr="00716DE2">
        <w:rPr>
          <w:rFonts w:ascii="Simplified Arabic" w:eastAsia="Times New Roman" w:hAnsi="Simplified Arabic" w:cs="Simplified Arabic"/>
          <w:sz w:val="28"/>
          <w:szCs w:val="28"/>
          <w:rtl/>
          <w:lang w:bidi="ar-SY"/>
        </w:rPr>
        <w:t>)</w:t>
      </w:r>
      <w:r w:rsidRPr="00716DE2">
        <w:rPr>
          <w:rFonts w:ascii="Simplified Arabic" w:eastAsia="Times New Roman" w:hAnsi="Simplified Arabic" w:cs="Simplified Arabic"/>
          <w:sz w:val="28"/>
          <w:szCs w:val="28"/>
          <w:rtl/>
        </w:rPr>
        <w:t xml:space="preserve"> لذلك تم تعديل قيمة معامل ثبات نصف الاختبار بمعادلة دلالة ثبات </w:t>
      </w:r>
      <w:proofErr w:type="spellStart"/>
      <w:r w:rsidRPr="00716DE2">
        <w:rPr>
          <w:rFonts w:ascii="Simplified Arabic" w:eastAsia="Times New Roman" w:hAnsi="Simplified Arabic" w:cs="Simplified Arabic"/>
          <w:sz w:val="28"/>
          <w:szCs w:val="28"/>
          <w:rtl/>
        </w:rPr>
        <w:t>سبيرمان</w:t>
      </w:r>
      <w:proofErr w:type="spellEnd"/>
      <w:r w:rsidRPr="00716DE2">
        <w:rPr>
          <w:rFonts w:ascii="Simplified Arabic" w:eastAsia="Times New Roman" w:hAnsi="Simplified Arabic" w:cs="Simplified Arabic"/>
          <w:sz w:val="28"/>
          <w:szCs w:val="28"/>
          <w:rtl/>
        </w:rPr>
        <w:t xml:space="preserve"> </w:t>
      </w:r>
      <w:proofErr w:type="spellStart"/>
      <w:r w:rsidRPr="00716DE2">
        <w:rPr>
          <w:rFonts w:ascii="Simplified Arabic" w:eastAsia="Times New Roman" w:hAnsi="Simplified Arabic" w:cs="Simplified Arabic"/>
          <w:sz w:val="28"/>
          <w:szCs w:val="28"/>
          <w:rtl/>
        </w:rPr>
        <w:t>براون</w:t>
      </w:r>
      <w:proofErr w:type="spellEnd"/>
      <w:r w:rsidRPr="00716DE2">
        <w:rPr>
          <w:rFonts w:ascii="Simplified Arabic" w:eastAsia="Times New Roman" w:hAnsi="Simplified Arabic" w:cs="Simplified Arabic"/>
          <w:sz w:val="28"/>
          <w:szCs w:val="28"/>
          <w:rtl/>
        </w:rPr>
        <w:t xml:space="preserve"> (</w:t>
      </w:r>
      <w:r w:rsidRPr="00716DE2">
        <w:rPr>
          <w:rFonts w:ascii="Simplified Arabic" w:eastAsia="Times New Roman" w:hAnsi="Simplified Arabic" w:cs="Simplified Arabic"/>
          <w:sz w:val="28"/>
          <w:szCs w:val="28"/>
        </w:rPr>
        <w:t>Spearman – Brawn</w:t>
      </w:r>
      <w:r w:rsidRPr="00716DE2">
        <w:rPr>
          <w:rFonts w:ascii="Simplified Arabic" w:eastAsia="Times New Roman" w:hAnsi="Simplified Arabic" w:cs="Simplified Arabic"/>
          <w:sz w:val="28"/>
          <w:szCs w:val="28"/>
          <w:rtl/>
        </w:rPr>
        <w:t>) وقد بلغت قيمة معامل الثبات للمقياس ( 0.</w:t>
      </w:r>
      <w:r w:rsidR="009C3193" w:rsidRPr="00716DE2">
        <w:rPr>
          <w:rFonts w:ascii="Simplified Arabic" w:eastAsia="Times New Roman" w:hAnsi="Simplified Arabic" w:cs="Simplified Arabic"/>
          <w:sz w:val="28"/>
          <w:szCs w:val="28"/>
          <w:rtl/>
        </w:rPr>
        <w:t>876</w:t>
      </w:r>
      <w:r w:rsidRPr="00716DE2">
        <w:rPr>
          <w:rFonts w:ascii="Simplified Arabic" w:eastAsia="Times New Roman" w:hAnsi="Simplified Arabic" w:cs="Simplified Arabic"/>
          <w:sz w:val="28"/>
          <w:szCs w:val="28"/>
          <w:rtl/>
        </w:rPr>
        <w:t xml:space="preserve"> ) وهذا مؤشر جيد إذ يذكر </w:t>
      </w:r>
      <w:proofErr w:type="spellStart"/>
      <w:r w:rsidRPr="00716DE2">
        <w:rPr>
          <w:rFonts w:ascii="Simplified Arabic" w:eastAsia="Times New Roman" w:hAnsi="Simplified Arabic" w:cs="Simplified Arabic"/>
          <w:sz w:val="28"/>
          <w:szCs w:val="28"/>
          <w:rtl/>
        </w:rPr>
        <w:t>ليكرت</w:t>
      </w:r>
      <w:proofErr w:type="spellEnd"/>
      <w:r w:rsidRPr="00716DE2">
        <w:rPr>
          <w:rFonts w:ascii="Simplified Arabic" w:eastAsia="Times New Roman" w:hAnsi="Simplified Arabic" w:cs="Simplified Arabic"/>
          <w:sz w:val="28"/>
          <w:szCs w:val="28"/>
          <w:rtl/>
        </w:rPr>
        <w:t xml:space="preserve"> (</w:t>
      </w:r>
      <w:r w:rsidRPr="00716DE2">
        <w:rPr>
          <w:rFonts w:ascii="Simplified Arabic" w:eastAsia="Times New Roman" w:hAnsi="Simplified Arabic" w:cs="Simplified Arabic"/>
          <w:sz w:val="28"/>
          <w:szCs w:val="28"/>
        </w:rPr>
        <w:t>Lazarus 1963</w:t>
      </w:r>
      <w:r w:rsidRPr="00716DE2">
        <w:rPr>
          <w:rFonts w:ascii="Simplified Arabic" w:eastAsia="Times New Roman" w:hAnsi="Simplified Arabic" w:cs="Simplified Arabic"/>
          <w:sz w:val="28"/>
          <w:szCs w:val="28"/>
          <w:rtl/>
        </w:rPr>
        <w:t xml:space="preserve">) " أن معامل الثبات الذي يمكن الاعتماد عليه يتراوح ما بين ( 0.62 </w:t>
      </w:r>
      <w:r w:rsidRPr="00716DE2">
        <w:rPr>
          <w:rFonts w:ascii="Simplified Arabic" w:eastAsia="Times New Roman" w:hAnsi="Simplified Arabic" w:cs="Simplified Arabic"/>
          <w:sz w:val="28"/>
          <w:szCs w:val="28"/>
        </w:rPr>
        <w:t>–</w:t>
      </w:r>
      <w:r w:rsidRPr="00716DE2">
        <w:rPr>
          <w:rFonts w:ascii="Simplified Arabic" w:eastAsia="Times New Roman" w:hAnsi="Simplified Arabic" w:cs="Simplified Arabic"/>
          <w:sz w:val="28"/>
          <w:szCs w:val="28"/>
          <w:rtl/>
        </w:rPr>
        <w:t xml:space="preserve"> 0.93 )"</w:t>
      </w:r>
      <w:r w:rsidR="00FD5204" w:rsidRPr="001A30B9">
        <w:rPr>
          <w:rStyle w:val="af0"/>
          <w:rFonts w:ascii="Simplified Arabic" w:eastAsia="Times New Roman" w:hAnsi="Simplified Arabic" w:cs="Simplified Arabic"/>
          <w:color w:val="FFFFFF" w:themeColor="background1"/>
          <w:sz w:val="6"/>
          <w:szCs w:val="6"/>
          <w:rtl/>
        </w:rPr>
        <w:footnoteReference w:id="31"/>
      </w:r>
      <w:r w:rsidR="008E1846">
        <w:rPr>
          <w:rStyle w:val="af0"/>
          <w:rFonts w:ascii="Simplified Arabic" w:eastAsia="Times New Roman" w:hAnsi="Simplified Arabic" w:cs="Simplified Arabic"/>
          <w:sz w:val="28"/>
          <w:szCs w:val="28"/>
          <w:rtl/>
        </w:rPr>
        <w:footnoteReference w:customMarkFollows="1" w:id="32"/>
        <w:t>(</w:t>
      </w:r>
      <w:r w:rsidR="004E4136">
        <w:rPr>
          <w:rStyle w:val="af0"/>
          <w:rFonts w:ascii="Simplified Arabic" w:eastAsia="Times New Roman" w:hAnsi="Simplified Arabic" w:cs="Simplified Arabic" w:hint="cs"/>
          <w:sz w:val="28"/>
          <w:szCs w:val="28"/>
          <w:rtl/>
        </w:rPr>
        <w:t>2</w:t>
      </w:r>
      <w:r w:rsidR="008E1846">
        <w:rPr>
          <w:rStyle w:val="af0"/>
          <w:rFonts w:ascii="Simplified Arabic" w:eastAsia="Times New Roman" w:hAnsi="Simplified Arabic" w:cs="Simplified Arabic"/>
          <w:sz w:val="28"/>
          <w:szCs w:val="28"/>
          <w:rtl/>
        </w:rPr>
        <w:t>)</w:t>
      </w:r>
    </w:p>
    <w:p w:rsidR="00177B1E" w:rsidRPr="00716DE2" w:rsidRDefault="00177B1E" w:rsidP="0064125C">
      <w:pPr>
        <w:tabs>
          <w:tab w:val="center" w:pos="4320"/>
        </w:tabs>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وهو معامل ثبات عال، يمكن الاعتماد  عليه لتقدير ثبات الاختبار .</w:t>
      </w:r>
    </w:p>
    <w:p w:rsidR="00177B1E" w:rsidRPr="00716DE2" w:rsidRDefault="00177B1E" w:rsidP="0064125C">
      <w:pPr>
        <w:spacing w:line="360" w:lineRule="auto"/>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b/>
          <w:bCs/>
          <w:sz w:val="28"/>
          <w:szCs w:val="28"/>
          <w:rtl/>
          <w:lang w:bidi="ar-SY"/>
        </w:rPr>
        <w:t xml:space="preserve">ثانيا : طريقة (معامل </w:t>
      </w:r>
      <w:proofErr w:type="spellStart"/>
      <w:r w:rsidRPr="00716DE2">
        <w:rPr>
          <w:rFonts w:ascii="Simplified Arabic" w:eastAsia="Times New Roman" w:hAnsi="Simplified Arabic" w:cs="Simplified Arabic"/>
          <w:b/>
          <w:bCs/>
          <w:sz w:val="28"/>
          <w:szCs w:val="28"/>
          <w:rtl/>
          <w:lang w:bidi="ar-SY"/>
        </w:rPr>
        <w:t>الفاـ</w:t>
      </w:r>
      <w:proofErr w:type="spellEnd"/>
      <w:r w:rsidRPr="00716DE2">
        <w:rPr>
          <w:rFonts w:ascii="Simplified Arabic" w:eastAsia="Times New Roman" w:hAnsi="Simplified Arabic" w:cs="Simplified Arabic"/>
          <w:b/>
          <w:bCs/>
          <w:sz w:val="28"/>
          <w:szCs w:val="28"/>
          <w:rtl/>
          <w:lang w:bidi="ar-SY"/>
        </w:rPr>
        <w:t xml:space="preserve"> </w:t>
      </w:r>
      <w:proofErr w:type="spellStart"/>
      <w:r w:rsidRPr="00716DE2">
        <w:rPr>
          <w:rFonts w:ascii="Simplified Arabic" w:eastAsia="Times New Roman" w:hAnsi="Simplified Arabic" w:cs="Simplified Arabic"/>
          <w:b/>
          <w:bCs/>
          <w:sz w:val="28"/>
          <w:szCs w:val="28"/>
          <w:rtl/>
          <w:lang w:bidi="ar-SY"/>
        </w:rPr>
        <w:t>كرونباخ</w:t>
      </w:r>
      <w:proofErr w:type="spellEnd"/>
      <w:r w:rsidRPr="00716DE2">
        <w:rPr>
          <w:rFonts w:ascii="Simplified Arabic" w:eastAsia="Times New Roman" w:hAnsi="Simplified Arabic" w:cs="Simplified Arabic"/>
          <w:b/>
          <w:bCs/>
          <w:sz w:val="28"/>
          <w:szCs w:val="28"/>
          <w:rtl/>
          <w:lang w:bidi="ar-SY"/>
        </w:rPr>
        <w:t>)</w:t>
      </w:r>
      <w:r w:rsidRPr="00716DE2">
        <w:rPr>
          <w:rFonts w:ascii="Simplified Arabic" w:eastAsia="Times New Roman" w:hAnsi="Simplified Arabic" w:cs="Simplified Arabic"/>
          <w:sz w:val="28"/>
          <w:szCs w:val="28"/>
          <w:rtl/>
          <w:lang w:bidi="ar-IQ"/>
        </w:rPr>
        <w:t xml:space="preserve"> :</w:t>
      </w:r>
    </w:p>
    <w:p w:rsidR="00177B1E" w:rsidRPr="00716DE2" w:rsidRDefault="00177B1E" w:rsidP="004E4136">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       " تعد طريقة </w:t>
      </w:r>
      <w:proofErr w:type="spellStart"/>
      <w:r w:rsidRPr="00716DE2">
        <w:rPr>
          <w:rFonts w:ascii="Simplified Arabic" w:eastAsia="Times New Roman" w:hAnsi="Simplified Arabic" w:cs="Simplified Arabic"/>
          <w:sz w:val="28"/>
          <w:szCs w:val="28"/>
          <w:rtl/>
          <w:lang w:bidi="ar-SY"/>
        </w:rPr>
        <w:t>الفا</w:t>
      </w:r>
      <w:proofErr w:type="spellEnd"/>
      <w:r w:rsidRPr="00716DE2">
        <w:rPr>
          <w:rFonts w:ascii="Simplified Arabic" w:eastAsia="Times New Roman" w:hAnsi="Simplified Arabic" w:cs="Simplified Arabic"/>
          <w:sz w:val="28"/>
          <w:szCs w:val="28"/>
          <w:rtl/>
          <w:lang w:bidi="ar-SY"/>
        </w:rPr>
        <w:t xml:space="preserve"> ـ </w:t>
      </w:r>
      <w:proofErr w:type="spellStart"/>
      <w:r w:rsidRPr="00716DE2">
        <w:rPr>
          <w:rFonts w:ascii="Simplified Arabic" w:eastAsia="Times New Roman" w:hAnsi="Simplified Arabic" w:cs="Simplified Arabic"/>
          <w:sz w:val="28"/>
          <w:szCs w:val="28"/>
          <w:rtl/>
          <w:lang w:bidi="ar-SY"/>
        </w:rPr>
        <w:t>كرونباخ</w:t>
      </w:r>
      <w:proofErr w:type="spellEnd"/>
      <w:r w:rsidRPr="00716DE2">
        <w:rPr>
          <w:rFonts w:ascii="Simplified Arabic" w:eastAsia="Times New Roman" w:hAnsi="Simplified Arabic" w:cs="Simplified Arabic"/>
          <w:sz w:val="28"/>
          <w:szCs w:val="28"/>
          <w:rtl/>
          <w:lang w:bidi="ar-SY"/>
        </w:rPr>
        <w:t xml:space="preserve"> من أكثر مقاييس الثبات استخداما لكونها تعتمد على اتساق أداء الأفراد من فقرة </w:t>
      </w:r>
      <w:proofErr w:type="spellStart"/>
      <w:r w:rsidRPr="00716DE2">
        <w:rPr>
          <w:rFonts w:ascii="Simplified Arabic" w:eastAsia="Times New Roman" w:hAnsi="Simplified Arabic" w:cs="Simplified Arabic"/>
          <w:sz w:val="28"/>
          <w:szCs w:val="28"/>
          <w:rtl/>
          <w:lang w:bidi="ar-SY"/>
        </w:rPr>
        <w:t>الى</w:t>
      </w:r>
      <w:proofErr w:type="spellEnd"/>
      <w:r w:rsidRPr="00716DE2">
        <w:rPr>
          <w:rFonts w:ascii="Simplified Arabic" w:eastAsia="Times New Roman" w:hAnsi="Simplified Arabic" w:cs="Simplified Arabic"/>
          <w:sz w:val="28"/>
          <w:szCs w:val="28"/>
          <w:rtl/>
          <w:lang w:bidi="ar-SY"/>
        </w:rPr>
        <w:t xml:space="preserve"> أخرى"</w:t>
      </w:r>
      <w:r w:rsidR="00FD5204" w:rsidRPr="001A30B9">
        <w:rPr>
          <w:rStyle w:val="af0"/>
          <w:rFonts w:ascii="Simplified Arabic" w:eastAsia="Times New Roman" w:hAnsi="Simplified Arabic" w:cs="Simplified Arabic"/>
          <w:color w:val="FFFFFF" w:themeColor="background1"/>
          <w:sz w:val="4"/>
          <w:szCs w:val="4"/>
          <w:rtl/>
          <w:lang w:bidi="ar-SY"/>
        </w:rPr>
        <w:footnoteReference w:id="33"/>
      </w:r>
      <w:r w:rsidR="008E1846">
        <w:rPr>
          <w:rStyle w:val="af0"/>
          <w:rFonts w:ascii="Simplified Arabic" w:eastAsia="Times New Roman" w:hAnsi="Simplified Arabic" w:cs="Simplified Arabic"/>
          <w:sz w:val="28"/>
          <w:szCs w:val="28"/>
          <w:rtl/>
          <w:lang w:bidi="ar-SY"/>
        </w:rPr>
        <w:footnoteReference w:customMarkFollows="1" w:id="34"/>
        <w:t>(</w:t>
      </w:r>
      <w:r w:rsidR="004E4136">
        <w:rPr>
          <w:rStyle w:val="af0"/>
          <w:rFonts w:ascii="Simplified Arabic" w:eastAsia="Times New Roman" w:hAnsi="Simplified Arabic" w:cs="Simplified Arabic" w:hint="cs"/>
          <w:sz w:val="28"/>
          <w:szCs w:val="28"/>
          <w:rtl/>
          <w:lang w:bidi="ar-SY"/>
        </w:rPr>
        <w:t>3</w:t>
      </w:r>
      <w:r w:rsidR="008E1846">
        <w:rPr>
          <w:rStyle w:val="af0"/>
          <w:rFonts w:ascii="Simplified Arabic" w:eastAsia="Times New Roman" w:hAnsi="Simplified Arabic" w:cs="Simplified Arabic"/>
          <w:sz w:val="28"/>
          <w:szCs w:val="28"/>
          <w:rtl/>
          <w:lang w:bidi="ar-SY"/>
        </w:rPr>
        <w:t>)</w:t>
      </w:r>
      <w:r w:rsidRPr="00716DE2">
        <w:rPr>
          <w:rFonts w:ascii="Simplified Arabic" w:eastAsia="Times New Roman" w:hAnsi="Simplified Arabic" w:cs="Simplified Arabic"/>
          <w:sz w:val="28"/>
          <w:szCs w:val="28"/>
          <w:rtl/>
          <w:lang w:bidi="ar-SY"/>
        </w:rPr>
        <w:t>. " ومدى قيام الفقرات الواردة في المقياس بقياس الشيء نفسه، وإذا كانت جميع الفقرات تقيس فعلا السمة نفسها، فيجب أن تترابط مع بعضها "</w:t>
      </w:r>
      <w:r w:rsidR="00FD5204" w:rsidRPr="001A30B9">
        <w:rPr>
          <w:rStyle w:val="af0"/>
          <w:rFonts w:ascii="Simplified Arabic" w:eastAsia="Times New Roman" w:hAnsi="Simplified Arabic" w:cs="Simplified Arabic"/>
          <w:color w:val="FFFFFF" w:themeColor="background1"/>
          <w:sz w:val="12"/>
          <w:szCs w:val="12"/>
          <w:rtl/>
          <w:lang w:bidi="ar-SY"/>
        </w:rPr>
        <w:footnoteReference w:id="35"/>
      </w:r>
      <w:r w:rsidR="008E1846">
        <w:rPr>
          <w:rStyle w:val="af0"/>
          <w:rFonts w:ascii="Simplified Arabic" w:eastAsia="Times New Roman" w:hAnsi="Simplified Arabic" w:cs="Simplified Arabic"/>
          <w:sz w:val="28"/>
          <w:szCs w:val="28"/>
          <w:rtl/>
          <w:lang w:bidi="ar-SY"/>
        </w:rPr>
        <w:footnoteReference w:customMarkFollows="1" w:id="36"/>
        <w:t>(</w:t>
      </w:r>
      <w:r w:rsidR="004E4136">
        <w:rPr>
          <w:rStyle w:val="af0"/>
          <w:rFonts w:ascii="Simplified Arabic" w:eastAsia="Times New Roman" w:hAnsi="Simplified Arabic" w:cs="Simplified Arabic" w:hint="cs"/>
          <w:sz w:val="28"/>
          <w:szCs w:val="28"/>
          <w:rtl/>
          <w:lang w:bidi="ar-SY"/>
        </w:rPr>
        <w:t>4</w:t>
      </w:r>
      <w:r w:rsidR="008E1846">
        <w:rPr>
          <w:rStyle w:val="af0"/>
          <w:rFonts w:ascii="Simplified Arabic" w:eastAsia="Times New Roman" w:hAnsi="Simplified Arabic" w:cs="Simplified Arabic"/>
          <w:sz w:val="28"/>
          <w:szCs w:val="28"/>
          <w:rtl/>
          <w:lang w:bidi="ar-SY"/>
        </w:rPr>
        <w:t>)</w:t>
      </w:r>
      <w:r w:rsidRPr="00716DE2">
        <w:rPr>
          <w:rFonts w:ascii="Simplified Arabic" w:eastAsia="Times New Roman" w:hAnsi="Simplified Arabic" w:cs="Simplified Arabic"/>
          <w:sz w:val="28"/>
          <w:szCs w:val="28"/>
          <w:rtl/>
          <w:lang w:bidi="ar-SY"/>
        </w:rPr>
        <w:t xml:space="preserve"> " وهذا النوع من الثبات يسمى التجانس الداخلي ويشير </w:t>
      </w:r>
      <w:proofErr w:type="spellStart"/>
      <w:r w:rsidRPr="00716DE2">
        <w:rPr>
          <w:rFonts w:ascii="Simplified Arabic" w:eastAsia="Times New Roman" w:hAnsi="Simplified Arabic" w:cs="Simplified Arabic"/>
          <w:sz w:val="28"/>
          <w:szCs w:val="28"/>
          <w:rtl/>
          <w:lang w:bidi="ar-SY"/>
        </w:rPr>
        <w:t>الى</w:t>
      </w:r>
      <w:proofErr w:type="spellEnd"/>
      <w:r w:rsidRPr="00716DE2">
        <w:rPr>
          <w:rFonts w:ascii="Simplified Arabic" w:eastAsia="Times New Roman" w:hAnsi="Simplified Arabic" w:cs="Simplified Arabic"/>
          <w:sz w:val="28"/>
          <w:szCs w:val="28"/>
          <w:rtl/>
          <w:lang w:bidi="ar-SY"/>
        </w:rPr>
        <w:t xml:space="preserve"> قوة الارتباطات بين الفقرات في الاختبار" </w:t>
      </w:r>
      <w:r w:rsidR="007F08EA" w:rsidRPr="001A30B9">
        <w:rPr>
          <w:rStyle w:val="af0"/>
          <w:rFonts w:ascii="Simplified Arabic" w:eastAsia="Times New Roman" w:hAnsi="Simplified Arabic" w:cs="Simplified Arabic"/>
          <w:color w:val="FFFFFF" w:themeColor="background1"/>
          <w:sz w:val="4"/>
          <w:szCs w:val="4"/>
          <w:rtl/>
          <w:lang w:bidi="ar-SY"/>
        </w:rPr>
        <w:footnoteReference w:id="37"/>
      </w:r>
      <w:r w:rsidR="008E1846">
        <w:rPr>
          <w:rStyle w:val="af0"/>
          <w:rFonts w:ascii="Simplified Arabic" w:eastAsia="Times New Roman" w:hAnsi="Simplified Arabic" w:cs="Simplified Arabic"/>
          <w:sz w:val="28"/>
          <w:szCs w:val="28"/>
          <w:rtl/>
          <w:lang w:bidi="ar-SY"/>
        </w:rPr>
        <w:footnoteReference w:customMarkFollows="1" w:id="38"/>
        <w:t>(</w:t>
      </w:r>
      <w:r w:rsidR="004E4136">
        <w:rPr>
          <w:rStyle w:val="af0"/>
          <w:rFonts w:ascii="Simplified Arabic" w:eastAsia="Times New Roman" w:hAnsi="Simplified Arabic" w:cs="Simplified Arabic" w:hint="cs"/>
          <w:sz w:val="28"/>
          <w:szCs w:val="28"/>
          <w:rtl/>
          <w:lang w:bidi="ar-SY"/>
        </w:rPr>
        <w:t>5</w:t>
      </w:r>
      <w:r w:rsidR="008E1846">
        <w:rPr>
          <w:rStyle w:val="af0"/>
          <w:rFonts w:ascii="Simplified Arabic" w:eastAsia="Times New Roman" w:hAnsi="Simplified Arabic" w:cs="Simplified Arabic"/>
          <w:sz w:val="28"/>
          <w:szCs w:val="28"/>
          <w:rtl/>
          <w:lang w:bidi="ar-SY"/>
        </w:rPr>
        <w:t>)</w:t>
      </w:r>
    </w:p>
    <w:p w:rsidR="00FD5204" w:rsidRDefault="00177B1E" w:rsidP="008E1846">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       ولحساب الثبات بمعامل </w:t>
      </w:r>
      <w:proofErr w:type="spellStart"/>
      <w:r w:rsidRPr="00716DE2">
        <w:rPr>
          <w:rFonts w:ascii="Simplified Arabic" w:eastAsia="Times New Roman" w:hAnsi="Simplified Arabic" w:cs="Simplified Arabic"/>
          <w:sz w:val="28"/>
          <w:szCs w:val="28"/>
          <w:rtl/>
          <w:lang w:bidi="ar-SY"/>
        </w:rPr>
        <w:t>الفا</w:t>
      </w:r>
      <w:proofErr w:type="spellEnd"/>
      <w:r w:rsidRPr="00716DE2">
        <w:rPr>
          <w:rFonts w:ascii="Simplified Arabic" w:eastAsia="Times New Roman" w:hAnsi="Simplified Arabic" w:cs="Simplified Arabic"/>
          <w:sz w:val="28"/>
          <w:szCs w:val="28"/>
          <w:rtl/>
          <w:lang w:bidi="ar-SY"/>
        </w:rPr>
        <w:t xml:space="preserve"> </w:t>
      </w:r>
      <w:proofErr w:type="spellStart"/>
      <w:r w:rsidRPr="00716DE2">
        <w:rPr>
          <w:rFonts w:ascii="Simplified Arabic" w:eastAsia="Times New Roman" w:hAnsi="Simplified Arabic" w:cs="Simplified Arabic"/>
          <w:sz w:val="28"/>
          <w:szCs w:val="28"/>
          <w:rtl/>
          <w:lang w:bidi="ar-SY"/>
        </w:rPr>
        <w:t>كرونباخ</w:t>
      </w:r>
      <w:proofErr w:type="spellEnd"/>
      <w:r w:rsidRPr="00716DE2">
        <w:rPr>
          <w:rFonts w:ascii="Simplified Arabic" w:eastAsia="Times New Roman" w:hAnsi="Simplified Arabic" w:cs="Simplified Arabic"/>
          <w:sz w:val="28"/>
          <w:szCs w:val="28"/>
          <w:rtl/>
          <w:lang w:bidi="ar-SY"/>
        </w:rPr>
        <w:t xml:space="preserve"> لمقياس </w:t>
      </w:r>
      <w:r w:rsidR="009C3193" w:rsidRPr="00716DE2">
        <w:rPr>
          <w:rFonts w:ascii="Simplified Arabic" w:eastAsia="Times New Roman" w:hAnsi="Simplified Arabic" w:cs="Simplified Arabic"/>
          <w:b/>
          <w:sz w:val="28"/>
          <w:szCs w:val="28"/>
          <w:rtl/>
        </w:rPr>
        <w:t>القيم الادارية</w:t>
      </w:r>
      <w:r w:rsidRPr="00716DE2">
        <w:rPr>
          <w:rFonts w:ascii="Simplified Arabic" w:eastAsia="Times New Roman" w:hAnsi="Simplified Arabic" w:cs="Simplified Arabic"/>
          <w:sz w:val="28"/>
          <w:szCs w:val="28"/>
          <w:rtl/>
          <w:lang w:bidi="ar-SY"/>
        </w:rPr>
        <w:t xml:space="preserve"> اعتمد الباحث على عينة بناء المقياس نفسها البالغ عددها (</w:t>
      </w:r>
      <w:r w:rsidR="00695BAB" w:rsidRPr="00716DE2">
        <w:rPr>
          <w:rFonts w:ascii="Simplified Arabic" w:eastAsia="Times New Roman" w:hAnsi="Simplified Arabic" w:cs="Simplified Arabic"/>
          <w:sz w:val="28"/>
          <w:szCs w:val="28"/>
          <w:rtl/>
          <w:lang w:bidi="ar-SY"/>
        </w:rPr>
        <w:t>100</w:t>
      </w:r>
      <w:r w:rsidRPr="00716DE2">
        <w:rPr>
          <w:rFonts w:ascii="Simplified Arabic" w:eastAsia="Times New Roman" w:hAnsi="Simplified Arabic" w:cs="Simplified Arabic"/>
          <w:sz w:val="28"/>
          <w:szCs w:val="28"/>
          <w:rtl/>
          <w:lang w:bidi="ar-SY"/>
        </w:rPr>
        <w:t xml:space="preserve">) </w:t>
      </w:r>
      <w:r w:rsidR="009C3193" w:rsidRPr="00716DE2">
        <w:rPr>
          <w:rFonts w:ascii="Simplified Arabic" w:eastAsia="Times New Roman" w:hAnsi="Simplified Arabic" w:cs="Simplified Arabic"/>
          <w:sz w:val="28"/>
          <w:szCs w:val="28"/>
          <w:rtl/>
          <w:lang w:bidi="ar-SY"/>
        </w:rPr>
        <w:t>مشرف</w:t>
      </w:r>
      <w:r w:rsidR="00695BAB" w:rsidRPr="00716DE2">
        <w:rPr>
          <w:rFonts w:ascii="Simplified Arabic" w:eastAsia="Times New Roman" w:hAnsi="Simplified Arabic" w:cs="Simplified Arabic"/>
          <w:sz w:val="28"/>
          <w:szCs w:val="28"/>
          <w:rtl/>
          <w:lang w:bidi="ar-SY"/>
        </w:rPr>
        <w:t>اً</w:t>
      </w:r>
      <w:r w:rsidRPr="00716DE2">
        <w:rPr>
          <w:rFonts w:ascii="Simplified Arabic" w:eastAsia="Times New Roman" w:hAnsi="Simplified Arabic" w:cs="Simplified Arabic"/>
          <w:sz w:val="28"/>
          <w:szCs w:val="28"/>
          <w:rtl/>
          <w:lang w:bidi="ar-SY"/>
        </w:rPr>
        <w:t>، وعند احتساب قيمة معامل الثبات اتضح أنها تبلغ (0.</w:t>
      </w:r>
      <w:r w:rsidR="009C3193" w:rsidRPr="00716DE2">
        <w:rPr>
          <w:rFonts w:ascii="Simplified Arabic" w:eastAsia="Times New Roman" w:hAnsi="Simplified Arabic" w:cs="Simplified Arabic"/>
          <w:sz w:val="28"/>
          <w:szCs w:val="28"/>
          <w:rtl/>
          <w:lang w:bidi="ar-SY"/>
        </w:rPr>
        <w:t>737</w:t>
      </w:r>
      <w:r w:rsidRPr="00716DE2">
        <w:rPr>
          <w:rFonts w:ascii="Simplified Arabic" w:eastAsia="Times New Roman" w:hAnsi="Simplified Arabic" w:cs="Simplified Arabic"/>
          <w:sz w:val="28"/>
          <w:szCs w:val="28"/>
          <w:rtl/>
          <w:lang w:bidi="ar-SY"/>
        </w:rPr>
        <w:t xml:space="preserve">) وقيمة (ر) </w:t>
      </w:r>
      <w:proofErr w:type="spellStart"/>
      <w:r w:rsidRPr="00716DE2">
        <w:rPr>
          <w:rFonts w:ascii="Simplified Arabic" w:eastAsia="Times New Roman" w:hAnsi="Simplified Arabic" w:cs="Simplified Arabic"/>
          <w:sz w:val="28"/>
          <w:szCs w:val="28"/>
          <w:rtl/>
          <w:lang w:bidi="ar-SY"/>
        </w:rPr>
        <w:t>الجدولية</w:t>
      </w:r>
      <w:proofErr w:type="spellEnd"/>
      <w:r w:rsidRPr="00716DE2">
        <w:rPr>
          <w:rFonts w:ascii="Simplified Arabic" w:eastAsia="Times New Roman" w:hAnsi="Simplified Arabic" w:cs="Simplified Arabic"/>
          <w:sz w:val="28"/>
          <w:szCs w:val="28"/>
          <w:rtl/>
          <w:lang w:bidi="ar-SY"/>
        </w:rPr>
        <w:t xml:space="preserve"> (0</w:t>
      </w:r>
      <w:r w:rsidR="009C3193" w:rsidRPr="00716DE2">
        <w:rPr>
          <w:rFonts w:ascii="Simplified Arabic" w:eastAsia="Times New Roman" w:hAnsi="Simplified Arabic" w:cs="Simplified Arabic"/>
          <w:sz w:val="28"/>
          <w:szCs w:val="28"/>
          <w:rtl/>
          <w:lang w:bidi="ar-SY"/>
        </w:rPr>
        <w:t>.</w:t>
      </w:r>
      <w:r w:rsidR="00277AA6" w:rsidRPr="00716DE2">
        <w:rPr>
          <w:rFonts w:ascii="Simplified Arabic" w:eastAsia="Times New Roman" w:hAnsi="Simplified Arabic" w:cs="Simplified Arabic"/>
          <w:sz w:val="28"/>
          <w:szCs w:val="28"/>
          <w:rtl/>
          <w:lang w:bidi="ar-SY"/>
        </w:rPr>
        <w:t>195</w:t>
      </w:r>
      <w:r w:rsidRPr="00716DE2">
        <w:rPr>
          <w:rFonts w:ascii="Simplified Arabic" w:eastAsia="Times New Roman" w:hAnsi="Simplified Arabic" w:cs="Simplified Arabic"/>
          <w:sz w:val="28"/>
          <w:szCs w:val="28"/>
          <w:rtl/>
          <w:lang w:bidi="ar-SY"/>
        </w:rPr>
        <w:t>) عند درجة حرية (</w:t>
      </w:r>
      <w:r w:rsidR="00277AA6" w:rsidRPr="00716DE2">
        <w:rPr>
          <w:rFonts w:ascii="Simplified Arabic" w:eastAsia="Times New Roman" w:hAnsi="Simplified Arabic" w:cs="Simplified Arabic"/>
          <w:sz w:val="28"/>
          <w:szCs w:val="28"/>
          <w:rtl/>
          <w:lang w:bidi="ar-SY"/>
        </w:rPr>
        <w:t>98</w:t>
      </w:r>
      <w:r w:rsidRPr="00716DE2">
        <w:rPr>
          <w:rFonts w:ascii="Simplified Arabic" w:eastAsia="Times New Roman" w:hAnsi="Simplified Arabic" w:cs="Simplified Arabic"/>
          <w:sz w:val="28"/>
          <w:szCs w:val="28"/>
          <w:rtl/>
          <w:lang w:bidi="ar-SY"/>
        </w:rPr>
        <w:t>) ومستوى خطا (</w:t>
      </w:r>
      <w:r w:rsidR="009C3193" w:rsidRPr="00716DE2">
        <w:rPr>
          <w:rFonts w:ascii="Simplified Arabic" w:eastAsia="Times New Roman" w:hAnsi="Simplified Arabic" w:cs="Simplified Arabic"/>
          <w:sz w:val="28"/>
          <w:szCs w:val="28"/>
          <w:rtl/>
          <w:lang w:bidi="ar-SY"/>
        </w:rPr>
        <w:t>0.05</w:t>
      </w:r>
      <w:r w:rsidRPr="00716DE2">
        <w:rPr>
          <w:rFonts w:ascii="Simplified Arabic" w:eastAsia="Times New Roman" w:hAnsi="Simplified Arabic" w:cs="Simplified Arabic"/>
          <w:sz w:val="28"/>
          <w:szCs w:val="28"/>
          <w:rtl/>
          <w:lang w:bidi="ar-SY"/>
        </w:rPr>
        <w:t xml:space="preserve">) وهو معامل ثبات عال يمكن الاعتماد عليه </w:t>
      </w:r>
      <w:r w:rsidR="009C3193" w:rsidRPr="00716DE2">
        <w:rPr>
          <w:rFonts w:ascii="Simplified Arabic" w:eastAsia="Times New Roman" w:hAnsi="Simplified Arabic" w:cs="Simplified Arabic"/>
          <w:sz w:val="28"/>
          <w:szCs w:val="28"/>
          <w:rtl/>
          <w:lang w:bidi="ar-SY"/>
        </w:rPr>
        <w:t>.</w:t>
      </w:r>
    </w:p>
    <w:p w:rsidR="003C368C" w:rsidRDefault="003C368C" w:rsidP="008E1846">
      <w:pPr>
        <w:spacing w:line="240" w:lineRule="auto"/>
        <w:ind w:left="-341" w:right="-426"/>
        <w:jc w:val="both"/>
        <w:rPr>
          <w:rFonts w:ascii="Simplified Arabic" w:eastAsia="Times New Roman" w:hAnsi="Simplified Arabic" w:cs="Simplified Arabic"/>
          <w:sz w:val="28"/>
          <w:szCs w:val="28"/>
          <w:rtl/>
          <w:lang w:bidi="ar-SY"/>
        </w:rPr>
      </w:pPr>
    </w:p>
    <w:p w:rsidR="003C368C" w:rsidRDefault="003C368C" w:rsidP="008E1846">
      <w:pPr>
        <w:spacing w:line="240" w:lineRule="auto"/>
        <w:ind w:left="-341" w:right="-426"/>
        <w:jc w:val="both"/>
        <w:rPr>
          <w:rFonts w:ascii="Simplified Arabic" w:eastAsia="Times New Roman" w:hAnsi="Simplified Arabic" w:cs="Simplified Arabic"/>
          <w:sz w:val="28"/>
          <w:szCs w:val="28"/>
          <w:rtl/>
          <w:lang w:bidi="ar-IQ"/>
        </w:rPr>
      </w:pPr>
    </w:p>
    <w:p w:rsidR="00177B1E" w:rsidRPr="00716DE2" w:rsidRDefault="00177B1E" w:rsidP="0064125C">
      <w:pPr>
        <w:spacing w:after="120"/>
        <w:ind w:left="-341" w:right="-426"/>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b/>
          <w:bCs/>
          <w:sz w:val="28"/>
          <w:szCs w:val="28"/>
          <w:rtl/>
        </w:rPr>
        <w:t>3- موضوعية المقياس:</w:t>
      </w:r>
    </w:p>
    <w:p w:rsidR="00177B1E" w:rsidRPr="00716DE2" w:rsidRDefault="00177B1E" w:rsidP="0064125C">
      <w:pPr>
        <w:spacing w:line="360" w:lineRule="auto"/>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    بعد أن تم تفريغ البيانات من الاختبار وأعادته اتضح بان جميع العبارات كانت واضحة للعينة كما أنها تتميز بكون البدائل اختيار من متعدد ولا تقبل الإجابة عن أكثر من بديل ولا توجد فيها عبارة للإجابة المفتوحة حيث تعد </w:t>
      </w:r>
      <w:proofErr w:type="spellStart"/>
      <w:r w:rsidRPr="00716DE2">
        <w:rPr>
          <w:rFonts w:ascii="Simplified Arabic" w:eastAsia="Times New Roman" w:hAnsi="Simplified Arabic" w:cs="Simplified Arabic"/>
          <w:sz w:val="28"/>
          <w:szCs w:val="28"/>
          <w:rtl/>
        </w:rPr>
        <w:t>الاستبانة</w:t>
      </w:r>
      <w:proofErr w:type="spellEnd"/>
      <w:r w:rsidRPr="00716DE2">
        <w:rPr>
          <w:rFonts w:ascii="Simplified Arabic" w:eastAsia="Times New Roman" w:hAnsi="Simplified Arabic" w:cs="Simplified Arabic"/>
          <w:sz w:val="28"/>
          <w:szCs w:val="28"/>
          <w:rtl/>
        </w:rPr>
        <w:t xml:space="preserve"> ذات موضوعية عالية ولا يمكن الاختلاف على الدرجات التي يحصل عليها أفراد العينة.</w:t>
      </w:r>
    </w:p>
    <w:p w:rsidR="00A14E6C" w:rsidRPr="00716DE2" w:rsidRDefault="00A14E6C" w:rsidP="007F08EA">
      <w:pPr>
        <w:pStyle w:val="af"/>
        <w:numPr>
          <w:ilvl w:val="0"/>
          <w:numId w:val="21"/>
        </w:numPr>
        <w:spacing w:after="120"/>
        <w:ind w:left="-341" w:right="-426" w:firstLine="0"/>
        <w:jc w:val="lowKashida"/>
        <w:rPr>
          <w:rFonts w:ascii="Simplified Arabic" w:hAnsi="Simplified Arabic" w:cs="Simplified Arabic"/>
          <w:b/>
          <w:bCs/>
          <w:sz w:val="28"/>
          <w:szCs w:val="28"/>
          <w:rtl/>
          <w:lang w:bidi="ar-IQ"/>
        </w:rPr>
      </w:pPr>
      <w:proofErr w:type="spellStart"/>
      <w:r w:rsidRPr="00716DE2">
        <w:rPr>
          <w:rFonts w:ascii="Simplified Arabic" w:hAnsi="Simplified Arabic" w:cs="Simplified Arabic"/>
          <w:b/>
          <w:bCs/>
          <w:sz w:val="28"/>
          <w:szCs w:val="28"/>
          <w:rtl/>
          <w:lang w:bidi="ar-IQ"/>
        </w:rPr>
        <w:t>ايجاد</w:t>
      </w:r>
      <w:proofErr w:type="spellEnd"/>
      <w:r w:rsidRPr="00716DE2">
        <w:rPr>
          <w:rFonts w:ascii="Simplified Arabic" w:hAnsi="Simplified Arabic" w:cs="Simplified Arabic"/>
          <w:b/>
          <w:bCs/>
          <w:sz w:val="28"/>
          <w:szCs w:val="28"/>
          <w:rtl/>
          <w:lang w:bidi="ar-IQ"/>
        </w:rPr>
        <w:t xml:space="preserve"> الدرجات والمستويات المعيارية لمقياس القيم الادارية : </w:t>
      </w:r>
    </w:p>
    <w:p w:rsidR="000618F0" w:rsidRDefault="00FB37C1" w:rsidP="003C368C">
      <w:pPr>
        <w:spacing w:after="120"/>
        <w:ind w:left="-341" w:right="-426"/>
        <w:jc w:val="lowKashida"/>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يسعى ال</w:t>
      </w:r>
      <w:r w:rsidR="00A14E6C" w:rsidRPr="00716DE2">
        <w:rPr>
          <w:rFonts w:ascii="Simplified Arabic" w:eastAsia="Times New Roman" w:hAnsi="Simplified Arabic" w:cs="Simplified Arabic"/>
          <w:sz w:val="28"/>
          <w:szCs w:val="28"/>
          <w:rtl/>
          <w:lang w:bidi="ar-IQ"/>
        </w:rPr>
        <w:t>باحث</w:t>
      </w:r>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الى</w:t>
      </w:r>
      <w:proofErr w:type="spellEnd"/>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اكمال</w:t>
      </w:r>
      <w:proofErr w:type="spellEnd"/>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اجراءات</w:t>
      </w:r>
      <w:proofErr w:type="spellEnd"/>
      <w:r w:rsidRPr="00716DE2">
        <w:rPr>
          <w:rFonts w:ascii="Simplified Arabic" w:eastAsia="Times New Roman" w:hAnsi="Simplified Arabic" w:cs="Simplified Arabic"/>
          <w:sz w:val="28"/>
          <w:szCs w:val="28"/>
          <w:rtl/>
          <w:lang w:bidi="ar-IQ"/>
        </w:rPr>
        <w:t xml:space="preserve"> تقنين مقياسه من خلال</w:t>
      </w:r>
      <w:r w:rsidR="007F08EA">
        <w:rPr>
          <w:rFonts w:ascii="Simplified Arabic" w:eastAsia="Times New Roman" w:hAnsi="Simplified Arabic" w:cs="Simplified Arabic" w:hint="cs"/>
          <w:sz w:val="28"/>
          <w:szCs w:val="28"/>
          <w:rtl/>
          <w:lang w:bidi="ar-IQ"/>
        </w:rPr>
        <w:t xml:space="preserve"> إيجاد </w:t>
      </w:r>
      <w:r w:rsidR="00A14E6C" w:rsidRPr="00716DE2">
        <w:rPr>
          <w:rFonts w:ascii="Simplified Arabic" w:eastAsia="Times New Roman" w:hAnsi="Simplified Arabic" w:cs="Simplified Arabic"/>
          <w:sz w:val="28"/>
          <w:szCs w:val="28"/>
          <w:rtl/>
          <w:lang w:bidi="ar-IQ"/>
        </w:rPr>
        <w:t>الدرجات</w:t>
      </w:r>
      <w:r w:rsidR="00D50A69" w:rsidRPr="00716DE2">
        <w:rPr>
          <w:rFonts w:ascii="Simplified Arabic" w:eastAsia="Times New Roman" w:hAnsi="Simplified Arabic" w:cs="Simplified Arabic"/>
          <w:sz w:val="28"/>
          <w:szCs w:val="28"/>
          <w:rtl/>
          <w:lang w:bidi="ar-IQ"/>
        </w:rPr>
        <w:t xml:space="preserve"> </w:t>
      </w:r>
      <w:r w:rsidR="00A14E6C" w:rsidRPr="00716DE2">
        <w:rPr>
          <w:rFonts w:ascii="Simplified Arabic" w:eastAsia="Times New Roman" w:hAnsi="Simplified Arabic" w:cs="Simplified Arabic"/>
          <w:sz w:val="28"/>
          <w:szCs w:val="28"/>
          <w:rtl/>
          <w:lang w:bidi="ar-IQ"/>
        </w:rPr>
        <w:t>والمستويات</w:t>
      </w:r>
      <w:r w:rsidRPr="00716DE2">
        <w:rPr>
          <w:rFonts w:ascii="Simplified Arabic" w:eastAsia="Times New Roman" w:hAnsi="Simplified Arabic" w:cs="Simplified Arabic"/>
          <w:sz w:val="28"/>
          <w:szCs w:val="28"/>
          <w:rtl/>
          <w:lang w:bidi="ar-IQ"/>
        </w:rPr>
        <w:t xml:space="preserve"> المعيارية</w:t>
      </w:r>
      <w:r w:rsidR="00D50A69" w:rsidRPr="00716DE2">
        <w:rPr>
          <w:rFonts w:ascii="Simplified Arabic" w:eastAsia="Times New Roman" w:hAnsi="Simplified Arabic" w:cs="Simplified Arabic"/>
          <w:sz w:val="28"/>
          <w:szCs w:val="28"/>
          <w:rtl/>
          <w:lang w:bidi="ar-IQ"/>
        </w:rPr>
        <w:t xml:space="preserve"> </w:t>
      </w:r>
      <w:r w:rsidR="00A14E6C" w:rsidRPr="00716DE2">
        <w:rPr>
          <w:rFonts w:ascii="Simplified Arabic" w:eastAsia="Times New Roman" w:hAnsi="Simplified Arabic" w:cs="Simplified Arabic"/>
          <w:sz w:val="28"/>
          <w:szCs w:val="28"/>
          <w:rtl/>
          <w:lang w:bidi="ar-IQ"/>
        </w:rPr>
        <w:t xml:space="preserve">لمقياس القيم الادارية على </w:t>
      </w:r>
      <w:r w:rsidR="00D54A36" w:rsidRPr="00716DE2">
        <w:rPr>
          <w:rFonts w:ascii="Simplified Arabic" w:eastAsia="Times New Roman" w:hAnsi="Simplified Arabic" w:cs="Simplified Arabic"/>
          <w:sz w:val="28"/>
          <w:szCs w:val="28"/>
          <w:rtl/>
          <w:lang w:bidi="ar-IQ"/>
        </w:rPr>
        <w:t>ال</w:t>
      </w:r>
      <w:r w:rsidR="00A14E6C" w:rsidRPr="00716DE2">
        <w:rPr>
          <w:rFonts w:ascii="Simplified Arabic" w:eastAsia="Times New Roman" w:hAnsi="Simplified Arabic" w:cs="Simplified Arabic"/>
          <w:sz w:val="28"/>
          <w:szCs w:val="28"/>
          <w:rtl/>
          <w:lang w:bidi="ar-IQ"/>
        </w:rPr>
        <w:t>عينة</w:t>
      </w:r>
      <w:r w:rsidR="00D54A36" w:rsidRPr="00716DE2">
        <w:rPr>
          <w:rFonts w:ascii="Simplified Arabic" w:eastAsia="Times New Roman" w:hAnsi="Simplified Arabic" w:cs="Simplified Arabic"/>
          <w:sz w:val="28"/>
          <w:szCs w:val="28"/>
          <w:rtl/>
          <w:lang w:bidi="ar-IQ"/>
        </w:rPr>
        <w:t xml:space="preserve"> نفسها</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البالغة (</w:t>
      </w:r>
      <w:r w:rsidR="00B04BC6">
        <w:rPr>
          <w:rFonts w:ascii="Simplified Arabic" w:eastAsia="Times New Roman" w:hAnsi="Simplified Arabic" w:cs="Simplified Arabic" w:hint="cs"/>
          <w:sz w:val="28"/>
          <w:szCs w:val="28"/>
          <w:rtl/>
          <w:lang w:bidi="ar-IQ"/>
        </w:rPr>
        <w:t>100</w:t>
      </w:r>
      <w:r w:rsidRPr="00716DE2">
        <w:rPr>
          <w:rFonts w:ascii="Simplified Arabic" w:eastAsia="Times New Roman" w:hAnsi="Simplified Arabic" w:cs="Simplified Arabic"/>
          <w:sz w:val="28"/>
          <w:szCs w:val="28"/>
          <w:rtl/>
          <w:lang w:bidi="ar-IQ"/>
        </w:rPr>
        <w:t>) مشرف والتي من خلالها يمكن الحكم على قياس مستوى الق</w:t>
      </w:r>
      <w:r w:rsidR="00CE510E" w:rsidRPr="00716DE2">
        <w:rPr>
          <w:rFonts w:ascii="Simplified Arabic" w:eastAsia="Times New Roman" w:hAnsi="Simplified Arabic" w:cs="Simplified Arabic"/>
          <w:sz w:val="28"/>
          <w:szCs w:val="28"/>
          <w:rtl/>
          <w:lang w:bidi="ar-IQ"/>
        </w:rPr>
        <w:t>ي</w:t>
      </w:r>
      <w:r w:rsidRPr="00716DE2">
        <w:rPr>
          <w:rFonts w:ascii="Simplified Arabic" w:eastAsia="Times New Roman" w:hAnsi="Simplified Arabic" w:cs="Simplified Arabic"/>
          <w:sz w:val="28"/>
          <w:szCs w:val="28"/>
          <w:rtl/>
          <w:lang w:bidi="ar-IQ"/>
        </w:rPr>
        <w:t>م الادارية لمدراء المنتديات الشبابية</w:t>
      </w:r>
      <w:r w:rsidR="007F08EA">
        <w:rPr>
          <w:rFonts w:ascii="Simplified Arabic" w:eastAsia="Times New Roman" w:hAnsi="Simplified Arabic" w:cs="Simplified Arabic" w:hint="cs"/>
          <w:sz w:val="28"/>
          <w:szCs w:val="28"/>
          <w:rtl/>
          <w:lang w:bidi="ar-IQ"/>
        </w:rPr>
        <w:t xml:space="preserve"> </w:t>
      </w:r>
      <w:r w:rsidR="00CE510E" w:rsidRPr="00716DE2">
        <w:rPr>
          <w:rFonts w:ascii="Simplified Arabic" w:eastAsia="Times New Roman" w:hAnsi="Simplified Arabic" w:cs="Simplified Arabic"/>
          <w:sz w:val="28"/>
          <w:szCs w:val="28"/>
          <w:rtl/>
          <w:lang w:bidi="ar-IQ"/>
        </w:rPr>
        <w:t>ولتحديد هذه الدرجات والمستويات المعيارية استخدم الباحث منحني التوزيع الطبيعي (</w:t>
      </w:r>
      <w:proofErr w:type="spellStart"/>
      <w:r w:rsidR="00CE510E" w:rsidRPr="00716DE2">
        <w:rPr>
          <w:rFonts w:ascii="Simplified Arabic" w:eastAsia="Times New Roman" w:hAnsi="Simplified Arabic" w:cs="Simplified Arabic"/>
          <w:sz w:val="28"/>
          <w:szCs w:val="28"/>
          <w:rtl/>
          <w:lang w:bidi="ar-IQ"/>
        </w:rPr>
        <w:t>كاوس</w:t>
      </w:r>
      <w:proofErr w:type="spellEnd"/>
      <w:r w:rsidR="00CE510E" w:rsidRPr="00716DE2">
        <w:rPr>
          <w:rFonts w:ascii="Simplified Arabic" w:eastAsia="Times New Roman" w:hAnsi="Simplified Arabic" w:cs="Simplified Arabic"/>
          <w:sz w:val="28"/>
          <w:szCs w:val="28"/>
          <w:rtl/>
          <w:lang w:bidi="ar-IQ"/>
        </w:rPr>
        <w:t xml:space="preserve">) ويعد من </w:t>
      </w:r>
      <w:proofErr w:type="spellStart"/>
      <w:r w:rsidR="00CE510E" w:rsidRPr="00716DE2">
        <w:rPr>
          <w:rFonts w:ascii="Simplified Arabic" w:eastAsia="Times New Roman" w:hAnsi="Simplified Arabic" w:cs="Simplified Arabic"/>
          <w:sz w:val="28"/>
          <w:szCs w:val="28"/>
          <w:rtl/>
          <w:lang w:bidi="ar-IQ"/>
        </w:rPr>
        <w:t>اكثر</w:t>
      </w:r>
      <w:proofErr w:type="spellEnd"/>
      <w:r w:rsidR="00CE510E" w:rsidRPr="00716DE2">
        <w:rPr>
          <w:rFonts w:ascii="Simplified Arabic" w:eastAsia="Times New Roman" w:hAnsi="Simplified Arabic" w:cs="Simplified Arabic"/>
          <w:sz w:val="28"/>
          <w:szCs w:val="28"/>
          <w:rtl/>
          <w:lang w:bidi="ar-IQ"/>
        </w:rPr>
        <w:t xml:space="preserve"> التوزيعات شيوعاً في مجال التربية الرياضية لان كثير من الصفات والخصائص التي تقاس في هذا المجال يقترب توزيعها من المنحني الطبيعي</w:t>
      </w:r>
      <w:r w:rsidR="00CE510E" w:rsidRPr="00716DE2">
        <w:rPr>
          <w:rStyle w:val="af0"/>
          <w:rFonts w:ascii="Simplified Arabic" w:eastAsia="Times New Roman" w:hAnsi="Simplified Arabic" w:cs="Simplified Arabic"/>
          <w:sz w:val="28"/>
          <w:szCs w:val="28"/>
          <w:rtl/>
          <w:lang w:bidi="ar-IQ"/>
        </w:rPr>
        <w:footnoteReference w:customMarkFollows="1" w:id="39"/>
        <w:t>(1)</w:t>
      </w:r>
      <w:r w:rsidR="00CE510E" w:rsidRPr="00716DE2">
        <w:rPr>
          <w:rFonts w:ascii="Simplified Arabic" w:eastAsia="Times New Roman" w:hAnsi="Simplified Arabic" w:cs="Simplified Arabic"/>
          <w:sz w:val="28"/>
          <w:szCs w:val="28"/>
          <w:rtl/>
          <w:lang w:bidi="ar-IQ"/>
        </w:rPr>
        <w:t xml:space="preserve"> ،</w:t>
      </w:r>
      <w:r w:rsidR="00A14E6C" w:rsidRPr="00716DE2">
        <w:rPr>
          <w:rFonts w:ascii="Simplified Arabic" w:eastAsia="Times New Roman" w:hAnsi="Simplified Arabic" w:cs="Simplified Arabic"/>
          <w:sz w:val="28"/>
          <w:szCs w:val="28"/>
          <w:rtl/>
          <w:lang w:bidi="ar-IQ"/>
        </w:rPr>
        <w:t xml:space="preserve"> والجدول (</w:t>
      </w:r>
      <w:r w:rsidR="00D81944">
        <w:rPr>
          <w:rFonts w:ascii="Simplified Arabic" w:eastAsia="Times New Roman" w:hAnsi="Simplified Arabic" w:cs="Simplified Arabic" w:hint="cs"/>
          <w:sz w:val="28"/>
          <w:szCs w:val="28"/>
          <w:rtl/>
          <w:lang w:bidi="ar-IQ"/>
        </w:rPr>
        <w:t>8</w:t>
      </w:r>
      <w:r w:rsidR="00A14E6C" w:rsidRPr="00716DE2">
        <w:rPr>
          <w:rFonts w:ascii="Simplified Arabic" w:eastAsia="Times New Roman" w:hAnsi="Simplified Arabic" w:cs="Simplified Arabic"/>
          <w:sz w:val="28"/>
          <w:szCs w:val="28"/>
          <w:rtl/>
          <w:lang w:bidi="ar-IQ"/>
        </w:rPr>
        <w:t xml:space="preserve">) يبين الدرجات الخام والدرجة المعيارية </w:t>
      </w:r>
      <w:proofErr w:type="spellStart"/>
      <w:r w:rsidR="00A14E6C" w:rsidRPr="00716DE2">
        <w:rPr>
          <w:rFonts w:ascii="Simplified Arabic" w:eastAsia="Times New Roman" w:hAnsi="Simplified Arabic" w:cs="Simplified Arabic"/>
          <w:sz w:val="28"/>
          <w:szCs w:val="28"/>
          <w:rtl/>
          <w:lang w:bidi="ar-IQ"/>
        </w:rPr>
        <w:t>الزائية</w:t>
      </w:r>
      <w:proofErr w:type="spellEnd"/>
      <w:r w:rsidR="00A14E6C" w:rsidRPr="00716DE2">
        <w:rPr>
          <w:rFonts w:ascii="Simplified Arabic" w:eastAsia="Times New Roman" w:hAnsi="Simplified Arabic" w:cs="Simplified Arabic"/>
          <w:sz w:val="28"/>
          <w:szCs w:val="28"/>
          <w:rtl/>
          <w:lang w:bidi="ar-IQ"/>
        </w:rPr>
        <w:t xml:space="preserve"> والدرجة المعيارية المعدلة لدرجات </w:t>
      </w:r>
      <w:r w:rsidR="00CE510E" w:rsidRPr="00716DE2">
        <w:rPr>
          <w:rFonts w:ascii="Simplified Arabic" w:eastAsia="Times New Roman" w:hAnsi="Simplified Arabic" w:cs="Simplified Arabic"/>
          <w:sz w:val="28"/>
          <w:szCs w:val="28"/>
          <w:rtl/>
          <w:lang w:bidi="ar-IQ"/>
        </w:rPr>
        <w:t>ال</w:t>
      </w:r>
      <w:r w:rsidR="00A14E6C" w:rsidRPr="00716DE2">
        <w:rPr>
          <w:rFonts w:ascii="Simplified Arabic" w:eastAsia="Times New Roman" w:hAnsi="Simplified Arabic" w:cs="Simplified Arabic"/>
          <w:sz w:val="28"/>
          <w:szCs w:val="28"/>
          <w:rtl/>
          <w:lang w:bidi="ar-IQ"/>
        </w:rPr>
        <w:t>عينة بعد ترتبيها ترتيباً تصاعدي</w:t>
      </w:r>
      <w:r w:rsidR="00CE510E" w:rsidRPr="00716DE2">
        <w:rPr>
          <w:rFonts w:ascii="Simplified Arabic" w:eastAsia="Times New Roman" w:hAnsi="Simplified Arabic" w:cs="Simplified Arabic"/>
          <w:sz w:val="28"/>
          <w:szCs w:val="28"/>
          <w:rtl/>
          <w:lang w:bidi="ar-IQ"/>
        </w:rPr>
        <w:t>اً</w:t>
      </w:r>
      <w:r w:rsidR="003C368C">
        <w:rPr>
          <w:rFonts w:ascii="Simplified Arabic" w:eastAsia="Times New Roman" w:hAnsi="Simplified Arabic" w:cs="Simplified Arabic" w:hint="cs"/>
          <w:sz w:val="28"/>
          <w:szCs w:val="28"/>
          <w:rtl/>
          <w:lang w:bidi="ar-IQ"/>
        </w:rPr>
        <w:t>.</w:t>
      </w:r>
    </w:p>
    <w:p w:rsidR="007A7F13" w:rsidRDefault="00C84776" w:rsidP="00D81944">
      <w:pPr>
        <w:spacing w:after="120"/>
        <w:ind w:left="-341" w:right="-426"/>
        <w:jc w:val="lowKashida"/>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 xml:space="preserve">                                   </w:t>
      </w:r>
    </w:p>
    <w:p w:rsidR="007A7F13" w:rsidRDefault="007A7F13" w:rsidP="00D81944">
      <w:pPr>
        <w:spacing w:after="120"/>
        <w:ind w:left="-341" w:right="-426"/>
        <w:jc w:val="lowKashida"/>
        <w:rPr>
          <w:rFonts w:ascii="Simplified Arabic" w:eastAsia="Times New Roman" w:hAnsi="Simplified Arabic" w:cs="Simplified Arabic"/>
          <w:sz w:val="28"/>
          <w:szCs w:val="28"/>
          <w:rtl/>
          <w:lang w:bidi="ar-IQ"/>
        </w:rPr>
      </w:pPr>
    </w:p>
    <w:p w:rsidR="007A7F13" w:rsidRDefault="007A7F13" w:rsidP="00D81944">
      <w:pPr>
        <w:spacing w:after="120"/>
        <w:ind w:left="-341" w:right="-426"/>
        <w:jc w:val="lowKashida"/>
        <w:rPr>
          <w:rFonts w:ascii="Simplified Arabic" w:eastAsia="Times New Roman" w:hAnsi="Simplified Arabic" w:cs="Simplified Arabic"/>
          <w:sz w:val="28"/>
          <w:szCs w:val="28"/>
          <w:rtl/>
          <w:lang w:bidi="ar-IQ"/>
        </w:rPr>
      </w:pPr>
    </w:p>
    <w:p w:rsidR="007A7F13" w:rsidRDefault="007A7F13" w:rsidP="00AB1A8A">
      <w:pPr>
        <w:spacing w:after="120"/>
        <w:ind w:left="-341" w:right="-426"/>
        <w:jc w:val="lowKashida"/>
        <w:rPr>
          <w:rFonts w:ascii="Simplified Arabic" w:eastAsia="Times New Roman" w:hAnsi="Simplified Arabic" w:cs="Simplified Arabic"/>
          <w:sz w:val="28"/>
          <w:szCs w:val="28"/>
          <w:rtl/>
          <w:lang w:bidi="ar-IQ"/>
        </w:rPr>
      </w:pPr>
      <w:r w:rsidRPr="007A7F13">
        <w:rPr>
          <w:rFonts w:ascii="Simplified Arabic" w:eastAsia="Times New Roman" w:hAnsi="Simplified Arabic" w:cs="Simplified Arabic" w:hint="cs"/>
          <w:noProof/>
          <w:sz w:val="28"/>
          <w:szCs w:val="28"/>
          <w:rtl/>
        </w:rPr>
        <w:lastRenderedPageBreak/>
        <w:drawing>
          <wp:inline distT="0" distB="0" distL="0" distR="0">
            <wp:extent cx="5222274" cy="420052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2274" cy="4200525"/>
                    </a:xfrm>
                    <a:prstGeom prst="rect">
                      <a:avLst/>
                    </a:prstGeom>
                    <a:noFill/>
                    <a:ln>
                      <a:noFill/>
                    </a:ln>
                  </pic:spPr>
                </pic:pic>
              </a:graphicData>
            </a:graphic>
          </wp:inline>
        </w:drawing>
      </w:r>
      <w:r>
        <w:rPr>
          <w:rFonts w:ascii="Simplified Arabic" w:eastAsia="Times New Roman" w:hAnsi="Simplified Arabic" w:cs="Simplified Arabic" w:hint="cs"/>
          <w:sz w:val="28"/>
          <w:szCs w:val="28"/>
          <w:rtl/>
          <w:lang w:bidi="ar-IQ"/>
        </w:rPr>
        <w:t xml:space="preserve">              </w:t>
      </w:r>
    </w:p>
    <w:tbl>
      <w:tblPr>
        <w:bidiVisual/>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275"/>
        <w:gridCol w:w="1418"/>
        <w:gridCol w:w="1276"/>
        <w:gridCol w:w="1275"/>
        <w:gridCol w:w="1276"/>
      </w:tblGrid>
      <w:tr w:rsidR="007A7F13" w:rsidRPr="005D5F54" w:rsidTr="00AB1A8A">
        <w:tc>
          <w:tcPr>
            <w:tcW w:w="113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7A7F13" w:rsidRPr="005D5F54" w:rsidRDefault="007A7F13" w:rsidP="00A423A7">
            <w:pPr>
              <w:spacing w:after="0" w:line="240" w:lineRule="auto"/>
              <w:jc w:val="center"/>
              <w:rPr>
                <w:rFonts w:ascii="Times New Roman" w:eastAsia="Times New Roman" w:hAnsi="Times New Roman" w:cs="Times New Roman"/>
                <w:sz w:val="32"/>
                <w:szCs w:val="32"/>
                <w:rtl/>
              </w:rPr>
            </w:pPr>
          </w:p>
        </w:tc>
        <w:tc>
          <w:tcPr>
            <w:tcW w:w="127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7A7F13" w:rsidRPr="005D5F54" w:rsidRDefault="007A7F13" w:rsidP="00A423A7">
            <w:pPr>
              <w:spacing w:after="0" w:line="240" w:lineRule="auto"/>
              <w:jc w:val="center"/>
              <w:rPr>
                <w:rFonts w:ascii="Times New Roman" w:eastAsia="Times New Roman" w:hAnsi="Times New Roman" w:cs="Times New Roman"/>
                <w:sz w:val="32"/>
                <w:szCs w:val="32"/>
                <w:rtl/>
              </w:rPr>
            </w:pPr>
          </w:p>
        </w:tc>
        <w:tc>
          <w:tcPr>
            <w:tcW w:w="1418" w:type="dxa"/>
            <w:tcBorders>
              <w:top w:val="thickThinSmallGap" w:sz="24" w:space="0" w:color="auto"/>
              <w:left w:val="thickThinSmallGap" w:sz="24" w:space="0" w:color="auto"/>
              <w:bottom w:val="thickThinSmallGap" w:sz="24" w:space="0" w:color="auto"/>
              <w:right w:val="thickThinSmallGap" w:sz="24" w:space="0" w:color="auto"/>
            </w:tcBorders>
            <w:shd w:val="clear" w:color="auto" w:fill="FFFFFF" w:themeFill="background1"/>
          </w:tcPr>
          <w:p w:rsidR="007A7F13" w:rsidRPr="005D5F54" w:rsidRDefault="007A7F13" w:rsidP="00A423A7">
            <w:pPr>
              <w:spacing w:after="0" w:line="240" w:lineRule="auto"/>
              <w:jc w:val="center"/>
              <w:rPr>
                <w:rFonts w:ascii="Times New Roman" w:eastAsia="Times New Roman" w:hAnsi="Times New Roman" w:cs="Times New Roman"/>
                <w:sz w:val="32"/>
                <w:szCs w:val="32"/>
                <w:rtl/>
              </w:rPr>
            </w:pPr>
          </w:p>
        </w:tc>
        <w:tc>
          <w:tcPr>
            <w:tcW w:w="1276" w:type="dxa"/>
            <w:tcBorders>
              <w:top w:val="thickThinSmallGap" w:sz="24" w:space="0" w:color="auto"/>
              <w:left w:val="thickThinSmallGap" w:sz="24" w:space="0" w:color="auto"/>
              <w:bottom w:val="thickThinSmallGap" w:sz="24" w:space="0" w:color="auto"/>
              <w:right w:val="thickThinSmallGap" w:sz="24" w:space="0" w:color="auto"/>
            </w:tcBorders>
            <w:shd w:val="clear" w:color="auto" w:fill="FFFFFF" w:themeFill="background1"/>
          </w:tcPr>
          <w:p w:rsidR="007A7F13" w:rsidRPr="005D5F54" w:rsidRDefault="007A7F13" w:rsidP="00A423A7">
            <w:pPr>
              <w:spacing w:after="0" w:line="240" w:lineRule="auto"/>
              <w:jc w:val="center"/>
              <w:rPr>
                <w:rFonts w:ascii="Times New Roman" w:eastAsia="Times New Roman" w:hAnsi="Times New Roman" w:cs="Times New Roman"/>
                <w:sz w:val="32"/>
                <w:szCs w:val="32"/>
                <w:rtl/>
                <w:lang w:bidi="ar-SY"/>
              </w:rPr>
            </w:pPr>
          </w:p>
        </w:tc>
        <w:tc>
          <w:tcPr>
            <w:tcW w:w="127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7A7F13" w:rsidRPr="005D5F54" w:rsidRDefault="007A7F13" w:rsidP="00A423A7">
            <w:pPr>
              <w:spacing w:after="0" w:line="240" w:lineRule="auto"/>
              <w:jc w:val="center"/>
              <w:rPr>
                <w:rFonts w:ascii="Times New Roman" w:eastAsia="Times New Roman" w:hAnsi="Times New Roman" w:cs="Times New Roman"/>
                <w:sz w:val="32"/>
                <w:szCs w:val="32"/>
                <w:rtl/>
              </w:rPr>
            </w:pPr>
          </w:p>
        </w:tc>
        <w:tc>
          <w:tcPr>
            <w:tcW w:w="1276"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7A7F13" w:rsidRPr="005D5F54" w:rsidRDefault="007A7F13" w:rsidP="00A423A7">
            <w:pPr>
              <w:spacing w:after="0" w:line="240" w:lineRule="auto"/>
              <w:jc w:val="center"/>
              <w:rPr>
                <w:rFonts w:ascii="Times New Roman" w:eastAsia="Times New Roman" w:hAnsi="Times New Roman" w:cs="Times New Roman"/>
                <w:sz w:val="32"/>
                <w:szCs w:val="32"/>
                <w:rtl/>
              </w:rPr>
            </w:pPr>
          </w:p>
        </w:tc>
      </w:tr>
    </w:tbl>
    <w:p w:rsidR="007A7F13" w:rsidRPr="005D5F54" w:rsidRDefault="007A7F13" w:rsidP="007A7F13">
      <w:pPr>
        <w:tabs>
          <w:tab w:val="left" w:pos="1500"/>
          <w:tab w:val="left" w:pos="2760"/>
          <w:tab w:val="left" w:pos="4215"/>
          <w:tab w:val="left" w:pos="5505"/>
          <w:tab w:val="left" w:pos="6735"/>
          <w:tab w:val="right" w:pos="8306"/>
        </w:tabs>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lang w:bidi="ar-IQ"/>
        </w:rPr>
        <w:t>80</w:t>
      </w:r>
      <w:r w:rsidRPr="005D5F54">
        <w:rPr>
          <w:rFonts w:ascii="Times New Roman" w:eastAsia="Times New Roman" w:hAnsi="Times New Roman" w:cs="Times New Roman"/>
          <w:sz w:val="32"/>
          <w:szCs w:val="32"/>
          <w:rtl/>
        </w:rPr>
        <w:tab/>
      </w:r>
      <w:r w:rsidRPr="005D5F54">
        <w:rPr>
          <w:rFonts w:ascii="Times New Roman" w:eastAsia="Times New Roman" w:hAnsi="Times New Roman" w:cs="Times New Roman" w:hint="cs"/>
          <w:sz w:val="32"/>
          <w:szCs w:val="32"/>
          <w:rtl/>
        </w:rPr>
        <w:t>70</w:t>
      </w:r>
      <w:r w:rsidRPr="005D5F54">
        <w:rPr>
          <w:rFonts w:ascii="Times New Roman" w:eastAsia="Times New Roman" w:hAnsi="Times New Roman" w:cs="Times New Roman"/>
          <w:sz w:val="32"/>
          <w:szCs w:val="32"/>
          <w:rtl/>
        </w:rPr>
        <w:tab/>
      </w:r>
      <w:r w:rsidRPr="005D5F54">
        <w:rPr>
          <w:rFonts w:ascii="Times New Roman" w:eastAsia="Times New Roman" w:hAnsi="Times New Roman" w:cs="Times New Roman" w:hint="cs"/>
          <w:sz w:val="32"/>
          <w:szCs w:val="32"/>
          <w:rtl/>
        </w:rPr>
        <w:t>60</w:t>
      </w:r>
      <w:r w:rsidRPr="005D5F54">
        <w:rPr>
          <w:rFonts w:ascii="Times New Roman" w:eastAsia="Times New Roman" w:hAnsi="Times New Roman" w:cs="Times New Roman"/>
          <w:sz w:val="32"/>
          <w:szCs w:val="32"/>
          <w:rtl/>
        </w:rPr>
        <w:tab/>
      </w:r>
      <w:r w:rsidRPr="005D5F54">
        <w:rPr>
          <w:rFonts w:ascii="Times New Roman" w:eastAsia="Times New Roman" w:hAnsi="Times New Roman" w:cs="Times New Roman" w:hint="cs"/>
          <w:sz w:val="32"/>
          <w:szCs w:val="32"/>
          <w:rtl/>
        </w:rPr>
        <w:t>50</w:t>
      </w:r>
      <w:r w:rsidRPr="005D5F54">
        <w:rPr>
          <w:rFonts w:ascii="Times New Roman" w:eastAsia="Times New Roman" w:hAnsi="Times New Roman" w:cs="Times New Roman"/>
          <w:sz w:val="32"/>
          <w:szCs w:val="32"/>
          <w:rtl/>
        </w:rPr>
        <w:tab/>
      </w:r>
      <w:r w:rsidRPr="005D5F54">
        <w:rPr>
          <w:rFonts w:ascii="Times New Roman" w:eastAsia="Times New Roman" w:hAnsi="Times New Roman" w:cs="Times New Roman" w:hint="cs"/>
          <w:sz w:val="32"/>
          <w:szCs w:val="32"/>
          <w:rtl/>
        </w:rPr>
        <w:t>40</w:t>
      </w:r>
      <w:r w:rsidRPr="005D5F54">
        <w:rPr>
          <w:rFonts w:ascii="Times New Roman" w:eastAsia="Times New Roman" w:hAnsi="Times New Roman" w:cs="Times New Roman"/>
          <w:sz w:val="32"/>
          <w:szCs w:val="32"/>
          <w:rtl/>
        </w:rPr>
        <w:tab/>
      </w:r>
      <w:r w:rsidRPr="005D5F54">
        <w:rPr>
          <w:rFonts w:ascii="Times New Roman" w:eastAsia="Times New Roman" w:hAnsi="Times New Roman" w:cs="Times New Roman" w:hint="cs"/>
          <w:sz w:val="32"/>
          <w:szCs w:val="32"/>
          <w:rtl/>
        </w:rPr>
        <w:t>30</w:t>
      </w:r>
      <w:r w:rsidRPr="005D5F54">
        <w:rPr>
          <w:rFonts w:ascii="Times New Roman" w:eastAsia="Times New Roman" w:hAnsi="Times New Roman" w:cs="Times New Roman"/>
          <w:sz w:val="32"/>
          <w:szCs w:val="32"/>
          <w:rtl/>
        </w:rPr>
        <w:tab/>
      </w:r>
      <w:r w:rsidRPr="005D5F54">
        <w:rPr>
          <w:rFonts w:ascii="Times New Roman" w:eastAsia="Times New Roman" w:hAnsi="Times New Roman" w:cs="Times New Roman" w:hint="cs"/>
          <w:sz w:val="32"/>
          <w:szCs w:val="32"/>
          <w:rtl/>
        </w:rPr>
        <w:t>20</w:t>
      </w:r>
    </w:p>
    <w:p w:rsidR="007A7F13" w:rsidRPr="005D5F54" w:rsidRDefault="007A7F13" w:rsidP="007A7F13">
      <w:pPr>
        <w:spacing w:after="0" w:line="240" w:lineRule="auto"/>
        <w:jc w:val="center"/>
        <w:rPr>
          <w:rFonts w:ascii="Times New Roman" w:eastAsia="Times New Roman" w:hAnsi="Times New Roman" w:cs="Times New Roman"/>
          <w:sz w:val="32"/>
          <w:szCs w:val="32"/>
          <w:rtl/>
        </w:rPr>
      </w:pPr>
      <w:r w:rsidRPr="005D5F54">
        <w:rPr>
          <w:rFonts w:ascii="Times New Roman" w:eastAsia="Times New Roman" w:hAnsi="Times New Roman" w:cs="Times New Roman" w:hint="cs"/>
          <w:sz w:val="32"/>
          <w:szCs w:val="32"/>
          <w:rtl/>
        </w:rPr>
        <w:t>الدرجات التائية</w:t>
      </w:r>
    </w:p>
    <w:p w:rsidR="007A7F13" w:rsidRPr="005D5F54" w:rsidRDefault="007A7F13" w:rsidP="007A7F13">
      <w:pPr>
        <w:spacing w:after="0" w:line="240" w:lineRule="auto"/>
        <w:jc w:val="center"/>
        <w:rPr>
          <w:rFonts w:ascii="Times New Roman" w:eastAsia="Times New Roman" w:hAnsi="Times New Roman" w:cs="Simplified Arabic"/>
          <w:sz w:val="28"/>
          <w:szCs w:val="28"/>
          <w:rtl/>
          <w:lang w:bidi="ar-IQ"/>
        </w:rPr>
      </w:pPr>
      <w:r>
        <w:rPr>
          <w:rFonts w:ascii="Times New Roman" w:eastAsia="Times New Roman" w:hAnsi="Times New Roman" w:cs="Simplified Arabic" w:hint="cs"/>
          <w:sz w:val="28"/>
          <w:szCs w:val="28"/>
          <w:rtl/>
          <w:lang w:bidi="ar-IQ"/>
        </w:rPr>
        <w:t>شكل (1</w:t>
      </w:r>
      <w:r w:rsidRPr="005D5F54">
        <w:rPr>
          <w:rFonts w:ascii="Times New Roman" w:eastAsia="Times New Roman" w:hAnsi="Times New Roman" w:cs="Simplified Arabic" w:hint="cs"/>
          <w:sz w:val="28"/>
          <w:szCs w:val="28"/>
          <w:rtl/>
          <w:lang w:bidi="ar-IQ"/>
        </w:rPr>
        <w:t>)</w:t>
      </w:r>
    </w:p>
    <w:p w:rsidR="007A7F13" w:rsidRDefault="007A7F13" w:rsidP="007A7F13">
      <w:pPr>
        <w:spacing w:after="120"/>
        <w:ind w:left="-341" w:right="-426"/>
        <w:jc w:val="center"/>
        <w:rPr>
          <w:rFonts w:ascii="Simplified Arabic" w:eastAsia="Times New Roman" w:hAnsi="Simplified Arabic" w:cs="Simplified Arabic"/>
          <w:sz w:val="28"/>
          <w:szCs w:val="28"/>
          <w:rtl/>
        </w:rPr>
      </w:pPr>
      <w:r w:rsidRPr="005D5F54">
        <w:rPr>
          <w:rFonts w:ascii="Times New Roman" w:eastAsia="Times New Roman" w:hAnsi="Times New Roman" w:cs="Simplified Arabic" w:hint="cs"/>
          <w:sz w:val="28"/>
          <w:szCs w:val="28"/>
          <w:rtl/>
          <w:lang w:bidi="ar-IQ"/>
        </w:rPr>
        <w:t xml:space="preserve">منحنى التوزيع الطبيعي </w:t>
      </w:r>
      <w:r w:rsidRPr="005D5F54">
        <w:rPr>
          <w:rFonts w:ascii="Times New Roman" w:eastAsia="Times New Roman" w:hAnsi="Times New Roman" w:cs="Simplified Arabic" w:hint="cs"/>
          <w:sz w:val="28"/>
          <w:szCs w:val="28"/>
          <w:rtl/>
        </w:rPr>
        <w:t>(</w:t>
      </w:r>
      <w:proofErr w:type="spellStart"/>
      <w:r w:rsidRPr="005D5F54">
        <w:rPr>
          <w:rFonts w:ascii="Times New Roman" w:eastAsia="Times New Roman" w:hAnsi="Times New Roman" w:cs="Simplified Arabic" w:hint="cs"/>
          <w:sz w:val="28"/>
          <w:szCs w:val="28"/>
          <w:rtl/>
        </w:rPr>
        <w:t>كاوس</w:t>
      </w:r>
      <w:proofErr w:type="spellEnd"/>
      <w:r w:rsidRPr="005D5F54">
        <w:rPr>
          <w:rFonts w:ascii="Times New Roman" w:eastAsia="Times New Roman" w:hAnsi="Times New Roman" w:cs="Simplified Arabic" w:hint="cs"/>
          <w:sz w:val="28"/>
          <w:szCs w:val="28"/>
          <w:rtl/>
        </w:rPr>
        <w:t>)</w:t>
      </w:r>
    </w:p>
    <w:p w:rsidR="007A7F13" w:rsidRDefault="007A7F13" w:rsidP="00D81944">
      <w:pPr>
        <w:spacing w:after="120"/>
        <w:ind w:left="-341" w:right="-426"/>
        <w:jc w:val="lowKashida"/>
        <w:rPr>
          <w:rFonts w:ascii="Simplified Arabic" w:eastAsia="Times New Roman" w:hAnsi="Simplified Arabic" w:cs="Simplified Arabic"/>
          <w:sz w:val="28"/>
          <w:szCs w:val="28"/>
          <w:rtl/>
          <w:lang w:bidi="ar-IQ"/>
        </w:rPr>
      </w:pPr>
    </w:p>
    <w:p w:rsidR="007A7F13" w:rsidRDefault="007A7F13" w:rsidP="00D81944">
      <w:pPr>
        <w:spacing w:after="120"/>
        <w:ind w:left="-341" w:right="-426"/>
        <w:jc w:val="lowKashida"/>
        <w:rPr>
          <w:rFonts w:ascii="Simplified Arabic" w:eastAsia="Times New Roman" w:hAnsi="Simplified Arabic" w:cs="Simplified Arabic"/>
          <w:sz w:val="28"/>
          <w:szCs w:val="28"/>
          <w:rtl/>
          <w:lang w:bidi="ar-IQ"/>
        </w:rPr>
      </w:pPr>
    </w:p>
    <w:p w:rsidR="007A7F13" w:rsidRDefault="007A7F13" w:rsidP="00D81944">
      <w:pPr>
        <w:spacing w:after="120"/>
        <w:ind w:left="-341" w:right="-426"/>
        <w:jc w:val="lowKashida"/>
        <w:rPr>
          <w:rFonts w:ascii="Simplified Arabic" w:eastAsia="Times New Roman" w:hAnsi="Simplified Arabic" w:cs="Simplified Arabic"/>
          <w:sz w:val="28"/>
          <w:szCs w:val="28"/>
          <w:rtl/>
          <w:lang w:bidi="ar-IQ"/>
        </w:rPr>
      </w:pPr>
    </w:p>
    <w:p w:rsidR="00AB1A8A" w:rsidRDefault="00AB1A8A" w:rsidP="00D81944">
      <w:pPr>
        <w:spacing w:after="120"/>
        <w:ind w:left="-341" w:right="-426"/>
        <w:jc w:val="lowKashida"/>
        <w:rPr>
          <w:rFonts w:ascii="Simplified Arabic" w:eastAsia="Times New Roman" w:hAnsi="Simplified Arabic" w:cs="Simplified Arabic"/>
          <w:sz w:val="28"/>
          <w:szCs w:val="28"/>
          <w:rtl/>
          <w:lang w:bidi="ar-IQ"/>
        </w:rPr>
      </w:pPr>
    </w:p>
    <w:p w:rsidR="00AB1A8A" w:rsidRDefault="00AB1A8A" w:rsidP="00D81944">
      <w:pPr>
        <w:spacing w:after="120"/>
        <w:ind w:left="-341" w:right="-426"/>
        <w:jc w:val="lowKashida"/>
        <w:rPr>
          <w:rFonts w:ascii="Simplified Arabic" w:eastAsia="Times New Roman" w:hAnsi="Simplified Arabic" w:cs="Simplified Arabic"/>
          <w:sz w:val="28"/>
          <w:szCs w:val="28"/>
          <w:rtl/>
          <w:lang w:bidi="ar-IQ"/>
        </w:rPr>
      </w:pPr>
    </w:p>
    <w:p w:rsidR="007A7F13" w:rsidRDefault="007A7F13" w:rsidP="00D81944">
      <w:pPr>
        <w:spacing w:after="120"/>
        <w:ind w:left="-341" w:right="-426"/>
        <w:jc w:val="lowKashida"/>
        <w:rPr>
          <w:rFonts w:ascii="Simplified Arabic" w:eastAsia="Times New Roman" w:hAnsi="Simplified Arabic" w:cs="Simplified Arabic"/>
          <w:sz w:val="28"/>
          <w:szCs w:val="28"/>
          <w:rtl/>
          <w:lang w:bidi="ar-IQ"/>
        </w:rPr>
      </w:pPr>
    </w:p>
    <w:p w:rsidR="0057043A" w:rsidRDefault="0057043A" w:rsidP="007A7F13">
      <w:pPr>
        <w:spacing w:after="120"/>
        <w:ind w:right="-426"/>
        <w:jc w:val="center"/>
        <w:rPr>
          <w:rFonts w:ascii="Simplified Arabic" w:eastAsia="Times New Roman" w:hAnsi="Simplified Arabic" w:cs="Simplified Arabic" w:hint="cs"/>
          <w:b/>
          <w:bCs/>
          <w:sz w:val="28"/>
          <w:szCs w:val="28"/>
          <w:rtl/>
          <w:lang w:bidi="ar-IQ"/>
        </w:rPr>
      </w:pPr>
    </w:p>
    <w:p w:rsidR="00A14E6C" w:rsidRPr="00716DE2" w:rsidRDefault="00A14E6C" w:rsidP="007A7F13">
      <w:pPr>
        <w:spacing w:after="120"/>
        <w:ind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b/>
          <w:bCs/>
          <w:sz w:val="28"/>
          <w:szCs w:val="28"/>
          <w:rtl/>
          <w:lang w:bidi="ar-IQ"/>
        </w:rPr>
        <w:lastRenderedPageBreak/>
        <w:t>جدول (</w:t>
      </w:r>
      <w:r w:rsidR="00D81944">
        <w:rPr>
          <w:rFonts w:ascii="Simplified Arabic" w:eastAsia="Times New Roman" w:hAnsi="Simplified Arabic" w:cs="Simplified Arabic" w:hint="cs"/>
          <w:b/>
          <w:bCs/>
          <w:sz w:val="28"/>
          <w:szCs w:val="28"/>
          <w:rtl/>
          <w:lang w:bidi="ar-IQ"/>
        </w:rPr>
        <w:t>8</w:t>
      </w:r>
      <w:r w:rsidRPr="00716DE2">
        <w:rPr>
          <w:rFonts w:ascii="Simplified Arabic" w:eastAsia="Times New Roman" w:hAnsi="Simplified Arabic" w:cs="Simplified Arabic"/>
          <w:b/>
          <w:bCs/>
          <w:sz w:val="28"/>
          <w:szCs w:val="28"/>
          <w:rtl/>
          <w:lang w:bidi="ar-IQ"/>
        </w:rPr>
        <w:t>)</w:t>
      </w:r>
    </w:p>
    <w:p w:rsidR="00A14E6C" w:rsidRPr="00716DE2" w:rsidRDefault="00A14E6C" w:rsidP="0064125C">
      <w:pPr>
        <w:spacing w:after="0" w:line="240" w:lineRule="auto"/>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b/>
          <w:bCs/>
          <w:sz w:val="28"/>
          <w:szCs w:val="28"/>
          <w:rtl/>
          <w:lang w:bidi="ar-IQ"/>
        </w:rPr>
        <w:t>يبين الدرجات الخام والدرجة المعيارية والدرجة المعيارية المعدلة المرتبة تصاعدياً لمقياس القيم الادارية</w:t>
      </w:r>
    </w:p>
    <w:tbl>
      <w:tblPr>
        <w:bidiVisual/>
        <w:tblW w:w="9378"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
        <w:gridCol w:w="1116"/>
        <w:gridCol w:w="1389"/>
        <w:gridCol w:w="1322"/>
        <w:gridCol w:w="801"/>
        <w:gridCol w:w="1236"/>
        <w:gridCol w:w="1323"/>
        <w:gridCol w:w="1429"/>
      </w:tblGrid>
      <w:tr w:rsidR="00A14E6C" w:rsidRPr="00716DE2" w:rsidTr="005365E6">
        <w:trPr>
          <w:trHeight w:val="585"/>
          <w:jc w:val="center"/>
        </w:trPr>
        <w:tc>
          <w:tcPr>
            <w:tcW w:w="762" w:type="dxa"/>
            <w:tcBorders>
              <w:top w:val="thinThickSmallGap" w:sz="18" w:space="0" w:color="auto"/>
              <w:left w:val="thinThickSmallGap" w:sz="18" w:space="0" w:color="auto"/>
              <w:bottom w:val="thinThickSmallGap" w:sz="24" w:space="0" w:color="auto"/>
              <w:right w:val="double" w:sz="4" w:space="0" w:color="auto"/>
            </w:tcBorders>
            <w:shd w:val="clear" w:color="auto" w:fill="F2DBDB" w:themeFill="accent2" w:themeFillTint="33"/>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ن</w:t>
            </w:r>
          </w:p>
        </w:tc>
        <w:tc>
          <w:tcPr>
            <w:tcW w:w="1116" w:type="dxa"/>
            <w:tcBorders>
              <w:top w:val="thinThickSmallGap" w:sz="18" w:space="0" w:color="auto"/>
              <w:left w:val="double" w:sz="4" w:space="0" w:color="auto"/>
              <w:bottom w:val="thinThickSmallGap" w:sz="24" w:space="0" w:color="auto"/>
              <w:right w:val="double" w:sz="4" w:space="0" w:color="auto"/>
            </w:tcBorders>
            <w:shd w:val="clear" w:color="auto" w:fill="F2DBDB" w:themeFill="accent2" w:themeFillTint="33"/>
            <w:vAlign w:val="center"/>
          </w:tcPr>
          <w:p w:rsidR="00A14E6C" w:rsidRPr="005365E6" w:rsidRDefault="00A14E6C"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5365E6">
              <w:rPr>
                <w:rFonts w:ascii="Simplified Arabic" w:eastAsia="Times New Roman" w:hAnsi="Simplified Arabic" w:cs="Simplified Arabic"/>
                <w:b/>
                <w:bCs/>
                <w:sz w:val="24"/>
                <w:szCs w:val="24"/>
                <w:rtl/>
                <w:lang w:bidi="ar-IQ"/>
              </w:rPr>
              <w:t>الدرجة الخام</w:t>
            </w:r>
          </w:p>
        </w:tc>
        <w:tc>
          <w:tcPr>
            <w:tcW w:w="1389" w:type="dxa"/>
            <w:tcBorders>
              <w:top w:val="thinThickSmallGap" w:sz="18" w:space="0" w:color="auto"/>
              <w:left w:val="double" w:sz="4" w:space="0" w:color="auto"/>
              <w:bottom w:val="thinThickSmallGap" w:sz="24" w:space="0" w:color="auto"/>
              <w:right w:val="single" w:sz="4" w:space="0" w:color="auto"/>
            </w:tcBorders>
            <w:shd w:val="clear" w:color="auto" w:fill="F2DBDB" w:themeFill="accent2" w:themeFillTint="33"/>
            <w:vAlign w:val="center"/>
          </w:tcPr>
          <w:p w:rsidR="00A14E6C" w:rsidRPr="005365E6" w:rsidRDefault="00A14E6C" w:rsidP="0064125C">
            <w:pPr>
              <w:spacing w:after="0" w:line="240" w:lineRule="auto"/>
              <w:ind w:left="-341" w:right="-426"/>
              <w:jc w:val="center"/>
              <w:rPr>
                <w:rFonts w:ascii="Simplified Arabic" w:eastAsia="Times New Roman" w:hAnsi="Simplified Arabic" w:cs="Simplified Arabic" w:hint="cs"/>
                <w:b/>
                <w:bCs/>
                <w:sz w:val="24"/>
                <w:szCs w:val="24"/>
                <w:rtl/>
                <w:lang w:bidi="ar-IQ"/>
              </w:rPr>
            </w:pPr>
            <w:r w:rsidRPr="005365E6">
              <w:rPr>
                <w:rFonts w:ascii="Simplified Arabic" w:eastAsia="Times New Roman" w:hAnsi="Simplified Arabic" w:cs="Simplified Arabic"/>
                <w:b/>
                <w:bCs/>
                <w:sz w:val="24"/>
                <w:szCs w:val="24"/>
                <w:rtl/>
                <w:lang w:bidi="ar-IQ"/>
              </w:rPr>
              <w:t>الدرجة المعيارية</w:t>
            </w:r>
          </w:p>
        </w:tc>
        <w:tc>
          <w:tcPr>
            <w:tcW w:w="1322" w:type="dxa"/>
            <w:tcBorders>
              <w:top w:val="thinThickSmallGap" w:sz="18" w:space="0" w:color="auto"/>
              <w:left w:val="single" w:sz="4" w:space="0" w:color="auto"/>
              <w:bottom w:val="thinThickSmallGap" w:sz="24" w:space="0" w:color="auto"/>
              <w:right w:val="thinThickSmallGap" w:sz="12" w:space="0" w:color="auto"/>
            </w:tcBorders>
            <w:shd w:val="clear" w:color="auto" w:fill="F2DBDB" w:themeFill="accent2" w:themeFillTint="33"/>
            <w:vAlign w:val="center"/>
          </w:tcPr>
          <w:p w:rsidR="005365E6" w:rsidRDefault="00A14E6C"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5365E6">
              <w:rPr>
                <w:rFonts w:ascii="Simplified Arabic" w:eastAsia="Times New Roman" w:hAnsi="Simplified Arabic" w:cs="Simplified Arabic"/>
                <w:b/>
                <w:bCs/>
                <w:sz w:val="24"/>
                <w:szCs w:val="24"/>
                <w:rtl/>
                <w:lang w:bidi="ar-IQ"/>
              </w:rPr>
              <w:t xml:space="preserve">الدرجة المعيارية </w:t>
            </w:r>
          </w:p>
          <w:p w:rsidR="00A14E6C" w:rsidRPr="005365E6" w:rsidRDefault="00A14E6C"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5365E6">
              <w:rPr>
                <w:rFonts w:ascii="Simplified Arabic" w:eastAsia="Times New Roman" w:hAnsi="Simplified Arabic" w:cs="Simplified Arabic"/>
                <w:b/>
                <w:bCs/>
                <w:sz w:val="24"/>
                <w:szCs w:val="24"/>
                <w:rtl/>
                <w:lang w:bidi="ar-IQ"/>
              </w:rPr>
              <w:t>المعدلة</w:t>
            </w:r>
          </w:p>
        </w:tc>
        <w:tc>
          <w:tcPr>
            <w:tcW w:w="801" w:type="dxa"/>
            <w:tcBorders>
              <w:top w:val="thinThickSmallGap" w:sz="18" w:space="0" w:color="auto"/>
              <w:left w:val="thinThickSmallGap" w:sz="12" w:space="0" w:color="auto"/>
              <w:bottom w:val="thinThickSmallGap" w:sz="24" w:space="0" w:color="auto"/>
              <w:right w:val="double" w:sz="4" w:space="0" w:color="auto"/>
            </w:tcBorders>
            <w:shd w:val="clear" w:color="auto" w:fill="F2DBDB" w:themeFill="accent2" w:themeFillTint="33"/>
            <w:vAlign w:val="center"/>
          </w:tcPr>
          <w:p w:rsidR="00A14E6C" w:rsidRPr="005365E6" w:rsidRDefault="00A14E6C"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5365E6">
              <w:rPr>
                <w:rFonts w:ascii="Simplified Arabic" w:eastAsia="Times New Roman" w:hAnsi="Simplified Arabic" w:cs="Simplified Arabic"/>
                <w:b/>
                <w:bCs/>
                <w:sz w:val="24"/>
                <w:szCs w:val="24"/>
                <w:rtl/>
                <w:lang w:bidi="ar-IQ"/>
              </w:rPr>
              <w:t>ن</w:t>
            </w:r>
          </w:p>
        </w:tc>
        <w:tc>
          <w:tcPr>
            <w:tcW w:w="1236" w:type="dxa"/>
            <w:tcBorders>
              <w:top w:val="thinThickSmallGap" w:sz="18" w:space="0" w:color="auto"/>
              <w:left w:val="double" w:sz="4" w:space="0" w:color="auto"/>
              <w:bottom w:val="thinThickSmallGap" w:sz="24" w:space="0" w:color="auto"/>
              <w:right w:val="double" w:sz="4" w:space="0" w:color="auto"/>
            </w:tcBorders>
            <w:shd w:val="clear" w:color="auto" w:fill="F2DBDB" w:themeFill="accent2" w:themeFillTint="33"/>
            <w:vAlign w:val="center"/>
          </w:tcPr>
          <w:p w:rsidR="00A14E6C" w:rsidRPr="005365E6" w:rsidRDefault="00A14E6C"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5365E6">
              <w:rPr>
                <w:rFonts w:ascii="Simplified Arabic" w:eastAsia="Times New Roman" w:hAnsi="Simplified Arabic" w:cs="Simplified Arabic"/>
                <w:b/>
                <w:bCs/>
                <w:sz w:val="24"/>
                <w:szCs w:val="24"/>
                <w:rtl/>
                <w:lang w:bidi="ar-IQ"/>
              </w:rPr>
              <w:t>الدرجة الخام</w:t>
            </w:r>
          </w:p>
        </w:tc>
        <w:tc>
          <w:tcPr>
            <w:tcW w:w="1323" w:type="dxa"/>
            <w:tcBorders>
              <w:top w:val="thinThickSmallGap" w:sz="18" w:space="0" w:color="auto"/>
              <w:left w:val="double" w:sz="4" w:space="0" w:color="auto"/>
              <w:bottom w:val="thinThickSmallGap" w:sz="24" w:space="0" w:color="auto"/>
              <w:right w:val="single" w:sz="4" w:space="0" w:color="auto"/>
            </w:tcBorders>
            <w:shd w:val="clear" w:color="auto" w:fill="F2DBDB" w:themeFill="accent2" w:themeFillTint="33"/>
            <w:vAlign w:val="center"/>
          </w:tcPr>
          <w:p w:rsidR="00A14E6C" w:rsidRPr="005365E6" w:rsidRDefault="00A14E6C"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5365E6">
              <w:rPr>
                <w:rFonts w:ascii="Simplified Arabic" w:eastAsia="Times New Roman" w:hAnsi="Simplified Arabic" w:cs="Simplified Arabic"/>
                <w:b/>
                <w:bCs/>
                <w:sz w:val="24"/>
                <w:szCs w:val="24"/>
                <w:rtl/>
                <w:lang w:bidi="ar-IQ"/>
              </w:rPr>
              <w:t>الدرجة المعيارية</w:t>
            </w:r>
          </w:p>
        </w:tc>
        <w:tc>
          <w:tcPr>
            <w:tcW w:w="1429" w:type="dxa"/>
            <w:tcBorders>
              <w:top w:val="thinThickSmallGap" w:sz="18" w:space="0" w:color="auto"/>
              <w:left w:val="single" w:sz="4" w:space="0" w:color="auto"/>
              <w:bottom w:val="thinThickSmallGap" w:sz="24" w:space="0" w:color="auto"/>
              <w:right w:val="thinThickSmallGap" w:sz="18" w:space="0" w:color="auto"/>
            </w:tcBorders>
            <w:shd w:val="clear" w:color="auto" w:fill="F2DBDB" w:themeFill="accent2" w:themeFillTint="33"/>
            <w:vAlign w:val="center"/>
          </w:tcPr>
          <w:p w:rsidR="005365E6" w:rsidRDefault="00A14E6C" w:rsidP="0064125C">
            <w:pPr>
              <w:spacing w:after="0" w:line="240" w:lineRule="auto"/>
              <w:ind w:left="-341" w:right="-426"/>
              <w:jc w:val="center"/>
              <w:rPr>
                <w:rFonts w:ascii="Simplified Arabic" w:eastAsia="Times New Roman" w:hAnsi="Simplified Arabic" w:cs="Simplified Arabic"/>
                <w:b/>
                <w:bCs/>
                <w:sz w:val="24"/>
                <w:szCs w:val="24"/>
                <w:rtl/>
              </w:rPr>
            </w:pPr>
            <w:r w:rsidRPr="005365E6">
              <w:rPr>
                <w:rFonts w:ascii="Simplified Arabic" w:eastAsia="Times New Roman" w:hAnsi="Simplified Arabic" w:cs="Simplified Arabic"/>
                <w:b/>
                <w:bCs/>
                <w:sz w:val="24"/>
                <w:szCs w:val="24"/>
                <w:rtl/>
                <w:lang w:bidi="ar-IQ"/>
              </w:rPr>
              <w:t xml:space="preserve">الدرجة المعيارية </w:t>
            </w:r>
          </w:p>
          <w:p w:rsidR="00A14E6C" w:rsidRPr="005365E6" w:rsidRDefault="00A14E6C"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5365E6">
              <w:rPr>
                <w:rFonts w:ascii="Simplified Arabic" w:eastAsia="Times New Roman" w:hAnsi="Simplified Arabic" w:cs="Simplified Arabic"/>
                <w:b/>
                <w:bCs/>
                <w:sz w:val="24"/>
                <w:szCs w:val="24"/>
                <w:rtl/>
                <w:lang w:bidi="ar-IQ"/>
              </w:rPr>
              <w:t>المعدلة</w:t>
            </w:r>
          </w:p>
        </w:tc>
      </w:tr>
      <w:tr w:rsidR="00DB4695" w:rsidRPr="00716DE2" w:rsidTr="005365E6">
        <w:trPr>
          <w:trHeight w:val="165"/>
          <w:jc w:val="center"/>
        </w:trPr>
        <w:tc>
          <w:tcPr>
            <w:tcW w:w="762" w:type="dxa"/>
            <w:tcBorders>
              <w:top w:val="thinThickSmallGap" w:sz="2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1116" w:type="dxa"/>
            <w:tcBorders>
              <w:top w:val="thinThickSmallGap" w:sz="2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112</w:t>
            </w:r>
          </w:p>
        </w:tc>
        <w:tc>
          <w:tcPr>
            <w:tcW w:w="1389" w:type="dxa"/>
            <w:tcBorders>
              <w:top w:val="thinThickSmallGap" w:sz="24" w:space="0" w:color="auto"/>
              <w:left w:val="double" w:sz="4" w:space="0" w:color="auto"/>
              <w:bottom w:val="single" w:sz="4" w:space="0" w:color="auto"/>
              <w:right w:val="single" w:sz="4" w:space="0" w:color="auto"/>
            </w:tcBorders>
            <w:vAlign w:val="center"/>
          </w:tcPr>
          <w:p w:rsidR="00DB4695" w:rsidRPr="00716DE2" w:rsidRDefault="00DB4695" w:rsidP="00A1293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12931">
              <w:rPr>
                <w:rFonts w:ascii="Simplified Arabic" w:hAnsi="Simplified Arabic" w:cs="Simplified Arabic" w:hint="cs"/>
                <w:color w:val="000000"/>
                <w:sz w:val="28"/>
                <w:szCs w:val="28"/>
                <w:rtl/>
              </w:rPr>
              <w:t>2.012</w:t>
            </w:r>
          </w:p>
        </w:tc>
        <w:tc>
          <w:tcPr>
            <w:tcW w:w="1322" w:type="dxa"/>
            <w:tcBorders>
              <w:top w:val="thinThickSmallGap" w:sz="24" w:space="0" w:color="auto"/>
              <w:left w:val="single" w:sz="4" w:space="0" w:color="auto"/>
              <w:bottom w:val="single" w:sz="4" w:space="0" w:color="auto"/>
              <w:right w:val="thinThickSmallGap" w:sz="12"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29.875</w:t>
            </w:r>
          </w:p>
        </w:tc>
        <w:tc>
          <w:tcPr>
            <w:tcW w:w="801" w:type="dxa"/>
            <w:tcBorders>
              <w:top w:val="thinThickSmallGap" w:sz="2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1236" w:type="dxa"/>
            <w:tcBorders>
              <w:top w:val="thinThickSmallGap" w:sz="2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124</w:t>
            </w:r>
          </w:p>
        </w:tc>
        <w:tc>
          <w:tcPr>
            <w:tcW w:w="1323" w:type="dxa"/>
            <w:tcBorders>
              <w:top w:val="thinThickSmallGap" w:sz="24" w:space="0" w:color="auto"/>
              <w:left w:val="double" w:sz="4" w:space="0" w:color="auto"/>
              <w:bottom w:val="single" w:sz="4" w:space="0" w:color="auto"/>
              <w:right w:val="single" w:sz="4" w:space="0" w:color="auto"/>
            </w:tcBorders>
            <w:vAlign w:val="center"/>
          </w:tcPr>
          <w:p w:rsidR="00DB4695" w:rsidRPr="00716DE2" w:rsidRDefault="00DB4695" w:rsidP="00A1293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12931">
              <w:rPr>
                <w:rFonts w:ascii="Simplified Arabic" w:hAnsi="Simplified Arabic" w:cs="Simplified Arabic" w:hint="cs"/>
                <w:color w:val="000000"/>
                <w:sz w:val="28"/>
                <w:szCs w:val="28"/>
                <w:rtl/>
              </w:rPr>
              <w:t>1.457</w:t>
            </w:r>
          </w:p>
        </w:tc>
        <w:tc>
          <w:tcPr>
            <w:tcW w:w="1429" w:type="dxa"/>
            <w:tcBorders>
              <w:top w:val="thinThickSmallGap" w:sz="24" w:space="0" w:color="auto"/>
              <w:left w:val="single" w:sz="4" w:space="0" w:color="auto"/>
              <w:bottom w:val="single" w:sz="4" w:space="0" w:color="auto"/>
              <w:right w:val="thinThickSmallGap" w:sz="18" w:space="0" w:color="auto"/>
            </w:tcBorders>
            <w:vAlign w:val="center"/>
          </w:tcPr>
          <w:p w:rsidR="00DB4695" w:rsidRPr="00716DE2" w:rsidRDefault="00A12931" w:rsidP="00A1293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35.428</w:t>
            </w:r>
          </w:p>
        </w:tc>
      </w:tr>
      <w:tr w:rsidR="00DB4695" w:rsidRPr="00716DE2" w:rsidTr="005365E6">
        <w:trPr>
          <w:trHeight w:val="201"/>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112</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12931">
              <w:rPr>
                <w:rFonts w:ascii="Simplified Arabic" w:hAnsi="Simplified Arabic" w:cs="Simplified Arabic" w:hint="cs"/>
                <w:color w:val="000000"/>
                <w:sz w:val="28"/>
                <w:szCs w:val="28"/>
                <w:rtl/>
              </w:rPr>
              <w:t>2.012</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29.875</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132</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A1293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12931">
              <w:rPr>
                <w:rFonts w:ascii="Simplified Arabic" w:hAnsi="Simplified Arabic" w:cs="Simplified Arabic" w:hint="cs"/>
                <w:color w:val="000000"/>
                <w:sz w:val="28"/>
                <w:szCs w:val="28"/>
                <w:rtl/>
              </w:rPr>
              <w:t>1.087</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39.130</w:t>
            </w:r>
          </w:p>
        </w:tc>
      </w:tr>
      <w:tr w:rsidR="00DB4695" w:rsidRPr="00716DE2" w:rsidTr="005365E6">
        <w:trPr>
          <w:trHeight w:val="28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114</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CB1D44">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CB1D44">
              <w:rPr>
                <w:rFonts w:ascii="Simplified Arabic" w:hAnsi="Simplified Arabic" w:cs="Simplified Arabic" w:hint="cs"/>
                <w:color w:val="000000"/>
                <w:sz w:val="28"/>
                <w:szCs w:val="28"/>
                <w:rtl/>
              </w:rPr>
              <w:t>1.920</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30.801</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132</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A415A4">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1.087</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39.130</w:t>
            </w:r>
          </w:p>
        </w:tc>
      </w:tr>
      <w:tr w:rsidR="00DB4695" w:rsidRPr="00716DE2" w:rsidTr="005365E6">
        <w:trPr>
          <w:trHeight w:val="22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120</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CB1D44">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CB1D44">
              <w:rPr>
                <w:rFonts w:ascii="Simplified Arabic" w:hAnsi="Simplified Arabic" w:cs="Simplified Arabic" w:hint="cs"/>
                <w:color w:val="000000"/>
                <w:sz w:val="28"/>
                <w:szCs w:val="28"/>
                <w:rtl/>
              </w:rPr>
              <w:t>1.642</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33.577</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17</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133</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A415A4">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1.041</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D55CD6"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39.593</w:t>
            </w:r>
          </w:p>
        </w:tc>
      </w:tr>
      <w:tr w:rsidR="00DB4695" w:rsidRPr="00716DE2" w:rsidTr="005365E6">
        <w:trPr>
          <w:trHeight w:val="22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121</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A1293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12931">
              <w:rPr>
                <w:rFonts w:ascii="Simplified Arabic" w:hAnsi="Simplified Arabic" w:cs="Simplified Arabic" w:hint="cs"/>
                <w:color w:val="000000"/>
                <w:sz w:val="28"/>
                <w:szCs w:val="28"/>
                <w:rtl/>
              </w:rPr>
              <w:t>1.596</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34.040</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18</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134</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A415A4">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0.994</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40.056</w:t>
            </w:r>
          </w:p>
        </w:tc>
      </w:tr>
      <w:tr w:rsidR="00DB4695" w:rsidRPr="00716DE2" w:rsidTr="005365E6">
        <w:trPr>
          <w:trHeight w:val="19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121</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1.596</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34.040</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19</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134</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0.994</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40.056</w:t>
            </w:r>
          </w:p>
        </w:tc>
      </w:tr>
      <w:tr w:rsidR="00DB4695" w:rsidRPr="00716DE2" w:rsidTr="005365E6">
        <w:trPr>
          <w:trHeight w:val="25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121</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1.596</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34.040</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20</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134</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0.994</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40.056</w:t>
            </w:r>
          </w:p>
        </w:tc>
      </w:tr>
      <w:tr w:rsidR="00DB4695" w:rsidRPr="00716DE2" w:rsidTr="005365E6">
        <w:trPr>
          <w:trHeight w:val="25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121</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1.596</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34.040</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21</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134</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0.994</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40.056</w:t>
            </w:r>
          </w:p>
        </w:tc>
      </w:tr>
      <w:tr w:rsidR="00DB4695" w:rsidRPr="00716DE2" w:rsidTr="005365E6">
        <w:trPr>
          <w:trHeight w:val="19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122</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7C7CF8">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7C7CF8">
              <w:rPr>
                <w:rFonts w:ascii="Simplified Arabic" w:hAnsi="Simplified Arabic" w:cs="Simplified Arabic" w:hint="cs"/>
                <w:color w:val="000000"/>
                <w:sz w:val="28"/>
                <w:szCs w:val="28"/>
                <w:rtl/>
              </w:rPr>
              <w:t>1.550</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34.503</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22</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135</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A415A4">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0.998</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415A4" w:rsidP="00A415A4">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40.518</w:t>
            </w:r>
          </w:p>
        </w:tc>
      </w:tr>
      <w:tr w:rsidR="00DB4695" w:rsidRPr="00716DE2" w:rsidTr="005365E6">
        <w:trPr>
          <w:trHeight w:val="210"/>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123</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7C7CF8">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7C7CF8">
              <w:rPr>
                <w:rFonts w:ascii="Simplified Arabic" w:hAnsi="Simplified Arabic" w:cs="Simplified Arabic" w:hint="cs"/>
                <w:color w:val="000000"/>
                <w:sz w:val="28"/>
                <w:szCs w:val="28"/>
                <w:rtl/>
              </w:rPr>
              <w:t>1.503</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34.965</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23</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137</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A415A4">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0.856</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41.444</w:t>
            </w:r>
          </w:p>
        </w:tc>
      </w:tr>
      <w:tr w:rsidR="00DB4695" w:rsidRPr="00716DE2" w:rsidTr="005365E6">
        <w:trPr>
          <w:trHeight w:val="192"/>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11</w:t>
            </w:r>
          </w:p>
        </w:tc>
        <w:tc>
          <w:tcPr>
            <w:tcW w:w="1116" w:type="dxa"/>
            <w:tcBorders>
              <w:top w:val="single" w:sz="4" w:space="0" w:color="auto"/>
              <w:left w:val="double" w:sz="4" w:space="0" w:color="auto"/>
              <w:bottom w:val="single" w:sz="4" w:space="0" w:color="auto"/>
              <w:right w:val="double" w:sz="4" w:space="0" w:color="auto"/>
            </w:tcBorders>
            <w:vAlign w:val="center"/>
          </w:tcPr>
          <w:p w:rsidR="00DB4695" w:rsidRPr="00716DE2" w:rsidRDefault="00A1293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123</w:t>
            </w:r>
          </w:p>
        </w:tc>
        <w:tc>
          <w:tcPr>
            <w:tcW w:w="1389"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7C7CF8">
              <w:rPr>
                <w:rFonts w:ascii="Simplified Arabic" w:hAnsi="Simplified Arabic" w:cs="Simplified Arabic" w:hint="cs"/>
                <w:color w:val="000000"/>
                <w:sz w:val="28"/>
                <w:szCs w:val="28"/>
                <w:rtl/>
              </w:rPr>
              <w:t>1.503</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DB4695" w:rsidRPr="00716DE2" w:rsidRDefault="00CB1D4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34.965</w:t>
            </w:r>
          </w:p>
        </w:tc>
        <w:tc>
          <w:tcPr>
            <w:tcW w:w="801" w:type="dxa"/>
            <w:tcBorders>
              <w:top w:val="single" w:sz="4" w:space="0" w:color="auto"/>
              <w:left w:val="thinThickSmallGap" w:sz="12" w:space="0" w:color="auto"/>
              <w:bottom w:val="single" w:sz="4" w:space="0" w:color="auto"/>
              <w:right w:val="double" w:sz="4" w:space="0" w:color="auto"/>
            </w:tcBorders>
            <w:vAlign w:val="center"/>
          </w:tcPr>
          <w:p w:rsidR="00DB4695" w:rsidRPr="00716DE2" w:rsidRDefault="00DB4695"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24</w:t>
            </w:r>
          </w:p>
        </w:tc>
        <w:tc>
          <w:tcPr>
            <w:tcW w:w="1236" w:type="dxa"/>
            <w:tcBorders>
              <w:top w:val="single" w:sz="4" w:space="0" w:color="auto"/>
              <w:left w:val="double" w:sz="4" w:space="0" w:color="auto"/>
              <w:bottom w:val="single" w:sz="4" w:space="0" w:color="auto"/>
              <w:right w:val="double" w:sz="4"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142</w:t>
            </w:r>
          </w:p>
        </w:tc>
        <w:tc>
          <w:tcPr>
            <w:tcW w:w="1323" w:type="dxa"/>
            <w:tcBorders>
              <w:top w:val="single" w:sz="4" w:space="0" w:color="auto"/>
              <w:left w:val="double" w:sz="4" w:space="0" w:color="auto"/>
              <w:bottom w:val="single" w:sz="4" w:space="0" w:color="auto"/>
              <w:right w:val="single" w:sz="4" w:space="0" w:color="auto"/>
            </w:tcBorders>
            <w:vAlign w:val="center"/>
          </w:tcPr>
          <w:p w:rsidR="00DB4695" w:rsidRPr="00716DE2" w:rsidRDefault="00DB4695" w:rsidP="00A415A4">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415A4">
              <w:rPr>
                <w:rFonts w:ascii="Simplified Arabic" w:hAnsi="Simplified Arabic" w:cs="Simplified Arabic" w:hint="cs"/>
                <w:color w:val="000000"/>
                <w:sz w:val="28"/>
                <w:szCs w:val="28"/>
                <w:rtl/>
              </w:rPr>
              <w:t>0.624</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DB4695"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43.758</w:t>
            </w:r>
          </w:p>
        </w:tc>
      </w:tr>
      <w:tr w:rsidR="00A415A4" w:rsidRPr="00716DE2" w:rsidTr="005365E6">
        <w:trPr>
          <w:trHeight w:val="22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A415A4" w:rsidRPr="00716DE2" w:rsidRDefault="00A415A4"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12</w:t>
            </w:r>
          </w:p>
        </w:tc>
        <w:tc>
          <w:tcPr>
            <w:tcW w:w="1116" w:type="dxa"/>
            <w:tcBorders>
              <w:top w:val="single" w:sz="4" w:space="0" w:color="auto"/>
              <w:left w:val="double" w:sz="4" w:space="0" w:color="auto"/>
              <w:bottom w:val="single" w:sz="4" w:space="0" w:color="auto"/>
              <w:right w:val="double" w:sz="4"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123</w:t>
            </w:r>
          </w:p>
        </w:tc>
        <w:tc>
          <w:tcPr>
            <w:tcW w:w="1389" w:type="dxa"/>
            <w:tcBorders>
              <w:top w:val="single" w:sz="4" w:space="0" w:color="auto"/>
              <w:left w:val="double" w:sz="4" w:space="0" w:color="auto"/>
              <w:bottom w:val="single" w:sz="4" w:space="0" w:color="auto"/>
              <w:right w:val="single" w:sz="4"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1.503</w:t>
            </w:r>
          </w:p>
        </w:tc>
        <w:tc>
          <w:tcPr>
            <w:tcW w:w="1322" w:type="dxa"/>
            <w:tcBorders>
              <w:top w:val="single" w:sz="4" w:space="0" w:color="auto"/>
              <w:left w:val="single" w:sz="4" w:space="0" w:color="auto"/>
              <w:bottom w:val="single" w:sz="4" w:space="0" w:color="auto"/>
              <w:right w:val="thinThickSmallGap" w:sz="12"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34.965</w:t>
            </w:r>
          </w:p>
        </w:tc>
        <w:tc>
          <w:tcPr>
            <w:tcW w:w="801" w:type="dxa"/>
            <w:tcBorders>
              <w:top w:val="single" w:sz="4" w:space="0" w:color="auto"/>
              <w:left w:val="thinThickSmallGap" w:sz="12" w:space="0" w:color="auto"/>
              <w:bottom w:val="single" w:sz="4" w:space="0" w:color="auto"/>
              <w:right w:val="double" w:sz="4" w:space="0" w:color="auto"/>
            </w:tcBorders>
            <w:vAlign w:val="center"/>
          </w:tcPr>
          <w:p w:rsidR="00A415A4" w:rsidRPr="00716DE2" w:rsidRDefault="00A415A4"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25</w:t>
            </w:r>
          </w:p>
        </w:tc>
        <w:tc>
          <w:tcPr>
            <w:tcW w:w="1236" w:type="dxa"/>
            <w:tcBorders>
              <w:top w:val="single" w:sz="4" w:space="0" w:color="auto"/>
              <w:left w:val="double" w:sz="4" w:space="0" w:color="auto"/>
              <w:bottom w:val="single" w:sz="4" w:space="0" w:color="auto"/>
              <w:right w:val="double" w:sz="4" w:space="0" w:color="auto"/>
            </w:tcBorders>
            <w:vAlign w:val="center"/>
          </w:tcPr>
          <w:p w:rsidR="00A415A4" w:rsidRPr="00716DE2" w:rsidRDefault="00A415A4" w:rsidP="00A415A4">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142</w:t>
            </w:r>
          </w:p>
        </w:tc>
        <w:tc>
          <w:tcPr>
            <w:tcW w:w="1323" w:type="dxa"/>
            <w:tcBorders>
              <w:top w:val="single" w:sz="4" w:space="0" w:color="auto"/>
              <w:left w:val="double" w:sz="4" w:space="0" w:color="auto"/>
              <w:bottom w:val="single" w:sz="4" w:space="0" w:color="auto"/>
              <w:right w:val="single" w:sz="4"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0.624</w:t>
            </w:r>
          </w:p>
        </w:tc>
        <w:tc>
          <w:tcPr>
            <w:tcW w:w="1429" w:type="dxa"/>
            <w:tcBorders>
              <w:top w:val="single" w:sz="4" w:space="0" w:color="auto"/>
              <w:left w:val="single" w:sz="4" w:space="0" w:color="auto"/>
              <w:bottom w:val="single" w:sz="4" w:space="0" w:color="auto"/>
              <w:right w:val="thinThickSmallGap" w:sz="18"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43.758</w:t>
            </w:r>
          </w:p>
        </w:tc>
      </w:tr>
      <w:tr w:rsidR="00A415A4" w:rsidRPr="00716DE2" w:rsidTr="005365E6">
        <w:trPr>
          <w:trHeight w:val="345"/>
          <w:jc w:val="center"/>
        </w:trPr>
        <w:tc>
          <w:tcPr>
            <w:tcW w:w="762" w:type="dxa"/>
            <w:tcBorders>
              <w:top w:val="single" w:sz="4" w:space="0" w:color="auto"/>
              <w:left w:val="thinThickSmallGap" w:sz="18" w:space="0" w:color="auto"/>
              <w:bottom w:val="thinThickSmallGap" w:sz="18" w:space="0" w:color="auto"/>
              <w:right w:val="double" w:sz="4" w:space="0" w:color="auto"/>
            </w:tcBorders>
            <w:vAlign w:val="center"/>
          </w:tcPr>
          <w:p w:rsidR="00A415A4" w:rsidRPr="00716DE2" w:rsidRDefault="00A415A4"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1116" w:type="dxa"/>
            <w:tcBorders>
              <w:top w:val="single" w:sz="4" w:space="0" w:color="auto"/>
              <w:left w:val="double" w:sz="4" w:space="0" w:color="auto"/>
              <w:bottom w:val="thinThickSmallGap" w:sz="18" w:space="0" w:color="auto"/>
              <w:right w:val="double" w:sz="4"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123</w:t>
            </w:r>
          </w:p>
        </w:tc>
        <w:tc>
          <w:tcPr>
            <w:tcW w:w="1389" w:type="dxa"/>
            <w:tcBorders>
              <w:top w:val="single" w:sz="4" w:space="0" w:color="auto"/>
              <w:left w:val="double" w:sz="4" w:space="0" w:color="auto"/>
              <w:bottom w:val="thinThickSmallGap" w:sz="18" w:space="0" w:color="auto"/>
              <w:right w:val="single" w:sz="4"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1.503</w:t>
            </w:r>
          </w:p>
        </w:tc>
        <w:tc>
          <w:tcPr>
            <w:tcW w:w="1322" w:type="dxa"/>
            <w:tcBorders>
              <w:top w:val="single" w:sz="4" w:space="0" w:color="auto"/>
              <w:left w:val="single" w:sz="4" w:space="0" w:color="auto"/>
              <w:bottom w:val="thinThickSmallGap" w:sz="18" w:space="0" w:color="auto"/>
              <w:right w:val="thinThickSmallGap" w:sz="12"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34.965</w:t>
            </w:r>
          </w:p>
        </w:tc>
        <w:tc>
          <w:tcPr>
            <w:tcW w:w="801" w:type="dxa"/>
            <w:tcBorders>
              <w:top w:val="single" w:sz="4" w:space="0" w:color="auto"/>
              <w:left w:val="thinThickSmallGap" w:sz="12" w:space="0" w:color="auto"/>
              <w:bottom w:val="thinThickSmallGap" w:sz="18" w:space="0" w:color="auto"/>
              <w:right w:val="double" w:sz="4" w:space="0" w:color="auto"/>
            </w:tcBorders>
            <w:vAlign w:val="center"/>
          </w:tcPr>
          <w:p w:rsidR="00A415A4" w:rsidRPr="00716DE2" w:rsidRDefault="00A415A4"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26</w:t>
            </w:r>
          </w:p>
        </w:tc>
        <w:tc>
          <w:tcPr>
            <w:tcW w:w="1236" w:type="dxa"/>
            <w:tcBorders>
              <w:top w:val="single" w:sz="4" w:space="0" w:color="auto"/>
              <w:left w:val="double" w:sz="4" w:space="0" w:color="auto"/>
              <w:bottom w:val="thinThickSmallGap" w:sz="18" w:space="0" w:color="auto"/>
              <w:right w:val="double" w:sz="4" w:space="0" w:color="auto"/>
            </w:tcBorders>
            <w:vAlign w:val="center"/>
          </w:tcPr>
          <w:p w:rsidR="00A415A4" w:rsidRPr="00716DE2" w:rsidRDefault="00A415A4" w:rsidP="00A415A4">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142</w:t>
            </w:r>
          </w:p>
        </w:tc>
        <w:tc>
          <w:tcPr>
            <w:tcW w:w="1323" w:type="dxa"/>
            <w:tcBorders>
              <w:top w:val="single" w:sz="4" w:space="0" w:color="auto"/>
              <w:left w:val="double" w:sz="4" w:space="0" w:color="auto"/>
              <w:bottom w:val="thinThickSmallGap" w:sz="18" w:space="0" w:color="auto"/>
              <w:right w:val="single" w:sz="4"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0.624</w:t>
            </w:r>
          </w:p>
        </w:tc>
        <w:tc>
          <w:tcPr>
            <w:tcW w:w="1429" w:type="dxa"/>
            <w:tcBorders>
              <w:top w:val="single" w:sz="4" w:space="0" w:color="auto"/>
              <w:left w:val="single" w:sz="4" w:space="0" w:color="auto"/>
              <w:bottom w:val="thinThickSmallGap" w:sz="18" w:space="0" w:color="auto"/>
              <w:right w:val="thinThickSmallGap" w:sz="18" w:space="0" w:color="auto"/>
            </w:tcBorders>
            <w:vAlign w:val="center"/>
          </w:tcPr>
          <w:p w:rsidR="00A415A4" w:rsidRPr="00716DE2" w:rsidRDefault="00A415A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43.758</w:t>
            </w:r>
          </w:p>
        </w:tc>
      </w:tr>
    </w:tbl>
    <w:p w:rsidR="000618F0" w:rsidRDefault="000618F0" w:rsidP="009009A2">
      <w:pPr>
        <w:tabs>
          <w:tab w:val="left" w:pos="3986"/>
          <w:tab w:val="center" w:pos="4535"/>
        </w:tabs>
        <w:spacing w:after="0" w:line="240" w:lineRule="auto"/>
        <w:ind w:right="-426"/>
        <w:jc w:val="both"/>
        <w:rPr>
          <w:rFonts w:ascii="Simplified Arabic" w:eastAsia="Times New Roman" w:hAnsi="Simplified Arabic" w:cs="Simplified Arabic" w:hint="cs"/>
          <w:sz w:val="28"/>
          <w:szCs w:val="28"/>
          <w:rtl/>
          <w:lang w:bidi="ar-IQ"/>
        </w:rPr>
      </w:pPr>
    </w:p>
    <w:p w:rsidR="0057043A" w:rsidRPr="00716DE2" w:rsidRDefault="0057043A" w:rsidP="009009A2">
      <w:pPr>
        <w:tabs>
          <w:tab w:val="left" w:pos="3986"/>
          <w:tab w:val="center" w:pos="4535"/>
        </w:tabs>
        <w:spacing w:after="0" w:line="240" w:lineRule="auto"/>
        <w:ind w:right="-426"/>
        <w:jc w:val="both"/>
        <w:rPr>
          <w:rFonts w:ascii="Simplified Arabic" w:eastAsia="Times New Roman" w:hAnsi="Simplified Arabic" w:cs="Simplified Arabic" w:hint="cs"/>
          <w:sz w:val="28"/>
          <w:szCs w:val="28"/>
          <w:rtl/>
          <w:lang w:bidi="ar-IQ"/>
        </w:rPr>
      </w:pPr>
    </w:p>
    <w:tbl>
      <w:tblPr>
        <w:tblpPr w:leftFromText="180" w:rightFromText="180" w:vertAnchor="text" w:horzAnchor="margin" w:tblpXSpec="center" w:tblpY="284"/>
        <w:bidiVisual/>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1235"/>
        <w:gridCol w:w="1389"/>
        <w:gridCol w:w="1418"/>
        <w:gridCol w:w="550"/>
        <w:gridCol w:w="1235"/>
        <w:gridCol w:w="1323"/>
        <w:gridCol w:w="1428"/>
      </w:tblGrid>
      <w:tr w:rsidR="00C84776" w:rsidRPr="00716DE2" w:rsidTr="00DB3669">
        <w:trPr>
          <w:trHeight w:val="585"/>
        </w:trPr>
        <w:tc>
          <w:tcPr>
            <w:tcW w:w="673" w:type="dxa"/>
            <w:tcBorders>
              <w:top w:val="thinThickSmallGap" w:sz="18" w:space="0" w:color="auto"/>
              <w:left w:val="thinThickSmallGap" w:sz="18" w:space="0" w:color="auto"/>
              <w:bottom w:val="thinThickSmallGap" w:sz="18" w:space="0" w:color="auto"/>
              <w:right w:val="double" w:sz="4" w:space="0" w:color="auto"/>
            </w:tcBorders>
            <w:shd w:val="clear" w:color="auto" w:fill="F2DBDB" w:themeFill="accent2" w:themeFillTint="33"/>
            <w:vAlign w:val="center"/>
          </w:tcPr>
          <w:p w:rsidR="00C84776" w:rsidRP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lastRenderedPageBreak/>
              <w:t>ن</w:t>
            </w:r>
          </w:p>
        </w:tc>
        <w:tc>
          <w:tcPr>
            <w:tcW w:w="1235"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C84776" w:rsidRP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الدرجة الخام</w:t>
            </w:r>
          </w:p>
        </w:tc>
        <w:tc>
          <w:tcPr>
            <w:tcW w:w="1389" w:type="dxa"/>
            <w:tcBorders>
              <w:top w:val="thinThickSmallGap" w:sz="18" w:space="0" w:color="auto"/>
              <w:left w:val="double" w:sz="4" w:space="0" w:color="auto"/>
              <w:bottom w:val="thinThickSmallGap" w:sz="18" w:space="0" w:color="auto"/>
              <w:right w:val="single" w:sz="4" w:space="0" w:color="auto"/>
            </w:tcBorders>
            <w:shd w:val="clear" w:color="auto" w:fill="F2DBDB" w:themeFill="accent2" w:themeFillTint="33"/>
            <w:vAlign w:val="center"/>
          </w:tcPr>
          <w:p w:rsidR="00C84776" w:rsidRP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الدرجة المعيارية</w:t>
            </w:r>
          </w:p>
        </w:tc>
        <w:tc>
          <w:tcPr>
            <w:tcW w:w="1418" w:type="dxa"/>
            <w:tcBorders>
              <w:top w:val="thinThickSmallGap" w:sz="18" w:space="0" w:color="auto"/>
              <w:left w:val="single" w:sz="4" w:space="0" w:color="auto"/>
              <w:bottom w:val="thinThickSmallGap" w:sz="18" w:space="0" w:color="auto"/>
              <w:right w:val="thinThickSmallGap" w:sz="12" w:space="0" w:color="auto"/>
            </w:tcBorders>
            <w:shd w:val="clear" w:color="auto" w:fill="F2DBDB" w:themeFill="accent2" w:themeFillTint="33"/>
            <w:vAlign w:val="center"/>
          </w:tcPr>
          <w:p w:rsid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الدرجة المعيارية</w:t>
            </w:r>
          </w:p>
          <w:p w:rsidR="00C84776" w:rsidRP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 xml:space="preserve"> المعدلة</w:t>
            </w:r>
          </w:p>
        </w:tc>
        <w:tc>
          <w:tcPr>
            <w:tcW w:w="550" w:type="dxa"/>
            <w:tcBorders>
              <w:top w:val="thinThickSmallGap" w:sz="18" w:space="0" w:color="auto"/>
              <w:left w:val="thinThickSmallGap" w:sz="12" w:space="0" w:color="auto"/>
              <w:bottom w:val="thinThickSmallGap" w:sz="18" w:space="0" w:color="auto"/>
              <w:right w:val="double" w:sz="4" w:space="0" w:color="auto"/>
            </w:tcBorders>
            <w:shd w:val="clear" w:color="auto" w:fill="F2DBDB" w:themeFill="accent2" w:themeFillTint="33"/>
            <w:vAlign w:val="center"/>
          </w:tcPr>
          <w:p w:rsidR="00C84776" w:rsidRP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ن</w:t>
            </w:r>
          </w:p>
        </w:tc>
        <w:tc>
          <w:tcPr>
            <w:tcW w:w="1235"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C84776" w:rsidRP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الدرجة الخام</w:t>
            </w:r>
          </w:p>
        </w:tc>
        <w:tc>
          <w:tcPr>
            <w:tcW w:w="1323" w:type="dxa"/>
            <w:tcBorders>
              <w:top w:val="thinThickSmallGap" w:sz="18" w:space="0" w:color="auto"/>
              <w:left w:val="double" w:sz="4" w:space="0" w:color="auto"/>
              <w:bottom w:val="thinThickSmallGap" w:sz="18" w:space="0" w:color="auto"/>
              <w:right w:val="single" w:sz="4" w:space="0" w:color="auto"/>
            </w:tcBorders>
            <w:shd w:val="clear" w:color="auto" w:fill="F2DBDB" w:themeFill="accent2" w:themeFillTint="33"/>
            <w:vAlign w:val="center"/>
          </w:tcPr>
          <w:p w:rsidR="00C84776" w:rsidRP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الدرجة المعيارية</w:t>
            </w:r>
          </w:p>
        </w:tc>
        <w:tc>
          <w:tcPr>
            <w:tcW w:w="1428" w:type="dxa"/>
            <w:tcBorders>
              <w:top w:val="thinThickSmallGap" w:sz="18" w:space="0" w:color="auto"/>
              <w:left w:val="single" w:sz="4" w:space="0" w:color="auto"/>
              <w:bottom w:val="thinThickSmallGap" w:sz="18" w:space="0" w:color="auto"/>
              <w:right w:val="thinThickSmallGap" w:sz="18" w:space="0" w:color="auto"/>
            </w:tcBorders>
            <w:shd w:val="clear" w:color="auto" w:fill="F2DBDB" w:themeFill="accent2" w:themeFillTint="33"/>
            <w:vAlign w:val="center"/>
          </w:tcPr>
          <w:p w:rsid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الدرجة المعيارية</w:t>
            </w:r>
          </w:p>
          <w:p w:rsidR="00C84776" w:rsidRPr="000618F0"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0618F0">
              <w:rPr>
                <w:rFonts w:ascii="Simplified Arabic" w:eastAsia="Times New Roman" w:hAnsi="Simplified Arabic" w:cs="Simplified Arabic"/>
                <w:b/>
                <w:bCs/>
                <w:sz w:val="24"/>
                <w:szCs w:val="24"/>
                <w:rtl/>
                <w:lang w:bidi="ar-IQ"/>
              </w:rPr>
              <w:t xml:space="preserve"> المعدلة</w:t>
            </w:r>
          </w:p>
        </w:tc>
      </w:tr>
      <w:tr w:rsidR="00C84776" w:rsidRPr="00716DE2" w:rsidTr="00DB3669">
        <w:trPr>
          <w:trHeight w:val="165"/>
        </w:trPr>
        <w:tc>
          <w:tcPr>
            <w:tcW w:w="673" w:type="dxa"/>
            <w:tcBorders>
              <w:top w:val="thinThickSmallGap" w:sz="18" w:space="0" w:color="auto"/>
              <w:left w:val="thinThickSmallGap" w:sz="18" w:space="0" w:color="auto"/>
              <w:bottom w:val="single" w:sz="4" w:space="0" w:color="auto"/>
              <w:right w:val="double" w:sz="4" w:space="0" w:color="auto"/>
            </w:tcBorders>
            <w:vAlign w:val="center"/>
          </w:tcPr>
          <w:p w:rsidR="00C84776" w:rsidRPr="00716DE2" w:rsidRDefault="00C84776"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27</w:t>
            </w:r>
          </w:p>
        </w:tc>
        <w:tc>
          <w:tcPr>
            <w:tcW w:w="1235" w:type="dxa"/>
            <w:tcBorders>
              <w:top w:val="thinThickSmallGap" w:sz="18" w:space="0" w:color="auto"/>
              <w:left w:val="double" w:sz="4" w:space="0" w:color="auto"/>
              <w:bottom w:val="single" w:sz="4" w:space="0" w:color="auto"/>
              <w:right w:val="double" w:sz="4" w:space="0" w:color="auto"/>
            </w:tcBorders>
            <w:vAlign w:val="center"/>
          </w:tcPr>
          <w:p w:rsidR="00C84776" w:rsidRPr="00716DE2" w:rsidRDefault="000618F0"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142</w:t>
            </w:r>
          </w:p>
        </w:tc>
        <w:tc>
          <w:tcPr>
            <w:tcW w:w="1389" w:type="dxa"/>
            <w:tcBorders>
              <w:top w:val="thinThickSmallGap" w:sz="18" w:space="0" w:color="auto"/>
              <w:left w:val="double" w:sz="4" w:space="0" w:color="auto"/>
              <w:bottom w:val="single" w:sz="4" w:space="0" w:color="auto"/>
              <w:right w:val="single" w:sz="4" w:space="0" w:color="auto"/>
            </w:tcBorders>
            <w:vAlign w:val="center"/>
          </w:tcPr>
          <w:p w:rsidR="00C84776" w:rsidRPr="00716DE2" w:rsidRDefault="00C84776" w:rsidP="006612CD">
            <w:pPr>
              <w:bidi w:val="0"/>
              <w:ind w:left="-341" w:right="-426"/>
              <w:jc w:val="center"/>
              <w:rPr>
                <w:rFonts w:ascii="Simplified Arabic" w:hAnsi="Simplified Arabic" w:cs="Simplified Arabic"/>
                <w:color w:val="000000"/>
                <w:sz w:val="28"/>
                <w:szCs w:val="28"/>
                <w:rtl/>
              </w:rPr>
            </w:pPr>
            <w:r w:rsidRPr="00716DE2">
              <w:rPr>
                <w:rFonts w:ascii="Simplified Arabic" w:hAnsi="Simplified Arabic" w:cs="Simplified Arabic"/>
                <w:color w:val="000000"/>
                <w:sz w:val="28"/>
                <w:szCs w:val="28"/>
              </w:rPr>
              <w:t>-</w:t>
            </w:r>
            <w:r w:rsidR="006612CD">
              <w:rPr>
                <w:rFonts w:ascii="Simplified Arabic" w:hAnsi="Simplified Arabic" w:cs="Simplified Arabic" w:hint="cs"/>
                <w:color w:val="000000"/>
                <w:sz w:val="28"/>
                <w:szCs w:val="28"/>
                <w:rtl/>
              </w:rPr>
              <w:t>0.624</w:t>
            </w:r>
          </w:p>
        </w:tc>
        <w:tc>
          <w:tcPr>
            <w:tcW w:w="1418" w:type="dxa"/>
            <w:tcBorders>
              <w:top w:val="thinThickSmallGap" w:sz="18" w:space="0" w:color="auto"/>
              <w:left w:val="single" w:sz="4" w:space="0" w:color="auto"/>
              <w:bottom w:val="single" w:sz="4" w:space="0" w:color="auto"/>
              <w:right w:val="thinThickSmallGap" w:sz="12" w:space="0" w:color="auto"/>
            </w:tcBorders>
            <w:vAlign w:val="center"/>
          </w:tcPr>
          <w:p w:rsidR="00C84776" w:rsidRPr="00716DE2" w:rsidRDefault="00BC647D"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43.758</w:t>
            </w:r>
          </w:p>
        </w:tc>
        <w:tc>
          <w:tcPr>
            <w:tcW w:w="550" w:type="dxa"/>
            <w:tcBorders>
              <w:top w:val="thinThickSmallGap" w:sz="18" w:space="0" w:color="auto"/>
              <w:left w:val="thinThickSmallGap" w:sz="12" w:space="0" w:color="auto"/>
              <w:bottom w:val="single" w:sz="4" w:space="0" w:color="auto"/>
              <w:right w:val="double" w:sz="4" w:space="0" w:color="auto"/>
            </w:tcBorders>
            <w:vAlign w:val="center"/>
          </w:tcPr>
          <w:p w:rsidR="00C84776" w:rsidRPr="00716DE2" w:rsidRDefault="00C84776"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52</w:t>
            </w:r>
          </w:p>
        </w:tc>
        <w:tc>
          <w:tcPr>
            <w:tcW w:w="1235" w:type="dxa"/>
            <w:tcBorders>
              <w:top w:val="thinThickSmallGap" w:sz="18" w:space="0" w:color="auto"/>
              <w:left w:val="double" w:sz="4" w:space="0" w:color="auto"/>
              <w:bottom w:val="single" w:sz="4" w:space="0" w:color="auto"/>
              <w:right w:val="double" w:sz="4" w:space="0" w:color="auto"/>
            </w:tcBorders>
            <w:vAlign w:val="center"/>
          </w:tcPr>
          <w:p w:rsidR="00C84776" w:rsidRPr="00716DE2" w:rsidRDefault="00062F51"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165</w:t>
            </w:r>
          </w:p>
        </w:tc>
        <w:tc>
          <w:tcPr>
            <w:tcW w:w="1323" w:type="dxa"/>
            <w:tcBorders>
              <w:top w:val="thinThickSmallGap" w:sz="18" w:space="0" w:color="auto"/>
              <w:left w:val="double" w:sz="4" w:space="0" w:color="auto"/>
              <w:bottom w:val="single" w:sz="4" w:space="0" w:color="auto"/>
              <w:right w:val="single" w:sz="4" w:space="0" w:color="auto"/>
            </w:tcBorders>
            <w:vAlign w:val="center"/>
          </w:tcPr>
          <w:p w:rsidR="00C84776" w:rsidRPr="00716DE2" w:rsidRDefault="005655D4"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0.024</w:t>
            </w:r>
          </w:p>
        </w:tc>
        <w:tc>
          <w:tcPr>
            <w:tcW w:w="1428" w:type="dxa"/>
            <w:tcBorders>
              <w:top w:val="thinThickSmallGap" w:sz="18" w:space="0" w:color="auto"/>
              <w:left w:val="single" w:sz="4" w:space="0" w:color="auto"/>
              <w:bottom w:val="single" w:sz="4" w:space="0" w:color="auto"/>
              <w:right w:val="thinThickSmallGap" w:sz="18" w:space="0" w:color="auto"/>
            </w:tcBorders>
            <w:vAlign w:val="center"/>
          </w:tcPr>
          <w:p w:rsidR="00C84776" w:rsidRPr="00716DE2" w:rsidRDefault="00DB3669"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50.236</w:t>
            </w:r>
          </w:p>
        </w:tc>
      </w:tr>
      <w:tr w:rsidR="00DB3669" w:rsidRPr="00716DE2" w:rsidTr="00DB3669">
        <w:trPr>
          <w:trHeight w:val="285"/>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28</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143</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0.578</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44.220</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53</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165</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0.024</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50.236</w:t>
            </w:r>
          </w:p>
        </w:tc>
      </w:tr>
      <w:tr w:rsidR="00DB3669" w:rsidRPr="00716DE2" w:rsidTr="00DB3669">
        <w:trPr>
          <w:trHeight w:val="225"/>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29</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143</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0.578</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44.220</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54</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167</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0.070</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50.699</w:t>
            </w:r>
          </w:p>
        </w:tc>
      </w:tr>
      <w:tr w:rsidR="00DB3669" w:rsidRPr="00716DE2" w:rsidTr="00DB3669">
        <w:trPr>
          <w:trHeight w:val="162"/>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30</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143</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0.578</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44.220</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55</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167</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0.070</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50.699</w:t>
            </w:r>
          </w:p>
        </w:tc>
      </w:tr>
      <w:tr w:rsidR="00DB3669" w:rsidRPr="00716DE2" w:rsidTr="00DB3669">
        <w:trPr>
          <w:trHeight w:val="210"/>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31</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145</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0.485</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45.146</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56</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168</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0.116</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51.161</w:t>
            </w:r>
          </w:p>
        </w:tc>
      </w:tr>
      <w:tr w:rsidR="00DB3669" w:rsidRPr="00716DE2" w:rsidTr="00DB3669">
        <w:trPr>
          <w:trHeight w:val="210"/>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32</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145</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0.485</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45.146</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57</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168</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0.116</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51.161</w:t>
            </w:r>
          </w:p>
        </w:tc>
      </w:tr>
      <w:tr w:rsidR="006612CD" w:rsidRPr="00716DE2" w:rsidTr="00DB3669">
        <w:trPr>
          <w:trHeight w:val="255"/>
        </w:trPr>
        <w:tc>
          <w:tcPr>
            <w:tcW w:w="673" w:type="dxa"/>
            <w:tcBorders>
              <w:top w:val="single" w:sz="4" w:space="0" w:color="auto"/>
              <w:left w:val="thinThickSmallGap" w:sz="18" w:space="0" w:color="auto"/>
              <w:bottom w:val="single" w:sz="4" w:space="0" w:color="auto"/>
              <w:right w:val="double" w:sz="4" w:space="0" w:color="auto"/>
            </w:tcBorders>
            <w:vAlign w:val="center"/>
          </w:tcPr>
          <w:p w:rsidR="006612CD" w:rsidRPr="00716DE2" w:rsidRDefault="006612CD" w:rsidP="006612CD">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33</w:t>
            </w:r>
          </w:p>
        </w:tc>
        <w:tc>
          <w:tcPr>
            <w:tcW w:w="1235" w:type="dxa"/>
            <w:tcBorders>
              <w:top w:val="single" w:sz="4" w:space="0" w:color="auto"/>
              <w:left w:val="double" w:sz="4" w:space="0" w:color="auto"/>
              <w:bottom w:val="single" w:sz="4" w:space="0" w:color="auto"/>
              <w:right w:val="double" w:sz="4" w:space="0" w:color="auto"/>
            </w:tcBorders>
            <w:vAlign w:val="center"/>
          </w:tcPr>
          <w:p w:rsidR="006612CD" w:rsidRPr="00716DE2" w:rsidRDefault="006612CD" w:rsidP="006612CD">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145</w:t>
            </w:r>
          </w:p>
        </w:tc>
        <w:tc>
          <w:tcPr>
            <w:tcW w:w="1389" w:type="dxa"/>
            <w:tcBorders>
              <w:top w:val="single" w:sz="4" w:space="0" w:color="auto"/>
              <w:left w:val="double" w:sz="4" w:space="0" w:color="auto"/>
              <w:bottom w:val="single" w:sz="4" w:space="0" w:color="auto"/>
              <w:right w:val="single" w:sz="4" w:space="0" w:color="auto"/>
            </w:tcBorders>
            <w:vAlign w:val="center"/>
          </w:tcPr>
          <w:p w:rsidR="006612CD" w:rsidRPr="00716DE2" w:rsidRDefault="006612CD" w:rsidP="006612CD">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0.485</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6612CD" w:rsidRPr="00716DE2" w:rsidRDefault="006612CD" w:rsidP="006612CD">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45.146</w:t>
            </w:r>
          </w:p>
        </w:tc>
        <w:tc>
          <w:tcPr>
            <w:tcW w:w="550" w:type="dxa"/>
            <w:tcBorders>
              <w:top w:val="single" w:sz="4" w:space="0" w:color="auto"/>
              <w:left w:val="thinThickSmallGap" w:sz="12" w:space="0" w:color="auto"/>
              <w:bottom w:val="single" w:sz="4" w:space="0" w:color="auto"/>
              <w:right w:val="double" w:sz="4" w:space="0" w:color="auto"/>
            </w:tcBorders>
            <w:vAlign w:val="center"/>
          </w:tcPr>
          <w:p w:rsidR="006612CD" w:rsidRPr="00716DE2" w:rsidRDefault="006612CD" w:rsidP="006612CD">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58</w:t>
            </w:r>
          </w:p>
        </w:tc>
        <w:tc>
          <w:tcPr>
            <w:tcW w:w="1235" w:type="dxa"/>
            <w:tcBorders>
              <w:top w:val="single" w:sz="4" w:space="0" w:color="auto"/>
              <w:left w:val="double" w:sz="4" w:space="0" w:color="auto"/>
              <w:bottom w:val="single" w:sz="4" w:space="0" w:color="auto"/>
              <w:right w:val="double" w:sz="4" w:space="0" w:color="auto"/>
            </w:tcBorders>
            <w:vAlign w:val="center"/>
          </w:tcPr>
          <w:p w:rsidR="006612CD" w:rsidRPr="00716DE2" w:rsidRDefault="00062F51" w:rsidP="006612CD">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162</w:t>
            </w:r>
          </w:p>
        </w:tc>
        <w:tc>
          <w:tcPr>
            <w:tcW w:w="1323" w:type="dxa"/>
            <w:tcBorders>
              <w:top w:val="single" w:sz="4" w:space="0" w:color="auto"/>
              <w:left w:val="double" w:sz="4" w:space="0" w:color="auto"/>
              <w:bottom w:val="single" w:sz="4" w:space="0" w:color="auto"/>
              <w:right w:val="single" w:sz="4" w:space="0" w:color="auto"/>
            </w:tcBorders>
            <w:vAlign w:val="center"/>
          </w:tcPr>
          <w:p w:rsidR="006612CD" w:rsidRPr="00716DE2" w:rsidRDefault="00DB3669" w:rsidP="006612CD">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0.301</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6612CD" w:rsidRPr="00716DE2" w:rsidRDefault="00DB3669" w:rsidP="006612CD">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53.012</w:t>
            </w:r>
          </w:p>
        </w:tc>
      </w:tr>
      <w:tr w:rsidR="00062F51" w:rsidRPr="00716DE2" w:rsidTr="00DB3669">
        <w:trPr>
          <w:trHeight w:val="225"/>
        </w:trPr>
        <w:tc>
          <w:tcPr>
            <w:tcW w:w="673" w:type="dxa"/>
            <w:tcBorders>
              <w:top w:val="single" w:sz="4" w:space="0" w:color="auto"/>
              <w:left w:val="thinThickSmallGap" w:sz="18"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34</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145</w:t>
            </w:r>
          </w:p>
        </w:tc>
        <w:tc>
          <w:tcPr>
            <w:tcW w:w="1389" w:type="dxa"/>
            <w:tcBorders>
              <w:top w:val="single" w:sz="4" w:space="0" w:color="auto"/>
              <w:left w:val="double" w:sz="4" w:space="0" w:color="auto"/>
              <w:bottom w:val="single" w:sz="4" w:space="0" w:color="auto"/>
              <w:right w:val="sing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0.485</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45.146</w:t>
            </w:r>
          </w:p>
        </w:tc>
        <w:tc>
          <w:tcPr>
            <w:tcW w:w="550" w:type="dxa"/>
            <w:tcBorders>
              <w:top w:val="single" w:sz="4" w:space="0" w:color="auto"/>
              <w:left w:val="thinThickSmallGap" w:sz="12"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59</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163</w:t>
            </w:r>
          </w:p>
        </w:tc>
        <w:tc>
          <w:tcPr>
            <w:tcW w:w="1323" w:type="dxa"/>
            <w:tcBorders>
              <w:top w:val="single" w:sz="4" w:space="0" w:color="auto"/>
              <w:left w:val="double" w:sz="4" w:space="0" w:color="auto"/>
              <w:bottom w:val="single" w:sz="4" w:space="0" w:color="auto"/>
              <w:right w:val="single" w:sz="4" w:space="0" w:color="auto"/>
            </w:tcBorders>
            <w:vAlign w:val="center"/>
          </w:tcPr>
          <w:p w:rsidR="00062F51" w:rsidRPr="00716DE2" w:rsidRDefault="00DB3669"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0.348</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062F51" w:rsidRPr="00716DE2" w:rsidRDefault="00DB3669"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53.475</w:t>
            </w:r>
          </w:p>
        </w:tc>
      </w:tr>
      <w:tr w:rsidR="00062F51" w:rsidRPr="00716DE2" w:rsidTr="00DB3669">
        <w:trPr>
          <w:trHeight w:val="195"/>
        </w:trPr>
        <w:tc>
          <w:tcPr>
            <w:tcW w:w="673" w:type="dxa"/>
            <w:tcBorders>
              <w:top w:val="single" w:sz="4" w:space="0" w:color="auto"/>
              <w:left w:val="thinThickSmallGap" w:sz="18"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35</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145</w:t>
            </w:r>
          </w:p>
        </w:tc>
        <w:tc>
          <w:tcPr>
            <w:tcW w:w="1389" w:type="dxa"/>
            <w:tcBorders>
              <w:top w:val="single" w:sz="4" w:space="0" w:color="auto"/>
              <w:left w:val="double" w:sz="4" w:space="0" w:color="auto"/>
              <w:bottom w:val="single" w:sz="4" w:space="0" w:color="auto"/>
              <w:right w:val="sing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0.485</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45.146</w:t>
            </w:r>
          </w:p>
        </w:tc>
        <w:tc>
          <w:tcPr>
            <w:tcW w:w="550" w:type="dxa"/>
            <w:tcBorders>
              <w:top w:val="single" w:sz="4" w:space="0" w:color="auto"/>
              <w:left w:val="thinThickSmallGap" w:sz="12"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60</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164</w:t>
            </w:r>
          </w:p>
        </w:tc>
        <w:tc>
          <w:tcPr>
            <w:tcW w:w="1323" w:type="dxa"/>
            <w:tcBorders>
              <w:top w:val="single" w:sz="4" w:space="0" w:color="auto"/>
              <w:left w:val="double" w:sz="4" w:space="0" w:color="auto"/>
              <w:bottom w:val="single" w:sz="4" w:space="0" w:color="auto"/>
              <w:right w:val="single" w:sz="4" w:space="0" w:color="auto"/>
            </w:tcBorders>
            <w:vAlign w:val="center"/>
          </w:tcPr>
          <w:p w:rsidR="00062F51" w:rsidRPr="00716DE2" w:rsidRDefault="00DB3669"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0.394</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062F51" w:rsidRPr="00716DE2" w:rsidRDefault="00DB3669"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53.938</w:t>
            </w:r>
          </w:p>
        </w:tc>
      </w:tr>
      <w:tr w:rsidR="00DB3669" w:rsidRPr="00716DE2" w:rsidTr="00DB3669">
        <w:trPr>
          <w:trHeight w:val="225"/>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36</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145</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0.485</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45.146</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61</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164</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0.394</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53.938</w:t>
            </w:r>
          </w:p>
        </w:tc>
      </w:tr>
      <w:tr w:rsidR="00DB3669" w:rsidRPr="00716DE2" w:rsidTr="00DB3669">
        <w:trPr>
          <w:trHeight w:val="225"/>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37</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145</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0.485</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45.146</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62</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164</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0.394</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53.938</w:t>
            </w:r>
          </w:p>
        </w:tc>
      </w:tr>
      <w:tr w:rsidR="00062F51" w:rsidRPr="00716DE2" w:rsidTr="00DB3669">
        <w:trPr>
          <w:trHeight w:val="225"/>
        </w:trPr>
        <w:tc>
          <w:tcPr>
            <w:tcW w:w="673" w:type="dxa"/>
            <w:tcBorders>
              <w:top w:val="single" w:sz="4" w:space="0" w:color="auto"/>
              <w:left w:val="thinThickSmallGap" w:sz="18"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38</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146</w:t>
            </w:r>
          </w:p>
        </w:tc>
        <w:tc>
          <w:tcPr>
            <w:tcW w:w="1389" w:type="dxa"/>
            <w:tcBorders>
              <w:top w:val="single" w:sz="4" w:space="0" w:color="auto"/>
              <w:left w:val="double" w:sz="4" w:space="0" w:color="auto"/>
              <w:bottom w:val="single" w:sz="4" w:space="0" w:color="auto"/>
              <w:right w:val="sing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0.439</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45.609</w:t>
            </w:r>
          </w:p>
        </w:tc>
        <w:tc>
          <w:tcPr>
            <w:tcW w:w="550" w:type="dxa"/>
            <w:tcBorders>
              <w:top w:val="single" w:sz="4" w:space="0" w:color="auto"/>
              <w:left w:val="thinThickSmallGap" w:sz="12"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63</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167</w:t>
            </w:r>
          </w:p>
        </w:tc>
        <w:tc>
          <w:tcPr>
            <w:tcW w:w="1323" w:type="dxa"/>
            <w:tcBorders>
              <w:top w:val="single" w:sz="4" w:space="0" w:color="auto"/>
              <w:left w:val="double" w:sz="4" w:space="0" w:color="auto"/>
              <w:bottom w:val="single" w:sz="4" w:space="0" w:color="auto"/>
              <w:right w:val="single" w:sz="4" w:space="0" w:color="auto"/>
            </w:tcBorders>
            <w:vAlign w:val="center"/>
          </w:tcPr>
          <w:p w:rsidR="00062F51" w:rsidRPr="00716DE2" w:rsidRDefault="00DB3669" w:rsidP="00062F51">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0.533</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062F51" w:rsidRPr="00716DE2" w:rsidRDefault="00DB3669"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55.326</w:t>
            </w:r>
          </w:p>
        </w:tc>
      </w:tr>
      <w:tr w:rsidR="00DB3669" w:rsidRPr="00716DE2" w:rsidTr="00DB3669">
        <w:trPr>
          <w:trHeight w:val="195"/>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39</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147</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0.393</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46.071</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64</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167</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0.533</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55.326</w:t>
            </w:r>
          </w:p>
        </w:tc>
      </w:tr>
      <w:tr w:rsidR="00062F51" w:rsidRPr="00716DE2" w:rsidTr="00DB3669">
        <w:trPr>
          <w:trHeight w:val="255"/>
        </w:trPr>
        <w:tc>
          <w:tcPr>
            <w:tcW w:w="673" w:type="dxa"/>
            <w:tcBorders>
              <w:top w:val="single" w:sz="4" w:space="0" w:color="auto"/>
              <w:left w:val="thinThickSmallGap" w:sz="18"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40</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147</w:t>
            </w:r>
          </w:p>
        </w:tc>
        <w:tc>
          <w:tcPr>
            <w:tcW w:w="1389" w:type="dxa"/>
            <w:tcBorders>
              <w:top w:val="single" w:sz="4" w:space="0" w:color="auto"/>
              <w:left w:val="double" w:sz="4" w:space="0" w:color="auto"/>
              <w:bottom w:val="single" w:sz="4" w:space="0" w:color="auto"/>
              <w:right w:val="sing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0.393</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46.071</w:t>
            </w:r>
          </w:p>
        </w:tc>
        <w:tc>
          <w:tcPr>
            <w:tcW w:w="550" w:type="dxa"/>
            <w:tcBorders>
              <w:top w:val="single" w:sz="4" w:space="0" w:color="auto"/>
              <w:left w:val="thinThickSmallGap" w:sz="12"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65</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168</w:t>
            </w:r>
          </w:p>
        </w:tc>
        <w:tc>
          <w:tcPr>
            <w:tcW w:w="1323" w:type="dxa"/>
            <w:tcBorders>
              <w:top w:val="single" w:sz="4" w:space="0" w:color="auto"/>
              <w:left w:val="double" w:sz="4" w:space="0" w:color="auto"/>
              <w:bottom w:val="single" w:sz="4" w:space="0" w:color="auto"/>
              <w:right w:val="single" w:sz="4" w:space="0" w:color="auto"/>
            </w:tcBorders>
            <w:vAlign w:val="center"/>
          </w:tcPr>
          <w:p w:rsidR="00062F51" w:rsidRPr="00716DE2" w:rsidRDefault="00DB3669"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0.579</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062F51" w:rsidRPr="00716DE2" w:rsidRDefault="00E92275"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55.789</w:t>
            </w:r>
          </w:p>
        </w:tc>
      </w:tr>
      <w:tr w:rsidR="00E92275" w:rsidRPr="00716DE2" w:rsidTr="00DB3669">
        <w:trPr>
          <w:trHeight w:val="255"/>
        </w:trPr>
        <w:tc>
          <w:tcPr>
            <w:tcW w:w="673" w:type="dxa"/>
            <w:tcBorders>
              <w:top w:val="single" w:sz="4" w:space="0" w:color="auto"/>
              <w:left w:val="thinThickSmallGap" w:sz="18" w:space="0" w:color="auto"/>
              <w:bottom w:val="single" w:sz="4" w:space="0" w:color="auto"/>
              <w:right w:val="double" w:sz="4" w:space="0" w:color="auto"/>
            </w:tcBorders>
            <w:vAlign w:val="center"/>
          </w:tcPr>
          <w:p w:rsidR="00E92275" w:rsidRPr="00716DE2" w:rsidRDefault="00E92275" w:rsidP="00E92275">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41</w:t>
            </w:r>
          </w:p>
        </w:tc>
        <w:tc>
          <w:tcPr>
            <w:tcW w:w="1235" w:type="dxa"/>
            <w:tcBorders>
              <w:top w:val="single" w:sz="4" w:space="0" w:color="auto"/>
              <w:left w:val="double" w:sz="4" w:space="0" w:color="auto"/>
              <w:bottom w:val="single" w:sz="4" w:space="0" w:color="auto"/>
              <w:right w:val="double" w:sz="4" w:space="0" w:color="auto"/>
            </w:tcBorders>
            <w:vAlign w:val="center"/>
          </w:tcPr>
          <w:p w:rsidR="00E92275" w:rsidRPr="00716DE2" w:rsidRDefault="00E92275" w:rsidP="00E92275">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148</w:t>
            </w:r>
          </w:p>
        </w:tc>
        <w:tc>
          <w:tcPr>
            <w:tcW w:w="1389" w:type="dxa"/>
            <w:tcBorders>
              <w:top w:val="single" w:sz="4" w:space="0" w:color="auto"/>
              <w:left w:val="double" w:sz="4" w:space="0" w:color="auto"/>
              <w:bottom w:val="single" w:sz="4" w:space="0" w:color="auto"/>
              <w:right w:val="single" w:sz="4" w:space="0" w:color="auto"/>
            </w:tcBorders>
            <w:vAlign w:val="center"/>
          </w:tcPr>
          <w:p w:rsidR="00E92275" w:rsidRPr="00716DE2" w:rsidRDefault="00E92275" w:rsidP="00E92275">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0.347</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E92275" w:rsidRPr="00716DE2" w:rsidRDefault="00E92275" w:rsidP="00E92275">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46.534</w:t>
            </w:r>
          </w:p>
        </w:tc>
        <w:tc>
          <w:tcPr>
            <w:tcW w:w="550" w:type="dxa"/>
            <w:tcBorders>
              <w:top w:val="single" w:sz="4" w:space="0" w:color="auto"/>
              <w:left w:val="thinThickSmallGap" w:sz="12" w:space="0" w:color="auto"/>
              <w:bottom w:val="single" w:sz="4" w:space="0" w:color="auto"/>
              <w:right w:val="double" w:sz="4" w:space="0" w:color="auto"/>
            </w:tcBorders>
            <w:vAlign w:val="center"/>
          </w:tcPr>
          <w:p w:rsidR="00E92275" w:rsidRPr="00716DE2" w:rsidRDefault="00E92275" w:rsidP="00E92275">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66</w:t>
            </w:r>
          </w:p>
        </w:tc>
        <w:tc>
          <w:tcPr>
            <w:tcW w:w="1235" w:type="dxa"/>
            <w:tcBorders>
              <w:top w:val="single" w:sz="4" w:space="0" w:color="auto"/>
              <w:left w:val="double" w:sz="4" w:space="0" w:color="auto"/>
              <w:bottom w:val="single" w:sz="4" w:space="0" w:color="auto"/>
              <w:right w:val="double" w:sz="4" w:space="0" w:color="auto"/>
            </w:tcBorders>
            <w:vAlign w:val="center"/>
          </w:tcPr>
          <w:p w:rsidR="00E92275" w:rsidRPr="00716DE2" w:rsidRDefault="00E92275" w:rsidP="00E92275">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168</w:t>
            </w:r>
          </w:p>
        </w:tc>
        <w:tc>
          <w:tcPr>
            <w:tcW w:w="1323" w:type="dxa"/>
            <w:tcBorders>
              <w:top w:val="single" w:sz="4" w:space="0" w:color="auto"/>
              <w:left w:val="double" w:sz="4" w:space="0" w:color="auto"/>
              <w:bottom w:val="single" w:sz="4" w:space="0" w:color="auto"/>
              <w:right w:val="single" w:sz="4" w:space="0" w:color="auto"/>
            </w:tcBorders>
            <w:vAlign w:val="center"/>
          </w:tcPr>
          <w:p w:rsidR="00E92275" w:rsidRPr="00716DE2" w:rsidRDefault="00E92275" w:rsidP="00E92275">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0.579</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E92275" w:rsidRPr="00716DE2" w:rsidRDefault="00E92275" w:rsidP="00E92275">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55.789</w:t>
            </w:r>
          </w:p>
        </w:tc>
      </w:tr>
      <w:tr w:rsidR="00DB3669" w:rsidRPr="00716DE2" w:rsidTr="00DB3669">
        <w:trPr>
          <w:trHeight w:val="195"/>
        </w:trPr>
        <w:tc>
          <w:tcPr>
            <w:tcW w:w="673" w:type="dxa"/>
            <w:tcBorders>
              <w:top w:val="single" w:sz="4" w:space="0" w:color="auto"/>
              <w:left w:val="thinThickSmallGap" w:sz="18"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42</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148</w:t>
            </w:r>
          </w:p>
        </w:tc>
        <w:tc>
          <w:tcPr>
            <w:tcW w:w="1389"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0.347</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46.534</w:t>
            </w:r>
          </w:p>
        </w:tc>
        <w:tc>
          <w:tcPr>
            <w:tcW w:w="550" w:type="dxa"/>
            <w:tcBorders>
              <w:top w:val="single" w:sz="4" w:space="0" w:color="auto"/>
              <w:left w:val="thinThickSmallGap" w:sz="12" w:space="0" w:color="auto"/>
              <w:bottom w:val="single" w:sz="4" w:space="0" w:color="auto"/>
              <w:right w:val="double" w:sz="4" w:space="0" w:color="auto"/>
            </w:tcBorders>
            <w:vAlign w:val="center"/>
          </w:tcPr>
          <w:p w:rsidR="00DB3669" w:rsidRPr="00716DE2" w:rsidRDefault="00DB3669" w:rsidP="00DB3669">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67</w:t>
            </w:r>
          </w:p>
        </w:tc>
        <w:tc>
          <w:tcPr>
            <w:tcW w:w="1235" w:type="dxa"/>
            <w:tcBorders>
              <w:top w:val="single" w:sz="4" w:space="0" w:color="auto"/>
              <w:left w:val="double" w:sz="4" w:space="0" w:color="auto"/>
              <w:bottom w:val="single" w:sz="4" w:space="0" w:color="auto"/>
              <w:right w:val="doub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169</w:t>
            </w:r>
          </w:p>
        </w:tc>
        <w:tc>
          <w:tcPr>
            <w:tcW w:w="1323" w:type="dxa"/>
            <w:tcBorders>
              <w:top w:val="single" w:sz="4" w:space="0" w:color="auto"/>
              <w:left w:val="double" w:sz="4" w:space="0" w:color="auto"/>
              <w:bottom w:val="single" w:sz="4" w:space="0" w:color="auto"/>
              <w:right w:val="single" w:sz="4" w:space="0" w:color="auto"/>
            </w:tcBorders>
            <w:vAlign w:val="center"/>
          </w:tcPr>
          <w:p w:rsidR="00DB3669" w:rsidRPr="00716DE2" w:rsidRDefault="00DB3669"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0.625</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DB3669" w:rsidRPr="00716DE2" w:rsidRDefault="00E92275" w:rsidP="00DB366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56.252</w:t>
            </w:r>
          </w:p>
        </w:tc>
      </w:tr>
      <w:tr w:rsidR="00062F51" w:rsidRPr="00716DE2" w:rsidTr="00DB3669">
        <w:trPr>
          <w:trHeight w:val="210"/>
        </w:trPr>
        <w:tc>
          <w:tcPr>
            <w:tcW w:w="673" w:type="dxa"/>
            <w:tcBorders>
              <w:top w:val="single" w:sz="4" w:space="0" w:color="auto"/>
              <w:left w:val="thinThickSmallGap" w:sz="18"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43</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151</w:t>
            </w:r>
          </w:p>
        </w:tc>
        <w:tc>
          <w:tcPr>
            <w:tcW w:w="1389" w:type="dxa"/>
            <w:tcBorders>
              <w:top w:val="single" w:sz="4" w:space="0" w:color="auto"/>
              <w:left w:val="double" w:sz="4" w:space="0" w:color="auto"/>
              <w:bottom w:val="single" w:sz="4" w:space="0" w:color="auto"/>
              <w:right w:val="sing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0.208</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47.922</w:t>
            </w:r>
          </w:p>
        </w:tc>
        <w:tc>
          <w:tcPr>
            <w:tcW w:w="550" w:type="dxa"/>
            <w:tcBorders>
              <w:top w:val="single" w:sz="4" w:space="0" w:color="auto"/>
              <w:left w:val="thinThickSmallGap" w:sz="12"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68</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171</w:t>
            </w:r>
          </w:p>
        </w:tc>
        <w:tc>
          <w:tcPr>
            <w:tcW w:w="1323" w:type="dxa"/>
            <w:tcBorders>
              <w:top w:val="single" w:sz="4" w:space="0" w:color="auto"/>
              <w:left w:val="double" w:sz="4" w:space="0" w:color="auto"/>
              <w:bottom w:val="single" w:sz="4" w:space="0" w:color="auto"/>
              <w:right w:val="single" w:sz="4" w:space="0" w:color="auto"/>
            </w:tcBorders>
            <w:vAlign w:val="center"/>
          </w:tcPr>
          <w:p w:rsidR="00062F51" w:rsidRPr="00716DE2" w:rsidRDefault="00DB3669"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0.718</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062F51" w:rsidRPr="00716DE2" w:rsidRDefault="00E92275" w:rsidP="00062F51">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57</w:t>
            </w:r>
            <w:r>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177</w:t>
            </w:r>
          </w:p>
        </w:tc>
      </w:tr>
      <w:tr w:rsidR="00A05C4A" w:rsidRPr="00716DE2" w:rsidTr="00DB3669">
        <w:trPr>
          <w:trHeight w:val="192"/>
        </w:trPr>
        <w:tc>
          <w:tcPr>
            <w:tcW w:w="673" w:type="dxa"/>
            <w:tcBorders>
              <w:top w:val="single" w:sz="4" w:space="0" w:color="auto"/>
              <w:left w:val="thinThickSmallGap" w:sz="18" w:space="0" w:color="auto"/>
              <w:bottom w:val="single" w:sz="4" w:space="0" w:color="auto"/>
              <w:right w:val="double" w:sz="4" w:space="0" w:color="auto"/>
            </w:tcBorders>
            <w:vAlign w:val="center"/>
          </w:tcPr>
          <w:p w:rsidR="00A05C4A" w:rsidRPr="00716DE2" w:rsidRDefault="00A05C4A" w:rsidP="00A05C4A">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44</w:t>
            </w:r>
          </w:p>
        </w:tc>
        <w:tc>
          <w:tcPr>
            <w:tcW w:w="1235" w:type="dxa"/>
            <w:tcBorders>
              <w:top w:val="single" w:sz="4" w:space="0" w:color="auto"/>
              <w:left w:val="double" w:sz="4" w:space="0" w:color="auto"/>
              <w:bottom w:val="single" w:sz="4" w:space="0" w:color="auto"/>
              <w:right w:val="double" w:sz="4" w:space="0" w:color="auto"/>
            </w:tcBorders>
            <w:vAlign w:val="center"/>
          </w:tcPr>
          <w:p w:rsidR="00A05C4A" w:rsidRPr="00716DE2" w:rsidRDefault="00A05C4A" w:rsidP="00A05C4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152</w:t>
            </w:r>
          </w:p>
        </w:tc>
        <w:tc>
          <w:tcPr>
            <w:tcW w:w="1389" w:type="dxa"/>
            <w:tcBorders>
              <w:top w:val="single" w:sz="4" w:space="0" w:color="auto"/>
              <w:left w:val="double" w:sz="4" w:space="0" w:color="auto"/>
              <w:bottom w:val="single" w:sz="4" w:space="0" w:color="auto"/>
              <w:right w:val="single" w:sz="4" w:space="0" w:color="auto"/>
            </w:tcBorders>
            <w:vAlign w:val="center"/>
          </w:tcPr>
          <w:p w:rsidR="00A05C4A" w:rsidRPr="00716DE2" w:rsidRDefault="00A05C4A" w:rsidP="00A05C4A">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0.161</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A05C4A" w:rsidRPr="00716DE2" w:rsidRDefault="00A05C4A" w:rsidP="00A05C4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48.385</w:t>
            </w:r>
          </w:p>
        </w:tc>
        <w:tc>
          <w:tcPr>
            <w:tcW w:w="550" w:type="dxa"/>
            <w:tcBorders>
              <w:top w:val="single" w:sz="4" w:space="0" w:color="auto"/>
              <w:left w:val="thinThickSmallGap" w:sz="12" w:space="0" w:color="auto"/>
              <w:bottom w:val="single" w:sz="4" w:space="0" w:color="auto"/>
              <w:right w:val="double" w:sz="4" w:space="0" w:color="auto"/>
            </w:tcBorders>
            <w:vAlign w:val="center"/>
          </w:tcPr>
          <w:p w:rsidR="00A05C4A" w:rsidRPr="00716DE2" w:rsidRDefault="00A05C4A" w:rsidP="00A05C4A">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69</w:t>
            </w:r>
          </w:p>
        </w:tc>
        <w:tc>
          <w:tcPr>
            <w:tcW w:w="1235" w:type="dxa"/>
            <w:tcBorders>
              <w:top w:val="single" w:sz="4" w:space="0" w:color="auto"/>
              <w:left w:val="double" w:sz="4" w:space="0" w:color="auto"/>
              <w:bottom w:val="single" w:sz="4" w:space="0" w:color="auto"/>
              <w:right w:val="double" w:sz="4" w:space="0" w:color="auto"/>
            </w:tcBorders>
            <w:vAlign w:val="center"/>
          </w:tcPr>
          <w:p w:rsidR="00A05C4A" w:rsidRPr="00716DE2" w:rsidRDefault="00A05C4A" w:rsidP="00A05C4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172</w:t>
            </w:r>
          </w:p>
        </w:tc>
        <w:tc>
          <w:tcPr>
            <w:tcW w:w="1323" w:type="dxa"/>
            <w:tcBorders>
              <w:top w:val="single" w:sz="4" w:space="0" w:color="auto"/>
              <w:left w:val="double" w:sz="4" w:space="0" w:color="auto"/>
              <w:bottom w:val="single" w:sz="4" w:space="0" w:color="auto"/>
              <w:right w:val="single" w:sz="4" w:space="0" w:color="auto"/>
            </w:tcBorders>
            <w:vAlign w:val="center"/>
          </w:tcPr>
          <w:p w:rsidR="00A05C4A" w:rsidRPr="00716DE2" w:rsidRDefault="00681F2B" w:rsidP="00A05C4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0.764</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A05C4A" w:rsidRPr="00716DE2" w:rsidRDefault="00BB2E90" w:rsidP="00A05C4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57.640</w:t>
            </w:r>
          </w:p>
        </w:tc>
      </w:tr>
      <w:tr w:rsidR="00062F51" w:rsidRPr="00716DE2" w:rsidTr="00DB3669">
        <w:trPr>
          <w:trHeight w:val="225"/>
        </w:trPr>
        <w:tc>
          <w:tcPr>
            <w:tcW w:w="673" w:type="dxa"/>
            <w:tcBorders>
              <w:top w:val="single" w:sz="4" w:space="0" w:color="auto"/>
              <w:left w:val="thinThickSmallGap" w:sz="18"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45</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154</w:t>
            </w:r>
          </w:p>
        </w:tc>
        <w:tc>
          <w:tcPr>
            <w:tcW w:w="1389" w:type="dxa"/>
            <w:tcBorders>
              <w:top w:val="single" w:sz="4" w:space="0" w:color="auto"/>
              <w:left w:val="double" w:sz="4" w:space="0" w:color="auto"/>
              <w:bottom w:val="single" w:sz="4" w:space="0" w:color="auto"/>
              <w:right w:val="single" w:sz="4" w:space="0" w:color="auto"/>
            </w:tcBorders>
            <w:vAlign w:val="center"/>
          </w:tcPr>
          <w:p w:rsidR="00062F51" w:rsidRPr="00716DE2" w:rsidRDefault="00062F51" w:rsidP="00A05C4A">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05C4A">
              <w:rPr>
                <w:rFonts w:ascii="Simplified Arabic" w:hAnsi="Simplified Arabic" w:cs="Simplified Arabic" w:hint="cs"/>
                <w:color w:val="000000"/>
                <w:sz w:val="28"/>
                <w:szCs w:val="28"/>
                <w:rtl/>
              </w:rPr>
              <w:t>0.069</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062F51" w:rsidRPr="00716DE2" w:rsidRDefault="00A05C4A" w:rsidP="00062F51">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49.311</w:t>
            </w:r>
          </w:p>
        </w:tc>
        <w:tc>
          <w:tcPr>
            <w:tcW w:w="550" w:type="dxa"/>
            <w:tcBorders>
              <w:top w:val="single" w:sz="4" w:space="0" w:color="auto"/>
              <w:left w:val="thinThickSmallGap" w:sz="12"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70</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173</w:t>
            </w:r>
          </w:p>
        </w:tc>
        <w:tc>
          <w:tcPr>
            <w:tcW w:w="1323" w:type="dxa"/>
            <w:tcBorders>
              <w:top w:val="single" w:sz="4" w:space="0" w:color="auto"/>
              <w:left w:val="double" w:sz="4" w:space="0" w:color="auto"/>
              <w:bottom w:val="single" w:sz="4" w:space="0" w:color="auto"/>
              <w:right w:val="single" w:sz="4" w:space="0" w:color="auto"/>
            </w:tcBorders>
            <w:vAlign w:val="center"/>
          </w:tcPr>
          <w:p w:rsidR="00062F51" w:rsidRPr="00716DE2" w:rsidRDefault="00A05C4A"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0.810</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062F51" w:rsidRPr="00716DE2" w:rsidRDefault="00BB2E90"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58.103</w:t>
            </w:r>
          </w:p>
        </w:tc>
      </w:tr>
      <w:tr w:rsidR="00BB2E90" w:rsidRPr="00716DE2" w:rsidTr="00A05C4A">
        <w:trPr>
          <w:trHeight w:val="777"/>
        </w:trPr>
        <w:tc>
          <w:tcPr>
            <w:tcW w:w="673" w:type="dxa"/>
            <w:tcBorders>
              <w:top w:val="single" w:sz="4" w:space="0" w:color="auto"/>
              <w:left w:val="thinThickSmallGap" w:sz="18" w:space="0" w:color="auto"/>
              <w:bottom w:val="single" w:sz="4"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46</w:t>
            </w:r>
          </w:p>
        </w:tc>
        <w:tc>
          <w:tcPr>
            <w:tcW w:w="1235" w:type="dxa"/>
            <w:tcBorders>
              <w:top w:val="single" w:sz="4" w:space="0" w:color="auto"/>
              <w:left w:val="double" w:sz="4" w:space="0" w:color="auto"/>
              <w:bottom w:val="single" w:sz="4"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154</w:t>
            </w:r>
          </w:p>
        </w:tc>
        <w:tc>
          <w:tcPr>
            <w:tcW w:w="1389" w:type="dxa"/>
            <w:tcBorders>
              <w:top w:val="single" w:sz="4" w:space="0" w:color="auto"/>
              <w:left w:val="double" w:sz="4" w:space="0" w:color="auto"/>
              <w:bottom w:val="single" w:sz="4"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0.069</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49.311</w:t>
            </w:r>
          </w:p>
        </w:tc>
        <w:tc>
          <w:tcPr>
            <w:tcW w:w="550" w:type="dxa"/>
            <w:tcBorders>
              <w:top w:val="single" w:sz="4" w:space="0" w:color="auto"/>
              <w:left w:val="thinThickSmallGap" w:sz="12" w:space="0" w:color="auto"/>
              <w:bottom w:val="single" w:sz="4"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71</w:t>
            </w:r>
          </w:p>
        </w:tc>
        <w:tc>
          <w:tcPr>
            <w:tcW w:w="1235" w:type="dxa"/>
            <w:tcBorders>
              <w:top w:val="single" w:sz="4" w:space="0" w:color="auto"/>
              <w:left w:val="double" w:sz="4" w:space="0" w:color="auto"/>
              <w:bottom w:val="single" w:sz="4"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173</w:t>
            </w:r>
          </w:p>
        </w:tc>
        <w:tc>
          <w:tcPr>
            <w:tcW w:w="1323" w:type="dxa"/>
            <w:tcBorders>
              <w:top w:val="single" w:sz="4" w:space="0" w:color="auto"/>
              <w:left w:val="double" w:sz="4" w:space="0" w:color="auto"/>
              <w:bottom w:val="single" w:sz="4"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0.810</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58.103</w:t>
            </w:r>
          </w:p>
        </w:tc>
      </w:tr>
      <w:tr w:rsidR="00BB2E90" w:rsidRPr="00716DE2" w:rsidTr="00DB3669">
        <w:trPr>
          <w:trHeight w:val="225"/>
        </w:trPr>
        <w:tc>
          <w:tcPr>
            <w:tcW w:w="673" w:type="dxa"/>
            <w:tcBorders>
              <w:top w:val="single" w:sz="4" w:space="0" w:color="auto"/>
              <w:left w:val="thinThickSmallGap" w:sz="18" w:space="0" w:color="auto"/>
              <w:bottom w:val="single" w:sz="4"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47</w:t>
            </w:r>
          </w:p>
        </w:tc>
        <w:tc>
          <w:tcPr>
            <w:tcW w:w="1235" w:type="dxa"/>
            <w:tcBorders>
              <w:top w:val="single" w:sz="4" w:space="0" w:color="auto"/>
              <w:left w:val="double" w:sz="4" w:space="0" w:color="auto"/>
              <w:bottom w:val="single" w:sz="4"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154</w:t>
            </w:r>
          </w:p>
        </w:tc>
        <w:tc>
          <w:tcPr>
            <w:tcW w:w="1389" w:type="dxa"/>
            <w:tcBorders>
              <w:top w:val="single" w:sz="4" w:space="0" w:color="auto"/>
              <w:left w:val="double" w:sz="4" w:space="0" w:color="auto"/>
              <w:bottom w:val="single" w:sz="4"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0.069</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49.311</w:t>
            </w:r>
          </w:p>
        </w:tc>
        <w:tc>
          <w:tcPr>
            <w:tcW w:w="550" w:type="dxa"/>
            <w:tcBorders>
              <w:top w:val="single" w:sz="4" w:space="0" w:color="auto"/>
              <w:left w:val="thinThickSmallGap" w:sz="12" w:space="0" w:color="auto"/>
              <w:bottom w:val="single" w:sz="4"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72</w:t>
            </w:r>
          </w:p>
        </w:tc>
        <w:tc>
          <w:tcPr>
            <w:tcW w:w="1235" w:type="dxa"/>
            <w:tcBorders>
              <w:top w:val="single" w:sz="4" w:space="0" w:color="auto"/>
              <w:left w:val="double" w:sz="4" w:space="0" w:color="auto"/>
              <w:bottom w:val="single" w:sz="4"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173</w:t>
            </w:r>
          </w:p>
        </w:tc>
        <w:tc>
          <w:tcPr>
            <w:tcW w:w="1323" w:type="dxa"/>
            <w:tcBorders>
              <w:top w:val="single" w:sz="4" w:space="0" w:color="auto"/>
              <w:left w:val="double" w:sz="4" w:space="0" w:color="auto"/>
              <w:bottom w:val="single" w:sz="4"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0.810</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58.103</w:t>
            </w:r>
          </w:p>
        </w:tc>
      </w:tr>
      <w:tr w:rsidR="00062F51" w:rsidRPr="00716DE2" w:rsidTr="00DB3669">
        <w:trPr>
          <w:trHeight w:val="207"/>
        </w:trPr>
        <w:tc>
          <w:tcPr>
            <w:tcW w:w="673" w:type="dxa"/>
            <w:tcBorders>
              <w:top w:val="single" w:sz="4" w:space="0" w:color="auto"/>
              <w:left w:val="thinThickSmallGap" w:sz="18"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48</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155</w:t>
            </w:r>
          </w:p>
        </w:tc>
        <w:tc>
          <w:tcPr>
            <w:tcW w:w="1389" w:type="dxa"/>
            <w:tcBorders>
              <w:top w:val="single" w:sz="4" w:space="0" w:color="auto"/>
              <w:left w:val="double" w:sz="4" w:space="0" w:color="auto"/>
              <w:bottom w:val="single" w:sz="4" w:space="0" w:color="auto"/>
              <w:right w:val="single" w:sz="4" w:space="0" w:color="auto"/>
            </w:tcBorders>
            <w:vAlign w:val="center"/>
          </w:tcPr>
          <w:p w:rsidR="00062F51" w:rsidRPr="00716DE2" w:rsidRDefault="00062F51" w:rsidP="00A05C4A">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sidR="00A05C4A">
              <w:rPr>
                <w:rFonts w:ascii="Simplified Arabic" w:hAnsi="Simplified Arabic" w:cs="Simplified Arabic" w:hint="cs"/>
                <w:color w:val="000000"/>
                <w:sz w:val="28"/>
                <w:szCs w:val="28"/>
                <w:rtl/>
              </w:rPr>
              <w:t>0.023</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062F51" w:rsidRPr="00716DE2" w:rsidRDefault="00A05C4A" w:rsidP="00A05C4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49.773</w:t>
            </w:r>
          </w:p>
        </w:tc>
        <w:tc>
          <w:tcPr>
            <w:tcW w:w="550" w:type="dxa"/>
            <w:tcBorders>
              <w:top w:val="single" w:sz="4" w:space="0" w:color="auto"/>
              <w:left w:val="thinThickSmallGap" w:sz="12" w:space="0" w:color="auto"/>
              <w:bottom w:val="single" w:sz="4" w:space="0" w:color="auto"/>
              <w:right w:val="double" w:sz="4" w:space="0" w:color="auto"/>
            </w:tcBorders>
            <w:vAlign w:val="center"/>
          </w:tcPr>
          <w:p w:rsidR="00062F51" w:rsidRPr="00716DE2" w:rsidRDefault="00062F51" w:rsidP="00062F51">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73</w:t>
            </w:r>
          </w:p>
        </w:tc>
        <w:tc>
          <w:tcPr>
            <w:tcW w:w="1235" w:type="dxa"/>
            <w:tcBorders>
              <w:top w:val="single" w:sz="4" w:space="0" w:color="auto"/>
              <w:left w:val="double" w:sz="4" w:space="0" w:color="auto"/>
              <w:bottom w:val="single" w:sz="4" w:space="0" w:color="auto"/>
              <w:right w:val="double" w:sz="4" w:space="0" w:color="auto"/>
            </w:tcBorders>
            <w:vAlign w:val="center"/>
          </w:tcPr>
          <w:p w:rsidR="00062F51" w:rsidRPr="00716DE2" w:rsidRDefault="00062F51"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174</w:t>
            </w:r>
          </w:p>
        </w:tc>
        <w:tc>
          <w:tcPr>
            <w:tcW w:w="1323" w:type="dxa"/>
            <w:tcBorders>
              <w:top w:val="single" w:sz="4" w:space="0" w:color="auto"/>
              <w:left w:val="double" w:sz="4" w:space="0" w:color="auto"/>
              <w:bottom w:val="single" w:sz="4" w:space="0" w:color="auto"/>
              <w:right w:val="single" w:sz="4" w:space="0" w:color="auto"/>
            </w:tcBorders>
            <w:vAlign w:val="center"/>
          </w:tcPr>
          <w:p w:rsidR="00062F51" w:rsidRPr="00716DE2" w:rsidRDefault="00A05C4A"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0.857</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062F51" w:rsidRPr="00716DE2" w:rsidRDefault="00BB2E90" w:rsidP="00062F51">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58.565</w:t>
            </w:r>
          </w:p>
        </w:tc>
      </w:tr>
      <w:tr w:rsidR="00BB2E90" w:rsidRPr="00716DE2" w:rsidTr="00DB3669">
        <w:trPr>
          <w:trHeight w:val="165"/>
        </w:trPr>
        <w:tc>
          <w:tcPr>
            <w:tcW w:w="673" w:type="dxa"/>
            <w:tcBorders>
              <w:top w:val="single" w:sz="4" w:space="0" w:color="auto"/>
              <w:left w:val="thinThickSmallGap" w:sz="18" w:space="0" w:color="auto"/>
              <w:bottom w:val="single" w:sz="4"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49</w:t>
            </w:r>
          </w:p>
        </w:tc>
        <w:tc>
          <w:tcPr>
            <w:tcW w:w="1235" w:type="dxa"/>
            <w:tcBorders>
              <w:top w:val="single" w:sz="4" w:space="0" w:color="auto"/>
              <w:left w:val="double" w:sz="4" w:space="0" w:color="auto"/>
              <w:bottom w:val="single" w:sz="4"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155</w:t>
            </w:r>
          </w:p>
        </w:tc>
        <w:tc>
          <w:tcPr>
            <w:tcW w:w="1389" w:type="dxa"/>
            <w:tcBorders>
              <w:top w:val="single" w:sz="4" w:space="0" w:color="auto"/>
              <w:left w:val="double" w:sz="4" w:space="0" w:color="auto"/>
              <w:bottom w:val="single" w:sz="4"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sidRPr="00716DE2">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0.023</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49.773</w:t>
            </w:r>
          </w:p>
        </w:tc>
        <w:tc>
          <w:tcPr>
            <w:tcW w:w="550" w:type="dxa"/>
            <w:tcBorders>
              <w:top w:val="single" w:sz="4" w:space="0" w:color="auto"/>
              <w:left w:val="thinThickSmallGap" w:sz="12" w:space="0" w:color="auto"/>
              <w:bottom w:val="single" w:sz="4"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74</w:t>
            </w:r>
          </w:p>
        </w:tc>
        <w:tc>
          <w:tcPr>
            <w:tcW w:w="1235" w:type="dxa"/>
            <w:tcBorders>
              <w:top w:val="single" w:sz="4" w:space="0" w:color="auto"/>
              <w:left w:val="double" w:sz="4" w:space="0" w:color="auto"/>
              <w:bottom w:val="single" w:sz="4"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174</w:t>
            </w:r>
          </w:p>
        </w:tc>
        <w:tc>
          <w:tcPr>
            <w:tcW w:w="1323" w:type="dxa"/>
            <w:tcBorders>
              <w:top w:val="single" w:sz="4" w:space="0" w:color="auto"/>
              <w:left w:val="double" w:sz="4" w:space="0" w:color="auto"/>
              <w:bottom w:val="single" w:sz="4"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0.857</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58.565</w:t>
            </w:r>
          </w:p>
        </w:tc>
      </w:tr>
      <w:tr w:rsidR="00BB2E90" w:rsidRPr="00716DE2" w:rsidTr="00DB3669">
        <w:trPr>
          <w:trHeight w:val="207"/>
        </w:trPr>
        <w:tc>
          <w:tcPr>
            <w:tcW w:w="673" w:type="dxa"/>
            <w:tcBorders>
              <w:top w:val="single" w:sz="4" w:space="0" w:color="auto"/>
              <w:left w:val="thinThickSmallGap" w:sz="18" w:space="0" w:color="auto"/>
              <w:bottom w:val="single" w:sz="4"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50</w:t>
            </w:r>
          </w:p>
        </w:tc>
        <w:tc>
          <w:tcPr>
            <w:tcW w:w="1235" w:type="dxa"/>
            <w:tcBorders>
              <w:top w:val="single" w:sz="4" w:space="0" w:color="auto"/>
              <w:left w:val="double" w:sz="4" w:space="0" w:color="auto"/>
              <w:bottom w:val="single" w:sz="4"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156</w:t>
            </w:r>
          </w:p>
        </w:tc>
        <w:tc>
          <w:tcPr>
            <w:tcW w:w="1389" w:type="dxa"/>
            <w:tcBorders>
              <w:top w:val="single" w:sz="4" w:space="0" w:color="auto"/>
              <w:left w:val="double" w:sz="4" w:space="0" w:color="auto"/>
              <w:bottom w:val="single" w:sz="4"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0.024</w:t>
            </w:r>
          </w:p>
        </w:tc>
        <w:tc>
          <w:tcPr>
            <w:tcW w:w="1418" w:type="dxa"/>
            <w:tcBorders>
              <w:top w:val="single" w:sz="4" w:space="0" w:color="auto"/>
              <w:left w:val="single" w:sz="4" w:space="0" w:color="auto"/>
              <w:bottom w:val="single" w:sz="4" w:space="0" w:color="auto"/>
              <w:right w:val="thinThickSmallGap" w:sz="12"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50.236</w:t>
            </w:r>
          </w:p>
        </w:tc>
        <w:tc>
          <w:tcPr>
            <w:tcW w:w="550" w:type="dxa"/>
            <w:tcBorders>
              <w:top w:val="single" w:sz="4" w:space="0" w:color="auto"/>
              <w:left w:val="thinThickSmallGap" w:sz="12" w:space="0" w:color="auto"/>
              <w:bottom w:val="single" w:sz="4"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75</w:t>
            </w:r>
          </w:p>
        </w:tc>
        <w:tc>
          <w:tcPr>
            <w:tcW w:w="1235" w:type="dxa"/>
            <w:tcBorders>
              <w:top w:val="single" w:sz="4" w:space="0" w:color="auto"/>
              <w:left w:val="double" w:sz="4" w:space="0" w:color="auto"/>
              <w:bottom w:val="single" w:sz="4"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174</w:t>
            </w:r>
          </w:p>
        </w:tc>
        <w:tc>
          <w:tcPr>
            <w:tcW w:w="1323" w:type="dxa"/>
            <w:tcBorders>
              <w:top w:val="single" w:sz="4" w:space="0" w:color="auto"/>
              <w:left w:val="double" w:sz="4" w:space="0" w:color="auto"/>
              <w:bottom w:val="single" w:sz="4"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0.857</w:t>
            </w:r>
          </w:p>
        </w:tc>
        <w:tc>
          <w:tcPr>
            <w:tcW w:w="1428" w:type="dxa"/>
            <w:tcBorders>
              <w:top w:val="single" w:sz="4" w:space="0" w:color="auto"/>
              <w:left w:val="single" w:sz="4" w:space="0" w:color="auto"/>
              <w:bottom w:val="single" w:sz="4" w:space="0" w:color="auto"/>
              <w:right w:val="thinThickSmallGap" w:sz="18"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58.565</w:t>
            </w:r>
          </w:p>
        </w:tc>
      </w:tr>
      <w:tr w:rsidR="00BB2E90" w:rsidRPr="00716DE2" w:rsidTr="00DB3669">
        <w:trPr>
          <w:trHeight w:val="210"/>
        </w:trPr>
        <w:tc>
          <w:tcPr>
            <w:tcW w:w="673" w:type="dxa"/>
            <w:tcBorders>
              <w:top w:val="single" w:sz="4" w:space="0" w:color="auto"/>
              <w:left w:val="thinThickSmallGap" w:sz="18" w:space="0" w:color="auto"/>
              <w:bottom w:val="thinThickSmallGap" w:sz="18"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51</w:t>
            </w:r>
          </w:p>
        </w:tc>
        <w:tc>
          <w:tcPr>
            <w:tcW w:w="1235" w:type="dxa"/>
            <w:tcBorders>
              <w:top w:val="single" w:sz="4" w:space="0" w:color="auto"/>
              <w:left w:val="double" w:sz="4" w:space="0" w:color="auto"/>
              <w:bottom w:val="thinThickSmallGap" w:sz="18"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156</w:t>
            </w:r>
          </w:p>
        </w:tc>
        <w:tc>
          <w:tcPr>
            <w:tcW w:w="1389" w:type="dxa"/>
            <w:tcBorders>
              <w:top w:val="single" w:sz="4" w:space="0" w:color="auto"/>
              <w:left w:val="double" w:sz="4" w:space="0" w:color="auto"/>
              <w:bottom w:val="thinThickSmallGap" w:sz="18"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0.024</w:t>
            </w:r>
          </w:p>
        </w:tc>
        <w:tc>
          <w:tcPr>
            <w:tcW w:w="1418" w:type="dxa"/>
            <w:tcBorders>
              <w:top w:val="single" w:sz="4" w:space="0" w:color="auto"/>
              <w:left w:val="single" w:sz="4" w:space="0" w:color="auto"/>
              <w:bottom w:val="thinThickSmallGap" w:sz="18" w:space="0" w:color="auto"/>
              <w:right w:val="thinThickSmallGap" w:sz="12"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50.236</w:t>
            </w:r>
          </w:p>
        </w:tc>
        <w:tc>
          <w:tcPr>
            <w:tcW w:w="550" w:type="dxa"/>
            <w:tcBorders>
              <w:top w:val="single" w:sz="4" w:space="0" w:color="auto"/>
              <w:left w:val="thinThickSmallGap" w:sz="12" w:space="0" w:color="auto"/>
              <w:bottom w:val="thinThickSmallGap" w:sz="18" w:space="0" w:color="auto"/>
              <w:right w:val="double" w:sz="4" w:space="0" w:color="auto"/>
            </w:tcBorders>
            <w:vAlign w:val="center"/>
          </w:tcPr>
          <w:p w:rsidR="00BB2E90" w:rsidRPr="00716DE2" w:rsidRDefault="00BB2E90" w:rsidP="00BB2E90">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76</w:t>
            </w:r>
          </w:p>
        </w:tc>
        <w:tc>
          <w:tcPr>
            <w:tcW w:w="1235" w:type="dxa"/>
            <w:tcBorders>
              <w:top w:val="single" w:sz="4" w:space="0" w:color="auto"/>
              <w:left w:val="double" w:sz="4" w:space="0" w:color="auto"/>
              <w:bottom w:val="thinThickSmallGap" w:sz="18" w:space="0" w:color="auto"/>
              <w:right w:val="doub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174</w:t>
            </w:r>
          </w:p>
        </w:tc>
        <w:tc>
          <w:tcPr>
            <w:tcW w:w="1323" w:type="dxa"/>
            <w:tcBorders>
              <w:top w:val="single" w:sz="4" w:space="0" w:color="auto"/>
              <w:left w:val="double" w:sz="4" w:space="0" w:color="auto"/>
              <w:bottom w:val="thinThickSmallGap" w:sz="18" w:space="0" w:color="auto"/>
              <w:right w:val="single" w:sz="4"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0.857</w:t>
            </w:r>
          </w:p>
        </w:tc>
        <w:tc>
          <w:tcPr>
            <w:tcW w:w="1428" w:type="dxa"/>
            <w:tcBorders>
              <w:top w:val="single" w:sz="4" w:space="0" w:color="auto"/>
              <w:left w:val="single" w:sz="4" w:space="0" w:color="auto"/>
              <w:bottom w:val="thinThickSmallGap" w:sz="18" w:space="0" w:color="auto"/>
              <w:right w:val="thinThickSmallGap" w:sz="18" w:space="0" w:color="auto"/>
            </w:tcBorders>
            <w:vAlign w:val="center"/>
          </w:tcPr>
          <w:p w:rsidR="00BB2E90" w:rsidRPr="00716DE2" w:rsidRDefault="00BB2E90" w:rsidP="00BB2E90">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58.565</w:t>
            </w:r>
          </w:p>
        </w:tc>
      </w:tr>
    </w:tbl>
    <w:p w:rsidR="00A14E6C" w:rsidRPr="00716DE2" w:rsidRDefault="00A14E6C" w:rsidP="0064125C">
      <w:pPr>
        <w:tabs>
          <w:tab w:val="left" w:pos="3986"/>
          <w:tab w:val="center" w:pos="4535"/>
        </w:tabs>
        <w:spacing w:after="0" w:line="240" w:lineRule="auto"/>
        <w:ind w:left="-341" w:right="-426"/>
        <w:jc w:val="both"/>
        <w:rPr>
          <w:rFonts w:ascii="Simplified Arabic" w:eastAsia="Times New Roman" w:hAnsi="Simplified Arabic" w:cs="Simplified Arabic"/>
          <w:sz w:val="28"/>
          <w:szCs w:val="28"/>
          <w:rtl/>
          <w:lang w:bidi="ar-IQ"/>
        </w:rPr>
      </w:pPr>
    </w:p>
    <w:tbl>
      <w:tblPr>
        <w:tblpPr w:leftFromText="180" w:rightFromText="180" w:vertAnchor="text" w:horzAnchor="margin" w:tblpXSpec="center" w:tblpY="326"/>
        <w:bidiVisual/>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236"/>
        <w:gridCol w:w="1229"/>
        <w:gridCol w:w="1433"/>
        <w:gridCol w:w="690"/>
        <w:gridCol w:w="1236"/>
        <w:gridCol w:w="1323"/>
        <w:gridCol w:w="1429"/>
      </w:tblGrid>
      <w:tr w:rsidR="00C84776" w:rsidRPr="00716DE2" w:rsidTr="004425E7">
        <w:trPr>
          <w:trHeight w:val="585"/>
        </w:trPr>
        <w:tc>
          <w:tcPr>
            <w:tcW w:w="675" w:type="dxa"/>
            <w:tcBorders>
              <w:top w:val="thinThickSmallGap" w:sz="18" w:space="0" w:color="auto"/>
              <w:left w:val="thinThickSmallGap" w:sz="18" w:space="0" w:color="auto"/>
              <w:bottom w:val="thinThickSmallGap" w:sz="18" w:space="0" w:color="auto"/>
              <w:right w:val="double" w:sz="4" w:space="0" w:color="auto"/>
            </w:tcBorders>
            <w:shd w:val="clear" w:color="auto" w:fill="F2DBDB" w:themeFill="accent2" w:themeFillTint="33"/>
            <w:vAlign w:val="center"/>
          </w:tcPr>
          <w:p w:rsidR="00C84776" w:rsidRP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ن</w:t>
            </w:r>
          </w:p>
        </w:tc>
        <w:tc>
          <w:tcPr>
            <w:tcW w:w="1236"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C84776" w:rsidRP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الدرجة الخام</w:t>
            </w:r>
          </w:p>
        </w:tc>
        <w:tc>
          <w:tcPr>
            <w:tcW w:w="1229" w:type="dxa"/>
            <w:tcBorders>
              <w:top w:val="thinThickSmallGap" w:sz="18" w:space="0" w:color="auto"/>
              <w:left w:val="double" w:sz="4" w:space="0" w:color="auto"/>
              <w:bottom w:val="thinThickSmallGap" w:sz="18" w:space="0" w:color="auto"/>
              <w:right w:val="single" w:sz="4" w:space="0" w:color="auto"/>
            </w:tcBorders>
            <w:shd w:val="clear" w:color="auto" w:fill="F2DBDB" w:themeFill="accent2" w:themeFillTint="33"/>
            <w:vAlign w:val="center"/>
          </w:tcPr>
          <w:p w:rsid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الدرجة</w:t>
            </w:r>
          </w:p>
          <w:p w:rsidR="00C84776" w:rsidRP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 xml:space="preserve"> المعيارية</w:t>
            </w:r>
          </w:p>
        </w:tc>
        <w:tc>
          <w:tcPr>
            <w:tcW w:w="1433" w:type="dxa"/>
            <w:tcBorders>
              <w:top w:val="thinThickSmallGap" w:sz="18" w:space="0" w:color="auto"/>
              <w:left w:val="single" w:sz="4" w:space="0" w:color="auto"/>
              <w:bottom w:val="thinThickSmallGap" w:sz="18" w:space="0" w:color="auto"/>
              <w:right w:val="thinThickSmallGap" w:sz="12" w:space="0" w:color="auto"/>
            </w:tcBorders>
            <w:shd w:val="clear" w:color="auto" w:fill="F2DBDB" w:themeFill="accent2" w:themeFillTint="33"/>
            <w:vAlign w:val="center"/>
          </w:tcPr>
          <w:p w:rsid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الدرجة المعيارية</w:t>
            </w:r>
          </w:p>
          <w:p w:rsidR="00C84776" w:rsidRP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 xml:space="preserve"> المعدلة</w:t>
            </w:r>
          </w:p>
        </w:tc>
        <w:tc>
          <w:tcPr>
            <w:tcW w:w="690" w:type="dxa"/>
            <w:tcBorders>
              <w:top w:val="thinThickSmallGap" w:sz="18" w:space="0" w:color="auto"/>
              <w:left w:val="thinThickSmallGap" w:sz="12" w:space="0" w:color="auto"/>
              <w:bottom w:val="thinThickSmallGap" w:sz="18" w:space="0" w:color="auto"/>
              <w:right w:val="double" w:sz="4" w:space="0" w:color="auto"/>
            </w:tcBorders>
            <w:shd w:val="clear" w:color="auto" w:fill="F2DBDB" w:themeFill="accent2" w:themeFillTint="33"/>
            <w:vAlign w:val="center"/>
          </w:tcPr>
          <w:p w:rsidR="00C84776" w:rsidRP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ن</w:t>
            </w:r>
          </w:p>
        </w:tc>
        <w:tc>
          <w:tcPr>
            <w:tcW w:w="1236"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C84776" w:rsidRP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الدرجة الخام</w:t>
            </w:r>
          </w:p>
        </w:tc>
        <w:tc>
          <w:tcPr>
            <w:tcW w:w="1323" w:type="dxa"/>
            <w:tcBorders>
              <w:top w:val="thinThickSmallGap" w:sz="18" w:space="0" w:color="auto"/>
              <w:left w:val="double" w:sz="4" w:space="0" w:color="auto"/>
              <w:bottom w:val="thinThickSmallGap" w:sz="18" w:space="0" w:color="auto"/>
              <w:right w:val="single" w:sz="4" w:space="0" w:color="auto"/>
            </w:tcBorders>
            <w:shd w:val="clear" w:color="auto" w:fill="F2DBDB" w:themeFill="accent2" w:themeFillTint="33"/>
            <w:vAlign w:val="center"/>
          </w:tcPr>
          <w:p w:rsid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 xml:space="preserve">الدرجة </w:t>
            </w:r>
          </w:p>
          <w:p w:rsidR="00C84776" w:rsidRP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المعيارية</w:t>
            </w:r>
          </w:p>
        </w:tc>
        <w:tc>
          <w:tcPr>
            <w:tcW w:w="1429" w:type="dxa"/>
            <w:tcBorders>
              <w:top w:val="thinThickSmallGap" w:sz="18" w:space="0" w:color="auto"/>
              <w:left w:val="single" w:sz="4" w:space="0" w:color="auto"/>
              <w:bottom w:val="thinThickSmallGap" w:sz="18" w:space="0" w:color="auto"/>
              <w:right w:val="thinThickSmallGap" w:sz="18" w:space="0" w:color="auto"/>
            </w:tcBorders>
            <w:shd w:val="clear" w:color="auto" w:fill="F2DBDB" w:themeFill="accent2" w:themeFillTint="33"/>
            <w:vAlign w:val="center"/>
          </w:tcPr>
          <w:p w:rsid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الدرجة المعيارية</w:t>
            </w:r>
          </w:p>
          <w:p w:rsidR="00C84776" w:rsidRPr="004425E7" w:rsidRDefault="00C84776"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4425E7">
              <w:rPr>
                <w:rFonts w:ascii="Simplified Arabic" w:eastAsia="Times New Roman" w:hAnsi="Simplified Arabic" w:cs="Simplified Arabic"/>
                <w:b/>
                <w:bCs/>
                <w:sz w:val="24"/>
                <w:szCs w:val="24"/>
                <w:rtl/>
                <w:lang w:bidi="ar-IQ"/>
              </w:rPr>
              <w:t xml:space="preserve"> المعدلة</w:t>
            </w:r>
          </w:p>
        </w:tc>
      </w:tr>
      <w:tr w:rsidR="00C84776" w:rsidRPr="00716DE2" w:rsidTr="004425E7">
        <w:trPr>
          <w:trHeight w:val="165"/>
        </w:trPr>
        <w:tc>
          <w:tcPr>
            <w:tcW w:w="675" w:type="dxa"/>
            <w:tcBorders>
              <w:top w:val="thinThickSmallGap" w:sz="18" w:space="0" w:color="auto"/>
              <w:left w:val="thinThickSmallGap" w:sz="18" w:space="0" w:color="auto"/>
              <w:bottom w:val="single" w:sz="4" w:space="0" w:color="auto"/>
              <w:right w:val="double" w:sz="4" w:space="0" w:color="auto"/>
            </w:tcBorders>
            <w:vAlign w:val="center"/>
          </w:tcPr>
          <w:p w:rsidR="00C84776" w:rsidRPr="00716DE2" w:rsidRDefault="00C84776"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77</w:t>
            </w:r>
          </w:p>
        </w:tc>
        <w:tc>
          <w:tcPr>
            <w:tcW w:w="1236" w:type="dxa"/>
            <w:tcBorders>
              <w:top w:val="thinThickSmallGap" w:sz="18" w:space="0" w:color="auto"/>
              <w:left w:val="double" w:sz="4" w:space="0" w:color="auto"/>
              <w:bottom w:val="single" w:sz="4" w:space="0" w:color="auto"/>
              <w:right w:val="double" w:sz="4" w:space="0" w:color="auto"/>
            </w:tcBorders>
            <w:vAlign w:val="center"/>
          </w:tcPr>
          <w:p w:rsidR="00C84776" w:rsidRPr="00716DE2" w:rsidRDefault="000618F0"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176</w:t>
            </w:r>
          </w:p>
        </w:tc>
        <w:tc>
          <w:tcPr>
            <w:tcW w:w="1229" w:type="dxa"/>
            <w:tcBorders>
              <w:top w:val="thinThickSmallGap" w:sz="18" w:space="0" w:color="auto"/>
              <w:left w:val="double" w:sz="4" w:space="0" w:color="auto"/>
              <w:bottom w:val="single" w:sz="4" w:space="0" w:color="auto"/>
              <w:right w:val="single" w:sz="4" w:space="0" w:color="auto"/>
            </w:tcBorders>
            <w:vAlign w:val="center"/>
          </w:tcPr>
          <w:p w:rsidR="00C84776" w:rsidRPr="00716DE2" w:rsidRDefault="00F45C78"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0.949</w:t>
            </w:r>
          </w:p>
        </w:tc>
        <w:tc>
          <w:tcPr>
            <w:tcW w:w="1433" w:type="dxa"/>
            <w:tcBorders>
              <w:top w:val="thinThickSmallGap" w:sz="18" w:space="0" w:color="auto"/>
              <w:left w:val="single" w:sz="4" w:space="0" w:color="auto"/>
              <w:bottom w:val="single" w:sz="4" w:space="0" w:color="auto"/>
              <w:right w:val="thinThickSmallGap" w:sz="12" w:space="0" w:color="auto"/>
            </w:tcBorders>
            <w:vAlign w:val="center"/>
          </w:tcPr>
          <w:p w:rsidR="00C84776" w:rsidRPr="00716DE2" w:rsidRDefault="00F45C78"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59.491</w:t>
            </w:r>
          </w:p>
        </w:tc>
        <w:tc>
          <w:tcPr>
            <w:tcW w:w="690" w:type="dxa"/>
            <w:tcBorders>
              <w:top w:val="thinThickSmallGap" w:sz="18" w:space="0" w:color="auto"/>
              <w:left w:val="thinThickSmallGap" w:sz="12" w:space="0" w:color="auto"/>
              <w:bottom w:val="single" w:sz="4" w:space="0" w:color="auto"/>
              <w:right w:val="double" w:sz="4" w:space="0" w:color="auto"/>
            </w:tcBorders>
            <w:shd w:val="clear" w:color="auto" w:fill="FFFFFF" w:themeFill="background1"/>
            <w:vAlign w:val="center"/>
          </w:tcPr>
          <w:p w:rsidR="00C84776" w:rsidRPr="00716DE2" w:rsidRDefault="00C84776"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89</w:t>
            </w:r>
          </w:p>
        </w:tc>
        <w:tc>
          <w:tcPr>
            <w:tcW w:w="1236"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tcPr>
          <w:p w:rsidR="00C84776" w:rsidRPr="00716DE2" w:rsidRDefault="004C6B39"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183</w:t>
            </w:r>
          </w:p>
        </w:tc>
        <w:tc>
          <w:tcPr>
            <w:tcW w:w="1323"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tcPr>
          <w:p w:rsidR="00C84776" w:rsidRPr="00716DE2" w:rsidRDefault="00881D9A" w:rsidP="0064125C">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1.273</w:t>
            </w:r>
          </w:p>
        </w:tc>
        <w:tc>
          <w:tcPr>
            <w:tcW w:w="1429" w:type="dxa"/>
            <w:tcBorders>
              <w:top w:val="thinThickSmallGap" w:sz="18" w:space="0" w:color="auto"/>
              <w:left w:val="single" w:sz="4" w:space="0" w:color="auto"/>
              <w:bottom w:val="single" w:sz="4" w:space="0" w:color="auto"/>
              <w:right w:val="thinThickSmallGap" w:sz="18" w:space="0" w:color="auto"/>
            </w:tcBorders>
            <w:shd w:val="clear" w:color="auto" w:fill="FFFFFF" w:themeFill="background1"/>
            <w:vAlign w:val="center"/>
          </w:tcPr>
          <w:p w:rsidR="00C84776" w:rsidRPr="00716DE2" w:rsidRDefault="004C6B39" w:rsidP="0064125C">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62.730</w:t>
            </w:r>
          </w:p>
        </w:tc>
      </w:tr>
      <w:tr w:rsidR="00881D9A" w:rsidRPr="00716DE2" w:rsidTr="004425E7">
        <w:trPr>
          <w:trHeight w:val="285"/>
        </w:trPr>
        <w:tc>
          <w:tcPr>
            <w:tcW w:w="675" w:type="dxa"/>
            <w:tcBorders>
              <w:top w:val="single" w:sz="4" w:space="0" w:color="auto"/>
              <w:left w:val="thinThickSmallGap" w:sz="18" w:space="0" w:color="auto"/>
              <w:bottom w:val="single" w:sz="4" w:space="0" w:color="auto"/>
              <w:right w:val="double" w:sz="4" w:space="0" w:color="auto"/>
            </w:tcBorders>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78</w:t>
            </w:r>
          </w:p>
        </w:tc>
        <w:tc>
          <w:tcPr>
            <w:tcW w:w="1236" w:type="dxa"/>
            <w:tcBorders>
              <w:top w:val="single" w:sz="4" w:space="0" w:color="auto"/>
              <w:left w:val="double" w:sz="4" w:space="0" w:color="auto"/>
              <w:bottom w:val="single" w:sz="4" w:space="0" w:color="auto"/>
              <w:right w:val="doub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176</w:t>
            </w:r>
          </w:p>
        </w:tc>
        <w:tc>
          <w:tcPr>
            <w:tcW w:w="1229" w:type="dxa"/>
            <w:tcBorders>
              <w:top w:val="single" w:sz="4" w:space="0" w:color="auto"/>
              <w:left w:val="double" w:sz="4" w:space="0" w:color="auto"/>
              <w:bottom w:val="single" w:sz="4" w:space="0" w:color="auto"/>
              <w:right w:val="sing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0.949</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59.491</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90</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183</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1.273</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62.730</w:t>
            </w:r>
          </w:p>
        </w:tc>
      </w:tr>
      <w:tr w:rsidR="00881D9A" w:rsidRPr="00716DE2" w:rsidTr="004425E7">
        <w:trPr>
          <w:trHeight w:val="225"/>
        </w:trPr>
        <w:tc>
          <w:tcPr>
            <w:tcW w:w="675" w:type="dxa"/>
            <w:tcBorders>
              <w:top w:val="single" w:sz="4" w:space="0" w:color="auto"/>
              <w:left w:val="thinThickSmallGap" w:sz="18" w:space="0" w:color="auto"/>
              <w:bottom w:val="single" w:sz="4" w:space="0" w:color="auto"/>
              <w:right w:val="double" w:sz="4" w:space="0" w:color="auto"/>
            </w:tcBorders>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79</w:t>
            </w:r>
          </w:p>
        </w:tc>
        <w:tc>
          <w:tcPr>
            <w:tcW w:w="1236" w:type="dxa"/>
            <w:tcBorders>
              <w:top w:val="single" w:sz="4" w:space="0" w:color="auto"/>
              <w:left w:val="double" w:sz="4" w:space="0" w:color="auto"/>
              <w:bottom w:val="single" w:sz="4" w:space="0" w:color="auto"/>
              <w:right w:val="doub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176</w:t>
            </w:r>
          </w:p>
        </w:tc>
        <w:tc>
          <w:tcPr>
            <w:tcW w:w="1229" w:type="dxa"/>
            <w:tcBorders>
              <w:top w:val="single" w:sz="4" w:space="0" w:color="auto"/>
              <w:left w:val="double" w:sz="4" w:space="0" w:color="auto"/>
              <w:bottom w:val="single" w:sz="4" w:space="0" w:color="auto"/>
              <w:right w:val="sing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0.949</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59.491</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91</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184</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1.319</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63.193</w:t>
            </w:r>
          </w:p>
        </w:tc>
      </w:tr>
      <w:tr w:rsidR="00881D9A" w:rsidRPr="00716DE2" w:rsidTr="004425E7">
        <w:trPr>
          <w:trHeight w:val="162"/>
        </w:trPr>
        <w:tc>
          <w:tcPr>
            <w:tcW w:w="675" w:type="dxa"/>
            <w:tcBorders>
              <w:top w:val="single" w:sz="4" w:space="0" w:color="auto"/>
              <w:left w:val="thinThickSmallGap" w:sz="18" w:space="0" w:color="auto"/>
              <w:bottom w:val="single" w:sz="4" w:space="0" w:color="auto"/>
              <w:right w:val="double" w:sz="4" w:space="0" w:color="auto"/>
            </w:tcBorders>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80</w:t>
            </w:r>
          </w:p>
        </w:tc>
        <w:tc>
          <w:tcPr>
            <w:tcW w:w="1236" w:type="dxa"/>
            <w:tcBorders>
              <w:top w:val="single" w:sz="4" w:space="0" w:color="auto"/>
              <w:left w:val="double" w:sz="4" w:space="0" w:color="auto"/>
              <w:bottom w:val="single" w:sz="4" w:space="0" w:color="auto"/>
              <w:right w:val="doub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176</w:t>
            </w:r>
          </w:p>
        </w:tc>
        <w:tc>
          <w:tcPr>
            <w:tcW w:w="1229" w:type="dxa"/>
            <w:tcBorders>
              <w:top w:val="single" w:sz="4" w:space="0" w:color="auto"/>
              <w:left w:val="double" w:sz="4" w:space="0" w:color="auto"/>
              <w:bottom w:val="single" w:sz="4" w:space="0" w:color="auto"/>
              <w:right w:val="sing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0.949</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59.491</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92</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184</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1.319</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63.193</w:t>
            </w:r>
          </w:p>
        </w:tc>
      </w:tr>
      <w:tr w:rsidR="00F45C78" w:rsidRPr="00716DE2" w:rsidTr="004425E7">
        <w:trPr>
          <w:trHeight w:val="210"/>
        </w:trPr>
        <w:tc>
          <w:tcPr>
            <w:tcW w:w="675" w:type="dxa"/>
            <w:tcBorders>
              <w:top w:val="single" w:sz="4" w:space="0" w:color="auto"/>
              <w:left w:val="thinThickSmallGap" w:sz="18" w:space="0" w:color="auto"/>
              <w:bottom w:val="single" w:sz="4" w:space="0" w:color="auto"/>
              <w:right w:val="double" w:sz="4" w:space="0" w:color="auto"/>
            </w:tcBorders>
            <w:vAlign w:val="center"/>
          </w:tcPr>
          <w:p w:rsidR="00F45C78" w:rsidRPr="00716DE2" w:rsidRDefault="00F45C78" w:rsidP="00F45C78">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w:t>
            </w:r>
          </w:p>
        </w:tc>
        <w:tc>
          <w:tcPr>
            <w:tcW w:w="1236" w:type="dxa"/>
            <w:tcBorders>
              <w:top w:val="single" w:sz="4" w:space="0" w:color="auto"/>
              <w:left w:val="double" w:sz="4" w:space="0" w:color="auto"/>
              <w:bottom w:val="single" w:sz="4" w:space="0" w:color="auto"/>
              <w:right w:val="double" w:sz="4" w:space="0" w:color="auto"/>
            </w:tcBorders>
            <w:vAlign w:val="center"/>
          </w:tcPr>
          <w:p w:rsidR="00F45C78" w:rsidRPr="00716DE2" w:rsidRDefault="00F45C78" w:rsidP="00F45C78">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176</w:t>
            </w:r>
          </w:p>
        </w:tc>
        <w:tc>
          <w:tcPr>
            <w:tcW w:w="1229" w:type="dxa"/>
            <w:tcBorders>
              <w:top w:val="single" w:sz="4" w:space="0" w:color="auto"/>
              <w:left w:val="double" w:sz="4" w:space="0" w:color="auto"/>
              <w:bottom w:val="single" w:sz="4" w:space="0" w:color="auto"/>
              <w:right w:val="single" w:sz="4" w:space="0" w:color="auto"/>
            </w:tcBorders>
            <w:vAlign w:val="center"/>
          </w:tcPr>
          <w:p w:rsidR="00F45C78" w:rsidRPr="00716DE2" w:rsidRDefault="00F45C78" w:rsidP="00F45C78">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0.949</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F45C78" w:rsidRPr="00716DE2" w:rsidRDefault="00F45C78" w:rsidP="00F45C78">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59.491</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45C78" w:rsidRPr="00716DE2" w:rsidRDefault="00F45C78" w:rsidP="00F45C78">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F45C78" w:rsidRPr="00716DE2" w:rsidRDefault="004C6B39"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186</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F45C78" w:rsidRPr="00716DE2" w:rsidRDefault="00881D9A" w:rsidP="00F45C78">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1.412</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F45C78" w:rsidRPr="00716DE2" w:rsidRDefault="004C6B39" w:rsidP="00F45C78">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64.188</w:t>
            </w:r>
          </w:p>
        </w:tc>
      </w:tr>
      <w:tr w:rsidR="004C6B39" w:rsidRPr="00716DE2" w:rsidTr="004425E7">
        <w:trPr>
          <w:trHeight w:val="210"/>
        </w:trPr>
        <w:tc>
          <w:tcPr>
            <w:tcW w:w="675" w:type="dxa"/>
            <w:tcBorders>
              <w:top w:val="single" w:sz="4" w:space="0" w:color="auto"/>
              <w:left w:val="thinThickSmallGap" w:sz="18" w:space="0" w:color="auto"/>
              <w:bottom w:val="single" w:sz="4" w:space="0" w:color="auto"/>
              <w:right w:val="double" w:sz="4" w:space="0" w:color="auto"/>
            </w:tcBorders>
            <w:vAlign w:val="center"/>
          </w:tcPr>
          <w:p w:rsidR="004C6B39" w:rsidRPr="00716DE2" w:rsidRDefault="004C6B39" w:rsidP="004C6B39">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82</w:t>
            </w:r>
          </w:p>
        </w:tc>
        <w:tc>
          <w:tcPr>
            <w:tcW w:w="1236" w:type="dxa"/>
            <w:tcBorders>
              <w:top w:val="single" w:sz="4" w:space="0" w:color="auto"/>
              <w:left w:val="double" w:sz="4" w:space="0" w:color="auto"/>
              <w:bottom w:val="single" w:sz="4" w:space="0" w:color="auto"/>
              <w:right w:val="double" w:sz="4" w:space="0" w:color="auto"/>
            </w:tcBorders>
            <w:vAlign w:val="center"/>
          </w:tcPr>
          <w:p w:rsidR="004C6B39" w:rsidRPr="00716DE2" w:rsidRDefault="004C6B39"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177</w:t>
            </w:r>
          </w:p>
        </w:tc>
        <w:tc>
          <w:tcPr>
            <w:tcW w:w="1229" w:type="dxa"/>
            <w:tcBorders>
              <w:top w:val="single" w:sz="4" w:space="0" w:color="auto"/>
              <w:left w:val="double" w:sz="4" w:space="0" w:color="auto"/>
              <w:bottom w:val="single" w:sz="4" w:space="0" w:color="auto"/>
              <w:right w:val="single" w:sz="4" w:space="0" w:color="auto"/>
            </w:tcBorders>
            <w:vAlign w:val="center"/>
          </w:tcPr>
          <w:p w:rsidR="004C6B39" w:rsidRPr="00716DE2" w:rsidRDefault="004C6B39"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0.995</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4C6B39" w:rsidRPr="00716DE2" w:rsidRDefault="004C6B39"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59.954</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4C6B39" w:rsidRPr="00716DE2" w:rsidRDefault="004C6B39" w:rsidP="004C6B39">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94</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4C6B39" w:rsidRPr="00716DE2" w:rsidRDefault="004C6B39"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187</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4C6B39" w:rsidRPr="00716DE2" w:rsidRDefault="00881D9A" w:rsidP="004C6B39">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1.458</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4C6B39" w:rsidRPr="00716DE2" w:rsidRDefault="004C6B39"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64.581</w:t>
            </w:r>
          </w:p>
        </w:tc>
      </w:tr>
      <w:tr w:rsidR="00881D9A" w:rsidRPr="00716DE2" w:rsidTr="004425E7">
        <w:trPr>
          <w:trHeight w:val="255"/>
        </w:trPr>
        <w:tc>
          <w:tcPr>
            <w:tcW w:w="675" w:type="dxa"/>
            <w:tcBorders>
              <w:top w:val="single" w:sz="4" w:space="0" w:color="auto"/>
              <w:left w:val="thinThickSmallGap" w:sz="18" w:space="0" w:color="auto"/>
              <w:bottom w:val="single" w:sz="4" w:space="0" w:color="auto"/>
              <w:right w:val="double" w:sz="4" w:space="0" w:color="auto"/>
            </w:tcBorders>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83</w:t>
            </w:r>
          </w:p>
        </w:tc>
        <w:tc>
          <w:tcPr>
            <w:tcW w:w="1236" w:type="dxa"/>
            <w:tcBorders>
              <w:top w:val="single" w:sz="4" w:space="0" w:color="auto"/>
              <w:left w:val="double" w:sz="4" w:space="0" w:color="auto"/>
              <w:bottom w:val="single" w:sz="4" w:space="0" w:color="auto"/>
              <w:right w:val="doub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177</w:t>
            </w:r>
          </w:p>
        </w:tc>
        <w:tc>
          <w:tcPr>
            <w:tcW w:w="1229" w:type="dxa"/>
            <w:tcBorders>
              <w:top w:val="single" w:sz="4" w:space="0" w:color="auto"/>
              <w:left w:val="double" w:sz="4" w:space="0" w:color="auto"/>
              <w:bottom w:val="single" w:sz="4" w:space="0" w:color="auto"/>
              <w:right w:val="sing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0.995</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59.954</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95</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187</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1.458</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64.581</w:t>
            </w:r>
          </w:p>
        </w:tc>
      </w:tr>
      <w:tr w:rsidR="00881D9A" w:rsidRPr="00716DE2" w:rsidTr="004425E7">
        <w:trPr>
          <w:trHeight w:val="225"/>
        </w:trPr>
        <w:tc>
          <w:tcPr>
            <w:tcW w:w="675" w:type="dxa"/>
            <w:tcBorders>
              <w:top w:val="single" w:sz="4" w:space="0" w:color="auto"/>
              <w:left w:val="thinThickSmallGap" w:sz="18" w:space="0" w:color="auto"/>
              <w:bottom w:val="single" w:sz="4" w:space="0" w:color="auto"/>
              <w:right w:val="double" w:sz="4" w:space="0" w:color="auto"/>
            </w:tcBorders>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84</w:t>
            </w:r>
          </w:p>
        </w:tc>
        <w:tc>
          <w:tcPr>
            <w:tcW w:w="1236" w:type="dxa"/>
            <w:tcBorders>
              <w:top w:val="single" w:sz="4" w:space="0" w:color="auto"/>
              <w:left w:val="double" w:sz="4" w:space="0" w:color="auto"/>
              <w:bottom w:val="single" w:sz="4" w:space="0" w:color="auto"/>
              <w:right w:val="doub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177</w:t>
            </w:r>
          </w:p>
        </w:tc>
        <w:tc>
          <w:tcPr>
            <w:tcW w:w="1229" w:type="dxa"/>
            <w:tcBorders>
              <w:top w:val="single" w:sz="4" w:space="0" w:color="auto"/>
              <w:left w:val="double" w:sz="4" w:space="0" w:color="auto"/>
              <w:bottom w:val="single" w:sz="4" w:space="0" w:color="auto"/>
              <w:right w:val="single" w:sz="4"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0.995</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59.954</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881D9A" w:rsidRPr="00716DE2" w:rsidRDefault="00881D9A" w:rsidP="00881D9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96</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187</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1.458</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881D9A" w:rsidRPr="00716DE2" w:rsidRDefault="00881D9A" w:rsidP="00881D9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64.581</w:t>
            </w:r>
          </w:p>
        </w:tc>
      </w:tr>
      <w:tr w:rsidR="004C6B39" w:rsidRPr="00716DE2" w:rsidTr="004425E7">
        <w:trPr>
          <w:trHeight w:val="195"/>
        </w:trPr>
        <w:tc>
          <w:tcPr>
            <w:tcW w:w="675" w:type="dxa"/>
            <w:tcBorders>
              <w:top w:val="single" w:sz="4" w:space="0" w:color="auto"/>
              <w:left w:val="thinThickSmallGap" w:sz="18" w:space="0" w:color="auto"/>
              <w:bottom w:val="single" w:sz="4" w:space="0" w:color="auto"/>
              <w:right w:val="double" w:sz="4" w:space="0" w:color="auto"/>
            </w:tcBorders>
            <w:vAlign w:val="center"/>
          </w:tcPr>
          <w:p w:rsidR="004C6B39" w:rsidRPr="00716DE2" w:rsidRDefault="004C6B39" w:rsidP="004C6B39">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85</w:t>
            </w:r>
          </w:p>
        </w:tc>
        <w:tc>
          <w:tcPr>
            <w:tcW w:w="1236" w:type="dxa"/>
            <w:tcBorders>
              <w:top w:val="single" w:sz="4" w:space="0" w:color="auto"/>
              <w:left w:val="double" w:sz="4" w:space="0" w:color="auto"/>
              <w:bottom w:val="single" w:sz="4" w:space="0" w:color="auto"/>
              <w:right w:val="double" w:sz="4" w:space="0" w:color="auto"/>
            </w:tcBorders>
            <w:vAlign w:val="center"/>
          </w:tcPr>
          <w:p w:rsidR="004C6B39" w:rsidRPr="00716DE2" w:rsidRDefault="004C6B39" w:rsidP="004C6B39">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178</w:t>
            </w:r>
          </w:p>
        </w:tc>
        <w:tc>
          <w:tcPr>
            <w:tcW w:w="1229" w:type="dxa"/>
            <w:tcBorders>
              <w:top w:val="single" w:sz="4" w:space="0" w:color="auto"/>
              <w:left w:val="double" w:sz="4" w:space="0" w:color="auto"/>
              <w:bottom w:val="single" w:sz="4" w:space="0" w:color="auto"/>
              <w:right w:val="single" w:sz="4" w:space="0" w:color="auto"/>
            </w:tcBorders>
            <w:vAlign w:val="center"/>
          </w:tcPr>
          <w:p w:rsidR="004C6B39" w:rsidRPr="00716DE2" w:rsidRDefault="004562E2"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1.042</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4C6B39" w:rsidRPr="00716DE2" w:rsidRDefault="004562E2"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60.416</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4C6B39" w:rsidRPr="00716DE2" w:rsidRDefault="004C6B39" w:rsidP="004C6B39">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97</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4C6B39" w:rsidRPr="00716DE2" w:rsidRDefault="00C07EBA"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188</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4C6B39" w:rsidRPr="00716DE2" w:rsidRDefault="00C07EBA"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1.504</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4C6B39" w:rsidRPr="00716DE2" w:rsidRDefault="00C07EBA" w:rsidP="004C6B39">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65.044</w:t>
            </w:r>
          </w:p>
        </w:tc>
      </w:tr>
      <w:tr w:rsidR="00C07EBA" w:rsidRPr="00716DE2" w:rsidTr="004425E7">
        <w:trPr>
          <w:trHeight w:val="195"/>
        </w:trPr>
        <w:tc>
          <w:tcPr>
            <w:tcW w:w="675" w:type="dxa"/>
            <w:tcBorders>
              <w:top w:val="single" w:sz="4" w:space="0" w:color="auto"/>
              <w:left w:val="thinThickSmallGap" w:sz="18" w:space="0" w:color="auto"/>
              <w:bottom w:val="single" w:sz="4" w:space="0" w:color="auto"/>
              <w:right w:val="double" w:sz="4" w:space="0" w:color="auto"/>
            </w:tcBorders>
            <w:vAlign w:val="center"/>
          </w:tcPr>
          <w:p w:rsidR="00C07EBA" w:rsidRPr="00716DE2" w:rsidRDefault="00C07EBA" w:rsidP="00C07EB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86</w:t>
            </w:r>
          </w:p>
        </w:tc>
        <w:tc>
          <w:tcPr>
            <w:tcW w:w="1236" w:type="dxa"/>
            <w:tcBorders>
              <w:top w:val="single" w:sz="4" w:space="0" w:color="auto"/>
              <w:left w:val="double" w:sz="4" w:space="0" w:color="auto"/>
              <w:bottom w:val="single" w:sz="4" w:space="0" w:color="auto"/>
              <w:right w:val="double" w:sz="4"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178</w:t>
            </w:r>
          </w:p>
        </w:tc>
        <w:tc>
          <w:tcPr>
            <w:tcW w:w="1229" w:type="dxa"/>
            <w:tcBorders>
              <w:top w:val="single" w:sz="4" w:space="0" w:color="auto"/>
              <w:left w:val="double" w:sz="4" w:space="0" w:color="auto"/>
              <w:bottom w:val="single" w:sz="4" w:space="0" w:color="auto"/>
              <w:right w:val="single" w:sz="4"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1.042</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60.416</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C07EBA" w:rsidRPr="00716DE2" w:rsidRDefault="00C07EBA" w:rsidP="00C07EB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98</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188</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1.504</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65.044</w:t>
            </w:r>
          </w:p>
        </w:tc>
      </w:tr>
      <w:tr w:rsidR="00C07EBA" w:rsidRPr="00716DE2" w:rsidTr="004425E7">
        <w:trPr>
          <w:trHeight w:val="195"/>
        </w:trPr>
        <w:tc>
          <w:tcPr>
            <w:tcW w:w="675" w:type="dxa"/>
            <w:tcBorders>
              <w:top w:val="single" w:sz="4" w:space="0" w:color="auto"/>
              <w:left w:val="thinThickSmallGap" w:sz="18" w:space="0" w:color="auto"/>
              <w:bottom w:val="single" w:sz="4" w:space="0" w:color="auto"/>
              <w:right w:val="double" w:sz="4" w:space="0" w:color="auto"/>
            </w:tcBorders>
            <w:vAlign w:val="center"/>
          </w:tcPr>
          <w:p w:rsidR="00C07EBA" w:rsidRPr="00716DE2" w:rsidRDefault="00C07EBA" w:rsidP="00C07EB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w:t>
            </w:r>
          </w:p>
        </w:tc>
        <w:tc>
          <w:tcPr>
            <w:tcW w:w="1236" w:type="dxa"/>
            <w:tcBorders>
              <w:top w:val="single" w:sz="4" w:space="0" w:color="auto"/>
              <w:left w:val="double" w:sz="4" w:space="0" w:color="auto"/>
              <w:bottom w:val="single" w:sz="4" w:space="0" w:color="auto"/>
              <w:right w:val="double" w:sz="4"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178</w:t>
            </w:r>
          </w:p>
        </w:tc>
        <w:tc>
          <w:tcPr>
            <w:tcW w:w="1229" w:type="dxa"/>
            <w:tcBorders>
              <w:top w:val="single" w:sz="4" w:space="0" w:color="auto"/>
              <w:left w:val="double" w:sz="4" w:space="0" w:color="auto"/>
              <w:bottom w:val="single" w:sz="4" w:space="0" w:color="auto"/>
              <w:right w:val="single" w:sz="4"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1.088</w:t>
            </w:r>
          </w:p>
        </w:tc>
        <w:tc>
          <w:tcPr>
            <w:tcW w:w="1433" w:type="dxa"/>
            <w:tcBorders>
              <w:top w:val="single" w:sz="4" w:space="0" w:color="auto"/>
              <w:left w:val="single" w:sz="4" w:space="0" w:color="auto"/>
              <w:bottom w:val="single" w:sz="4" w:space="0" w:color="auto"/>
              <w:right w:val="thinThickSmallGap" w:sz="12"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60.879</w:t>
            </w:r>
          </w:p>
        </w:tc>
        <w:tc>
          <w:tcPr>
            <w:tcW w:w="69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C07EBA" w:rsidRPr="00716DE2" w:rsidRDefault="00C07EBA" w:rsidP="00C07EB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99</w:t>
            </w:r>
          </w:p>
        </w:tc>
        <w:tc>
          <w:tcPr>
            <w:tcW w:w="1236"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193</w:t>
            </w:r>
          </w:p>
        </w:tc>
        <w:tc>
          <w:tcPr>
            <w:tcW w:w="132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1.736</w:t>
            </w:r>
          </w:p>
        </w:tc>
        <w:tc>
          <w:tcPr>
            <w:tcW w:w="1429"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67.358</w:t>
            </w:r>
          </w:p>
        </w:tc>
      </w:tr>
      <w:tr w:rsidR="00C07EBA" w:rsidRPr="00716DE2" w:rsidTr="004425E7">
        <w:trPr>
          <w:trHeight w:val="195"/>
        </w:trPr>
        <w:tc>
          <w:tcPr>
            <w:tcW w:w="675" w:type="dxa"/>
            <w:tcBorders>
              <w:top w:val="single" w:sz="4" w:space="0" w:color="auto"/>
              <w:left w:val="thinThickSmallGap" w:sz="18" w:space="0" w:color="auto"/>
              <w:bottom w:val="thickThinSmallGap" w:sz="24" w:space="0" w:color="auto"/>
              <w:right w:val="double" w:sz="4" w:space="0" w:color="auto"/>
            </w:tcBorders>
            <w:vAlign w:val="center"/>
          </w:tcPr>
          <w:p w:rsidR="00C07EBA" w:rsidRPr="00716DE2" w:rsidRDefault="00C07EBA" w:rsidP="00C07EB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88</w:t>
            </w:r>
          </w:p>
        </w:tc>
        <w:tc>
          <w:tcPr>
            <w:tcW w:w="1236" w:type="dxa"/>
            <w:tcBorders>
              <w:top w:val="single" w:sz="4" w:space="0" w:color="auto"/>
              <w:left w:val="double" w:sz="4" w:space="0" w:color="auto"/>
              <w:bottom w:val="thickThinSmallGap" w:sz="24" w:space="0" w:color="auto"/>
              <w:right w:val="double" w:sz="4"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182</w:t>
            </w:r>
          </w:p>
        </w:tc>
        <w:tc>
          <w:tcPr>
            <w:tcW w:w="1229" w:type="dxa"/>
            <w:tcBorders>
              <w:top w:val="single" w:sz="4" w:space="0" w:color="auto"/>
              <w:left w:val="double" w:sz="4" w:space="0" w:color="auto"/>
              <w:bottom w:val="thickThinSmallGap" w:sz="24" w:space="0" w:color="auto"/>
              <w:right w:val="single" w:sz="4"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1.227</w:t>
            </w:r>
          </w:p>
        </w:tc>
        <w:tc>
          <w:tcPr>
            <w:tcW w:w="1433" w:type="dxa"/>
            <w:tcBorders>
              <w:top w:val="single" w:sz="4" w:space="0" w:color="auto"/>
              <w:left w:val="single" w:sz="4" w:space="0" w:color="auto"/>
              <w:bottom w:val="thickThinSmallGap" w:sz="24" w:space="0" w:color="auto"/>
              <w:right w:val="thinThickSmallGap" w:sz="12" w:space="0" w:color="auto"/>
            </w:tcBorders>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62.267</w:t>
            </w:r>
          </w:p>
        </w:tc>
        <w:tc>
          <w:tcPr>
            <w:tcW w:w="690" w:type="dxa"/>
            <w:tcBorders>
              <w:top w:val="single" w:sz="4" w:space="0" w:color="auto"/>
              <w:left w:val="thinThickSmallGap" w:sz="12" w:space="0" w:color="auto"/>
              <w:bottom w:val="thickThinSmallGap" w:sz="24" w:space="0" w:color="auto"/>
              <w:right w:val="double" w:sz="4" w:space="0" w:color="auto"/>
            </w:tcBorders>
            <w:shd w:val="clear" w:color="auto" w:fill="FFFFFF" w:themeFill="background1"/>
            <w:vAlign w:val="center"/>
          </w:tcPr>
          <w:p w:rsidR="00C07EBA" w:rsidRPr="00716DE2" w:rsidRDefault="00C07EBA" w:rsidP="00C07EBA">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c>
          <w:tcPr>
            <w:tcW w:w="1236" w:type="dxa"/>
            <w:tcBorders>
              <w:top w:val="single" w:sz="4" w:space="0" w:color="auto"/>
              <w:left w:val="double" w:sz="4" w:space="0" w:color="auto"/>
              <w:bottom w:val="thickThinSmallGap" w:sz="24" w:space="0" w:color="auto"/>
              <w:right w:val="double" w:sz="4"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195</w:t>
            </w:r>
          </w:p>
        </w:tc>
        <w:tc>
          <w:tcPr>
            <w:tcW w:w="1323" w:type="dxa"/>
            <w:tcBorders>
              <w:top w:val="single" w:sz="4" w:space="0" w:color="auto"/>
              <w:left w:val="double" w:sz="4" w:space="0" w:color="auto"/>
              <w:bottom w:val="thickThinSmallGap" w:sz="24" w:space="0" w:color="auto"/>
              <w:right w:val="single" w:sz="4"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1.828</w:t>
            </w:r>
          </w:p>
        </w:tc>
        <w:tc>
          <w:tcPr>
            <w:tcW w:w="1429" w:type="dxa"/>
            <w:tcBorders>
              <w:top w:val="single" w:sz="4" w:space="0" w:color="auto"/>
              <w:left w:val="single" w:sz="4" w:space="0" w:color="auto"/>
              <w:bottom w:val="thickThinSmallGap" w:sz="24" w:space="0" w:color="auto"/>
              <w:right w:val="thinThickSmallGap" w:sz="18" w:space="0" w:color="auto"/>
            </w:tcBorders>
            <w:shd w:val="clear" w:color="auto" w:fill="FFFFFF" w:themeFill="background1"/>
            <w:vAlign w:val="center"/>
          </w:tcPr>
          <w:p w:rsidR="00C07EBA" w:rsidRPr="00716DE2" w:rsidRDefault="00C07EBA" w:rsidP="00C07EBA">
            <w:pPr>
              <w:bidi w:val="0"/>
              <w:ind w:left="-341" w:right="-426"/>
              <w:jc w:val="center"/>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68.283</w:t>
            </w:r>
          </w:p>
        </w:tc>
      </w:tr>
    </w:tbl>
    <w:p w:rsidR="00A14E6C" w:rsidRPr="00716DE2" w:rsidRDefault="000808C9" w:rsidP="00C07EBA">
      <w:pPr>
        <w:tabs>
          <w:tab w:val="left" w:pos="3986"/>
          <w:tab w:val="center" w:pos="4535"/>
        </w:tabs>
        <w:spacing w:after="0" w:line="240" w:lineRule="auto"/>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b/>
          <w:bCs/>
          <w:sz w:val="28"/>
          <w:szCs w:val="28"/>
          <w:rtl/>
          <w:lang w:bidi="ar-IQ"/>
        </w:rPr>
        <w:t xml:space="preserve">علماً </w:t>
      </w:r>
      <w:proofErr w:type="spellStart"/>
      <w:r w:rsidRPr="00716DE2">
        <w:rPr>
          <w:rFonts w:ascii="Simplified Arabic" w:eastAsia="Times New Roman" w:hAnsi="Simplified Arabic" w:cs="Simplified Arabic"/>
          <w:b/>
          <w:bCs/>
          <w:sz w:val="28"/>
          <w:szCs w:val="28"/>
          <w:rtl/>
          <w:lang w:bidi="ar-IQ"/>
        </w:rPr>
        <w:t>ان</w:t>
      </w:r>
      <w:proofErr w:type="spellEnd"/>
      <w:r w:rsidRPr="00716DE2">
        <w:rPr>
          <w:rFonts w:ascii="Simplified Arabic" w:eastAsia="Times New Roman" w:hAnsi="Simplified Arabic" w:cs="Simplified Arabic"/>
          <w:b/>
          <w:bCs/>
          <w:sz w:val="28"/>
          <w:szCs w:val="28"/>
          <w:rtl/>
          <w:lang w:bidi="ar-IQ"/>
        </w:rPr>
        <w:t xml:space="preserve">  (</w:t>
      </w:r>
      <w:proofErr w:type="spellStart"/>
      <w:r w:rsidR="00277AA6" w:rsidRPr="00716DE2">
        <w:rPr>
          <w:rFonts w:ascii="Simplified Arabic" w:eastAsia="Times New Roman" w:hAnsi="Simplified Arabic" w:cs="Simplified Arabic"/>
          <w:b/>
          <w:bCs/>
          <w:sz w:val="28"/>
          <w:szCs w:val="28"/>
          <w:rtl/>
        </w:rPr>
        <w:t>سَ</w:t>
      </w:r>
      <w:proofErr w:type="spellEnd"/>
      <w:r w:rsidRPr="00716DE2">
        <w:rPr>
          <w:rFonts w:ascii="Simplified Arabic" w:eastAsia="Times New Roman" w:hAnsi="Simplified Arabic" w:cs="Simplified Arabic"/>
          <w:b/>
          <w:bCs/>
          <w:sz w:val="28"/>
          <w:szCs w:val="28"/>
          <w:rtl/>
          <w:lang w:bidi="ar-IQ"/>
        </w:rPr>
        <w:t xml:space="preserve"> = 155.49 )    ( </w:t>
      </w:r>
      <w:r w:rsidRPr="00716DE2">
        <w:rPr>
          <w:rFonts w:ascii="Simplified Arabic" w:eastAsia="Times New Roman" w:hAnsi="Simplified Arabic" w:cs="Simplified Arabic"/>
          <w:b/>
          <w:bCs/>
          <w:sz w:val="28"/>
          <w:szCs w:val="28"/>
          <w:u w:val="single"/>
          <w:rtl/>
          <w:lang w:bidi="ar-IQ"/>
        </w:rPr>
        <w:t>+</w:t>
      </w:r>
      <w:r w:rsidRPr="00716DE2">
        <w:rPr>
          <w:rFonts w:ascii="Simplified Arabic" w:eastAsia="Times New Roman" w:hAnsi="Simplified Arabic" w:cs="Simplified Arabic"/>
          <w:b/>
          <w:bCs/>
          <w:sz w:val="28"/>
          <w:szCs w:val="28"/>
          <w:rtl/>
          <w:lang w:bidi="ar-IQ"/>
        </w:rPr>
        <w:t xml:space="preserve"> ع = </w:t>
      </w:r>
      <w:r w:rsidR="00C07EBA">
        <w:rPr>
          <w:rFonts w:ascii="Simplified Arabic" w:eastAsia="Times New Roman" w:hAnsi="Simplified Arabic" w:cs="Simplified Arabic" w:hint="cs"/>
          <w:b/>
          <w:bCs/>
          <w:sz w:val="28"/>
          <w:szCs w:val="28"/>
          <w:rtl/>
          <w:lang w:bidi="ar-IQ"/>
        </w:rPr>
        <w:t>21.61</w:t>
      </w:r>
      <w:r w:rsidRPr="00716DE2">
        <w:rPr>
          <w:rFonts w:ascii="Simplified Arabic" w:eastAsia="Times New Roman" w:hAnsi="Simplified Arabic" w:cs="Simplified Arabic"/>
          <w:b/>
          <w:bCs/>
          <w:sz w:val="28"/>
          <w:szCs w:val="28"/>
          <w:rtl/>
          <w:lang w:bidi="ar-IQ"/>
        </w:rPr>
        <w:t xml:space="preserve">)   </w:t>
      </w:r>
    </w:p>
    <w:p w:rsidR="00A14E6C" w:rsidRPr="003C368C" w:rsidRDefault="00A14E6C" w:rsidP="003C368C">
      <w:pPr>
        <w:spacing w:after="0"/>
        <w:ind w:left="-341" w:right="-426"/>
        <w:jc w:val="lowKashida"/>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 xml:space="preserve">   يتبين من الجدول (37) أن الوسط الحسابي للدرجات المعيارية كان (</w:t>
      </w:r>
      <w:r w:rsidR="00C07EBA">
        <w:rPr>
          <w:rFonts w:ascii="Simplified Arabic" w:eastAsia="Times New Roman" w:hAnsi="Simplified Arabic" w:cs="Simplified Arabic" w:hint="cs"/>
          <w:sz w:val="28"/>
          <w:szCs w:val="28"/>
          <w:rtl/>
          <w:lang w:bidi="ar-IQ"/>
        </w:rPr>
        <w:t>0</w:t>
      </w:r>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والإنحراف</w:t>
      </w:r>
      <w:proofErr w:type="spellEnd"/>
      <w:r w:rsidRPr="00716DE2">
        <w:rPr>
          <w:rFonts w:ascii="Simplified Arabic" w:eastAsia="Times New Roman" w:hAnsi="Simplified Arabic" w:cs="Simplified Arabic"/>
          <w:sz w:val="28"/>
          <w:szCs w:val="28"/>
          <w:rtl/>
          <w:lang w:bidi="ar-IQ"/>
        </w:rPr>
        <w:t xml:space="preserve"> المعياري (</w:t>
      </w:r>
      <w:r w:rsidR="00C07EBA">
        <w:rPr>
          <w:rFonts w:ascii="Simplified Arabic" w:eastAsia="Times New Roman" w:hAnsi="Simplified Arabic" w:cs="Simplified Arabic" w:hint="cs"/>
          <w:sz w:val="28"/>
          <w:szCs w:val="28"/>
          <w:rtl/>
          <w:lang w:bidi="ar-IQ"/>
        </w:rPr>
        <w:t>1</w:t>
      </w:r>
      <w:r w:rsidRPr="00716DE2">
        <w:rPr>
          <w:rFonts w:ascii="Simplified Arabic" w:eastAsia="Times New Roman" w:hAnsi="Simplified Arabic" w:cs="Simplified Arabic"/>
          <w:sz w:val="28"/>
          <w:szCs w:val="28"/>
          <w:rtl/>
          <w:lang w:bidi="ar-IQ"/>
        </w:rPr>
        <w:t>) وأن قيمها محصورة بين (</w:t>
      </w:r>
      <w:r w:rsidR="00C07EBA">
        <w:rPr>
          <w:rFonts w:ascii="Simplified Arabic" w:eastAsia="Times New Roman" w:hAnsi="Simplified Arabic" w:cs="Simplified Arabic" w:hint="cs"/>
          <w:sz w:val="28"/>
          <w:szCs w:val="28"/>
          <w:rtl/>
          <w:lang w:bidi="ar-IQ"/>
        </w:rPr>
        <w:t>3</w:t>
      </w:r>
      <w:r w:rsidRPr="00716DE2">
        <w:rPr>
          <w:rFonts w:ascii="Simplified Arabic" w:eastAsia="Times New Roman" w:hAnsi="Simplified Arabic" w:cs="Simplified Arabic"/>
          <w:sz w:val="28"/>
          <w:szCs w:val="28"/>
          <w:u w:val="single"/>
          <w:rtl/>
          <w:lang w:bidi="ar-IQ"/>
        </w:rPr>
        <w:t>+</w:t>
      </w:r>
      <w:r w:rsidRPr="00716DE2">
        <w:rPr>
          <w:rFonts w:ascii="Simplified Arabic" w:eastAsia="Times New Roman" w:hAnsi="Simplified Arabic" w:cs="Simplified Arabic"/>
          <w:sz w:val="28"/>
          <w:szCs w:val="28"/>
          <w:rtl/>
          <w:lang w:bidi="ar-IQ"/>
        </w:rPr>
        <w:t xml:space="preserve">) مما يعني إن درجات الاختبار المعيارية تقع ضمن المستوى </w:t>
      </w:r>
      <w:proofErr w:type="spellStart"/>
      <w:r w:rsidRPr="00716DE2">
        <w:rPr>
          <w:rFonts w:ascii="Simplified Arabic" w:eastAsia="Times New Roman" w:hAnsi="Simplified Arabic" w:cs="Simplified Arabic"/>
          <w:sz w:val="28"/>
          <w:szCs w:val="28"/>
          <w:rtl/>
          <w:lang w:bidi="ar-IQ"/>
        </w:rPr>
        <w:t>الأعتدالي</w:t>
      </w:r>
      <w:proofErr w:type="spellEnd"/>
      <w:r w:rsidRPr="00716DE2">
        <w:rPr>
          <w:rFonts w:ascii="Simplified Arabic" w:eastAsia="Times New Roman" w:hAnsi="Simplified Arabic" w:cs="Simplified Arabic"/>
          <w:sz w:val="28"/>
          <w:szCs w:val="28"/>
          <w:rtl/>
          <w:lang w:bidi="ar-IQ"/>
        </w:rPr>
        <w:t xml:space="preserve"> (الطبيعي) ، إذ تم </w:t>
      </w:r>
      <w:proofErr w:type="spellStart"/>
      <w:r w:rsidRPr="00716DE2">
        <w:rPr>
          <w:rFonts w:ascii="Simplified Arabic" w:eastAsia="Times New Roman" w:hAnsi="Simplified Arabic" w:cs="Simplified Arabic"/>
          <w:sz w:val="28"/>
          <w:szCs w:val="28"/>
          <w:rtl/>
          <w:lang w:bidi="ar-IQ"/>
        </w:rPr>
        <w:t>أستخراج</w:t>
      </w:r>
      <w:proofErr w:type="spellEnd"/>
      <w:r w:rsidRPr="00716DE2">
        <w:rPr>
          <w:rFonts w:ascii="Simplified Arabic" w:eastAsia="Times New Roman" w:hAnsi="Simplified Arabic" w:cs="Simplified Arabic"/>
          <w:sz w:val="28"/>
          <w:szCs w:val="28"/>
          <w:rtl/>
          <w:lang w:bidi="ar-IQ"/>
        </w:rPr>
        <w:t xml:space="preserve"> هذهِ القيم من خلال حصول </w:t>
      </w:r>
      <w:r w:rsidR="00D54A36" w:rsidRPr="00716DE2">
        <w:rPr>
          <w:rFonts w:ascii="Simplified Arabic" w:eastAsia="Times New Roman" w:hAnsi="Simplified Arabic" w:cs="Simplified Arabic"/>
          <w:sz w:val="28"/>
          <w:szCs w:val="28"/>
          <w:rtl/>
          <w:lang w:bidi="ar-IQ"/>
        </w:rPr>
        <w:t>المشرفين</w:t>
      </w:r>
      <w:r w:rsidR="00D50A69" w:rsidRPr="00716DE2">
        <w:rPr>
          <w:rFonts w:ascii="Simplified Arabic" w:eastAsia="Times New Roman" w:hAnsi="Simplified Arabic" w:cs="Simplified Arabic"/>
          <w:sz w:val="28"/>
          <w:szCs w:val="28"/>
          <w:rtl/>
          <w:lang w:bidi="ar-IQ"/>
        </w:rPr>
        <w:t xml:space="preserve"> </w:t>
      </w:r>
      <w:r w:rsidRPr="00716DE2">
        <w:rPr>
          <w:rFonts w:ascii="Simplified Arabic" w:eastAsia="Times New Roman" w:hAnsi="Simplified Arabic" w:cs="Simplified Arabic"/>
          <w:sz w:val="28"/>
          <w:szCs w:val="28"/>
          <w:rtl/>
          <w:lang w:bidi="ar-IQ"/>
        </w:rPr>
        <w:t xml:space="preserve">على الدرجة الخام وما يقابلها في الحقل الأخير من الجدول الذي يمثل درجة المؤشر المستخلصة بعد تعديل الدرجات المعيارية وفق معادلة (الدرجة </w:t>
      </w:r>
      <w:proofErr w:type="spellStart"/>
      <w:r w:rsidRPr="00716DE2">
        <w:rPr>
          <w:rFonts w:ascii="Simplified Arabic" w:eastAsia="Times New Roman" w:hAnsi="Simplified Arabic" w:cs="Simplified Arabic"/>
          <w:sz w:val="28"/>
          <w:szCs w:val="28"/>
          <w:rtl/>
          <w:lang w:bidi="ar-IQ"/>
        </w:rPr>
        <w:t>الزائية</w:t>
      </w:r>
      <w:proofErr w:type="spellEnd"/>
      <w:r w:rsidRPr="00716DE2">
        <w:rPr>
          <w:rFonts w:ascii="Simplified Arabic" w:eastAsia="Times New Roman" w:hAnsi="Simplified Arabic" w:cs="Simplified Arabic"/>
          <w:sz w:val="28"/>
          <w:szCs w:val="28"/>
          <w:rtl/>
          <w:lang w:bidi="ar-IQ"/>
        </w:rPr>
        <w:t xml:space="preserve"> × </w:t>
      </w:r>
      <w:r w:rsidR="00C07EBA">
        <w:rPr>
          <w:rFonts w:ascii="Simplified Arabic" w:eastAsia="Times New Roman" w:hAnsi="Simplified Arabic" w:cs="Simplified Arabic" w:hint="cs"/>
          <w:sz w:val="28"/>
          <w:szCs w:val="28"/>
          <w:rtl/>
          <w:lang w:bidi="ar-IQ"/>
        </w:rPr>
        <w:t>10</w:t>
      </w:r>
      <w:r w:rsidRPr="00716DE2">
        <w:rPr>
          <w:rFonts w:ascii="Simplified Arabic" w:eastAsia="Times New Roman" w:hAnsi="Simplified Arabic" w:cs="Simplified Arabic"/>
          <w:sz w:val="28"/>
          <w:szCs w:val="28"/>
          <w:rtl/>
          <w:lang w:bidi="ar-IQ"/>
        </w:rPr>
        <w:t xml:space="preserve"> + </w:t>
      </w:r>
      <w:r w:rsidR="00C07EBA">
        <w:rPr>
          <w:rFonts w:ascii="Simplified Arabic" w:eastAsia="Times New Roman" w:hAnsi="Simplified Arabic" w:cs="Simplified Arabic" w:hint="cs"/>
          <w:sz w:val="28"/>
          <w:szCs w:val="28"/>
          <w:rtl/>
          <w:lang w:bidi="ar-IQ"/>
        </w:rPr>
        <w:t>50</w:t>
      </w:r>
      <w:r w:rsidRPr="00716DE2">
        <w:rPr>
          <w:rFonts w:ascii="Simplified Arabic" w:eastAsia="Times New Roman" w:hAnsi="Simplified Arabic" w:cs="Simplified Arabic"/>
          <w:sz w:val="28"/>
          <w:szCs w:val="28"/>
          <w:rtl/>
          <w:lang w:bidi="ar-IQ"/>
        </w:rPr>
        <w:t xml:space="preserve">) ، ولغرض التعرف على المستويات المعيارية </w:t>
      </w:r>
      <w:r w:rsidR="000808C9" w:rsidRPr="00716DE2">
        <w:rPr>
          <w:rFonts w:ascii="Simplified Arabic" w:eastAsia="Times New Roman" w:hAnsi="Simplified Arabic" w:cs="Simplified Arabic"/>
          <w:sz w:val="28"/>
          <w:szCs w:val="28"/>
          <w:rtl/>
          <w:lang w:bidi="ar-IQ"/>
        </w:rPr>
        <w:t>لمقياس القيم الادارية</w:t>
      </w:r>
      <w:r w:rsidRPr="00716DE2">
        <w:rPr>
          <w:rFonts w:ascii="Simplified Arabic" w:eastAsia="Times New Roman" w:hAnsi="Simplified Arabic" w:cs="Simplified Arabic"/>
          <w:sz w:val="28"/>
          <w:szCs w:val="28"/>
          <w:rtl/>
          <w:lang w:bidi="ar-IQ"/>
        </w:rPr>
        <w:t>، كما تم تبويب بيانات الجدول (</w:t>
      </w:r>
      <w:r w:rsidR="00D81944">
        <w:rPr>
          <w:rFonts w:ascii="Simplified Arabic" w:eastAsia="Times New Roman" w:hAnsi="Simplified Arabic" w:cs="Simplified Arabic" w:hint="cs"/>
          <w:sz w:val="28"/>
          <w:szCs w:val="28"/>
          <w:rtl/>
          <w:lang w:bidi="ar-IQ"/>
        </w:rPr>
        <w:t>9</w:t>
      </w:r>
      <w:r w:rsidRPr="00716DE2">
        <w:rPr>
          <w:rFonts w:ascii="Simplified Arabic" w:eastAsia="Times New Roman" w:hAnsi="Simplified Arabic" w:cs="Simplified Arabic"/>
          <w:sz w:val="28"/>
          <w:szCs w:val="28"/>
          <w:rtl/>
          <w:lang w:bidi="ar-IQ"/>
        </w:rPr>
        <w:t xml:space="preserve">) ووضع المستويات المعيارية والتكرارات لها </w:t>
      </w:r>
      <w:proofErr w:type="spellStart"/>
      <w:r w:rsidRPr="00716DE2">
        <w:rPr>
          <w:rFonts w:ascii="Simplified Arabic" w:eastAsia="Times New Roman" w:hAnsi="Simplified Arabic" w:cs="Simplified Arabic"/>
          <w:sz w:val="28"/>
          <w:szCs w:val="28"/>
          <w:rtl/>
          <w:lang w:bidi="ar-IQ"/>
        </w:rPr>
        <w:t>أستناداً</w:t>
      </w:r>
      <w:proofErr w:type="spellEnd"/>
      <w:r w:rsidRPr="00716DE2">
        <w:rPr>
          <w:rFonts w:ascii="Simplified Arabic" w:eastAsia="Times New Roman" w:hAnsi="Simplified Arabic" w:cs="Simplified Arabic"/>
          <w:sz w:val="28"/>
          <w:szCs w:val="28"/>
          <w:rtl/>
          <w:lang w:bidi="ar-IQ"/>
        </w:rPr>
        <w:t xml:space="preserve"> لقيم الدرجات المعيارية </w:t>
      </w:r>
      <w:proofErr w:type="spellStart"/>
      <w:r w:rsidRPr="00716DE2">
        <w:rPr>
          <w:rFonts w:ascii="Simplified Arabic" w:eastAsia="Times New Roman" w:hAnsi="Simplified Arabic" w:cs="Simplified Arabic"/>
          <w:sz w:val="28"/>
          <w:szCs w:val="28"/>
          <w:rtl/>
          <w:lang w:bidi="ar-IQ"/>
        </w:rPr>
        <w:t>الزائية</w:t>
      </w:r>
      <w:proofErr w:type="spellEnd"/>
      <w:r w:rsidRPr="00716DE2">
        <w:rPr>
          <w:rFonts w:ascii="Simplified Arabic" w:eastAsia="Times New Roman" w:hAnsi="Simplified Arabic" w:cs="Simplified Arabic"/>
          <w:sz w:val="28"/>
          <w:szCs w:val="28"/>
          <w:rtl/>
          <w:lang w:bidi="ar-IQ"/>
        </w:rPr>
        <w:t xml:space="preserve"> وكما مبين في الجدول (</w:t>
      </w:r>
      <w:r w:rsidR="00D81944">
        <w:rPr>
          <w:rFonts w:ascii="Simplified Arabic" w:eastAsia="Times New Roman" w:hAnsi="Simplified Arabic" w:cs="Simplified Arabic" w:hint="cs"/>
          <w:sz w:val="28"/>
          <w:szCs w:val="28"/>
          <w:rtl/>
          <w:lang w:bidi="ar-IQ"/>
        </w:rPr>
        <w:t>9</w:t>
      </w:r>
      <w:r w:rsidRPr="00716DE2">
        <w:rPr>
          <w:rFonts w:ascii="Simplified Arabic" w:eastAsia="Times New Roman" w:hAnsi="Simplified Arabic" w:cs="Simplified Arabic"/>
          <w:sz w:val="28"/>
          <w:szCs w:val="28"/>
          <w:rtl/>
          <w:lang w:bidi="ar-IQ"/>
        </w:rPr>
        <w:t xml:space="preserve">) </w:t>
      </w:r>
      <w:r w:rsidR="00A457A4">
        <w:rPr>
          <w:rFonts w:ascii="Simplified Arabic" w:eastAsia="Times New Roman" w:hAnsi="Simplified Arabic" w:cs="Simplified Arabic" w:hint="cs"/>
          <w:sz w:val="28"/>
          <w:szCs w:val="28"/>
          <w:rtl/>
          <w:lang w:bidi="ar-IQ"/>
        </w:rPr>
        <w:t>الآتي</w:t>
      </w:r>
      <w:r w:rsidRPr="00716DE2">
        <w:rPr>
          <w:rFonts w:ascii="Simplified Arabic" w:eastAsia="Times New Roman" w:hAnsi="Simplified Arabic" w:cs="Simplified Arabic"/>
          <w:sz w:val="28"/>
          <w:szCs w:val="28"/>
          <w:rtl/>
          <w:lang w:bidi="ar-IQ"/>
        </w:rPr>
        <w:t>:</w:t>
      </w:r>
    </w:p>
    <w:p w:rsidR="00A14E6C" w:rsidRPr="00716DE2" w:rsidRDefault="00A14E6C" w:rsidP="00D81944">
      <w:pPr>
        <w:tabs>
          <w:tab w:val="left" w:pos="3986"/>
          <w:tab w:val="center" w:pos="4535"/>
        </w:tabs>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جدول ( </w:t>
      </w:r>
      <w:r w:rsidR="00D81944">
        <w:rPr>
          <w:rFonts w:ascii="Simplified Arabic" w:eastAsia="Times New Roman" w:hAnsi="Simplified Arabic" w:cs="Simplified Arabic" w:hint="cs"/>
          <w:b/>
          <w:bCs/>
          <w:sz w:val="28"/>
          <w:szCs w:val="28"/>
          <w:rtl/>
          <w:lang w:bidi="ar-IQ"/>
        </w:rPr>
        <w:t>9</w:t>
      </w:r>
      <w:r w:rsidRPr="00716DE2">
        <w:rPr>
          <w:rFonts w:ascii="Simplified Arabic" w:eastAsia="Times New Roman" w:hAnsi="Simplified Arabic" w:cs="Simplified Arabic"/>
          <w:b/>
          <w:bCs/>
          <w:sz w:val="28"/>
          <w:szCs w:val="28"/>
          <w:rtl/>
          <w:lang w:bidi="ar-IQ"/>
        </w:rPr>
        <w:t xml:space="preserve"> )</w:t>
      </w:r>
    </w:p>
    <w:p w:rsidR="00A14E6C" w:rsidRPr="00716DE2" w:rsidRDefault="00A14E6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يبين المستويات المعيارية لمقياس القيم </w:t>
      </w:r>
      <w:r w:rsidR="004562E2" w:rsidRPr="00716DE2">
        <w:rPr>
          <w:rFonts w:ascii="Simplified Arabic" w:eastAsia="Times New Roman" w:hAnsi="Simplified Arabic" w:cs="Simplified Arabic" w:hint="cs"/>
          <w:b/>
          <w:bCs/>
          <w:sz w:val="28"/>
          <w:szCs w:val="28"/>
          <w:rtl/>
          <w:lang w:bidi="ar-IQ"/>
        </w:rPr>
        <w:t>الإدارية</w:t>
      </w:r>
    </w:p>
    <w:tbl>
      <w:tblPr>
        <w:bidiVisual/>
        <w:tblW w:w="893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0"/>
        <w:gridCol w:w="1554"/>
        <w:gridCol w:w="1946"/>
        <w:gridCol w:w="1390"/>
        <w:gridCol w:w="1561"/>
      </w:tblGrid>
      <w:tr w:rsidR="00A14E6C" w:rsidRPr="00716DE2" w:rsidTr="00A14E6C">
        <w:trPr>
          <w:trHeight w:val="673"/>
        </w:trPr>
        <w:tc>
          <w:tcPr>
            <w:tcW w:w="2480" w:type="dxa"/>
            <w:tcBorders>
              <w:top w:val="thinThickSmallGap" w:sz="18" w:space="0" w:color="auto"/>
              <w:left w:val="thinThickSmallGap" w:sz="18" w:space="0" w:color="auto"/>
              <w:bottom w:val="thinThickSmallGap" w:sz="18" w:space="0" w:color="auto"/>
              <w:right w:val="double" w:sz="4" w:space="0" w:color="auto"/>
            </w:tcBorders>
            <w:shd w:val="clear" w:color="auto" w:fill="F2DBDB" w:themeFill="accent2" w:themeFillTint="33"/>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الدرجة المعيارية</w:t>
            </w:r>
          </w:p>
        </w:tc>
        <w:tc>
          <w:tcPr>
            <w:tcW w:w="1554"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الدرجة المعيارية المعدلة</w:t>
            </w:r>
          </w:p>
        </w:tc>
        <w:tc>
          <w:tcPr>
            <w:tcW w:w="1946"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المستوى المعياري</w:t>
            </w:r>
          </w:p>
        </w:tc>
        <w:tc>
          <w:tcPr>
            <w:tcW w:w="1390"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عدد </w:t>
            </w:r>
            <w:r w:rsidR="00D33386" w:rsidRPr="00716DE2">
              <w:rPr>
                <w:rFonts w:ascii="Simplified Arabic" w:eastAsia="Times New Roman" w:hAnsi="Simplified Arabic" w:cs="Simplified Arabic"/>
                <w:b/>
                <w:bCs/>
                <w:sz w:val="28"/>
                <w:szCs w:val="28"/>
                <w:rtl/>
                <w:lang w:bidi="ar-IQ"/>
              </w:rPr>
              <w:t>المشرفين</w:t>
            </w:r>
            <w:bookmarkStart w:id="0" w:name="_GoBack"/>
            <w:bookmarkEnd w:id="0"/>
          </w:p>
          <w:p w:rsidR="00A14E6C" w:rsidRPr="00716DE2" w:rsidRDefault="00A14E6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(التكرارات)</w:t>
            </w:r>
          </w:p>
        </w:tc>
        <w:tc>
          <w:tcPr>
            <w:tcW w:w="1561" w:type="dxa"/>
            <w:tcBorders>
              <w:top w:val="thinThickSmallGap" w:sz="18" w:space="0" w:color="auto"/>
              <w:left w:val="double" w:sz="4" w:space="0" w:color="auto"/>
              <w:bottom w:val="thinThickSmallGap" w:sz="18" w:space="0" w:color="auto"/>
              <w:right w:val="thinThickSmallGap" w:sz="18" w:space="0" w:color="auto"/>
            </w:tcBorders>
            <w:shd w:val="clear" w:color="auto" w:fill="F2DBDB" w:themeFill="accent2" w:themeFillTint="33"/>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النسبة المئوية</w:t>
            </w:r>
          </w:p>
        </w:tc>
      </w:tr>
      <w:tr w:rsidR="00A14E6C" w:rsidRPr="00716DE2" w:rsidTr="00A14E6C">
        <w:trPr>
          <w:trHeight w:val="525"/>
        </w:trPr>
        <w:tc>
          <w:tcPr>
            <w:tcW w:w="2480" w:type="dxa"/>
            <w:tcBorders>
              <w:top w:val="thinThickSmallGap" w:sz="18" w:space="0" w:color="auto"/>
              <w:left w:val="thinThickSmallGap" w:sz="18" w:space="0" w:color="auto"/>
              <w:bottom w:val="single" w:sz="4" w:space="0" w:color="auto"/>
              <w:right w:val="double" w:sz="4" w:space="0" w:color="auto"/>
            </w:tcBorders>
            <w:vAlign w:val="center"/>
          </w:tcPr>
          <w:p w:rsidR="00A14E6C" w:rsidRPr="00716DE2" w:rsidRDefault="00A14E6C" w:rsidP="008C60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 xml:space="preserve">(- </w:t>
            </w:r>
            <w:r w:rsidR="008C605C">
              <w:rPr>
                <w:rFonts w:ascii="Simplified Arabic" w:eastAsia="Times New Roman" w:hAnsi="Simplified Arabic" w:cs="Simplified Arabic" w:hint="cs"/>
                <w:sz w:val="28"/>
                <w:szCs w:val="28"/>
                <w:rtl/>
                <w:lang w:bidi="ar-IQ"/>
              </w:rPr>
              <w:t>2</w:t>
            </w:r>
            <w:r w:rsidRPr="00716DE2">
              <w:rPr>
                <w:rFonts w:ascii="Simplified Arabic" w:eastAsia="Times New Roman" w:hAnsi="Simplified Arabic" w:cs="Simplified Arabic"/>
                <w:sz w:val="28"/>
                <w:szCs w:val="28"/>
                <w:rtl/>
                <w:lang w:bidi="ar-IQ"/>
              </w:rPr>
              <w:t>)  فما دون</w:t>
            </w:r>
          </w:p>
        </w:tc>
        <w:tc>
          <w:tcPr>
            <w:tcW w:w="1554" w:type="dxa"/>
            <w:tcBorders>
              <w:top w:val="thinThickSmallGap" w:sz="18"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29</w:t>
            </w:r>
            <w:r w:rsidR="00A14E6C" w:rsidRPr="00716DE2">
              <w:rPr>
                <w:rFonts w:ascii="Simplified Arabic" w:eastAsia="Times New Roman" w:hAnsi="Simplified Arabic" w:cs="Simplified Arabic"/>
                <w:sz w:val="28"/>
                <w:szCs w:val="28"/>
                <w:rtl/>
                <w:lang w:bidi="ar-IQ"/>
              </w:rPr>
              <w:t xml:space="preserve"> فما دون</w:t>
            </w:r>
          </w:p>
        </w:tc>
        <w:tc>
          <w:tcPr>
            <w:tcW w:w="1946" w:type="dxa"/>
            <w:tcBorders>
              <w:top w:val="thinThickSmallGap" w:sz="18" w:space="0" w:color="auto"/>
              <w:left w:val="double" w:sz="4" w:space="0" w:color="auto"/>
              <w:bottom w:val="single" w:sz="4" w:space="0" w:color="auto"/>
              <w:right w:val="double" w:sz="4" w:space="0" w:color="auto"/>
            </w:tcBorders>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ضعيف جداً</w:t>
            </w:r>
          </w:p>
        </w:tc>
        <w:tc>
          <w:tcPr>
            <w:tcW w:w="1390" w:type="dxa"/>
            <w:tcBorders>
              <w:top w:val="thinThickSmallGap" w:sz="18"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2</w:t>
            </w:r>
          </w:p>
        </w:tc>
        <w:tc>
          <w:tcPr>
            <w:tcW w:w="1561" w:type="dxa"/>
            <w:tcBorders>
              <w:top w:val="thinThickSmallGap" w:sz="18" w:space="0" w:color="auto"/>
              <w:left w:val="double" w:sz="4" w:space="0" w:color="auto"/>
              <w:bottom w:val="single" w:sz="4" w:space="0" w:color="auto"/>
              <w:right w:val="thinThickSmallGap" w:sz="18"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2</w:t>
            </w:r>
            <w:r w:rsidR="00A14E6C" w:rsidRPr="00716DE2">
              <w:rPr>
                <w:rFonts w:ascii="Simplified Arabic" w:eastAsia="Times New Roman" w:hAnsi="Simplified Arabic" w:cs="Simplified Arabic"/>
                <w:sz w:val="28"/>
                <w:szCs w:val="28"/>
                <w:rtl/>
                <w:lang w:bidi="ar-IQ"/>
              </w:rPr>
              <w:t xml:space="preserve"> %</w:t>
            </w:r>
          </w:p>
        </w:tc>
      </w:tr>
      <w:tr w:rsidR="00A14E6C" w:rsidRPr="00716DE2" w:rsidTr="00A14E6C">
        <w:trPr>
          <w:trHeight w:val="375"/>
        </w:trPr>
        <w:tc>
          <w:tcPr>
            <w:tcW w:w="2480" w:type="dxa"/>
            <w:tcBorders>
              <w:top w:val="single" w:sz="4" w:space="0" w:color="auto"/>
              <w:left w:val="thinThickSmallGap" w:sz="18" w:space="0" w:color="auto"/>
              <w:bottom w:val="single" w:sz="4" w:space="0" w:color="auto"/>
              <w:right w:val="double" w:sz="4" w:space="0" w:color="auto"/>
            </w:tcBorders>
            <w:vAlign w:val="center"/>
          </w:tcPr>
          <w:p w:rsidR="00A14E6C" w:rsidRPr="00716DE2" w:rsidRDefault="00A14E6C" w:rsidP="008C60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w:t>
            </w:r>
            <w:r w:rsidR="008C605C">
              <w:rPr>
                <w:rFonts w:ascii="Simplified Arabic" w:eastAsia="Times New Roman" w:hAnsi="Simplified Arabic" w:cs="Simplified Arabic" w:hint="cs"/>
                <w:sz w:val="28"/>
                <w:szCs w:val="28"/>
                <w:rtl/>
                <w:lang w:bidi="ar-IQ"/>
              </w:rPr>
              <w:t>1.99</w:t>
            </w:r>
            <w:r w:rsidRPr="00716DE2">
              <w:rPr>
                <w:rFonts w:ascii="Simplified Arabic" w:eastAsia="Times New Roman" w:hAnsi="Simplified Arabic" w:cs="Simplified Arabic"/>
                <w:sz w:val="28"/>
                <w:szCs w:val="28"/>
                <w:rtl/>
                <w:lang w:bidi="ar-IQ"/>
              </w:rPr>
              <w:t>) ــــ (-</w:t>
            </w:r>
            <w:r w:rsidR="008C605C">
              <w:rPr>
                <w:rFonts w:ascii="Simplified Arabic" w:eastAsia="Times New Roman" w:hAnsi="Simplified Arabic" w:cs="Simplified Arabic" w:hint="cs"/>
                <w:sz w:val="28"/>
                <w:szCs w:val="28"/>
                <w:rtl/>
                <w:lang w:bidi="ar-IQ"/>
              </w:rPr>
              <w:t>1</w:t>
            </w:r>
            <w:r w:rsidRPr="00716DE2">
              <w:rPr>
                <w:rFonts w:ascii="Simplified Arabic" w:eastAsia="Times New Roman" w:hAnsi="Simplified Arabic" w:cs="Simplified Arabic"/>
                <w:sz w:val="28"/>
                <w:szCs w:val="28"/>
                <w:lang w:bidi="ar-IQ"/>
              </w:rPr>
              <w:t xml:space="preserve"> </w:t>
            </w:r>
            <w:r w:rsidRPr="00716DE2">
              <w:rPr>
                <w:rFonts w:ascii="Simplified Arabic" w:eastAsia="Times New Roman" w:hAnsi="Simplified Arabic" w:cs="Simplified Arabic"/>
                <w:sz w:val="28"/>
                <w:szCs w:val="28"/>
                <w:rtl/>
                <w:lang w:bidi="ar-IQ"/>
              </w:rPr>
              <w:t>)</w:t>
            </w:r>
          </w:p>
        </w:tc>
        <w:tc>
          <w:tcPr>
            <w:tcW w:w="1554" w:type="dxa"/>
            <w:tcBorders>
              <w:top w:val="single" w:sz="4"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30-39</w:t>
            </w:r>
          </w:p>
        </w:tc>
        <w:tc>
          <w:tcPr>
            <w:tcW w:w="1946" w:type="dxa"/>
            <w:tcBorders>
              <w:top w:val="single" w:sz="4" w:space="0" w:color="auto"/>
              <w:left w:val="double" w:sz="4" w:space="0" w:color="auto"/>
              <w:bottom w:val="single" w:sz="4" w:space="0" w:color="auto"/>
              <w:right w:val="double" w:sz="4" w:space="0" w:color="auto"/>
            </w:tcBorders>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ضعيف</w:t>
            </w:r>
          </w:p>
        </w:tc>
        <w:tc>
          <w:tcPr>
            <w:tcW w:w="1390" w:type="dxa"/>
            <w:tcBorders>
              <w:top w:val="single" w:sz="4"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15</w:t>
            </w:r>
          </w:p>
        </w:tc>
        <w:tc>
          <w:tcPr>
            <w:tcW w:w="1561" w:type="dxa"/>
            <w:tcBorders>
              <w:top w:val="single" w:sz="4" w:space="0" w:color="auto"/>
              <w:left w:val="double" w:sz="4" w:space="0" w:color="auto"/>
              <w:bottom w:val="single" w:sz="4" w:space="0" w:color="auto"/>
              <w:right w:val="thinThickSmallGap" w:sz="18" w:space="0" w:color="auto"/>
            </w:tcBorders>
            <w:vAlign w:val="center"/>
          </w:tcPr>
          <w:p w:rsidR="00A14E6C" w:rsidRPr="00716DE2" w:rsidRDefault="00D54A36"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15</w:t>
            </w:r>
            <w:r w:rsidR="00A14E6C" w:rsidRPr="00716DE2">
              <w:rPr>
                <w:rFonts w:ascii="Simplified Arabic" w:eastAsia="Times New Roman" w:hAnsi="Simplified Arabic" w:cs="Simplified Arabic"/>
                <w:sz w:val="28"/>
                <w:szCs w:val="28"/>
                <w:rtl/>
                <w:lang w:bidi="ar-IQ"/>
              </w:rPr>
              <w:t>%</w:t>
            </w:r>
          </w:p>
        </w:tc>
      </w:tr>
      <w:tr w:rsidR="00A14E6C" w:rsidRPr="00716DE2" w:rsidTr="00A14E6C">
        <w:trPr>
          <w:trHeight w:val="180"/>
        </w:trPr>
        <w:tc>
          <w:tcPr>
            <w:tcW w:w="2480" w:type="dxa"/>
            <w:tcBorders>
              <w:top w:val="single" w:sz="4" w:space="0" w:color="auto"/>
              <w:left w:val="thinThickSmallGap" w:sz="18" w:space="0" w:color="auto"/>
              <w:bottom w:val="single" w:sz="4" w:space="0" w:color="auto"/>
              <w:right w:val="double" w:sz="4" w:space="0" w:color="auto"/>
            </w:tcBorders>
            <w:vAlign w:val="center"/>
          </w:tcPr>
          <w:p w:rsidR="00A14E6C" w:rsidRPr="00716DE2" w:rsidRDefault="00A14E6C" w:rsidP="008C60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w:t>
            </w:r>
            <w:r w:rsidR="008C605C">
              <w:rPr>
                <w:rFonts w:ascii="Simplified Arabic" w:eastAsia="Times New Roman" w:hAnsi="Simplified Arabic" w:cs="Simplified Arabic" w:hint="cs"/>
                <w:sz w:val="28"/>
                <w:szCs w:val="28"/>
                <w:rtl/>
              </w:rPr>
              <w:t>0.99</w:t>
            </w:r>
            <w:r w:rsidRPr="00716DE2">
              <w:rPr>
                <w:rFonts w:ascii="Simplified Arabic" w:eastAsia="Times New Roman" w:hAnsi="Simplified Arabic" w:cs="Simplified Arabic"/>
                <w:sz w:val="28"/>
                <w:szCs w:val="28"/>
                <w:rtl/>
                <w:lang w:bidi="ar-IQ"/>
              </w:rPr>
              <w:t xml:space="preserve">) ــــ ( </w:t>
            </w:r>
            <w:r w:rsidR="008C605C">
              <w:rPr>
                <w:rFonts w:ascii="Simplified Arabic" w:eastAsia="Times New Roman" w:hAnsi="Simplified Arabic" w:cs="Simplified Arabic" w:hint="cs"/>
                <w:sz w:val="28"/>
                <w:szCs w:val="28"/>
                <w:rtl/>
                <w:lang w:bidi="ar-IQ"/>
              </w:rPr>
              <w:t>0</w:t>
            </w:r>
            <w:r w:rsidRPr="00716DE2">
              <w:rPr>
                <w:rFonts w:ascii="Simplified Arabic" w:eastAsia="Times New Roman" w:hAnsi="Simplified Arabic" w:cs="Simplified Arabic"/>
                <w:sz w:val="28"/>
                <w:szCs w:val="28"/>
                <w:rtl/>
                <w:lang w:bidi="ar-IQ"/>
              </w:rPr>
              <w:t>)</w:t>
            </w:r>
          </w:p>
        </w:tc>
        <w:tc>
          <w:tcPr>
            <w:tcW w:w="1554" w:type="dxa"/>
            <w:tcBorders>
              <w:top w:val="single" w:sz="4"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40-49</w:t>
            </w:r>
          </w:p>
        </w:tc>
        <w:tc>
          <w:tcPr>
            <w:tcW w:w="1946" w:type="dxa"/>
            <w:tcBorders>
              <w:top w:val="single" w:sz="4" w:space="0" w:color="auto"/>
              <w:left w:val="double" w:sz="4" w:space="0" w:color="auto"/>
              <w:bottom w:val="single" w:sz="4" w:space="0" w:color="auto"/>
              <w:right w:val="double" w:sz="4" w:space="0" w:color="auto"/>
            </w:tcBorders>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مقبول</w:t>
            </w:r>
          </w:p>
        </w:tc>
        <w:tc>
          <w:tcPr>
            <w:tcW w:w="1390" w:type="dxa"/>
            <w:tcBorders>
              <w:top w:val="single" w:sz="4"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32</w:t>
            </w:r>
          </w:p>
        </w:tc>
        <w:tc>
          <w:tcPr>
            <w:tcW w:w="1561" w:type="dxa"/>
            <w:tcBorders>
              <w:top w:val="single" w:sz="4" w:space="0" w:color="auto"/>
              <w:left w:val="double" w:sz="4" w:space="0" w:color="auto"/>
              <w:bottom w:val="single" w:sz="4" w:space="0" w:color="auto"/>
              <w:right w:val="thinThickSmallGap" w:sz="18" w:space="0" w:color="auto"/>
            </w:tcBorders>
            <w:vAlign w:val="center"/>
          </w:tcPr>
          <w:p w:rsidR="00A14E6C" w:rsidRPr="00716DE2" w:rsidRDefault="00D54A36"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32</w:t>
            </w:r>
            <w:r w:rsidR="00A14E6C" w:rsidRPr="00716DE2">
              <w:rPr>
                <w:rFonts w:ascii="Simplified Arabic" w:eastAsia="Times New Roman" w:hAnsi="Simplified Arabic" w:cs="Simplified Arabic"/>
                <w:sz w:val="28"/>
                <w:szCs w:val="28"/>
                <w:rtl/>
                <w:lang w:bidi="ar-IQ"/>
              </w:rPr>
              <w:t>%</w:t>
            </w:r>
          </w:p>
        </w:tc>
      </w:tr>
      <w:tr w:rsidR="00A14E6C" w:rsidRPr="00716DE2" w:rsidTr="00A14E6C">
        <w:trPr>
          <w:trHeight w:val="330"/>
        </w:trPr>
        <w:tc>
          <w:tcPr>
            <w:tcW w:w="2480" w:type="dxa"/>
            <w:tcBorders>
              <w:top w:val="single" w:sz="4" w:space="0" w:color="auto"/>
              <w:left w:val="thinThickSmallGap" w:sz="18" w:space="0" w:color="auto"/>
              <w:bottom w:val="single" w:sz="4" w:space="0" w:color="auto"/>
              <w:right w:val="double" w:sz="4" w:space="0" w:color="auto"/>
            </w:tcBorders>
            <w:vAlign w:val="center"/>
          </w:tcPr>
          <w:p w:rsidR="00A14E6C" w:rsidRPr="00716DE2" w:rsidRDefault="00A14E6C" w:rsidP="008C60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w:t>
            </w:r>
            <w:r w:rsidR="008C605C">
              <w:rPr>
                <w:rFonts w:ascii="Simplified Arabic" w:eastAsia="Times New Roman" w:hAnsi="Simplified Arabic" w:cs="Simplified Arabic" w:hint="cs"/>
                <w:sz w:val="28"/>
                <w:szCs w:val="28"/>
                <w:rtl/>
                <w:lang w:bidi="ar-IQ"/>
              </w:rPr>
              <w:t>0.01</w:t>
            </w:r>
            <w:r w:rsidRPr="00716DE2">
              <w:rPr>
                <w:rFonts w:ascii="Simplified Arabic" w:eastAsia="Times New Roman" w:hAnsi="Simplified Arabic" w:cs="Simplified Arabic"/>
                <w:sz w:val="28"/>
                <w:szCs w:val="28"/>
                <w:rtl/>
                <w:lang w:bidi="ar-IQ"/>
              </w:rPr>
              <w:t>) ـــــ  (</w:t>
            </w:r>
            <w:r w:rsidR="008C605C">
              <w:rPr>
                <w:rFonts w:ascii="Simplified Arabic" w:eastAsia="Times New Roman" w:hAnsi="Simplified Arabic" w:cs="Simplified Arabic" w:hint="cs"/>
                <w:sz w:val="28"/>
                <w:szCs w:val="28"/>
                <w:rtl/>
                <w:lang w:bidi="ar-IQ"/>
              </w:rPr>
              <w:t>1</w:t>
            </w:r>
            <w:r w:rsidRPr="00716DE2">
              <w:rPr>
                <w:rFonts w:ascii="Simplified Arabic" w:eastAsia="Times New Roman" w:hAnsi="Simplified Arabic" w:cs="Simplified Arabic"/>
                <w:sz w:val="28"/>
                <w:szCs w:val="28"/>
                <w:rtl/>
                <w:lang w:bidi="ar-IQ"/>
              </w:rPr>
              <w:t>)</w:t>
            </w:r>
          </w:p>
        </w:tc>
        <w:tc>
          <w:tcPr>
            <w:tcW w:w="1554" w:type="dxa"/>
            <w:tcBorders>
              <w:top w:val="single" w:sz="4"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50-59</w:t>
            </w:r>
          </w:p>
        </w:tc>
        <w:tc>
          <w:tcPr>
            <w:tcW w:w="1946" w:type="dxa"/>
            <w:tcBorders>
              <w:top w:val="single" w:sz="4" w:space="0" w:color="auto"/>
              <w:left w:val="double" w:sz="4" w:space="0" w:color="auto"/>
              <w:bottom w:val="single" w:sz="4" w:space="0" w:color="auto"/>
              <w:right w:val="double" w:sz="4" w:space="0" w:color="auto"/>
            </w:tcBorders>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متوسط</w:t>
            </w:r>
          </w:p>
        </w:tc>
        <w:tc>
          <w:tcPr>
            <w:tcW w:w="1390" w:type="dxa"/>
            <w:tcBorders>
              <w:top w:val="single" w:sz="4"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35</w:t>
            </w:r>
          </w:p>
        </w:tc>
        <w:tc>
          <w:tcPr>
            <w:tcW w:w="1561" w:type="dxa"/>
            <w:tcBorders>
              <w:top w:val="single" w:sz="4" w:space="0" w:color="auto"/>
              <w:left w:val="double" w:sz="4" w:space="0" w:color="auto"/>
              <w:bottom w:val="single" w:sz="4" w:space="0" w:color="auto"/>
              <w:right w:val="thinThickSmallGap" w:sz="18" w:space="0" w:color="auto"/>
            </w:tcBorders>
            <w:vAlign w:val="center"/>
          </w:tcPr>
          <w:p w:rsidR="00A14E6C" w:rsidRPr="00716DE2" w:rsidRDefault="00D54A36"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35</w:t>
            </w:r>
            <w:r w:rsidR="00A14E6C" w:rsidRPr="00716DE2">
              <w:rPr>
                <w:rFonts w:ascii="Simplified Arabic" w:eastAsia="Times New Roman" w:hAnsi="Simplified Arabic" w:cs="Simplified Arabic"/>
                <w:sz w:val="28"/>
                <w:szCs w:val="28"/>
                <w:rtl/>
                <w:lang w:bidi="ar-IQ"/>
              </w:rPr>
              <w:t>%</w:t>
            </w:r>
          </w:p>
        </w:tc>
      </w:tr>
      <w:tr w:rsidR="00A14E6C" w:rsidRPr="00716DE2" w:rsidTr="00A14E6C">
        <w:trPr>
          <w:trHeight w:val="405"/>
        </w:trPr>
        <w:tc>
          <w:tcPr>
            <w:tcW w:w="2480" w:type="dxa"/>
            <w:tcBorders>
              <w:top w:val="single" w:sz="4" w:space="0" w:color="auto"/>
              <w:left w:val="thinThickSmallGap" w:sz="18" w:space="0" w:color="auto"/>
              <w:bottom w:val="single" w:sz="4" w:space="0" w:color="auto"/>
              <w:right w:val="double" w:sz="4" w:space="0" w:color="auto"/>
            </w:tcBorders>
            <w:vAlign w:val="center"/>
          </w:tcPr>
          <w:p w:rsidR="00A14E6C" w:rsidRPr="00716DE2" w:rsidRDefault="00A14E6C" w:rsidP="008C60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w:t>
            </w:r>
            <w:r w:rsidR="008C605C">
              <w:rPr>
                <w:rFonts w:ascii="Simplified Arabic" w:eastAsia="Times New Roman" w:hAnsi="Simplified Arabic" w:cs="Simplified Arabic" w:hint="cs"/>
                <w:sz w:val="28"/>
                <w:szCs w:val="28"/>
                <w:rtl/>
                <w:lang w:bidi="ar-IQ"/>
              </w:rPr>
              <w:t>1.01</w:t>
            </w:r>
            <w:r w:rsidRPr="00716DE2">
              <w:rPr>
                <w:rFonts w:ascii="Simplified Arabic" w:eastAsia="Times New Roman" w:hAnsi="Simplified Arabic" w:cs="Simplified Arabic"/>
                <w:sz w:val="28"/>
                <w:szCs w:val="28"/>
                <w:rtl/>
                <w:lang w:bidi="ar-IQ"/>
              </w:rPr>
              <w:t>) ــــ  (</w:t>
            </w:r>
            <w:r w:rsidR="008C605C">
              <w:rPr>
                <w:rFonts w:ascii="Simplified Arabic" w:eastAsia="Times New Roman" w:hAnsi="Simplified Arabic" w:cs="Simplified Arabic" w:hint="cs"/>
                <w:sz w:val="28"/>
                <w:szCs w:val="28"/>
                <w:rtl/>
                <w:lang w:bidi="ar-IQ"/>
              </w:rPr>
              <w:t>2</w:t>
            </w:r>
            <w:r w:rsidRPr="00716DE2">
              <w:rPr>
                <w:rFonts w:ascii="Simplified Arabic" w:eastAsia="Times New Roman" w:hAnsi="Simplified Arabic" w:cs="Simplified Arabic"/>
                <w:sz w:val="28"/>
                <w:szCs w:val="28"/>
                <w:rtl/>
                <w:lang w:bidi="ar-IQ"/>
              </w:rPr>
              <w:t>)</w:t>
            </w:r>
          </w:p>
        </w:tc>
        <w:tc>
          <w:tcPr>
            <w:tcW w:w="1554" w:type="dxa"/>
            <w:tcBorders>
              <w:top w:val="single" w:sz="4"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60-69</w:t>
            </w:r>
          </w:p>
        </w:tc>
        <w:tc>
          <w:tcPr>
            <w:tcW w:w="1946" w:type="dxa"/>
            <w:tcBorders>
              <w:top w:val="single" w:sz="4" w:space="0" w:color="auto"/>
              <w:left w:val="double" w:sz="4" w:space="0" w:color="auto"/>
              <w:bottom w:val="single" w:sz="4" w:space="0" w:color="auto"/>
              <w:right w:val="double" w:sz="4" w:space="0" w:color="auto"/>
            </w:tcBorders>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جيد</w:t>
            </w:r>
          </w:p>
        </w:tc>
        <w:tc>
          <w:tcPr>
            <w:tcW w:w="1390" w:type="dxa"/>
            <w:tcBorders>
              <w:top w:val="single" w:sz="4" w:space="0" w:color="auto"/>
              <w:left w:val="double" w:sz="4" w:space="0" w:color="auto"/>
              <w:bottom w:val="single" w:sz="4"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16</w:t>
            </w:r>
          </w:p>
        </w:tc>
        <w:tc>
          <w:tcPr>
            <w:tcW w:w="1561" w:type="dxa"/>
            <w:tcBorders>
              <w:top w:val="single" w:sz="4" w:space="0" w:color="auto"/>
              <w:left w:val="double" w:sz="4" w:space="0" w:color="auto"/>
              <w:bottom w:val="single" w:sz="4" w:space="0" w:color="auto"/>
              <w:right w:val="thinThickSmallGap" w:sz="18" w:space="0" w:color="auto"/>
            </w:tcBorders>
            <w:vAlign w:val="center"/>
          </w:tcPr>
          <w:p w:rsidR="00A14E6C" w:rsidRPr="00716DE2" w:rsidRDefault="00D54A36"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16</w:t>
            </w:r>
            <w:r w:rsidR="00A14E6C" w:rsidRPr="00716DE2">
              <w:rPr>
                <w:rFonts w:ascii="Simplified Arabic" w:eastAsia="Times New Roman" w:hAnsi="Simplified Arabic" w:cs="Simplified Arabic"/>
                <w:sz w:val="28"/>
                <w:szCs w:val="28"/>
                <w:rtl/>
                <w:lang w:bidi="ar-IQ"/>
              </w:rPr>
              <w:t>%</w:t>
            </w:r>
          </w:p>
        </w:tc>
      </w:tr>
      <w:tr w:rsidR="00A14E6C" w:rsidRPr="00716DE2" w:rsidTr="00A14E6C">
        <w:trPr>
          <w:trHeight w:val="444"/>
        </w:trPr>
        <w:tc>
          <w:tcPr>
            <w:tcW w:w="2480" w:type="dxa"/>
            <w:tcBorders>
              <w:top w:val="single" w:sz="4" w:space="0" w:color="auto"/>
              <w:left w:val="thinThickSmallGap" w:sz="18" w:space="0" w:color="auto"/>
              <w:bottom w:val="thinThickSmallGap" w:sz="18" w:space="0" w:color="auto"/>
              <w:right w:val="double" w:sz="4" w:space="0" w:color="auto"/>
            </w:tcBorders>
            <w:vAlign w:val="center"/>
          </w:tcPr>
          <w:p w:rsidR="00A14E6C" w:rsidRPr="00716DE2" w:rsidRDefault="00A14E6C" w:rsidP="008C60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lastRenderedPageBreak/>
              <w:t>(</w:t>
            </w:r>
            <w:r w:rsidR="008C605C">
              <w:rPr>
                <w:rFonts w:ascii="Simplified Arabic" w:eastAsia="Times New Roman" w:hAnsi="Simplified Arabic" w:cs="Simplified Arabic" w:hint="cs"/>
                <w:sz w:val="28"/>
                <w:szCs w:val="28"/>
                <w:rtl/>
                <w:lang w:bidi="ar-IQ"/>
              </w:rPr>
              <w:t>2.01</w:t>
            </w:r>
            <w:r w:rsidRPr="00716DE2">
              <w:rPr>
                <w:rFonts w:ascii="Simplified Arabic" w:eastAsia="Times New Roman" w:hAnsi="Simplified Arabic" w:cs="Simplified Arabic"/>
                <w:sz w:val="28"/>
                <w:szCs w:val="28"/>
                <w:rtl/>
                <w:lang w:bidi="ar-IQ"/>
              </w:rPr>
              <w:t>)  فما فوق</w:t>
            </w:r>
          </w:p>
        </w:tc>
        <w:tc>
          <w:tcPr>
            <w:tcW w:w="1554" w:type="dxa"/>
            <w:tcBorders>
              <w:top w:val="single" w:sz="4" w:space="0" w:color="auto"/>
              <w:left w:val="double" w:sz="4" w:space="0" w:color="auto"/>
              <w:bottom w:val="thinThickSmallGap" w:sz="18"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70</w:t>
            </w:r>
            <w:r w:rsidR="00A14E6C" w:rsidRPr="00716DE2">
              <w:rPr>
                <w:rFonts w:ascii="Simplified Arabic" w:eastAsia="Times New Roman" w:hAnsi="Simplified Arabic" w:cs="Simplified Arabic"/>
                <w:sz w:val="28"/>
                <w:szCs w:val="28"/>
                <w:rtl/>
                <w:lang w:bidi="ar-IQ"/>
              </w:rPr>
              <w:t xml:space="preserve"> فما فوق</w:t>
            </w:r>
          </w:p>
        </w:tc>
        <w:tc>
          <w:tcPr>
            <w:tcW w:w="1946" w:type="dxa"/>
            <w:tcBorders>
              <w:top w:val="single" w:sz="4" w:space="0" w:color="auto"/>
              <w:left w:val="double" w:sz="4" w:space="0" w:color="auto"/>
              <w:bottom w:val="thinThickSmallGap" w:sz="18" w:space="0" w:color="auto"/>
              <w:right w:val="double" w:sz="4" w:space="0" w:color="auto"/>
            </w:tcBorders>
            <w:vAlign w:val="center"/>
          </w:tcPr>
          <w:p w:rsidR="00A14E6C" w:rsidRPr="00716DE2" w:rsidRDefault="00A14E6C" w:rsidP="0064125C">
            <w:pPr>
              <w:spacing w:after="0" w:line="240" w:lineRule="auto"/>
              <w:ind w:left="-341" w:right="-426"/>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 xml:space="preserve">جيد جداً  </w:t>
            </w:r>
          </w:p>
        </w:tc>
        <w:tc>
          <w:tcPr>
            <w:tcW w:w="1390" w:type="dxa"/>
            <w:tcBorders>
              <w:top w:val="single" w:sz="4" w:space="0" w:color="auto"/>
              <w:left w:val="double" w:sz="4" w:space="0" w:color="auto"/>
              <w:bottom w:val="thinThickSmallGap" w:sz="18" w:space="0" w:color="auto"/>
              <w:right w:val="double" w:sz="4"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lang w:bidi="ar-IQ"/>
              </w:rPr>
            </w:pPr>
            <w:r>
              <w:rPr>
                <w:rFonts w:ascii="Simplified Arabic" w:eastAsia="Times New Roman" w:hAnsi="Simplified Arabic" w:cs="Simplified Arabic" w:hint="cs"/>
                <w:sz w:val="28"/>
                <w:szCs w:val="28"/>
                <w:rtl/>
                <w:lang w:bidi="ar-IQ"/>
              </w:rPr>
              <w:t>0</w:t>
            </w:r>
          </w:p>
        </w:tc>
        <w:tc>
          <w:tcPr>
            <w:tcW w:w="1561" w:type="dxa"/>
            <w:tcBorders>
              <w:top w:val="single" w:sz="4" w:space="0" w:color="auto"/>
              <w:left w:val="double" w:sz="4" w:space="0" w:color="auto"/>
              <w:bottom w:val="thinThickSmallGap" w:sz="18" w:space="0" w:color="auto"/>
              <w:right w:val="thinThickSmallGap" w:sz="18" w:space="0" w:color="auto"/>
            </w:tcBorders>
            <w:vAlign w:val="center"/>
          </w:tcPr>
          <w:p w:rsidR="00A14E6C" w:rsidRPr="00716DE2" w:rsidRDefault="008C605C" w:rsidP="0064125C">
            <w:pPr>
              <w:spacing w:after="0" w:line="240" w:lineRule="auto"/>
              <w:ind w:left="-341" w:right="-426"/>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0</w:t>
            </w:r>
            <w:r w:rsidR="00A14E6C" w:rsidRPr="00716DE2">
              <w:rPr>
                <w:rFonts w:ascii="Simplified Arabic" w:eastAsia="Times New Roman" w:hAnsi="Simplified Arabic" w:cs="Simplified Arabic"/>
                <w:sz w:val="28"/>
                <w:szCs w:val="28"/>
                <w:rtl/>
                <w:lang w:bidi="ar-IQ"/>
              </w:rPr>
              <w:t xml:space="preserve"> %</w:t>
            </w:r>
          </w:p>
        </w:tc>
      </w:tr>
    </w:tbl>
    <w:p w:rsidR="00A14E6C" w:rsidRPr="00716DE2" w:rsidRDefault="00A14E6C" w:rsidP="008C605C">
      <w:pPr>
        <w:spacing w:after="0" w:line="240" w:lineRule="auto"/>
        <w:ind w:left="-341" w:right="-426"/>
        <w:jc w:val="lowKashida"/>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(ن = </w:t>
      </w:r>
      <w:r w:rsidR="008C605C">
        <w:rPr>
          <w:rFonts w:ascii="Simplified Arabic" w:eastAsia="Times New Roman" w:hAnsi="Simplified Arabic" w:cs="Simplified Arabic" w:hint="cs"/>
          <w:b/>
          <w:bCs/>
          <w:sz w:val="28"/>
          <w:szCs w:val="28"/>
          <w:rtl/>
          <w:lang w:bidi="ar-IQ"/>
        </w:rPr>
        <w:t>100</w:t>
      </w:r>
      <w:r w:rsidRPr="00716DE2">
        <w:rPr>
          <w:rFonts w:ascii="Simplified Arabic" w:eastAsia="Times New Roman" w:hAnsi="Simplified Arabic" w:cs="Simplified Arabic"/>
          <w:b/>
          <w:bCs/>
          <w:sz w:val="28"/>
          <w:szCs w:val="28"/>
          <w:rtl/>
          <w:lang w:bidi="ar-IQ"/>
        </w:rPr>
        <w:t xml:space="preserve">)      (س = </w:t>
      </w:r>
      <w:r w:rsidR="008C605C">
        <w:rPr>
          <w:rFonts w:ascii="Simplified Arabic" w:eastAsia="Times New Roman" w:hAnsi="Simplified Arabic" w:cs="Simplified Arabic" w:hint="cs"/>
          <w:b/>
          <w:bCs/>
          <w:sz w:val="28"/>
          <w:szCs w:val="28"/>
          <w:rtl/>
          <w:lang w:bidi="ar-IQ"/>
        </w:rPr>
        <w:t>0</w:t>
      </w:r>
      <w:r w:rsidRPr="00716DE2">
        <w:rPr>
          <w:rFonts w:ascii="Simplified Arabic" w:eastAsia="Times New Roman" w:hAnsi="Simplified Arabic" w:cs="Simplified Arabic"/>
          <w:b/>
          <w:bCs/>
          <w:sz w:val="28"/>
          <w:szCs w:val="28"/>
          <w:rtl/>
          <w:lang w:bidi="ar-IQ"/>
        </w:rPr>
        <w:t xml:space="preserve"> )    ( </w:t>
      </w:r>
      <w:r w:rsidRPr="00716DE2">
        <w:rPr>
          <w:rFonts w:ascii="Simplified Arabic" w:eastAsia="Times New Roman" w:hAnsi="Simplified Arabic" w:cs="Simplified Arabic"/>
          <w:b/>
          <w:bCs/>
          <w:sz w:val="28"/>
          <w:szCs w:val="28"/>
          <w:u w:val="single"/>
          <w:rtl/>
          <w:lang w:bidi="ar-IQ"/>
        </w:rPr>
        <w:t>+</w:t>
      </w:r>
      <w:r w:rsidRPr="00716DE2">
        <w:rPr>
          <w:rFonts w:ascii="Simplified Arabic" w:eastAsia="Times New Roman" w:hAnsi="Simplified Arabic" w:cs="Simplified Arabic"/>
          <w:b/>
          <w:bCs/>
          <w:sz w:val="28"/>
          <w:szCs w:val="28"/>
          <w:rtl/>
          <w:lang w:bidi="ar-IQ"/>
        </w:rPr>
        <w:t xml:space="preserve"> ع = </w:t>
      </w:r>
      <w:r w:rsidR="008C605C">
        <w:rPr>
          <w:rFonts w:ascii="Simplified Arabic" w:eastAsia="Times New Roman" w:hAnsi="Simplified Arabic" w:cs="Simplified Arabic" w:hint="cs"/>
          <w:b/>
          <w:bCs/>
          <w:sz w:val="28"/>
          <w:szCs w:val="28"/>
          <w:rtl/>
          <w:lang w:bidi="ar-IQ"/>
        </w:rPr>
        <w:t>1</w:t>
      </w:r>
      <w:r w:rsidRPr="00716DE2">
        <w:rPr>
          <w:rFonts w:ascii="Simplified Arabic" w:eastAsia="Times New Roman" w:hAnsi="Simplified Arabic" w:cs="Simplified Arabic"/>
          <w:b/>
          <w:bCs/>
          <w:sz w:val="28"/>
          <w:szCs w:val="28"/>
          <w:rtl/>
          <w:lang w:bidi="ar-IQ"/>
        </w:rPr>
        <w:t xml:space="preserve">)   </w:t>
      </w:r>
    </w:p>
    <w:p w:rsidR="00A14E6C" w:rsidRPr="00716DE2" w:rsidRDefault="00A14E6C" w:rsidP="0064125C">
      <w:pPr>
        <w:spacing w:after="0" w:line="240" w:lineRule="auto"/>
        <w:ind w:left="-341" w:right="-426"/>
        <w:jc w:val="lowKashida"/>
        <w:rPr>
          <w:rFonts w:ascii="Simplified Arabic" w:eastAsia="Times New Roman" w:hAnsi="Simplified Arabic" w:cs="Simplified Arabic"/>
          <w:b/>
          <w:bCs/>
          <w:sz w:val="28"/>
          <w:szCs w:val="28"/>
          <w:rtl/>
          <w:lang w:bidi="ar-IQ"/>
        </w:rPr>
      </w:pPr>
    </w:p>
    <w:p w:rsidR="00A14E6C" w:rsidRPr="00716DE2" w:rsidRDefault="00A14E6C" w:rsidP="008C605C">
      <w:pPr>
        <w:spacing w:after="120" w:line="240" w:lineRule="auto"/>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 xml:space="preserve">   يتبين من الجدول (</w:t>
      </w:r>
      <w:r w:rsidR="008C605C">
        <w:rPr>
          <w:rFonts w:ascii="Simplified Arabic" w:eastAsia="Times New Roman" w:hAnsi="Simplified Arabic" w:cs="Simplified Arabic" w:hint="cs"/>
          <w:sz w:val="28"/>
          <w:szCs w:val="28"/>
          <w:rtl/>
          <w:lang w:bidi="ar-IQ"/>
        </w:rPr>
        <w:t>10</w:t>
      </w:r>
      <w:r w:rsidRPr="00716DE2">
        <w:rPr>
          <w:rFonts w:ascii="Simplified Arabic" w:eastAsia="Times New Roman" w:hAnsi="Simplified Arabic" w:cs="Simplified Arabic"/>
          <w:sz w:val="28"/>
          <w:szCs w:val="28"/>
          <w:rtl/>
          <w:lang w:bidi="ar-IQ"/>
        </w:rPr>
        <w:t xml:space="preserve">) أن عدد </w:t>
      </w:r>
      <w:r w:rsidR="000808C9" w:rsidRPr="00716DE2">
        <w:rPr>
          <w:rFonts w:ascii="Simplified Arabic" w:eastAsia="Times New Roman" w:hAnsi="Simplified Arabic" w:cs="Simplified Arabic"/>
          <w:sz w:val="28"/>
          <w:szCs w:val="28"/>
          <w:rtl/>
          <w:lang w:bidi="ar-IQ"/>
        </w:rPr>
        <w:t>المشرفين</w:t>
      </w:r>
      <w:r w:rsidRPr="00716DE2">
        <w:rPr>
          <w:rFonts w:ascii="Simplified Arabic" w:eastAsia="Times New Roman" w:hAnsi="Simplified Arabic" w:cs="Simplified Arabic"/>
          <w:sz w:val="28"/>
          <w:szCs w:val="28"/>
          <w:rtl/>
          <w:lang w:bidi="ar-IQ"/>
        </w:rPr>
        <w:t xml:space="preserve"> ضمن مستوى ضعيف جداً (</w:t>
      </w:r>
      <w:r w:rsidR="008C605C">
        <w:rPr>
          <w:rFonts w:ascii="Simplified Arabic" w:eastAsia="Times New Roman" w:hAnsi="Simplified Arabic" w:cs="Simplified Arabic" w:hint="cs"/>
          <w:sz w:val="28"/>
          <w:szCs w:val="28"/>
          <w:rtl/>
          <w:lang w:bidi="ar-IQ"/>
        </w:rPr>
        <w:t>2</w:t>
      </w:r>
      <w:r w:rsidRPr="00716DE2">
        <w:rPr>
          <w:rFonts w:ascii="Simplified Arabic" w:eastAsia="Times New Roman" w:hAnsi="Simplified Arabic" w:cs="Simplified Arabic"/>
          <w:sz w:val="28"/>
          <w:szCs w:val="28"/>
          <w:rtl/>
          <w:lang w:bidi="ar-IQ"/>
        </w:rPr>
        <w:t>) بنسبة مئوية (</w:t>
      </w:r>
      <w:r w:rsidR="00D54A36" w:rsidRPr="00716DE2">
        <w:rPr>
          <w:rFonts w:ascii="Simplified Arabic" w:eastAsia="Times New Roman" w:hAnsi="Simplified Arabic" w:cs="Simplified Arabic"/>
          <w:sz w:val="28"/>
          <w:szCs w:val="28"/>
          <w:rtl/>
          <w:lang w:bidi="ar-IQ"/>
        </w:rPr>
        <w:t>2</w:t>
      </w:r>
      <w:r w:rsidRPr="00716DE2">
        <w:rPr>
          <w:rFonts w:ascii="Simplified Arabic" w:eastAsia="Times New Roman" w:hAnsi="Simplified Arabic" w:cs="Simplified Arabic"/>
          <w:sz w:val="28"/>
          <w:szCs w:val="28"/>
          <w:rtl/>
          <w:lang w:bidi="ar-IQ"/>
        </w:rPr>
        <w:t xml:space="preserve">%) ، وكان عدد </w:t>
      </w:r>
      <w:r w:rsidR="000808C9" w:rsidRPr="00716DE2">
        <w:rPr>
          <w:rFonts w:ascii="Simplified Arabic" w:eastAsia="Times New Roman" w:hAnsi="Simplified Arabic" w:cs="Simplified Arabic"/>
          <w:sz w:val="28"/>
          <w:szCs w:val="28"/>
          <w:rtl/>
          <w:lang w:bidi="ar-IQ"/>
        </w:rPr>
        <w:t>المشرفين</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ضمن مستوى ضعيف (</w:t>
      </w:r>
      <w:r w:rsidR="008C605C">
        <w:rPr>
          <w:rFonts w:ascii="Simplified Arabic" w:eastAsia="Times New Roman" w:hAnsi="Simplified Arabic" w:cs="Simplified Arabic" w:hint="cs"/>
          <w:sz w:val="28"/>
          <w:szCs w:val="28"/>
          <w:rtl/>
          <w:lang w:bidi="ar-IQ"/>
        </w:rPr>
        <w:t>15</w:t>
      </w:r>
      <w:r w:rsidRPr="00716DE2">
        <w:rPr>
          <w:rFonts w:ascii="Simplified Arabic" w:eastAsia="Times New Roman" w:hAnsi="Simplified Arabic" w:cs="Simplified Arabic"/>
          <w:sz w:val="28"/>
          <w:szCs w:val="28"/>
          <w:rtl/>
          <w:lang w:bidi="ar-IQ"/>
        </w:rPr>
        <w:t>) بنسبة مئوية (</w:t>
      </w:r>
      <w:r w:rsidR="008C605C">
        <w:rPr>
          <w:rFonts w:ascii="Simplified Arabic" w:eastAsia="Times New Roman" w:hAnsi="Simplified Arabic" w:cs="Simplified Arabic" w:hint="cs"/>
          <w:sz w:val="28"/>
          <w:szCs w:val="28"/>
          <w:rtl/>
          <w:lang w:bidi="ar-IQ"/>
        </w:rPr>
        <w:t>15</w:t>
      </w:r>
      <w:r w:rsidRPr="00716DE2">
        <w:rPr>
          <w:rFonts w:ascii="Simplified Arabic" w:eastAsia="Times New Roman" w:hAnsi="Simplified Arabic" w:cs="Simplified Arabic"/>
          <w:sz w:val="28"/>
          <w:szCs w:val="28"/>
          <w:rtl/>
          <w:lang w:bidi="ar-IQ"/>
        </w:rPr>
        <w:t xml:space="preserve">%) ، وكان عدد </w:t>
      </w:r>
      <w:r w:rsidR="000808C9" w:rsidRPr="00716DE2">
        <w:rPr>
          <w:rFonts w:ascii="Simplified Arabic" w:eastAsia="Times New Roman" w:hAnsi="Simplified Arabic" w:cs="Simplified Arabic"/>
          <w:sz w:val="28"/>
          <w:szCs w:val="28"/>
          <w:rtl/>
          <w:lang w:bidi="ar-IQ"/>
        </w:rPr>
        <w:t>المشرفين</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ضمن مستوى مقبول (</w:t>
      </w:r>
      <w:r w:rsidR="008C605C">
        <w:rPr>
          <w:rFonts w:ascii="Simplified Arabic" w:eastAsia="Times New Roman" w:hAnsi="Simplified Arabic" w:cs="Simplified Arabic" w:hint="cs"/>
          <w:sz w:val="28"/>
          <w:szCs w:val="28"/>
          <w:rtl/>
          <w:lang w:bidi="ar-IQ"/>
        </w:rPr>
        <w:t>32</w:t>
      </w:r>
      <w:r w:rsidRPr="00716DE2">
        <w:rPr>
          <w:rFonts w:ascii="Simplified Arabic" w:eastAsia="Times New Roman" w:hAnsi="Simplified Arabic" w:cs="Simplified Arabic"/>
          <w:sz w:val="28"/>
          <w:szCs w:val="28"/>
          <w:rtl/>
          <w:lang w:bidi="ar-IQ"/>
        </w:rPr>
        <w:t>) بنسبة مئوية (</w:t>
      </w:r>
      <w:r w:rsidR="008C605C">
        <w:rPr>
          <w:rFonts w:ascii="Simplified Arabic" w:eastAsia="Times New Roman" w:hAnsi="Simplified Arabic" w:cs="Simplified Arabic" w:hint="cs"/>
          <w:sz w:val="28"/>
          <w:szCs w:val="28"/>
          <w:rtl/>
          <w:lang w:bidi="ar-IQ"/>
        </w:rPr>
        <w:t>32</w:t>
      </w:r>
      <w:r w:rsidRPr="00716DE2">
        <w:rPr>
          <w:rFonts w:ascii="Simplified Arabic" w:eastAsia="Times New Roman" w:hAnsi="Simplified Arabic" w:cs="Simplified Arabic"/>
          <w:sz w:val="28"/>
          <w:szCs w:val="28"/>
          <w:rtl/>
          <w:lang w:bidi="ar-IQ"/>
        </w:rPr>
        <w:t xml:space="preserve">%) ، وكان عدد </w:t>
      </w:r>
      <w:r w:rsidR="000808C9" w:rsidRPr="00716DE2">
        <w:rPr>
          <w:rFonts w:ascii="Simplified Arabic" w:eastAsia="Times New Roman" w:hAnsi="Simplified Arabic" w:cs="Simplified Arabic"/>
          <w:sz w:val="28"/>
          <w:szCs w:val="28"/>
          <w:rtl/>
          <w:lang w:bidi="ar-IQ"/>
        </w:rPr>
        <w:t>المشرفين</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ضمن مستوى متوسط (</w:t>
      </w:r>
      <w:r w:rsidR="008C605C">
        <w:rPr>
          <w:rFonts w:ascii="Simplified Arabic" w:eastAsia="Times New Roman" w:hAnsi="Simplified Arabic" w:cs="Simplified Arabic" w:hint="cs"/>
          <w:sz w:val="28"/>
          <w:szCs w:val="28"/>
          <w:rtl/>
          <w:lang w:bidi="ar-IQ"/>
        </w:rPr>
        <w:t>35</w:t>
      </w:r>
      <w:r w:rsidRPr="00716DE2">
        <w:rPr>
          <w:rFonts w:ascii="Simplified Arabic" w:eastAsia="Times New Roman" w:hAnsi="Simplified Arabic" w:cs="Simplified Arabic"/>
          <w:sz w:val="28"/>
          <w:szCs w:val="28"/>
          <w:rtl/>
          <w:lang w:bidi="ar-IQ"/>
        </w:rPr>
        <w:t>) بنسبة مئوية (</w:t>
      </w:r>
      <w:r w:rsidR="008C605C">
        <w:rPr>
          <w:rFonts w:ascii="Simplified Arabic" w:eastAsia="Times New Roman" w:hAnsi="Simplified Arabic" w:cs="Simplified Arabic" w:hint="cs"/>
          <w:sz w:val="28"/>
          <w:szCs w:val="28"/>
          <w:rtl/>
          <w:lang w:bidi="ar-IQ"/>
        </w:rPr>
        <w:t>35</w:t>
      </w:r>
      <w:r w:rsidRPr="00716DE2">
        <w:rPr>
          <w:rFonts w:ascii="Simplified Arabic" w:eastAsia="Times New Roman" w:hAnsi="Simplified Arabic" w:cs="Simplified Arabic"/>
          <w:sz w:val="28"/>
          <w:szCs w:val="28"/>
          <w:rtl/>
          <w:lang w:bidi="ar-IQ"/>
        </w:rPr>
        <w:t xml:space="preserve">%) ، وكان عدد </w:t>
      </w:r>
      <w:r w:rsidR="00D54A36" w:rsidRPr="00716DE2">
        <w:rPr>
          <w:rFonts w:ascii="Simplified Arabic" w:eastAsia="Times New Roman" w:hAnsi="Simplified Arabic" w:cs="Simplified Arabic"/>
          <w:sz w:val="28"/>
          <w:szCs w:val="28"/>
          <w:rtl/>
          <w:lang w:bidi="ar-IQ"/>
        </w:rPr>
        <w:t>المشرفين</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ضمن مستوى جيد (</w:t>
      </w:r>
      <w:r w:rsidR="008C605C">
        <w:rPr>
          <w:rFonts w:ascii="Simplified Arabic" w:eastAsia="Times New Roman" w:hAnsi="Simplified Arabic" w:cs="Simplified Arabic" w:hint="cs"/>
          <w:sz w:val="28"/>
          <w:szCs w:val="28"/>
          <w:rtl/>
          <w:lang w:bidi="ar-IQ"/>
        </w:rPr>
        <w:t>16</w:t>
      </w:r>
      <w:r w:rsidRPr="00716DE2">
        <w:rPr>
          <w:rFonts w:ascii="Simplified Arabic" w:eastAsia="Times New Roman" w:hAnsi="Simplified Arabic" w:cs="Simplified Arabic"/>
          <w:sz w:val="28"/>
          <w:szCs w:val="28"/>
          <w:rtl/>
          <w:lang w:bidi="ar-IQ"/>
        </w:rPr>
        <w:t>) بنسبة مئوية (</w:t>
      </w:r>
      <w:r w:rsidR="00D54A36" w:rsidRPr="00716DE2">
        <w:rPr>
          <w:rFonts w:ascii="Simplified Arabic" w:eastAsia="Times New Roman" w:hAnsi="Simplified Arabic" w:cs="Simplified Arabic"/>
          <w:sz w:val="28"/>
          <w:szCs w:val="28"/>
          <w:rtl/>
          <w:lang w:bidi="ar-IQ"/>
        </w:rPr>
        <w:t>16</w:t>
      </w:r>
      <w:r w:rsidRPr="00716DE2">
        <w:rPr>
          <w:rFonts w:ascii="Simplified Arabic" w:eastAsia="Times New Roman" w:hAnsi="Simplified Arabic" w:cs="Simplified Arabic"/>
          <w:sz w:val="28"/>
          <w:szCs w:val="28"/>
          <w:rtl/>
          <w:lang w:bidi="ar-IQ"/>
        </w:rPr>
        <w:t xml:space="preserve">%) ، وكان عدد </w:t>
      </w:r>
      <w:r w:rsidR="000808C9" w:rsidRPr="00716DE2">
        <w:rPr>
          <w:rFonts w:ascii="Simplified Arabic" w:eastAsia="Times New Roman" w:hAnsi="Simplified Arabic" w:cs="Simplified Arabic"/>
          <w:sz w:val="28"/>
          <w:szCs w:val="28"/>
          <w:rtl/>
          <w:lang w:bidi="ar-IQ"/>
        </w:rPr>
        <w:t>المشرفين</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ضمن مستوى جيد جداً (</w:t>
      </w:r>
      <w:r w:rsidR="008C605C">
        <w:rPr>
          <w:rFonts w:ascii="Simplified Arabic" w:eastAsia="Times New Roman" w:hAnsi="Simplified Arabic" w:cs="Simplified Arabic" w:hint="cs"/>
          <w:sz w:val="28"/>
          <w:szCs w:val="28"/>
          <w:rtl/>
          <w:lang w:bidi="ar-IQ"/>
        </w:rPr>
        <w:t>0</w:t>
      </w:r>
      <w:r w:rsidRPr="00716DE2">
        <w:rPr>
          <w:rFonts w:ascii="Simplified Arabic" w:eastAsia="Times New Roman" w:hAnsi="Simplified Arabic" w:cs="Simplified Arabic"/>
          <w:sz w:val="28"/>
          <w:szCs w:val="28"/>
          <w:rtl/>
          <w:lang w:bidi="ar-IQ"/>
        </w:rPr>
        <w:t>) بنسبة مئوية (</w:t>
      </w:r>
      <w:r w:rsidR="008C605C">
        <w:rPr>
          <w:rFonts w:ascii="Simplified Arabic" w:eastAsia="Times New Roman" w:hAnsi="Simplified Arabic" w:cs="Simplified Arabic" w:hint="cs"/>
          <w:sz w:val="28"/>
          <w:szCs w:val="28"/>
          <w:rtl/>
          <w:lang w:bidi="ar-IQ"/>
        </w:rPr>
        <w:t>0</w:t>
      </w:r>
      <w:r w:rsidRPr="00716DE2">
        <w:rPr>
          <w:rFonts w:ascii="Simplified Arabic" w:eastAsia="Times New Roman" w:hAnsi="Simplified Arabic" w:cs="Simplified Arabic"/>
          <w:sz w:val="28"/>
          <w:szCs w:val="28"/>
          <w:rtl/>
          <w:lang w:bidi="ar-IQ"/>
        </w:rPr>
        <w:t>%) .</w:t>
      </w:r>
    </w:p>
    <w:p w:rsidR="00695BAB" w:rsidRPr="00716DE2" w:rsidRDefault="00695BAB" w:rsidP="0064125C">
      <w:pPr>
        <w:pStyle w:val="af"/>
        <w:numPr>
          <w:ilvl w:val="0"/>
          <w:numId w:val="21"/>
        </w:numPr>
        <w:ind w:left="-341" w:right="-426"/>
        <w:rPr>
          <w:rFonts w:ascii="Simplified Arabic" w:hAnsi="Simplified Arabic" w:cs="Simplified Arabic"/>
          <w:b/>
          <w:bCs/>
          <w:sz w:val="28"/>
          <w:szCs w:val="28"/>
          <w:rtl/>
        </w:rPr>
      </w:pPr>
      <w:r w:rsidRPr="00716DE2">
        <w:rPr>
          <w:rFonts w:ascii="Simplified Arabic" w:hAnsi="Simplified Arabic" w:cs="Simplified Arabic"/>
          <w:b/>
          <w:bCs/>
          <w:sz w:val="28"/>
          <w:szCs w:val="28"/>
          <w:rtl/>
        </w:rPr>
        <w:t>الوصف النهائي</w:t>
      </w:r>
      <w:r w:rsidR="00B04BC6">
        <w:rPr>
          <w:rFonts w:ascii="Simplified Arabic" w:hAnsi="Simplified Arabic" w:cs="Simplified Arabic" w:hint="cs"/>
          <w:b/>
          <w:bCs/>
          <w:sz w:val="28"/>
          <w:szCs w:val="28"/>
          <w:rtl/>
        </w:rPr>
        <w:t xml:space="preserve"> </w:t>
      </w:r>
      <w:r w:rsidRPr="00716DE2">
        <w:rPr>
          <w:rFonts w:ascii="Simplified Arabic" w:hAnsi="Simplified Arabic" w:cs="Simplified Arabic"/>
          <w:b/>
          <w:bCs/>
          <w:sz w:val="28"/>
          <w:szCs w:val="28"/>
          <w:rtl/>
          <w:lang w:bidi="ar-IQ"/>
        </w:rPr>
        <w:t xml:space="preserve">لمقياس </w:t>
      </w:r>
      <w:r w:rsidRPr="00716DE2">
        <w:rPr>
          <w:rFonts w:ascii="Simplified Arabic" w:eastAsia="Century Schoolbook" w:hAnsi="Simplified Arabic" w:cs="Simplified Arabic"/>
          <w:b/>
          <w:bCs/>
          <w:sz w:val="28"/>
          <w:szCs w:val="28"/>
          <w:rtl/>
        </w:rPr>
        <w:t>القيم الإدارية  لمدراء المنتديات الشبابية من وجهة نظر المشرفين العاملين في المنطقة الجنوبية</w:t>
      </w:r>
      <w:r w:rsidRPr="00716DE2">
        <w:rPr>
          <w:rFonts w:ascii="Simplified Arabic" w:hAnsi="Simplified Arabic" w:cs="Simplified Arabic"/>
          <w:b/>
          <w:bCs/>
          <w:sz w:val="28"/>
          <w:szCs w:val="28"/>
          <w:rtl/>
        </w:rPr>
        <w:t xml:space="preserve">: </w:t>
      </w:r>
    </w:p>
    <w:p w:rsidR="00695BAB" w:rsidRPr="00716DE2" w:rsidRDefault="00695BAB" w:rsidP="00B04BC6">
      <w:pPr>
        <w:spacing w:line="264" w:lineRule="auto"/>
        <w:ind w:left="-341" w:right="-426"/>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يتكون مقياس </w:t>
      </w:r>
      <w:r w:rsidR="00C64456" w:rsidRPr="00716DE2">
        <w:rPr>
          <w:rFonts w:ascii="Simplified Arabic" w:eastAsia="Times New Roman" w:hAnsi="Simplified Arabic" w:cs="Simplified Arabic"/>
          <w:sz w:val="28"/>
          <w:szCs w:val="28"/>
          <w:rtl/>
          <w:lang w:bidi="ar-IQ"/>
        </w:rPr>
        <w:t>القيم الادارية</w:t>
      </w:r>
      <w:r w:rsidRPr="00716DE2">
        <w:rPr>
          <w:rFonts w:ascii="Simplified Arabic" w:eastAsia="Times New Roman" w:hAnsi="Simplified Arabic" w:cs="Simplified Arabic"/>
          <w:sz w:val="28"/>
          <w:szCs w:val="28"/>
          <w:rtl/>
        </w:rPr>
        <w:t xml:space="preserve"> بصورته النهائية من (</w:t>
      </w:r>
      <w:r w:rsidR="00F7267A" w:rsidRPr="00716DE2">
        <w:rPr>
          <w:rFonts w:ascii="Simplified Arabic" w:eastAsia="Times New Roman" w:hAnsi="Simplified Arabic" w:cs="Simplified Arabic"/>
          <w:sz w:val="28"/>
          <w:szCs w:val="28"/>
          <w:rtl/>
        </w:rPr>
        <w:t>42</w:t>
      </w:r>
      <w:r w:rsidRPr="00716DE2">
        <w:rPr>
          <w:rFonts w:ascii="Simplified Arabic" w:eastAsia="Times New Roman" w:hAnsi="Simplified Arabic" w:cs="Simplified Arabic"/>
          <w:sz w:val="28"/>
          <w:szCs w:val="28"/>
          <w:rtl/>
        </w:rPr>
        <w:t xml:space="preserve">) فقرة موزع على </w:t>
      </w:r>
      <w:r w:rsidR="00C64456" w:rsidRPr="00716DE2">
        <w:rPr>
          <w:rFonts w:ascii="Simplified Arabic" w:eastAsia="Times New Roman" w:hAnsi="Simplified Arabic" w:cs="Simplified Arabic"/>
          <w:sz w:val="28"/>
          <w:szCs w:val="28"/>
          <w:rtl/>
        </w:rPr>
        <w:t>اربعة</w:t>
      </w:r>
      <w:r w:rsidRPr="00716DE2">
        <w:rPr>
          <w:rFonts w:ascii="Simplified Arabic" w:eastAsia="Times New Roman" w:hAnsi="Simplified Arabic" w:cs="Simplified Arabic"/>
          <w:sz w:val="28"/>
          <w:szCs w:val="28"/>
          <w:rtl/>
        </w:rPr>
        <w:t xml:space="preserve"> ابعاد ، كما تضمن المقياس عدد من البدائل </w:t>
      </w:r>
      <w:r w:rsidR="00C64456" w:rsidRPr="00716DE2">
        <w:rPr>
          <w:rFonts w:ascii="Simplified Arabic" w:eastAsia="Times New Roman" w:hAnsi="Simplified Arabic" w:cs="Simplified Arabic"/>
          <w:sz w:val="28"/>
          <w:szCs w:val="28"/>
          <w:rtl/>
          <w:lang w:bidi="ar-IQ"/>
        </w:rPr>
        <w:t>(</w:t>
      </w:r>
      <w:r w:rsidR="00C64456" w:rsidRPr="00716DE2">
        <w:rPr>
          <w:rFonts w:ascii="Simplified Arabic" w:eastAsia="Times New Roman" w:hAnsi="Simplified Arabic" w:cs="Simplified Arabic"/>
          <w:sz w:val="28"/>
          <w:szCs w:val="28"/>
          <w:rtl/>
        </w:rPr>
        <w:t xml:space="preserve">اتفق تماماً , اتفق،محايد، </w:t>
      </w:r>
      <w:proofErr w:type="spellStart"/>
      <w:r w:rsidR="00C64456" w:rsidRPr="00716DE2">
        <w:rPr>
          <w:rFonts w:ascii="Simplified Arabic" w:eastAsia="Times New Roman" w:hAnsi="Simplified Arabic" w:cs="Simplified Arabic"/>
          <w:sz w:val="28"/>
          <w:szCs w:val="28"/>
          <w:rtl/>
        </w:rPr>
        <w:t>لااتفق</w:t>
      </w:r>
      <w:proofErr w:type="spellEnd"/>
      <w:r w:rsidR="00C64456" w:rsidRPr="00716DE2">
        <w:rPr>
          <w:rFonts w:ascii="Simplified Arabic" w:eastAsia="Times New Roman" w:hAnsi="Simplified Arabic" w:cs="Simplified Arabic"/>
          <w:sz w:val="28"/>
          <w:szCs w:val="28"/>
          <w:rtl/>
        </w:rPr>
        <w:t xml:space="preserve"> , </w:t>
      </w:r>
      <w:proofErr w:type="spellStart"/>
      <w:r w:rsidR="00C64456" w:rsidRPr="00716DE2">
        <w:rPr>
          <w:rFonts w:ascii="Simplified Arabic" w:eastAsia="Times New Roman" w:hAnsi="Simplified Arabic" w:cs="Simplified Arabic"/>
          <w:sz w:val="28"/>
          <w:szCs w:val="28"/>
          <w:rtl/>
        </w:rPr>
        <w:t>لااتفق</w:t>
      </w:r>
      <w:proofErr w:type="spellEnd"/>
      <w:r w:rsidR="00C64456" w:rsidRPr="00716DE2">
        <w:rPr>
          <w:rFonts w:ascii="Simplified Arabic" w:eastAsia="Times New Roman" w:hAnsi="Simplified Arabic" w:cs="Simplified Arabic"/>
          <w:sz w:val="28"/>
          <w:szCs w:val="28"/>
          <w:rtl/>
        </w:rPr>
        <w:t xml:space="preserve"> تماماً</w:t>
      </w:r>
      <w:r w:rsidR="00C64456" w:rsidRPr="00716DE2">
        <w:rPr>
          <w:rFonts w:ascii="Simplified Arabic" w:eastAsia="Times New Roman" w:hAnsi="Simplified Arabic" w:cs="Simplified Arabic"/>
          <w:sz w:val="28"/>
          <w:szCs w:val="28"/>
          <w:rtl/>
          <w:lang w:bidi="ar-IQ"/>
        </w:rPr>
        <w:t xml:space="preserve"> ) </w:t>
      </w:r>
      <w:r w:rsidRPr="00716DE2">
        <w:rPr>
          <w:rFonts w:ascii="Simplified Arabic" w:eastAsia="Times New Roman" w:hAnsi="Simplified Arabic" w:cs="Simplified Arabic"/>
          <w:sz w:val="28"/>
          <w:szCs w:val="28"/>
          <w:rtl/>
        </w:rPr>
        <w:t xml:space="preserve">وبسلم تقدير خماسي بين ( 1-5 ) ،وان احتساب درجات ابعاد المقياس وهي على النحو </w:t>
      </w:r>
      <w:proofErr w:type="spellStart"/>
      <w:r w:rsidRPr="00716DE2">
        <w:rPr>
          <w:rFonts w:ascii="Simplified Arabic" w:eastAsia="Times New Roman" w:hAnsi="Simplified Arabic" w:cs="Simplified Arabic"/>
          <w:sz w:val="28"/>
          <w:szCs w:val="28"/>
          <w:rtl/>
        </w:rPr>
        <w:t>الاتي</w:t>
      </w:r>
      <w:proofErr w:type="spellEnd"/>
      <w:r w:rsidRPr="00716DE2">
        <w:rPr>
          <w:rFonts w:ascii="Simplified Arabic" w:eastAsia="Times New Roman" w:hAnsi="Simplified Arabic" w:cs="Simplified Arabic"/>
          <w:sz w:val="28"/>
          <w:szCs w:val="28"/>
          <w:rtl/>
        </w:rPr>
        <w:t xml:space="preserve"> : -</w:t>
      </w:r>
    </w:p>
    <w:p w:rsidR="00695BAB" w:rsidRPr="00716DE2" w:rsidRDefault="00C64456" w:rsidP="0064125C">
      <w:pPr>
        <w:numPr>
          <w:ilvl w:val="0"/>
          <w:numId w:val="12"/>
        </w:numPr>
        <w:spacing w:after="0"/>
        <w:ind w:left="-341" w:right="-426"/>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b/>
          <w:bCs/>
          <w:sz w:val="28"/>
          <w:szCs w:val="28"/>
          <w:rtl/>
        </w:rPr>
        <w:t>البعد المعرفي</w:t>
      </w:r>
      <w:r w:rsidR="00695BAB" w:rsidRPr="00716DE2">
        <w:rPr>
          <w:rFonts w:ascii="Simplified Arabic" w:eastAsia="Times New Roman" w:hAnsi="Simplified Arabic" w:cs="Simplified Arabic"/>
          <w:sz w:val="28"/>
          <w:szCs w:val="28"/>
          <w:rtl/>
          <w:lang w:bidi="ar-IQ"/>
        </w:rPr>
        <w:t>(</w:t>
      </w:r>
      <w:r w:rsidRPr="00716DE2">
        <w:rPr>
          <w:rFonts w:ascii="Simplified Arabic" w:eastAsia="Times New Roman" w:hAnsi="Simplified Arabic" w:cs="Simplified Arabic"/>
          <w:sz w:val="28"/>
          <w:szCs w:val="28"/>
          <w:rtl/>
          <w:lang w:bidi="ar-IQ"/>
        </w:rPr>
        <w:t>11</w:t>
      </w:r>
      <w:r w:rsidR="00695BAB" w:rsidRPr="00716DE2">
        <w:rPr>
          <w:rFonts w:ascii="Simplified Arabic" w:eastAsia="Times New Roman" w:hAnsi="Simplified Arabic" w:cs="Simplified Arabic"/>
          <w:sz w:val="28"/>
          <w:szCs w:val="28"/>
          <w:rtl/>
          <w:lang w:bidi="ar-IQ"/>
        </w:rPr>
        <w:t xml:space="preserve">) </w:t>
      </w:r>
      <w:r w:rsidR="00695BAB" w:rsidRPr="00716DE2">
        <w:rPr>
          <w:rFonts w:ascii="Simplified Arabic" w:eastAsia="Times New Roman" w:hAnsi="Simplified Arabic" w:cs="Simplified Arabic"/>
          <w:sz w:val="28"/>
          <w:szCs w:val="28"/>
          <w:rtl/>
        </w:rPr>
        <w:t xml:space="preserve"> فقرة . </w:t>
      </w:r>
      <w:proofErr w:type="spellStart"/>
      <w:r w:rsidR="00695BAB" w:rsidRPr="00716DE2">
        <w:rPr>
          <w:rFonts w:ascii="Simplified Arabic" w:eastAsia="Times New Roman" w:hAnsi="Simplified Arabic" w:cs="Simplified Arabic"/>
          <w:sz w:val="28"/>
          <w:szCs w:val="28"/>
          <w:rtl/>
        </w:rPr>
        <w:t>اعلى</w:t>
      </w:r>
      <w:proofErr w:type="spellEnd"/>
      <w:r w:rsidR="00695BAB" w:rsidRPr="00716DE2">
        <w:rPr>
          <w:rFonts w:ascii="Simplified Arabic" w:eastAsia="Times New Roman" w:hAnsi="Simplified Arabic" w:cs="Simplified Arabic"/>
          <w:sz w:val="28"/>
          <w:szCs w:val="28"/>
          <w:rtl/>
        </w:rPr>
        <w:t xml:space="preserve"> درجة للبعد (</w:t>
      </w:r>
      <w:r w:rsidRPr="00716DE2">
        <w:rPr>
          <w:rFonts w:ascii="Simplified Arabic" w:eastAsia="Times New Roman" w:hAnsi="Simplified Arabic" w:cs="Simplified Arabic"/>
          <w:sz w:val="28"/>
          <w:szCs w:val="28"/>
          <w:rtl/>
        </w:rPr>
        <w:t>55</w:t>
      </w:r>
      <w:r w:rsidR="00695BAB" w:rsidRPr="00716DE2">
        <w:rPr>
          <w:rFonts w:ascii="Simplified Arabic" w:eastAsia="Times New Roman" w:hAnsi="Simplified Arabic" w:cs="Simplified Arabic"/>
          <w:sz w:val="28"/>
          <w:szCs w:val="28"/>
          <w:rtl/>
        </w:rPr>
        <w:t xml:space="preserve">) </w:t>
      </w:r>
      <w:proofErr w:type="spellStart"/>
      <w:r w:rsidR="00695BAB" w:rsidRPr="00716DE2">
        <w:rPr>
          <w:rFonts w:ascii="Simplified Arabic" w:eastAsia="Times New Roman" w:hAnsi="Simplified Arabic" w:cs="Simplified Arabic"/>
          <w:sz w:val="28"/>
          <w:szCs w:val="28"/>
          <w:rtl/>
        </w:rPr>
        <w:t>وادنى</w:t>
      </w:r>
      <w:proofErr w:type="spellEnd"/>
      <w:r w:rsidR="00695BAB" w:rsidRPr="00716DE2">
        <w:rPr>
          <w:rFonts w:ascii="Simplified Arabic" w:eastAsia="Times New Roman" w:hAnsi="Simplified Arabic" w:cs="Simplified Arabic"/>
          <w:sz w:val="28"/>
          <w:szCs w:val="28"/>
          <w:rtl/>
        </w:rPr>
        <w:t xml:space="preserve"> درجة (</w:t>
      </w:r>
      <w:r w:rsidRPr="00716DE2">
        <w:rPr>
          <w:rFonts w:ascii="Simplified Arabic" w:eastAsia="Times New Roman" w:hAnsi="Simplified Arabic" w:cs="Simplified Arabic"/>
          <w:sz w:val="28"/>
          <w:szCs w:val="28"/>
          <w:rtl/>
        </w:rPr>
        <w:t>11</w:t>
      </w:r>
      <w:r w:rsidR="00695BAB" w:rsidRPr="00716DE2">
        <w:rPr>
          <w:rFonts w:ascii="Simplified Arabic" w:eastAsia="Times New Roman" w:hAnsi="Simplified Arabic" w:cs="Simplified Arabic"/>
          <w:sz w:val="28"/>
          <w:szCs w:val="28"/>
          <w:rtl/>
        </w:rPr>
        <w:t>) وبوسط فرضي (</w:t>
      </w:r>
      <w:r w:rsidRPr="00716DE2">
        <w:rPr>
          <w:rFonts w:ascii="Simplified Arabic" w:eastAsia="Times New Roman" w:hAnsi="Simplified Arabic" w:cs="Simplified Arabic"/>
          <w:sz w:val="28"/>
          <w:szCs w:val="28"/>
          <w:rtl/>
        </w:rPr>
        <w:t>33</w:t>
      </w:r>
      <w:r w:rsidR="00695BAB" w:rsidRPr="00716DE2">
        <w:rPr>
          <w:rFonts w:ascii="Simplified Arabic" w:eastAsia="Times New Roman" w:hAnsi="Simplified Arabic" w:cs="Simplified Arabic"/>
          <w:sz w:val="28"/>
          <w:szCs w:val="28"/>
          <w:rtl/>
        </w:rPr>
        <w:t>) .</w:t>
      </w:r>
    </w:p>
    <w:p w:rsidR="00695BAB" w:rsidRPr="00716DE2" w:rsidRDefault="00C64456" w:rsidP="0064125C">
      <w:pPr>
        <w:numPr>
          <w:ilvl w:val="0"/>
          <w:numId w:val="12"/>
        </w:numPr>
        <w:spacing w:after="0"/>
        <w:ind w:left="-341" w:right="-426"/>
        <w:jc w:val="lowKashida"/>
        <w:rPr>
          <w:rFonts w:ascii="Simplified Arabic" w:eastAsia="Times New Roman" w:hAnsi="Simplified Arabic" w:cs="Simplified Arabic"/>
          <w:sz w:val="28"/>
          <w:szCs w:val="28"/>
          <w:rtl/>
        </w:rPr>
      </w:pPr>
      <w:r w:rsidRPr="00716DE2">
        <w:rPr>
          <w:rFonts w:ascii="Simplified Arabic" w:hAnsi="Simplified Arabic" w:cs="Simplified Arabic"/>
          <w:b/>
          <w:bCs/>
          <w:sz w:val="28"/>
          <w:szCs w:val="28"/>
          <w:rtl/>
        </w:rPr>
        <w:t>البعد السلوكي والاجتماعي</w:t>
      </w:r>
      <w:r w:rsidR="00695BAB" w:rsidRPr="00716DE2">
        <w:rPr>
          <w:rFonts w:ascii="Simplified Arabic" w:eastAsia="Times New Roman" w:hAnsi="Simplified Arabic" w:cs="Simplified Arabic"/>
          <w:sz w:val="28"/>
          <w:szCs w:val="28"/>
          <w:rtl/>
          <w:lang w:bidi="ar-IQ"/>
        </w:rPr>
        <w:t>(</w:t>
      </w:r>
      <w:r w:rsidR="00F7267A" w:rsidRPr="00716DE2">
        <w:rPr>
          <w:rFonts w:ascii="Simplified Arabic" w:eastAsia="Times New Roman" w:hAnsi="Simplified Arabic" w:cs="Simplified Arabic"/>
          <w:sz w:val="28"/>
          <w:szCs w:val="28"/>
          <w:rtl/>
          <w:lang w:bidi="ar-IQ"/>
        </w:rPr>
        <w:t>10</w:t>
      </w:r>
      <w:r w:rsidR="00695BAB" w:rsidRPr="00716DE2">
        <w:rPr>
          <w:rFonts w:ascii="Simplified Arabic" w:eastAsia="Times New Roman" w:hAnsi="Simplified Arabic" w:cs="Simplified Arabic"/>
          <w:sz w:val="28"/>
          <w:szCs w:val="28"/>
          <w:rtl/>
          <w:lang w:bidi="ar-IQ"/>
        </w:rPr>
        <w:t xml:space="preserve">) </w:t>
      </w:r>
      <w:r w:rsidR="00695BAB" w:rsidRPr="00716DE2">
        <w:rPr>
          <w:rFonts w:ascii="Simplified Arabic" w:eastAsia="Times New Roman" w:hAnsi="Simplified Arabic" w:cs="Simplified Arabic"/>
          <w:sz w:val="28"/>
          <w:szCs w:val="28"/>
          <w:rtl/>
        </w:rPr>
        <w:t xml:space="preserve"> فقر</w:t>
      </w:r>
      <w:r w:rsidR="00F7267A" w:rsidRPr="00716DE2">
        <w:rPr>
          <w:rFonts w:ascii="Simplified Arabic" w:eastAsia="Times New Roman" w:hAnsi="Simplified Arabic" w:cs="Simplified Arabic"/>
          <w:sz w:val="28"/>
          <w:szCs w:val="28"/>
          <w:rtl/>
        </w:rPr>
        <w:t>ات</w:t>
      </w:r>
      <w:r w:rsidR="00695BAB" w:rsidRPr="00716DE2">
        <w:rPr>
          <w:rFonts w:ascii="Simplified Arabic" w:eastAsia="Times New Roman" w:hAnsi="Simplified Arabic" w:cs="Simplified Arabic"/>
          <w:sz w:val="28"/>
          <w:szCs w:val="28"/>
          <w:rtl/>
        </w:rPr>
        <w:t xml:space="preserve">. </w:t>
      </w:r>
      <w:proofErr w:type="spellStart"/>
      <w:r w:rsidR="00695BAB" w:rsidRPr="00716DE2">
        <w:rPr>
          <w:rFonts w:ascii="Simplified Arabic" w:eastAsia="Times New Roman" w:hAnsi="Simplified Arabic" w:cs="Simplified Arabic"/>
          <w:sz w:val="28"/>
          <w:szCs w:val="28"/>
          <w:rtl/>
        </w:rPr>
        <w:t>اعلى</w:t>
      </w:r>
      <w:proofErr w:type="spellEnd"/>
      <w:r w:rsidR="00695BAB" w:rsidRPr="00716DE2">
        <w:rPr>
          <w:rFonts w:ascii="Simplified Arabic" w:eastAsia="Times New Roman" w:hAnsi="Simplified Arabic" w:cs="Simplified Arabic"/>
          <w:sz w:val="28"/>
          <w:szCs w:val="28"/>
          <w:rtl/>
        </w:rPr>
        <w:t xml:space="preserve"> درجة للبعد (</w:t>
      </w:r>
      <w:r w:rsidR="00F7267A" w:rsidRPr="00716DE2">
        <w:rPr>
          <w:rFonts w:ascii="Simplified Arabic" w:eastAsia="Times New Roman" w:hAnsi="Simplified Arabic" w:cs="Simplified Arabic"/>
          <w:sz w:val="28"/>
          <w:szCs w:val="28"/>
          <w:rtl/>
        </w:rPr>
        <w:t>50</w:t>
      </w:r>
      <w:r w:rsidR="00695BAB" w:rsidRPr="00716DE2">
        <w:rPr>
          <w:rFonts w:ascii="Simplified Arabic" w:eastAsia="Times New Roman" w:hAnsi="Simplified Arabic" w:cs="Simplified Arabic"/>
          <w:sz w:val="28"/>
          <w:szCs w:val="28"/>
          <w:rtl/>
        </w:rPr>
        <w:t xml:space="preserve">) </w:t>
      </w:r>
      <w:proofErr w:type="spellStart"/>
      <w:r w:rsidR="00695BAB" w:rsidRPr="00716DE2">
        <w:rPr>
          <w:rFonts w:ascii="Simplified Arabic" w:eastAsia="Times New Roman" w:hAnsi="Simplified Arabic" w:cs="Simplified Arabic"/>
          <w:sz w:val="28"/>
          <w:szCs w:val="28"/>
          <w:rtl/>
        </w:rPr>
        <w:t>وادنى</w:t>
      </w:r>
      <w:proofErr w:type="spellEnd"/>
      <w:r w:rsidR="00695BAB" w:rsidRPr="00716DE2">
        <w:rPr>
          <w:rFonts w:ascii="Simplified Arabic" w:eastAsia="Times New Roman" w:hAnsi="Simplified Arabic" w:cs="Simplified Arabic"/>
          <w:sz w:val="28"/>
          <w:szCs w:val="28"/>
          <w:rtl/>
        </w:rPr>
        <w:t xml:space="preserve"> درجة (</w:t>
      </w:r>
      <w:r w:rsidR="00F7267A" w:rsidRPr="00716DE2">
        <w:rPr>
          <w:rFonts w:ascii="Simplified Arabic" w:eastAsia="Times New Roman" w:hAnsi="Simplified Arabic" w:cs="Simplified Arabic"/>
          <w:sz w:val="28"/>
          <w:szCs w:val="28"/>
          <w:rtl/>
        </w:rPr>
        <w:t>10</w:t>
      </w:r>
      <w:r w:rsidR="00695BAB" w:rsidRPr="00716DE2">
        <w:rPr>
          <w:rFonts w:ascii="Simplified Arabic" w:eastAsia="Times New Roman" w:hAnsi="Simplified Arabic" w:cs="Simplified Arabic"/>
          <w:sz w:val="28"/>
          <w:szCs w:val="28"/>
          <w:rtl/>
        </w:rPr>
        <w:t>) وبوسط فرضي (</w:t>
      </w:r>
      <w:r w:rsidR="00F7267A" w:rsidRPr="00716DE2">
        <w:rPr>
          <w:rFonts w:ascii="Simplified Arabic" w:eastAsia="Times New Roman" w:hAnsi="Simplified Arabic" w:cs="Simplified Arabic"/>
          <w:sz w:val="28"/>
          <w:szCs w:val="28"/>
          <w:rtl/>
        </w:rPr>
        <w:t>30</w:t>
      </w:r>
      <w:r w:rsidR="00695BAB" w:rsidRPr="00716DE2">
        <w:rPr>
          <w:rFonts w:ascii="Simplified Arabic" w:eastAsia="Times New Roman" w:hAnsi="Simplified Arabic" w:cs="Simplified Arabic"/>
          <w:sz w:val="28"/>
          <w:szCs w:val="28"/>
          <w:rtl/>
        </w:rPr>
        <w:t>) .</w:t>
      </w:r>
    </w:p>
    <w:p w:rsidR="00695BAB" w:rsidRPr="00716DE2" w:rsidRDefault="00C64456" w:rsidP="0064125C">
      <w:pPr>
        <w:numPr>
          <w:ilvl w:val="0"/>
          <w:numId w:val="12"/>
        </w:numPr>
        <w:spacing w:after="0"/>
        <w:ind w:left="-341" w:right="-426"/>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b/>
          <w:bCs/>
          <w:sz w:val="28"/>
          <w:szCs w:val="28"/>
          <w:rtl/>
        </w:rPr>
        <w:t>البعد الاخلاقي</w:t>
      </w:r>
      <w:r w:rsidR="00695BAB" w:rsidRPr="00716DE2">
        <w:rPr>
          <w:rFonts w:ascii="Simplified Arabic" w:eastAsia="Times New Roman" w:hAnsi="Simplified Arabic" w:cs="Simplified Arabic"/>
          <w:sz w:val="28"/>
          <w:szCs w:val="28"/>
          <w:rtl/>
          <w:lang w:bidi="ar-IQ"/>
        </w:rPr>
        <w:t xml:space="preserve">(11) </w:t>
      </w:r>
      <w:r w:rsidR="00695BAB" w:rsidRPr="00716DE2">
        <w:rPr>
          <w:rFonts w:ascii="Simplified Arabic" w:eastAsia="Times New Roman" w:hAnsi="Simplified Arabic" w:cs="Simplified Arabic"/>
          <w:sz w:val="28"/>
          <w:szCs w:val="28"/>
          <w:rtl/>
        </w:rPr>
        <w:t xml:space="preserve"> فقرة . </w:t>
      </w:r>
      <w:proofErr w:type="spellStart"/>
      <w:r w:rsidR="00695BAB" w:rsidRPr="00716DE2">
        <w:rPr>
          <w:rFonts w:ascii="Simplified Arabic" w:eastAsia="Times New Roman" w:hAnsi="Simplified Arabic" w:cs="Simplified Arabic"/>
          <w:sz w:val="28"/>
          <w:szCs w:val="28"/>
          <w:rtl/>
        </w:rPr>
        <w:t>اعلى</w:t>
      </w:r>
      <w:proofErr w:type="spellEnd"/>
      <w:r w:rsidR="00695BAB" w:rsidRPr="00716DE2">
        <w:rPr>
          <w:rFonts w:ascii="Simplified Arabic" w:eastAsia="Times New Roman" w:hAnsi="Simplified Arabic" w:cs="Simplified Arabic"/>
          <w:sz w:val="28"/>
          <w:szCs w:val="28"/>
          <w:rtl/>
        </w:rPr>
        <w:t xml:space="preserve"> درجة للبعد (55) </w:t>
      </w:r>
      <w:proofErr w:type="spellStart"/>
      <w:r w:rsidR="00695BAB" w:rsidRPr="00716DE2">
        <w:rPr>
          <w:rFonts w:ascii="Simplified Arabic" w:eastAsia="Times New Roman" w:hAnsi="Simplified Arabic" w:cs="Simplified Arabic"/>
          <w:sz w:val="28"/>
          <w:szCs w:val="28"/>
          <w:rtl/>
        </w:rPr>
        <w:t>وادنى</w:t>
      </w:r>
      <w:proofErr w:type="spellEnd"/>
      <w:r w:rsidR="00695BAB" w:rsidRPr="00716DE2">
        <w:rPr>
          <w:rFonts w:ascii="Simplified Arabic" w:eastAsia="Times New Roman" w:hAnsi="Simplified Arabic" w:cs="Simplified Arabic"/>
          <w:sz w:val="28"/>
          <w:szCs w:val="28"/>
          <w:rtl/>
        </w:rPr>
        <w:t xml:space="preserve"> درجة (</w:t>
      </w:r>
      <w:r w:rsidRPr="00716DE2">
        <w:rPr>
          <w:rFonts w:ascii="Simplified Arabic" w:eastAsia="Times New Roman" w:hAnsi="Simplified Arabic" w:cs="Simplified Arabic"/>
          <w:sz w:val="28"/>
          <w:szCs w:val="28"/>
          <w:rtl/>
        </w:rPr>
        <w:t>11</w:t>
      </w:r>
      <w:r w:rsidR="00695BAB" w:rsidRPr="00716DE2">
        <w:rPr>
          <w:rFonts w:ascii="Simplified Arabic" w:eastAsia="Times New Roman" w:hAnsi="Simplified Arabic" w:cs="Simplified Arabic"/>
          <w:sz w:val="28"/>
          <w:szCs w:val="28"/>
          <w:rtl/>
        </w:rPr>
        <w:t>) وبوسط فرضي (33) .</w:t>
      </w:r>
    </w:p>
    <w:p w:rsidR="00695BAB" w:rsidRPr="00716DE2" w:rsidRDefault="00C64456" w:rsidP="0064125C">
      <w:pPr>
        <w:numPr>
          <w:ilvl w:val="0"/>
          <w:numId w:val="12"/>
        </w:numPr>
        <w:autoSpaceDE w:val="0"/>
        <w:autoSpaceDN w:val="0"/>
        <w:adjustRightInd w:val="0"/>
        <w:spacing w:after="0"/>
        <w:ind w:left="-341" w:right="-426"/>
        <w:jc w:val="both"/>
        <w:rPr>
          <w:rFonts w:ascii="Simplified Arabic" w:eastAsia="Times New Roman" w:hAnsi="Simplified Arabic" w:cs="Simplified Arabic"/>
          <w:sz w:val="28"/>
          <w:szCs w:val="28"/>
        </w:rPr>
      </w:pPr>
      <w:r w:rsidRPr="00716DE2">
        <w:rPr>
          <w:rFonts w:ascii="Simplified Arabic" w:eastAsia="Times New Roman" w:hAnsi="Simplified Arabic" w:cs="Simplified Arabic"/>
          <w:b/>
          <w:bCs/>
          <w:sz w:val="28"/>
          <w:szCs w:val="28"/>
          <w:rtl/>
          <w:lang w:bidi="ar-IQ"/>
        </w:rPr>
        <w:t>بعد الرضا الوظيفي</w:t>
      </w:r>
      <w:r w:rsidR="00695BAB" w:rsidRPr="00716DE2">
        <w:rPr>
          <w:rFonts w:ascii="Simplified Arabic" w:eastAsia="Times New Roman" w:hAnsi="Simplified Arabic" w:cs="Simplified Arabic"/>
          <w:sz w:val="28"/>
          <w:szCs w:val="28"/>
          <w:rtl/>
          <w:lang w:bidi="ar-IQ"/>
        </w:rPr>
        <w:t xml:space="preserve"> (</w:t>
      </w:r>
      <w:r w:rsidR="00F7267A" w:rsidRPr="00716DE2">
        <w:rPr>
          <w:rFonts w:ascii="Simplified Arabic" w:eastAsia="Times New Roman" w:hAnsi="Simplified Arabic" w:cs="Simplified Arabic"/>
          <w:sz w:val="28"/>
          <w:szCs w:val="28"/>
          <w:rtl/>
          <w:lang w:bidi="ar-IQ"/>
        </w:rPr>
        <w:t>10</w:t>
      </w:r>
      <w:r w:rsidR="00695BAB" w:rsidRPr="00716DE2">
        <w:rPr>
          <w:rFonts w:ascii="Simplified Arabic" w:eastAsia="Times New Roman" w:hAnsi="Simplified Arabic" w:cs="Simplified Arabic"/>
          <w:sz w:val="28"/>
          <w:szCs w:val="28"/>
          <w:rtl/>
          <w:lang w:bidi="ar-IQ"/>
        </w:rPr>
        <w:t xml:space="preserve">) </w:t>
      </w:r>
      <w:r w:rsidR="00695BAB" w:rsidRPr="00716DE2">
        <w:rPr>
          <w:rFonts w:ascii="Simplified Arabic" w:eastAsia="Times New Roman" w:hAnsi="Simplified Arabic" w:cs="Simplified Arabic"/>
          <w:sz w:val="28"/>
          <w:szCs w:val="28"/>
          <w:rtl/>
        </w:rPr>
        <w:t xml:space="preserve"> فقرة . </w:t>
      </w:r>
      <w:proofErr w:type="spellStart"/>
      <w:r w:rsidR="00695BAB" w:rsidRPr="00716DE2">
        <w:rPr>
          <w:rFonts w:ascii="Simplified Arabic" w:eastAsia="Times New Roman" w:hAnsi="Simplified Arabic" w:cs="Simplified Arabic"/>
          <w:sz w:val="28"/>
          <w:szCs w:val="28"/>
          <w:rtl/>
        </w:rPr>
        <w:t>اعلى</w:t>
      </w:r>
      <w:proofErr w:type="spellEnd"/>
      <w:r w:rsidR="00695BAB" w:rsidRPr="00716DE2">
        <w:rPr>
          <w:rFonts w:ascii="Simplified Arabic" w:eastAsia="Times New Roman" w:hAnsi="Simplified Arabic" w:cs="Simplified Arabic"/>
          <w:sz w:val="28"/>
          <w:szCs w:val="28"/>
          <w:rtl/>
        </w:rPr>
        <w:t xml:space="preserve"> درجة للبعد (</w:t>
      </w:r>
      <w:r w:rsidR="00F7267A" w:rsidRPr="00716DE2">
        <w:rPr>
          <w:rFonts w:ascii="Simplified Arabic" w:eastAsia="Times New Roman" w:hAnsi="Simplified Arabic" w:cs="Simplified Arabic"/>
          <w:sz w:val="28"/>
          <w:szCs w:val="28"/>
          <w:rtl/>
        </w:rPr>
        <w:t>50</w:t>
      </w:r>
      <w:r w:rsidR="00695BAB" w:rsidRPr="00716DE2">
        <w:rPr>
          <w:rFonts w:ascii="Simplified Arabic" w:eastAsia="Times New Roman" w:hAnsi="Simplified Arabic" w:cs="Simplified Arabic"/>
          <w:sz w:val="28"/>
          <w:szCs w:val="28"/>
          <w:rtl/>
        </w:rPr>
        <w:t xml:space="preserve">) </w:t>
      </w:r>
      <w:proofErr w:type="spellStart"/>
      <w:r w:rsidR="00695BAB" w:rsidRPr="00716DE2">
        <w:rPr>
          <w:rFonts w:ascii="Simplified Arabic" w:eastAsia="Times New Roman" w:hAnsi="Simplified Arabic" w:cs="Simplified Arabic"/>
          <w:sz w:val="28"/>
          <w:szCs w:val="28"/>
          <w:rtl/>
        </w:rPr>
        <w:t>وادنى</w:t>
      </w:r>
      <w:proofErr w:type="spellEnd"/>
      <w:r w:rsidR="00695BAB" w:rsidRPr="00716DE2">
        <w:rPr>
          <w:rFonts w:ascii="Simplified Arabic" w:eastAsia="Times New Roman" w:hAnsi="Simplified Arabic" w:cs="Simplified Arabic"/>
          <w:sz w:val="28"/>
          <w:szCs w:val="28"/>
          <w:rtl/>
        </w:rPr>
        <w:t xml:space="preserve"> درجة (</w:t>
      </w:r>
      <w:r w:rsidR="00F7267A" w:rsidRPr="00716DE2">
        <w:rPr>
          <w:rFonts w:ascii="Simplified Arabic" w:eastAsia="Times New Roman" w:hAnsi="Simplified Arabic" w:cs="Simplified Arabic"/>
          <w:sz w:val="28"/>
          <w:szCs w:val="28"/>
          <w:rtl/>
        </w:rPr>
        <w:t>10</w:t>
      </w:r>
      <w:r w:rsidR="00695BAB" w:rsidRPr="00716DE2">
        <w:rPr>
          <w:rFonts w:ascii="Simplified Arabic" w:eastAsia="Times New Roman" w:hAnsi="Simplified Arabic" w:cs="Simplified Arabic"/>
          <w:sz w:val="28"/>
          <w:szCs w:val="28"/>
          <w:rtl/>
        </w:rPr>
        <w:t>) وبوسط فرضي (</w:t>
      </w:r>
      <w:r w:rsidR="00F7267A" w:rsidRPr="00716DE2">
        <w:rPr>
          <w:rFonts w:ascii="Simplified Arabic" w:eastAsia="Times New Roman" w:hAnsi="Simplified Arabic" w:cs="Simplified Arabic"/>
          <w:sz w:val="28"/>
          <w:szCs w:val="28"/>
          <w:rtl/>
        </w:rPr>
        <w:t>30</w:t>
      </w:r>
      <w:r w:rsidR="00695BAB" w:rsidRPr="00716DE2">
        <w:rPr>
          <w:rFonts w:ascii="Simplified Arabic" w:eastAsia="Times New Roman" w:hAnsi="Simplified Arabic" w:cs="Simplified Arabic"/>
          <w:sz w:val="28"/>
          <w:szCs w:val="28"/>
          <w:rtl/>
        </w:rPr>
        <w:t>) .</w:t>
      </w:r>
    </w:p>
    <w:p w:rsidR="00695BAB" w:rsidRDefault="00695BAB" w:rsidP="0064125C">
      <w:pPr>
        <w:pStyle w:val="af"/>
        <w:numPr>
          <w:ilvl w:val="0"/>
          <w:numId w:val="12"/>
        </w:numPr>
        <w:autoSpaceDE w:val="0"/>
        <w:autoSpaceDN w:val="0"/>
        <w:adjustRightInd w:val="0"/>
        <w:spacing w:after="0"/>
        <w:ind w:left="-341" w:right="-426"/>
        <w:jc w:val="both"/>
        <w:rPr>
          <w:rFonts w:ascii="Simplified Arabic" w:hAnsi="Simplified Arabic" w:cs="Simplified Arabic"/>
          <w:sz w:val="28"/>
          <w:szCs w:val="28"/>
        </w:rPr>
      </w:pPr>
      <w:proofErr w:type="spellStart"/>
      <w:r w:rsidRPr="00716DE2">
        <w:rPr>
          <w:rFonts w:ascii="Simplified Arabic" w:hAnsi="Simplified Arabic" w:cs="Simplified Arabic"/>
          <w:sz w:val="28"/>
          <w:szCs w:val="28"/>
          <w:rtl/>
        </w:rPr>
        <w:t>ان</w:t>
      </w:r>
      <w:proofErr w:type="spellEnd"/>
      <w:r w:rsidRPr="00716DE2">
        <w:rPr>
          <w:rFonts w:ascii="Simplified Arabic" w:hAnsi="Simplified Arabic" w:cs="Simplified Arabic"/>
          <w:sz w:val="28"/>
          <w:szCs w:val="28"/>
          <w:rtl/>
        </w:rPr>
        <w:t xml:space="preserve"> احتساب الدرجة الكلية للمقياس هي </w:t>
      </w:r>
      <w:proofErr w:type="spellStart"/>
      <w:r w:rsidRPr="00716DE2">
        <w:rPr>
          <w:rFonts w:ascii="Simplified Arabic" w:hAnsi="Simplified Arabic" w:cs="Simplified Arabic"/>
          <w:sz w:val="28"/>
          <w:szCs w:val="28"/>
          <w:rtl/>
        </w:rPr>
        <w:t>اعلى</w:t>
      </w:r>
      <w:proofErr w:type="spellEnd"/>
      <w:r w:rsidRPr="00716DE2">
        <w:rPr>
          <w:rFonts w:ascii="Simplified Arabic" w:hAnsi="Simplified Arabic" w:cs="Simplified Arabic"/>
          <w:sz w:val="28"/>
          <w:szCs w:val="28"/>
          <w:rtl/>
        </w:rPr>
        <w:t xml:space="preserve"> درجة للمقياس (</w:t>
      </w:r>
      <w:r w:rsidR="00F7267A" w:rsidRPr="00716DE2">
        <w:rPr>
          <w:rFonts w:ascii="Simplified Arabic" w:hAnsi="Simplified Arabic" w:cs="Simplified Arabic"/>
          <w:sz w:val="28"/>
          <w:szCs w:val="28"/>
          <w:rtl/>
        </w:rPr>
        <w:t>210</w:t>
      </w:r>
      <w:r w:rsidRPr="00716DE2">
        <w:rPr>
          <w:rFonts w:ascii="Simplified Arabic" w:hAnsi="Simplified Arabic" w:cs="Simplified Arabic"/>
          <w:sz w:val="28"/>
          <w:szCs w:val="28"/>
          <w:rtl/>
        </w:rPr>
        <w:t xml:space="preserve">) </w:t>
      </w:r>
      <w:proofErr w:type="spellStart"/>
      <w:r w:rsidRPr="00716DE2">
        <w:rPr>
          <w:rFonts w:ascii="Simplified Arabic" w:hAnsi="Simplified Arabic" w:cs="Simplified Arabic"/>
          <w:sz w:val="28"/>
          <w:szCs w:val="28"/>
          <w:rtl/>
        </w:rPr>
        <w:t>وادنى</w:t>
      </w:r>
      <w:proofErr w:type="spellEnd"/>
      <w:r w:rsidRPr="00716DE2">
        <w:rPr>
          <w:rFonts w:ascii="Simplified Arabic" w:hAnsi="Simplified Arabic" w:cs="Simplified Arabic"/>
          <w:sz w:val="28"/>
          <w:szCs w:val="28"/>
          <w:rtl/>
        </w:rPr>
        <w:t xml:space="preserve"> درجة (</w:t>
      </w:r>
      <w:r w:rsidR="00F7267A" w:rsidRPr="00716DE2">
        <w:rPr>
          <w:rFonts w:ascii="Simplified Arabic" w:hAnsi="Simplified Arabic" w:cs="Simplified Arabic"/>
          <w:sz w:val="28"/>
          <w:szCs w:val="28"/>
          <w:rtl/>
        </w:rPr>
        <w:t>42</w:t>
      </w:r>
      <w:r w:rsidRPr="00716DE2">
        <w:rPr>
          <w:rFonts w:ascii="Simplified Arabic" w:hAnsi="Simplified Arabic" w:cs="Simplified Arabic"/>
          <w:sz w:val="28"/>
          <w:szCs w:val="28"/>
          <w:rtl/>
        </w:rPr>
        <w:t>) وبوسط فرضي (</w:t>
      </w:r>
      <w:r w:rsidR="00F7267A" w:rsidRPr="00716DE2">
        <w:rPr>
          <w:rFonts w:ascii="Simplified Arabic" w:hAnsi="Simplified Arabic" w:cs="Simplified Arabic"/>
          <w:sz w:val="28"/>
          <w:szCs w:val="28"/>
          <w:rtl/>
        </w:rPr>
        <w:t>126</w:t>
      </w:r>
      <w:r w:rsidRPr="00716DE2">
        <w:rPr>
          <w:rFonts w:ascii="Simplified Arabic" w:hAnsi="Simplified Arabic" w:cs="Simplified Arabic"/>
          <w:sz w:val="28"/>
          <w:szCs w:val="28"/>
          <w:rtl/>
        </w:rPr>
        <w:t xml:space="preserve">) </w:t>
      </w:r>
      <w:r w:rsidR="00C64456" w:rsidRPr="00716DE2">
        <w:rPr>
          <w:rFonts w:ascii="Simplified Arabic" w:hAnsi="Simplified Arabic" w:cs="Simplified Arabic"/>
          <w:sz w:val="28"/>
          <w:szCs w:val="28"/>
          <w:rtl/>
        </w:rPr>
        <w:t>.</w:t>
      </w:r>
    </w:p>
    <w:p w:rsidR="005D14B2" w:rsidRPr="005D14B2" w:rsidRDefault="005D14B2" w:rsidP="005D14B2">
      <w:pPr>
        <w:autoSpaceDE w:val="0"/>
        <w:autoSpaceDN w:val="0"/>
        <w:adjustRightInd w:val="0"/>
        <w:spacing w:after="0"/>
        <w:ind w:left="-731" w:right="-426"/>
        <w:jc w:val="both"/>
        <w:rPr>
          <w:rFonts w:ascii="Simplified Arabic" w:hAnsi="Simplified Arabic" w:cs="Simplified Arabic"/>
          <w:sz w:val="28"/>
          <w:szCs w:val="28"/>
          <w:rtl/>
        </w:rPr>
      </w:pPr>
    </w:p>
    <w:p w:rsidR="0057043A" w:rsidRDefault="0057043A" w:rsidP="0057043A">
      <w:pPr>
        <w:spacing w:line="360" w:lineRule="auto"/>
        <w:ind w:left="-341" w:right="-426"/>
        <w:contextualSpacing/>
        <w:jc w:val="both"/>
        <w:rPr>
          <w:rFonts w:ascii="Simplified Arabic" w:eastAsia="Times New Roman" w:hAnsi="Simplified Arabic" w:cs="Simplified Arabic" w:hint="cs"/>
          <w:b/>
          <w:bCs/>
          <w:sz w:val="28"/>
          <w:szCs w:val="28"/>
          <w:rtl/>
          <w:lang w:bidi="ar-IQ"/>
        </w:rPr>
      </w:pPr>
    </w:p>
    <w:p w:rsidR="0057043A" w:rsidRPr="0057043A" w:rsidRDefault="0057043A" w:rsidP="0057043A">
      <w:pPr>
        <w:spacing w:line="360" w:lineRule="auto"/>
        <w:ind w:left="-341" w:right="-426"/>
        <w:contextualSpacing/>
        <w:jc w:val="both"/>
        <w:rPr>
          <w:rFonts w:ascii="Simplified Arabic" w:eastAsia="Times New Roman" w:hAnsi="Simplified Arabic" w:cs="Simplified Arabic" w:hint="cs"/>
          <w:b/>
          <w:bCs/>
          <w:sz w:val="28"/>
          <w:szCs w:val="28"/>
        </w:rPr>
      </w:pPr>
    </w:p>
    <w:p w:rsidR="0057043A" w:rsidRDefault="0057043A" w:rsidP="0057043A">
      <w:pPr>
        <w:spacing w:line="360" w:lineRule="auto"/>
        <w:ind w:left="-701" w:right="-426"/>
        <w:contextualSpacing/>
        <w:jc w:val="both"/>
        <w:rPr>
          <w:rFonts w:ascii="Simplified Arabic" w:eastAsia="Times New Roman" w:hAnsi="Simplified Arabic" w:cs="Simplified Arabic" w:hint="cs"/>
          <w:b/>
          <w:bCs/>
          <w:sz w:val="28"/>
          <w:szCs w:val="28"/>
        </w:rPr>
      </w:pPr>
    </w:p>
    <w:p w:rsidR="006F003A" w:rsidRPr="00716DE2" w:rsidRDefault="006F003A" w:rsidP="0064125C">
      <w:pPr>
        <w:numPr>
          <w:ilvl w:val="0"/>
          <w:numId w:val="21"/>
        </w:numPr>
        <w:spacing w:line="360" w:lineRule="auto"/>
        <w:ind w:left="-341" w:right="-426"/>
        <w:contextualSpacing/>
        <w:jc w:val="both"/>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lang w:bidi="ar-IQ"/>
        </w:rPr>
        <w:lastRenderedPageBreak/>
        <w:t xml:space="preserve">بناء مقياس </w:t>
      </w:r>
      <w:r w:rsidR="00715596" w:rsidRPr="00716DE2">
        <w:rPr>
          <w:rFonts w:ascii="Simplified Arabic" w:eastAsia="Century Schoolbook" w:hAnsi="Simplified Arabic" w:cs="Simplified Arabic"/>
          <w:b/>
          <w:bCs/>
          <w:sz w:val="28"/>
          <w:szCs w:val="28"/>
          <w:rtl/>
        </w:rPr>
        <w:t>اتخاذ القرار</w:t>
      </w:r>
      <w:r w:rsidRPr="00716DE2">
        <w:rPr>
          <w:rFonts w:ascii="Simplified Arabic" w:eastAsia="Times New Roman" w:hAnsi="Simplified Arabic" w:cs="Simplified Arabic"/>
          <w:b/>
          <w:bCs/>
          <w:sz w:val="28"/>
          <w:szCs w:val="28"/>
          <w:rtl/>
        </w:rPr>
        <w:t>:</w:t>
      </w:r>
    </w:p>
    <w:p w:rsidR="006F003A" w:rsidRPr="00716DE2" w:rsidRDefault="006F003A" w:rsidP="0064125C">
      <w:pPr>
        <w:numPr>
          <w:ilvl w:val="0"/>
          <w:numId w:val="18"/>
        </w:numPr>
        <w:ind w:left="-341" w:right="-426"/>
        <w:contextualSpacing/>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تحديد </w:t>
      </w:r>
      <w:r w:rsidR="00715596" w:rsidRPr="00716DE2">
        <w:rPr>
          <w:rFonts w:ascii="Simplified Arabic" w:eastAsia="Times New Roman" w:hAnsi="Simplified Arabic" w:cs="Simplified Arabic"/>
          <w:b/>
          <w:bCs/>
          <w:sz w:val="28"/>
          <w:szCs w:val="28"/>
          <w:rtl/>
          <w:lang w:bidi="ar-IQ"/>
        </w:rPr>
        <w:t>موضوع</w:t>
      </w:r>
      <w:r w:rsidRPr="00716DE2">
        <w:rPr>
          <w:rFonts w:ascii="Simplified Arabic" w:eastAsia="Times New Roman" w:hAnsi="Simplified Arabic" w:cs="Simplified Arabic"/>
          <w:b/>
          <w:bCs/>
          <w:sz w:val="28"/>
          <w:szCs w:val="28"/>
          <w:rtl/>
          <w:lang w:bidi="ar-IQ"/>
        </w:rPr>
        <w:t xml:space="preserve"> المقياس.</w:t>
      </w:r>
    </w:p>
    <w:p w:rsidR="006F003A" w:rsidRDefault="006F003A" w:rsidP="0064125C">
      <w:pPr>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lang w:bidi="ar-IQ"/>
        </w:rPr>
        <w:t xml:space="preserve">أول الخطوات التي يقوم بها الباحث هي  خطوة تحديد فكرة المقياس ومبررات  تصميمه وقام الباحث بتحديد فكرة المقياس، بشكل واضح ومفهوم من خلال تحديد موضوع الظاهرة المراد دراستها المتمثلة بتصميم مقياس </w:t>
      </w:r>
      <w:r w:rsidR="00715596" w:rsidRPr="00716DE2">
        <w:rPr>
          <w:rFonts w:ascii="Simplified Arabic" w:eastAsia="Century Schoolbook" w:hAnsi="Simplified Arabic" w:cs="Simplified Arabic"/>
          <w:sz w:val="28"/>
          <w:szCs w:val="28"/>
          <w:rtl/>
        </w:rPr>
        <w:t>اتخاذ القرار</w:t>
      </w:r>
      <w:r w:rsidRPr="00716DE2">
        <w:rPr>
          <w:rFonts w:ascii="Simplified Arabic" w:eastAsia="Times New Roman" w:hAnsi="Simplified Arabic" w:cs="Simplified Arabic"/>
          <w:sz w:val="28"/>
          <w:szCs w:val="28"/>
          <w:rtl/>
        </w:rPr>
        <w:t>.</w:t>
      </w:r>
    </w:p>
    <w:p w:rsidR="00E91B9A" w:rsidRDefault="00E91B9A" w:rsidP="00E91B9A">
      <w:pPr>
        <w:ind w:left="-341" w:right="-426"/>
        <w:contextualSpacing/>
        <w:jc w:val="both"/>
        <w:rPr>
          <w:rFonts w:ascii="Simplified Arabic" w:eastAsia="Times New Roman" w:hAnsi="Simplified Arabic" w:cs="Simplified Arabic"/>
          <w:b/>
          <w:bCs/>
          <w:sz w:val="28"/>
          <w:szCs w:val="28"/>
          <w:lang w:bidi="ar-IQ"/>
        </w:rPr>
      </w:pPr>
    </w:p>
    <w:p w:rsidR="006F003A" w:rsidRPr="00716DE2" w:rsidRDefault="006F003A" w:rsidP="0064125C">
      <w:pPr>
        <w:numPr>
          <w:ilvl w:val="0"/>
          <w:numId w:val="18"/>
        </w:numPr>
        <w:ind w:left="-341" w:right="-426"/>
        <w:contextualSpacing/>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تحديد هدف </w:t>
      </w:r>
      <w:r w:rsidR="00715596" w:rsidRPr="00716DE2">
        <w:rPr>
          <w:rFonts w:ascii="Simplified Arabic" w:eastAsia="Times New Roman" w:hAnsi="Simplified Arabic" w:cs="Simplified Arabic"/>
          <w:b/>
          <w:bCs/>
          <w:sz w:val="28"/>
          <w:szCs w:val="28"/>
          <w:rtl/>
          <w:lang w:bidi="ar-IQ"/>
        </w:rPr>
        <w:t>ال</w:t>
      </w:r>
      <w:r w:rsidRPr="00716DE2">
        <w:rPr>
          <w:rFonts w:ascii="Simplified Arabic" w:eastAsia="Times New Roman" w:hAnsi="Simplified Arabic" w:cs="Simplified Arabic"/>
          <w:b/>
          <w:bCs/>
          <w:sz w:val="28"/>
          <w:szCs w:val="28"/>
          <w:rtl/>
          <w:lang w:bidi="ar-IQ"/>
        </w:rPr>
        <w:t>مقياس</w:t>
      </w:r>
      <w:r w:rsidR="00715596" w:rsidRPr="00716DE2">
        <w:rPr>
          <w:rFonts w:ascii="Simplified Arabic" w:eastAsia="Times New Roman" w:hAnsi="Simplified Arabic" w:cs="Simplified Arabic"/>
          <w:b/>
          <w:bCs/>
          <w:sz w:val="28"/>
          <w:szCs w:val="28"/>
          <w:rtl/>
          <w:lang w:bidi="ar-IQ"/>
        </w:rPr>
        <w:t>.</w:t>
      </w:r>
    </w:p>
    <w:p w:rsidR="006F003A" w:rsidRPr="00716DE2" w:rsidRDefault="006F003A" w:rsidP="0064125C">
      <w:pPr>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 xml:space="preserve">بعد أن قام الباحث بتحديد </w:t>
      </w:r>
      <w:r w:rsidR="00715596" w:rsidRPr="00716DE2">
        <w:rPr>
          <w:rFonts w:ascii="Simplified Arabic" w:eastAsia="Times New Roman" w:hAnsi="Simplified Arabic" w:cs="Simplified Arabic"/>
          <w:sz w:val="28"/>
          <w:szCs w:val="28"/>
          <w:rtl/>
          <w:lang w:bidi="ar-IQ"/>
        </w:rPr>
        <w:t>موضوع</w:t>
      </w:r>
      <w:r w:rsidRPr="00716DE2">
        <w:rPr>
          <w:rFonts w:ascii="Simplified Arabic" w:eastAsia="Times New Roman" w:hAnsi="Simplified Arabic" w:cs="Simplified Arabic"/>
          <w:sz w:val="28"/>
          <w:szCs w:val="28"/>
          <w:rtl/>
          <w:lang w:bidi="ar-IQ"/>
        </w:rPr>
        <w:t xml:space="preserve"> المقياس تم تحديد هدفه المتمثل بالغرض المطلوب من وراء بناء المقياس وهو أيجاد وسيلة علمية للتعرف على </w:t>
      </w:r>
      <w:r w:rsidR="00715596" w:rsidRPr="00716DE2">
        <w:rPr>
          <w:rFonts w:ascii="Simplified Arabic" w:eastAsia="Century Schoolbook" w:hAnsi="Simplified Arabic" w:cs="Simplified Arabic"/>
          <w:sz w:val="28"/>
          <w:szCs w:val="28"/>
          <w:rtl/>
        </w:rPr>
        <w:t>اتخاذ القرار</w:t>
      </w:r>
      <w:r w:rsidR="004425E7">
        <w:rPr>
          <w:rFonts w:ascii="Simplified Arabic" w:eastAsia="Century Schoolbook" w:hAnsi="Simplified Arabic" w:cs="Simplified Arabic" w:hint="cs"/>
          <w:sz w:val="28"/>
          <w:szCs w:val="28"/>
          <w:rtl/>
        </w:rPr>
        <w:t xml:space="preserve"> </w:t>
      </w:r>
      <w:r w:rsidRPr="00716DE2">
        <w:rPr>
          <w:rFonts w:ascii="Simplified Arabic" w:eastAsia="Century Schoolbook" w:hAnsi="Simplified Arabic" w:cs="Simplified Arabic"/>
          <w:sz w:val="28"/>
          <w:szCs w:val="28"/>
          <w:rtl/>
        </w:rPr>
        <w:t>لمدراء المنتديات الشبابية من وجهة نظر المشرفين العاملين في المنطقة الجنوبية</w:t>
      </w:r>
      <w:r w:rsidRPr="00716DE2">
        <w:rPr>
          <w:rFonts w:ascii="Simplified Arabic" w:eastAsia="Times New Roman" w:hAnsi="Simplified Arabic" w:cs="Simplified Arabic"/>
          <w:sz w:val="28"/>
          <w:szCs w:val="28"/>
          <w:rtl/>
          <w:lang w:bidi="ar-IQ"/>
        </w:rPr>
        <w:t>.</w:t>
      </w:r>
    </w:p>
    <w:p w:rsidR="006F003A" w:rsidRDefault="006F003A" w:rsidP="0064125C">
      <w:pPr>
        <w:ind w:left="-341" w:right="-426"/>
        <w:contextualSpacing/>
        <w:jc w:val="both"/>
        <w:rPr>
          <w:rFonts w:ascii="Simplified Arabic" w:eastAsia="Times New Roman" w:hAnsi="Simplified Arabic" w:cs="Simplified Arabic"/>
          <w:b/>
          <w:bCs/>
          <w:i/>
          <w:iCs/>
          <w:sz w:val="28"/>
          <w:szCs w:val="28"/>
          <w:rtl/>
          <w:lang w:bidi="ar-IQ"/>
        </w:rPr>
      </w:pPr>
      <w:r w:rsidRPr="00716DE2">
        <w:rPr>
          <w:rFonts w:ascii="Simplified Arabic" w:eastAsia="Times New Roman" w:hAnsi="Simplified Arabic" w:cs="Simplified Arabic"/>
          <w:sz w:val="28"/>
          <w:szCs w:val="28"/>
          <w:rtl/>
          <w:lang w:bidi="ar-IQ"/>
        </w:rPr>
        <w:t xml:space="preserve">وتتضمن إجراءات بناء المقياس الخطوات التي تم إتباعها بغية الحصول على مقياس تتوافر فيه شروط الخصائص </w:t>
      </w:r>
      <w:proofErr w:type="spellStart"/>
      <w:r w:rsidRPr="00716DE2">
        <w:rPr>
          <w:rFonts w:ascii="Simplified Arabic" w:eastAsia="Times New Roman" w:hAnsi="Simplified Arabic" w:cs="Simplified Arabic"/>
          <w:sz w:val="28"/>
          <w:szCs w:val="28"/>
          <w:rtl/>
          <w:lang w:bidi="ar-IQ"/>
        </w:rPr>
        <w:t>السيكومترية</w:t>
      </w:r>
      <w:proofErr w:type="spellEnd"/>
      <w:r w:rsidRPr="00716DE2">
        <w:rPr>
          <w:rFonts w:ascii="Simplified Arabic" w:eastAsia="Times New Roman" w:hAnsi="Simplified Arabic" w:cs="Simplified Arabic"/>
          <w:sz w:val="28"/>
          <w:szCs w:val="28"/>
          <w:rtl/>
          <w:lang w:bidi="ar-IQ"/>
        </w:rPr>
        <w:t xml:space="preserve"> كالصدق والثبات والموضوعية</w:t>
      </w:r>
      <w:r w:rsidRPr="00716DE2">
        <w:rPr>
          <w:rFonts w:ascii="Simplified Arabic" w:eastAsia="Times New Roman" w:hAnsi="Simplified Arabic" w:cs="Simplified Arabic"/>
          <w:b/>
          <w:bCs/>
          <w:i/>
          <w:iCs/>
          <w:sz w:val="28"/>
          <w:szCs w:val="28"/>
          <w:rtl/>
          <w:lang w:bidi="ar-IQ"/>
        </w:rPr>
        <w:t xml:space="preserve">. </w:t>
      </w:r>
    </w:p>
    <w:p w:rsidR="004425E7" w:rsidRDefault="004425E7" w:rsidP="0064125C">
      <w:pPr>
        <w:ind w:left="-341" w:right="-426"/>
        <w:contextualSpacing/>
        <w:jc w:val="both"/>
        <w:rPr>
          <w:rFonts w:ascii="Simplified Arabic" w:eastAsia="Times New Roman" w:hAnsi="Simplified Arabic" w:cs="Simplified Arabic"/>
          <w:b/>
          <w:bCs/>
          <w:i/>
          <w:iCs/>
          <w:sz w:val="28"/>
          <w:szCs w:val="28"/>
          <w:rtl/>
          <w:lang w:bidi="ar-IQ"/>
        </w:rPr>
      </w:pPr>
    </w:p>
    <w:p w:rsidR="004425E7" w:rsidRPr="00716DE2" w:rsidRDefault="004425E7" w:rsidP="0064125C">
      <w:pPr>
        <w:ind w:left="-341" w:right="-426"/>
        <w:contextualSpacing/>
        <w:jc w:val="both"/>
        <w:rPr>
          <w:rFonts w:ascii="Simplified Arabic" w:eastAsia="Times New Roman" w:hAnsi="Simplified Arabic" w:cs="Simplified Arabic"/>
          <w:b/>
          <w:bCs/>
          <w:i/>
          <w:iCs/>
          <w:sz w:val="28"/>
          <w:szCs w:val="28"/>
          <w:rtl/>
          <w:lang w:bidi="ar-IQ"/>
        </w:rPr>
      </w:pPr>
    </w:p>
    <w:p w:rsidR="006F003A" w:rsidRPr="00716DE2" w:rsidRDefault="006F003A" w:rsidP="0064125C">
      <w:pPr>
        <w:spacing w:line="240" w:lineRule="auto"/>
        <w:ind w:left="-341" w:right="-426"/>
        <w:jc w:val="both"/>
        <w:rPr>
          <w:rFonts w:ascii="Simplified Arabic" w:eastAsia="Times New Roman" w:hAnsi="Simplified Arabic" w:cs="Simplified Arabic"/>
          <w:b/>
          <w:bCs/>
          <w:sz w:val="28"/>
          <w:szCs w:val="28"/>
          <w:rtl/>
          <w:lang w:bidi="ar-IQ"/>
        </w:rPr>
      </w:pPr>
      <w:proofErr w:type="spellStart"/>
      <w:r w:rsidRPr="00716DE2">
        <w:rPr>
          <w:rFonts w:ascii="Simplified Arabic" w:eastAsia="Times New Roman" w:hAnsi="Simplified Arabic" w:cs="Simplified Arabic"/>
          <w:b/>
          <w:bCs/>
          <w:sz w:val="28"/>
          <w:szCs w:val="28"/>
          <w:rtl/>
          <w:lang w:bidi="ar-IQ"/>
        </w:rPr>
        <w:t>اولاً</w:t>
      </w:r>
      <w:proofErr w:type="spellEnd"/>
      <w:r w:rsidRPr="00716DE2">
        <w:rPr>
          <w:rFonts w:ascii="Simplified Arabic" w:eastAsia="Times New Roman" w:hAnsi="Simplified Arabic" w:cs="Simplified Arabic"/>
          <w:b/>
          <w:bCs/>
          <w:sz w:val="28"/>
          <w:szCs w:val="28"/>
          <w:rtl/>
          <w:lang w:bidi="ar-IQ"/>
        </w:rPr>
        <w:t xml:space="preserve">: تحديد مجالات المقياس. </w:t>
      </w:r>
    </w:p>
    <w:p w:rsidR="009319B0" w:rsidRDefault="006F003A" w:rsidP="00D81944">
      <w:pPr>
        <w:spacing w:line="240" w:lineRule="auto"/>
        <w:ind w:left="-341" w:right="-426"/>
        <w:jc w:val="both"/>
        <w:rPr>
          <w:rFonts w:ascii="Simplified Arabic" w:eastAsia="Times New Roman" w:hAnsi="Simplified Arabic" w:cs="Simplified Arabic"/>
          <w:color w:val="FF0000"/>
          <w:sz w:val="28"/>
          <w:szCs w:val="28"/>
          <w:rtl/>
          <w:lang w:bidi="ar-IQ"/>
        </w:rPr>
      </w:pPr>
      <w:r w:rsidRPr="00716DE2">
        <w:rPr>
          <w:rFonts w:ascii="Simplified Arabic" w:eastAsia="Times New Roman" w:hAnsi="Simplified Arabic" w:cs="Simplified Arabic"/>
          <w:sz w:val="28"/>
          <w:szCs w:val="28"/>
          <w:rtl/>
          <w:lang w:bidi="ar-IQ"/>
        </w:rPr>
        <w:t xml:space="preserve">بعد الاطلاع على الدراسات النظرية و البحوث ذات الصلة و من خلال تحليل المراجع والبحوث النظرية المرتبطة بموضوع </w:t>
      </w:r>
      <w:r w:rsidR="00715596" w:rsidRPr="00716DE2">
        <w:rPr>
          <w:rFonts w:ascii="Simplified Arabic" w:eastAsia="Century Schoolbook" w:hAnsi="Simplified Arabic" w:cs="Simplified Arabic"/>
          <w:sz w:val="28"/>
          <w:szCs w:val="28"/>
          <w:rtl/>
        </w:rPr>
        <w:t>اتخاذ القرار</w:t>
      </w:r>
      <w:r w:rsidRPr="00716DE2">
        <w:rPr>
          <w:rFonts w:ascii="Simplified Arabic" w:eastAsia="Times New Roman" w:hAnsi="Simplified Arabic" w:cs="Simplified Arabic"/>
          <w:sz w:val="28"/>
          <w:szCs w:val="28"/>
          <w:rtl/>
          <w:lang w:bidi="ar-IQ"/>
        </w:rPr>
        <w:t xml:space="preserve">في مجال الادارة العامة </w:t>
      </w:r>
      <w:proofErr w:type="spellStart"/>
      <w:r w:rsidRPr="00716DE2">
        <w:rPr>
          <w:rFonts w:ascii="Simplified Arabic" w:eastAsia="Times New Roman" w:hAnsi="Simplified Arabic" w:cs="Simplified Arabic"/>
          <w:sz w:val="28"/>
          <w:szCs w:val="28"/>
          <w:rtl/>
          <w:lang w:bidi="ar-IQ"/>
        </w:rPr>
        <w:t>والادارة</w:t>
      </w:r>
      <w:proofErr w:type="spellEnd"/>
      <w:r w:rsidRPr="00716DE2">
        <w:rPr>
          <w:rFonts w:ascii="Simplified Arabic" w:eastAsia="Times New Roman" w:hAnsi="Simplified Arabic" w:cs="Simplified Arabic"/>
          <w:sz w:val="28"/>
          <w:szCs w:val="28"/>
          <w:rtl/>
          <w:lang w:bidi="ar-IQ"/>
        </w:rPr>
        <w:t xml:space="preserve"> الرياضية ، اعتمد</w:t>
      </w:r>
      <w:r w:rsidRPr="00716DE2">
        <w:rPr>
          <w:rFonts w:ascii="Simplified Arabic" w:eastAsia="Times New Roman" w:hAnsi="Simplified Arabic" w:cs="Simplified Arabic"/>
          <w:sz w:val="28"/>
          <w:szCs w:val="28"/>
          <w:rtl/>
        </w:rPr>
        <w:t xml:space="preserve">الباحث </w:t>
      </w:r>
      <w:r w:rsidRPr="00716DE2">
        <w:rPr>
          <w:rFonts w:ascii="Simplified Arabic" w:eastAsia="Times New Roman" w:hAnsi="Simplified Arabic" w:cs="Simplified Arabic"/>
          <w:sz w:val="28"/>
          <w:szCs w:val="28"/>
          <w:rtl/>
          <w:lang w:bidi="ar-IQ"/>
        </w:rPr>
        <w:t xml:space="preserve">(4) </w:t>
      </w:r>
      <w:r w:rsidR="00715596" w:rsidRPr="00716DE2">
        <w:rPr>
          <w:rFonts w:ascii="Simplified Arabic" w:eastAsia="Times New Roman" w:hAnsi="Simplified Arabic" w:cs="Simplified Arabic"/>
          <w:sz w:val="28"/>
          <w:szCs w:val="28"/>
          <w:rtl/>
          <w:lang w:bidi="ar-IQ"/>
        </w:rPr>
        <w:t>محاور</w:t>
      </w:r>
      <w:r w:rsidRPr="00716DE2">
        <w:rPr>
          <w:rFonts w:ascii="Simplified Arabic" w:eastAsia="Times New Roman" w:hAnsi="Simplified Arabic" w:cs="Simplified Arabic"/>
          <w:sz w:val="28"/>
          <w:szCs w:val="28"/>
          <w:rtl/>
          <w:lang w:bidi="ar-IQ"/>
        </w:rPr>
        <w:t xml:space="preserve"> وهي: </w:t>
      </w:r>
      <w:r w:rsidR="00715596" w:rsidRPr="00716DE2">
        <w:rPr>
          <w:rFonts w:ascii="Simplified Arabic" w:eastAsia="Times New Roman" w:hAnsi="Simplified Arabic" w:cs="Simplified Arabic"/>
          <w:sz w:val="28"/>
          <w:szCs w:val="28"/>
          <w:rtl/>
        </w:rPr>
        <w:t xml:space="preserve">(محور </w:t>
      </w:r>
      <w:proofErr w:type="spellStart"/>
      <w:r w:rsidR="00715596" w:rsidRPr="00716DE2">
        <w:rPr>
          <w:rFonts w:ascii="Simplified Arabic" w:eastAsia="Times New Roman" w:hAnsi="Simplified Arabic" w:cs="Simplified Arabic"/>
          <w:sz w:val="28"/>
          <w:szCs w:val="28"/>
          <w:rtl/>
        </w:rPr>
        <w:t>الاجراءات</w:t>
      </w:r>
      <w:proofErr w:type="spellEnd"/>
      <w:r w:rsidR="00715596" w:rsidRPr="00716DE2">
        <w:rPr>
          <w:rFonts w:ascii="Simplified Arabic" w:eastAsia="Times New Roman" w:hAnsi="Simplified Arabic" w:cs="Simplified Arabic"/>
          <w:sz w:val="28"/>
          <w:szCs w:val="28"/>
          <w:rtl/>
        </w:rPr>
        <w:t xml:space="preserve"> الادارية , ومحور القدرة في تحديد المشكلة </w:t>
      </w:r>
      <w:proofErr w:type="spellStart"/>
      <w:r w:rsidR="00715596" w:rsidRPr="00716DE2">
        <w:rPr>
          <w:rFonts w:ascii="Simplified Arabic" w:eastAsia="Times New Roman" w:hAnsi="Simplified Arabic" w:cs="Simplified Arabic"/>
          <w:sz w:val="28"/>
          <w:szCs w:val="28"/>
          <w:rtl/>
        </w:rPr>
        <w:t>او</w:t>
      </w:r>
      <w:proofErr w:type="spellEnd"/>
      <w:r w:rsidR="00715596" w:rsidRPr="00716DE2">
        <w:rPr>
          <w:rFonts w:ascii="Simplified Arabic" w:eastAsia="Times New Roman" w:hAnsi="Simplified Arabic" w:cs="Simplified Arabic"/>
          <w:sz w:val="28"/>
          <w:szCs w:val="28"/>
          <w:rtl/>
        </w:rPr>
        <w:t xml:space="preserve"> الهدف , ومحور متطلبات صنع القرار , ومحور التفاعل والتماسك)</w:t>
      </w:r>
      <w:r w:rsidRPr="00716DE2">
        <w:rPr>
          <w:rFonts w:ascii="Simplified Arabic" w:eastAsia="Times New Roman" w:hAnsi="Simplified Arabic" w:cs="Simplified Arabic"/>
          <w:sz w:val="28"/>
          <w:szCs w:val="28"/>
          <w:rtl/>
          <w:lang w:bidi="ar-IQ"/>
        </w:rPr>
        <w:t xml:space="preserve">، وعرضها على مجموعة من الخبراء و المختصين </w:t>
      </w:r>
      <w:r w:rsidRPr="00716DE2">
        <w:rPr>
          <w:rFonts w:ascii="Simplified Arabic" w:eastAsia="Times New Roman" w:hAnsi="Simplified Arabic" w:cs="Simplified Arabic"/>
          <w:sz w:val="28"/>
          <w:szCs w:val="28"/>
          <w:vertAlign w:val="superscript"/>
          <w:rtl/>
          <w:lang w:bidi="ar-IQ"/>
        </w:rPr>
        <w:t>(</w:t>
      </w:r>
      <w:r w:rsidRPr="00716DE2">
        <w:rPr>
          <w:rFonts w:ascii="Simplified Arabic" w:eastAsia="Times New Roman" w:hAnsi="Simplified Arabic" w:cs="Simplified Arabic"/>
          <w:sz w:val="28"/>
          <w:szCs w:val="28"/>
          <w:vertAlign w:val="superscript"/>
        </w:rPr>
        <w:footnoteReference w:customMarkFollows="1" w:id="40"/>
        <w:sym w:font="Symbol" w:char="002A"/>
      </w:r>
      <w:r w:rsidRPr="00716DE2">
        <w:rPr>
          <w:rFonts w:ascii="Simplified Arabic" w:eastAsia="Times New Roman" w:hAnsi="Simplified Arabic" w:cs="Simplified Arabic"/>
          <w:sz w:val="28"/>
          <w:szCs w:val="28"/>
          <w:vertAlign w:val="superscript"/>
          <w:rtl/>
          <w:lang w:bidi="ar-IQ"/>
        </w:rPr>
        <w:t>)</w:t>
      </w:r>
      <w:r w:rsidRPr="00716DE2">
        <w:rPr>
          <w:rFonts w:ascii="Simplified Arabic" w:eastAsia="Times New Roman" w:hAnsi="Simplified Arabic" w:cs="Simplified Arabic"/>
          <w:sz w:val="28"/>
          <w:szCs w:val="28"/>
          <w:rtl/>
          <w:lang w:bidi="ar-IQ"/>
        </w:rPr>
        <w:t>في مجال علم الادارة الرياضية</w:t>
      </w:r>
      <w:r w:rsidR="009319B0" w:rsidRPr="00716DE2">
        <w:rPr>
          <w:rFonts w:ascii="Simplified Arabic" w:eastAsia="Times New Roman" w:hAnsi="Simplified Arabic" w:cs="Simplified Arabic"/>
          <w:sz w:val="28"/>
          <w:szCs w:val="28"/>
          <w:rtl/>
          <w:lang w:bidi="ar-IQ"/>
        </w:rPr>
        <w:t xml:space="preserve"> والاختبارات</w:t>
      </w:r>
      <w:r w:rsidR="005C6D29" w:rsidRPr="00716DE2">
        <w:rPr>
          <w:rFonts w:ascii="Simplified Arabic" w:eastAsia="Times New Roman" w:hAnsi="Simplified Arabic" w:cs="Simplified Arabic"/>
          <w:sz w:val="28"/>
          <w:szCs w:val="28"/>
          <w:rtl/>
          <w:lang w:bidi="ar-IQ"/>
        </w:rPr>
        <w:t xml:space="preserve"> </w:t>
      </w:r>
      <w:r w:rsidR="009319B0" w:rsidRPr="00716DE2">
        <w:rPr>
          <w:rFonts w:ascii="Simplified Arabic" w:eastAsia="Times New Roman" w:hAnsi="Simplified Arabic" w:cs="Simplified Arabic"/>
          <w:sz w:val="28"/>
          <w:szCs w:val="28"/>
          <w:rtl/>
          <w:lang w:bidi="ar-IQ"/>
        </w:rPr>
        <w:t>و</w:t>
      </w:r>
      <w:r w:rsidRPr="00716DE2">
        <w:rPr>
          <w:rFonts w:ascii="Simplified Arabic" w:eastAsia="Times New Roman" w:hAnsi="Simplified Arabic" w:cs="Simplified Arabic"/>
          <w:sz w:val="28"/>
          <w:szCs w:val="28"/>
          <w:rtl/>
          <w:lang w:bidi="ar-IQ"/>
        </w:rPr>
        <w:t xml:space="preserve">القياس عددهم (16) خبير وطلب منهم إبداء أرائهم بمدى صلاحية </w:t>
      </w:r>
      <w:r w:rsidR="00715596" w:rsidRPr="00716DE2">
        <w:rPr>
          <w:rFonts w:ascii="Simplified Arabic" w:eastAsia="Times New Roman" w:hAnsi="Simplified Arabic" w:cs="Simplified Arabic"/>
          <w:sz w:val="28"/>
          <w:szCs w:val="28"/>
          <w:rtl/>
          <w:lang w:bidi="ar-IQ"/>
        </w:rPr>
        <w:t>المحاور</w:t>
      </w:r>
      <w:r w:rsidRPr="00716DE2">
        <w:rPr>
          <w:rFonts w:ascii="Simplified Arabic" w:eastAsia="Times New Roman" w:hAnsi="Simplified Arabic" w:cs="Simplified Arabic"/>
          <w:sz w:val="28"/>
          <w:szCs w:val="28"/>
          <w:rtl/>
          <w:lang w:bidi="ar-IQ"/>
        </w:rPr>
        <w:t xml:space="preserve"> وتعريفاتها و </w:t>
      </w:r>
      <w:proofErr w:type="spellStart"/>
      <w:r w:rsidRPr="00716DE2">
        <w:rPr>
          <w:rFonts w:ascii="Simplified Arabic" w:eastAsia="Times New Roman" w:hAnsi="Simplified Arabic" w:cs="Simplified Arabic"/>
          <w:sz w:val="28"/>
          <w:szCs w:val="28"/>
          <w:rtl/>
          <w:lang w:bidi="ar-IQ"/>
        </w:rPr>
        <w:t>اضافة</w:t>
      </w:r>
      <w:proofErr w:type="spellEnd"/>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اي</w:t>
      </w:r>
      <w:proofErr w:type="spellEnd"/>
      <w:r w:rsidRPr="00716DE2">
        <w:rPr>
          <w:rFonts w:ascii="Simplified Arabic" w:eastAsia="Times New Roman" w:hAnsi="Simplified Arabic" w:cs="Simplified Arabic"/>
          <w:sz w:val="28"/>
          <w:szCs w:val="28"/>
          <w:rtl/>
          <w:lang w:bidi="ar-IQ"/>
        </w:rPr>
        <w:t xml:space="preserve"> </w:t>
      </w:r>
      <w:r w:rsidR="00715596" w:rsidRPr="00716DE2">
        <w:rPr>
          <w:rFonts w:ascii="Simplified Arabic" w:eastAsia="Times New Roman" w:hAnsi="Simplified Arabic" w:cs="Simplified Arabic"/>
          <w:sz w:val="28"/>
          <w:szCs w:val="28"/>
          <w:rtl/>
          <w:lang w:bidi="ar-IQ"/>
        </w:rPr>
        <w:t>محور</w:t>
      </w:r>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اخر</w:t>
      </w:r>
      <w:proofErr w:type="spellEnd"/>
      <w:r w:rsidRPr="00716DE2">
        <w:rPr>
          <w:rFonts w:ascii="Simplified Arabic" w:eastAsia="Times New Roman" w:hAnsi="Simplified Arabic" w:cs="Simplified Arabic"/>
          <w:sz w:val="28"/>
          <w:szCs w:val="28"/>
          <w:rtl/>
          <w:lang w:bidi="ar-IQ"/>
        </w:rPr>
        <w:t xml:space="preserve"> يرونه مناسباً و الإفادة من اكبر عدد ممكن من </w:t>
      </w:r>
      <w:proofErr w:type="spellStart"/>
      <w:r w:rsidRPr="00716DE2">
        <w:rPr>
          <w:rFonts w:ascii="Simplified Arabic" w:eastAsia="Times New Roman" w:hAnsi="Simplified Arabic" w:cs="Simplified Arabic"/>
          <w:sz w:val="28"/>
          <w:szCs w:val="28"/>
          <w:rtl/>
          <w:lang w:bidi="ar-IQ"/>
        </w:rPr>
        <w:t>الافكار</w:t>
      </w:r>
      <w:proofErr w:type="spellEnd"/>
      <w:r w:rsidRPr="00716DE2">
        <w:rPr>
          <w:rFonts w:ascii="Simplified Arabic" w:eastAsia="Times New Roman" w:hAnsi="Simplified Arabic" w:cs="Simplified Arabic"/>
          <w:sz w:val="28"/>
          <w:szCs w:val="28"/>
          <w:rtl/>
          <w:lang w:bidi="ar-IQ"/>
        </w:rPr>
        <w:t xml:space="preserve"> و الخبرات المتعلقة بموضوع البحث وقد </w:t>
      </w:r>
      <w:proofErr w:type="spellStart"/>
      <w:r w:rsidRPr="00716DE2">
        <w:rPr>
          <w:rFonts w:ascii="Simplified Arabic" w:eastAsia="Times New Roman" w:hAnsi="Simplified Arabic" w:cs="Simplified Arabic"/>
          <w:sz w:val="28"/>
          <w:szCs w:val="28"/>
          <w:rtl/>
          <w:lang w:bidi="ar-IQ"/>
        </w:rPr>
        <w:t>ابدى</w:t>
      </w:r>
      <w:proofErr w:type="spellEnd"/>
      <w:r w:rsidRPr="00716DE2">
        <w:rPr>
          <w:rFonts w:ascii="Simplified Arabic" w:eastAsia="Times New Roman" w:hAnsi="Simplified Arabic" w:cs="Simplified Arabic"/>
          <w:sz w:val="28"/>
          <w:szCs w:val="28"/>
          <w:rtl/>
          <w:lang w:bidi="ar-IQ"/>
        </w:rPr>
        <w:t xml:space="preserve"> السادة الخبراء موافقتهم على </w:t>
      </w:r>
      <w:r w:rsidR="00715596" w:rsidRPr="00716DE2">
        <w:rPr>
          <w:rFonts w:ascii="Simplified Arabic" w:eastAsia="Times New Roman" w:hAnsi="Simplified Arabic" w:cs="Simplified Arabic"/>
          <w:sz w:val="28"/>
          <w:szCs w:val="28"/>
          <w:rtl/>
          <w:lang w:bidi="ar-IQ"/>
        </w:rPr>
        <w:t>المحاور</w:t>
      </w:r>
      <w:r w:rsidRPr="00716DE2">
        <w:rPr>
          <w:rFonts w:ascii="Simplified Arabic" w:eastAsia="Times New Roman" w:hAnsi="Simplified Arabic" w:cs="Simplified Arabic"/>
          <w:sz w:val="28"/>
          <w:szCs w:val="28"/>
          <w:rtl/>
          <w:lang w:bidi="ar-IQ"/>
        </w:rPr>
        <w:t xml:space="preserve"> المقترحة وتعريفاتها بعد </w:t>
      </w:r>
      <w:proofErr w:type="spellStart"/>
      <w:r w:rsidRPr="00716DE2">
        <w:rPr>
          <w:rFonts w:ascii="Simplified Arabic" w:eastAsia="Times New Roman" w:hAnsi="Simplified Arabic" w:cs="Simplified Arabic"/>
          <w:sz w:val="28"/>
          <w:szCs w:val="28"/>
          <w:rtl/>
          <w:lang w:bidi="ar-IQ"/>
        </w:rPr>
        <w:t>اجراء</w:t>
      </w:r>
      <w:proofErr w:type="spellEnd"/>
      <w:r w:rsidRPr="00716DE2">
        <w:rPr>
          <w:rFonts w:ascii="Simplified Arabic" w:eastAsia="Times New Roman" w:hAnsi="Simplified Arabic" w:cs="Simplified Arabic"/>
          <w:sz w:val="28"/>
          <w:szCs w:val="28"/>
          <w:rtl/>
          <w:lang w:bidi="ar-IQ"/>
        </w:rPr>
        <w:t xml:space="preserve"> بعض التعديلات الطفيفة</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 xml:space="preserve">وأنها تغطي المقياس بحسب </w:t>
      </w:r>
      <w:proofErr w:type="spellStart"/>
      <w:r w:rsidRPr="00716DE2">
        <w:rPr>
          <w:rFonts w:ascii="Simplified Arabic" w:eastAsia="Times New Roman" w:hAnsi="Simplified Arabic" w:cs="Simplified Arabic"/>
          <w:sz w:val="28"/>
          <w:szCs w:val="28"/>
          <w:rtl/>
          <w:lang w:bidi="ar-IQ"/>
        </w:rPr>
        <w:t>ارائهم</w:t>
      </w:r>
      <w:proofErr w:type="spellEnd"/>
      <w:r w:rsidRPr="00716DE2">
        <w:rPr>
          <w:rFonts w:ascii="Simplified Arabic" w:eastAsia="Times New Roman" w:hAnsi="Simplified Arabic" w:cs="Simplified Arabic"/>
          <w:sz w:val="28"/>
          <w:szCs w:val="28"/>
          <w:rtl/>
          <w:lang w:bidi="ar-IQ"/>
        </w:rPr>
        <w:t xml:space="preserve"> وكما موضح في جدول (</w:t>
      </w:r>
      <w:r w:rsidR="00D81944">
        <w:rPr>
          <w:rFonts w:ascii="Simplified Arabic" w:eastAsia="Times New Roman" w:hAnsi="Simplified Arabic" w:cs="Simplified Arabic" w:hint="cs"/>
          <w:sz w:val="28"/>
          <w:szCs w:val="28"/>
          <w:rtl/>
          <w:lang w:bidi="ar-IQ"/>
        </w:rPr>
        <w:t>10</w:t>
      </w:r>
      <w:r w:rsidRPr="00716DE2">
        <w:rPr>
          <w:rFonts w:ascii="Simplified Arabic" w:eastAsia="Times New Roman" w:hAnsi="Simplified Arabic" w:cs="Simplified Arabic"/>
          <w:sz w:val="28"/>
          <w:szCs w:val="28"/>
          <w:rtl/>
          <w:lang w:bidi="ar-IQ"/>
        </w:rPr>
        <w:t>).</w:t>
      </w:r>
    </w:p>
    <w:p w:rsidR="00AB1A8A" w:rsidRDefault="00AB1A8A" w:rsidP="00D81944">
      <w:pPr>
        <w:spacing w:line="240" w:lineRule="auto"/>
        <w:ind w:left="-341" w:right="-426"/>
        <w:jc w:val="both"/>
        <w:rPr>
          <w:rFonts w:ascii="Simplified Arabic" w:eastAsia="Times New Roman" w:hAnsi="Simplified Arabic" w:cs="Simplified Arabic" w:hint="cs"/>
          <w:color w:val="FF0000"/>
          <w:sz w:val="28"/>
          <w:szCs w:val="28"/>
          <w:rtl/>
          <w:lang w:bidi="ar-IQ"/>
        </w:rPr>
      </w:pPr>
    </w:p>
    <w:p w:rsidR="006F003A" w:rsidRPr="00716DE2" w:rsidRDefault="0057043A" w:rsidP="0057043A">
      <w:pPr>
        <w:spacing w:line="240" w:lineRule="auto"/>
        <w:ind w:right="-426"/>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color w:val="FF0000"/>
          <w:sz w:val="28"/>
          <w:szCs w:val="28"/>
          <w:rtl/>
          <w:lang w:bidi="ar-IQ"/>
        </w:rPr>
        <w:lastRenderedPageBreak/>
        <w:t xml:space="preserve">                                        </w:t>
      </w:r>
      <w:r w:rsidR="006F003A" w:rsidRPr="00716DE2">
        <w:rPr>
          <w:rFonts w:ascii="Simplified Arabic" w:eastAsia="Times New Roman" w:hAnsi="Simplified Arabic" w:cs="Simplified Arabic"/>
          <w:b/>
          <w:bCs/>
          <w:sz w:val="28"/>
          <w:szCs w:val="28"/>
          <w:rtl/>
          <w:lang w:bidi="ar-IQ"/>
        </w:rPr>
        <w:t>الجدول (</w:t>
      </w:r>
      <w:r w:rsidR="00D81944">
        <w:rPr>
          <w:rFonts w:ascii="Simplified Arabic" w:eastAsia="Times New Roman" w:hAnsi="Simplified Arabic" w:cs="Simplified Arabic" w:hint="cs"/>
          <w:b/>
          <w:bCs/>
          <w:sz w:val="28"/>
          <w:szCs w:val="28"/>
          <w:rtl/>
          <w:lang w:bidi="ar-IQ"/>
        </w:rPr>
        <w:t>10</w:t>
      </w:r>
      <w:r w:rsidR="006F003A" w:rsidRPr="00716DE2">
        <w:rPr>
          <w:rFonts w:ascii="Simplified Arabic" w:eastAsia="Times New Roman" w:hAnsi="Simplified Arabic" w:cs="Simplified Arabic"/>
          <w:b/>
          <w:bCs/>
          <w:sz w:val="28"/>
          <w:szCs w:val="28"/>
          <w:rtl/>
          <w:lang w:bidi="ar-IQ"/>
        </w:rPr>
        <w:t>)</w:t>
      </w:r>
    </w:p>
    <w:p w:rsidR="006F003A" w:rsidRPr="00716DE2" w:rsidRDefault="006F003A" w:rsidP="0064125C">
      <w:pPr>
        <w:spacing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يبين النسبة المئوية لأراء الخبراء عن </w:t>
      </w:r>
      <w:r w:rsidR="009319B0" w:rsidRPr="00716DE2">
        <w:rPr>
          <w:rFonts w:ascii="Simplified Arabic" w:eastAsia="Times New Roman" w:hAnsi="Simplified Arabic" w:cs="Simplified Arabic"/>
          <w:b/>
          <w:bCs/>
          <w:sz w:val="28"/>
          <w:szCs w:val="28"/>
          <w:rtl/>
          <w:lang w:bidi="ar-IQ"/>
        </w:rPr>
        <w:t>محاور</w:t>
      </w:r>
      <w:r w:rsidRPr="00716DE2">
        <w:rPr>
          <w:rFonts w:ascii="Simplified Arabic" w:eastAsia="Times New Roman" w:hAnsi="Simplified Arabic" w:cs="Simplified Arabic"/>
          <w:b/>
          <w:bCs/>
          <w:sz w:val="28"/>
          <w:szCs w:val="28"/>
          <w:rtl/>
          <w:lang w:bidi="ar-IQ"/>
        </w:rPr>
        <w:t xml:space="preserve"> المقياس</w:t>
      </w:r>
    </w:p>
    <w:tbl>
      <w:tblPr>
        <w:bidiVisual/>
        <w:tblW w:w="9387"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12" w:space="0" w:color="auto"/>
        </w:tblBorders>
        <w:tblLook w:val="04A0"/>
      </w:tblPr>
      <w:tblGrid>
        <w:gridCol w:w="2043"/>
        <w:gridCol w:w="2813"/>
        <w:gridCol w:w="1297"/>
        <w:gridCol w:w="1276"/>
        <w:gridCol w:w="1958"/>
      </w:tblGrid>
      <w:tr w:rsidR="006F003A" w:rsidRPr="00716DE2" w:rsidTr="009319B0">
        <w:trPr>
          <w:trHeight w:val="301"/>
          <w:jc w:val="center"/>
        </w:trPr>
        <w:tc>
          <w:tcPr>
            <w:tcW w:w="2043" w:type="dxa"/>
            <w:vMerge w:val="restart"/>
            <w:tcBorders>
              <w:top w:val="thinThickSmallGap" w:sz="24" w:space="0" w:color="auto"/>
              <w:left w:val="thinThickSmallGap" w:sz="24" w:space="0" w:color="auto"/>
              <w:bottom w:val="double" w:sz="4" w:space="0" w:color="auto"/>
              <w:right w:val="double" w:sz="4" w:space="0" w:color="auto"/>
            </w:tcBorders>
            <w:shd w:val="clear" w:color="auto" w:fill="F2DBDB" w:themeFill="accent2" w:themeFillTint="33"/>
            <w:vAlign w:val="center"/>
            <w:hideMark/>
          </w:tcPr>
          <w:p w:rsidR="006F003A" w:rsidRPr="00716DE2" w:rsidRDefault="006F003A"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ت</w:t>
            </w:r>
          </w:p>
        </w:tc>
        <w:tc>
          <w:tcPr>
            <w:tcW w:w="2813" w:type="dxa"/>
            <w:vMerge w:val="restart"/>
            <w:tcBorders>
              <w:top w:val="thinThickSmallGap" w:sz="24" w:space="0" w:color="auto"/>
              <w:left w:val="double" w:sz="4" w:space="0" w:color="auto"/>
              <w:bottom w:val="double" w:sz="4" w:space="0" w:color="auto"/>
              <w:right w:val="double" w:sz="4" w:space="0" w:color="auto"/>
            </w:tcBorders>
            <w:shd w:val="clear" w:color="auto" w:fill="F2DBDB" w:themeFill="accent2" w:themeFillTint="33"/>
            <w:vAlign w:val="center"/>
            <w:hideMark/>
          </w:tcPr>
          <w:p w:rsidR="006F003A" w:rsidRPr="00716DE2" w:rsidRDefault="009319B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المحاور</w:t>
            </w:r>
          </w:p>
        </w:tc>
        <w:tc>
          <w:tcPr>
            <w:tcW w:w="2573" w:type="dxa"/>
            <w:gridSpan w:val="2"/>
            <w:tcBorders>
              <w:top w:val="thinThickSmallGap" w:sz="24" w:space="0" w:color="auto"/>
              <w:left w:val="double" w:sz="4" w:space="0" w:color="auto"/>
              <w:bottom w:val="single" w:sz="4" w:space="0" w:color="auto"/>
              <w:right w:val="double" w:sz="4" w:space="0" w:color="auto"/>
            </w:tcBorders>
            <w:shd w:val="clear" w:color="auto" w:fill="F2DBDB" w:themeFill="accent2" w:themeFillTint="33"/>
            <w:vAlign w:val="center"/>
            <w:hideMark/>
          </w:tcPr>
          <w:p w:rsidR="006F003A" w:rsidRPr="00716DE2" w:rsidRDefault="006F003A" w:rsidP="0064125C">
            <w:pPr>
              <w:spacing w:after="0" w:line="360" w:lineRule="auto"/>
              <w:ind w:left="-341" w:right="-426"/>
              <w:jc w:val="center"/>
              <w:rPr>
                <w:rFonts w:ascii="Simplified Arabic" w:eastAsia="Times New Roman" w:hAnsi="Simplified Arabic" w:cs="Simplified Arabic"/>
                <w:b/>
                <w:bCs/>
                <w:sz w:val="28"/>
                <w:szCs w:val="28"/>
                <w:lang w:bidi="ar-IQ"/>
              </w:rPr>
            </w:pPr>
            <w:proofErr w:type="spellStart"/>
            <w:r w:rsidRPr="00716DE2">
              <w:rPr>
                <w:rFonts w:ascii="Simplified Arabic" w:eastAsia="Times New Roman" w:hAnsi="Simplified Arabic" w:cs="Simplified Arabic"/>
                <w:b/>
                <w:bCs/>
                <w:sz w:val="28"/>
                <w:szCs w:val="28"/>
                <w:rtl/>
                <w:lang w:bidi="ar-IQ"/>
              </w:rPr>
              <w:t>اراء</w:t>
            </w:r>
            <w:proofErr w:type="spellEnd"/>
            <w:r w:rsidRPr="00716DE2">
              <w:rPr>
                <w:rFonts w:ascii="Simplified Arabic" w:eastAsia="Times New Roman" w:hAnsi="Simplified Arabic" w:cs="Simplified Arabic"/>
                <w:b/>
                <w:bCs/>
                <w:sz w:val="28"/>
                <w:szCs w:val="28"/>
                <w:rtl/>
                <w:lang w:bidi="ar-IQ"/>
              </w:rPr>
              <w:t xml:space="preserve"> الخبراء</w:t>
            </w:r>
          </w:p>
        </w:tc>
        <w:tc>
          <w:tcPr>
            <w:tcW w:w="1958" w:type="dxa"/>
            <w:vMerge w:val="restart"/>
            <w:tcBorders>
              <w:top w:val="thinThickSmallGap" w:sz="24" w:space="0" w:color="auto"/>
              <w:left w:val="double" w:sz="4" w:space="0" w:color="auto"/>
              <w:bottom w:val="double" w:sz="4" w:space="0" w:color="auto"/>
              <w:right w:val="thickThinSmallGap" w:sz="24" w:space="0" w:color="auto"/>
            </w:tcBorders>
            <w:shd w:val="clear" w:color="auto" w:fill="F2DBDB" w:themeFill="accent2" w:themeFillTint="33"/>
            <w:vAlign w:val="center"/>
            <w:hideMark/>
          </w:tcPr>
          <w:p w:rsidR="006F003A" w:rsidRPr="00716DE2" w:rsidRDefault="006F003A"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النسبة المئوية</w:t>
            </w:r>
          </w:p>
        </w:tc>
      </w:tr>
      <w:tr w:rsidR="006F003A" w:rsidRPr="00716DE2" w:rsidTr="009319B0">
        <w:trPr>
          <w:trHeight w:val="309"/>
          <w:jc w:val="center"/>
        </w:trPr>
        <w:tc>
          <w:tcPr>
            <w:tcW w:w="2043" w:type="dxa"/>
            <w:vMerge/>
            <w:tcBorders>
              <w:top w:val="thinThickSmallGap" w:sz="24" w:space="0" w:color="auto"/>
              <w:left w:val="thinThickSmallGap" w:sz="24" w:space="0" w:color="auto"/>
              <w:bottom w:val="double" w:sz="4" w:space="0" w:color="auto"/>
              <w:right w:val="double" w:sz="4" w:space="0" w:color="auto"/>
            </w:tcBorders>
            <w:vAlign w:val="center"/>
            <w:hideMark/>
          </w:tcPr>
          <w:p w:rsidR="006F003A" w:rsidRPr="00716DE2" w:rsidRDefault="006F003A" w:rsidP="0064125C">
            <w:pPr>
              <w:bidi w:val="0"/>
              <w:spacing w:after="0" w:line="240" w:lineRule="auto"/>
              <w:ind w:left="-341" w:right="-426"/>
              <w:jc w:val="center"/>
              <w:rPr>
                <w:rFonts w:ascii="Simplified Arabic" w:eastAsia="Times New Roman" w:hAnsi="Simplified Arabic" w:cs="Simplified Arabic"/>
                <w:b/>
                <w:bCs/>
                <w:sz w:val="28"/>
                <w:szCs w:val="28"/>
                <w:lang w:bidi="ar-IQ"/>
              </w:rPr>
            </w:pPr>
          </w:p>
        </w:tc>
        <w:tc>
          <w:tcPr>
            <w:tcW w:w="2813" w:type="dxa"/>
            <w:vMerge/>
            <w:tcBorders>
              <w:top w:val="thinThickSmallGap" w:sz="24" w:space="0" w:color="auto"/>
              <w:left w:val="double" w:sz="4" w:space="0" w:color="auto"/>
              <w:bottom w:val="double" w:sz="4" w:space="0" w:color="auto"/>
              <w:right w:val="double" w:sz="4" w:space="0" w:color="auto"/>
            </w:tcBorders>
            <w:vAlign w:val="center"/>
            <w:hideMark/>
          </w:tcPr>
          <w:p w:rsidR="006F003A" w:rsidRPr="00716DE2" w:rsidRDefault="006F003A" w:rsidP="0064125C">
            <w:pPr>
              <w:bidi w:val="0"/>
              <w:spacing w:after="0" w:line="240" w:lineRule="auto"/>
              <w:ind w:left="-341" w:right="-426"/>
              <w:jc w:val="center"/>
              <w:rPr>
                <w:rFonts w:ascii="Simplified Arabic" w:eastAsia="Times New Roman" w:hAnsi="Simplified Arabic" w:cs="Simplified Arabic"/>
                <w:b/>
                <w:bCs/>
                <w:sz w:val="28"/>
                <w:szCs w:val="28"/>
                <w:lang w:bidi="ar-IQ"/>
              </w:rPr>
            </w:pPr>
          </w:p>
        </w:tc>
        <w:tc>
          <w:tcPr>
            <w:tcW w:w="1297" w:type="dxa"/>
            <w:tcBorders>
              <w:top w:val="double" w:sz="4" w:space="0" w:color="auto"/>
              <w:left w:val="double" w:sz="4" w:space="0" w:color="auto"/>
              <w:bottom w:val="double" w:sz="4" w:space="0" w:color="auto"/>
              <w:right w:val="double" w:sz="4" w:space="0" w:color="auto"/>
            </w:tcBorders>
            <w:shd w:val="clear" w:color="auto" w:fill="F2DBDB" w:themeFill="accent2" w:themeFillTint="33"/>
            <w:vAlign w:val="center"/>
            <w:hideMark/>
          </w:tcPr>
          <w:p w:rsidR="006F003A" w:rsidRPr="00716DE2" w:rsidRDefault="006F003A"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موافق</w:t>
            </w:r>
          </w:p>
        </w:tc>
        <w:tc>
          <w:tcPr>
            <w:tcW w:w="1276" w:type="dxa"/>
            <w:tcBorders>
              <w:top w:val="double" w:sz="4" w:space="0" w:color="auto"/>
              <w:left w:val="double" w:sz="4" w:space="0" w:color="auto"/>
              <w:bottom w:val="double" w:sz="4" w:space="0" w:color="auto"/>
              <w:right w:val="double" w:sz="4" w:space="0" w:color="auto"/>
            </w:tcBorders>
            <w:shd w:val="clear" w:color="auto" w:fill="F2DBDB" w:themeFill="accent2" w:themeFillTint="33"/>
            <w:vAlign w:val="center"/>
            <w:hideMark/>
          </w:tcPr>
          <w:p w:rsidR="006F003A" w:rsidRPr="00716DE2" w:rsidRDefault="006F003A"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غير موافق</w:t>
            </w:r>
          </w:p>
        </w:tc>
        <w:tc>
          <w:tcPr>
            <w:tcW w:w="1958" w:type="dxa"/>
            <w:vMerge/>
            <w:tcBorders>
              <w:top w:val="thinThickSmallGap" w:sz="24" w:space="0" w:color="auto"/>
              <w:left w:val="double" w:sz="4" w:space="0" w:color="auto"/>
              <w:bottom w:val="double" w:sz="4" w:space="0" w:color="auto"/>
              <w:right w:val="thickThinSmallGap" w:sz="24" w:space="0" w:color="auto"/>
            </w:tcBorders>
            <w:vAlign w:val="center"/>
            <w:hideMark/>
          </w:tcPr>
          <w:p w:rsidR="006F003A" w:rsidRPr="00716DE2" w:rsidRDefault="006F003A" w:rsidP="0064125C">
            <w:pPr>
              <w:bidi w:val="0"/>
              <w:spacing w:after="0" w:line="240" w:lineRule="auto"/>
              <w:ind w:left="-341" w:right="-426"/>
              <w:jc w:val="center"/>
              <w:rPr>
                <w:rFonts w:ascii="Simplified Arabic" w:eastAsia="Times New Roman" w:hAnsi="Simplified Arabic" w:cs="Simplified Arabic"/>
                <w:b/>
                <w:bCs/>
                <w:sz w:val="28"/>
                <w:szCs w:val="28"/>
                <w:lang w:bidi="ar-IQ"/>
              </w:rPr>
            </w:pPr>
          </w:p>
        </w:tc>
      </w:tr>
      <w:tr w:rsidR="006F003A" w:rsidRPr="00716DE2" w:rsidTr="009319B0">
        <w:trPr>
          <w:jc w:val="center"/>
        </w:trPr>
        <w:tc>
          <w:tcPr>
            <w:tcW w:w="2043" w:type="dxa"/>
            <w:tcBorders>
              <w:top w:val="double" w:sz="4" w:space="0" w:color="auto"/>
              <w:left w:val="thinThickSmallGap" w:sz="24" w:space="0" w:color="auto"/>
              <w:bottom w:val="double" w:sz="4" w:space="0" w:color="auto"/>
              <w:right w:val="double" w:sz="4" w:space="0" w:color="auto"/>
            </w:tcBorders>
            <w:shd w:val="clear" w:color="auto" w:fill="F2DBDB" w:themeFill="accent2" w:themeFillTint="33"/>
            <w:vAlign w:val="center"/>
            <w:hideMark/>
          </w:tcPr>
          <w:p w:rsidR="006F003A" w:rsidRPr="00716DE2" w:rsidRDefault="009319B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المحور الاول</w:t>
            </w:r>
          </w:p>
        </w:tc>
        <w:tc>
          <w:tcPr>
            <w:tcW w:w="2813" w:type="dxa"/>
            <w:tcBorders>
              <w:top w:val="double" w:sz="4" w:space="0" w:color="auto"/>
              <w:left w:val="double" w:sz="4" w:space="0" w:color="auto"/>
              <w:bottom w:val="double" w:sz="4" w:space="0" w:color="auto"/>
              <w:right w:val="double" w:sz="4" w:space="0" w:color="auto"/>
            </w:tcBorders>
            <w:vAlign w:val="center"/>
            <w:hideMark/>
          </w:tcPr>
          <w:p w:rsidR="006F003A" w:rsidRPr="00716DE2" w:rsidRDefault="00CB45A3" w:rsidP="0064125C">
            <w:pPr>
              <w:spacing w:after="0" w:line="240" w:lineRule="auto"/>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sz w:val="28"/>
                <w:szCs w:val="28"/>
                <w:rtl/>
              </w:rPr>
              <w:t>الاجراءات</w:t>
            </w:r>
            <w:proofErr w:type="spellEnd"/>
            <w:r w:rsidRPr="00716DE2">
              <w:rPr>
                <w:rFonts w:ascii="Simplified Arabic" w:eastAsia="Times New Roman" w:hAnsi="Simplified Arabic" w:cs="Simplified Arabic"/>
                <w:sz w:val="28"/>
                <w:szCs w:val="28"/>
                <w:rtl/>
              </w:rPr>
              <w:t xml:space="preserve"> الادارية</w:t>
            </w:r>
          </w:p>
        </w:tc>
        <w:tc>
          <w:tcPr>
            <w:tcW w:w="1297" w:type="dxa"/>
            <w:tcBorders>
              <w:top w:val="double" w:sz="4" w:space="0" w:color="auto"/>
              <w:left w:val="double" w:sz="4" w:space="0" w:color="auto"/>
              <w:bottom w:val="double" w:sz="4" w:space="0" w:color="auto"/>
              <w:right w:val="double" w:sz="4" w:space="0" w:color="auto"/>
            </w:tcBorders>
            <w:vAlign w:val="center"/>
            <w:hideMark/>
          </w:tcPr>
          <w:p w:rsidR="006F003A" w:rsidRPr="00716DE2" w:rsidRDefault="006F003A"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15</w:t>
            </w:r>
          </w:p>
        </w:tc>
        <w:tc>
          <w:tcPr>
            <w:tcW w:w="1276" w:type="dxa"/>
            <w:tcBorders>
              <w:top w:val="double" w:sz="4" w:space="0" w:color="auto"/>
              <w:left w:val="double" w:sz="4" w:space="0" w:color="auto"/>
              <w:bottom w:val="double" w:sz="4" w:space="0" w:color="auto"/>
              <w:right w:val="double" w:sz="4" w:space="0" w:color="auto"/>
            </w:tcBorders>
            <w:vAlign w:val="center"/>
            <w:hideMark/>
          </w:tcPr>
          <w:p w:rsidR="006F003A" w:rsidRPr="00716DE2" w:rsidRDefault="006F003A"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w:t>
            </w:r>
          </w:p>
        </w:tc>
        <w:tc>
          <w:tcPr>
            <w:tcW w:w="1958" w:type="dxa"/>
            <w:tcBorders>
              <w:top w:val="double" w:sz="4" w:space="0" w:color="auto"/>
              <w:left w:val="double" w:sz="4" w:space="0" w:color="auto"/>
              <w:bottom w:val="double" w:sz="4" w:space="0" w:color="auto"/>
              <w:right w:val="thickThinSmallGap" w:sz="24" w:space="0" w:color="auto"/>
            </w:tcBorders>
            <w:vAlign w:val="center"/>
            <w:hideMark/>
          </w:tcPr>
          <w:p w:rsidR="006F003A" w:rsidRPr="00716DE2" w:rsidRDefault="006F003A"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93.75%</w:t>
            </w:r>
          </w:p>
        </w:tc>
      </w:tr>
      <w:tr w:rsidR="006F003A" w:rsidRPr="00716DE2" w:rsidTr="009319B0">
        <w:trPr>
          <w:jc w:val="center"/>
        </w:trPr>
        <w:tc>
          <w:tcPr>
            <w:tcW w:w="2043" w:type="dxa"/>
            <w:tcBorders>
              <w:top w:val="double" w:sz="4" w:space="0" w:color="auto"/>
              <w:left w:val="thinThickSmallGap" w:sz="24" w:space="0" w:color="auto"/>
              <w:bottom w:val="double" w:sz="4" w:space="0" w:color="auto"/>
              <w:right w:val="double" w:sz="4" w:space="0" w:color="auto"/>
            </w:tcBorders>
            <w:shd w:val="clear" w:color="auto" w:fill="F2DBDB" w:themeFill="accent2" w:themeFillTint="33"/>
            <w:vAlign w:val="center"/>
            <w:hideMark/>
          </w:tcPr>
          <w:p w:rsidR="006F003A" w:rsidRPr="00716DE2" w:rsidRDefault="009319B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المحور الثاني</w:t>
            </w:r>
          </w:p>
        </w:tc>
        <w:tc>
          <w:tcPr>
            <w:tcW w:w="2813" w:type="dxa"/>
            <w:tcBorders>
              <w:top w:val="double" w:sz="4" w:space="0" w:color="auto"/>
              <w:left w:val="double" w:sz="4" w:space="0" w:color="auto"/>
              <w:bottom w:val="double" w:sz="4" w:space="0" w:color="auto"/>
              <w:right w:val="double" w:sz="4" w:space="0" w:color="auto"/>
            </w:tcBorders>
            <w:vAlign w:val="center"/>
            <w:hideMark/>
          </w:tcPr>
          <w:p w:rsidR="006F003A" w:rsidRPr="002872E8" w:rsidRDefault="00CB45A3" w:rsidP="0064125C">
            <w:pPr>
              <w:spacing w:after="0" w:line="240" w:lineRule="auto"/>
              <w:ind w:left="-341" w:right="-426"/>
              <w:jc w:val="center"/>
              <w:rPr>
                <w:rFonts w:ascii="Simplified Arabic" w:eastAsia="Times New Roman" w:hAnsi="Simplified Arabic" w:cs="Simplified Arabic"/>
                <w:b/>
                <w:bCs/>
                <w:sz w:val="24"/>
                <w:szCs w:val="24"/>
              </w:rPr>
            </w:pPr>
            <w:r w:rsidRPr="002872E8">
              <w:rPr>
                <w:rFonts w:ascii="Simplified Arabic" w:eastAsia="Times New Roman" w:hAnsi="Simplified Arabic" w:cs="Simplified Arabic"/>
                <w:sz w:val="24"/>
                <w:szCs w:val="24"/>
                <w:rtl/>
              </w:rPr>
              <w:t xml:space="preserve">القدرة في تحديد المشكلة </w:t>
            </w:r>
            <w:proofErr w:type="spellStart"/>
            <w:r w:rsidRPr="002872E8">
              <w:rPr>
                <w:rFonts w:ascii="Simplified Arabic" w:eastAsia="Times New Roman" w:hAnsi="Simplified Arabic" w:cs="Simplified Arabic"/>
                <w:sz w:val="24"/>
                <w:szCs w:val="24"/>
                <w:rtl/>
              </w:rPr>
              <w:t>او</w:t>
            </w:r>
            <w:proofErr w:type="spellEnd"/>
            <w:r w:rsidRPr="002872E8">
              <w:rPr>
                <w:rFonts w:ascii="Simplified Arabic" w:eastAsia="Times New Roman" w:hAnsi="Simplified Arabic" w:cs="Simplified Arabic"/>
                <w:sz w:val="24"/>
                <w:szCs w:val="24"/>
                <w:rtl/>
              </w:rPr>
              <w:t xml:space="preserve"> الهدف</w:t>
            </w:r>
          </w:p>
        </w:tc>
        <w:tc>
          <w:tcPr>
            <w:tcW w:w="1297" w:type="dxa"/>
            <w:tcBorders>
              <w:top w:val="double" w:sz="4" w:space="0" w:color="auto"/>
              <w:left w:val="double" w:sz="4" w:space="0" w:color="auto"/>
              <w:bottom w:val="double" w:sz="4" w:space="0" w:color="auto"/>
              <w:right w:val="double" w:sz="4" w:space="0" w:color="auto"/>
            </w:tcBorders>
            <w:vAlign w:val="center"/>
            <w:hideMark/>
          </w:tcPr>
          <w:p w:rsidR="006F003A" w:rsidRPr="00716DE2" w:rsidRDefault="00CB45A3"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13</w:t>
            </w:r>
          </w:p>
        </w:tc>
        <w:tc>
          <w:tcPr>
            <w:tcW w:w="1276" w:type="dxa"/>
            <w:tcBorders>
              <w:top w:val="double" w:sz="4" w:space="0" w:color="auto"/>
              <w:left w:val="double" w:sz="4" w:space="0" w:color="auto"/>
              <w:bottom w:val="double" w:sz="4" w:space="0" w:color="auto"/>
              <w:right w:val="double" w:sz="4" w:space="0" w:color="auto"/>
            </w:tcBorders>
            <w:vAlign w:val="center"/>
            <w:hideMark/>
          </w:tcPr>
          <w:p w:rsidR="006F003A" w:rsidRPr="00716DE2" w:rsidRDefault="00CB45A3"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3</w:t>
            </w:r>
          </w:p>
        </w:tc>
        <w:tc>
          <w:tcPr>
            <w:tcW w:w="1958" w:type="dxa"/>
            <w:tcBorders>
              <w:top w:val="double" w:sz="4" w:space="0" w:color="auto"/>
              <w:left w:val="double" w:sz="4" w:space="0" w:color="auto"/>
              <w:bottom w:val="double" w:sz="4" w:space="0" w:color="auto"/>
              <w:right w:val="thickThinSmallGap" w:sz="24" w:space="0" w:color="auto"/>
            </w:tcBorders>
            <w:vAlign w:val="center"/>
            <w:hideMark/>
          </w:tcPr>
          <w:p w:rsidR="006F003A" w:rsidRPr="00716DE2" w:rsidRDefault="00CB45A3"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81</w:t>
            </w:r>
            <w:r w:rsidR="006F003A" w:rsidRPr="00716DE2">
              <w:rPr>
                <w:rFonts w:ascii="Simplified Arabic" w:eastAsia="Times New Roman" w:hAnsi="Simplified Arabic" w:cs="Simplified Arabic"/>
                <w:b/>
                <w:bCs/>
                <w:sz w:val="28"/>
                <w:szCs w:val="28"/>
                <w:rtl/>
                <w:lang w:bidi="ar-IQ"/>
              </w:rPr>
              <w:t>.</w:t>
            </w:r>
            <w:r w:rsidRPr="00716DE2">
              <w:rPr>
                <w:rFonts w:ascii="Simplified Arabic" w:eastAsia="Times New Roman" w:hAnsi="Simplified Arabic" w:cs="Simplified Arabic"/>
                <w:b/>
                <w:bCs/>
                <w:sz w:val="28"/>
                <w:szCs w:val="28"/>
                <w:rtl/>
                <w:lang w:bidi="ar-IQ"/>
              </w:rPr>
              <w:t>25</w:t>
            </w:r>
            <w:r w:rsidR="006F003A" w:rsidRPr="00716DE2">
              <w:rPr>
                <w:rFonts w:ascii="Simplified Arabic" w:eastAsia="Times New Roman" w:hAnsi="Simplified Arabic" w:cs="Simplified Arabic"/>
                <w:b/>
                <w:bCs/>
                <w:sz w:val="28"/>
                <w:szCs w:val="28"/>
                <w:rtl/>
                <w:lang w:bidi="ar-IQ"/>
              </w:rPr>
              <w:t>%</w:t>
            </w:r>
          </w:p>
        </w:tc>
      </w:tr>
      <w:tr w:rsidR="009319B0" w:rsidRPr="00716DE2" w:rsidTr="009319B0">
        <w:trPr>
          <w:jc w:val="center"/>
        </w:trPr>
        <w:tc>
          <w:tcPr>
            <w:tcW w:w="2043" w:type="dxa"/>
            <w:tcBorders>
              <w:top w:val="double" w:sz="4" w:space="0" w:color="auto"/>
              <w:left w:val="thinThickSmallGap" w:sz="24" w:space="0" w:color="auto"/>
              <w:bottom w:val="double" w:sz="4" w:space="0" w:color="auto"/>
              <w:right w:val="double" w:sz="4" w:space="0" w:color="auto"/>
            </w:tcBorders>
            <w:shd w:val="clear" w:color="auto" w:fill="F2DBDB" w:themeFill="accent2" w:themeFillTint="33"/>
            <w:vAlign w:val="center"/>
            <w:hideMark/>
          </w:tcPr>
          <w:p w:rsidR="009319B0" w:rsidRPr="00716DE2" w:rsidRDefault="009319B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المحور الثالث</w:t>
            </w:r>
          </w:p>
        </w:tc>
        <w:tc>
          <w:tcPr>
            <w:tcW w:w="2813" w:type="dxa"/>
            <w:tcBorders>
              <w:top w:val="double" w:sz="4" w:space="0" w:color="auto"/>
              <w:left w:val="double" w:sz="4" w:space="0" w:color="auto"/>
              <w:bottom w:val="double" w:sz="4" w:space="0" w:color="auto"/>
              <w:right w:val="double" w:sz="4" w:space="0" w:color="auto"/>
            </w:tcBorders>
            <w:vAlign w:val="center"/>
            <w:hideMark/>
          </w:tcPr>
          <w:p w:rsidR="009319B0" w:rsidRPr="00716DE2" w:rsidRDefault="00CB45A3" w:rsidP="0064125C">
            <w:pPr>
              <w:spacing w:after="0" w:line="240" w:lineRule="auto"/>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sz w:val="28"/>
                <w:szCs w:val="28"/>
                <w:rtl/>
              </w:rPr>
              <w:t>متطلبات اتخاذ القرار</w:t>
            </w:r>
          </w:p>
        </w:tc>
        <w:tc>
          <w:tcPr>
            <w:tcW w:w="1297" w:type="dxa"/>
            <w:tcBorders>
              <w:top w:val="double" w:sz="4" w:space="0" w:color="auto"/>
              <w:left w:val="double" w:sz="4" w:space="0" w:color="auto"/>
              <w:bottom w:val="double" w:sz="4" w:space="0" w:color="auto"/>
              <w:right w:val="double" w:sz="4" w:space="0" w:color="auto"/>
            </w:tcBorders>
            <w:vAlign w:val="center"/>
            <w:hideMark/>
          </w:tcPr>
          <w:p w:rsidR="009319B0" w:rsidRPr="00716DE2" w:rsidRDefault="009319B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14</w:t>
            </w:r>
          </w:p>
        </w:tc>
        <w:tc>
          <w:tcPr>
            <w:tcW w:w="1276" w:type="dxa"/>
            <w:tcBorders>
              <w:top w:val="double" w:sz="4" w:space="0" w:color="auto"/>
              <w:left w:val="double" w:sz="4" w:space="0" w:color="auto"/>
              <w:bottom w:val="double" w:sz="4" w:space="0" w:color="auto"/>
              <w:right w:val="double" w:sz="4" w:space="0" w:color="auto"/>
            </w:tcBorders>
            <w:vAlign w:val="center"/>
            <w:hideMark/>
          </w:tcPr>
          <w:p w:rsidR="009319B0" w:rsidRPr="00716DE2" w:rsidRDefault="009319B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2</w:t>
            </w:r>
          </w:p>
        </w:tc>
        <w:tc>
          <w:tcPr>
            <w:tcW w:w="1958" w:type="dxa"/>
            <w:tcBorders>
              <w:top w:val="double" w:sz="4" w:space="0" w:color="auto"/>
              <w:left w:val="double" w:sz="4" w:space="0" w:color="auto"/>
              <w:bottom w:val="double" w:sz="4" w:space="0" w:color="auto"/>
              <w:right w:val="thickThinSmallGap" w:sz="24" w:space="0" w:color="auto"/>
            </w:tcBorders>
            <w:vAlign w:val="center"/>
            <w:hideMark/>
          </w:tcPr>
          <w:p w:rsidR="009319B0" w:rsidRPr="00716DE2" w:rsidRDefault="009319B0"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87.50%</w:t>
            </w:r>
          </w:p>
        </w:tc>
      </w:tr>
      <w:tr w:rsidR="00CB45A3" w:rsidRPr="00716DE2" w:rsidTr="009319B0">
        <w:trPr>
          <w:jc w:val="center"/>
        </w:trPr>
        <w:tc>
          <w:tcPr>
            <w:tcW w:w="2043" w:type="dxa"/>
            <w:tcBorders>
              <w:top w:val="double" w:sz="4" w:space="0" w:color="auto"/>
              <w:left w:val="thinThickSmallGap" w:sz="24" w:space="0" w:color="auto"/>
              <w:bottom w:val="thickThinSmallGap" w:sz="24" w:space="0" w:color="auto"/>
              <w:right w:val="double" w:sz="4" w:space="0" w:color="auto"/>
            </w:tcBorders>
            <w:shd w:val="clear" w:color="auto" w:fill="F2DBDB" w:themeFill="accent2" w:themeFillTint="33"/>
            <w:vAlign w:val="center"/>
            <w:hideMark/>
          </w:tcPr>
          <w:p w:rsidR="00CB45A3" w:rsidRPr="00716DE2" w:rsidRDefault="00CB45A3"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المحور الرابع</w:t>
            </w:r>
          </w:p>
        </w:tc>
        <w:tc>
          <w:tcPr>
            <w:tcW w:w="2813" w:type="dxa"/>
            <w:tcBorders>
              <w:top w:val="double" w:sz="4" w:space="0" w:color="auto"/>
              <w:left w:val="double" w:sz="4" w:space="0" w:color="auto"/>
              <w:bottom w:val="thickThinSmallGap" w:sz="24" w:space="0" w:color="auto"/>
              <w:right w:val="double" w:sz="4" w:space="0" w:color="auto"/>
            </w:tcBorders>
            <w:vAlign w:val="center"/>
            <w:hideMark/>
          </w:tcPr>
          <w:p w:rsidR="00CB45A3" w:rsidRPr="00716DE2" w:rsidRDefault="00CB45A3" w:rsidP="0064125C">
            <w:pPr>
              <w:spacing w:after="0" w:line="240" w:lineRule="auto"/>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sz w:val="28"/>
                <w:szCs w:val="28"/>
                <w:rtl/>
              </w:rPr>
              <w:t>التفاعل والتماسك</w:t>
            </w:r>
          </w:p>
        </w:tc>
        <w:tc>
          <w:tcPr>
            <w:tcW w:w="1297" w:type="dxa"/>
            <w:tcBorders>
              <w:top w:val="double" w:sz="4" w:space="0" w:color="auto"/>
              <w:left w:val="double" w:sz="4" w:space="0" w:color="auto"/>
              <w:bottom w:val="thickThinSmallGap" w:sz="24" w:space="0" w:color="auto"/>
              <w:right w:val="double" w:sz="4" w:space="0" w:color="auto"/>
            </w:tcBorders>
            <w:vAlign w:val="center"/>
            <w:hideMark/>
          </w:tcPr>
          <w:p w:rsidR="00CB45A3" w:rsidRPr="00716DE2" w:rsidRDefault="00CB45A3"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15</w:t>
            </w:r>
          </w:p>
        </w:tc>
        <w:tc>
          <w:tcPr>
            <w:tcW w:w="1276" w:type="dxa"/>
            <w:tcBorders>
              <w:top w:val="double" w:sz="4" w:space="0" w:color="auto"/>
              <w:left w:val="double" w:sz="4" w:space="0" w:color="auto"/>
              <w:bottom w:val="thickThinSmallGap" w:sz="24" w:space="0" w:color="auto"/>
              <w:right w:val="double" w:sz="4" w:space="0" w:color="auto"/>
            </w:tcBorders>
            <w:vAlign w:val="center"/>
            <w:hideMark/>
          </w:tcPr>
          <w:p w:rsidR="00CB45A3" w:rsidRPr="00716DE2" w:rsidRDefault="00CB45A3"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1</w:t>
            </w:r>
          </w:p>
        </w:tc>
        <w:tc>
          <w:tcPr>
            <w:tcW w:w="1958" w:type="dxa"/>
            <w:tcBorders>
              <w:top w:val="double" w:sz="4" w:space="0" w:color="auto"/>
              <w:left w:val="double" w:sz="4" w:space="0" w:color="auto"/>
              <w:bottom w:val="thickThinSmallGap" w:sz="24" w:space="0" w:color="auto"/>
              <w:right w:val="thickThinSmallGap" w:sz="24" w:space="0" w:color="auto"/>
            </w:tcBorders>
            <w:vAlign w:val="center"/>
            <w:hideMark/>
          </w:tcPr>
          <w:p w:rsidR="00CB45A3" w:rsidRPr="00716DE2" w:rsidRDefault="00CB45A3" w:rsidP="0064125C">
            <w:pPr>
              <w:spacing w:after="0" w:line="360" w:lineRule="auto"/>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lang w:bidi="ar-IQ"/>
              </w:rPr>
              <w:t>93.75%</w:t>
            </w:r>
          </w:p>
        </w:tc>
      </w:tr>
    </w:tbl>
    <w:p w:rsidR="0057043A" w:rsidRDefault="00CB45A3" w:rsidP="0057043A">
      <w:pPr>
        <w:ind w:left="-341" w:right="-426"/>
        <w:jc w:val="both"/>
        <w:rPr>
          <w:rFonts w:ascii="Simplified Arabic" w:eastAsia="Times New Roman" w:hAnsi="Simplified Arabic" w:cs="Simplified Arabic" w:hint="cs"/>
          <w:sz w:val="28"/>
          <w:szCs w:val="28"/>
          <w:rtl/>
          <w:lang w:bidi="ar-IQ"/>
        </w:rPr>
      </w:pPr>
      <w:r w:rsidRPr="00716DE2">
        <w:rPr>
          <w:rFonts w:ascii="Simplified Arabic" w:eastAsia="Times New Roman" w:hAnsi="Simplified Arabic" w:cs="Simplified Arabic"/>
          <w:sz w:val="28"/>
          <w:szCs w:val="28"/>
          <w:rtl/>
          <w:lang w:bidi="ar-IQ"/>
        </w:rPr>
        <w:t>و يتضح من</w:t>
      </w:r>
      <w:r w:rsidR="00C75687" w:rsidRPr="00716DE2">
        <w:rPr>
          <w:rFonts w:ascii="Simplified Arabic" w:eastAsia="Times New Roman" w:hAnsi="Simplified Arabic" w:cs="Simplified Arabic"/>
          <w:sz w:val="28"/>
          <w:szCs w:val="28"/>
          <w:rtl/>
          <w:lang w:bidi="ar-IQ"/>
        </w:rPr>
        <w:t xml:space="preserve"> ال</w:t>
      </w:r>
      <w:r w:rsidR="006F003A" w:rsidRPr="00716DE2">
        <w:rPr>
          <w:rFonts w:ascii="Simplified Arabic" w:eastAsia="Times New Roman" w:hAnsi="Simplified Arabic" w:cs="Simplified Arabic"/>
          <w:sz w:val="28"/>
          <w:szCs w:val="28"/>
          <w:rtl/>
          <w:lang w:bidi="ar-IQ"/>
        </w:rPr>
        <w:t xml:space="preserve">جدول (3) </w:t>
      </w:r>
      <w:proofErr w:type="spellStart"/>
      <w:r w:rsidR="006F003A" w:rsidRPr="00716DE2">
        <w:rPr>
          <w:rFonts w:ascii="Simplified Arabic" w:eastAsia="Times New Roman" w:hAnsi="Simplified Arabic" w:cs="Simplified Arabic"/>
          <w:sz w:val="28"/>
          <w:szCs w:val="28"/>
          <w:rtl/>
          <w:lang w:bidi="ar-IQ"/>
        </w:rPr>
        <w:t>ان</w:t>
      </w:r>
      <w:proofErr w:type="spellEnd"/>
      <w:r w:rsidR="006F003A" w:rsidRPr="00716DE2">
        <w:rPr>
          <w:rFonts w:ascii="Simplified Arabic" w:eastAsia="Times New Roman" w:hAnsi="Simplified Arabic" w:cs="Simplified Arabic"/>
          <w:sz w:val="28"/>
          <w:szCs w:val="28"/>
          <w:rtl/>
          <w:lang w:bidi="ar-IQ"/>
        </w:rPr>
        <w:t xml:space="preserve"> النسبة المئوية لآراء الخبراء قد تراوحت ما بين (</w:t>
      </w:r>
      <w:r w:rsidRPr="00716DE2">
        <w:rPr>
          <w:rFonts w:ascii="Simplified Arabic" w:eastAsia="Times New Roman" w:hAnsi="Simplified Arabic" w:cs="Simplified Arabic"/>
          <w:sz w:val="28"/>
          <w:szCs w:val="28"/>
          <w:rtl/>
          <w:lang w:bidi="ar-IQ"/>
        </w:rPr>
        <w:t>81</w:t>
      </w:r>
      <w:r w:rsidR="006F003A" w:rsidRPr="00716DE2">
        <w:rPr>
          <w:rFonts w:ascii="Simplified Arabic" w:eastAsia="Times New Roman" w:hAnsi="Simplified Arabic" w:cs="Simplified Arabic"/>
          <w:sz w:val="28"/>
          <w:szCs w:val="28"/>
          <w:rtl/>
          <w:lang w:bidi="ar-IQ"/>
        </w:rPr>
        <w:t>.</w:t>
      </w:r>
      <w:r w:rsidRPr="00716DE2">
        <w:rPr>
          <w:rFonts w:ascii="Simplified Arabic" w:eastAsia="Times New Roman" w:hAnsi="Simplified Arabic" w:cs="Simplified Arabic"/>
          <w:sz w:val="28"/>
          <w:szCs w:val="28"/>
          <w:rtl/>
          <w:lang w:bidi="ar-IQ"/>
        </w:rPr>
        <w:t>25</w:t>
      </w:r>
      <w:r w:rsidR="006F003A" w:rsidRPr="00716DE2">
        <w:rPr>
          <w:rFonts w:ascii="Simplified Arabic" w:eastAsia="Times New Roman" w:hAnsi="Simplified Arabic" w:cs="Simplified Arabic"/>
          <w:sz w:val="28"/>
          <w:szCs w:val="28"/>
          <w:rtl/>
          <w:lang w:bidi="ar-IQ"/>
        </w:rPr>
        <w:t xml:space="preserve">% - </w:t>
      </w:r>
      <w:r w:rsidRPr="00716DE2">
        <w:rPr>
          <w:rFonts w:ascii="Simplified Arabic" w:eastAsia="Times New Roman" w:hAnsi="Simplified Arabic" w:cs="Simplified Arabic"/>
          <w:sz w:val="28"/>
          <w:szCs w:val="28"/>
          <w:rtl/>
          <w:lang w:bidi="ar-IQ"/>
        </w:rPr>
        <w:t>93.75</w:t>
      </w:r>
      <w:r w:rsidR="006F003A" w:rsidRPr="00716DE2">
        <w:rPr>
          <w:rFonts w:ascii="Simplified Arabic" w:eastAsia="Times New Roman" w:hAnsi="Simplified Arabic" w:cs="Simplified Arabic"/>
          <w:sz w:val="28"/>
          <w:szCs w:val="28"/>
          <w:rtl/>
          <w:lang w:bidi="ar-IQ"/>
        </w:rPr>
        <w:t xml:space="preserve">%) حول مدى مناسبة </w:t>
      </w:r>
      <w:r w:rsidRPr="00716DE2">
        <w:rPr>
          <w:rFonts w:ascii="Simplified Arabic" w:eastAsia="Times New Roman" w:hAnsi="Simplified Arabic" w:cs="Simplified Arabic"/>
          <w:sz w:val="28"/>
          <w:szCs w:val="28"/>
          <w:rtl/>
          <w:lang w:bidi="ar-IQ"/>
        </w:rPr>
        <w:t>محاور</w:t>
      </w:r>
      <w:r w:rsidR="006F003A" w:rsidRPr="00716DE2">
        <w:rPr>
          <w:rFonts w:ascii="Simplified Arabic" w:eastAsia="Times New Roman" w:hAnsi="Simplified Arabic" w:cs="Simplified Arabic"/>
          <w:sz w:val="28"/>
          <w:szCs w:val="28"/>
          <w:rtl/>
          <w:lang w:bidi="ar-IQ"/>
        </w:rPr>
        <w:t xml:space="preserve"> المقياس , وبناءً على </w:t>
      </w:r>
      <w:proofErr w:type="spellStart"/>
      <w:r w:rsidR="006F003A" w:rsidRPr="00716DE2">
        <w:rPr>
          <w:rFonts w:ascii="Simplified Arabic" w:eastAsia="Times New Roman" w:hAnsi="Simplified Arabic" w:cs="Simplified Arabic"/>
          <w:sz w:val="28"/>
          <w:szCs w:val="28"/>
          <w:rtl/>
          <w:lang w:bidi="ar-IQ"/>
        </w:rPr>
        <w:t>اراء</w:t>
      </w:r>
      <w:proofErr w:type="spellEnd"/>
      <w:r w:rsidR="006F003A" w:rsidRPr="00716DE2">
        <w:rPr>
          <w:rFonts w:ascii="Simplified Arabic" w:eastAsia="Times New Roman" w:hAnsi="Simplified Arabic" w:cs="Simplified Arabic"/>
          <w:sz w:val="28"/>
          <w:szCs w:val="28"/>
          <w:rtl/>
          <w:lang w:bidi="ar-IQ"/>
        </w:rPr>
        <w:t xml:space="preserve"> السادة الخبراء تمت الموافقة على </w:t>
      </w:r>
      <w:r w:rsidRPr="00716DE2">
        <w:rPr>
          <w:rFonts w:ascii="Simplified Arabic" w:eastAsia="Times New Roman" w:hAnsi="Simplified Arabic" w:cs="Simplified Arabic"/>
          <w:sz w:val="28"/>
          <w:szCs w:val="28"/>
          <w:rtl/>
          <w:lang w:bidi="ar-IQ"/>
        </w:rPr>
        <w:t>محاور</w:t>
      </w:r>
      <w:r w:rsidR="006F003A" w:rsidRPr="00716DE2">
        <w:rPr>
          <w:rFonts w:ascii="Simplified Arabic" w:eastAsia="Times New Roman" w:hAnsi="Simplified Arabic" w:cs="Simplified Arabic"/>
          <w:sz w:val="28"/>
          <w:szCs w:val="28"/>
          <w:rtl/>
          <w:lang w:bidi="ar-IQ"/>
        </w:rPr>
        <w:t xml:space="preserve"> المقياس المقترحة </w:t>
      </w:r>
      <w:proofErr w:type="spellStart"/>
      <w:r w:rsidR="006F003A" w:rsidRPr="00716DE2">
        <w:rPr>
          <w:rFonts w:ascii="Simplified Arabic" w:eastAsia="Times New Roman" w:hAnsi="Simplified Arabic" w:cs="Simplified Arabic"/>
          <w:sz w:val="28"/>
          <w:szCs w:val="28"/>
          <w:rtl/>
          <w:lang w:bidi="ar-IQ"/>
        </w:rPr>
        <w:t>التى</w:t>
      </w:r>
      <w:proofErr w:type="spellEnd"/>
      <w:r w:rsidR="006F003A" w:rsidRPr="00716DE2">
        <w:rPr>
          <w:rFonts w:ascii="Simplified Arabic" w:eastAsia="Times New Roman" w:hAnsi="Simplified Arabic" w:cs="Simplified Arabic"/>
          <w:sz w:val="28"/>
          <w:szCs w:val="28"/>
          <w:rtl/>
          <w:lang w:bidi="ar-IQ"/>
        </w:rPr>
        <w:t xml:space="preserve"> حصلت على نسبة اتفاق (</w:t>
      </w:r>
      <w:r w:rsidRPr="00716DE2">
        <w:rPr>
          <w:rFonts w:ascii="Simplified Arabic" w:eastAsia="Times New Roman" w:hAnsi="Simplified Arabic" w:cs="Simplified Arabic"/>
          <w:sz w:val="28"/>
          <w:szCs w:val="28"/>
          <w:rtl/>
          <w:lang w:bidi="ar-IQ"/>
        </w:rPr>
        <w:t>81</w:t>
      </w:r>
      <w:r w:rsidR="006F003A" w:rsidRPr="00716DE2">
        <w:rPr>
          <w:rFonts w:ascii="Simplified Arabic" w:eastAsia="Times New Roman" w:hAnsi="Simplified Arabic" w:cs="Simplified Arabic"/>
          <w:sz w:val="28"/>
          <w:szCs w:val="28"/>
          <w:rtl/>
          <w:lang w:bidi="ar-IQ"/>
        </w:rPr>
        <w:t>.</w:t>
      </w:r>
      <w:r w:rsidRPr="00716DE2">
        <w:rPr>
          <w:rFonts w:ascii="Simplified Arabic" w:eastAsia="Times New Roman" w:hAnsi="Simplified Arabic" w:cs="Simplified Arabic"/>
          <w:sz w:val="28"/>
          <w:szCs w:val="28"/>
          <w:rtl/>
          <w:lang w:bidi="ar-IQ"/>
        </w:rPr>
        <w:t>25</w:t>
      </w:r>
      <w:r w:rsidR="006F003A" w:rsidRPr="00716DE2">
        <w:rPr>
          <w:rFonts w:ascii="Simplified Arabic" w:eastAsia="Times New Roman" w:hAnsi="Simplified Arabic" w:cs="Simplified Arabic"/>
          <w:sz w:val="28"/>
          <w:szCs w:val="28"/>
          <w:rtl/>
          <w:lang w:bidi="ar-IQ"/>
        </w:rPr>
        <w:t xml:space="preserve">%) فأعلى. </w:t>
      </w:r>
    </w:p>
    <w:p w:rsidR="006F003A" w:rsidRPr="0057043A" w:rsidRDefault="006F003A" w:rsidP="0057043A">
      <w:pPr>
        <w:ind w:left="-341" w:right="-426"/>
        <w:jc w:val="both"/>
        <w:rPr>
          <w:rFonts w:ascii="Simplified Arabic" w:eastAsia="Times New Roman" w:hAnsi="Simplified Arabic" w:cs="Simplified Arabic"/>
          <w:sz w:val="28"/>
          <w:szCs w:val="28"/>
          <w:rtl/>
          <w:lang w:bidi="ar-IQ"/>
        </w:rPr>
      </w:pPr>
      <w:r w:rsidRPr="008C605C">
        <w:rPr>
          <w:rFonts w:ascii="Simplified Arabic" w:eastAsia="Times New Roman" w:hAnsi="Simplified Arabic" w:cs="Simplified Arabic"/>
          <w:b/>
          <w:bCs/>
          <w:sz w:val="32"/>
          <w:szCs w:val="32"/>
          <w:rtl/>
          <w:lang w:bidi="ar-IQ"/>
        </w:rPr>
        <w:t xml:space="preserve">ثانياً:تحديد فقرات المقياس وصلاحيتها. </w:t>
      </w:r>
    </w:p>
    <w:p w:rsidR="000C740D" w:rsidRDefault="006F003A" w:rsidP="005D14B2">
      <w:pPr>
        <w:ind w:left="-341" w:right="-426"/>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sz w:val="28"/>
          <w:szCs w:val="28"/>
          <w:rtl/>
          <w:lang w:bidi="ar-IQ"/>
        </w:rPr>
        <w:t xml:space="preserve"> </w:t>
      </w:r>
      <w:r w:rsidR="005D14B2">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 xml:space="preserve"> قام الباحث بإعادة صياغة فقرات المقياس بصورتها الأولية و البالغ عددها (</w:t>
      </w:r>
      <w:r w:rsidR="005351BE" w:rsidRPr="00716DE2">
        <w:rPr>
          <w:rFonts w:ascii="Simplified Arabic" w:eastAsia="Times New Roman" w:hAnsi="Simplified Arabic" w:cs="Simplified Arabic"/>
          <w:sz w:val="28"/>
          <w:szCs w:val="28"/>
          <w:rtl/>
          <w:lang w:bidi="ar-IQ"/>
        </w:rPr>
        <w:t>55</w:t>
      </w:r>
      <w:r w:rsidRPr="00716DE2">
        <w:rPr>
          <w:rFonts w:ascii="Simplified Arabic" w:eastAsia="Times New Roman" w:hAnsi="Simplified Arabic" w:cs="Simplified Arabic"/>
          <w:sz w:val="28"/>
          <w:szCs w:val="28"/>
          <w:rtl/>
          <w:lang w:bidi="ar-IQ"/>
        </w:rPr>
        <w:t>) فقرة موزعة في اربع</w:t>
      </w:r>
      <w:r w:rsidR="00082649" w:rsidRPr="00716DE2">
        <w:rPr>
          <w:rFonts w:ascii="Simplified Arabic" w:eastAsia="Times New Roman" w:hAnsi="Simplified Arabic" w:cs="Simplified Arabic"/>
          <w:sz w:val="28"/>
          <w:szCs w:val="28"/>
          <w:rtl/>
          <w:lang w:bidi="ar-IQ"/>
        </w:rPr>
        <w:t xml:space="preserve">ة </w:t>
      </w:r>
      <w:r w:rsidR="005C6D29" w:rsidRPr="00716DE2">
        <w:rPr>
          <w:rFonts w:ascii="Simplified Arabic" w:eastAsia="Times New Roman" w:hAnsi="Simplified Arabic" w:cs="Simplified Arabic"/>
          <w:sz w:val="28"/>
          <w:szCs w:val="28"/>
          <w:rtl/>
          <w:lang w:bidi="ar-IQ"/>
        </w:rPr>
        <w:t>ابعاد</w:t>
      </w:r>
      <w:r w:rsidRPr="00716DE2">
        <w:rPr>
          <w:rFonts w:ascii="Simplified Arabic" w:eastAsia="Times New Roman" w:hAnsi="Simplified Arabic" w:cs="Simplified Arabic"/>
          <w:sz w:val="28"/>
          <w:szCs w:val="28"/>
          <w:rtl/>
          <w:lang w:bidi="ar-IQ"/>
        </w:rPr>
        <w:t xml:space="preserve"> للمقياس وكما موضح في ملحق (</w:t>
      </w:r>
      <w:r w:rsidR="002872E8">
        <w:rPr>
          <w:rFonts w:ascii="Simplified Arabic" w:eastAsia="Times New Roman" w:hAnsi="Simplified Arabic" w:cs="Simplified Arabic" w:hint="cs"/>
          <w:sz w:val="28"/>
          <w:szCs w:val="28"/>
          <w:rtl/>
          <w:lang w:bidi="ar-IQ"/>
        </w:rPr>
        <w:t>8</w:t>
      </w:r>
      <w:r w:rsidRPr="00716DE2">
        <w:rPr>
          <w:rFonts w:ascii="Simplified Arabic" w:eastAsia="Times New Roman" w:hAnsi="Simplified Arabic" w:cs="Simplified Arabic"/>
          <w:sz w:val="28"/>
          <w:szCs w:val="28"/>
          <w:rtl/>
          <w:lang w:bidi="ar-IQ"/>
        </w:rPr>
        <w:t>)</w:t>
      </w:r>
      <w:r w:rsidR="002872E8">
        <w:rPr>
          <w:rStyle w:val="af0"/>
          <w:rFonts w:ascii="Simplified Arabic" w:eastAsia="Times New Roman" w:hAnsi="Simplified Arabic" w:cs="Simplified Arabic"/>
          <w:sz w:val="28"/>
          <w:szCs w:val="28"/>
          <w:rtl/>
          <w:lang w:bidi="ar-IQ"/>
        </w:rPr>
        <w:footnoteReference w:customMarkFollows="1" w:id="41"/>
        <w:t>(*)</w:t>
      </w:r>
      <w:r w:rsidRPr="00716DE2">
        <w:rPr>
          <w:rFonts w:ascii="Simplified Arabic" w:eastAsia="Times New Roman" w:hAnsi="Simplified Arabic" w:cs="Simplified Arabic"/>
          <w:sz w:val="28"/>
          <w:szCs w:val="28"/>
          <w:rtl/>
          <w:lang w:bidi="ar-IQ"/>
        </w:rPr>
        <w:t xml:space="preserve"> وتم عرض الفقرات على مجموعة من الخبراء </w:t>
      </w:r>
      <w:r w:rsidRPr="00716DE2">
        <w:rPr>
          <w:rFonts w:ascii="Simplified Arabic" w:eastAsia="Times New Roman" w:hAnsi="Simplified Arabic" w:cs="Simplified Arabic"/>
          <w:sz w:val="28"/>
          <w:szCs w:val="28"/>
          <w:rtl/>
        </w:rPr>
        <w:t xml:space="preserve">لغرض تقويمها والحكم عليها من حيث صياغتها وصلاحيتها في قياس </w:t>
      </w:r>
      <w:r w:rsidR="00CB45A3" w:rsidRPr="00716DE2">
        <w:rPr>
          <w:rFonts w:ascii="Simplified Arabic" w:eastAsia="Times New Roman" w:hAnsi="Simplified Arabic" w:cs="Simplified Arabic"/>
          <w:sz w:val="28"/>
          <w:szCs w:val="28"/>
          <w:rtl/>
        </w:rPr>
        <w:t>اتخاذ القرار</w:t>
      </w:r>
      <w:r w:rsidRPr="00716DE2">
        <w:rPr>
          <w:rFonts w:ascii="Simplified Arabic" w:eastAsia="Times New Roman" w:hAnsi="Simplified Arabic" w:cs="Simplified Arabic"/>
          <w:sz w:val="28"/>
          <w:szCs w:val="28"/>
          <w:rtl/>
        </w:rPr>
        <w:t xml:space="preserve"> المتضمنة لقياسه والتحقق من صلاحية مقياس التقدير الخماسي</w:t>
      </w:r>
      <w:r w:rsidRPr="00716DE2">
        <w:rPr>
          <w:rFonts w:ascii="Simplified Arabic" w:eastAsia="Times New Roman" w:hAnsi="Simplified Arabic" w:cs="Simplified Arabic"/>
          <w:sz w:val="28"/>
          <w:szCs w:val="28"/>
          <w:rtl/>
          <w:lang w:bidi="ar-IQ"/>
        </w:rPr>
        <w:t xml:space="preserve"> (</w:t>
      </w:r>
      <w:r w:rsidRPr="00716DE2">
        <w:rPr>
          <w:rFonts w:ascii="Simplified Arabic" w:eastAsia="Times New Roman" w:hAnsi="Simplified Arabic" w:cs="Simplified Arabic"/>
          <w:sz w:val="28"/>
          <w:szCs w:val="28"/>
          <w:rtl/>
        </w:rPr>
        <w:t xml:space="preserve">اتفق تماماً , اتفق،محايد، </w:t>
      </w:r>
      <w:proofErr w:type="spellStart"/>
      <w:r w:rsidRPr="00716DE2">
        <w:rPr>
          <w:rFonts w:ascii="Simplified Arabic" w:eastAsia="Times New Roman" w:hAnsi="Simplified Arabic" w:cs="Simplified Arabic"/>
          <w:sz w:val="28"/>
          <w:szCs w:val="28"/>
          <w:rtl/>
        </w:rPr>
        <w:t>لااتفق</w:t>
      </w:r>
      <w:proofErr w:type="spellEnd"/>
      <w:r w:rsidRPr="00716DE2">
        <w:rPr>
          <w:rFonts w:ascii="Simplified Arabic" w:eastAsia="Times New Roman" w:hAnsi="Simplified Arabic" w:cs="Simplified Arabic"/>
          <w:sz w:val="28"/>
          <w:szCs w:val="28"/>
          <w:rtl/>
        </w:rPr>
        <w:t xml:space="preserve"> , </w:t>
      </w:r>
      <w:proofErr w:type="spellStart"/>
      <w:r w:rsidRPr="00716DE2">
        <w:rPr>
          <w:rFonts w:ascii="Simplified Arabic" w:eastAsia="Times New Roman" w:hAnsi="Simplified Arabic" w:cs="Simplified Arabic"/>
          <w:sz w:val="28"/>
          <w:szCs w:val="28"/>
          <w:rtl/>
        </w:rPr>
        <w:t>لااتفق</w:t>
      </w:r>
      <w:proofErr w:type="spellEnd"/>
      <w:r w:rsidRPr="00716DE2">
        <w:rPr>
          <w:rFonts w:ascii="Simplified Arabic" w:eastAsia="Times New Roman" w:hAnsi="Simplified Arabic" w:cs="Simplified Arabic"/>
          <w:sz w:val="28"/>
          <w:szCs w:val="28"/>
          <w:rtl/>
        </w:rPr>
        <w:t xml:space="preserve"> تماماً</w:t>
      </w:r>
      <w:r w:rsidRPr="00716DE2">
        <w:rPr>
          <w:rFonts w:ascii="Simplified Arabic" w:eastAsia="Times New Roman" w:hAnsi="Simplified Arabic" w:cs="Simplified Arabic"/>
          <w:sz w:val="28"/>
          <w:szCs w:val="28"/>
          <w:rtl/>
          <w:lang w:bidi="ar-IQ"/>
        </w:rPr>
        <w:t xml:space="preserve"> ) وذلك لإبداء الرأي في مدى مناسبة الفقرات </w:t>
      </w:r>
      <w:r w:rsidR="00CB45A3" w:rsidRPr="00716DE2">
        <w:rPr>
          <w:rFonts w:ascii="Simplified Arabic" w:eastAsia="Times New Roman" w:hAnsi="Simplified Arabic" w:cs="Simplified Arabic"/>
          <w:sz w:val="28"/>
          <w:szCs w:val="28"/>
          <w:rtl/>
          <w:lang w:bidi="ar-IQ"/>
        </w:rPr>
        <w:t>لمحاور</w:t>
      </w:r>
      <w:r w:rsidRPr="00716DE2">
        <w:rPr>
          <w:rFonts w:ascii="Simplified Arabic" w:eastAsia="Times New Roman" w:hAnsi="Simplified Arabic" w:cs="Simplified Arabic"/>
          <w:sz w:val="28"/>
          <w:szCs w:val="28"/>
          <w:rtl/>
          <w:lang w:bidi="ar-IQ"/>
        </w:rPr>
        <w:t xml:space="preserve"> المقياس ، وفي ضوء الآراء و الملاحظات التي أبداها السادة الخبراء تم حذف (</w:t>
      </w:r>
      <w:r w:rsidR="00CB45A3" w:rsidRPr="00716DE2">
        <w:rPr>
          <w:rFonts w:ascii="Simplified Arabic" w:eastAsia="Times New Roman" w:hAnsi="Simplified Arabic" w:cs="Simplified Arabic"/>
          <w:sz w:val="28"/>
          <w:szCs w:val="28"/>
          <w:rtl/>
          <w:lang w:bidi="ar-IQ"/>
        </w:rPr>
        <w:t>2</w:t>
      </w:r>
      <w:r w:rsidRPr="00716DE2">
        <w:rPr>
          <w:rFonts w:ascii="Simplified Arabic" w:eastAsia="Times New Roman" w:hAnsi="Simplified Arabic" w:cs="Simplified Arabic"/>
          <w:sz w:val="28"/>
          <w:szCs w:val="28"/>
          <w:rtl/>
          <w:lang w:bidi="ar-IQ"/>
        </w:rPr>
        <w:t xml:space="preserve">) فقرات لعدم </w:t>
      </w:r>
      <w:proofErr w:type="spellStart"/>
      <w:r w:rsidRPr="00716DE2">
        <w:rPr>
          <w:rFonts w:ascii="Simplified Arabic" w:eastAsia="Times New Roman" w:hAnsi="Simplified Arabic" w:cs="Simplified Arabic"/>
          <w:sz w:val="28"/>
          <w:szCs w:val="28"/>
          <w:rtl/>
          <w:lang w:bidi="ar-IQ"/>
        </w:rPr>
        <w:t>ملا</w:t>
      </w:r>
      <w:r w:rsidR="004425E7">
        <w:rPr>
          <w:rFonts w:ascii="Simplified Arabic" w:eastAsia="Times New Roman" w:hAnsi="Simplified Arabic" w:cs="Simplified Arabic" w:hint="cs"/>
          <w:sz w:val="28"/>
          <w:szCs w:val="28"/>
          <w:rtl/>
          <w:lang w:bidi="ar-IQ"/>
        </w:rPr>
        <w:t>ئ</w:t>
      </w:r>
      <w:r w:rsidRPr="00716DE2">
        <w:rPr>
          <w:rFonts w:ascii="Simplified Arabic" w:eastAsia="Times New Roman" w:hAnsi="Simplified Arabic" w:cs="Simplified Arabic"/>
          <w:sz w:val="28"/>
          <w:szCs w:val="28"/>
          <w:rtl/>
          <w:lang w:bidi="ar-IQ"/>
        </w:rPr>
        <w:t>متها</w:t>
      </w:r>
      <w:proofErr w:type="spellEnd"/>
      <w:r w:rsidRPr="00716DE2">
        <w:rPr>
          <w:rFonts w:ascii="Simplified Arabic" w:eastAsia="Times New Roman" w:hAnsi="Simplified Arabic" w:cs="Simplified Arabic"/>
          <w:sz w:val="28"/>
          <w:szCs w:val="28"/>
          <w:rtl/>
          <w:lang w:bidi="ar-IQ"/>
        </w:rPr>
        <w:t xml:space="preserve"> ولتكرار مضمونها ، وبذلك </w:t>
      </w:r>
      <w:proofErr w:type="spellStart"/>
      <w:r w:rsidRPr="00716DE2">
        <w:rPr>
          <w:rFonts w:ascii="Simplified Arabic" w:eastAsia="Times New Roman" w:hAnsi="Simplified Arabic" w:cs="Simplified Arabic"/>
          <w:sz w:val="28"/>
          <w:szCs w:val="28"/>
          <w:rtl/>
          <w:lang w:bidi="ar-IQ"/>
        </w:rPr>
        <w:t>اصبح</w:t>
      </w:r>
      <w:proofErr w:type="spellEnd"/>
      <w:r w:rsidRPr="00716DE2">
        <w:rPr>
          <w:rFonts w:ascii="Simplified Arabic" w:eastAsia="Times New Roman" w:hAnsi="Simplified Arabic" w:cs="Simplified Arabic"/>
          <w:sz w:val="28"/>
          <w:szCs w:val="28"/>
          <w:rtl/>
          <w:lang w:bidi="ar-IQ"/>
        </w:rPr>
        <w:t xml:space="preserve"> عدد الفقرات (</w:t>
      </w:r>
      <w:r w:rsidR="005351BE" w:rsidRPr="00716DE2">
        <w:rPr>
          <w:rFonts w:ascii="Simplified Arabic" w:eastAsia="Times New Roman" w:hAnsi="Simplified Arabic" w:cs="Simplified Arabic"/>
          <w:sz w:val="28"/>
          <w:szCs w:val="28"/>
          <w:rtl/>
          <w:lang w:bidi="ar-IQ"/>
        </w:rPr>
        <w:t>53</w:t>
      </w:r>
      <w:r w:rsidRPr="00716DE2">
        <w:rPr>
          <w:rFonts w:ascii="Simplified Arabic" w:eastAsia="Times New Roman" w:hAnsi="Simplified Arabic" w:cs="Simplified Arabic"/>
          <w:sz w:val="28"/>
          <w:szCs w:val="28"/>
          <w:rtl/>
          <w:lang w:bidi="ar-IQ"/>
        </w:rPr>
        <w:t>) فقرة بواقع (</w:t>
      </w:r>
      <w:r w:rsidR="005351BE" w:rsidRPr="00716DE2">
        <w:rPr>
          <w:rFonts w:ascii="Simplified Arabic" w:eastAsia="Times New Roman" w:hAnsi="Simplified Arabic" w:cs="Simplified Arabic"/>
          <w:sz w:val="28"/>
          <w:szCs w:val="28"/>
          <w:rtl/>
          <w:lang w:bidi="ar-IQ"/>
        </w:rPr>
        <w:t>14</w:t>
      </w:r>
      <w:r w:rsidRPr="00716DE2">
        <w:rPr>
          <w:rFonts w:ascii="Simplified Arabic" w:eastAsia="Times New Roman" w:hAnsi="Simplified Arabic" w:cs="Simplified Arabic"/>
          <w:sz w:val="28"/>
          <w:szCs w:val="28"/>
          <w:rtl/>
          <w:lang w:bidi="ar-IQ"/>
        </w:rPr>
        <w:t>) فقرة</w:t>
      </w:r>
      <w:r w:rsidR="00CB45A3" w:rsidRPr="00716DE2">
        <w:rPr>
          <w:rFonts w:ascii="Simplified Arabic" w:eastAsia="Times New Roman" w:hAnsi="Simplified Arabic" w:cs="Simplified Arabic"/>
          <w:sz w:val="28"/>
          <w:szCs w:val="28"/>
          <w:rtl/>
          <w:lang w:bidi="ar-IQ"/>
        </w:rPr>
        <w:t xml:space="preserve"> لمحور</w:t>
      </w:r>
      <w:r w:rsidR="004425E7">
        <w:rPr>
          <w:rFonts w:ascii="Simplified Arabic" w:eastAsia="Times New Roman" w:hAnsi="Simplified Arabic" w:cs="Simplified Arabic" w:hint="cs"/>
          <w:sz w:val="28"/>
          <w:szCs w:val="28"/>
          <w:rtl/>
          <w:lang w:bidi="ar-IQ"/>
        </w:rPr>
        <w:t xml:space="preserve"> </w:t>
      </w:r>
      <w:r w:rsidR="004425E7" w:rsidRPr="00716DE2">
        <w:rPr>
          <w:rFonts w:ascii="Simplified Arabic" w:eastAsia="Times New Roman" w:hAnsi="Simplified Arabic" w:cs="Simplified Arabic" w:hint="cs"/>
          <w:sz w:val="28"/>
          <w:szCs w:val="28"/>
          <w:rtl/>
        </w:rPr>
        <w:t>الإجراءات</w:t>
      </w:r>
      <w:r w:rsidR="00CB45A3" w:rsidRPr="00716DE2">
        <w:rPr>
          <w:rFonts w:ascii="Simplified Arabic" w:eastAsia="Times New Roman" w:hAnsi="Simplified Arabic" w:cs="Simplified Arabic"/>
          <w:sz w:val="28"/>
          <w:szCs w:val="28"/>
          <w:rtl/>
        </w:rPr>
        <w:t xml:space="preserve"> </w:t>
      </w:r>
      <w:r w:rsidR="004425E7" w:rsidRPr="00716DE2">
        <w:rPr>
          <w:rFonts w:ascii="Simplified Arabic" w:eastAsia="Times New Roman" w:hAnsi="Simplified Arabic" w:cs="Simplified Arabic" w:hint="cs"/>
          <w:sz w:val="28"/>
          <w:szCs w:val="28"/>
          <w:rtl/>
        </w:rPr>
        <w:t>الإدارية</w:t>
      </w:r>
      <w:r w:rsidR="004425E7">
        <w:rPr>
          <w:rFonts w:ascii="Simplified Arabic" w:eastAsia="Times New Roman" w:hAnsi="Simplified Arabic" w:cs="Simplified Arabic" w:hint="cs"/>
          <w:sz w:val="28"/>
          <w:szCs w:val="28"/>
          <w:rtl/>
        </w:rPr>
        <w:t xml:space="preserve"> </w:t>
      </w:r>
      <w:r w:rsidRPr="00716DE2">
        <w:rPr>
          <w:rFonts w:ascii="Simplified Arabic" w:eastAsia="Times New Roman" w:hAnsi="Simplified Arabic" w:cs="Simplified Arabic"/>
          <w:sz w:val="28"/>
          <w:szCs w:val="28"/>
          <w:rtl/>
          <w:lang w:bidi="ar-IQ"/>
        </w:rPr>
        <w:t>و (</w:t>
      </w:r>
      <w:r w:rsidR="00CB45A3" w:rsidRPr="00716DE2">
        <w:rPr>
          <w:rFonts w:ascii="Simplified Arabic" w:eastAsia="Times New Roman" w:hAnsi="Simplified Arabic" w:cs="Simplified Arabic"/>
          <w:sz w:val="28"/>
          <w:szCs w:val="28"/>
          <w:rtl/>
          <w:lang w:bidi="ar-IQ"/>
        </w:rPr>
        <w:t>9</w:t>
      </w:r>
      <w:r w:rsidRPr="00716DE2">
        <w:rPr>
          <w:rFonts w:ascii="Simplified Arabic" w:eastAsia="Times New Roman" w:hAnsi="Simplified Arabic" w:cs="Simplified Arabic"/>
          <w:sz w:val="28"/>
          <w:szCs w:val="28"/>
          <w:rtl/>
          <w:lang w:bidi="ar-IQ"/>
        </w:rPr>
        <w:t>) فقر</w:t>
      </w:r>
      <w:r w:rsidR="00CB45A3" w:rsidRPr="00716DE2">
        <w:rPr>
          <w:rFonts w:ascii="Simplified Arabic" w:eastAsia="Times New Roman" w:hAnsi="Simplified Arabic" w:cs="Simplified Arabic"/>
          <w:sz w:val="28"/>
          <w:szCs w:val="28"/>
          <w:rtl/>
          <w:lang w:bidi="ar-IQ"/>
        </w:rPr>
        <w:t>ات لمحور</w:t>
      </w:r>
      <w:r w:rsidR="00CB45A3" w:rsidRPr="00716DE2">
        <w:rPr>
          <w:rFonts w:ascii="Simplified Arabic" w:eastAsia="Times New Roman" w:hAnsi="Simplified Arabic" w:cs="Simplified Arabic"/>
          <w:sz w:val="28"/>
          <w:szCs w:val="28"/>
          <w:rtl/>
        </w:rPr>
        <w:t xml:space="preserve">القدرة في تحديد المشكلة </w:t>
      </w:r>
      <w:proofErr w:type="spellStart"/>
      <w:r w:rsidR="00CB45A3" w:rsidRPr="00716DE2">
        <w:rPr>
          <w:rFonts w:ascii="Simplified Arabic" w:eastAsia="Times New Roman" w:hAnsi="Simplified Arabic" w:cs="Simplified Arabic"/>
          <w:sz w:val="28"/>
          <w:szCs w:val="28"/>
          <w:rtl/>
        </w:rPr>
        <w:t>او</w:t>
      </w:r>
      <w:proofErr w:type="spellEnd"/>
      <w:r w:rsidR="00CB45A3" w:rsidRPr="00716DE2">
        <w:rPr>
          <w:rFonts w:ascii="Simplified Arabic" w:eastAsia="Times New Roman" w:hAnsi="Simplified Arabic" w:cs="Simplified Arabic"/>
          <w:sz w:val="28"/>
          <w:szCs w:val="28"/>
          <w:rtl/>
        </w:rPr>
        <w:t xml:space="preserve"> الهدف</w:t>
      </w:r>
      <w:r w:rsidR="002872E8">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و(11) فقرة</w:t>
      </w:r>
      <w:r w:rsidR="00CB45A3" w:rsidRPr="00716DE2">
        <w:rPr>
          <w:rFonts w:ascii="Simplified Arabic" w:eastAsia="Times New Roman" w:hAnsi="Simplified Arabic" w:cs="Simplified Arabic"/>
          <w:sz w:val="28"/>
          <w:szCs w:val="28"/>
          <w:rtl/>
          <w:lang w:bidi="ar-IQ"/>
        </w:rPr>
        <w:t xml:space="preserve"> لمحور</w:t>
      </w:r>
      <w:r w:rsidR="003C62D6">
        <w:rPr>
          <w:rFonts w:ascii="Simplified Arabic" w:eastAsia="Times New Roman" w:hAnsi="Simplified Arabic" w:cs="Simplified Arabic" w:hint="cs"/>
          <w:sz w:val="28"/>
          <w:szCs w:val="28"/>
          <w:rtl/>
          <w:lang w:bidi="ar-IQ"/>
        </w:rPr>
        <w:t xml:space="preserve"> </w:t>
      </w:r>
      <w:r w:rsidR="00CB45A3" w:rsidRPr="00716DE2">
        <w:rPr>
          <w:rFonts w:ascii="Simplified Arabic" w:eastAsia="Times New Roman" w:hAnsi="Simplified Arabic" w:cs="Simplified Arabic"/>
          <w:sz w:val="28"/>
          <w:szCs w:val="28"/>
          <w:rtl/>
        </w:rPr>
        <w:t>متطلبات اتخاذ القرار</w:t>
      </w:r>
      <w:r w:rsidR="003C62D6">
        <w:rPr>
          <w:rFonts w:ascii="Simplified Arabic" w:eastAsia="Times New Roman" w:hAnsi="Simplified Arabic" w:cs="Simplified Arabic" w:hint="cs"/>
          <w:sz w:val="28"/>
          <w:szCs w:val="28"/>
          <w:rtl/>
        </w:rPr>
        <w:t xml:space="preserve"> </w:t>
      </w:r>
      <w:r w:rsidRPr="00716DE2">
        <w:rPr>
          <w:rFonts w:ascii="Simplified Arabic" w:eastAsia="Times New Roman" w:hAnsi="Simplified Arabic" w:cs="Simplified Arabic"/>
          <w:sz w:val="28"/>
          <w:szCs w:val="28"/>
          <w:rtl/>
          <w:lang w:bidi="ar-IQ"/>
        </w:rPr>
        <w:t>و (</w:t>
      </w:r>
      <w:r w:rsidR="00CB45A3" w:rsidRPr="00716DE2">
        <w:rPr>
          <w:rFonts w:ascii="Simplified Arabic" w:eastAsia="Times New Roman" w:hAnsi="Simplified Arabic" w:cs="Simplified Arabic"/>
          <w:sz w:val="28"/>
          <w:szCs w:val="28"/>
          <w:rtl/>
          <w:lang w:bidi="ar-IQ"/>
        </w:rPr>
        <w:t>19</w:t>
      </w:r>
      <w:r w:rsidRPr="00716DE2">
        <w:rPr>
          <w:rFonts w:ascii="Simplified Arabic" w:eastAsia="Times New Roman" w:hAnsi="Simplified Arabic" w:cs="Simplified Arabic"/>
          <w:sz w:val="28"/>
          <w:szCs w:val="28"/>
          <w:rtl/>
          <w:lang w:bidi="ar-IQ"/>
        </w:rPr>
        <w:t>) فقر</w:t>
      </w:r>
      <w:r w:rsidR="00CB45A3" w:rsidRPr="00716DE2">
        <w:rPr>
          <w:rFonts w:ascii="Simplified Arabic" w:eastAsia="Times New Roman" w:hAnsi="Simplified Arabic" w:cs="Simplified Arabic"/>
          <w:sz w:val="28"/>
          <w:szCs w:val="28"/>
          <w:rtl/>
          <w:lang w:bidi="ar-IQ"/>
        </w:rPr>
        <w:t>ة</w:t>
      </w:r>
      <w:r w:rsidR="00884C16" w:rsidRPr="00716DE2">
        <w:rPr>
          <w:rFonts w:ascii="Simplified Arabic" w:eastAsia="Times New Roman" w:hAnsi="Simplified Arabic" w:cs="Simplified Arabic"/>
          <w:sz w:val="28"/>
          <w:szCs w:val="28"/>
          <w:rtl/>
          <w:lang w:bidi="ar-IQ"/>
        </w:rPr>
        <w:t xml:space="preserve"> </w:t>
      </w:r>
      <w:r w:rsidR="00CB45A3" w:rsidRPr="00716DE2">
        <w:rPr>
          <w:rFonts w:ascii="Simplified Arabic" w:eastAsia="Times New Roman" w:hAnsi="Simplified Arabic" w:cs="Simplified Arabic"/>
          <w:sz w:val="28"/>
          <w:szCs w:val="28"/>
          <w:rtl/>
          <w:lang w:bidi="ar-IQ"/>
        </w:rPr>
        <w:t>لمحور التفاعل والتماسك</w:t>
      </w:r>
      <w:r w:rsidRPr="00716DE2">
        <w:rPr>
          <w:rFonts w:ascii="Simplified Arabic" w:eastAsia="Times New Roman" w:hAnsi="Simplified Arabic" w:cs="Simplified Arabic"/>
          <w:sz w:val="28"/>
          <w:szCs w:val="28"/>
          <w:rtl/>
          <w:lang w:bidi="ar-IQ"/>
        </w:rPr>
        <w:t xml:space="preserve"> وكانت اتجاه الفقرات بصورة ايجابية من اجل </w:t>
      </w:r>
      <w:r w:rsidRPr="00716DE2">
        <w:rPr>
          <w:rFonts w:ascii="Simplified Arabic" w:eastAsia="Times New Roman" w:hAnsi="Simplified Arabic" w:cs="Simplified Arabic"/>
          <w:sz w:val="28"/>
          <w:szCs w:val="28"/>
          <w:rtl/>
          <w:lang w:bidi="ar-IQ"/>
        </w:rPr>
        <w:lastRenderedPageBreak/>
        <w:t>سهولة استخراج النتائج</w:t>
      </w:r>
      <w:r w:rsidR="003C62D6">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 xml:space="preserve">وقد قام الباحث عند صياغة الفقرات بمراعاة </w:t>
      </w:r>
      <w:r w:rsidR="00A9429E" w:rsidRPr="00716DE2">
        <w:rPr>
          <w:rFonts w:ascii="Simplified Arabic" w:eastAsia="Times New Roman" w:hAnsi="Simplified Arabic" w:cs="Simplified Arabic"/>
          <w:sz w:val="28"/>
          <w:szCs w:val="28"/>
          <w:rtl/>
          <w:lang w:bidi="ar-IQ"/>
        </w:rPr>
        <w:t>الفقرات</w:t>
      </w:r>
      <w:r w:rsidR="00BE1ABE" w:rsidRPr="00716DE2">
        <w:rPr>
          <w:rFonts w:ascii="Simplified Arabic" w:eastAsia="Times New Roman" w:hAnsi="Simplified Arabic" w:cs="Simplified Arabic"/>
          <w:sz w:val="28"/>
          <w:szCs w:val="28"/>
          <w:rtl/>
          <w:lang w:bidi="ar-IQ"/>
        </w:rPr>
        <w:t xml:space="preserve"> وقبولها </w:t>
      </w:r>
      <w:r w:rsidR="00A9429E" w:rsidRPr="00716DE2">
        <w:rPr>
          <w:rFonts w:ascii="Simplified Arabic" w:eastAsia="Times New Roman" w:hAnsi="Simplified Arabic" w:cs="Simplified Arabic"/>
          <w:sz w:val="28"/>
          <w:szCs w:val="28"/>
          <w:rtl/>
          <w:lang w:bidi="ar-IQ"/>
        </w:rPr>
        <w:t xml:space="preserve"> بنفس </w:t>
      </w:r>
      <w:proofErr w:type="spellStart"/>
      <w:r w:rsidR="00A9429E" w:rsidRPr="00716DE2">
        <w:rPr>
          <w:rFonts w:ascii="Simplified Arabic" w:eastAsia="Times New Roman" w:hAnsi="Simplified Arabic" w:cs="Simplified Arabic"/>
          <w:sz w:val="28"/>
          <w:szCs w:val="28"/>
          <w:rtl/>
          <w:lang w:bidi="ar-IQ"/>
        </w:rPr>
        <w:t>الاجراءات</w:t>
      </w:r>
      <w:proofErr w:type="spellEnd"/>
      <w:r w:rsidR="00A9429E" w:rsidRPr="00716DE2">
        <w:rPr>
          <w:rFonts w:ascii="Simplified Arabic" w:eastAsia="Times New Roman" w:hAnsi="Simplified Arabic" w:cs="Simplified Arabic"/>
          <w:sz w:val="28"/>
          <w:szCs w:val="28"/>
          <w:rtl/>
          <w:lang w:bidi="ar-IQ"/>
        </w:rPr>
        <w:t xml:space="preserve"> السابقة .</w:t>
      </w:r>
    </w:p>
    <w:p w:rsidR="006F003A" w:rsidRPr="00716DE2" w:rsidRDefault="006F003A" w:rsidP="00D81944">
      <w:pPr>
        <w:tabs>
          <w:tab w:val="left" w:pos="3337"/>
          <w:tab w:val="center" w:pos="5102"/>
        </w:tabs>
        <w:spacing w:line="240" w:lineRule="auto"/>
        <w:ind w:left="-341" w:right="-426"/>
        <w:contextualSpacing/>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جدول ( </w:t>
      </w:r>
      <w:r w:rsidR="004425E7">
        <w:rPr>
          <w:rFonts w:ascii="Simplified Arabic" w:eastAsia="Times New Roman" w:hAnsi="Simplified Arabic" w:cs="Simplified Arabic" w:hint="cs"/>
          <w:b/>
          <w:bCs/>
          <w:sz w:val="28"/>
          <w:szCs w:val="28"/>
          <w:rtl/>
          <w:lang w:bidi="ar-IQ"/>
        </w:rPr>
        <w:t>1</w:t>
      </w:r>
      <w:r w:rsidR="00D81944">
        <w:rPr>
          <w:rFonts w:ascii="Simplified Arabic" w:eastAsia="Times New Roman" w:hAnsi="Simplified Arabic" w:cs="Simplified Arabic" w:hint="cs"/>
          <w:b/>
          <w:bCs/>
          <w:sz w:val="28"/>
          <w:szCs w:val="28"/>
          <w:rtl/>
          <w:lang w:bidi="ar-IQ"/>
        </w:rPr>
        <w:t>1</w:t>
      </w:r>
      <w:r w:rsidRPr="00716DE2">
        <w:rPr>
          <w:rFonts w:ascii="Simplified Arabic" w:eastAsia="Times New Roman" w:hAnsi="Simplified Arabic" w:cs="Simplified Arabic"/>
          <w:b/>
          <w:bCs/>
          <w:sz w:val="28"/>
          <w:szCs w:val="28"/>
          <w:rtl/>
          <w:lang w:bidi="ar-IQ"/>
        </w:rPr>
        <w:t xml:space="preserve"> )</w:t>
      </w:r>
    </w:p>
    <w:p w:rsidR="006F003A" w:rsidRPr="00716DE2" w:rsidRDefault="006F003A" w:rsidP="0064125C">
      <w:pPr>
        <w:spacing w:line="240" w:lineRule="auto"/>
        <w:ind w:left="-341" w:right="-426"/>
        <w:contextualSpacing/>
        <w:jc w:val="center"/>
        <w:rPr>
          <w:rFonts w:ascii="Simplified Arabic" w:eastAsia="Calibri" w:hAnsi="Simplified Arabic" w:cs="Simplified Arabic"/>
          <w:sz w:val="28"/>
          <w:szCs w:val="28"/>
        </w:rPr>
      </w:pPr>
      <w:r w:rsidRPr="00716DE2">
        <w:rPr>
          <w:rFonts w:ascii="Simplified Arabic" w:eastAsia="Times New Roman" w:hAnsi="Simplified Arabic" w:cs="Simplified Arabic"/>
          <w:b/>
          <w:bCs/>
          <w:sz w:val="28"/>
          <w:szCs w:val="28"/>
          <w:rtl/>
          <w:lang w:bidi="ar-IQ"/>
        </w:rPr>
        <w:t xml:space="preserve">يبين النسبة المئوية و(مربع </w:t>
      </w:r>
      <w:proofErr w:type="spellStart"/>
      <w:r w:rsidRPr="00716DE2">
        <w:rPr>
          <w:rFonts w:ascii="Simplified Arabic" w:eastAsia="Times New Roman" w:hAnsi="Simplified Arabic" w:cs="Simplified Arabic"/>
          <w:b/>
          <w:bCs/>
          <w:sz w:val="28"/>
          <w:szCs w:val="28"/>
          <w:rtl/>
          <w:lang w:bidi="ar-IQ"/>
        </w:rPr>
        <w:t>كاي</w:t>
      </w:r>
      <w:proofErr w:type="spellEnd"/>
      <w:r w:rsidRPr="00716DE2">
        <w:rPr>
          <w:rFonts w:ascii="Simplified Arabic" w:eastAsia="Times New Roman" w:hAnsi="Simplified Arabic" w:cs="Simplified Arabic"/>
          <w:b/>
          <w:bCs/>
          <w:sz w:val="28"/>
          <w:szCs w:val="28"/>
          <w:rtl/>
          <w:lang w:bidi="ar-IQ"/>
        </w:rPr>
        <w:t>) لإجابات الخبراء على كل فقرة من مقياس</w:t>
      </w:r>
      <w:r w:rsidR="004425E7">
        <w:rPr>
          <w:rFonts w:ascii="Simplified Arabic" w:eastAsia="Times New Roman" w:hAnsi="Simplified Arabic" w:cs="Simplified Arabic" w:hint="cs"/>
          <w:b/>
          <w:bCs/>
          <w:sz w:val="28"/>
          <w:szCs w:val="28"/>
          <w:rtl/>
          <w:lang w:bidi="ar-IQ"/>
        </w:rPr>
        <w:t xml:space="preserve"> </w:t>
      </w:r>
      <w:r w:rsidRPr="00716DE2">
        <w:rPr>
          <w:rFonts w:ascii="Simplified Arabic" w:eastAsia="Times New Roman" w:hAnsi="Simplified Arabic" w:cs="Simplified Arabic"/>
          <w:b/>
          <w:bCs/>
          <w:sz w:val="28"/>
          <w:szCs w:val="28"/>
          <w:rtl/>
        </w:rPr>
        <w:t>القيم الادارية</w:t>
      </w:r>
    </w:p>
    <w:tbl>
      <w:tblPr>
        <w:bidiVisual/>
        <w:tblW w:w="0" w:type="auto"/>
        <w:tblInd w:w="-9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313"/>
        <w:gridCol w:w="103"/>
        <w:gridCol w:w="2551"/>
        <w:gridCol w:w="240"/>
        <w:gridCol w:w="2166"/>
        <w:gridCol w:w="2240"/>
      </w:tblGrid>
      <w:tr w:rsidR="006F003A" w:rsidRPr="00716DE2" w:rsidTr="006F003A">
        <w:trPr>
          <w:trHeight w:val="341"/>
        </w:trPr>
        <w:tc>
          <w:tcPr>
            <w:tcW w:w="8613" w:type="dxa"/>
            <w:gridSpan w:val="6"/>
            <w:shd w:val="clear" w:color="auto" w:fill="F2DBDB" w:themeFill="accent2" w:themeFillTint="33"/>
            <w:vAlign w:val="center"/>
          </w:tcPr>
          <w:p w:rsidR="006F003A" w:rsidRPr="00716DE2" w:rsidRDefault="009056F4"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sz w:val="28"/>
                <w:szCs w:val="28"/>
                <w:rtl/>
              </w:rPr>
              <w:t xml:space="preserve"> محور </w:t>
            </w:r>
            <w:proofErr w:type="spellStart"/>
            <w:r w:rsidRPr="00716DE2">
              <w:rPr>
                <w:rFonts w:ascii="Simplified Arabic" w:eastAsia="Times New Roman" w:hAnsi="Simplified Arabic" w:cs="Simplified Arabic"/>
                <w:sz w:val="28"/>
                <w:szCs w:val="28"/>
                <w:rtl/>
              </w:rPr>
              <w:t>الاجراءات</w:t>
            </w:r>
            <w:proofErr w:type="spellEnd"/>
            <w:r w:rsidRPr="00716DE2">
              <w:rPr>
                <w:rFonts w:ascii="Simplified Arabic" w:eastAsia="Times New Roman" w:hAnsi="Simplified Arabic" w:cs="Simplified Arabic"/>
                <w:sz w:val="28"/>
                <w:szCs w:val="28"/>
                <w:rtl/>
              </w:rPr>
              <w:t xml:space="preserve"> الادارية</w:t>
            </w:r>
          </w:p>
        </w:tc>
      </w:tr>
      <w:tr w:rsidR="006F003A" w:rsidRPr="00716DE2" w:rsidTr="006F003A">
        <w:tblPrEx>
          <w:tblLook w:val="05A0"/>
        </w:tblPrEx>
        <w:tc>
          <w:tcPr>
            <w:tcW w:w="1313" w:type="dxa"/>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ت</w:t>
            </w:r>
          </w:p>
        </w:tc>
        <w:tc>
          <w:tcPr>
            <w:tcW w:w="2894" w:type="dxa"/>
            <w:gridSpan w:val="3"/>
            <w:shd w:val="clear" w:color="auto" w:fill="F2DBDB" w:themeFill="accent2" w:themeFillTint="33"/>
            <w:vAlign w:val="center"/>
          </w:tcPr>
          <w:p w:rsidR="006F003A" w:rsidRPr="004425E7" w:rsidRDefault="006F003A" w:rsidP="0064125C">
            <w:pPr>
              <w:spacing w:after="0" w:line="240" w:lineRule="auto"/>
              <w:ind w:left="-341" w:right="-426"/>
              <w:jc w:val="center"/>
              <w:rPr>
                <w:rFonts w:ascii="Simplified Arabic" w:eastAsia="Times New Roman" w:hAnsi="Simplified Arabic" w:cs="Simplified Arabic"/>
                <w:b/>
                <w:bCs/>
                <w:sz w:val="24"/>
                <w:szCs w:val="24"/>
                <w:rtl/>
              </w:rPr>
            </w:pPr>
            <w:r w:rsidRPr="004425E7">
              <w:rPr>
                <w:rFonts w:ascii="Simplified Arabic" w:eastAsia="Times New Roman" w:hAnsi="Simplified Arabic" w:cs="Simplified Arabic"/>
                <w:b/>
                <w:bCs/>
                <w:sz w:val="24"/>
                <w:szCs w:val="24"/>
                <w:rtl/>
              </w:rPr>
              <w:t>عدد الخبراء المتفقين</w:t>
            </w:r>
          </w:p>
        </w:tc>
        <w:tc>
          <w:tcPr>
            <w:tcW w:w="2166" w:type="dxa"/>
            <w:shd w:val="clear" w:color="auto" w:fill="F2DBDB" w:themeFill="accent2" w:themeFillTint="33"/>
            <w:vAlign w:val="center"/>
          </w:tcPr>
          <w:p w:rsidR="006F003A" w:rsidRPr="004425E7" w:rsidRDefault="006F003A" w:rsidP="0064125C">
            <w:pPr>
              <w:spacing w:after="0" w:line="240" w:lineRule="auto"/>
              <w:ind w:left="-341" w:right="-426"/>
              <w:jc w:val="center"/>
              <w:rPr>
                <w:rFonts w:ascii="Simplified Arabic" w:eastAsia="Times New Roman" w:hAnsi="Simplified Arabic" w:cs="Simplified Arabic"/>
                <w:b/>
                <w:bCs/>
                <w:sz w:val="24"/>
                <w:szCs w:val="24"/>
                <w:rtl/>
              </w:rPr>
            </w:pPr>
            <w:r w:rsidRPr="004425E7">
              <w:rPr>
                <w:rFonts w:ascii="Simplified Arabic" w:eastAsia="Times New Roman" w:hAnsi="Simplified Arabic" w:cs="Simplified Arabic"/>
                <w:b/>
                <w:bCs/>
                <w:sz w:val="24"/>
                <w:szCs w:val="24"/>
                <w:rtl/>
              </w:rPr>
              <w:t>عدد الخبراء الغير متفقين</w:t>
            </w:r>
          </w:p>
        </w:tc>
        <w:tc>
          <w:tcPr>
            <w:tcW w:w="2240" w:type="dxa"/>
            <w:shd w:val="clear" w:color="auto" w:fill="F2DBDB" w:themeFill="accent2" w:themeFillTint="33"/>
            <w:vAlign w:val="center"/>
          </w:tcPr>
          <w:p w:rsidR="006F003A" w:rsidRPr="004425E7" w:rsidRDefault="006F003A" w:rsidP="0064125C">
            <w:pPr>
              <w:spacing w:after="0" w:line="240" w:lineRule="auto"/>
              <w:ind w:left="-341" w:right="-426"/>
              <w:jc w:val="center"/>
              <w:rPr>
                <w:rFonts w:ascii="Simplified Arabic" w:eastAsia="Times New Roman" w:hAnsi="Simplified Arabic" w:cs="Simplified Arabic"/>
                <w:b/>
                <w:bCs/>
                <w:sz w:val="24"/>
                <w:szCs w:val="24"/>
                <w:rtl/>
              </w:rPr>
            </w:pPr>
            <w:r w:rsidRPr="004425E7">
              <w:rPr>
                <w:rFonts w:ascii="Simplified Arabic" w:eastAsia="Times New Roman" w:hAnsi="Simplified Arabic" w:cs="Simplified Arabic"/>
                <w:b/>
                <w:bCs/>
                <w:sz w:val="24"/>
                <w:szCs w:val="24"/>
                <w:rtl/>
              </w:rPr>
              <w:t>النسبة المئوية</w:t>
            </w:r>
          </w:p>
        </w:tc>
      </w:tr>
      <w:tr w:rsidR="0038744C" w:rsidRPr="00716DE2" w:rsidTr="006F003A">
        <w:tblPrEx>
          <w:tblLook w:val="05A0"/>
        </w:tblPrEx>
        <w:tc>
          <w:tcPr>
            <w:tcW w:w="1313"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894" w:type="dxa"/>
            <w:gridSpan w:val="3"/>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166"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313"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894" w:type="dxa"/>
            <w:gridSpan w:val="3"/>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166"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6F003A" w:rsidRPr="00716DE2" w:rsidTr="006F003A">
        <w:tblPrEx>
          <w:tblLook w:val="05A0"/>
        </w:tblPrEx>
        <w:tc>
          <w:tcPr>
            <w:tcW w:w="1313"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894" w:type="dxa"/>
            <w:gridSpan w:val="3"/>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166"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F003A" w:rsidRPr="00716DE2" w:rsidTr="006F003A">
        <w:tblPrEx>
          <w:tblLook w:val="05A0"/>
        </w:tblPrEx>
        <w:tc>
          <w:tcPr>
            <w:tcW w:w="1313"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w:t>
            </w:r>
          </w:p>
        </w:tc>
        <w:tc>
          <w:tcPr>
            <w:tcW w:w="2894" w:type="dxa"/>
            <w:gridSpan w:val="3"/>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166"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313"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2894" w:type="dxa"/>
            <w:gridSpan w:val="3"/>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166"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6F003A" w:rsidRPr="00716DE2" w:rsidTr="006F003A">
        <w:tblPrEx>
          <w:tblLook w:val="05A0"/>
        </w:tblPrEx>
        <w:tc>
          <w:tcPr>
            <w:tcW w:w="1313"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2894" w:type="dxa"/>
            <w:gridSpan w:val="3"/>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166"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6F003A" w:rsidRPr="00716DE2" w:rsidTr="006F003A">
        <w:tblPrEx>
          <w:tblLook w:val="05A0"/>
        </w:tblPrEx>
        <w:tc>
          <w:tcPr>
            <w:tcW w:w="1313"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w:t>
            </w:r>
          </w:p>
        </w:tc>
        <w:tc>
          <w:tcPr>
            <w:tcW w:w="2894" w:type="dxa"/>
            <w:gridSpan w:val="3"/>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166"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6F003A" w:rsidRPr="00716DE2" w:rsidTr="006F003A">
        <w:tblPrEx>
          <w:tblLook w:val="05A0"/>
        </w:tblPrEx>
        <w:tc>
          <w:tcPr>
            <w:tcW w:w="1313"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2894" w:type="dxa"/>
            <w:gridSpan w:val="3"/>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166"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F003A" w:rsidRPr="00716DE2" w:rsidTr="006F003A">
        <w:tblPrEx>
          <w:tblLook w:val="05A0"/>
        </w:tblPrEx>
        <w:tc>
          <w:tcPr>
            <w:tcW w:w="1313"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2894" w:type="dxa"/>
            <w:gridSpan w:val="3"/>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166"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6F003A" w:rsidRPr="00716DE2" w:rsidTr="006F003A">
        <w:tblPrEx>
          <w:tblLook w:val="05A0"/>
        </w:tblPrEx>
        <w:tc>
          <w:tcPr>
            <w:tcW w:w="1313"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w:t>
            </w:r>
          </w:p>
        </w:tc>
        <w:tc>
          <w:tcPr>
            <w:tcW w:w="2894" w:type="dxa"/>
            <w:gridSpan w:val="3"/>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166"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F003A" w:rsidRPr="00716DE2" w:rsidTr="006F003A">
        <w:tblPrEx>
          <w:tblLook w:val="05A0"/>
        </w:tblPrEx>
        <w:tc>
          <w:tcPr>
            <w:tcW w:w="1313"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11</w:t>
            </w:r>
          </w:p>
        </w:tc>
        <w:tc>
          <w:tcPr>
            <w:tcW w:w="2894" w:type="dxa"/>
            <w:gridSpan w:val="3"/>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166"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0C740D" w:rsidRPr="00716DE2" w:rsidTr="006F003A">
        <w:tblPrEx>
          <w:tblLook w:val="05A0"/>
        </w:tblPrEx>
        <w:tc>
          <w:tcPr>
            <w:tcW w:w="1313" w:type="dxa"/>
          </w:tcPr>
          <w:p w:rsidR="000C740D" w:rsidRPr="00716DE2" w:rsidRDefault="000C740D"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12</w:t>
            </w:r>
          </w:p>
        </w:tc>
        <w:tc>
          <w:tcPr>
            <w:tcW w:w="2894" w:type="dxa"/>
            <w:gridSpan w:val="3"/>
          </w:tcPr>
          <w:p w:rsidR="000C740D"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166" w:type="dxa"/>
          </w:tcPr>
          <w:p w:rsidR="000C740D"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0C740D"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w:t>
            </w:r>
            <w:r w:rsidR="000C740D" w:rsidRPr="00716DE2">
              <w:rPr>
                <w:rFonts w:ascii="Simplified Arabic" w:eastAsia="Times New Roman" w:hAnsi="Simplified Arabic" w:cs="Simplified Arabic"/>
                <w:b/>
                <w:bCs/>
                <w:sz w:val="28"/>
                <w:szCs w:val="28"/>
                <w:rtl/>
                <w:lang w:bidi="ar-IQ"/>
              </w:rPr>
              <w:t>.</w:t>
            </w:r>
            <w:r w:rsidRPr="00716DE2">
              <w:rPr>
                <w:rFonts w:ascii="Simplified Arabic" w:eastAsia="Times New Roman" w:hAnsi="Simplified Arabic" w:cs="Simplified Arabic"/>
                <w:b/>
                <w:bCs/>
                <w:sz w:val="28"/>
                <w:szCs w:val="28"/>
                <w:rtl/>
                <w:lang w:bidi="ar-IQ"/>
              </w:rPr>
              <w:t>25</w:t>
            </w:r>
            <w:r w:rsidR="000C740D" w:rsidRPr="00716DE2">
              <w:rPr>
                <w:rFonts w:ascii="Simplified Arabic" w:eastAsia="Times New Roman" w:hAnsi="Simplified Arabic" w:cs="Simplified Arabic"/>
                <w:b/>
                <w:bCs/>
                <w:sz w:val="28"/>
                <w:szCs w:val="28"/>
                <w:rtl/>
                <w:lang w:bidi="ar-IQ"/>
              </w:rPr>
              <w:t>٪</w:t>
            </w:r>
          </w:p>
        </w:tc>
      </w:tr>
      <w:tr w:rsidR="0038744C" w:rsidRPr="00716DE2" w:rsidTr="006F003A">
        <w:tblPrEx>
          <w:tblLook w:val="05A0"/>
        </w:tblPrEx>
        <w:tc>
          <w:tcPr>
            <w:tcW w:w="1313"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894" w:type="dxa"/>
            <w:gridSpan w:val="3"/>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166"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38744C" w:rsidRPr="00716DE2" w:rsidTr="006F003A">
        <w:tblPrEx>
          <w:tblLook w:val="05A0"/>
        </w:tblPrEx>
        <w:tc>
          <w:tcPr>
            <w:tcW w:w="1313"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894" w:type="dxa"/>
            <w:gridSpan w:val="3"/>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166"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F003A" w:rsidRPr="00716DE2" w:rsidTr="006F003A">
        <w:trPr>
          <w:trHeight w:val="480"/>
        </w:trPr>
        <w:tc>
          <w:tcPr>
            <w:tcW w:w="8613" w:type="dxa"/>
            <w:gridSpan w:val="6"/>
            <w:shd w:val="clear" w:color="auto" w:fill="F2DBDB" w:themeFill="accent2" w:themeFillTint="33"/>
          </w:tcPr>
          <w:p w:rsidR="006F003A" w:rsidRPr="00716DE2" w:rsidRDefault="009056F4"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sz w:val="28"/>
                <w:szCs w:val="28"/>
                <w:rtl/>
              </w:rPr>
              <w:t xml:space="preserve">محور القدرة في تحديد المشكلة </w:t>
            </w:r>
            <w:proofErr w:type="spellStart"/>
            <w:r w:rsidRPr="00716DE2">
              <w:rPr>
                <w:rFonts w:ascii="Simplified Arabic" w:eastAsia="Times New Roman" w:hAnsi="Simplified Arabic" w:cs="Simplified Arabic"/>
                <w:sz w:val="28"/>
                <w:szCs w:val="28"/>
                <w:rtl/>
              </w:rPr>
              <w:t>او</w:t>
            </w:r>
            <w:proofErr w:type="spellEnd"/>
            <w:r w:rsidRPr="00716DE2">
              <w:rPr>
                <w:rFonts w:ascii="Simplified Arabic" w:eastAsia="Times New Roman" w:hAnsi="Simplified Arabic" w:cs="Simplified Arabic"/>
                <w:sz w:val="28"/>
                <w:szCs w:val="28"/>
                <w:rtl/>
              </w:rPr>
              <w:t xml:space="preserve"> الهدف</w:t>
            </w:r>
          </w:p>
        </w:tc>
      </w:tr>
      <w:tr w:rsidR="006F003A" w:rsidRPr="00716DE2" w:rsidTr="006F003A">
        <w:tblPrEx>
          <w:tblLook w:val="05A0"/>
        </w:tblPrEx>
        <w:tc>
          <w:tcPr>
            <w:tcW w:w="1416" w:type="dxa"/>
            <w:gridSpan w:val="2"/>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ت</w:t>
            </w:r>
          </w:p>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p>
        </w:tc>
        <w:tc>
          <w:tcPr>
            <w:tcW w:w="2551" w:type="dxa"/>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عدد الخبراء المتفقين</w:t>
            </w:r>
          </w:p>
        </w:tc>
        <w:tc>
          <w:tcPr>
            <w:tcW w:w="2406" w:type="dxa"/>
            <w:gridSpan w:val="2"/>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عدد الخبراء الغير متفقين</w:t>
            </w:r>
          </w:p>
        </w:tc>
        <w:tc>
          <w:tcPr>
            <w:tcW w:w="2240" w:type="dxa"/>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النسبة المئوية</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2</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6F003A" w:rsidRPr="00716DE2" w:rsidTr="006F003A">
        <w:tblPrEx>
          <w:tblLook w:val="05A0"/>
        </w:tblPrEx>
        <w:trPr>
          <w:trHeight w:val="472"/>
        </w:trPr>
        <w:tc>
          <w:tcPr>
            <w:tcW w:w="8613" w:type="dxa"/>
            <w:gridSpan w:val="6"/>
            <w:shd w:val="clear" w:color="auto" w:fill="F2DBDB" w:themeFill="accent2" w:themeFillTint="33"/>
            <w:vAlign w:val="center"/>
          </w:tcPr>
          <w:p w:rsidR="006F003A" w:rsidRPr="00716DE2" w:rsidRDefault="009056F4"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sz w:val="28"/>
                <w:szCs w:val="28"/>
                <w:rtl/>
              </w:rPr>
              <w:t>محور متطلبات اتخاذ القرار</w:t>
            </w:r>
          </w:p>
        </w:tc>
      </w:tr>
      <w:tr w:rsidR="006F003A" w:rsidRPr="00716DE2" w:rsidTr="006F003A">
        <w:tblPrEx>
          <w:tblLook w:val="05A0"/>
        </w:tblPrEx>
        <w:tc>
          <w:tcPr>
            <w:tcW w:w="1416" w:type="dxa"/>
            <w:gridSpan w:val="2"/>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ت</w:t>
            </w:r>
          </w:p>
        </w:tc>
        <w:tc>
          <w:tcPr>
            <w:tcW w:w="2551" w:type="dxa"/>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عدد الخبراء المتفقين</w:t>
            </w:r>
          </w:p>
        </w:tc>
        <w:tc>
          <w:tcPr>
            <w:tcW w:w="2406" w:type="dxa"/>
            <w:gridSpan w:val="2"/>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عدد الخبراء الغير متفقين</w:t>
            </w:r>
          </w:p>
        </w:tc>
        <w:tc>
          <w:tcPr>
            <w:tcW w:w="2240" w:type="dxa"/>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النسبة المئوية</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38744C" w:rsidRPr="00716DE2" w:rsidTr="006F003A">
        <w:tblPrEx>
          <w:tblLook w:val="05A0"/>
        </w:tblPrEx>
        <w:tc>
          <w:tcPr>
            <w:tcW w:w="1416" w:type="dxa"/>
            <w:gridSpan w:val="2"/>
            <w:vAlign w:val="center"/>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11</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6F003A" w:rsidRPr="00716DE2" w:rsidTr="006F003A">
        <w:trPr>
          <w:trHeight w:val="480"/>
        </w:trPr>
        <w:tc>
          <w:tcPr>
            <w:tcW w:w="8613" w:type="dxa"/>
            <w:gridSpan w:val="6"/>
            <w:shd w:val="clear" w:color="auto" w:fill="F2DBDB" w:themeFill="accent2" w:themeFillTint="33"/>
            <w:vAlign w:val="center"/>
          </w:tcPr>
          <w:p w:rsidR="006F003A" w:rsidRPr="00716DE2" w:rsidRDefault="009056F4"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محور التفاعل والتماسك</w:t>
            </w:r>
          </w:p>
        </w:tc>
      </w:tr>
      <w:tr w:rsidR="006F003A" w:rsidRPr="00716DE2" w:rsidTr="006F003A">
        <w:tblPrEx>
          <w:tblLook w:val="05A0"/>
        </w:tblPrEx>
        <w:tc>
          <w:tcPr>
            <w:tcW w:w="1416" w:type="dxa"/>
            <w:gridSpan w:val="2"/>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ت</w:t>
            </w:r>
          </w:p>
        </w:tc>
        <w:tc>
          <w:tcPr>
            <w:tcW w:w="2551" w:type="dxa"/>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عدد الخبراء المتفقين</w:t>
            </w:r>
          </w:p>
        </w:tc>
        <w:tc>
          <w:tcPr>
            <w:tcW w:w="2406" w:type="dxa"/>
            <w:gridSpan w:val="2"/>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عدد الخبراء الغير متفقين</w:t>
            </w:r>
          </w:p>
        </w:tc>
        <w:tc>
          <w:tcPr>
            <w:tcW w:w="2240" w:type="dxa"/>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النسبة المئوية</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2</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4</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5</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6</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7</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6F003A" w:rsidRPr="00716DE2" w:rsidTr="006F003A">
        <w:tblPrEx>
          <w:tblLook w:val="05A0"/>
        </w:tblPrEx>
        <w:tc>
          <w:tcPr>
            <w:tcW w:w="141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w:t>
            </w:r>
          </w:p>
        </w:tc>
        <w:tc>
          <w:tcPr>
            <w:tcW w:w="2551"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11</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12</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93.75٪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15</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14</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2</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87.50٪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17</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18</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16</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صفر</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100٪</w:t>
            </w:r>
          </w:p>
        </w:tc>
      </w:tr>
      <w:tr w:rsidR="0038744C" w:rsidRPr="00716DE2" w:rsidTr="006F003A">
        <w:tblPrEx>
          <w:tblLook w:val="05A0"/>
        </w:tblPrEx>
        <w:tc>
          <w:tcPr>
            <w:tcW w:w="141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19</w:t>
            </w:r>
          </w:p>
        </w:tc>
        <w:tc>
          <w:tcPr>
            <w:tcW w:w="2551"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13</w:t>
            </w:r>
          </w:p>
        </w:tc>
        <w:tc>
          <w:tcPr>
            <w:tcW w:w="2406" w:type="dxa"/>
            <w:gridSpan w:val="2"/>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3</w:t>
            </w:r>
          </w:p>
        </w:tc>
        <w:tc>
          <w:tcPr>
            <w:tcW w:w="2240" w:type="dxa"/>
          </w:tcPr>
          <w:p w:rsidR="0038744C" w:rsidRPr="00716DE2" w:rsidRDefault="0038744C"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81.25٪</w:t>
            </w:r>
          </w:p>
        </w:tc>
      </w:tr>
    </w:tbl>
    <w:p w:rsidR="006F003A" w:rsidRPr="008C605C" w:rsidRDefault="006F003A" w:rsidP="0064125C">
      <w:pPr>
        <w:ind w:left="-341" w:right="-426"/>
        <w:jc w:val="both"/>
        <w:rPr>
          <w:rFonts w:ascii="Simplified Arabic" w:eastAsia="Times New Roman" w:hAnsi="Simplified Arabic" w:cs="Simplified Arabic"/>
          <w:sz w:val="32"/>
          <w:szCs w:val="32"/>
          <w:rtl/>
        </w:rPr>
      </w:pPr>
      <w:r w:rsidRPr="008C605C">
        <w:rPr>
          <w:rFonts w:ascii="Simplified Arabic" w:eastAsia="Times New Roman" w:hAnsi="Simplified Arabic" w:cs="Simplified Arabic"/>
          <w:b/>
          <w:bCs/>
          <w:sz w:val="32"/>
          <w:szCs w:val="32"/>
          <w:rtl/>
        </w:rPr>
        <w:t>ثالثاً:إعداد تعليمات المقياس</w:t>
      </w:r>
      <w:r w:rsidR="00A9429E" w:rsidRPr="008C605C">
        <w:rPr>
          <w:rFonts w:ascii="Simplified Arabic" w:eastAsia="Times New Roman" w:hAnsi="Simplified Arabic" w:cs="Simplified Arabic"/>
          <w:sz w:val="32"/>
          <w:szCs w:val="32"/>
          <w:rtl/>
        </w:rPr>
        <w:t>:</w:t>
      </w:r>
    </w:p>
    <w:p w:rsidR="00012E9D" w:rsidRPr="00716DE2" w:rsidRDefault="004425E7" w:rsidP="004425E7">
      <w:pPr>
        <w:ind w:left="-341" w:right="-426"/>
        <w:jc w:val="both"/>
        <w:rPr>
          <w:rFonts w:ascii="Simplified Arabic" w:eastAsia="Times New Roman" w:hAnsi="Simplified Arabic" w:cs="Simplified Arabic"/>
          <w:b/>
          <w:bCs/>
          <w:i/>
          <w:iCs/>
          <w:sz w:val="28"/>
          <w:szCs w:val="28"/>
          <w:rtl/>
          <w:lang w:bidi="ar-IQ"/>
        </w:rPr>
      </w:pPr>
      <w:r>
        <w:rPr>
          <w:rFonts w:ascii="Simplified Arabic" w:eastAsia="Times New Roman" w:hAnsi="Simplified Arabic" w:cs="Simplified Arabic" w:hint="cs"/>
          <w:sz w:val="28"/>
          <w:szCs w:val="28"/>
          <w:rtl/>
        </w:rPr>
        <w:t xml:space="preserve">     </w:t>
      </w:r>
      <w:r w:rsidR="006F003A" w:rsidRPr="00716DE2">
        <w:rPr>
          <w:rFonts w:ascii="Simplified Arabic" w:eastAsia="Times New Roman" w:hAnsi="Simplified Arabic" w:cs="Simplified Arabic"/>
          <w:sz w:val="28"/>
          <w:szCs w:val="28"/>
          <w:rtl/>
        </w:rPr>
        <w:t>من أجل اكتمال صورة المقياس وتطبيقه على عينة البحث ,</w:t>
      </w:r>
      <w:r w:rsidR="00A9429E" w:rsidRPr="00716DE2">
        <w:rPr>
          <w:rFonts w:ascii="Simplified Arabic" w:eastAsia="Times New Roman" w:hAnsi="Simplified Arabic" w:cs="Simplified Arabic"/>
          <w:sz w:val="28"/>
          <w:szCs w:val="28"/>
          <w:rtl/>
        </w:rPr>
        <w:t xml:space="preserve"> قام الباحث بنفس </w:t>
      </w:r>
      <w:proofErr w:type="spellStart"/>
      <w:r w:rsidR="00A9429E" w:rsidRPr="00716DE2">
        <w:rPr>
          <w:rFonts w:ascii="Simplified Arabic" w:eastAsia="Times New Roman" w:hAnsi="Simplified Arabic" w:cs="Simplified Arabic"/>
          <w:sz w:val="28"/>
          <w:szCs w:val="28"/>
          <w:rtl/>
        </w:rPr>
        <w:t>الاجراءات</w:t>
      </w:r>
      <w:proofErr w:type="spellEnd"/>
      <w:r w:rsidR="00A9429E" w:rsidRPr="00716DE2">
        <w:rPr>
          <w:rFonts w:ascii="Simplified Arabic" w:eastAsia="Times New Roman" w:hAnsi="Simplified Arabic" w:cs="Simplified Arabic"/>
          <w:sz w:val="28"/>
          <w:szCs w:val="28"/>
          <w:rtl/>
        </w:rPr>
        <w:t xml:space="preserve"> السابقة</w:t>
      </w:r>
      <w:r>
        <w:rPr>
          <w:rFonts w:ascii="Simplified Arabic" w:eastAsia="Times New Roman" w:hAnsi="Simplified Arabic" w:cs="Simplified Arabic" w:hint="cs"/>
          <w:sz w:val="28"/>
          <w:szCs w:val="28"/>
          <w:rtl/>
        </w:rPr>
        <w:t xml:space="preserve"> </w:t>
      </w:r>
      <w:r w:rsidR="00A9429E" w:rsidRPr="00716DE2">
        <w:rPr>
          <w:rFonts w:ascii="Simplified Arabic" w:eastAsia="Times New Roman" w:hAnsi="Simplified Arabic" w:cs="Simplified Arabic"/>
          <w:sz w:val="28"/>
          <w:szCs w:val="28"/>
          <w:rtl/>
        </w:rPr>
        <w:t>ب</w:t>
      </w:r>
      <w:r w:rsidR="006F003A" w:rsidRPr="00716DE2">
        <w:rPr>
          <w:rFonts w:ascii="Simplified Arabic" w:eastAsia="Times New Roman" w:hAnsi="Simplified Arabic" w:cs="Simplified Arabic"/>
          <w:sz w:val="28"/>
          <w:szCs w:val="28"/>
          <w:rtl/>
        </w:rPr>
        <w:t>وضع تعليمات</w:t>
      </w:r>
      <w:r w:rsidR="00884C16" w:rsidRPr="00716DE2">
        <w:rPr>
          <w:rFonts w:ascii="Simplified Arabic" w:eastAsia="Times New Roman" w:hAnsi="Simplified Arabic" w:cs="Simplified Arabic"/>
          <w:sz w:val="28"/>
          <w:szCs w:val="28"/>
          <w:rtl/>
        </w:rPr>
        <w:t xml:space="preserve"> </w:t>
      </w:r>
      <w:r w:rsidR="006F003A" w:rsidRPr="00716DE2">
        <w:rPr>
          <w:rFonts w:ascii="Simplified Arabic" w:eastAsia="Times New Roman" w:hAnsi="Simplified Arabic" w:cs="Simplified Arabic"/>
          <w:sz w:val="28"/>
          <w:szCs w:val="28"/>
          <w:rtl/>
        </w:rPr>
        <w:t>خاصة بالمقياس لأن "ضمان الإجابة الصحيحة هي بوضع تعليمات تسهل على المستجيب الجواب الصحيح</w:t>
      </w:r>
      <w:r>
        <w:rPr>
          <w:rFonts w:ascii="Simplified Arabic" w:eastAsia="Times New Roman" w:hAnsi="Simplified Arabic" w:cs="Simplified Arabic" w:hint="cs"/>
          <w:sz w:val="28"/>
          <w:szCs w:val="28"/>
          <w:vertAlign w:val="superscript"/>
          <w:rtl/>
        </w:rPr>
        <w:t xml:space="preserve"> </w:t>
      </w:r>
      <w:r>
        <w:rPr>
          <w:rStyle w:val="af0"/>
          <w:rFonts w:ascii="Simplified Arabic" w:eastAsia="Times New Roman" w:hAnsi="Simplified Arabic" w:cs="Simplified Arabic"/>
          <w:sz w:val="28"/>
          <w:szCs w:val="28"/>
          <w:rtl/>
        </w:rPr>
        <w:footnoteReference w:customMarkFollows="1" w:id="42"/>
        <w:t>(1)</w:t>
      </w:r>
      <w:r w:rsidR="006F65EA" w:rsidRPr="00716DE2">
        <w:rPr>
          <w:rFonts w:ascii="Simplified Arabic" w:eastAsia="Times New Roman" w:hAnsi="Simplified Arabic" w:cs="Simplified Arabic"/>
          <w:b/>
          <w:bCs/>
          <w:i/>
          <w:iCs/>
          <w:sz w:val="28"/>
          <w:szCs w:val="28"/>
          <w:rtl/>
          <w:lang w:bidi="ar-IQ"/>
        </w:rPr>
        <w:t>،</w:t>
      </w:r>
      <w:r w:rsidR="006F65EA" w:rsidRPr="00716DE2">
        <w:rPr>
          <w:rFonts w:ascii="Simplified Arabic" w:eastAsia="Times New Roman" w:hAnsi="Simplified Arabic" w:cs="Simplified Arabic"/>
          <w:sz w:val="28"/>
          <w:szCs w:val="28"/>
          <w:rtl/>
        </w:rPr>
        <w:t>وقد</w:t>
      </w:r>
      <w:r w:rsidR="006F003A" w:rsidRPr="00716DE2">
        <w:rPr>
          <w:rFonts w:ascii="Simplified Arabic" w:eastAsia="Times New Roman" w:hAnsi="Simplified Arabic" w:cs="Simplified Arabic"/>
          <w:sz w:val="28"/>
          <w:szCs w:val="28"/>
          <w:rtl/>
        </w:rPr>
        <w:t xml:space="preserve"> روعي فيها أن تكون سهلة ومفهومة، وان توحي للم</w:t>
      </w:r>
      <w:r w:rsidR="0038744C" w:rsidRPr="00716DE2">
        <w:rPr>
          <w:rFonts w:ascii="Simplified Arabic" w:eastAsia="Times New Roman" w:hAnsi="Simplified Arabic" w:cs="Simplified Arabic"/>
          <w:sz w:val="28"/>
          <w:szCs w:val="28"/>
          <w:rtl/>
        </w:rPr>
        <w:t>شرفين</w:t>
      </w:r>
      <w:r w:rsidR="00884C16" w:rsidRPr="00716DE2">
        <w:rPr>
          <w:rFonts w:ascii="Simplified Arabic" w:eastAsia="Times New Roman" w:hAnsi="Simplified Arabic" w:cs="Simplified Arabic"/>
          <w:sz w:val="28"/>
          <w:szCs w:val="28"/>
          <w:rtl/>
        </w:rPr>
        <w:t xml:space="preserve"> </w:t>
      </w:r>
      <w:r w:rsidR="006F003A" w:rsidRPr="00716DE2">
        <w:rPr>
          <w:rFonts w:ascii="Simplified Arabic" w:eastAsia="Times New Roman" w:hAnsi="Simplified Arabic" w:cs="Simplified Arabic"/>
          <w:sz w:val="28"/>
          <w:szCs w:val="28"/>
          <w:rtl/>
        </w:rPr>
        <w:t xml:space="preserve">بالاطمئنان </w:t>
      </w:r>
      <w:r w:rsidR="006F003A" w:rsidRPr="00716DE2">
        <w:rPr>
          <w:rFonts w:ascii="Simplified Arabic" w:eastAsia="Times New Roman" w:hAnsi="Simplified Arabic" w:cs="Simplified Arabic"/>
          <w:sz w:val="28"/>
          <w:szCs w:val="28"/>
          <w:rtl/>
        </w:rPr>
        <w:lastRenderedPageBreak/>
        <w:t xml:space="preserve">حول سرية الإجابة لكي تتصف إجابته بالصراحة والثقة. كما طلب من المشرفين العاملين ضرورة الإجابة عن الفقرات جميعها وعدم ترك أي فقرة بلا إجابة، وان إجابتهم ستحظى بسرية تامة وهي لأغراض البحث العلمي كما لم تتم الإشارة </w:t>
      </w:r>
      <w:proofErr w:type="spellStart"/>
      <w:r w:rsidR="006F003A" w:rsidRPr="00716DE2">
        <w:rPr>
          <w:rFonts w:ascii="Simplified Arabic" w:eastAsia="Times New Roman" w:hAnsi="Simplified Arabic" w:cs="Simplified Arabic"/>
          <w:sz w:val="28"/>
          <w:szCs w:val="28"/>
          <w:rtl/>
        </w:rPr>
        <w:t>الى</w:t>
      </w:r>
      <w:proofErr w:type="spellEnd"/>
      <w:r w:rsidR="006F003A" w:rsidRPr="00716DE2">
        <w:rPr>
          <w:rFonts w:ascii="Simplified Arabic" w:eastAsia="Times New Roman" w:hAnsi="Simplified Arabic" w:cs="Simplified Arabic"/>
          <w:sz w:val="28"/>
          <w:szCs w:val="28"/>
          <w:rtl/>
        </w:rPr>
        <w:t xml:space="preserve"> التسمية الصريحة للمقياس</w:t>
      </w:r>
      <w:r w:rsidR="006F65EA" w:rsidRPr="00716DE2">
        <w:rPr>
          <w:rFonts w:ascii="Simplified Arabic" w:eastAsia="Times New Roman" w:hAnsi="Simplified Arabic" w:cs="Simplified Arabic"/>
          <w:sz w:val="28"/>
          <w:szCs w:val="28"/>
          <w:rtl/>
        </w:rPr>
        <w:t xml:space="preserve"> .</w:t>
      </w:r>
    </w:p>
    <w:p w:rsidR="006F003A" w:rsidRPr="00716DE2" w:rsidRDefault="006F003A" w:rsidP="0064125C">
      <w:pPr>
        <w:ind w:left="-341" w:right="-426"/>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رابعاً: احتساب أوزان البدائل:</w:t>
      </w:r>
    </w:p>
    <w:p w:rsidR="005D14B2" w:rsidRDefault="004425E7" w:rsidP="00AB1A8A">
      <w:pPr>
        <w:autoSpaceDE w:val="0"/>
        <w:autoSpaceDN w:val="0"/>
        <w:adjustRightInd w:val="0"/>
        <w:ind w:left="-341"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6F003A" w:rsidRPr="00716DE2">
        <w:rPr>
          <w:rFonts w:ascii="Simplified Arabic" w:eastAsia="Times New Roman" w:hAnsi="Simplified Arabic" w:cs="Simplified Arabic"/>
          <w:sz w:val="28"/>
          <w:szCs w:val="28"/>
          <w:rtl/>
        </w:rPr>
        <w:t>اعتمد الباحث مقياس التقدير</w:t>
      </w:r>
      <w:r w:rsidR="00884C16" w:rsidRPr="00716DE2">
        <w:rPr>
          <w:rFonts w:ascii="Simplified Arabic" w:eastAsia="Times New Roman" w:hAnsi="Simplified Arabic" w:cs="Simplified Arabic"/>
          <w:sz w:val="28"/>
          <w:szCs w:val="28"/>
          <w:rtl/>
        </w:rPr>
        <w:t xml:space="preserve"> </w:t>
      </w:r>
      <w:r w:rsidR="006F003A" w:rsidRPr="00716DE2">
        <w:rPr>
          <w:rFonts w:ascii="Simplified Arabic" w:eastAsia="Times New Roman" w:hAnsi="Simplified Arabic" w:cs="Simplified Arabic"/>
          <w:sz w:val="28"/>
          <w:szCs w:val="28"/>
          <w:rtl/>
        </w:rPr>
        <w:t>الخماسي الذي أعطيت بدائل الإجابة الخمسة ، عبارة( اتفق تماماً)أعطيت الوزن(5) درجة ،وعبارة (اتفق) أعطيت الوزن(4) درجة ، وعبارة (محايد)أعطيت الوزن</w:t>
      </w:r>
      <w:r w:rsidR="006F003A" w:rsidRPr="00716DE2">
        <w:rPr>
          <w:rFonts w:ascii="Simplified Arabic" w:eastAsia="Times New Roman" w:hAnsi="Simplified Arabic" w:cs="Simplified Arabic"/>
          <w:sz w:val="28"/>
          <w:szCs w:val="28"/>
        </w:rPr>
        <w:t>3)</w:t>
      </w:r>
      <w:r w:rsidR="006F003A" w:rsidRPr="00716DE2">
        <w:rPr>
          <w:rFonts w:ascii="Simplified Arabic" w:eastAsia="Times New Roman" w:hAnsi="Simplified Arabic" w:cs="Simplified Arabic"/>
          <w:sz w:val="28"/>
          <w:szCs w:val="28"/>
          <w:rtl/>
        </w:rPr>
        <w:t>) درجات، وعبارة(</w:t>
      </w:r>
      <w:r w:rsidR="006F003A" w:rsidRPr="00716DE2">
        <w:rPr>
          <w:rFonts w:ascii="Simplified Arabic" w:eastAsia="Times New Roman" w:hAnsi="Simplified Arabic" w:cs="Simplified Arabic"/>
          <w:sz w:val="28"/>
          <w:szCs w:val="28"/>
          <w:rtl/>
          <w:lang w:bidi="ar-IQ"/>
        </w:rPr>
        <w:t>لا اتفق</w:t>
      </w:r>
      <w:r w:rsidR="006F003A" w:rsidRPr="00716DE2">
        <w:rPr>
          <w:rFonts w:ascii="Simplified Arabic" w:eastAsia="Times New Roman" w:hAnsi="Simplified Arabic" w:cs="Simplified Arabic"/>
          <w:sz w:val="28"/>
          <w:szCs w:val="28"/>
          <w:rtl/>
        </w:rPr>
        <w:t xml:space="preserve">) ،أعطيت الوزن (2) درجات، وعبارة( لا اتفق تماماً)،أعطيت الوزن(1) درجات ، لكونها تتناسب مع طبيعة وإجراءات البحث </w:t>
      </w:r>
      <w:proofErr w:type="spellStart"/>
      <w:r w:rsidR="006F003A" w:rsidRPr="00716DE2">
        <w:rPr>
          <w:rFonts w:ascii="Simplified Arabic" w:eastAsia="Times New Roman" w:hAnsi="Simplified Arabic" w:cs="Simplified Arabic"/>
          <w:sz w:val="28"/>
          <w:szCs w:val="28"/>
          <w:rtl/>
        </w:rPr>
        <w:t>والاستبانات</w:t>
      </w:r>
      <w:proofErr w:type="spellEnd"/>
      <w:r w:rsidR="006F003A" w:rsidRPr="00716DE2">
        <w:rPr>
          <w:rFonts w:ascii="Simplified Arabic" w:eastAsia="Times New Roman" w:hAnsi="Simplified Arabic" w:cs="Simplified Arabic"/>
          <w:sz w:val="28"/>
          <w:szCs w:val="28"/>
          <w:rtl/>
        </w:rPr>
        <w:t xml:space="preserve"> المعتمدة ،. وكما مبين في الجدول (</w:t>
      </w:r>
      <w:r>
        <w:rPr>
          <w:rFonts w:ascii="Simplified Arabic" w:eastAsia="Times New Roman" w:hAnsi="Simplified Arabic" w:cs="Simplified Arabic" w:hint="cs"/>
          <w:sz w:val="28"/>
          <w:szCs w:val="28"/>
          <w:rtl/>
        </w:rPr>
        <w:t>1</w:t>
      </w:r>
      <w:r w:rsidR="00D81944">
        <w:rPr>
          <w:rFonts w:ascii="Simplified Arabic" w:eastAsia="Times New Roman" w:hAnsi="Simplified Arabic" w:cs="Simplified Arabic" w:hint="cs"/>
          <w:sz w:val="28"/>
          <w:szCs w:val="28"/>
          <w:rtl/>
        </w:rPr>
        <w:t>2</w:t>
      </w:r>
      <w:r w:rsidR="006F003A" w:rsidRPr="00716DE2">
        <w:rPr>
          <w:rFonts w:ascii="Simplified Arabic" w:eastAsia="Times New Roman" w:hAnsi="Simplified Arabic" w:cs="Simplified Arabic"/>
          <w:sz w:val="28"/>
          <w:szCs w:val="28"/>
          <w:rtl/>
        </w:rPr>
        <w:t>) .</w:t>
      </w:r>
    </w:p>
    <w:p w:rsidR="006F003A" w:rsidRPr="00716DE2" w:rsidRDefault="006F003A" w:rsidP="00D81944">
      <w:pPr>
        <w:ind w:left="-341" w:right="-426"/>
        <w:contextualSpacing/>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جدول (</w:t>
      </w:r>
      <w:r w:rsidR="004425E7">
        <w:rPr>
          <w:rFonts w:ascii="Simplified Arabic" w:eastAsia="Times New Roman" w:hAnsi="Simplified Arabic" w:cs="Simplified Arabic" w:hint="cs"/>
          <w:b/>
          <w:bCs/>
          <w:sz w:val="28"/>
          <w:szCs w:val="28"/>
          <w:rtl/>
        </w:rPr>
        <w:t>1</w:t>
      </w:r>
      <w:r w:rsidR="00D81944">
        <w:rPr>
          <w:rFonts w:ascii="Simplified Arabic" w:eastAsia="Times New Roman" w:hAnsi="Simplified Arabic" w:cs="Simplified Arabic" w:hint="cs"/>
          <w:b/>
          <w:bCs/>
          <w:sz w:val="28"/>
          <w:szCs w:val="28"/>
          <w:rtl/>
        </w:rPr>
        <w:t>2</w:t>
      </w:r>
      <w:r w:rsidRPr="00716DE2">
        <w:rPr>
          <w:rFonts w:ascii="Simplified Arabic" w:eastAsia="Times New Roman" w:hAnsi="Simplified Arabic" w:cs="Simplified Arabic"/>
          <w:b/>
          <w:bCs/>
          <w:sz w:val="28"/>
          <w:szCs w:val="28"/>
          <w:rtl/>
        </w:rPr>
        <w:t>)</w:t>
      </w:r>
    </w:p>
    <w:p w:rsidR="006F003A" w:rsidRPr="00716DE2" w:rsidRDefault="006F003A" w:rsidP="0064125C">
      <w:pPr>
        <w:ind w:left="-341" w:right="-426"/>
        <w:contextualSpacing/>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 xml:space="preserve">يبين بدائل مقياس </w:t>
      </w:r>
      <w:r w:rsidR="006F65EA" w:rsidRPr="00716DE2">
        <w:rPr>
          <w:rFonts w:ascii="Simplified Arabic" w:eastAsia="Times New Roman" w:hAnsi="Simplified Arabic" w:cs="Simplified Arabic"/>
          <w:b/>
          <w:bCs/>
          <w:sz w:val="28"/>
          <w:szCs w:val="28"/>
          <w:rtl/>
        </w:rPr>
        <w:t>اتخاذ القرار</w:t>
      </w:r>
      <w:r w:rsidRPr="00716DE2">
        <w:rPr>
          <w:rFonts w:ascii="Simplified Arabic" w:eastAsia="Times New Roman" w:hAnsi="Simplified Arabic" w:cs="Simplified Arabic"/>
          <w:b/>
          <w:bCs/>
          <w:sz w:val="28"/>
          <w:szCs w:val="28"/>
          <w:rtl/>
        </w:rPr>
        <w:t xml:space="preserve"> وأوزانها</w:t>
      </w:r>
    </w:p>
    <w:tbl>
      <w:tblPr>
        <w:tblStyle w:val="af1"/>
        <w:bidiVisual/>
        <w:tblW w:w="0" w:type="auto"/>
        <w:jc w:val="center"/>
        <w:tblInd w:w="248" w:type="dxa"/>
        <w:tblLook w:val="00A0"/>
      </w:tblPr>
      <w:tblGrid>
        <w:gridCol w:w="1276"/>
        <w:gridCol w:w="1276"/>
        <w:gridCol w:w="1276"/>
        <w:gridCol w:w="1417"/>
        <w:gridCol w:w="1276"/>
        <w:gridCol w:w="1438"/>
      </w:tblGrid>
      <w:tr w:rsidR="006F003A" w:rsidRPr="00716DE2" w:rsidTr="005D14B2">
        <w:trPr>
          <w:trHeight w:val="870"/>
          <w:jc w:val="center"/>
        </w:trPr>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line="360" w:lineRule="auto"/>
              <w:ind w:left="-341" w:right="-426"/>
              <w:jc w:val="center"/>
              <w:rPr>
                <w:rFonts w:ascii="Simplified Arabic" w:hAnsi="Simplified Arabic" w:cs="Simplified Arabic"/>
                <w:sz w:val="28"/>
                <w:szCs w:val="28"/>
                <w:rtl/>
              </w:rPr>
            </w:pPr>
            <w:r w:rsidRPr="00716DE2">
              <w:rPr>
                <w:rFonts w:ascii="Simplified Arabic" w:hAnsi="Simplified Arabic" w:cs="Simplified Arabic"/>
                <w:sz w:val="28"/>
                <w:szCs w:val="28"/>
                <w:rtl/>
              </w:rPr>
              <w:t>البدائل</w:t>
            </w:r>
          </w:p>
          <w:p w:rsidR="006F003A" w:rsidRPr="00716DE2" w:rsidRDefault="006F003A" w:rsidP="005D14B2">
            <w:pPr>
              <w:spacing w:line="360" w:lineRule="auto"/>
              <w:ind w:left="-341" w:right="-426"/>
              <w:rPr>
                <w:rFonts w:ascii="Simplified Arabic" w:hAnsi="Simplified Arabic" w:cs="Simplified Arabic"/>
                <w:sz w:val="28"/>
                <w:szCs w:val="28"/>
              </w:rPr>
            </w:pP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line="360" w:lineRule="auto"/>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اتفق تماماً</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line="360" w:lineRule="auto"/>
              <w:ind w:left="-341" w:right="-426"/>
              <w:jc w:val="center"/>
              <w:rPr>
                <w:rFonts w:ascii="Simplified Arabic" w:hAnsi="Simplified Arabic" w:cs="Simplified Arabic"/>
                <w:sz w:val="28"/>
                <w:szCs w:val="28"/>
                <w:rtl/>
                <w:lang w:bidi="ar-IQ"/>
              </w:rPr>
            </w:pPr>
            <w:r w:rsidRPr="00716DE2">
              <w:rPr>
                <w:rFonts w:ascii="Simplified Arabic" w:hAnsi="Simplified Arabic" w:cs="Simplified Arabic"/>
                <w:sz w:val="28"/>
                <w:szCs w:val="28"/>
                <w:rtl/>
              </w:rPr>
              <w:t>اتفق</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line="360" w:lineRule="auto"/>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محايد</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line="360" w:lineRule="auto"/>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لا اتفق</w:t>
            </w:r>
          </w:p>
        </w:tc>
        <w:tc>
          <w:tcPr>
            <w:tcW w:w="143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line="360" w:lineRule="auto"/>
              <w:ind w:left="-341" w:right="-426"/>
              <w:jc w:val="center"/>
              <w:rPr>
                <w:rFonts w:ascii="Simplified Arabic" w:hAnsi="Simplified Arabic" w:cs="Simplified Arabic"/>
                <w:sz w:val="28"/>
                <w:szCs w:val="28"/>
                <w:rtl/>
                <w:lang w:bidi="ar-IQ"/>
              </w:rPr>
            </w:pPr>
            <w:r w:rsidRPr="00716DE2">
              <w:rPr>
                <w:rFonts w:ascii="Simplified Arabic" w:hAnsi="Simplified Arabic" w:cs="Simplified Arabic"/>
                <w:sz w:val="28"/>
                <w:szCs w:val="28"/>
                <w:rtl/>
              </w:rPr>
              <w:t>لا اتفق تماماً</w:t>
            </w:r>
          </w:p>
        </w:tc>
      </w:tr>
      <w:tr w:rsidR="006F003A" w:rsidRPr="00716DE2" w:rsidTr="006F003A">
        <w:trPr>
          <w:trHeight w:val="787"/>
          <w:jc w:val="center"/>
        </w:trPr>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715596" w:rsidP="0064125C">
            <w:pPr>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التقدير</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003A" w:rsidRPr="00716DE2" w:rsidRDefault="006F003A" w:rsidP="0064125C">
            <w:pPr>
              <w:ind w:left="-341" w:right="-426"/>
              <w:jc w:val="center"/>
              <w:rPr>
                <w:rFonts w:ascii="Simplified Arabic" w:hAnsi="Simplified Arabic" w:cs="Simplified Arabic"/>
                <w:sz w:val="28"/>
                <w:szCs w:val="28"/>
                <w:lang w:bidi="ar-IQ"/>
              </w:rPr>
            </w:pPr>
            <w:r w:rsidRPr="00716DE2">
              <w:rPr>
                <w:rFonts w:ascii="Simplified Arabic" w:hAnsi="Simplified Arabic" w:cs="Simplified Arabic"/>
                <w:sz w:val="28"/>
                <w:szCs w:val="28"/>
                <w:rtl/>
              </w:rPr>
              <w:t>5</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003A" w:rsidRPr="00716DE2" w:rsidRDefault="006F003A" w:rsidP="0064125C">
            <w:pPr>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4</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003A" w:rsidRPr="00716DE2" w:rsidRDefault="006F003A" w:rsidP="0064125C">
            <w:pPr>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3</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003A" w:rsidRPr="00716DE2" w:rsidRDefault="006F003A" w:rsidP="0064125C">
            <w:pPr>
              <w:ind w:left="-341" w:right="-426"/>
              <w:jc w:val="center"/>
              <w:rPr>
                <w:rFonts w:ascii="Simplified Arabic" w:hAnsi="Simplified Arabic" w:cs="Simplified Arabic"/>
                <w:sz w:val="28"/>
                <w:szCs w:val="28"/>
                <w:rtl/>
                <w:lang w:bidi="ar-IQ"/>
              </w:rPr>
            </w:pPr>
            <w:r w:rsidRPr="00716DE2">
              <w:rPr>
                <w:rFonts w:ascii="Simplified Arabic" w:hAnsi="Simplified Arabic" w:cs="Simplified Arabic"/>
                <w:sz w:val="28"/>
                <w:szCs w:val="28"/>
                <w:rtl/>
              </w:rPr>
              <w:t>2</w:t>
            </w:r>
          </w:p>
        </w:tc>
        <w:tc>
          <w:tcPr>
            <w:tcW w:w="143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003A" w:rsidRPr="00716DE2" w:rsidRDefault="006F003A" w:rsidP="0064125C">
            <w:pPr>
              <w:ind w:left="-341" w:right="-426"/>
              <w:jc w:val="center"/>
              <w:rPr>
                <w:rFonts w:ascii="Simplified Arabic" w:hAnsi="Simplified Arabic" w:cs="Simplified Arabic"/>
                <w:sz w:val="28"/>
                <w:szCs w:val="28"/>
              </w:rPr>
            </w:pPr>
            <w:r w:rsidRPr="00716DE2">
              <w:rPr>
                <w:rFonts w:ascii="Simplified Arabic" w:hAnsi="Simplified Arabic" w:cs="Simplified Arabic"/>
                <w:sz w:val="28"/>
                <w:szCs w:val="28"/>
                <w:rtl/>
              </w:rPr>
              <w:t>1</w:t>
            </w:r>
          </w:p>
        </w:tc>
      </w:tr>
    </w:tbl>
    <w:p w:rsidR="004425E7" w:rsidRDefault="004425E7" w:rsidP="0064125C">
      <w:pPr>
        <w:spacing w:line="240" w:lineRule="auto"/>
        <w:ind w:left="-341" w:right="-426"/>
        <w:rPr>
          <w:rFonts w:ascii="Simplified Arabic" w:eastAsia="Times New Roman" w:hAnsi="Simplified Arabic" w:cs="Simplified Arabic"/>
          <w:b/>
          <w:bCs/>
          <w:sz w:val="28"/>
          <w:szCs w:val="28"/>
          <w:rtl/>
          <w:lang w:bidi="ar-SY"/>
        </w:rPr>
      </w:pPr>
    </w:p>
    <w:p w:rsidR="006F003A" w:rsidRPr="00716DE2" w:rsidRDefault="006F003A" w:rsidP="0064125C">
      <w:pPr>
        <w:spacing w:line="240" w:lineRule="auto"/>
        <w:ind w:left="-341" w:right="-426"/>
        <w:rPr>
          <w:rFonts w:ascii="Simplified Arabic" w:eastAsia="Times New Roman" w:hAnsi="Simplified Arabic" w:cs="Simplified Arabic"/>
          <w:sz w:val="28"/>
          <w:szCs w:val="28"/>
          <w:rtl/>
        </w:rPr>
      </w:pPr>
      <w:r w:rsidRPr="00716DE2">
        <w:rPr>
          <w:rFonts w:ascii="Simplified Arabic" w:eastAsia="Times New Roman" w:hAnsi="Simplified Arabic" w:cs="Simplified Arabic"/>
          <w:b/>
          <w:bCs/>
          <w:sz w:val="28"/>
          <w:szCs w:val="28"/>
          <w:rtl/>
          <w:lang w:bidi="ar-SY"/>
        </w:rPr>
        <w:t>خامساً : التجربة الاستطلاعية</w:t>
      </w:r>
      <w:r w:rsidR="00BE1ABE" w:rsidRPr="00716DE2">
        <w:rPr>
          <w:rFonts w:ascii="Simplified Arabic" w:eastAsia="Times New Roman" w:hAnsi="Simplified Arabic" w:cs="Simplified Arabic"/>
          <w:b/>
          <w:bCs/>
          <w:sz w:val="28"/>
          <w:szCs w:val="28"/>
          <w:rtl/>
          <w:lang w:bidi="ar-SY"/>
        </w:rPr>
        <w:t xml:space="preserve"> الثانية </w:t>
      </w:r>
      <w:r w:rsidRPr="00716DE2">
        <w:rPr>
          <w:rFonts w:ascii="Simplified Arabic" w:eastAsia="Times New Roman" w:hAnsi="Simplified Arabic" w:cs="Simplified Arabic"/>
          <w:b/>
          <w:bCs/>
          <w:sz w:val="28"/>
          <w:szCs w:val="28"/>
          <w:rtl/>
          <w:lang w:bidi="ar-SY"/>
        </w:rPr>
        <w:t>لمق</w:t>
      </w:r>
      <w:r w:rsidR="00BE1ABE" w:rsidRPr="00716DE2">
        <w:rPr>
          <w:rFonts w:ascii="Simplified Arabic" w:eastAsia="Times New Roman" w:hAnsi="Simplified Arabic" w:cs="Simplified Arabic"/>
          <w:b/>
          <w:bCs/>
          <w:sz w:val="28"/>
          <w:szCs w:val="28"/>
          <w:rtl/>
          <w:lang w:bidi="ar-SY"/>
        </w:rPr>
        <w:t>ي</w:t>
      </w:r>
      <w:r w:rsidRPr="00716DE2">
        <w:rPr>
          <w:rFonts w:ascii="Simplified Arabic" w:eastAsia="Times New Roman" w:hAnsi="Simplified Arabic" w:cs="Simplified Arabic"/>
          <w:b/>
          <w:bCs/>
          <w:sz w:val="28"/>
          <w:szCs w:val="28"/>
          <w:rtl/>
          <w:lang w:bidi="ar-SY"/>
        </w:rPr>
        <w:t>ا</w:t>
      </w:r>
      <w:r w:rsidR="00BE1ABE" w:rsidRPr="00716DE2">
        <w:rPr>
          <w:rFonts w:ascii="Simplified Arabic" w:eastAsia="Times New Roman" w:hAnsi="Simplified Arabic" w:cs="Simplified Arabic"/>
          <w:b/>
          <w:bCs/>
          <w:sz w:val="28"/>
          <w:szCs w:val="28"/>
          <w:rtl/>
          <w:lang w:bidi="ar-SY"/>
        </w:rPr>
        <w:t>س اتخاذ القرار</w:t>
      </w:r>
      <w:r w:rsidRPr="00716DE2">
        <w:rPr>
          <w:rFonts w:ascii="Simplified Arabic" w:eastAsia="Times New Roman" w:hAnsi="Simplified Arabic" w:cs="Simplified Arabic"/>
          <w:sz w:val="28"/>
          <w:szCs w:val="28"/>
          <w:rtl/>
        </w:rPr>
        <w:t xml:space="preserve">. </w:t>
      </w:r>
    </w:p>
    <w:p w:rsidR="006F003A" w:rsidRPr="00716DE2" w:rsidRDefault="006F003A"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تم إجراء التجربة الاستطلاعية على عينة عشوائية مكونة من (11) مشرفين من مجتمع البحث وخارج عينة التطبيق </w:t>
      </w:r>
      <w:r w:rsidR="00884C16" w:rsidRPr="00716DE2">
        <w:rPr>
          <w:rFonts w:ascii="Simplified Arabic" w:eastAsia="Times New Roman" w:hAnsi="Simplified Arabic" w:cs="Simplified Arabic"/>
          <w:sz w:val="28"/>
          <w:szCs w:val="28"/>
          <w:rtl/>
          <w:lang w:bidi="ar-SY"/>
        </w:rPr>
        <w:t>, للمدة من  15</w:t>
      </w:r>
      <w:r w:rsidRPr="00716DE2">
        <w:rPr>
          <w:rFonts w:ascii="Simplified Arabic" w:eastAsia="Times New Roman" w:hAnsi="Simplified Arabic" w:cs="Simplified Arabic"/>
          <w:sz w:val="28"/>
          <w:szCs w:val="28"/>
          <w:rtl/>
          <w:lang w:bidi="ar-SY"/>
        </w:rPr>
        <w:t>/</w:t>
      </w:r>
      <w:r w:rsidR="00884C16" w:rsidRPr="00716DE2">
        <w:rPr>
          <w:rFonts w:ascii="Simplified Arabic" w:eastAsia="Times New Roman" w:hAnsi="Simplified Arabic" w:cs="Simplified Arabic"/>
          <w:sz w:val="28"/>
          <w:szCs w:val="28"/>
          <w:rtl/>
          <w:lang w:bidi="ar-SY"/>
        </w:rPr>
        <w:t xml:space="preserve"> 4 /</w:t>
      </w:r>
      <w:r w:rsidRPr="00716DE2">
        <w:rPr>
          <w:rFonts w:ascii="Simplified Arabic" w:eastAsia="Times New Roman" w:hAnsi="Simplified Arabic" w:cs="Simplified Arabic"/>
          <w:sz w:val="28"/>
          <w:szCs w:val="28"/>
          <w:rtl/>
          <w:lang w:bidi="ar-SY"/>
        </w:rPr>
        <w:t>2017</w:t>
      </w:r>
      <w:r w:rsidR="00884C16" w:rsidRPr="00716DE2">
        <w:rPr>
          <w:rFonts w:ascii="Simplified Arabic" w:eastAsia="Times New Roman" w:hAnsi="Simplified Arabic" w:cs="Simplified Arabic"/>
          <w:sz w:val="28"/>
          <w:szCs w:val="28"/>
          <w:rtl/>
          <w:lang w:bidi="ar-SY"/>
        </w:rPr>
        <w:t xml:space="preserve"> </w:t>
      </w:r>
      <w:r w:rsidRPr="00716DE2">
        <w:rPr>
          <w:rFonts w:ascii="Simplified Arabic" w:eastAsia="Times New Roman" w:hAnsi="Simplified Arabic" w:cs="Simplified Arabic"/>
          <w:sz w:val="28"/>
          <w:szCs w:val="28"/>
          <w:rtl/>
          <w:lang w:bidi="ar-SY"/>
        </w:rPr>
        <w:t xml:space="preserve"> لغاية </w:t>
      </w:r>
      <w:r w:rsidR="00884C16" w:rsidRPr="00716DE2">
        <w:rPr>
          <w:rFonts w:ascii="Simplified Arabic" w:eastAsia="Times New Roman" w:hAnsi="Simplified Arabic" w:cs="Simplified Arabic"/>
          <w:sz w:val="28"/>
          <w:szCs w:val="28"/>
          <w:rtl/>
          <w:lang w:bidi="ar-SY"/>
        </w:rPr>
        <w:t>/  16</w:t>
      </w:r>
      <w:r w:rsidRPr="00716DE2">
        <w:rPr>
          <w:rFonts w:ascii="Simplified Arabic" w:eastAsia="Times New Roman" w:hAnsi="Simplified Arabic" w:cs="Simplified Arabic"/>
          <w:sz w:val="28"/>
          <w:szCs w:val="28"/>
          <w:rtl/>
          <w:lang w:bidi="ar-SY"/>
        </w:rPr>
        <w:t>/</w:t>
      </w:r>
      <w:r w:rsidR="00884C16" w:rsidRPr="00716DE2">
        <w:rPr>
          <w:rFonts w:ascii="Simplified Arabic" w:eastAsia="Times New Roman" w:hAnsi="Simplified Arabic" w:cs="Simplified Arabic"/>
          <w:sz w:val="28"/>
          <w:szCs w:val="28"/>
          <w:rtl/>
          <w:lang w:bidi="ar-SY"/>
        </w:rPr>
        <w:t>4</w:t>
      </w:r>
      <w:r w:rsidRPr="00716DE2">
        <w:rPr>
          <w:rFonts w:ascii="Simplified Arabic" w:eastAsia="Times New Roman" w:hAnsi="Simplified Arabic" w:cs="Simplified Arabic"/>
          <w:sz w:val="28"/>
          <w:szCs w:val="28"/>
          <w:rtl/>
          <w:lang w:bidi="ar-SY"/>
        </w:rPr>
        <w:t xml:space="preserve">/2017 </w:t>
      </w:r>
      <w:r w:rsidRPr="00716DE2">
        <w:rPr>
          <w:rFonts w:ascii="Simplified Arabic" w:eastAsia="Times New Roman" w:hAnsi="Simplified Arabic" w:cs="Simplified Arabic"/>
          <w:sz w:val="28"/>
          <w:szCs w:val="28"/>
          <w:rtl/>
          <w:lang w:bidi="ar-IQ"/>
        </w:rPr>
        <w:t xml:space="preserve">، </w:t>
      </w:r>
      <w:r w:rsidRPr="00716DE2">
        <w:rPr>
          <w:rFonts w:ascii="Simplified Arabic" w:eastAsia="Times New Roman" w:hAnsi="Simplified Arabic" w:cs="Simplified Arabic"/>
          <w:sz w:val="28"/>
          <w:szCs w:val="28"/>
          <w:rtl/>
          <w:lang w:bidi="ar-SY"/>
        </w:rPr>
        <w:t>وكان الهدف من إجراء التجربة الاستطلاعية هو:</w:t>
      </w:r>
    </w:p>
    <w:p w:rsidR="006F003A" w:rsidRPr="00716DE2" w:rsidRDefault="006F003A"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 1. التعرف على مدى وضوح وفهم فقرات المقياس وطريقة الإجابة من قبل أفراد عينة التجربة الاستطلاعية.</w:t>
      </w:r>
    </w:p>
    <w:p w:rsidR="006F003A" w:rsidRPr="00716DE2" w:rsidRDefault="006F003A" w:rsidP="0064125C">
      <w:pPr>
        <w:spacing w:line="240" w:lineRule="auto"/>
        <w:ind w:left="-341" w:right="-426"/>
        <w:jc w:val="both"/>
        <w:rPr>
          <w:rFonts w:ascii="Simplified Arabic" w:eastAsia="Times New Roman" w:hAnsi="Simplified Arabic" w:cs="Simplified Arabic"/>
          <w:sz w:val="28"/>
          <w:szCs w:val="28"/>
          <w:lang w:bidi="ar-SY"/>
        </w:rPr>
      </w:pPr>
      <w:r w:rsidRPr="00716DE2">
        <w:rPr>
          <w:rFonts w:ascii="Simplified Arabic" w:eastAsia="Times New Roman" w:hAnsi="Simplified Arabic" w:cs="Simplified Arabic"/>
          <w:sz w:val="28"/>
          <w:szCs w:val="28"/>
          <w:rtl/>
          <w:lang w:bidi="ar-SY"/>
        </w:rPr>
        <w:t xml:space="preserve"> 2. التعرف على الزمن الكلي لتطبيق المقياس من قبل اللاعبين.                                  </w:t>
      </w:r>
    </w:p>
    <w:p w:rsidR="006F003A" w:rsidRPr="00716DE2" w:rsidRDefault="006F003A" w:rsidP="003C62D6">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rPr>
        <w:lastRenderedPageBreak/>
        <w:t>3</w:t>
      </w:r>
      <w:r w:rsidRPr="00716DE2">
        <w:rPr>
          <w:rFonts w:ascii="Simplified Arabic" w:eastAsia="Times New Roman" w:hAnsi="Simplified Arabic" w:cs="Simplified Arabic"/>
          <w:sz w:val="28"/>
          <w:szCs w:val="28"/>
          <w:rtl/>
          <w:lang w:bidi="ar-SY"/>
        </w:rPr>
        <w:t xml:space="preserve">. التعرف على الصعوبات والمعوقات التي قد تواجه الباحث وفريق العمل المساعد لغرض تلافيها. </w:t>
      </w:r>
    </w:p>
    <w:p w:rsidR="006F003A" w:rsidRPr="00716DE2" w:rsidRDefault="006F003A"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4- </w:t>
      </w:r>
      <w:proofErr w:type="spellStart"/>
      <w:r w:rsidRPr="00716DE2">
        <w:rPr>
          <w:rFonts w:ascii="Simplified Arabic" w:eastAsia="Times New Roman" w:hAnsi="Simplified Arabic" w:cs="Simplified Arabic"/>
          <w:sz w:val="28"/>
          <w:szCs w:val="28"/>
          <w:rtl/>
          <w:lang w:bidi="ar-SY"/>
        </w:rPr>
        <w:t>اجراء</w:t>
      </w:r>
      <w:proofErr w:type="spellEnd"/>
      <w:r w:rsidRPr="00716DE2">
        <w:rPr>
          <w:rFonts w:ascii="Simplified Arabic" w:eastAsia="Times New Roman" w:hAnsi="Simplified Arabic" w:cs="Simplified Arabic"/>
          <w:sz w:val="28"/>
          <w:szCs w:val="28"/>
          <w:rtl/>
          <w:lang w:bidi="ar-SY"/>
        </w:rPr>
        <w:t xml:space="preserve"> المعاملات العلمية لمقياس :</w:t>
      </w:r>
    </w:p>
    <w:p w:rsidR="006F003A" w:rsidRDefault="006F003A"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     وبعد إجراء التجربة الاستطلاعية من قبل الباحث تبين أن المقياس بتعليماته وفقراته وكيفية الإجابة عنه واضحة. وان الوقت المستغرق للتطبيق يتراوح بين  (25 – 35) دقيقة، وبذلك أصبح مقياس </w:t>
      </w:r>
      <w:r w:rsidR="006F65EA" w:rsidRPr="00716DE2">
        <w:rPr>
          <w:rFonts w:ascii="Simplified Arabic" w:eastAsia="Times New Roman" w:hAnsi="Simplified Arabic" w:cs="Simplified Arabic"/>
          <w:sz w:val="28"/>
          <w:szCs w:val="28"/>
          <w:rtl/>
        </w:rPr>
        <w:t>اتخاذ القرار</w:t>
      </w:r>
      <w:r w:rsidRPr="00716DE2">
        <w:rPr>
          <w:rFonts w:ascii="Simplified Arabic" w:eastAsia="Times New Roman" w:hAnsi="Simplified Arabic" w:cs="Simplified Arabic"/>
          <w:sz w:val="28"/>
          <w:szCs w:val="28"/>
          <w:rtl/>
          <w:lang w:bidi="ar-SY"/>
        </w:rPr>
        <w:t xml:space="preserve"> بتعليماته وفقراته </w:t>
      </w:r>
      <w:proofErr w:type="spellStart"/>
      <w:r w:rsidRPr="00716DE2">
        <w:rPr>
          <w:rFonts w:ascii="Simplified Arabic" w:eastAsia="Times New Roman" w:hAnsi="Simplified Arabic" w:cs="Simplified Arabic"/>
          <w:sz w:val="28"/>
          <w:szCs w:val="28"/>
          <w:rtl/>
          <w:lang w:bidi="ar-SY"/>
        </w:rPr>
        <w:t>الـ</w:t>
      </w:r>
      <w:proofErr w:type="spellEnd"/>
      <w:r w:rsidRPr="00716DE2">
        <w:rPr>
          <w:rFonts w:ascii="Simplified Arabic" w:eastAsia="Times New Roman" w:hAnsi="Simplified Arabic" w:cs="Simplified Arabic"/>
          <w:sz w:val="28"/>
          <w:szCs w:val="28"/>
          <w:rtl/>
          <w:lang w:bidi="ar-SY"/>
        </w:rPr>
        <w:t>(</w:t>
      </w:r>
      <w:r w:rsidR="005351BE" w:rsidRPr="00716DE2">
        <w:rPr>
          <w:rFonts w:ascii="Simplified Arabic" w:eastAsia="Times New Roman" w:hAnsi="Simplified Arabic" w:cs="Simplified Arabic"/>
          <w:sz w:val="28"/>
          <w:szCs w:val="28"/>
          <w:rtl/>
          <w:lang w:bidi="ar-SY"/>
        </w:rPr>
        <w:t>53</w:t>
      </w:r>
      <w:r w:rsidRPr="00716DE2">
        <w:rPr>
          <w:rFonts w:ascii="Simplified Arabic" w:eastAsia="Times New Roman" w:hAnsi="Simplified Arabic" w:cs="Simplified Arabic"/>
          <w:sz w:val="28"/>
          <w:szCs w:val="28"/>
          <w:rtl/>
          <w:lang w:bidi="ar-SY"/>
        </w:rPr>
        <w:t>) جاهزاً للتطبيق على عينة البحث</w:t>
      </w:r>
      <w:r w:rsidR="00012E9D" w:rsidRPr="00716DE2">
        <w:rPr>
          <w:rFonts w:ascii="Simplified Arabic" w:eastAsia="Times New Roman" w:hAnsi="Simplified Arabic" w:cs="Simplified Arabic"/>
          <w:sz w:val="28"/>
          <w:szCs w:val="28"/>
          <w:rtl/>
          <w:lang w:bidi="ar-SY"/>
        </w:rPr>
        <w:t>.</w:t>
      </w:r>
    </w:p>
    <w:p w:rsidR="006F003A" w:rsidRPr="00716DE2" w:rsidRDefault="006F003A" w:rsidP="0064125C">
      <w:pPr>
        <w:ind w:left="-341" w:right="-426"/>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سادساً:المعاملات العلمية لمقياس </w:t>
      </w:r>
      <w:r w:rsidR="006F65EA" w:rsidRPr="00716DE2">
        <w:rPr>
          <w:rFonts w:ascii="Simplified Arabic" w:eastAsia="Times New Roman" w:hAnsi="Simplified Arabic" w:cs="Simplified Arabic"/>
          <w:b/>
          <w:bCs/>
          <w:sz w:val="28"/>
          <w:szCs w:val="28"/>
          <w:rtl/>
        </w:rPr>
        <w:t>اتخاذ القرار</w:t>
      </w:r>
      <w:r w:rsidRPr="00716DE2">
        <w:rPr>
          <w:rFonts w:ascii="Simplified Arabic" w:eastAsia="Times New Roman" w:hAnsi="Simplified Arabic" w:cs="Simplified Arabic"/>
          <w:b/>
          <w:bCs/>
          <w:sz w:val="28"/>
          <w:szCs w:val="28"/>
          <w:rtl/>
          <w:lang w:bidi="ar-IQ"/>
        </w:rPr>
        <w:t>:</w:t>
      </w:r>
    </w:p>
    <w:p w:rsidR="006F003A" w:rsidRPr="00716DE2" w:rsidRDefault="009056F4" w:rsidP="0064125C">
      <w:pPr>
        <w:spacing w:after="0" w:line="360" w:lineRule="auto"/>
        <w:ind w:left="-341" w:right="-426"/>
        <w:jc w:val="both"/>
        <w:rPr>
          <w:rFonts w:ascii="Simplified Arabic" w:eastAsia="Times New Roman" w:hAnsi="Simplified Arabic" w:cs="Simplified Arabic"/>
          <w:b/>
          <w:sz w:val="28"/>
          <w:szCs w:val="28"/>
          <w:rtl/>
          <w:lang w:bidi="ar-IQ"/>
        </w:rPr>
      </w:pPr>
      <w:proofErr w:type="spellStart"/>
      <w:r w:rsidRPr="00716DE2">
        <w:rPr>
          <w:rFonts w:ascii="Simplified Arabic" w:eastAsia="Times New Roman" w:hAnsi="Simplified Arabic" w:cs="Simplified Arabic"/>
          <w:bCs/>
          <w:sz w:val="28"/>
          <w:szCs w:val="28"/>
          <w:rtl/>
          <w:lang w:bidi="ar-IQ"/>
        </w:rPr>
        <w:t>اولاً</w:t>
      </w:r>
      <w:proofErr w:type="spellEnd"/>
      <w:r w:rsidRPr="00716DE2">
        <w:rPr>
          <w:rFonts w:ascii="Simplified Arabic" w:eastAsia="Times New Roman" w:hAnsi="Simplified Arabic" w:cs="Simplified Arabic"/>
          <w:bCs/>
          <w:sz w:val="28"/>
          <w:szCs w:val="28"/>
          <w:rtl/>
          <w:lang w:bidi="ar-IQ"/>
        </w:rPr>
        <w:t xml:space="preserve"> : </w:t>
      </w:r>
      <w:r w:rsidR="006F003A" w:rsidRPr="00716DE2">
        <w:rPr>
          <w:rFonts w:ascii="Simplified Arabic" w:eastAsia="Times New Roman" w:hAnsi="Simplified Arabic" w:cs="Simplified Arabic"/>
          <w:bCs/>
          <w:sz w:val="28"/>
          <w:szCs w:val="28"/>
          <w:rtl/>
          <w:lang w:bidi="ar-IQ"/>
        </w:rPr>
        <w:t>صدق المقياس</w:t>
      </w:r>
      <w:r w:rsidR="006F003A" w:rsidRPr="00716DE2">
        <w:rPr>
          <w:rFonts w:ascii="Simplified Arabic" w:eastAsia="Times New Roman" w:hAnsi="Simplified Arabic" w:cs="Simplified Arabic"/>
          <w:b/>
          <w:sz w:val="28"/>
          <w:szCs w:val="28"/>
          <w:rtl/>
          <w:lang w:bidi="ar-IQ"/>
        </w:rPr>
        <w:t xml:space="preserve"> .</w:t>
      </w:r>
    </w:p>
    <w:p w:rsidR="006F003A" w:rsidRPr="00716DE2" w:rsidRDefault="003B1797" w:rsidP="002872E8">
      <w:pPr>
        <w:spacing w:line="360" w:lineRule="auto"/>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rPr>
        <w:t xml:space="preserve">اتبع الباحث نفس </w:t>
      </w:r>
      <w:proofErr w:type="spellStart"/>
      <w:r w:rsidRPr="00716DE2">
        <w:rPr>
          <w:rFonts w:ascii="Simplified Arabic" w:eastAsia="Times New Roman" w:hAnsi="Simplified Arabic" w:cs="Simplified Arabic"/>
          <w:sz w:val="28"/>
          <w:szCs w:val="28"/>
          <w:rtl/>
        </w:rPr>
        <w:t>الاجراءات</w:t>
      </w:r>
      <w:proofErr w:type="spellEnd"/>
      <w:r w:rsidRPr="00716DE2">
        <w:rPr>
          <w:rFonts w:ascii="Simplified Arabic" w:eastAsia="Times New Roman" w:hAnsi="Simplified Arabic" w:cs="Simplified Arabic"/>
          <w:sz w:val="28"/>
          <w:szCs w:val="28"/>
          <w:rtl/>
        </w:rPr>
        <w:t xml:space="preserve"> المتبعة بالمقياس السابق وكما يلي ،</w:t>
      </w:r>
      <w:r w:rsidR="006F003A" w:rsidRPr="00716DE2">
        <w:rPr>
          <w:rFonts w:ascii="Simplified Arabic" w:eastAsia="Times New Roman" w:hAnsi="Simplified Arabic" w:cs="Simplified Arabic"/>
          <w:sz w:val="28"/>
          <w:szCs w:val="28"/>
          <w:rtl/>
        </w:rPr>
        <w:t xml:space="preserve"> وقد اعتمد الباحث نوعين من الصدق هما:</w:t>
      </w:r>
    </w:p>
    <w:p w:rsidR="006F003A" w:rsidRPr="00716DE2" w:rsidRDefault="006F003A" w:rsidP="0064125C">
      <w:pPr>
        <w:spacing w:line="360" w:lineRule="auto"/>
        <w:ind w:left="-341" w:right="-426"/>
        <w:jc w:val="both"/>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أ : صدق المحتوى (</w:t>
      </w:r>
      <w:r w:rsidRPr="00716DE2">
        <w:rPr>
          <w:rFonts w:ascii="Simplified Arabic" w:eastAsia="Times New Roman" w:hAnsi="Simplified Arabic" w:cs="Simplified Arabic"/>
          <w:b/>
          <w:bCs/>
          <w:sz w:val="28"/>
          <w:szCs w:val="28"/>
        </w:rPr>
        <w:t>Content Validity</w:t>
      </w:r>
      <w:r w:rsidRPr="00716DE2">
        <w:rPr>
          <w:rFonts w:ascii="Simplified Arabic" w:eastAsia="Times New Roman" w:hAnsi="Simplified Arabic" w:cs="Simplified Arabic"/>
          <w:b/>
          <w:bCs/>
          <w:sz w:val="28"/>
          <w:szCs w:val="28"/>
          <w:rtl/>
        </w:rPr>
        <w:t>) :</w:t>
      </w:r>
    </w:p>
    <w:p w:rsidR="00C84776" w:rsidRPr="00716DE2" w:rsidRDefault="006F003A" w:rsidP="0064125C">
      <w:pPr>
        <w:spacing w:line="360" w:lineRule="auto"/>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وقد تحقق الصدق الظاهري للمقياس عندما تم عرض المقياس بصيغته الأولية على مجموعة من الخبراء للحكم على مدى صلاحية فقراته في قياس معوقات </w:t>
      </w:r>
      <w:proofErr w:type="spellStart"/>
      <w:r w:rsidRPr="00716DE2">
        <w:rPr>
          <w:rFonts w:ascii="Simplified Arabic" w:eastAsia="Times New Roman" w:hAnsi="Simplified Arabic" w:cs="Simplified Arabic"/>
          <w:sz w:val="28"/>
          <w:szCs w:val="28"/>
          <w:rtl/>
        </w:rPr>
        <w:t>الاداء</w:t>
      </w:r>
      <w:proofErr w:type="spellEnd"/>
      <w:r w:rsidRPr="00716DE2">
        <w:rPr>
          <w:rFonts w:ascii="Simplified Arabic" w:eastAsia="Times New Roman" w:hAnsi="Simplified Arabic" w:cs="Simplified Arabic"/>
          <w:sz w:val="28"/>
          <w:szCs w:val="28"/>
          <w:rtl/>
        </w:rPr>
        <w:t xml:space="preserve">، وقد اجمعوا على أن الفقرات صالحة لذلك. </w:t>
      </w:r>
    </w:p>
    <w:p w:rsidR="006F003A" w:rsidRPr="00716DE2" w:rsidRDefault="006F003A" w:rsidP="0064125C">
      <w:pPr>
        <w:spacing w:line="360" w:lineRule="auto"/>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rPr>
        <w:t xml:space="preserve"> أما المؤشر الثاني وهو الصدق المنطقي (</w:t>
      </w:r>
      <w:r w:rsidRPr="00716DE2">
        <w:rPr>
          <w:rFonts w:ascii="Simplified Arabic" w:eastAsia="Times New Roman" w:hAnsi="Simplified Arabic" w:cs="Simplified Arabic"/>
          <w:sz w:val="28"/>
          <w:szCs w:val="28"/>
        </w:rPr>
        <w:t>Logical Validity</w:t>
      </w:r>
      <w:r w:rsidRPr="00716DE2">
        <w:rPr>
          <w:rFonts w:ascii="Simplified Arabic" w:eastAsia="Times New Roman" w:hAnsi="Simplified Arabic" w:cs="Simplified Arabic"/>
          <w:sz w:val="28"/>
          <w:szCs w:val="28"/>
          <w:rtl/>
        </w:rPr>
        <w:t>) وقد توافر هذا المؤشر للصدق في المقياس الحالي عند بداية إعداد المقياس من خلال التعريف لمفهوم القيم الادارية</w:t>
      </w:r>
      <w:r w:rsidR="002872E8">
        <w:rPr>
          <w:rFonts w:ascii="Simplified Arabic" w:eastAsia="Times New Roman" w:hAnsi="Simplified Arabic" w:cs="Simplified Arabic" w:hint="cs"/>
          <w:sz w:val="28"/>
          <w:szCs w:val="28"/>
          <w:rtl/>
        </w:rPr>
        <w:t xml:space="preserve"> </w:t>
      </w:r>
      <w:r w:rsidRPr="00716DE2">
        <w:rPr>
          <w:rFonts w:ascii="Simplified Arabic" w:eastAsia="Times New Roman" w:hAnsi="Simplified Arabic" w:cs="Simplified Arabic"/>
          <w:sz w:val="28"/>
          <w:szCs w:val="28"/>
          <w:rtl/>
        </w:rPr>
        <w:t xml:space="preserve">وتحديد </w:t>
      </w:r>
      <w:proofErr w:type="spellStart"/>
      <w:r w:rsidRPr="00716DE2">
        <w:rPr>
          <w:rFonts w:ascii="Simplified Arabic" w:eastAsia="Times New Roman" w:hAnsi="Simplified Arabic" w:cs="Simplified Arabic"/>
          <w:sz w:val="28"/>
          <w:szCs w:val="28"/>
          <w:rtl/>
        </w:rPr>
        <w:t>ابعاده</w:t>
      </w:r>
      <w:proofErr w:type="spellEnd"/>
      <w:r w:rsidRPr="00716DE2">
        <w:rPr>
          <w:rFonts w:ascii="Simplified Arabic" w:eastAsia="Times New Roman" w:hAnsi="Simplified Arabic" w:cs="Simplified Arabic"/>
          <w:sz w:val="28"/>
          <w:szCs w:val="28"/>
          <w:rtl/>
        </w:rPr>
        <w:t xml:space="preserve"> وفقراته بالاستعانة بمجموعة من الخبراء في مجال الادارة العامة </w:t>
      </w:r>
      <w:proofErr w:type="spellStart"/>
      <w:r w:rsidRPr="00716DE2">
        <w:rPr>
          <w:rFonts w:ascii="Simplified Arabic" w:eastAsia="Times New Roman" w:hAnsi="Simplified Arabic" w:cs="Simplified Arabic"/>
          <w:sz w:val="28"/>
          <w:szCs w:val="28"/>
          <w:rtl/>
        </w:rPr>
        <w:t>والادارة</w:t>
      </w:r>
      <w:proofErr w:type="spellEnd"/>
      <w:r w:rsidRPr="00716DE2">
        <w:rPr>
          <w:rFonts w:ascii="Simplified Arabic" w:eastAsia="Times New Roman" w:hAnsi="Simplified Arabic" w:cs="Simplified Arabic"/>
          <w:sz w:val="28"/>
          <w:szCs w:val="28"/>
          <w:rtl/>
        </w:rPr>
        <w:t xml:space="preserve"> الرياضية </w:t>
      </w:r>
      <w:r w:rsidRPr="00716DE2">
        <w:rPr>
          <w:rFonts w:ascii="Simplified Arabic" w:eastAsia="Times New Roman" w:hAnsi="Simplified Arabic" w:cs="Simplified Arabic"/>
          <w:sz w:val="28"/>
          <w:szCs w:val="28"/>
          <w:rtl/>
          <w:lang w:bidi="ar-IQ"/>
        </w:rPr>
        <w:t xml:space="preserve">وعلم النفس الرياضي والاختبارات والقياس . </w:t>
      </w:r>
    </w:p>
    <w:p w:rsidR="006F003A" w:rsidRPr="00716DE2" w:rsidRDefault="006F003A" w:rsidP="0064125C">
      <w:pPr>
        <w:spacing w:line="360" w:lineRule="auto"/>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b/>
          <w:bCs/>
          <w:sz w:val="28"/>
          <w:szCs w:val="28"/>
          <w:rtl/>
        </w:rPr>
        <w:t>ب : صدق البناء (</w:t>
      </w:r>
      <w:r w:rsidRPr="00716DE2">
        <w:rPr>
          <w:rFonts w:ascii="Simplified Arabic" w:eastAsia="Times New Roman" w:hAnsi="Simplified Arabic" w:cs="Simplified Arabic"/>
          <w:b/>
          <w:bCs/>
          <w:sz w:val="28"/>
          <w:szCs w:val="28"/>
        </w:rPr>
        <w:t>Construct Validity</w:t>
      </w:r>
      <w:r w:rsidRPr="00716DE2">
        <w:rPr>
          <w:rFonts w:ascii="Simplified Arabic" w:eastAsia="Times New Roman" w:hAnsi="Simplified Arabic" w:cs="Simplified Arabic"/>
          <w:b/>
          <w:bCs/>
          <w:sz w:val="28"/>
          <w:szCs w:val="28"/>
          <w:rtl/>
        </w:rPr>
        <w:t>)</w:t>
      </w:r>
      <w:r w:rsidRPr="00716DE2">
        <w:rPr>
          <w:rFonts w:ascii="Simplified Arabic" w:eastAsia="Times New Roman" w:hAnsi="Simplified Arabic" w:cs="Simplified Arabic"/>
          <w:sz w:val="28"/>
          <w:szCs w:val="28"/>
          <w:rtl/>
        </w:rPr>
        <w:t>:</w:t>
      </w:r>
    </w:p>
    <w:p w:rsidR="006F003A" w:rsidRPr="00716DE2" w:rsidRDefault="006F003A" w:rsidP="0064125C">
      <w:pPr>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وقد تحقق الباحث من صدق البناء في مقياسه الحالي بالطرائق الآتية: </w:t>
      </w:r>
    </w:p>
    <w:p w:rsidR="006F003A" w:rsidRPr="00716DE2" w:rsidRDefault="003B1797" w:rsidP="0064125C">
      <w:pPr>
        <w:spacing w:line="360" w:lineRule="auto"/>
        <w:ind w:left="-341" w:right="-426"/>
        <w:contextualSpacing/>
        <w:jc w:val="both"/>
        <w:rPr>
          <w:rFonts w:ascii="Simplified Arabic" w:eastAsia="Times New Roman" w:hAnsi="Simplified Arabic" w:cs="Simplified Arabic"/>
          <w:b/>
          <w:bCs/>
          <w:sz w:val="28"/>
          <w:szCs w:val="28"/>
          <w:rtl/>
          <w:lang w:bidi="ar-IQ"/>
        </w:rPr>
      </w:pPr>
      <w:proofErr w:type="spellStart"/>
      <w:r w:rsidRPr="00716DE2">
        <w:rPr>
          <w:rFonts w:ascii="Simplified Arabic" w:eastAsia="Times New Roman" w:hAnsi="Simplified Arabic" w:cs="Simplified Arabic"/>
          <w:b/>
          <w:bCs/>
          <w:sz w:val="28"/>
          <w:szCs w:val="28"/>
          <w:rtl/>
          <w:lang w:bidi="ar-IQ"/>
        </w:rPr>
        <w:t>اولاً</w:t>
      </w:r>
      <w:proofErr w:type="spellEnd"/>
      <w:r w:rsidRPr="00716DE2">
        <w:rPr>
          <w:rFonts w:ascii="Simplified Arabic" w:eastAsia="Times New Roman" w:hAnsi="Simplified Arabic" w:cs="Simplified Arabic"/>
          <w:b/>
          <w:bCs/>
          <w:sz w:val="28"/>
          <w:szCs w:val="28"/>
          <w:rtl/>
          <w:lang w:bidi="ar-IQ"/>
        </w:rPr>
        <w:t xml:space="preserve"> : </w:t>
      </w:r>
      <w:r w:rsidR="006F003A" w:rsidRPr="00716DE2">
        <w:rPr>
          <w:rFonts w:ascii="Simplified Arabic" w:eastAsia="Times New Roman" w:hAnsi="Simplified Arabic" w:cs="Simplified Arabic"/>
          <w:b/>
          <w:bCs/>
          <w:sz w:val="28"/>
          <w:szCs w:val="28"/>
          <w:rtl/>
          <w:lang w:bidi="ar-IQ"/>
        </w:rPr>
        <w:t xml:space="preserve">القوة التمييزية للفقرات. </w:t>
      </w:r>
    </w:p>
    <w:p w:rsidR="005D14B2" w:rsidRDefault="003B1797" w:rsidP="00AB1A8A">
      <w:pPr>
        <w:spacing w:after="0"/>
        <w:ind w:left="-341" w:right="-426"/>
        <w:rPr>
          <w:rFonts w:ascii="Simplified Arabic" w:eastAsia="Calibri" w:hAnsi="Simplified Arabic" w:cs="Simplified Arabic"/>
          <w:sz w:val="28"/>
          <w:szCs w:val="28"/>
          <w:rtl/>
        </w:rPr>
      </w:pPr>
      <w:r w:rsidRPr="00716DE2">
        <w:rPr>
          <w:rFonts w:ascii="Simplified Arabic" w:eastAsia="Times New Roman" w:hAnsi="Simplified Arabic" w:cs="Simplified Arabic"/>
          <w:b/>
          <w:bCs/>
          <w:sz w:val="28"/>
          <w:szCs w:val="28"/>
          <w:rtl/>
          <w:lang w:bidi="ar-IQ"/>
        </w:rPr>
        <w:lastRenderedPageBreak/>
        <w:t xml:space="preserve">لغرض </w:t>
      </w:r>
      <w:r w:rsidRPr="00716DE2">
        <w:rPr>
          <w:rFonts w:ascii="Simplified Arabic" w:eastAsia="Calibri" w:hAnsi="Simplified Arabic" w:cs="Simplified Arabic"/>
          <w:sz w:val="28"/>
          <w:szCs w:val="28"/>
          <w:rtl/>
          <w:lang w:bidi="ar-IQ"/>
        </w:rPr>
        <w:t>ا</w:t>
      </w:r>
      <w:r w:rsidR="006F003A" w:rsidRPr="00716DE2">
        <w:rPr>
          <w:rFonts w:ascii="Simplified Arabic" w:eastAsia="Calibri" w:hAnsi="Simplified Arabic" w:cs="Simplified Arabic"/>
          <w:sz w:val="28"/>
          <w:szCs w:val="28"/>
          <w:rtl/>
          <w:lang w:bidi="ar-IQ"/>
        </w:rPr>
        <w:t>ح</w:t>
      </w:r>
      <w:r w:rsidRPr="00716DE2">
        <w:rPr>
          <w:rFonts w:ascii="Simplified Arabic" w:eastAsia="Calibri" w:hAnsi="Simplified Arabic" w:cs="Simplified Arabic"/>
          <w:sz w:val="28"/>
          <w:szCs w:val="28"/>
          <w:rtl/>
          <w:lang w:bidi="ar-IQ"/>
        </w:rPr>
        <w:t>ت</w:t>
      </w:r>
      <w:r w:rsidR="006F003A" w:rsidRPr="00716DE2">
        <w:rPr>
          <w:rFonts w:ascii="Simplified Arabic" w:eastAsia="Calibri" w:hAnsi="Simplified Arabic" w:cs="Simplified Arabic"/>
          <w:sz w:val="28"/>
          <w:szCs w:val="28"/>
          <w:rtl/>
          <w:lang w:bidi="ar-IQ"/>
        </w:rPr>
        <w:t xml:space="preserve">ساب </w:t>
      </w:r>
      <w:r w:rsidRPr="00716DE2">
        <w:rPr>
          <w:rFonts w:ascii="Simplified Arabic" w:eastAsia="Calibri" w:hAnsi="Simplified Arabic" w:cs="Simplified Arabic"/>
          <w:sz w:val="28"/>
          <w:szCs w:val="28"/>
          <w:rtl/>
          <w:lang w:bidi="ar-IQ"/>
        </w:rPr>
        <w:t>معامل</w:t>
      </w:r>
      <w:r w:rsidR="007F08EA">
        <w:rPr>
          <w:rFonts w:ascii="Simplified Arabic" w:eastAsia="Calibri" w:hAnsi="Simplified Arabic" w:cs="Simplified Arabic" w:hint="cs"/>
          <w:sz w:val="28"/>
          <w:szCs w:val="28"/>
          <w:rtl/>
          <w:lang w:bidi="ar-IQ"/>
        </w:rPr>
        <w:t xml:space="preserve"> </w:t>
      </w:r>
      <w:r w:rsidRPr="00716DE2">
        <w:rPr>
          <w:rFonts w:ascii="Simplified Arabic" w:eastAsia="Calibri" w:hAnsi="Simplified Arabic" w:cs="Simplified Arabic"/>
          <w:sz w:val="28"/>
          <w:szCs w:val="28"/>
          <w:rtl/>
          <w:lang w:bidi="ar-IQ"/>
        </w:rPr>
        <w:t>ال</w:t>
      </w:r>
      <w:r w:rsidR="006F003A" w:rsidRPr="00716DE2">
        <w:rPr>
          <w:rFonts w:ascii="Simplified Arabic" w:eastAsia="Calibri" w:hAnsi="Simplified Arabic" w:cs="Simplified Arabic"/>
          <w:sz w:val="28"/>
          <w:szCs w:val="28"/>
          <w:rtl/>
          <w:lang w:bidi="ar-IQ"/>
        </w:rPr>
        <w:t>تمييز</w:t>
      </w:r>
      <w:r w:rsidRPr="00716DE2">
        <w:rPr>
          <w:rFonts w:ascii="Simplified Arabic" w:eastAsia="Calibri" w:hAnsi="Simplified Arabic" w:cs="Simplified Arabic"/>
          <w:sz w:val="28"/>
          <w:szCs w:val="28"/>
          <w:rtl/>
          <w:lang w:bidi="ar-IQ"/>
        </w:rPr>
        <w:t xml:space="preserve"> لكل</w:t>
      </w:r>
      <w:r w:rsidR="006F003A" w:rsidRPr="00716DE2">
        <w:rPr>
          <w:rFonts w:ascii="Simplified Arabic" w:eastAsia="Calibri" w:hAnsi="Simplified Arabic" w:cs="Simplified Arabic"/>
          <w:sz w:val="28"/>
          <w:szCs w:val="28"/>
          <w:rtl/>
          <w:lang w:bidi="ar-IQ"/>
        </w:rPr>
        <w:t xml:space="preserve"> فقرة</w:t>
      </w:r>
      <w:r w:rsidRPr="00716DE2">
        <w:rPr>
          <w:rFonts w:ascii="Simplified Arabic" w:eastAsia="Calibri" w:hAnsi="Simplified Arabic" w:cs="Simplified Arabic"/>
          <w:sz w:val="28"/>
          <w:szCs w:val="28"/>
          <w:rtl/>
          <w:lang w:bidi="ar-IQ"/>
        </w:rPr>
        <w:t xml:space="preserve"> من فقرات مقياس </w:t>
      </w:r>
      <w:r w:rsidRPr="00716DE2">
        <w:rPr>
          <w:rFonts w:ascii="Simplified Arabic" w:eastAsia="Times New Roman" w:hAnsi="Simplified Arabic" w:cs="Simplified Arabic"/>
          <w:sz w:val="28"/>
          <w:szCs w:val="28"/>
          <w:rtl/>
        </w:rPr>
        <w:t>اتخاذ القرار</w:t>
      </w:r>
      <w:r w:rsidR="000B6428" w:rsidRPr="00716DE2">
        <w:rPr>
          <w:rFonts w:ascii="Simplified Arabic" w:eastAsia="Times New Roman" w:hAnsi="Simplified Arabic" w:cs="Simplified Arabic"/>
          <w:sz w:val="28"/>
          <w:szCs w:val="28"/>
          <w:rtl/>
        </w:rPr>
        <w:t xml:space="preserve"> (55)</w:t>
      </w:r>
      <w:r w:rsidR="000B6428" w:rsidRPr="00716DE2">
        <w:rPr>
          <w:rFonts w:ascii="Simplified Arabic" w:eastAsia="Calibri" w:hAnsi="Simplified Arabic" w:cs="Simplified Arabic"/>
          <w:sz w:val="28"/>
          <w:szCs w:val="28"/>
          <w:rtl/>
        </w:rPr>
        <w:t xml:space="preserve"> اتبع الباحث نفس </w:t>
      </w:r>
      <w:proofErr w:type="spellStart"/>
      <w:r w:rsidR="000B6428" w:rsidRPr="00716DE2">
        <w:rPr>
          <w:rFonts w:ascii="Simplified Arabic" w:eastAsia="Calibri" w:hAnsi="Simplified Arabic" w:cs="Simplified Arabic"/>
          <w:sz w:val="28"/>
          <w:szCs w:val="28"/>
          <w:rtl/>
        </w:rPr>
        <w:t>الاجراءات</w:t>
      </w:r>
      <w:proofErr w:type="spellEnd"/>
      <w:r w:rsidR="000B6428" w:rsidRPr="00716DE2">
        <w:rPr>
          <w:rFonts w:ascii="Simplified Arabic" w:eastAsia="Calibri" w:hAnsi="Simplified Arabic" w:cs="Simplified Arabic"/>
          <w:sz w:val="28"/>
          <w:szCs w:val="28"/>
          <w:rtl/>
        </w:rPr>
        <w:t xml:space="preserve"> السابقة وقد </w:t>
      </w:r>
      <w:proofErr w:type="spellStart"/>
      <w:r w:rsidR="000B6428" w:rsidRPr="00716DE2">
        <w:rPr>
          <w:rFonts w:ascii="Simplified Arabic" w:eastAsia="Calibri" w:hAnsi="Simplified Arabic" w:cs="Simplified Arabic"/>
          <w:sz w:val="28"/>
          <w:szCs w:val="28"/>
          <w:rtl/>
        </w:rPr>
        <w:t>اظهرت</w:t>
      </w:r>
      <w:proofErr w:type="spellEnd"/>
      <w:r w:rsidR="000B6428" w:rsidRPr="00716DE2">
        <w:rPr>
          <w:rFonts w:ascii="Simplified Arabic" w:eastAsia="Calibri" w:hAnsi="Simplified Arabic" w:cs="Simplified Arabic"/>
          <w:sz w:val="28"/>
          <w:szCs w:val="28"/>
          <w:rtl/>
        </w:rPr>
        <w:t xml:space="preserve"> النتائج </w:t>
      </w:r>
      <w:proofErr w:type="spellStart"/>
      <w:r w:rsidR="000B6428" w:rsidRPr="00716DE2">
        <w:rPr>
          <w:rFonts w:ascii="Simplified Arabic" w:eastAsia="Calibri" w:hAnsi="Simplified Arabic" w:cs="Simplified Arabic"/>
          <w:sz w:val="28"/>
          <w:szCs w:val="28"/>
          <w:rtl/>
        </w:rPr>
        <w:t>ان</w:t>
      </w:r>
      <w:proofErr w:type="spellEnd"/>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جميع</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فقرات</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اتخاذ</w:t>
      </w:r>
      <w:r w:rsidR="007F08EA">
        <w:rPr>
          <w:rFonts w:ascii="Simplified Arabic" w:eastAsia="Calibri" w:hAnsi="Simplified Arabic" w:cs="Simplified Arabic" w:hint="cs"/>
          <w:sz w:val="28"/>
          <w:szCs w:val="28"/>
          <w:rtl/>
        </w:rPr>
        <w:t xml:space="preserve"> </w:t>
      </w:r>
      <w:r w:rsidR="000B6428" w:rsidRPr="00716DE2">
        <w:rPr>
          <w:rFonts w:ascii="Simplified Arabic" w:eastAsia="Calibri" w:hAnsi="Simplified Arabic" w:cs="Simplified Arabic"/>
          <w:sz w:val="28"/>
          <w:szCs w:val="28"/>
          <w:rtl/>
        </w:rPr>
        <w:t>القرار</w:t>
      </w:r>
      <w:r w:rsidR="007F08EA">
        <w:rPr>
          <w:rFonts w:ascii="Simplified Arabic" w:eastAsia="Calibri" w:hAnsi="Simplified Arabic" w:cs="Simplified Arabic" w:hint="cs"/>
          <w:sz w:val="28"/>
          <w:szCs w:val="28"/>
          <w:rtl/>
        </w:rPr>
        <w:t xml:space="preserve"> </w:t>
      </w:r>
      <w:r w:rsidR="000B6428" w:rsidRPr="00716DE2">
        <w:rPr>
          <w:rFonts w:ascii="Simplified Arabic" w:eastAsia="Calibri" w:hAnsi="Simplified Arabic" w:cs="Simplified Arabic"/>
          <w:sz w:val="28"/>
          <w:szCs w:val="28"/>
          <w:rtl/>
        </w:rPr>
        <w:t>لمدراء</w:t>
      </w:r>
      <w:r w:rsidR="007F08EA">
        <w:rPr>
          <w:rFonts w:ascii="Simplified Arabic" w:eastAsia="Calibri" w:hAnsi="Simplified Arabic" w:cs="Simplified Arabic" w:hint="cs"/>
          <w:sz w:val="28"/>
          <w:szCs w:val="28"/>
          <w:rtl/>
        </w:rPr>
        <w:t xml:space="preserve"> </w:t>
      </w:r>
      <w:r w:rsidR="000B6428" w:rsidRPr="00716DE2">
        <w:rPr>
          <w:rFonts w:ascii="Simplified Arabic" w:eastAsia="Calibri" w:hAnsi="Simplified Arabic" w:cs="Simplified Arabic"/>
          <w:sz w:val="28"/>
          <w:szCs w:val="28"/>
          <w:rtl/>
        </w:rPr>
        <w:t>المنتديات</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الشبابية</w:t>
      </w:r>
      <w:r w:rsidR="007F08EA">
        <w:rPr>
          <w:rFonts w:ascii="Simplified Arabic" w:eastAsia="Calibri" w:hAnsi="Simplified Arabic" w:cs="Simplified Arabic" w:hint="cs"/>
          <w:sz w:val="28"/>
          <w:szCs w:val="28"/>
          <w:rtl/>
        </w:rPr>
        <w:t xml:space="preserve"> </w:t>
      </w:r>
      <w:r w:rsidR="000B6428" w:rsidRPr="00716DE2">
        <w:rPr>
          <w:rFonts w:ascii="Simplified Arabic" w:eastAsia="Calibri" w:hAnsi="Simplified Arabic" w:cs="Simplified Arabic"/>
          <w:sz w:val="28"/>
          <w:szCs w:val="28"/>
          <w:rtl/>
        </w:rPr>
        <w:t>من</w:t>
      </w:r>
      <w:r w:rsidR="006B4FE0" w:rsidRPr="00716DE2">
        <w:rPr>
          <w:rFonts w:ascii="Simplified Arabic" w:eastAsia="Calibri" w:hAnsi="Simplified Arabic" w:cs="Simplified Arabic"/>
          <w:sz w:val="28"/>
          <w:szCs w:val="28"/>
          <w:rtl/>
        </w:rPr>
        <w:t xml:space="preserve"> وجهة </w:t>
      </w:r>
      <w:r w:rsidR="000B6428" w:rsidRPr="00716DE2">
        <w:rPr>
          <w:rFonts w:ascii="Simplified Arabic" w:eastAsia="Calibri" w:hAnsi="Simplified Arabic" w:cs="Simplified Arabic"/>
          <w:sz w:val="28"/>
          <w:szCs w:val="28"/>
          <w:rtl/>
        </w:rPr>
        <w:t>نظر</w:t>
      </w:r>
      <w:r w:rsidR="007F08EA">
        <w:rPr>
          <w:rFonts w:ascii="Simplified Arabic" w:eastAsia="Calibri" w:hAnsi="Simplified Arabic" w:cs="Simplified Arabic" w:hint="cs"/>
          <w:sz w:val="28"/>
          <w:szCs w:val="28"/>
          <w:rtl/>
        </w:rPr>
        <w:t xml:space="preserve"> </w:t>
      </w:r>
      <w:r w:rsidR="000B6428" w:rsidRPr="00716DE2">
        <w:rPr>
          <w:rFonts w:ascii="Simplified Arabic" w:eastAsia="Calibri" w:hAnsi="Simplified Arabic" w:cs="Simplified Arabic"/>
          <w:sz w:val="28"/>
          <w:szCs w:val="28"/>
          <w:rtl/>
        </w:rPr>
        <w:t>المشرفين</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العاملين</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في</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المنطقة</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الجنوبية</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فيها</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مميزه ،</w:t>
      </w:r>
      <w:r w:rsidR="000B6428" w:rsidRPr="00716DE2">
        <w:rPr>
          <w:rFonts w:ascii="Simplified Arabic" w:eastAsia="Calibri" w:hAnsi="Simplified Arabic" w:cs="Simplified Arabic"/>
          <w:sz w:val="28"/>
          <w:szCs w:val="28"/>
          <w:rtl/>
          <w:lang w:bidi="ar-IQ"/>
        </w:rPr>
        <w:t>وقد تراوحت القوة التمييزية للمقياس بين (</w:t>
      </w:r>
      <w:r w:rsidR="000B6428" w:rsidRPr="00716DE2">
        <w:rPr>
          <w:rFonts w:ascii="Simplified Arabic" w:eastAsia="Calibri" w:hAnsi="Simplified Arabic" w:cs="Simplified Arabic"/>
          <w:sz w:val="28"/>
          <w:szCs w:val="28"/>
          <w:rtl/>
        </w:rPr>
        <w:t>6.</w:t>
      </w:r>
      <w:r w:rsidR="004D4823" w:rsidRPr="00716DE2">
        <w:rPr>
          <w:rFonts w:ascii="Simplified Arabic" w:eastAsia="Calibri" w:hAnsi="Simplified Arabic" w:cs="Simplified Arabic"/>
          <w:sz w:val="28"/>
          <w:szCs w:val="28"/>
          <w:rtl/>
        </w:rPr>
        <w:t>481</w:t>
      </w:r>
      <w:r w:rsidR="000B6428" w:rsidRPr="00716DE2">
        <w:rPr>
          <w:rFonts w:ascii="Simplified Arabic" w:eastAsia="Calibri" w:hAnsi="Simplified Arabic" w:cs="Simplified Arabic"/>
          <w:sz w:val="28"/>
          <w:szCs w:val="28"/>
          <w:rtl/>
          <w:lang w:bidi="ar-IQ"/>
        </w:rPr>
        <w:t>-</w:t>
      </w:r>
      <w:r w:rsidR="004D4823" w:rsidRPr="00716DE2">
        <w:rPr>
          <w:rFonts w:ascii="Simplified Arabic" w:eastAsia="Calibri" w:hAnsi="Simplified Arabic" w:cs="Simplified Arabic"/>
          <w:sz w:val="28"/>
          <w:szCs w:val="28"/>
          <w:rtl/>
          <w:lang w:bidi="ar-IQ"/>
        </w:rPr>
        <w:t>27</w:t>
      </w:r>
      <w:r w:rsidR="000B6428" w:rsidRPr="00716DE2">
        <w:rPr>
          <w:rFonts w:ascii="Simplified Arabic" w:eastAsia="Calibri" w:hAnsi="Simplified Arabic" w:cs="Simplified Arabic"/>
          <w:sz w:val="28"/>
          <w:szCs w:val="28"/>
          <w:rtl/>
          <w:lang w:bidi="ar-IQ"/>
        </w:rPr>
        <w:t>.</w:t>
      </w:r>
      <w:r w:rsidR="004D4823" w:rsidRPr="00716DE2">
        <w:rPr>
          <w:rFonts w:ascii="Simplified Arabic" w:eastAsia="Calibri" w:hAnsi="Simplified Arabic" w:cs="Simplified Arabic"/>
          <w:sz w:val="28"/>
          <w:szCs w:val="28"/>
          <w:rtl/>
          <w:lang w:bidi="ar-IQ"/>
        </w:rPr>
        <w:t>943</w:t>
      </w:r>
      <w:r w:rsidR="000B6428" w:rsidRPr="00716DE2">
        <w:rPr>
          <w:rFonts w:ascii="Simplified Arabic" w:eastAsia="Calibri" w:hAnsi="Simplified Arabic" w:cs="Simplified Arabic"/>
          <w:sz w:val="28"/>
          <w:szCs w:val="28"/>
          <w:rtl/>
          <w:lang w:bidi="ar-IQ"/>
        </w:rPr>
        <w:t>).</w:t>
      </w:r>
      <w:r w:rsidR="000B6428" w:rsidRPr="00716DE2">
        <w:rPr>
          <w:rFonts w:ascii="Simplified Arabic" w:eastAsia="Calibri" w:hAnsi="Simplified Arabic" w:cs="Simplified Arabic"/>
          <w:sz w:val="28"/>
          <w:szCs w:val="28"/>
          <w:rtl/>
        </w:rPr>
        <w:t xml:space="preserve">والجدول ( </w:t>
      </w:r>
      <w:r w:rsidR="004425E7">
        <w:rPr>
          <w:rFonts w:ascii="Simplified Arabic" w:eastAsia="Calibri" w:hAnsi="Simplified Arabic" w:cs="Simplified Arabic" w:hint="cs"/>
          <w:sz w:val="28"/>
          <w:szCs w:val="28"/>
          <w:rtl/>
        </w:rPr>
        <w:t>1</w:t>
      </w:r>
      <w:r w:rsidR="00D81944">
        <w:rPr>
          <w:rFonts w:ascii="Simplified Arabic" w:eastAsia="Calibri" w:hAnsi="Simplified Arabic" w:cs="Simplified Arabic" w:hint="cs"/>
          <w:sz w:val="28"/>
          <w:szCs w:val="28"/>
          <w:rtl/>
        </w:rPr>
        <w:t>3</w:t>
      </w:r>
      <w:r w:rsidR="000B6428" w:rsidRPr="00716DE2">
        <w:rPr>
          <w:rFonts w:ascii="Simplified Arabic" w:eastAsia="Calibri" w:hAnsi="Simplified Arabic" w:cs="Simplified Arabic"/>
          <w:sz w:val="28"/>
          <w:szCs w:val="28"/>
          <w:rtl/>
        </w:rPr>
        <w:t>) يوضح</w:t>
      </w:r>
      <w:r w:rsidR="006B4FE0" w:rsidRPr="00716DE2">
        <w:rPr>
          <w:rFonts w:ascii="Simplified Arabic" w:eastAsia="Calibri" w:hAnsi="Simplified Arabic" w:cs="Simplified Arabic"/>
          <w:sz w:val="28"/>
          <w:szCs w:val="28"/>
          <w:rtl/>
        </w:rPr>
        <w:t xml:space="preserve"> </w:t>
      </w:r>
      <w:r w:rsidR="000B6428" w:rsidRPr="00716DE2">
        <w:rPr>
          <w:rFonts w:ascii="Simplified Arabic" w:eastAsia="Calibri" w:hAnsi="Simplified Arabic" w:cs="Simplified Arabic"/>
          <w:sz w:val="28"/>
          <w:szCs w:val="28"/>
          <w:rtl/>
        </w:rPr>
        <w:t>ذلك .</w:t>
      </w:r>
    </w:p>
    <w:p w:rsidR="006F003A" w:rsidRPr="00716DE2" w:rsidRDefault="006F003A" w:rsidP="00D81944">
      <w:pPr>
        <w:spacing w:after="0"/>
        <w:ind w:left="-341" w:right="-426"/>
        <w:contextualSpacing/>
        <w:jc w:val="center"/>
        <w:rPr>
          <w:rFonts w:ascii="Simplified Arabic" w:eastAsia="Calibri" w:hAnsi="Simplified Arabic" w:cs="Simplified Arabic"/>
          <w:b/>
          <w:bCs/>
          <w:sz w:val="28"/>
          <w:szCs w:val="28"/>
          <w:rtl/>
          <w:lang w:bidi="ar-IQ"/>
        </w:rPr>
      </w:pPr>
      <w:r w:rsidRPr="00716DE2">
        <w:rPr>
          <w:rFonts w:ascii="Simplified Arabic" w:eastAsia="Calibri" w:hAnsi="Simplified Arabic" w:cs="Simplified Arabic"/>
          <w:b/>
          <w:bCs/>
          <w:sz w:val="28"/>
          <w:szCs w:val="28"/>
          <w:rtl/>
          <w:lang w:bidi="ar-IQ"/>
        </w:rPr>
        <w:t>جدول (</w:t>
      </w:r>
      <w:r w:rsidR="004425E7">
        <w:rPr>
          <w:rFonts w:ascii="Simplified Arabic" w:eastAsia="Calibri" w:hAnsi="Simplified Arabic" w:cs="Simplified Arabic" w:hint="cs"/>
          <w:b/>
          <w:bCs/>
          <w:sz w:val="28"/>
          <w:szCs w:val="28"/>
          <w:rtl/>
          <w:lang w:bidi="ar-IQ"/>
        </w:rPr>
        <w:t>1</w:t>
      </w:r>
      <w:r w:rsidR="00D81944">
        <w:rPr>
          <w:rFonts w:ascii="Simplified Arabic" w:eastAsia="Calibri" w:hAnsi="Simplified Arabic" w:cs="Simplified Arabic" w:hint="cs"/>
          <w:b/>
          <w:bCs/>
          <w:sz w:val="28"/>
          <w:szCs w:val="28"/>
          <w:rtl/>
          <w:lang w:bidi="ar-IQ"/>
        </w:rPr>
        <w:t>3</w:t>
      </w:r>
      <w:r w:rsidRPr="00716DE2">
        <w:rPr>
          <w:rFonts w:ascii="Simplified Arabic" w:eastAsia="Calibri" w:hAnsi="Simplified Arabic" w:cs="Simplified Arabic"/>
          <w:b/>
          <w:bCs/>
          <w:sz w:val="28"/>
          <w:szCs w:val="28"/>
          <w:rtl/>
          <w:lang w:bidi="ar-IQ"/>
        </w:rPr>
        <w:t>)</w:t>
      </w:r>
    </w:p>
    <w:p w:rsidR="006F003A" w:rsidRPr="00716DE2" w:rsidRDefault="006F003A" w:rsidP="0064125C">
      <w:pPr>
        <w:spacing w:after="0"/>
        <w:ind w:left="-341" w:right="-426" w:firstLine="720"/>
        <w:jc w:val="center"/>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b/>
          <w:bCs/>
          <w:sz w:val="28"/>
          <w:szCs w:val="28"/>
          <w:rtl/>
          <w:lang w:bidi="ar-IQ"/>
        </w:rPr>
        <w:t>يبين قيمة (معامل التمييز) المحسوبة لفقرات مقياس القيم الادارية لعينة البناء باستخدام</w:t>
      </w:r>
      <w:r w:rsidR="006B4FE0" w:rsidRPr="00716DE2">
        <w:rPr>
          <w:rFonts w:ascii="Simplified Arabic" w:eastAsia="Times New Roman" w:hAnsi="Simplified Arabic" w:cs="Simplified Arabic"/>
          <w:b/>
          <w:bCs/>
          <w:sz w:val="28"/>
          <w:szCs w:val="28"/>
          <w:rtl/>
          <w:lang w:bidi="ar-IQ"/>
        </w:rPr>
        <w:t xml:space="preserve"> </w:t>
      </w:r>
      <w:r w:rsidRPr="00716DE2">
        <w:rPr>
          <w:rFonts w:ascii="Simplified Arabic" w:eastAsia="Times New Roman" w:hAnsi="Simplified Arabic" w:cs="Simplified Arabic"/>
          <w:b/>
          <w:bCs/>
          <w:sz w:val="28"/>
          <w:szCs w:val="28"/>
          <w:rtl/>
          <w:lang w:bidi="ar-IQ"/>
        </w:rPr>
        <w:t>المجموعات المتطرفة</w:t>
      </w:r>
    </w:p>
    <w:tbl>
      <w:tblPr>
        <w:bidiVisual/>
        <w:tblW w:w="9498"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864"/>
        <w:gridCol w:w="1181"/>
        <w:gridCol w:w="1158"/>
        <w:gridCol w:w="23"/>
        <w:gridCol w:w="1182"/>
        <w:gridCol w:w="1134"/>
        <w:gridCol w:w="1517"/>
        <w:gridCol w:w="1134"/>
        <w:gridCol w:w="1305"/>
      </w:tblGrid>
      <w:tr w:rsidR="006F003A" w:rsidRPr="00716DE2" w:rsidTr="006F003A">
        <w:trPr>
          <w:cantSplit/>
          <w:trHeight w:val="265"/>
          <w:jc w:val="center"/>
        </w:trPr>
        <w:tc>
          <w:tcPr>
            <w:tcW w:w="86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الفقرة</w:t>
            </w:r>
          </w:p>
        </w:tc>
        <w:tc>
          <w:tcPr>
            <w:tcW w:w="2339" w:type="dxa"/>
            <w:gridSpan w:val="2"/>
            <w:tcBorders>
              <w:top w:val="thinThickSmallGap" w:sz="24" w:space="0" w:color="auto"/>
              <w:left w:val="thinThickSmallGap" w:sz="24" w:space="0" w:color="auto"/>
              <w:bottom w:val="nil"/>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المجموعة العليا</w:t>
            </w:r>
          </w:p>
        </w:tc>
        <w:tc>
          <w:tcPr>
            <w:tcW w:w="2339" w:type="dxa"/>
            <w:gridSpan w:val="3"/>
            <w:tcBorders>
              <w:top w:val="thinThickSmallGap" w:sz="24" w:space="0" w:color="auto"/>
              <w:left w:val="thinThickSmallGap" w:sz="24" w:space="0" w:color="auto"/>
              <w:bottom w:val="nil"/>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المجموعة الدنيا</w:t>
            </w:r>
          </w:p>
        </w:tc>
        <w:tc>
          <w:tcPr>
            <w:tcW w:w="1517"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قيمة (ت)</w:t>
            </w:r>
          </w:p>
        </w:tc>
        <w:tc>
          <w:tcPr>
            <w:tcW w:w="1134" w:type="dxa"/>
            <w:vMerge w:val="restart"/>
            <w:tcBorders>
              <w:top w:val="thinThickSmallGap" w:sz="24" w:space="0" w:color="auto"/>
              <w:left w:val="thinThickSmallGap" w:sz="24" w:space="0" w:color="auto"/>
              <w:bottom w:val="thinThickSmallGap" w:sz="24" w:space="0" w:color="auto"/>
              <w:right w:val="thickThinSmallGap" w:sz="24" w:space="0" w:color="auto"/>
            </w:tcBorders>
            <w:shd w:val="clear" w:color="auto" w:fill="F2DBDB" w:themeFill="accent2" w:themeFillTint="33"/>
            <w:vAlign w:val="center"/>
            <w:hideMark/>
          </w:tcPr>
          <w:p w:rsidR="008C605C" w:rsidRDefault="006F003A"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القيمة</w:t>
            </w:r>
            <w:r w:rsidR="008C605C">
              <w:rPr>
                <w:rFonts w:ascii="Simplified Arabic" w:eastAsia="Times New Roman" w:hAnsi="Simplified Arabic" w:cs="Simplified Arabic" w:hint="cs"/>
                <w:b/>
                <w:bCs/>
                <w:sz w:val="28"/>
                <w:szCs w:val="28"/>
                <w:rtl/>
              </w:rPr>
              <w:t xml:space="preserve"> </w:t>
            </w:r>
          </w:p>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 الاحتمالية</w:t>
            </w:r>
          </w:p>
        </w:tc>
        <w:tc>
          <w:tcPr>
            <w:tcW w:w="1305" w:type="dxa"/>
            <w:vMerge w:val="restart"/>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6F003A" w:rsidRDefault="006F003A"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المعنوية</w:t>
            </w:r>
          </w:p>
          <w:p w:rsidR="008C605C" w:rsidRPr="00716DE2" w:rsidRDefault="008C605C" w:rsidP="008C605C">
            <w:pPr>
              <w:spacing w:after="0"/>
              <w:ind w:right="-426"/>
              <w:rPr>
                <w:rFonts w:ascii="Simplified Arabic" w:eastAsia="Times New Roman" w:hAnsi="Simplified Arabic" w:cs="Simplified Arabic"/>
                <w:b/>
                <w:bCs/>
                <w:sz w:val="28"/>
                <w:szCs w:val="28"/>
              </w:rPr>
            </w:pPr>
          </w:p>
        </w:tc>
      </w:tr>
      <w:tr w:rsidR="006F003A" w:rsidRPr="00716DE2" w:rsidTr="006F003A">
        <w:trPr>
          <w:cantSplit/>
          <w:trHeight w:val="264"/>
          <w:jc w:val="center"/>
        </w:trPr>
        <w:tc>
          <w:tcPr>
            <w:tcW w:w="864"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bidi w:val="0"/>
              <w:spacing w:after="0" w:line="240" w:lineRule="auto"/>
              <w:ind w:left="-341" w:right="-426"/>
              <w:jc w:val="center"/>
              <w:rPr>
                <w:rFonts w:ascii="Simplified Arabic" w:eastAsia="Times New Roman" w:hAnsi="Simplified Arabic" w:cs="Simplified Arabic"/>
                <w:b/>
                <w:bCs/>
                <w:sz w:val="28"/>
                <w:szCs w:val="28"/>
              </w:rPr>
            </w:pPr>
          </w:p>
        </w:tc>
        <w:tc>
          <w:tcPr>
            <w:tcW w:w="1181"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517"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bidi w:val="0"/>
              <w:spacing w:after="0" w:line="240" w:lineRule="auto"/>
              <w:ind w:left="-341" w:right="-426"/>
              <w:jc w:val="center"/>
              <w:rPr>
                <w:rFonts w:ascii="Simplified Arabic" w:eastAsia="Times New Roman" w:hAnsi="Simplified Arabic" w:cs="Simplified Arabic"/>
                <w:b/>
                <w:bCs/>
                <w:sz w:val="28"/>
                <w:szCs w:val="28"/>
              </w:rPr>
            </w:pPr>
          </w:p>
        </w:tc>
        <w:tc>
          <w:tcPr>
            <w:tcW w:w="1134" w:type="dxa"/>
            <w:vMerge/>
            <w:tcBorders>
              <w:top w:val="thinThickSmallGap" w:sz="24" w:space="0" w:color="auto"/>
              <w:left w:val="thinThickSmallGap" w:sz="24" w:space="0" w:color="auto"/>
              <w:bottom w:val="thinThickSmallGap" w:sz="24" w:space="0" w:color="auto"/>
              <w:right w:val="thickThinSmallGap" w:sz="24" w:space="0" w:color="auto"/>
            </w:tcBorders>
            <w:shd w:val="clear" w:color="auto" w:fill="F2DBDB" w:themeFill="accent2" w:themeFillTint="33"/>
            <w:vAlign w:val="center"/>
            <w:hideMark/>
          </w:tcPr>
          <w:p w:rsidR="006F003A" w:rsidRPr="00716DE2" w:rsidRDefault="006F003A" w:rsidP="0064125C">
            <w:pPr>
              <w:bidi w:val="0"/>
              <w:spacing w:after="0" w:line="240" w:lineRule="auto"/>
              <w:ind w:left="-341" w:right="-426"/>
              <w:jc w:val="center"/>
              <w:rPr>
                <w:rFonts w:ascii="Simplified Arabic" w:eastAsia="Times New Roman" w:hAnsi="Simplified Arabic" w:cs="Simplified Arabic"/>
                <w:b/>
                <w:bCs/>
                <w:sz w:val="28"/>
                <w:szCs w:val="28"/>
              </w:rPr>
            </w:pPr>
          </w:p>
        </w:tc>
        <w:tc>
          <w:tcPr>
            <w:tcW w:w="1305" w:type="dxa"/>
            <w:vMerge/>
            <w:tcBorders>
              <w:top w:val="thinThickSmallGap" w:sz="24" w:space="0" w:color="auto"/>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bidi w:val="0"/>
              <w:spacing w:after="0" w:line="240" w:lineRule="auto"/>
              <w:ind w:left="-341" w:right="-426"/>
              <w:jc w:val="center"/>
              <w:rPr>
                <w:rFonts w:ascii="Simplified Arabic" w:eastAsia="Times New Roman" w:hAnsi="Simplified Arabic" w:cs="Simplified Arabic"/>
                <w:b/>
                <w:bCs/>
                <w:sz w:val="28"/>
                <w:szCs w:val="28"/>
              </w:rPr>
            </w:pPr>
          </w:p>
        </w:tc>
      </w:tr>
      <w:tr w:rsidR="006F003A" w:rsidRPr="00716DE2" w:rsidTr="006F003A">
        <w:trPr>
          <w:cantSplit/>
          <w:trHeight w:val="473"/>
          <w:jc w:val="center"/>
        </w:trPr>
        <w:tc>
          <w:tcPr>
            <w:tcW w:w="9498" w:type="dxa"/>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C84776" w:rsidP="0064125C">
            <w:pPr>
              <w:spacing w:after="0"/>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rPr>
              <w:t>بعد</w:t>
            </w:r>
            <w:r w:rsidR="001A761D" w:rsidRPr="00716DE2">
              <w:rPr>
                <w:rFonts w:ascii="Simplified Arabic" w:eastAsia="Times New Roman" w:hAnsi="Simplified Arabic" w:cs="Simplified Arabic"/>
                <w:b/>
                <w:bCs/>
                <w:sz w:val="28"/>
                <w:szCs w:val="28"/>
                <w:rtl/>
              </w:rPr>
              <w:t xml:space="preserve"> </w:t>
            </w:r>
            <w:proofErr w:type="spellStart"/>
            <w:r w:rsidR="001A761D" w:rsidRPr="00716DE2">
              <w:rPr>
                <w:rFonts w:ascii="Simplified Arabic" w:eastAsia="Times New Roman" w:hAnsi="Simplified Arabic" w:cs="Simplified Arabic"/>
                <w:b/>
                <w:bCs/>
                <w:sz w:val="28"/>
                <w:szCs w:val="28"/>
                <w:rtl/>
              </w:rPr>
              <w:t>الاجراءات</w:t>
            </w:r>
            <w:proofErr w:type="spellEnd"/>
            <w:r w:rsidR="001A761D" w:rsidRPr="00716DE2">
              <w:rPr>
                <w:rFonts w:ascii="Simplified Arabic" w:eastAsia="Times New Roman" w:hAnsi="Simplified Arabic" w:cs="Simplified Arabic"/>
                <w:b/>
                <w:bCs/>
                <w:sz w:val="28"/>
                <w:szCs w:val="28"/>
                <w:rtl/>
              </w:rPr>
              <w:t xml:space="preserve"> الادارية</w:t>
            </w:r>
          </w:p>
        </w:tc>
      </w:tr>
      <w:tr w:rsidR="008C605C" w:rsidRPr="00716DE2" w:rsidTr="00757E57">
        <w:trPr>
          <w:cantSplit/>
          <w:trHeight w:val="473"/>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4.519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0.509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1.630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0.967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13.739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4.741</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0.447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1.556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0.847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17.280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4.630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1.741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0.764</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16.515</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4.704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0.465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1.482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0.893</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16.625</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4.519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0.509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1.556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0.751</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16.967</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4.556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0.506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1.778</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0.641</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17.678</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4.704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0.465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1.519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0.849</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17.095</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4.815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0.396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1.889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0.974</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14.460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4.963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0.192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1.630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0.967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17.573</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10</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4.778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0.424</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1.704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0.993</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14.797</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4.741</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0.447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1.370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0.629</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22.696</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4.667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0.480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1.556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0.847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16.597</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lastRenderedPageBreak/>
              <w:t>13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4.630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1.741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1.059</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12.850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757E57">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4.630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0.565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1.741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1.163</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11.608</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6F003A" w:rsidRPr="00716DE2" w:rsidTr="006F003A">
        <w:trPr>
          <w:cantSplit/>
          <w:trHeight w:val="427"/>
          <w:jc w:val="center"/>
        </w:trPr>
        <w:tc>
          <w:tcPr>
            <w:tcW w:w="864" w:type="dxa"/>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
        </w:tc>
        <w:tc>
          <w:tcPr>
            <w:tcW w:w="2362" w:type="dxa"/>
            <w:gridSpan w:val="3"/>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 xml:space="preserve">المجموعة </w:t>
            </w:r>
            <w:r w:rsidRPr="00716DE2">
              <w:rPr>
                <w:rFonts w:ascii="Simplified Arabic" w:eastAsia="Times New Roman" w:hAnsi="Simplified Arabic" w:cs="Simplified Arabic"/>
                <w:b/>
                <w:bCs/>
                <w:sz w:val="28"/>
                <w:szCs w:val="28"/>
                <w:rtl/>
                <w:lang w:bidi="ar-IQ"/>
              </w:rPr>
              <w:t>العليا</w:t>
            </w:r>
          </w:p>
        </w:tc>
        <w:tc>
          <w:tcPr>
            <w:tcW w:w="2316"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المجموعة الدنيا</w:t>
            </w:r>
          </w:p>
        </w:tc>
        <w:tc>
          <w:tcPr>
            <w:tcW w:w="1517" w:type="dxa"/>
            <w:vMerge w:val="restart"/>
            <w:tcBorders>
              <w:top w:val="thinThickSmallGap" w:sz="24" w:space="0" w:color="auto"/>
              <w:left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قيمة (ت)</w:t>
            </w:r>
          </w:p>
        </w:tc>
        <w:tc>
          <w:tcPr>
            <w:tcW w:w="1134" w:type="dxa"/>
            <w:vMerge w:val="restart"/>
            <w:tcBorders>
              <w:top w:val="thinThickSmallGap" w:sz="24" w:space="0" w:color="auto"/>
              <w:left w:val="thinThickSmallGap" w:sz="24" w:space="0" w:color="auto"/>
              <w:right w:val="thickThin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القيمة الاحتمالية</w:t>
            </w:r>
          </w:p>
        </w:tc>
        <w:tc>
          <w:tcPr>
            <w:tcW w:w="1305" w:type="dxa"/>
            <w:vMerge w:val="restart"/>
            <w:tcBorders>
              <w:top w:val="thinThickSmallGap" w:sz="24" w:space="0" w:color="auto"/>
              <w:left w:val="thickThin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المعنوية</w:t>
            </w:r>
          </w:p>
        </w:tc>
      </w:tr>
      <w:tr w:rsidR="006F003A" w:rsidRPr="00716DE2" w:rsidTr="006F003A">
        <w:trPr>
          <w:cantSplit/>
          <w:trHeight w:val="554"/>
          <w:jc w:val="center"/>
        </w:trPr>
        <w:tc>
          <w:tcPr>
            <w:tcW w:w="864"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
        </w:tc>
        <w:tc>
          <w:tcPr>
            <w:tcW w:w="1181"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81" w:type="dxa"/>
            <w:gridSpan w:val="2"/>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182"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34"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517" w:type="dxa"/>
            <w:vMerge/>
            <w:tcBorders>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p>
        </w:tc>
        <w:tc>
          <w:tcPr>
            <w:tcW w:w="1134" w:type="dxa"/>
            <w:vMerge/>
            <w:tcBorders>
              <w:left w:val="thinThickSmallGap" w:sz="24" w:space="0" w:color="auto"/>
              <w:bottom w:val="thinThickSmallGap" w:sz="24" w:space="0" w:color="auto"/>
              <w:right w:val="thickThin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p>
        </w:tc>
        <w:tc>
          <w:tcPr>
            <w:tcW w:w="1305" w:type="dxa"/>
            <w:vMerge/>
            <w:tcBorders>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p>
        </w:tc>
      </w:tr>
      <w:tr w:rsidR="006F003A" w:rsidRPr="00716DE2" w:rsidTr="006F003A">
        <w:trPr>
          <w:cantSplit/>
          <w:trHeight w:val="554"/>
          <w:jc w:val="center"/>
        </w:trPr>
        <w:tc>
          <w:tcPr>
            <w:tcW w:w="9498" w:type="dxa"/>
            <w:gridSpan w:val="9"/>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C8477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بعد</w:t>
            </w:r>
            <w:r w:rsidR="001A761D" w:rsidRPr="00716DE2">
              <w:rPr>
                <w:rFonts w:ascii="Simplified Arabic" w:eastAsia="Times New Roman" w:hAnsi="Simplified Arabic" w:cs="Simplified Arabic"/>
                <w:b/>
                <w:bCs/>
                <w:sz w:val="28"/>
                <w:szCs w:val="28"/>
                <w:rtl/>
              </w:rPr>
              <w:t xml:space="preserve"> القدرة في تحديد المشكلة </w:t>
            </w:r>
            <w:proofErr w:type="spellStart"/>
            <w:r w:rsidR="001A761D" w:rsidRPr="00716DE2">
              <w:rPr>
                <w:rFonts w:ascii="Simplified Arabic" w:eastAsia="Times New Roman" w:hAnsi="Simplified Arabic" w:cs="Simplified Arabic"/>
                <w:b/>
                <w:bCs/>
                <w:sz w:val="28"/>
                <w:szCs w:val="28"/>
                <w:rtl/>
              </w:rPr>
              <w:t>او</w:t>
            </w:r>
            <w:proofErr w:type="spellEnd"/>
            <w:r w:rsidR="001A761D" w:rsidRPr="00716DE2">
              <w:rPr>
                <w:rFonts w:ascii="Simplified Arabic" w:eastAsia="Times New Roman" w:hAnsi="Simplified Arabic" w:cs="Simplified Arabic"/>
                <w:b/>
                <w:bCs/>
                <w:sz w:val="28"/>
                <w:szCs w:val="28"/>
                <w:rtl/>
              </w:rPr>
              <w:t xml:space="preserve"> الهدف</w:t>
            </w:r>
          </w:p>
        </w:tc>
      </w:tr>
      <w:tr w:rsidR="008C605C" w:rsidRPr="00716DE2" w:rsidTr="00D57DBB">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4.667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0.480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1.222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0.424</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27.943</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D57DBB">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4.556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0.506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1.444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0.506</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22.574</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D57DBB">
        <w:trPr>
          <w:cantSplit/>
          <w:trHeight w:val="473"/>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4.482</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0.509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1.667</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0.620</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18.228</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D57DBB">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4.630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1.370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0.629</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21.200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D57DBB">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4.370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1.333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0.480</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22.947</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D57DBB">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4.444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0.506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1.667</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0.480</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20.679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D57DBB">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4.556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0.506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1.370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0.492</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23.440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D57DBB">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4.667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0.480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1.741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0.813</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16.100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8C605C" w:rsidRPr="00716DE2" w:rsidTr="00D57DBB">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8C605C" w:rsidRPr="00716DE2" w:rsidRDefault="008C605C"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4.741</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0.447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1.444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0.641</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21.936</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8C605C" w:rsidRDefault="008C605C"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6F003A" w:rsidRPr="00716DE2" w:rsidTr="006F003A">
        <w:trPr>
          <w:cantSplit/>
          <w:trHeight w:val="474"/>
          <w:jc w:val="center"/>
        </w:trPr>
        <w:tc>
          <w:tcPr>
            <w:tcW w:w="864" w:type="dxa"/>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
        </w:tc>
        <w:tc>
          <w:tcPr>
            <w:tcW w:w="2362" w:type="dxa"/>
            <w:gridSpan w:val="3"/>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المجموعة العليا</w:t>
            </w:r>
          </w:p>
        </w:tc>
        <w:tc>
          <w:tcPr>
            <w:tcW w:w="2316" w:type="dxa"/>
            <w:gridSpan w:val="2"/>
            <w:tcBorders>
              <w:top w:val="thinThickSmallGap" w:sz="24" w:space="0" w:color="auto"/>
              <w:left w:val="thinThickSmallGap" w:sz="24" w:space="0" w:color="auto"/>
              <w:bottom w:val="thickThin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المجموعة الدنيا</w:t>
            </w:r>
          </w:p>
        </w:tc>
        <w:tc>
          <w:tcPr>
            <w:tcW w:w="1517" w:type="dxa"/>
            <w:vMerge w:val="restart"/>
            <w:tcBorders>
              <w:top w:val="thinThickSmallGap" w:sz="24" w:space="0" w:color="auto"/>
              <w:left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قيمة (ت) المحتسبة</w:t>
            </w:r>
          </w:p>
        </w:tc>
        <w:tc>
          <w:tcPr>
            <w:tcW w:w="1134" w:type="dxa"/>
            <w:vMerge w:val="restart"/>
            <w:tcBorders>
              <w:top w:val="thinThickSmallGap" w:sz="24" w:space="0" w:color="auto"/>
              <w:left w:val="thinThickSmallGap" w:sz="24" w:space="0" w:color="auto"/>
              <w:right w:val="thickThin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القيمة الاحتمالية</w:t>
            </w:r>
          </w:p>
        </w:tc>
        <w:tc>
          <w:tcPr>
            <w:tcW w:w="1305" w:type="dxa"/>
            <w:vMerge w:val="restart"/>
            <w:tcBorders>
              <w:top w:val="thinThickSmallGap" w:sz="24" w:space="0" w:color="auto"/>
              <w:left w:val="thickThin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المعنوية</w:t>
            </w:r>
          </w:p>
        </w:tc>
      </w:tr>
      <w:tr w:rsidR="006F003A" w:rsidRPr="00716DE2" w:rsidTr="006F003A">
        <w:trPr>
          <w:cantSplit/>
          <w:trHeight w:val="474"/>
          <w:jc w:val="center"/>
        </w:trPr>
        <w:tc>
          <w:tcPr>
            <w:tcW w:w="864"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
        </w:tc>
        <w:tc>
          <w:tcPr>
            <w:tcW w:w="1181"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81" w:type="dxa"/>
            <w:gridSpan w:val="2"/>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182"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34" w:type="dxa"/>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517" w:type="dxa"/>
            <w:vMerge/>
            <w:tcBorders>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p>
        </w:tc>
        <w:tc>
          <w:tcPr>
            <w:tcW w:w="1134" w:type="dxa"/>
            <w:vMerge/>
            <w:tcBorders>
              <w:left w:val="thinThickSmallGap" w:sz="24" w:space="0" w:color="auto"/>
              <w:bottom w:val="thinThickSmallGap" w:sz="24" w:space="0" w:color="auto"/>
              <w:right w:val="thickThin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p>
        </w:tc>
        <w:tc>
          <w:tcPr>
            <w:tcW w:w="1305" w:type="dxa"/>
            <w:vMerge/>
            <w:tcBorders>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p>
        </w:tc>
      </w:tr>
      <w:tr w:rsidR="006F003A" w:rsidRPr="00716DE2" w:rsidTr="006F003A">
        <w:trPr>
          <w:cantSplit/>
          <w:trHeight w:val="474"/>
          <w:jc w:val="center"/>
        </w:trPr>
        <w:tc>
          <w:tcPr>
            <w:tcW w:w="9498" w:type="dxa"/>
            <w:gridSpan w:val="9"/>
            <w:tcBorders>
              <w:top w:val="thickThin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C84776" w:rsidP="0064125C">
            <w:pPr>
              <w:spacing w:after="0"/>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rPr>
              <w:t>بعد</w:t>
            </w:r>
            <w:r w:rsidR="001A761D" w:rsidRPr="00716DE2">
              <w:rPr>
                <w:rFonts w:ascii="Simplified Arabic" w:eastAsia="Times New Roman" w:hAnsi="Simplified Arabic" w:cs="Simplified Arabic"/>
                <w:b/>
                <w:bCs/>
                <w:sz w:val="28"/>
                <w:szCs w:val="28"/>
                <w:rtl/>
              </w:rPr>
              <w:t xml:space="preserve"> متطلبات اتخاذ القرار</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4.444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0.506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1.852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1.292</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9.707</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4.667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0.480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1.815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1.242</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11.132</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3"/>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4.556</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0.506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1.963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1,160</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10.646</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3"/>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4.630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0.492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1.778</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1.281</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10.798</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lastRenderedPageBreak/>
              <w:t>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4.444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0.506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1.825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1.167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10.590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4.407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rPr>
              <w:t>0.797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2,593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1.217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6.481</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4.630</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0.492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1.852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1.167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10.952</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4.741</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rPr>
              <w:t>0.447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2.111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1.281</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10.072</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4.889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0.320</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1.926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1.299</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11.510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10</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4.593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0.501</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1.519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1.087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13.343</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287BA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4.704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0.465</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lang w:bidi="ar-IQ"/>
              </w:rPr>
              <w:t>2.000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rPr>
              <w:t>1.301</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10.169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6F003A" w:rsidRPr="00716DE2" w:rsidTr="006F003A">
        <w:trPr>
          <w:cantSplit/>
          <w:trHeight w:val="93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
        </w:tc>
        <w:tc>
          <w:tcPr>
            <w:tcW w:w="236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rPr>
              <w:t>المجموعة العليا</w:t>
            </w:r>
          </w:p>
        </w:tc>
        <w:tc>
          <w:tcPr>
            <w:tcW w:w="231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المجموعة الدنيا</w:t>
            </w:r>
          </w:p>
        </w:tc>
        <w:tc>
          <w:tcPr>
            <w:tcW w:w="1517" w:type="dxa"/>
            <w:tcBorders>
              <w:top w:val="thinThickSmallGap" w:sz="24" w:space="0" w:color="auto"/>
              <w:left w:val="thinThickSmallGap" w:sz="24" w:space="0" w:color="auto"/>
              <w:bottom w:val="nil"/>
              <w:right w:val="thickThinSmallGap" w:sz="24" w:space="0" w:color="auto"/>
            </w:tcBorders>
            <w:shd w:val="clear" w:color="auto" w:fill="F2DBDB" w:themeFill="accent2" w:themeFillTint="33"/>
            <w:vAlign w:val="center"/>
          </w:tcPr>
          <w:p w:rsidR="00CD6846" w:rsidRDefault="006F003A"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 xml:space="preserve">قيمة (ت) </w:t>
            </w:r>
          </w:p>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المحتسبة</w:t>
            </w:r>
          </w:p>
        </w:tc>
        <w:tc>
          <w:tcPr>
            <w:tcW w:w="1134" w:type="dxa"/>
            <w:tcBorders>
              <w:top w:val="thinThickSmallGap" w:sz="24" w:space="0" w:color="auto"/>
              <w:left w:val="thickThinSmallGap" w:sz="24" w:space="0" w:color="auto"/>
              <w:bottom w:val="nil"/>
              <w:right w:val="thickThinSmallGap" w:sz="24" w:space="0" w:color="auto"/>
            </w:tcBorders>
            <w:shd w:val="clear" w:color="auto" w:fill="F2DBDB" w:themeFill="accent2" w:themeFillTint="33"/>
            <w:vAlign w:val="center"/>
          </w:tcPr>
          <w:p w:rsidR="00CD6846" w:rsidRDefault="006F003A"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القيمة</w:t>
            </w:r>
          </w:p>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 xml:space="preserve"> الاحتمالية</w:t>
            </w:r>
          </w:p>
        </w:tc>
        <w:tc>
          <w:tcPr>
            <w:tcW w:w="1305" w:type="dxa"/>
            <w:tcBorders>
              <w:top w:val="thinThickSmallGap" w:sz="24" w:space="0" w:color="auto"/>
              <w:left w:val="thickThinSmallGap" w:sz="24" w:space="0" w:color="auto"/>
              <w:bottom w:val="nil"/>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المعنوية</w:t>
            </w:r>
          </w:p>
        </w:tc>
      </w:tr>
      <w:tr w:rsidR="006F003A" w:rsidRPr="00716DE2" w:rsidTr="006F003A">
        <w:trPr>
          <w:cantSplit/>
          <w:trHeight w:val="474"/>
          <w:jc w:val="center"/>
        </w:trPr>
        <w:tc>
          <w:tcPr>
            <w:tcW w:w="864"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
        </w:tc>
        <w:tc>
          <w:tcPr>
            <w:tcW w:w="1181"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81" w:type="dxa"/>
            <w:gridSpan w:val="2"/>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182"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roofErr w:type="spellStart"/>
            <w:r w:rsidRPr="00716DE2">
              <w:rPr>
                <w:rFonts w:ascii="Simplified Arabic" w:eastAsia="Times New Roman" w:hAnsi="Simplified Arabic" w:cs="Simplified Arabic"/>
                <w:b/>
                <w:bCs/>
                <w:sz w:val="28"/>
                <w:szCs w:val="28"/>
                <w:rtl/>
              </w:rPr>
              <w:t>سَ</w:t>
            </w:r>
            <w:proofErr w:type="spellEnd"/>
          </w:p>
        </w:tc>
        <w:tc>
          <w:tcPr>
            <w:tcW w:w="1134" w:type="dxa"/>
            <w:tcBorders>
              <w:top w:val="nil"/>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ع</w:t>
            </w:r>
          </w:p>
        </w:tc>
        <w:tc>
          <w:tcPr>
            <w:tcW w:w="1517" w:type="dxa"/>
            <w:tcBorders>
              <w:top w:val="nil"/>
              <w:left w:val="thinThickSmallGap" w:sz="24" w:space="0" w:color="auto"/>
              <w:bottom w:val="thinThickSmallGap" w:sz="24" w:space="0" w:color="auto"/>
              <w:right w:val="thickThin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p>
        </w:tc>
        <w:tc>
          <w:tcPr>
            <w:tcW w:w="1134" w:type="dxa"/>
            <w:tcBorders>
              <w:top w:val="nil"/>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lang w:bidi="ar-IQ"/>
              </w:rPr>
            </w:pPr>
          </w:p>
        </w:tc>
        <w:tc>
          <w:tcPr>
            <w:tcW w:w="1305" w:type="dxa"/>
            <w:tcBorders>
              <w:top w:val="nil"/>
              <w:left w:val="thickThin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lang w:bidi="ar-IQ"/>
              </w:rPr>
            </w:pPr>
          </w:p>
        </w:tc>
      </w:tr>
      <w:tr w:rsidR="006F003A" w:rsidRPr="00716DE2" w:rsidTr="006F003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p>
        </w:tc>
        <w:tc>
          <w:tcPr>
            <w:tcW w:w="8634" w:type="dxa"/>
            <w:gridSpan w:val="8"/>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C84776" w:rsidP="0064125C">
            <w:pPr>
              <w:spacing w:after="0"/>
              <w:ind w:left="-341" w:right="-426"/>
              <w:jc w:val="center"/>
              <w:rPr>
                <w:rFonts w:ascii="Simplified Arabic" w:eastAsia="Times New Roman" w:hAnsi="Simplified Arabic" w:cs="Simplified Arabic"/>
                <w:b/>
                <w:bCs/>
                <w:sz w:val="28"/>
                <w:szCs w:val="28"/>
                <w:lang w:bidi="ar-IQ"/>
              </w:rPr>
            </w:pPr>
            <w:r w:rsidRPr="00716DE2">
              <w:rPr>
                <w:rFonts w:ascii="Simplified Arabic" w:eastAsia="Times New Roman" w:hAnsi="Simplified Arabic" w:cs="Simplified Arabic"/>
                <w:b/>
                <w:bCs/>
                <w:sz w:val="28"/>
                <w:szCs w:val="28"/>
                <w:rtl/>
              </w:rPr>
              <w:t>بعد</w:t>
            </w:r>
            <w:r w:rsidR="001A761D" w:rsidRPr="00716DE2">
              <w:rPr>
                <w:rFonts w:ascii="Simplified Arabic" w:eastAsia="Times New Roman" w:hAnsi="Simplified Arabic" w:cs="Simplified Arabic"/>
                <w:b/>
                <w:bCs/>
                <w:sz w:val="28"/>
                <w:szCs w:val="28"/>
                <w:rtl/>
              </w:rPr>
              <w:t xml:space="preserve"> التفاعل والتماسك</w:t>
            </w:r>
          </w:p>
        </w:tc>
      </w:tr>
      <w:tr w:rsidR="00CD6846" w:rsidRPr="00716DE2" w:rsidTr="00855E4E">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3.963</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0.898</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1.926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0.675</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9.422</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855E4E">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3.815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0.786</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1.963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0.854</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8.289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hideMark/>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5D2EA4">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3.889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0.892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sz w:val="28"/>
                <w:szCs w:val="28"/>
              </w:rPr>
            </w:pPr>
            <w:r>
              <w:rPr>
                <w:rFonts w:asciiTheme="majorBidi" w:hAnsiTheme="majorBidi" w:cstheme="majorBidi"/>
                <w:b/>
                <w:bCs/>
                <w:sz w:val="28"/>
                <w:szCs w:val="28"/>
                <w:rtl/>
              </w:rPr>
              <w:t>1.815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0.736</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9.323</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855E4E">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3.778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2.000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0.784</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7.779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855E4E">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3.852</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0.818</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1.815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0.736</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9.619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855E4E">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3.741</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0.859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1.852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0.770</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8.509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E00424">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3.667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0.877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sz w:val="28"/>
                <w:szCs w:val="28"/>
                <w:lang w:bidi="ar-IQ"/>
              </w:rPr>
            </w:pPr>
            <w:r>
              <w:rPr>
                <w:rFonts w:asciiTheme="majorBidi" w:hAnsiTheme="majorBidi" w:cstheme="majorBidi"/>
                <w:b/>
                <w:bCs/>
                <w:sz w:val="28"/>
                <w:szCs w:val="28"/>
                <w:rtl/>
                <w:lang w:bidi="ar-IQ"/>
              </w:rPr>
              <w:t>1.926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sz w:val="28"/>
                <w:szCs w:val="28"/>
              </w:rPr>
            </w:pPr>
            <w:r>
              <w:rPr>
                <w:rFonts w:asciiTheme="majorBidi" w:hAnsiTheme="majorBidi" w:cstheme="majorBidi"/>
                <w:b/>
                <w:bCs/>
                <w:sz w:val="28"/>
                <w:szCs w:val="28"/>
                <w:rtl/>
              </w:rPr>
              <w:t>0.847</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lang w:bidi="ar-IQ"/>
              </w:rPr>
            </w:pPr>
            <w:r>
              <w:rPr>
                <w:rFonts w:asciiTheme="majorBidi" w:eastAsia="Times New Roman" w:hAnsiTheme="majorBidi" w:cstheme="majorBidi"/>
                <w:b/>
                <w:bCs/>
                <w:sz w:val="28"/>
                <w:szCs w:val="28"/>
                <w:rtl/>
              </w:rPr>
              <w:t>7.306</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720B0D">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3.889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0.892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1.741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0.526</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10.785</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720B0D">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3.778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0.801</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1.815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0.786</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9.089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720B0D">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10</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4.0074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0.917</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1.963</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0.759</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9.219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720B0D">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lastRenderedPageBreak/>
              <w:t>11</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3.815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0.879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1.926</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0.829</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8.127</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720B0D">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12</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3.815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0.834</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1.741</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0.764</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9.529</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720B0D">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13</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3.667</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0.832</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1.778</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0.801</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8.500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720B0D">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14</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3.704</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0.869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1.704</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0.775</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8.924</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5D2EA4">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15</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4.185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1.001</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1.815</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0.483</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11.077</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5D2EA4">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16</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3.852</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0.864</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1.889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0.751</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8.910</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5D2EA4">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17</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4.148</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0.949</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rPr>
              <w:t>0.037</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0.706</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9.275</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5D2EA4">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18</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3.889</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0.934</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2.000</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0.784</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8.048</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r w:rsidR="00CD6846" w:rsidRPr="00716DE2" w:rsidTr="006F003A">
        <w:trPr>
          <w:cantSplit/>
          <w:trHeight w:val="474"/>
          <w:jc w:val="center"/>
        </w:trPr>
        <w:tc>
          <w:tcPr>
            <w:tcW w:w="864"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64125C">
            <w:pPr>
              <w:spacing w:after="0"/>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19</w:t>
            </w:r>
          </w:p>
        </w:tc>
        <w:tc>
          <w:tcPr>
            <w:tcW w:w="118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4.185</w:t>
            </w:r>
          </w:p>
        </w:tc>
        <w:tc>
          <w:tcPr>
            <w:tcW w:w="1181"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tl/>
              </w:rPr>
              <w:t>0.921</w:t>
            </w:r>
          </w:p>
        </w:tc>
        <w:tc>
          <w:tcPr>
            <w:tcW w:w="11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2.148</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jc w:val="center"/>
              <w:rPr>
                <w:rFonts w:asciiTheme="majorBidi" w:hAnsiTheme="majorBidi" w:cstheme="majorBidi"/>
                <w:b/>
                <w:bCs/>
                <w:color w:val="000000"/>
                <w:sz w:val="28"/>
                <w:szCs w:val="28"/>
                <w:lang w:bidi="ar-IQ"/>
              </w:rPr>
            </w:pPr>
            <w:r>
              <w:rPr>
                <w:rFonts w:asciiTheme="majorBidi" w:hAnsiTheme="majorBidi" w:cstheme="majorBidi"/>
                <w:b/>
                <w:bCs/>
                <w:color w:val="000000"/>
                <w:sz w:val="28"/>
                <w:szCs w:val="28"/>
                <w:rtl/>
                <w:lang w:bidi="ar-IQ"/>
              </w:rPr>
              <w:t>0.770</w:t>
            </w:r>
          </w:p>
        </w:tc>
        <w:tc>
          <w:tcPr>
            <w:tcW w:w="151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8.816</w:t>
            </w:r>
          </w:p>
        </w:tc>
        <w:tc>
          <w:tcPr>
            <w:tcW w:w="1134" w:type="dxa"/>
            <w:tcBorders>
              <w:top w:val="thinThickSmallGap" w:sz="24" w:space="0" w:color="auto"/>
              <w:left w:val="thinThickSmallGap" w:sz="24" w:space="0" w:color="auto"/>
              <w:bottom w:val="thinThickSmallGap" w:sz="24" w:space="0" w:color="auto"/>
              <w:right w:val="thickThin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0.00</w:t>
            </w:r>
          </w:p>
        </w:tc>
        <w:tc>
          <w:tcPr>
            <w:tcW w:w="1305" w:type="dxa"/>
            <w:tcBorders>
              <w:top w:val="thinThickSmallGap" w:sz="24" w:space="0" w:color="auto"/>
              <w:left w:val="thickThinSmallGap" w:sz="24" w:space="0" w:color="auto"/>
              <w:bottom w:val="thinThickSmallGap" w:sz="24" w:space="0" w:color="auto"/>
              <w:right w:val="thinThickSmallGap" w:sz="24" w:space="0" w:color="auto"/>
            </w:tcBorders>
            <w:vAlign w:val="center"/>
          </w:tcPr>
          <w:p w:rsidR="00CD6846" w:rsidRDefault="00CD6846" w:rsidP="008C605C">
            <w:pPr>
              <w:spacing w:after="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مميزه</w:t>
            </w:r>
          </w:p>
        </w:tc>
      </w:tr>
    </w:tbl>
    <w:p w:rsidR="006F003A" w:rsidRPr="00716DE2" w:rsidRDefault="006F003A" w:rsidP="0064125C">
      <w:pPr>
        <w:ind w:left="-341" w:right="-426"/>
        <w:jc w:val="both"/>
        <w:rPr>
          <w:rFonts w:ascii="Simplified Arabic" w:eastAsia="Times New Roman" w:hAnsi="Simplified Arabic" w:cs="Simplified Arabic"/>
          <w:b/>
          <w:bCs/>
          <w:sz w:val="28"/>
          <w:szCs w:val="28"/>
          <w:rtl/>
        </w:rPr>
      </w:pPr>
      <w:r w:rsidRPr="00716DE2">
        <w:rPr>
          <w:rFonts w:ascii="Simplified Arabic" w:eastAsia="Times New Roman" w:hAnsi="Simplified Arabic" w:cs="Simplified Arabic"/>
          <w:b/>
          <w:bCs/>
          <w:sz w:val="28"/>
          <w:szCs w:val="28"/>
          <w:rtl/>
        </w:rPr>
        <w:t xml:space="preserve">عند درجة حرية (42) تحت مستوى خطأ (0.05) وقيمة (ت) </w:t>
      </w:r>
      <w:proofErr w:type="spellStart"/>
      <w:r w:rsidRPr="00716DE2">
        <w:rPr>
          <w:rFonts w:ascii="Simplified Arabic" w:eastAsia="Times New Roman" w:hAnsi="Simplified Arabic" w:cs="Simplified Arabic"/>
          <w:b/>
          <w:bCs/>
          <w:sz w:val="28"/>
          <w:szCs w:val="28"/>
          <w:rtl/>
        </w:rPr>
        <w:t>الجدولية</w:t>
      </w:r>
      <w:proofErr w:type="spellEnd"/>
      <w:r w:rsidRPr="00716DE2">
        <w:rPr>
          <w:rFonts w:ascii="Simplified Arabic" w:eastAsia="Times New Roman" w:hAnsi="Simplified Arabic" w:cs="Simplified Arabic"/>
          <w:b/>
          <w:bCs/>
          <w:sz w:val="28"/>
          <w:szCs w:val="28"/>
          <w:rtl/>
        </w:rPr>
        <w:t xml:space="preserve"> (2.00)</w:t>
      </w:r>
    </w:p>
    <w:p w:rsidR="006F003A" w:rsidRPr="00716DE2" w:rsidRDefault="006F003A" w:rsidP="0064125C">
      <w:pPr>
        <w:ind w:left="-341" w:right="-426"/>
        <w:contextualSpacing/>
        <w:jc w:val="both"/>
        <w:rPr>
          <w:rFonts w:ascii="Simplified Arabic" w:eastAsia="Times New Roman" w:hAnsi="Simplified Arabic" w:cs="Simplified Arabic"/>
          <w:sz w:val="28"/>
          <w:szCs w:val="28"/>
          <w:rtl/>
        </w:rPr>
      </w:pPr>
      <w:proofErr w:type="spellStart"/>
      <w:r w:rsidRPr="00716DE2">
        <w:rPr>
          <w:rFonts w:ascii="Simplified Arabic" w:eastAsia="Times New Roman" w:hAnsi="Simplified Arabic" w:cs="Simplified Arabic"/>
          <w:b/>
          <w:bCs/>
          <w:sz w:val="28"/>
          <w:szCs w:val="28"/>
          <w:rtl/>
        </w:rPr>
        <w:t>اولاً</w:t>
      </w:r>
      <w:proofErr w:type="spellEnd"/>
      <w:r w:rsidRPr="00716DE2">
        <w:rPr>
          <w:rFonts w:ascii="Simplified Arabic" w:eastAsia="Times New Roman" w:hAnsi="Simplified Arabic" w:cs="Simplified Arabic"/>
          <w:b/>
          <w:bCs/>
          <w:sz w:val="28"/>
          <w:szCs w:val="28"/>
          <w:rtl/>
        </w:rPr>
        <w:t xml:space="preserve"> : معامل الاتساق الداخلي (علاقة درجة الفقرة بالدرجة الكلية للمقياس)</w:t>
      </w:r>
      <w:r w:rsidRPr="00716DE2">
        <w:rPr>
          <w:rFonts w:ascii="Simplified Arabic" w:eastAsia="Times New Roman" w:hAnsi="Simplified Arabic" w:cs="Simplified Arabic"/>
          <w:sz w:val="28"/>
          <w:szCs w:val="28"/>
          <w:rtl/>
        </w:rPr>
        <w:t xml:space="preserve"> :</w:t>
      </w:r>
    </w:p>
    <w:p w:rsidR="006F003A" w:rsidRDefault="006F003A" w:rsidP="00D81944">
      <w:pPr>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استخدم </w:t>
      </w:r>
      <w:r w:rsidR="002605C4" w:rsidRPr="00716DE2">
        <w:rPr>
          <w:rFonts w:ascii="Simplified Arabic" w:eastAsia="Calibri" w:hAnsi="Simplified Arabic" w:cs="Simplified Arabic"/>
          <w:sz w:val="28"/>
          <w:szCs w:val="28"/>
          <w:rtl/>
        </w:rPr>
        <w:t xml:space="preserve">الباحث نفس </w:t>
      </w:r>
      <w:proofErr w:type="spellStart"/>
      <w:r w:rsidR="002605C4" w:rsidRPr="00716DE2">
        <w:rPr>
          <w:rFonts w:ascii="Simplified Arabic" w:eastAsia="Calibri" w:hAnsi="Simplified Arabic" w:cs="Simplified Arabic"/>
          <w:sz w:val="28"/>
          <w:szCs w:val="28"/>
          <w:rtl/>
        </w:rPr>
        <w:t>الاجراءات</w:t>
      </w:r>
      <w:proofErr w:type="spellEnd"/>
      <w:r w:rsidR="002605C4" w:rsidRPr="00716DE2">
        <w:rPr>
          <w:rFonts w:ascii="Simplified Arabic" w:eastAsia="Calibri" w:hAnsi="Simplified Arabic" w:cs="Simplified Arabic"/>
          <w:sz w:val="28"/>
          <w:szCs w:val="28"/>
          <w:rtl/>
        </w:rPr>
        <w:t xml:space="preserve"> السابقة</w:t>
      </w:r>
      <w:r w:rsidR="007F08EA">
        <w:rPr>
          <w:rFonts w:ascii="Simplified Arabic" w:eastAsia="Calibri" w:hAnsi="Simplified Arabic" w:cs="Simplified Arabic" w:hint="cs"/>
          <w:sz w:val="28"/>
          <w:szCs w:val="28"/>
          <w:rtl/>
        </w:rPr>
        <w:t xml:space="preserve"> </w:t>
      </w:r>
      <w:r w:rsidRPr="00716DE2">
        <w:rPr>
          <w:rFonts w:ascii="Simplified Arabic" w:eastAsia="Times New Roman" w:hAnsi="Simplified Arabic" w:cs="Simplified Arabic"/>
          <w:sz w:val="28"/>
          <w:szCs w:val="28"/>
          <w:rtl/>
        </w:rPr>
        <w:t>ولجميع أفراد العينة البالغة (100) مشرفاً</w:t>
      </w:r>
      <w:r w:rsidR="007F08EA">
        <w:rPr>
          <w:rFonts w:ascii="Simplified Arabic" w:eastAsia="Times New Roman" w:hAnsi="Simplified Arabic" w:cs="Simplified Arabic" w:hint="cs"/>
          <w:sz w:val="28"/>
          <w:szCs w:val="28"/>
          <w:rtl/>
        </w:rPr>
        <w:t xml:space="preserve"> </w:t>
      </w:r>
      <w:r w:rsidRPr="00716DE2">
        <w:rPr>
          <w:rFonts w:ascii="Simplified Arabic" w:eastAsia="Times New Roman" w:hAnsi="Simplified Arabic" w:cs="Simplified Arabic"/>
          <w:sz w:val="28"/>
          <w:szCs w:val="28"/>
          <w:rtl/>
        </w:rPr>
        <w:t>وأتضح أن فقرة واحدة غير دالة إحصائياً وهي فقرة (</w:t>
      </w:r>
      <w:r w:rsidR="001A761D" w:rsidRPr="00716DE2">
        <w:rPr>
          <w:rFonts w:ascii="Simplified Arabic" w:eastAsia="Times New Roman" w:hAnsi="Simplified Arabic" w:cs="Simplified Arabic"/>
          <w:sz w:val="28"/>
          <w:szCs w:val="28"/>
          <w:rtl/>
        </w:rPr>
        <w:t>19</w:t>
      </w:r>
      <w:r w:rsidRPr="00716DE2">
        <w:rPr>
          <w:rFonts w:ascii="Simplified Arabic" w:eastAsia="Times New Roman" w:hAnsi="Simplified Arabic" w:cs="Simplified Arabic"/>
          <w:sz w:val="28"/>
          <w:szCs w:val="28"/>
          <w:rtl/>
        </w:rPr>
        <w:t xml:space="preserve">) من </w:t>
      </w:r>
      <w:r w:rsidR="001A761D" w:rsidRPr="00716DE2">
        <w:rPr>
          <w:rFonts w:ascii="Simplified Arabic" w:eastAsia="Times New Roman" w:hAnsi="Simplified Arabic" w:cs="Simplified Arabic"/>
          <w:sz w:val="28"/>
          <w:szCs w:val="28"/>
          <w:rtl/>
        </w:rPr>
        <w:t>محور (التفاعل والتماسك)</w:t>
      </w:r>
      <w:r w:rsidRPr="00716DE2">
        <w:rPr>
          <w:rFonts w:ascii="Simplified Arabic" w:eastAsia="Times New Roman" w:hAnsi="Simplified Arabic" w:cs="Simplified Arabic"/>
          <w:sz w:val="28"/>
          <w:szCs w:val="28"/>
          <w:rtl/>
        </w:rPr>
        <w:t>وقد تم استبعادها من المقياس لان معامل الارتباط لها أكبر من مستوى الدلالة (0.05) ،وبذلك تبقى (</w:t>
      </w:r>
      <w:r w:rsidR="005351BE" w:rsidRPr="00716DE2">
        <w:rPr>
          <w:rFonts w:ascii="Simplified Arabic" w:eastAsia="Times New Roman" w:hAnsi="Simplified Arabic" w:cs="Simplified Arabic"/>
          <w:sz w:val="28"/>
          <w:szCs w:val="28"/>
          <w:rtl/>
        </w:rPr>
        <w:t>52</w:t>
      </w:r>
      <w:r w:rsidRPr="00716DE2">
        <w:rPr>
          <w:rFonts w:ascii="Simplified Arabic" w:eastAsia="Times New Roman" w:hAnsi="Simplified Arabic" w:cs="Simplified Arabic"/>
          <w:sz w:val="28"/>
          <w:szCs w:val="28"/>
          <w:rtl/>
        </w:rPr>
        <w:t>) فقرة</w:t>
      </w:r>
      <w:r w:rsidRPr="00716DE2">
        <w:rPr>
          <w:rFonts w:ascii="Simplified Arabic" w:eastAsia="Times New Roman" w:hAnsi="Simplified Arabic" w:cs="Simplified Arabic"/>
          <w:sz w:val="28"/>
          <w:szCs w:val="28"/>
          <w:rtl/>
          <w:lang w:bidi="ar-IQ"/>
        </w:rPr>
        <w:t xml:space="preserve"> بواقع (</w:t>
      </w:r>
      <w:r w:rsidR="005351BE" w:rsidRPr="00716DE2">
        <w:rPr>
          <w:rFonts w:ascii="Simplified Arabic" w:eastAsia="Times New Roman" w:hAnsi="Simplified Arabic" w:cs="Simplified Arabic"/>
          <w:sz w:val="28"/>
          <w:szCs w:val="28"/>
          <w:rtl/>
          <w:lang w:bidi="ar-IQ"/>
        </w:rPr>
        <w:t>14</w:t>
      </w:r>
      <w:r w:rsidRPr="00716DE2">
        <w:rPr>
          <w:rFonts w:ascii="Simplified Arabic" w:eastAsia="Times New Roman" w:hAnsi="Simplified Arabic" w:cs="Simplified Arabic"/>
          <w:sz w:val="28"/>
          <w:szCs w:val="28"/>
          <w:rtl/>
          <w:lang w:bidi="ar-IQ"/>
        </w:rPr>
        <w:t>) فقرة</w:t>
      </w:r>
      <w:r w:rsidR="007B791D">
        <w:rPr>
          <w:rFonts w:ascii="Simplified Arabic" w:eastAsia="Times New Roman" w:hAnsi="Simplified Arabic" w:cs="Simplified Arabic" w:hint="cs"/>
          <w:sz w:val="28"/>
          <w:szCs w:val="28"/>
          <w:rtl/>
          <w:lang w:bidi="ar-IQ"/>
        </w:rPr>
        <w:t xml:space="preserve"> </w:t>
      </w:r>
      <w:r w:rsidR="001A761D" w:rsidRPr="00716DE2">
        <w:rPr>
          <w:rFonts w:ascii="Simplified Arabic" w:eastAsia="Times New Roman" w:hAnsi="Simplified Arabic" w:cs="Simplified Arabic"/>
          <w:sz w:val="28"/>
          <w:szCs w:val="28"/>
          <w:rtl/>
        </w:rPr>
        <w:t xml:space="preserve">لمحور </w:t>
      </w:r>
      <w:proofErr w:type="spellStart"/>
      <w:r w:rsidR="001A761D" w:rsidRPr="00716DE2">
        <w:rPr>
          <w:rFonts w:ascii="Simplified Arabic" w:eastAsia="Times New Roman" w:hAnsi="Simplified Arabic" w:cs="Simplified Arabic"/>
          <w:sz w:val="28"/>
          <w:szCs w:val="28"/>
          <w:rtl/>
        </w:rPr>
        <w:t>الاجراءات</w:t>
      </w:r>
      <w:proofErr w:type="spellEnd"/>
      <w:r w:rsidR="001A761D" w:rsidRPr="00716DE2">
        <w:rPr>
          <w:rFonts w:ascii="Simplified Arabic" w:eastAsia="Times New Roman" w:hAnsi="Simplified Arabic" w:cs="Simplified Arabic"/>
          <w:sz w:val="28"/>
          <w:szCs w:val="28"/>
          <w:rtl/>
        </w:rPr>
        <w:t xml:space="preserve"> الادارية و(9) فقرات لمحور القدرة في تحديد المشكلة </w:t>
      </w:r>
      <w:proofErr w:type="spellStart"/>
      <w:r w:rsidR="001A761D" w:rsidRPr="00716DE2">
        <w:rPr>
          <w:rFonts w:ascii="Simplified Arabic" w:eastAsia="Times New Roman" w:hAnsi="Simplified Arabic" w:cs="Simplified Arabic"/>
          <w:sz w:val="28"/>
          <w:szCs w:val="28"/>
          <w:rtl/>
        </w:rPr>
        <w:t>او</w:t>
      </w:r>
      <w:proofErr w:type="spellEnd"/>
      <w:r w:rsidR="001A761D" w:rsidRPr="00716DE2">
        <w:rPr>
          <w:rFonts w:ascii="Simplified Arabic" w:eastAsia="Times New Roman" w:hAnsi="Simplified Arabic" w:cs="Simplified Arabic"/>
          <w:sz w:val="28"/>
          <w:szCs w:val="28"/>
          <w:rtl/>
        </w:rPr>
        <w:t xml:space="preserve"> الهدف و(11) فقرة لمحور </w:t>
      </w:r>
      <w:proofErr w:type="spellStart"/>
      <w:r w:rsidR="00E91B9A">
        <w:rPr>
          <w:rFonts w:ascii="Simplified Arabic" w:eastAsia="Times New Roman" w:hAnsi="Simplified Arabic" w:cs="Simplified Arabic"/>
          <w:sz w:val="28"/>
          <w:szCs w:val="28"/>
          <w:rtl/>
        </w:rPr>
        <w:t>متطلبا</w:t>
      </w:r>
      <w:r w:rsidR="001A761D" w:rsidRPr="00716DE2">
        <w:rPr>
          <w:rFonts w:ascii="Simplified Arabic" w:eastAsia="Times New Roman" w:hAnsi="Simplified Arabic" w:cs="Simplified Arabic"/>
          <w:sz w:val="28"/>
          <w:szCs w:val="28"/>
          <w:rtl/>
        </w:rPr>
        <w:t>صنع</w:t>
      </w:r>
      <w:proofErr w:type="spellEnd"/>
      <w:r w:rsidR="001A761D" w:rsidRPr="00716DE2">
        <w:rPr>
          <w:rFonts w:ascii="Simplified Arabic" w:eastAsia="Times New Roman" w:hAnsi="Simplified Arabic" w:cs="Simplified Arabic"/>
          <w:sz w:val="28"/>
          <w:szCs w:val="28"/>
          <w:rtl/>
        </w:rPr>
        <w:t xml:space="preserve"> القرار و(</w:t>
      </w:r>
      <w:r w:rsidR="002B6F1A" w:rsidRPr="00716DE2">
        <w:rPr>
          <w:rFonts w:ascii="Simplified Arabic" w:eastAsia="Times New Roman" w:hAnsi="Simplified Arabic" w:cs="Simplified Arabic"/>
          <w:sz w:val="28"/>
          <w:szCs w:val="28"/>
          <w:rtl/>
        </w:rPr>
        <w:t>18</w:t>
      </w:r>
      <w:r w:rsidR="001A761D" w:rsidRPr="00716DE2">
        <w:rPr>
          <w:rFonts w:ascii="Simplified Arabic" w:eastAsia="Times New Roman" w:hAnsi="Simplified Arabic" w:cs="Simplified Arabic"/>
          <w:sz w:val="28"/>
          <w:szCs w:val="28"/>
          <w:rtl/>
        </w:rPr>
        <w:t>)</w:t>
      </w:r>
      <w:r w:rsidR="002B6F1A" w:rsidRPr="00716DE2">
        <w:rPr>
          <w:rFonts w:ascii="Simplified Arabic" w:eastAsia="Times New Roman" w:hAnsi="Simplified Arabic" w:cs="Simplified Arabic"/>
          <w:sz w:val="28"/>
          <w:szCs w:val="28"/>
          <w:rtl/>
        </w:rPr>
        <w:t xml:space="preserve"> فقرة لمحور التفاعل والتماسك </w:t>
      </w:r>
      <w:r w:rsidRPr="00716DE2">
        <w:rPr>
          <w:rFonts w:ascii="Simplified Arabic" w:eastAsia="Times New Roman" w:hAnsi="Simplified Arabic" w:cs="Simplified Arabic"/>
          <w:sz w:val="28"/>
          <w:szCs w:val="28"/>
          <w:rtl/>
        </w:rPr>
        <w:t>، والجدول (</w:t>
      </w:r>
      <w:r w:rsidR="002872E8">
        <w:rPr>
          <w:rFonts w:ascii="Simplified Arabic" w:eastAsia="Times New Roman" w:hAnsi="Simplified Arabic" w:cs="Simplified Arabic" w:hint="cs"/>
          <w:sz w:val="28"/>
          <w:szCs w:val="28"/>
          <w:rtl/>
        </w:rPr>
        <w:t>1</w:t>
      </w:r>
      <w:r w:rsidR="00D81944">
        <w:rPr>
          <w:rFonts w:ascii="Simplified Arabic" w:eastAsia="Times New Roman" w:hAnsi="Simplified Arabic" w:cs="Simplified Arabic" w:hint="cs"/>
          <w:sz w:val="28"/>
          <w:szCs w:val="28"/>
          <w:rtl/>
        </w:rPr>
        <w:t>4</w:t>
      </w:r>
      <w:r w:rsidRPr="00716DE2">
        <w:rPr>
          <w:rFonts w:ascii="Simplified Arabic" w:eastAsia="Times New Roman" w:hAnsi="Simplified Arabic" w:cs="Simplified Arabic"/>
          <w:sz w:val="28"/>
          <w:szCs w:val="28"/>
          <w:rtl/>
        </w:rPr>
        <w:t>) و(</w:t>
      </w:r>
      <w:r w:rsidR="004425E7">
        <w:rPr>
          <w:rFonts w:ascii="Simplified Arabic" w:eastAsia="Times New Roman" w:hAnsi="Simplified Arabic" w:cs="Simplified Arabic" w:hint="cs"/>
          <w:sz w:val="28"/>
          <w:szCs w:val="28"/>
          <w:rtl/>
        </w:rPr>
        <w:t>1</w:t>
      </w:r>
      <w:r w:rsidR="00D81944">
        <w:rPr>
          <w:rFonts w:ascii="Simplified Arabic" w:eastAsia="Times New Roman" w:hAnsi="Simplified Arabic" w:cs="Simplified Arabic" w:hint="cs"/>
          <w:sz w:val="28"/>
          <w:szCs w:val="28"/>
          <w:rtl/>
        </w:rPr>
        <w:t>5</w:t>
      </w:r>
      <w:r w:rsidRPr="00716DE2">
        <w:rPr>
          <w:rFonts w:ascii="Simplified Arabic" w:eastAsia="Times New Roman" w:hAnsi="Simplified Arabic" w:cs="Simplified Arabic"/>
          <w:sz w:val="28"/>
          <w:szCs w:val="28"/>
          <w:rtl/>
        </w:rPr>
        <w:t>) يبين معامل الاتساق الداخلي والملحق (</w:t>
      </w:r>
      <w:r w:rsidR="00702166">
        <w:rPr>
          <w:rFonts w:ascii="Simplified Arabic" w:eastAsia="Times New Roman" w:hAnsi="Simplified Arabic" w:cs="Simplified Arabic" w:hint="cs"/>
          <w:sz w:val="28"/>
          <w:szCs w:val="28"/>
          <w:rtl/>
        </w:rPr>
        <w:t>1</w:t>
      </w:r>
      <w:r w:rsidR="002872E8">
        <w:rPr>
          <w:rFonts w:ascii="Simplified Arabic" w:eastAsia="Times New Roman" w:hAnsi="Simplified Arabic" w:cs="Simplified Arabic" w:hint="cs"/>
          <w:sz w:val="28"/>
          <w:szCs w:val="28"/>
          <w:rtl/>
        </w:rPr>
        <w:t>1</w:t>
      </w:r>
      <w:r w:rsidRPr="00716DE2">
        <w:rPr>
          <w:rFonts w:ascii="Simplified Arabic" w:eastAsia="Times New Roman" w:hAnsi="Simplified Arabic" w:cs="Simplified Arabic"/>
          <w:sz w:val="28"/>
          <w:szCs w:val="28"/>
          <w:rtl/>
        </w:rPr>
        <w:t>) يبين المقياس النهائي</w:t>
      </w:r>
      <w:r w:rsidR="00884C16" w:rsidRPr="00716DE2">
        <w:rPr>
          <w:rFonts w:ascii="Simplified Arabic" w:eastAsia="Times New Roman" w:hAnsi="Simplified Arabic" w:cs="Simplified Arabic"/>
          <w:sz w:val="28"/>
          <w:szCs w:val="28"/>
          <w:rtl/>
        </w:rPr>
        <w:t xml:space="preserve"> </w:t>
      </w:r>
      <w:proofErr w:type="spellStart"/>
      <w:r w:rsidR="002B6F1A" w:rsidRPr="00716DE2">
        <w:rPr>
          <w:rFonts w:ascii="Simplified Arabic" w:eastAsia="Times New Roman" w:hAnsi="Simplified Arabic" w:cs="Simplified Arabic"/>
          <w:sz w:val="28"/>
          <w:szCs w:val="28"/>
          <w:rtl/>
        </w:rPr>
        <w:t>لأتخاد</w:t>
      </w:r>
      <w:proofErr w:type="spellEnd"/>
      <w:r w:rsidR="002B6F1A" w:rsidRPr="00716DE2">
        <w:rPr>
          <w:rFonts w:ascii="Simplified Arabic" w:eastAsia="Times New Roman" w:hAnsi="Simplified Arabic" w:cs="Simplified Arabic"/>
          <w:sz w:val="28"/>
          <w:szCs w:val="28"/>
          <w:rtl/>
        </w:rPr>
        <w:t xml:space="preserve"> القرار</w:t>
      </w:r>
      <w:r w:rsidR="00702166">
        <w:rPr>
          <w:rStyle w:val="af0"/>
          <w:rFonts w:ascii="Simplified Arabic" w:eastAsia="Times New Roman" w:hAnsi="Simplified Arabic" w:cs="Simplified Arabic"/>
          <w:sz w:val="28"/>
          <w:szCs w:val="28"/>
          <w:rtl/>
        </w:rPr>
        <w:footnoteReference w:customMarkFollows="1" w:id="43"/>
        <w:t>(*)</w:t>
      </w:r>
      <w:r w:rsidRPr="00716DE2">
        <w:rPr>
          <w:rFonts w:ascii="Simplified Arabic" w:eastAsia="Times New Roman" w:hAnsi="Simplified Arabic" w:cs="Simplified Arabic"/>
          <w:sz w:val="28"/>
          <w:szCs w:val="28"/>
          <w:rtl/>
        </w:rPr>
        <w:t xml:space="preserve"> .</w:t>
      </w:r>
    </w:p>
    <w:p w:rsidR="0057043A" w:rsidRDefault="0057043A" w:rsidP="00D81944">
      <w:pPr>
        <w:spacing w:after="0" w:line="240" w:lineRule="auto"/>
        <w:ind w:left="-341" w:right="-426"/>
        <w:jc w:val="center"/>
        <w:rPr>
          <w:rFonts w:ascii="Simplified Arabic" w:eastAsia="Times New Roman" w:hAnsi="Simplified Arabic" w:cs="Simplified Arabic" w:hint="cs"/>
          <w:b/>
          <w:bCs/>
          <w:sz w:val="28"/>
          <w:szCs w:val="28"/>
          <w:rtl/>
          <w:lang w:bidi="ar-IQ"/>
        </w:rPr>
      </w:pPr>
    </w:p>
    <w:p w:rsidR="0057043A" w:rsidRDefault="0057043A" w:rsidP="00D81944">
      <w:pPr>
        <w:spacing w:after="0" w:line="240" w:lineRule="auto"/>
        <w:ind w:left="-341" w:right="-426"/>
        <w:jc w:val="center"/>
        <w:rPr>
          <w:rFonts w:ascii="Simplified Arabic" w:eastAsia="Times New Roman" w:hAnsi="Simplified Arabic" w:cs="Simplified Arabic" w:hint="cs"/>
          <w:b/>
          <w:bCs/>
          <w:sz w:val="28"/>
          <w:szCs w:val="28"/>
          <w:rtl/>
          <w:lang w:bidi="ar-IQ"/>
        </w:rPr>
      </w:pPr>
    </w:p>
    <w:p w:rsidR="0057043A" w:rsidRDefault="0057043A" w:rsidP="00D81944">
      <w:pPr>
        <w:spacing w:after="0" w:line="240" w:lineRule="auto"/>
        <w:ind w:left="-341" w:right="-426"/>
        <w:jc w:val="center"/>
        <w:rPr>
          <w:rFonts w:ascii="Simplified Arabic" w:eastAsia="Times New Roman" w:hAnsi="Simplified Arabic" w:cs="Simplified Arabic" w:hint="cs"/>
          <w:b/>
          <w:bCs/>
          <w:sz w:val="28"/>
          <w:szCs w:val="28"/>
          <w:rtl/>
          <w:lang w:bidi="ar-IQ"/>
        </w:rPr>
      </w:pPr>
    </w:p>
    <w:p w:rsidR="0057043A" w:rsidRDefault="0057043A" w:rsidP="00D81944">
      <w:pPr>
        <w:spacing w:after="0" w:line="240" w:lineRule="auto"/>
        <w:ind w:left="-341" w:right="-426"/>
        <w:jc w:val="center"/>
        <w:rPr>
          <w:rFonts w:ascii="Simplified Arabic" w:eastAsia="Times New Roman" w:hAnsi="Simplified Arabic" w:cs="Simplified Arabic" w:hint="cs"/>
          <w:b/>
          <w:bCs/>
          <w:sz w:val="28"/>
          <w:szCs w:val="28"/>
          <w:rtl/>
          <w:lang w:bidi="ar-IQ"/>
        </w:rPr>
      </w:pPr>
    </w:p>
    <w:p w:rsidR="0057043A" w:rsidRDefault="0057043A" w:rsidP="00D81944">
      <w:pPr>
        <w:spacing w:after="0" w:line="240" w:lineRule="auto"/>
        <w:ind w:left="-341" w:right="-426"/>
        <w:jc w:val="center"/>
        <w:rPr>
          <w:rFonts w:ascii="Simplified Arabic" w:eastAsia="Times New Roman" w:hAnsi="Simplified Arabic" w:cs="Simplified Arabic" w:hint="cs"/>
          <w:b/>
          <w:bCs/>
          <w:sz w:val="28"/>
          <w:szCs w:val="28"/>
          <w:rtl/>
          <w:lang w:bidi="ar-IQ"/>
        </w:rPr>
      </w:pPr>
    </w:p>
    <w:p w:rsidR="006F003A" w:rsidRPr="00716DE2" w:rsidRDefault="006F003A" w:rsidP="00D81944">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lastRenderedPageBreak/>
        <w:t>الجدول (</w:t>
      </w:r>
      <w:r w:rsidR="00702166">
        <w:rPr>
          <w:rFonts w:ascii="Simplified Arabic" w:eastAsia="Times New Roman" w:hAnsi="Simplified Arabic" w:cs="Simplified Arabic" w:hint="cs"/>
          <w:b/>
          <w:bCs/>
          <w:sz w:val="28"/>
          <w:szCs w:val="28"/>
          <w:rtl/>
          <w:lang w:bidi="ar-IQ"/>
        </w:rPr>
        <w:t>1</w:t>
      </w:r>
      <w:r w:rsidR="00D81944">
        <w:rPr>
          <w:rFonts w:ascii="Simplified Arabic" w:eastAsia="Times New Roman" w:hAnsi="Simplified Arabic" w:cs="Simplified Arabic" w:hint="cs"/>
          <w:b/>
          <w:bCs/>
          <w:sz w:val="28"/>
          <w:szCs w:val="28"/>
          <w:rtl/>
          <w:lang w:bidi="ar-IQ"/>
        </w:rPr>
        <w:t>4</w:t>
      </w:r>
      <w:r w:rsidRPr="00716DE2">
        <w:rPr>
          <w:rFonts w:ascii="Simplified Arabic" w:eastAsia="Times New Roman" w:hAnsi="Simplified Arabic" w:cs="Simplified Arabic"/>
          <w:b/>
          <w:bCs/>
          <w:sz w:val="28"/>
          <w:szCs w:val="28"/>
          <w:rtl/>
          <w:lang w:bidi="ar-IQ"/>
        </w:rPr>
        <w:t xml:space="preserve">) </w:t>
      </w:r>
    </w:p>
    <w:p w:rsidR="006F003A" w:rsidRPr="00716DE2" w:rsidRDefault="006F003A" w:rsidP="00702166">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معاملات الارتباط البسيط لـ(</w:t>
      </w:r>
      <w:proofErr w:type="spellStart"/>
      <w:r w:rsidRPr="00716DE2">
        <w:rPr>
          <w:rFonts w:ascii="Simplified Arabic" w:eastAsia="Times New Roman" w:hAnsi="Simplified Arabic" w:cs="Simplified Arabic"/>
          <w:b/>
          <w:bCs/>
          <w:sz w:val="28"/>
          <w:szCs w:val="28"/>
          <w:rtl/>
          <w:lang w:bidi="ar-IQ"/>
        </w:rPr>
        <w:t>بيرسون</w:t>
      </w:r>
      <w:proofErr w:type="spellEnd"/>
      <w:r w:rsidRPr="00716DE2">
        <w:rPr>
          <w:rFonts w:ascii="Simplified Arabic" w:eastAsia="Times New Roman" w:hAnsi="Simplified Arabic" w:cs="Simplified Arabic"/>
          <w:b/>
          <w:bCs/>
          <w:sz w:val="28"/>
          <w:szCs w:val="28"/>
          <w:rtl/>
          <w:lang w:bidi="ar-IQ"/>
        </w:rPr>
        <w:t xml:space="preserve">) لفحص صلاحية فقرات </w:t>
      </w:r>
      <w:r w:rsidRPr="00716DE2">
        <w:rPr>
          <w:rFonts w:ascii="Simplified Arabic" w:eastAsia="Times New Roman" w:hAnsi="Simplified Arabic" w:cs="Simplified Arabic"/>
          <w:bCs/>
          <w:sz w:val="28"/>
          <w:szCs w:val="28"/>
          <w:rtl/>
          <w:lang w:bidi="ar-IQ"/>
        </w:rPr>
        <w:t xml:space="preserve">مقياس </w:t>
      </w:r>
      <w:r w:rsidR="002B6F1A" w:rsidRPr="00716DE2">
        <w:rPr>
          <w:rFonts w:ascii="Simplified Arabic" w:eastAsia="Times New Roman" w:hAnsi="Simplified Arabic" w:cs="Simplified Arabic"/>
          <w:b/>
          <w:bCs/>
          <w:sz w:val="28"/>
          <w:szCs w:val="28"/>
          <w:rtl/>
          <w:lang w:bidi="ar-IQ"/>
        </w:rPr>
        <w:t>اتخاذ القرار</w:t>
      </w:r>
      <w:r w:rsidRPr="00716DE2">
        <w:rPr>
          <w:rFonts w:ascii="Simplified Arabic" w:eastAsia="Times New Roman" w:hAnsi="Simplified Arabic" w:cs="Simplified Arabic"/>
          <w:bCs/>
          <w:sz w:val="28"/>
          <w:szCs w:val="28"/>
          <w:rtl/>
          <w:lang w:bidi="ar-IQ"/>
        </w:rPr>
        <w:t xml:space="preserve"> لعينة البناء</w:t>
      </w:r>
      <w:r w:rsidR="001A575E" w:rsidRPr="00716DE2">
        <w:rPr>
          <w:rFonts w:ascii="Simplified Arabic" w:eastAsia="Times New Roman" w:hAnsi="Simplified Arabic" w:cs="Simplified Arabic"/>
          <w:b/>
          <w:bCs/>
          <w:sz w:val="28"/>
          <w:szCs w:val="28"/>
          <w:rtl/>
          <w:lang w:bidi="ar-IQ"/>
        </w:rPr>
        <w:t xml:space="preserve"> </w:t>
      </w:r>
      <w:r w:rsidRPr="00716DE2">
        <w:rPr>
          <w:rFonts w:ascii="Simplified Arabic" w:eastAsia="Times New Roman" w:hAnsi="Simplified Arabic" w:cs="Simplified Arabic"/>
          <w:b/>
          <w:bCs/>
          <w:sz w:val="28"/>
          <w:szCs w:val="28"/>
          <w:rtl/>
          <w:lang w:bidi="ar-IQ"/>
        </w:rPr>
        <w:t>بطريقة الاتساق الداخلي ما بين استجابات كل فقرة والدرجة الكلية للمقياس</w:t>
      </w:r>
    </w:p>
    <w:tbl>
      <w:tblPr>
        <w:bidiVisual/>
        <w:tblW w:w="8832" w:type="dxa"/>
        <w:jc w:val="center"/>
        <w:tblInd w:w="10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tblPr>
      <w:tblGrid>
        <w:gridCol w:w="1346"/>
        <w:gridCol w:w="1453"/>
        <w:gridCol w:w="1453"/>
        <w:gridCol w:w="1453"/>
        <w:gridCol w:w="1588"/>
        <w:gridCol w:w="1539"/>
      </w:tblGrid>
      <w:tr w:rsidR="006F003A" w:rsidRPr="00716DE2" w:rsidTr="006F003A">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رقم الفقرة</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معامل ارتباطها</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مستوى الخطأ</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رقم الفقرة</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معامل ارتباطها</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b/>
                <w:bCs/>
                <w:sz w:val="28"/>
                <w:szCs w:val="28"/>
              </w:rPr>
            </w:pPr>
            <w:r w:rsidRPr="00716DE2">
              <w:rPr>
                <w:rFonts w:ascii="Simplified Arabic" w:eastAsia="Times New Roman" w:hAnsi="Simplified Arabic" w:cs="Simplified Arabic"/>
                <w:b/>
                <w:bCs/>
                <w:sz w:val="28"/>
                <w:szCs w:val="28"/>
                <w:rtl/>
              </w:rPr>
              <w:t>مستوى الخطأ</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538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29</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555</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trHeight w:val="346"/>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628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30</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545</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387</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31</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687</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552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32</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672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735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33</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752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6</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438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34</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562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7</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756</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35</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771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563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36</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562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9</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438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37</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442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487</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38</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350</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365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39</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562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731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40</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562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770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41</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673</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14</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562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42</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358</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541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43</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722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16</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593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44</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542</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17</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439</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45</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545</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18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2605C4" w:rsidRPr="00716DE2">
              <w:rPr>
                <w:rFonts w:ascii="Simplified Arabic" w:eastAsia="Times New Roman" w:hAnsi="Simplified Arabic" w:cs="Simplified Arabic"/>
                <w:sz w:val="28"/>
                <w:szCs w:val="28"/>
                <w:rtl/>
              </w:rPr>
              <w:t>657</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2605C4" w:rsidRPr="00716DE2">
              <w:rPr>
                <w:rFonts w:ascii="Simplified Arabic" w:eastAsia="Times New Roman" w:hAnsi="Simplified Arabic" w:cs="Simplified Arabic"/>
                <w:sz w:val="28"/>
                <w:szCs w:val="28"/>
                <w:rtl/>
              </w:rPr>
              <w:t>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46</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611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6F003A">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lastRenderedPageBreak/>
              <w:t>19</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732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w:t>
            </w:r>
            <w:r w:rsidR="002605C4" w:rsidRPr="00716DE2">
              <w:rPr>
                <w:rFonts w:ascii="Simplified Arabic" w:eastAsia="Times New Roman" w:hAnsi="Simplified Arabic" w:cs="Simplified Arabic"/>
                <w:sz w:val="28"/>
                <w:szCs w:val="28"/>
                <w:rtl/>
              </w:rPr>
              <w:t>7</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793</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6F003A">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538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w:t>
            </w:r>
            <w:r w:rsidR="002605C4" w:rsidRPr="00716DE2">
              <w:rPr>
                <w:rFonts w:ascii="Simplified Arabic" w:eastAsia="Times New Roman" w:hAnsi="Simplified Arabic" w:cs="Simplified Arabic"/>
                <w:sz w:val="28"/>
                <w:szCs w:val="28"/>
                <w:rtl/>
              </w:rPr>
              <w:t>8</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431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6F003A">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338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4</w:t>
            </w:r>
            <w:r w:rsidR="002605C4" w:rsidRPr="00716DE2">
              <w:rPr>
                <w:rFonts w:ascii="Simplified Arabic" w:eastAsia="Times New Roman" w:hAnsi="Simplified Arabic" w:cs="Simplified Arabic"/>
                <w:sz w:val="28"/>
                <w:szCs w:val="28"/>
                <w:rtl/>
              </w:rPr>
              <w:t>9</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635</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6F003A" w:rsidRPr="00716DE2" w:rsidTr="006F003A">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721</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2605C4"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50</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821</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F003A" w:rsidRPr="00716DE2" w:rsidRDefault="006F003A"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23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663</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51</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550</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2605C4" w:rsidRPr="00716DE2" w:rsidTr="002605C4">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24</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619</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52</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396</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r>
      <w:tr w:rsidR="00302715" w:rsidRPr="00716DE2" w:rsidTr="00302715">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02715" w:rsidRPr="00716DE2" w:rsidRDefault="00302715"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25</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2715" w:rsidRPr="00716DE2" w:rsidRDefault="00302715"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0.542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02715" w:rsidRPr="00716DE2" w:rsidRDefault="00302715"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02715" w:rsidRPr="00716DE2" w:rsidRDefault="00302715"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53</w:t>
            </w: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02715" w:rsidRPr="00716DE2" w:rsidRDefault="00302715"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0.157</w:t>
            </w: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02715" w:rsidRPr="00716DE2" w:rsidRDefault="00302715"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0.106</w:t>
            </w:r>
          </w:p>
        </w:tc>
      </w:tr>
      <w:tr w:rsidR="002605C4" w:rsidRPr="00716DE2" w:rsidTr="00302715">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26</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786</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p>
        </w:tc>
      </w:tr>
      <w:tr w:rsidR="002605C4" w:rsidRPr="00716DE2" w:rsidTr="00302715">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27</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2015D" w:rsidRPr="00716DE2">
              <w:rPr>
                <w:rFonts w:ascii="Simplified Arabic" w:eastAsia="Times New Roman" w:hAnsi="Simplified Arabic" w:cs="Simplified Arabic"/>
                <w:sz w:val="28"/>
                <w:szCs w:val="28"/>
                <w:rtl/>
              </w:rPr>
              <w:t>354</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p>
        </w:tc>
      </w:tr>
      <w:tr w:rsidR="002605C4" w:rsidRPr="00716DE2" w:rsidTr="00302715">
        <w:trPr>
          <w:jc w:val="center"/>
        </w:trPr>
        <w:tc>
          <w:tcPr>
            <w:tcW w:w="1346"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28</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w:t>
            </w:r>
            <w:r w:rsidR="00012E9D" w:rsidRPr="00716DE2">
              <w:rPr>
                <w:rFonts w:ascii="Simplified Arabic" w:eastAsia="Times New Roman" w:hAnsi="Simplified Arabic" w:cs="Simplified Arabic"/>
                <w:sz w:val="28"/>
                <w:szCs w:val="28"/>
                <w:rtl/>
              </w:rPr>
              <w:t>842</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r w:rsidRPr="00716DE2">
              <w:rPr>
                <w:rFonts w:ascii="Simplified Arabic" w:eastAsia="Times New Roman" w:hAnsi="Simplified Arabic" w:cs="Simplified Arabic"/>
                <w:sz w:val="28"/>
                <w:szCs w:val="28"/>
                <w:rtl/>
              </w:rPr>
              <w:t>0.00</w:t>
            </w:r>
          </w:p>
        </w:tc>
        <w:tc>
          <w:tcPr>
            <w:tcW w:w="145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tl/>
              </w:rPr>
            </w:pPr>
          </w:p>
        </w:tc>
        <w:tc>
          <w:tcPr>
            <w:tcW w:w="1588"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p>
        </w:tc>
        <w:tc>
          <w:tcPr>
            <w:tcW w:w="1539"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605C4" w:rsidRPr="00716DE2" w:rsidRDefault="002605C4" w:rsidP="0064125C">
            <w:pPr>
              <w:spacing w:after="0"/>
              <w:ind w:left="-341" w:right="-426"/>
              <w:jc w:val="center"/>
              <w:rPr>
                <w:rFonts w:ascii="Simplified Arabic" w:eastAsia="Times New Roman" w:hAnsi="Simplified Arabic" w:cs="Simplified Arabic"/>
                <w:sz w:val="28"/>
                <w:szCs w:val="28"/>
              </w:rPr>
            </w:pPr>
          </w:p>
        </w:tc>
      </w:tr>
    </w:tbl>
    <w:p w:rsidR="006F003A" w:rsidRDefault="006F003A" w:rsidP="0064125C">
      <w:pPr>
        <w:ind w:left="-341" w:right="-426"/>
        <w:jc w:val="both"/>
        <w:rPr>
          <w:rFonts w:ascii="Simplified Arabic" w:eastAsia="Calibri" w:hAnsi="Simplified Arabic" w:cs="Simplified Arabic"/>
          <w:sz w:val="28"/>
          <w:szCs w:val="28"/>
          <w:rtl/>
          <w:lang w:bidi="ar-IQ"/>
        </w:rPr>
      </w:pPr>
      <w:r w:rsidRPr="00716DE2">
        <w:rPr>
          <w:rFonts w:ascii="Simplified Arabic" w:eastAsia="Times New Roman" w:hAnsi="Simplified Arabic" w:cs="Simplified Arabic"/>
          <w:b/>
          <w:bCs/>
          <w:sz w:val="28"/>
          <w:szCs w:val="28"/>
          <w:rtl/>
        </w:rPr>
        <w:t xml:space="preserve">عند درجة حرية (98) تحت مستوى خطأ (0.05) وقيمة (ر) </w:t>
      </w:r>
      <w:proofErr w:type="spellStart"/>
      <w:r w:rsidRPr="00716DE2">
        <w:rPr>
          <w:rFonts w:ascii="Simplified Arabic" w:eastAsia="Times New Roman" w:hAnsi="Simplified Arabic" w:cs="Simplified Arabic"/>
          <w:b/>
          <w:bCs/>
          <w:sz w:val="28"/>
          <w:szCs w:val="28"/>
          <w:rtl/>
        </w:rPr>
        <w:t>الجدولية</w:t>
      </w:r>
      <w:proofErr w:type="spellEnd"/>
      <w:r w:rsidRPr="00716DE2">
        <w:rPr>
          <w:rFonts w:ascii="Simplified Arabic" w:eastAsia="Times New Roman" w:hAnsi="Simplified Arabic" w:cs="Simplified Arabic"/>
          <w:b/>
          <w:bCs/>
          <w:sz w:val="28"/>
          <w:szCs w:val="28"/>
          <w:rtl/>
        </w:rPr>
        <w:t xml:space="preserve"> (0.195)</w:t>
      </w:r>
      <w:r w:rsidRPr="00716DE2">
        <w:rPr>
          <w:rFonts w:ascii="Simplified Arabic" w:eastAsia="Calibri" w:hAnsi="Simplified Arabic" w:cs="Simplified Arabic"/>
          <w:sz w:val="28"/>
          <w:szCs w:val="28"/>
          <w:rtl/>
          <w:lang w:bidi="ar-IQ"/>
        </w:rPr>
        <w:tab/>
      </w:r>
    </w:p>
    <w:p w:rsidR="006F003A" w:rsidRPr="00716DE2" w:rsidRDefault="006F003A" w:rsidP="0064125C">
      <w:pPr>
        <w:spacing w:after="0" w:line="204" w:lineRule="auto"/>
        <w:ind w:left="-341" w:right="-426"/>
        <w:jc w:val="both"/>
        <w:rPr>
          <w:rFonts w:ascii="Simplified Arabic" w:hAnsi="Simplified Arabic" w:cs="Simplified Arabic"/>
          <w:b/>
          <w:bCs/>
          <w:sz w:val="28"/>
          <w:szCs w:val="28"/>
          <w:lang w:bidi="ar-IQ"/>
        </w:rPr>
      </w:pPr>
      <w:r w:rsidRPr="00716DE2">
        <w:rPr>
          <w:rFonts w:ascii="Simplified Arabic" w:hAnsi="Simplified Arabic" w:cs="Simplified Arabic"/>
          <w:b/>
          <w:bCs/>
          <w:sz w:val="28"/>
          <w:szCs w:val="28"/>
          <w:rtl/>
          <w:lang w:bidi="ar-IQ"/>
        </w:rPr>
        <w:t xml:space="preserve">ثانياً : الاتساق الداخلي بين </w:t>
      </w:r>
      <w:r w:rsidR="0002015D" w:rsidRPr="00716DE2">
        <w:rPr>
          <w:rFonts w:ascii="Simplified Arabic" w:hAnsi="Simplified Arabic" w:cs="Simplified Arabic"/>
          <w:b/>
          <w:bCs/>
          <w:sz w:val="28"/>
          <w:szCs w:val="28"/>
          <w:rtl/>
          <w:lang w:bidi="ar-IQ"/>
        </w:rPr>
        <w:t>(</w:t>
      </w:r>
      <w:r w:rsidRPr="00716DE2">
        <w:rPr>
          <w:rFonts w:ascii="Simplified Arabic" w:hAnsi="Simplified Arabic" w:cs="Simplified Arabic"/>
          <w:b/>
          <w:bCs/>
          <w:sz w:val="28"/>
          <w:szCs w:val="28"/>
          <w:rtl/>
          <w:lang w:bidi="ar-IQ"/>
        </w:rPr>
        <w:t xml:space="preserve">درجة كل فقرة ودرجة البعد الذي تنتمي </w:t>
      </w:r>
      <w:proofErr w:type="spellStart"/>
      <w:r w:rsidRPr="00716DE2">
        <w:rPr>
          <w:rFonts w:ascii="Simplified Arabic" w:hAnsi="Simplified Arabic" w:cs="Simplified Arabic"/>
          <w:b/>
          <w:bCs/>
          <w:sz w:val="28"/>
          <w:szCs w:val="28"/>
          <w:rtl/>
          <w:lang w:bidi="ar-IQ"/>
        </w:rPr>
        <w:t>اليه</w:t>
      </w:r>
      <w:proofErr w:type="spellEnd"/>
      <w:r w:rsidR="0002015D" w:rsidRPr="00716DE2">
        <w:rPr>
          <w:rFonts w:ascii="Simplified Arabic" w:hAnsi="Simplified Arabic" w:cs="Simplified Arabic"/>
          <w:b/>
          <w:bCs/>
          <w:sz w:val="28"/>
          <w:szCs w:val="28"/>
          <w:rtl/>
          <w:lang w:bidi="ar-IQ"/>
        </w:rPr>
        <w:t>)</w:t>
      </w:r>
      <w:r w:rsidRPr="00716DE2">
        <w:rPr>
          <w:rFonts w:ascii="Simplified Arabic" w:hAnsi="Simplified Arabic" w:cs="Simplified Arabic"/>
          <w:b/>
          <w:bCs/>
          <w:sz w:val="28"/>
          <w:szCs w:val="28"/>
          <w:rtl/>
          <w:lang w:bidi="ar-IQ"/>
        </w:rPr>
        <w:t xml:space="preserve"> :</w:t>
      </w:r>
    </w:p>
    <w:p w:rsidR="006F003A" w:rsidRPr="00716DE2" w:rsidRDefault="006F003A" w:rsidP="00D81944">
      <w:pPr>
        <w:spacing w:after="0" w:line="204" w:lineRule="auto"/>
        <w:ind w:left="-341" w:right="-426"/>
        <w:jc w:val="center"/>
        <w:rPr>
          <w:rFonts w:ascii="Simplified Arabic" w:eastAsia="Calibri" w:hAnsi="Simplified Arabic" w:cs="Simplified Arabic"/>
          <w:b/>
          <w:bCs/>
          <w:sz w:val="28"/>
          <w:szCs w:val="28"/>
          <w:rtl/>
          <w:lang w:bidi="ar-IQ"/>
        </w:rPr>
      </w:pPr>
      <w:r w:rsidRPr="00716DE2">
        <w:rPr>
          <w:rFonts w:ascii="Simplified Arabic" w:eastAsia="Calibri" w:hAnsi="Simplified Arabic" w:cs="Simplified Arabic"/>
          <w:b/>
          <w:bCs/>
          <w:sz w:val="28"/>
          <w:szCs w:val="28"/>
          <w:rtl/>
          <w:lang w:bidi="ar-IQ"/>
        </w:rPr>
        <w:t>جدول (</w:t>
      </w:r>
      <w:r w:rsidR="00702166">
        <w:rPr>
          <w:rFonts w:ascii="Simplified Arabic" w:eastAsia="Calibri" w:hAnsi="Simplified Arabic" w:cs="Simplified Arabic" w:hint="cs"/>
          <w:b/>
          <w:bCs/>
          <w:sz w:val="28"/>
          <w:szCs w:val="28"/>
          <w:rtl/>
          <w:lang w:bidi="ar-IQ"/>
        </w:rPr>
        <w:t>1</w:t>
      </w:r>
      <w:r w:rsidR="00D81944">
        <w:rPr>
          <w:rFonts w:ascii="Simplified Arabic" w:eastAsia="Calibri" w:hAnsi="Simplified Arabic" w:cs="Simplified Arabic" w:hint="cs"/>
          <w:b/>
          <w:bCs/>
          <w:sz w:val="28"/>
          <w:szCs w:val="28"/>
          <w:rtl/>
          <w:lang w:bidi="ar-IQ"/>
        </w:rPr>
        <w:t>5</w:t>
      </w:r>
      <w:r w:rsidRPr="00716DE2">
        <w:rPr>
          <w:rFonts w:ascii="Simplified Arabic" w:eastAsia="Calibri" w:hAnsi="Simplified Arabic" w:cs="Simplified Arabic"/>
          <w:b/>
          <w:bCs/>
          <w:sz w:val="28"/>
          <w:szCs w:val="28"/>
          <w:rtl/>
          <w:lang w:bidi="ar-IQ"/>
        </w:rPr>
        <w:t>)</w:t>
      </w:r>
    </w:p>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معاملات الارتباط البسيط لـ(</w:t>
      </w:r>
      <w:proofErr w:type="spellStart"/>
      <w:r w:rsidRPr="00716DE2">
        <w:rPr>
          <w:rFonts w:ascii="Simplified Arabic" w:eastAsia="Times New Roman" w:hAnsi="Simplified Arabic" w:cs="Simplified Arabic"/>
          <w:b/>
          <w:bCs/>
          <w:sz w:val="28"/>
          <w:szCs w:val="28"/>
          <w:rtl/>
          <w:lang w:bidi="ar-IQ"/>
        </w:rPr>
        <w:t>بيرسون</w:t>
      </w:r>
      <w:proofErr w:type="spellEnd"/>
      <w:r w:rsidRPr="00716DE2">
        <w:rPr>
          <w:rFonts w:ascii="Simplified Arabic" w:eastAsia="Times New Roman" w:hAnsi="Simplified Arabic" w:cs="Simplified Arabic"/>
          <w:b/>
          <w:bCs/>
          <w:sz w:val="28"/>
          <w:szCs w:val="28"/>
          <w:rtl/>
          <w:lang w:bidi="ar-IQ"/>
        </w:rPr>
        <w:t xml:space="preserve">) لفحص صلاحية فقرات </w:t>
      </w:r>
      <w:r w:rsidRPr="00716DE2">
        <w:rPr>
          <w:rFonts w:ascii="Simplified Arabic" w:eastAsia="Times New Roman" w:hAnsi="Simplified Arabic" w:cs="Simplified Arabic"/>
          <w:bCs/>
          <w:sz w:val="28"/>
          <w:szCs w:val="28"/>
          <w:rtl/>
          <w:lang w:bidi="ar-IQ"/>
        </w:rPr>
        <w:t xml:space="preserve">مقياس </w:t>
      </w:r>
      <w:r w:rsidR="002B6F1A" w:rsidRPr="00716DE2">
        <w:rPr>
          <w:rFonts w:ascii="Simplified Arabic" w:eastAsia="Times New Roman" w:hAnsi="Simplified Arabic" w:cs="Simplified Arabic"/>
          <w:b/>
          <w:bCs/>
          <w:sz w:val="28"/>
          <w:szCs w:val="28"/>
          <w:rtl/>
          <w:lang w:bidi="ar-IQ"/>
        </w:rPr>
        <w:t>اتخاذ القرار</w:t>
      </w:r>
      <w:r w:rsidR="006B4FE0" w:rsidRPr="00716DE2">
        <w:rPr>
          <w:rFonts w:ascii="Simplified Arabic" w:eastAsia="Times New Roman" w:hAnsi="Simplified Arabic" w:cs="Simplified Arabic"/>
          <w:bCs/>
          <w:sz w:val="28"/>
          <w:szCs w:val="28"/>
          <w:rtl/>
          <w:lang w:bidi="ar-IQ"/>
        </w:rPr>
        <w:t xml:space="preserve"> </w:t>
      </w:r>
      <w:r w:rsidRPr="00716DE2">
        <w:rPr>
          <w:rFonts w:ascii="Simplified Arabic" w:eastAsia="Times New Roman" w:hAnsi="Simplified Arabic" w:cs="Simplified Arabic"/>
          <w:bCs/>
          <w:sz w:val="28"/>
          <w:szCs w:val="28"/>
          <w:rtl/>
          <w:lang w:bidi="ar-IQ"/>
        </w:rPr>
        <w:t>لعينة البناء</w:t>
      </w:r>
      <w:r w:rsidR="006B4FE0" w:rsidRPr="00716DE2">
        <w:rPr>
          <w:rFonts w:ascii="Simplified Arabic" w:eastAsia="Times New Roman" w:hAnsi="Simplified Arabic" w:cs="Simplified Arabic"/>
          <w:b/>
          <w:bCs/>
          <w:sz w:val="28"/>
          <w:szCs w:val="28"/>
          <w:rtl/>
          <w:lang w:bidi="ar-IQ"/>
        </w:rPr>
        <w:t xml:space="preserve"> </w:t>
      </w:r>
      <w:r w:rsidRPr="00716DE2">
        <w:rPr>
          <w:rFonts w:ascii="Simplified Arabic" w:eastAsia="Times New Roman" w:hAnsi="Simplified Arabic" w:cs="Simplified Arabic"/>
          <w:b/>
          <w:bCs/>
          <w:sz w:val="28"/>
          <w:szCs w:val="28"/>
          <w:rtl/>
          <w:lang w:bidi="ar-IQ"/>
        </w:rPr>
        <w:t>بطريقة الاتساق الداخلي ما بين درجة كل فقرة ودرجة البعد</w:t>
      </w:r>
    </w:p>
    <w:p w:rsidR="006F003A" w:rsidRPr="00716DE2" w:rsidRDefault="006F003A" w:rsidP="0064125C">
      <w:pPr>
        <w:spacing w:after="0" w:line="204" w:lineRule="auto"/>
        <w:ind w:left="-341" w:right="-426"/>
        <w:jc w:val="both"/>
        <w:rPr>
          <w:rFonts w:ascii="Simplified Arabic" w:eastAsia="Calibri" w:hAnsi="Simplified Arabic" w:cs="Simplified Arabic"/>
          <w:sz w:val="28"/>
          <w:szCs w:val="28"/>
          <w:rtl/>
          <w:lang w:bidi="ar-IQ"/>
        </w:rPr>
      </w:pPr>
    </w:p>
    <w:tbl>
      <w:tblPr>
        <w:tblStyle w:val="af1"/>
        <w:tblpPr w:leftFromText="180" w:rightFromText="180" w:vertAnchor="text" w:horzAnchor="margin" w:tblpXSpec="center" w:tblpY="114"/>
        <w:bidiVisual/>
        <w:tblW w:w="8806" w:type="dxa"/>
        <w:tblLook w:val="04A0"/>
      </w:tblPr>
      <w:tblGrid>
        <w:gridCol w:w="867"/>
        <w:gridCol w:w="1985"/>
        <w:gridCol w:w="2410"/>
        <w:gridCol w:w="1701"/>
        <w:gridCol w:w="1843"/>
      </w:tblGrid>
      <w:tr w:rsidR="006F003A" w:rsidRPr="00716DE2" w:rsidTr="00CD6846">
        <w:tc>
          <w:tcPr>
            <w:tcW w:w="867"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716DE2" w:rsidRDefault="006F003A" w:rsidP="0064125C">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ت</w:t>
            </w:r>
          </w:p>
        </w:tc>
        <w:tc>
          <w:tcPr>
            <w:tcW w:w="1985"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6F003A" w:rsidRPr="00CD6846" w:rsidRDefault="006B4FE0" w:rsidP="00CD6846">
            <w:pPr>
              <w:ind w:left="-341" w:right="-426"/>
              <w:jc w:val="center"/>
              <w:rPr>
                <w:rFonts w:ascii="Simplified Arabic" w:hAnsi="Simplified Arabic" w:cs="Simplified Arabic"/>
                <w:b/>
                <w:bCs/>
                <w:color w:val="000000"/>
                <w:sz w:val="24"/>
                <w:szCs w:val="24"/>
                <w:rtl/>
                <w:lang w:bidi="ar-IQ"/>
              </w:rPr>
            </w:pPr>
            <w:r w:rsidRPr="00CD6846">
              <w:rPr>
                <w:rFonts w:ascii="Simplified Arabic" w:hAnsi="Simplified Arabic" w:cs="Simplified Arabic"/>
                <w:b/>
                <w:bCs/>
                <w:color w:val="000000"/>
                <w:sz w:val="24"/>
                <w:szCs w:val="24"/>
                <w:rtl/>
                <w:lang w:bidi="ar-IQ"/>
              </w:rPr>
              <w:t xml:space="preserve">بعد </w:t>
            </w:r>
            <w:proofErr w:type="spellStart"/>
            <w:r w:rsidRPr="00CD6846">
              <w:rPr>
                <w:rFonts w:ascii="Simplified Arabic" w:hAnsi="Simplified Arabic" w:cs="Simplified Arabic"/>
                <w:b/>
                <w:bCs/>
                <w:color w:val="000000"/>
                <w:sz w:val="24"/>
                <w:szCs w:val="24"/>
                <w:rtl/>
                <w:lang w:bidi="ar-IQ"/>
              </w:rPr>
              <w:t>الاجراءت</w:t>
            </w:r>
            <w:proofErr w:type="spellEnd"/>
            <w:r w:rsidRPr="00CD6846">
              <w:rPr>
                <w:rFonts w:ascii="Simplified Arabic" w:hAnsi="Simplified Arabic" w:cs="Simplified Arabic"/>
                <w:b/>
                <w:bCs/>
                <w:color w:val="000000"/>
                <w:sz w:val="24"/>
                <w:szCs w:val="24"/>
                <w:rtl/>
                <w:lang w:bidi="ar-IQ"/>
              </w:rPr>
              <w:t xml:space="preserve"> الادارية</w:t>
            </w:r>
          </w:p>
        </w:tc>
        <w:tc>
          <w:tcPr>
            <w:tcW w:w="2410"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Default="006B4FE0" w:rsidP="00CD6846">
            <w:pPr>
              <w:ind w:left="-341" w:right="-426"/>
              <w:jc w:val="center"/>
              <w:rPr>
                <w:rFonts w:ascii="Simplified Arabic" w:hAnsi="Simplified Arabic" w:cs="Simplified Arabic"/>
                <w:b/>
                <w:bCs/>
                <w:color w:val="000000"/>
                <w:sz w:val="24"/>
                <w:szCs w:val="24"/>
                <w:rtl/>
                <w:lang w:bidi="ar-IQ"/>
              </w:rPr>
            </w:pPr>
            <w:r w:rsidRPr="00CD6846">
              <w:rPr>
                <w:rFonts w:ascii="Simplified Arabic" w:hAnsi="Simplified Arabic" w:cs="Simplified Arabic"/>
                <w:b/>
                <w:bCs/>
                <w:color w:val="000000"/>
                <w:sz w:val="24"/>
                <w:szCs w:val="24"/>
                <w:rtl/>
              </w:rPr>
              <w:t xml:space="preserve">البعد </w:t>
            </w:r>
            <w:r w:rsidRPr="00CD6846">
              <w:rPr>
                <w:rFonts w:ascii="Simplified Arabic" w:hAnsi="Simplified Arabic" w:cs="Simplified Arabic"/>
                <w:b/>
                <w:bCs/>
                <w:color w:val="000000"/>
                <w:sz w:val="24"/>
                <w:szCs w:val="24"/>
                <w:rtl/>
                <w:lang w:bidi="ar-IQ"/>
              </w:rPr>
              <w:t>في القدرة في تحديد</w:t>
            </w:r>
            <w:r w:rsidR="00CD6846">
              <w:rPr>
                <w:rFonts w:ascii="Simplified Arabic" w:hAnsi="Simplified Arabic" w:cs="Simplified Arabic" w:hint="cs"/>
                <w:b/>
                <w:bCs/>
                <w:color w:val="000000"/>
                <w:sz w:val="24"/>
                <w:szCs w:val="24"/>
                <w:rtl/>
                <w:lang w:bidi="ar-IQ"/>
              </w:rPr>
              <w:t xml:space="preserve"> </w:t>
            </w:r>
          </w:p>
          <w:p w:rsidR="006F003A" w:rsidRPr="00CD6846" w:rsidRDefault="006B4FE0" w:rsidP="00CD6846">
            <w:pPr>
              <w:ind w:left="-341" w:right="-426"/>
              <w:jc w:val="center"/>
              <w:rPr>
                <w:rFonts w:ascii="Simplified Arabic" w:hAnsi="Simplified Arabic" w:cs="Simplified Arabic"/>
                <w:b/>
                <w:bCs/>
                <w:color w:val="000000"/>
                <w:sz w:val="28"/>
                <w:szCs w:val="28"/>
                <w:rtl/>
              </w:rPr>
            </w:pPr>
            <w:r w:rsidRPr="00CD6846">
              <w:rPr>
                <w:rFonts w:ascii="Simplified Arabic" w:hAnsi="Simplified Arabic" w:cs="Simplified Arabic"/>
                <w:b/>
                <w:bCs/>
                <w:color w:val="000000"/>
                <w:sz w:val="24"/>
                <w:szCs w:val="24"/>
                <w:rtl/>
                <w:lang w:bidi="ar-IQ"/>
              </w:rPr>
              <w:t xml:space="preserve"> المشكلة</w:t>
            </w: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Default="006F003A" w:rsidP="00CD6846">
            <w:pPr>
              <w:ind w:left="-341" w:right="-426"/>
              <w:jc w:val="center"/>
              <w:rPr>
                <w:rFonts w:ascii="Simplified Arabic" w:hAnsi="Simplified Arabic" w:cs="Simplified Arabic"/>
                <w:sz w:val="22"/>
                <w:szCs w:val="22"/>
                <w:rtl/>
              </w:rPr>
            </w:pPr>
            <w:r w:rsidRPr="00CD6846">
              <w:rPr>
                <w:rFonts w:ascii="Simplified Arabic" w:hAnsi="Simplified Arabic" w:cs="Simplified Arabic"/>
                <w:b/>
                <w:bCs/>
                <w:color w:val="000000"/>
                <w:sz w:val="22"/>
                <w:szCs w:val="22"/>
                <w:rtl/>
              </w:rPr>
              <w:t>بعد</w:t>
            </w:r>
            <w:r w:rsidR="00CD6846">
              <w:rPr>
                <w:rFonts w:ascii="Simplified Arabic" w:hAnsi="Simplified Arabic" w:cs="Simplified Arabic" w:hint="cs"/>
                <w:b/>
                <w:bCs/>
                <w:color w:val="000000"/>
                <w:sz w:val="22"/>
                <w:szCs w:val="22"/>
                <w:rtl/>
              </w:rPr>
              <w:t xml:space="preserve"> </w:t>
            </w:r>
            <w:r w:rsidR="006B4FE0" w:rsidRPr="00CD6846">
              <w:rPr>
                <w:rFonts w:ascii="Simplified Arabic" w:hAnsi="Simplified Arabic" w:cs="Simplified Arabic"/>
                <w:sz w:val="22"/>
                <w:szCs w:val="22"/>
                <w:rtl/>
              </w:rPr>
              <w:t>متطلبات اتخاذ</w:t>
            </w:r>
          </w:p>
          <w:p w:rsidR="006F003A" w:rsidRPr="00CD6846" w:rsidRDefault="006B4FE0" w:rsidP="00CD6846">
            <w:pPr>
              <w:ind w:left="-341" w:right="-426"/>
              <w:jc w:val="center"/>
              <w:rPr>
                <w:rFonts w:ascii="Simplified Arabic" w:hAnsi="Simplified Arabic" w:cs="Simplified Arabic"/>
                <w:sz w:val="22"/>
                <w:szCs w:val="22"/>
              </w:rPr>
            </w:pPr>
            <w:r w:rsidRPr="00CD6846">
              <w:rPr>
                <w:rFonts w:ascii="Simplified Arabic" w:hAnsi="Simplified Arabic" w:cs="Simplified Arabic"/>
                <w:sz w:val="22"/>
                <w:szCs w:val="22"/>
                <w:rtl/>
              </w:rPr>
              <w:t xml:space="preserve"> القرار</w:t>
            </w:r>
          </w:p>
        </w:tc>
        <w:tc>
          <w:tcPr>
            <w:tcW w:w="184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CD6846" w:rsidRDefault="006B4FE0" w:rsidP="00CD6846">
            <w:pPr>
              <w:ind w:left="-341" w:right="-426"/>
              <w:jc w:val="center"/>
              <w:rPr>
                <w:rFonts w:ascii="Simplified Arabic" w:hAnsi="Simplified Arabic" w:cs="Simplified Arabic"/>
                <w:b/>
                <w:bCs/>
                <w:color w:val="000000"/>
                <w:sz w:val="24"/>
                <w:szCs w:val="24"/>
                <w:rtl/>
              </w:rPr>
            </w:pPr>
            <w:r w:rsidRPr="00CD6846">
              <w:rPr>
                <w:rFonts w:ascii="Simplified Arabic" w:hAnsi="Simplified Arabic" w:cs="Simplified Arabic"/>
                <w:b/>
                <w:bCs/>
                <w:color w:val="000000"/>
                <w:sz w:val="24"/>
                <w:szCs w:val="24"/>
                <w:rtl/>
              </w:rPr>
              <w:t xml:space="preserve">بعد التفاعل </w:t>
            </w:r>
            <w:r w:rsidR="00CD6846" w:rsidRPr="00CD6846">
              <w:rPr>
                <w:rFonts w:ascii="Simplified Arabic" w:hAnsi="Simplified Arabic" w:cs="Simplified Arabic" w:hint="cs"/>
                <w:b/>
                <w:bCs/>
                <w:color w:val="000000"/>
                <w:sz w:val="24"/>
                <w:szCs w:val="24"/>
                <w:rtl/>
              </w:rPr>
              <w:t xml:space="preserve">  </w:t>
            </w:r>
          </w:p>
          <w:p w:rsidR="006F003A" w:rsidRPr="00CD6846" w:rsidRDefault="006B4FE0" w:rsidP="00CD6846">
            <w:pPr>
              <w:ind w:left="-341" w:right="-426"/>
              <w:jc w:val="center"/>
              <w:rPr>
                <w:rFonts w:ascii="Simplified Arabic" w:hAnsi="Simplified Arabic" w:cs="Simplified Arabic"/>
                <w:sz w:val="28"/>
                <w:szCs w:val="28"/>
              </w:rPr>
            </w:pPr>
            <w:r w:rsidRPr="00CD6846">
              <w:rPr>
                <w:rFonts w:ascii="Simplified Arabic" w:hAnsi="Simplified Arabic" w:cs="Simplified Arabic"/>
                <w:b/>
                <w:bCs/>
                <w:color w:val="000000"/>
                <w:sz w:val="24"/>
                <w:szCs w:val="24"/>
                <w:rtl/>
              </w:rPr>
              <w:t>والتماسك</w:t>
            </w:r>
          </w:p>
        </w:tc>
      </w:tr>
      <w:tr w:rsidR="00CD6846" w:rsidRPr="00716DE2" w:rsidTr="00CD6846">
        <w:tc>
          <w:tcPr>
            <w:tcW w:w="867" w:type="dxa"/>
            <w:tcBorders>
              <w:top w:val="thinThickSmallGap" w:sz="24" w:space="0" w:color="auto"/>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w:t>
            </w:r>
          </w:p>
        </w:tc>
        <w:tc>
          <w:tcPr>
            <w:tcW w:w="1985" w:type="dxa"/>
            <w:tcBorders>
              <w:top w:val="thinThickSmallGap" w:sz="24" w:space="0" w:color="auto"/>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0.731</w:t>
            </w:r>
          </w:p>
        </w:tc>
        <w:tc>
          <w:tcPr>
            <w:tcW w:w="2410" w:type="dxa"/>
            <w:tcBorders>
              <w:top w:val="thinThickSmallGap" w:sz="24" w:space="0" w:color="auto"/>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0.538</w:t>
            </w:r>
          </w:p>
        </w:tc>
        <w:tc>
          <w:tcPr>
            <w:tcW w:w="1701" w:type="dxa"/>
            <w:tcBorders>
              <w:top w:val="thinThickSmallGap" w:sz="24" w:space="0" w:color="auto"/>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0.772</w:t>
            </w:r>
          </w:p>
        </w:tc>
        <w:tc>
          <w:tcPr>
            <w:tcW w:w="1843" w:type="dxa"/>
            <w:tcBorders>
              <w:top w:val="thinThickSmallGap" w:sz="24" w:space="0" w:color="auto"/>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0.677</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2</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0.694</w:t>
            </w:r>
          </w:p>
        </w:tc>
        <w:tc>
          <w:tcPr>
            <w:tcW w:w="2410"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0.675</w:t>
            </w: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0.541</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0.583</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3</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0.655</w:t>
            </w:r>
          </w:p>
        </w:tc>
        <w:tc>
          <w:tcPr>
            <w:tcW w:w="2410"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0.657</w:t>
            </w: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0.586</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0.632</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4</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0.741</w:t>
            </w:r>
          </w:p>
        </w:tc>
        <w:tc>
          <w:tcPr>
            <w:tcW w:w="2410"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0.521</w:t>
            </w: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0.542</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0.487</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5</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0.535</w:t>
            </w:r>
          </w:p>
        </w:tc>
        <w:tc>
          <w:tcPr>
            <w:tcW w:w="2410"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0.459</w:t>
            </w: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0.451</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0.694</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6</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0.711</w:t>
            </w:r>
          </w:p>
        </w:tc>
        <w:tc>
          <w:tcPr>
            <w:tcW w:w="2410"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0.723</w:t>
            </w: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0.731</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0.582</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7</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0.589</w:t>
            </w:r>
          </w:p>
        </w:tc>
        <w:tc>
          <w:tcPr>
            <w:tcW w:w="2410"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0.682</w:t>
            </w: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0.581</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5.553</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lastRenderedPageBreak/>
              <w:t>8</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0.655</w:t>
            </w:r>
          </w:p>
        </w:tc>
        <w:tc>
          <w:tcPr>
            <w:tcW w:w="2410"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0.751</w:t>
            </w: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0.720</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0.621</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9</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0.538</w:t>
            </w:r>
          </w:p>
        </w:tc>
        <w:tc>
          <w:tcPr>
            <w:tcW w:w="2410"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0.572</w:t>
            </w: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0.538</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0.573</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10</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0.528</w:t>
            </w:r>
          </w:p>
        </w:tc>
        <w:tc>
          <w:tcPr>
            <w:tcW w:w="2410"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0.550</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0.660</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11</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0.584</w:t>
            </w:r>
          </w:p>
        </w:tc>
        <w:tc>
          <w:tcPr>
            <w:tcW w:w="2410"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0.482</w:t>
            </w: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0.521</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12</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0.521</w:t>
            </w:r>
          </w:p>
        </w:tc>
        <w:tc>
          <w:tcPr>
            <w:tcW w:w="2410"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0.683</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13</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0.678</w:t>
            </w:r>
          </w:p>
        </w:tc>
        <w:tc>
          <w:tcPr>
            <w:tcW w:w="2410"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0.541</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14</w:t>
            </w:r>
          </w:p>
        </w:tc>
        <w:tc>
          <w:tcPr>
            <w:tcW w:w="1985"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0.769</w:t>
            </w:r>
          </w:p>
        </w:tc>
        <w:tc>
          <w:tcPr>
            <w:tcW w:w="2410"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0.745</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15</w:t>
            </w:r>
          </w:p>
        </w:tc>
        <w:tc>
          <w:tcPr>
            <w:tcW w:w="1985"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2410"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0.522</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16</w:t>
            </w:r>
          </w:p>
        </w:tc>
        <w:tc>
          <w:tcPr>
            <w:tcW w:w="1985"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2410"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0.488</w:t>
            </w:r>
          </w:p>
        </w:tc>
      </w:tr>
      <w:tr w:rsidR="00CD6846" w:rsidRPr="00716DE2" w:rsidTr="00CD6846">
        <w:tc>
          <w:tcPr>
            <w:tcW w:w="867" w:type="dxa"/>
            <w:tcBorders>
              <w:left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17</w:t>
            </w:r>
          </w:p>
        </w:tc>
        <w:tc>
          <w:tcPr>
            <w:tcW w:w="1985"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2410"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843" w:type="dxa"/>
            <w:tcBorders>
              <w:left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0.550</w:t>
            </w:r>
          </w:p>
        </w:tc>
      </w:tr>
      <w:tr w:rsidR="00CD6846" w:rsidRPr="00716DE2" w:rsidTr="00CD6846">
        <w:tc>
          <w:tcPr>
            <w:tcW w:w="867" w:type="dxa"/>
            <w:tcBorders>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CD6846" w:rsidRPr="00716DE2" w:rsidRDefault="00CD6846" w:rsidP="00CD6846">
            <w:pPr>
              <w:ind w:left="-341" w:right="-426"/>
              <w:jc w:val="center"/>
              <w:rPr>
                <w:rFonts w:ascii="Simplified Arabic" w:eastAsia="Calibri" w:hAnsi="Simplified Arabic" w:cs="Simplified Arabic"/>
                <w:sz w:val="28"/>
                <w:szCs w:val="28"/>
                <w:rtl/>
                <w:lang w:bidi="ar-IQ"/>
              </w:rPr>
            </w:pPr>
            <w:r w:rsidRPr="00716DE2">
              <w:rPr>
                <w:rFonts w:ascii="Simplified Arabic" w:eastAsia="Calibri" w:hAnsi="Simplified Arabic" w:cs="Simplified Arabic"/>
                <w:sz w:val="28"/>
                <w:szCs w:val="28"/>
                <w:rtl/>
                <w:lang w:bidi="ar-IQ"/>
              </w:rPr>
              <w:t>18</w:t>
            </w:r>
          </w:p>
        </w:tc>
        <w:tc>
          <w:tcPr>
            <w:tcW w:w="1985" w:type="dxa"/>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2410" w:type="dxa"/>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701" w:type="dxa"/>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CD6846" w:rsidRDefault="00CD6846" w:rsidP="00CD6846">
            <w:pPr>
              <w:bidi w:val="0"/>
              <w:jc w:val="center"/>
              <w:rPr>
                <w:rFonts w:ascii="Simplified Arabic" w:hAnsi="Simplified Arabic" w:cs="Simplified Arabic"/>
                <w:b/>
                <w:bCs/>
                <w:sz w:val="28"/>
                <w:szCs w:val="28"/>
              </w:rPr>
            </w:pPr>
          </w:p>
        </w:tc>
        <w:tc>
          <w:tcPr>
            <w:tcW w:w="1843" w:type="dxa"/>
            <w:tcBorders>
              <w:left w:val="thinThickSmallGap" w:sz="24" w:space="0" w:color="auto"/>
              <w:bottom w:val="thinThickSmallGap" w:sz="24" w:space="0" w:color="auto"/>
              <w:right w:val="thinThickSmallGap" w:sz="24" w:space="0" w:color="auto"/>
            </w:tcBorders>
            <w:vAlign w:val="center"/>
          </w:tcPr>
          <w:p w:rsidR="00CD6846" w:rsidRDefault="00CD6846" w:rsidP="00CD6846">
            <w:pPr>
              <w:bidi w:val="0"/>
              <w:jc w:val="center"/>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0.648</w:t>
            </w:r>
          </w:p>
        </w:tc>
      </w:tr>
    </w:tbl>
    <w:p w:rsidR="006F003A" w:rsidRPr="00716DE2" w:rsidRDefault="001A575E" w:rsidP="0064125C">
      <w:pPr>
        <w:ind w:left="-341" w:right="-426"/>
        <w:jc w:val="lowKashida"/>
        <w:rPr>
          <w:rFonts w:ascii="Simplified Arabic" w:eastAsia="Times New Roman" w:hAnsi="Simplified Arabic" w:cs="Simplified Arabic" w:hint="cs"/>
          <w:sz w:val="28"/>
          <w:szCs w:val="28"/>
          <w:rtl/>
          <w:lang w:bidi="ar-IQ"/>
        </w:rPr>
      </w:pPr>
      <w:r w:rsidRPr="00716DE2">
        <w:rPr>
          <w:rFonts w:ascii="Simplified Arabic" w:eastAsia="Times New Roman" w:hAnsi="Simplified Arabic" w:cs="Simplified Arabic"/>
          <w:b/>
          <w:bCs/>
          <w:sz w:val="28"/>
          <w:szCs w:val="28"/>
          <w:rtl/>
        </w:rPr>
        <w:t>2</w:t>
      </w:r>
      <w:r w:rsidR="006F003A" w:rsidRPr="00716DE2">
        <w:rPr>
          <w:rFonts w:ascii="Simplified Arabic" w:eastAsia="Times New Roman" w:hAnsi="Simplified Arabic" w:cs="Simplified Arabic"/>
          <w:b/>
          <w:bCs/>
          <w:sz w:val="28"/>
          <w:szCs w:val="28"/>
          <w:rtl/>
        </w:rPr>
        <w:t xml:space="preserve">-  ثبات المقياس : </w:t>
      </w:r>
    </w:p>
    <w:p w:rsidR="006F003A" w:rsidRPr="00716DE2" w:rsidRDefault="002605C4" w:rsidP="0064125C">
      <w:pPr>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lang w:bidi="ar-SY"/>
        </w:rPr>
        <w:t>اتبع</w:t>
      </w:r>
      <w:r w:rsidR="00A457A4">
        <w:rPr>
          <w:rFonts w:ascii="Simplified Arabic" w:eastAsia="Times New Roman" w:hAnsi="Simplified Arabic" w:cs="Simplified Arabic" w:hint="cs"/>
          <w:sz w:val="28"/>
          <w:szCs w:val="28"/>
          <w:rtl/>
          <w:lang w:bidi="ar-SY"/>
        </w:rPr>
        <w:t xml:space="preserve"> </w:t>
      </w:r>
      <w:r w:rsidRPr="00716DE2">
        <w:rPr>
          <w:rFonts w:ascii="Simplified Arabic" w:eastAsia="Calibri" w:hAnsi="Simplified Arabic" w:cs="Simplified Arabic"/>
          <w:sz w:val="28"/>
          <w:szCs w:val="28"/>
          <w:rtl/>
        </w:rPr>
        <w:t xml:space="preserve">الباحث </w:t>
      </w:r>
      <w:proofErr w:type="spellStart"/>
      <w:r w:rsidRPr="00716DE2">
        <w:rPr>
          <w:rFonts w:ascii="Simplified Arabic" w:eastAsia="Calibri" w:hAnsi="Simplified Arabic" w:cs="Simplified Arabic"/>
          <w:sz w:val="28"/>
          <w:szCs w:val="28"/>
          <w:rtl/>
        </w:rPr>
        <w:t>الاجراءات</w:t>
      </w:r>
      <w:proofErr w:type="spellEnd"/>
      <w:r w:rsidRPr="00716DE2">
        <w:rPr>
          <w:rFonts w:ascii="Simplified Arabic" w:eastAsia="Calibri" w:hAnsi="Simplified Arabic" w:cs="Simplified Arabic"/>
          <w:sz w:val="28"/>
          <w:szCs w:val="28"/>
          <w:rtl/>
        </w:rPr>
        <w:t xml:space="preserve"> نفسها بالمقياس السابق</w:t>
      </w:r>
      <w:r w:rsidRPr="00716DE2">
        <w:rPr>
          <w:rFonts w:ascii="Simplified Arabic" w:eastAsia="Times New Roman" w:hAnsi="Simplified Arabic" w:cs="Simplified Arabic"/>
          <w:sz w:val="28"/>
          <w:szCs w:val="28"/>
          <w:rtl/>
          <w:lang w:bidi="ar-SY"/>
        </w:rPr>
        <w:t>،</w:t>
      </w:r>
      <w:r w:rsidR="008703F1" w:rsidRPr="00716DE2">
        <w:rPr>
          <w:rFonts w:ascii="Simplified Arabic" w:eastAsia="Times New Roman" w:hAnsi="Simplified Arabic" w:cs="Simplified Arabic"/>
          <w:sz w:val="28"/>
          <w:szCs w:val="28"/>
          <w:rtl/>
          <w:lang w:bidi="ar-SY"/>
        </w:rPr>
        <w:t>وقد تم التحقق من ثبات المقياس</w:t>
      </w:r>
      <w:r w:rsidR="008703F1" w:rsidRPr="00716DE2">
        <w:rPr>
          <w:rFonts w:ascii="Simplified Arabic" w:eastAsia="Times New Roman" w:hAnsi="Simplified Arabic" w:cs="Simplified Arabic"/>
          <w:sz w:val="28"/>
          <w:szCs w:val="28"/>
          <w:rtl/>
        </w:rPr>
        <w:t xml:space="preserve">ن </w:t>
      </w:r>
      <w:r w:rsidR="00A457A4">
        <w:rPr>
          <w:rFonts w:ascii="Simplified Arabic" w:eastAsia="Times New Roman" w:hAnsi="Simplified Arabic" w:cs="Simplified Arabic" w:hint="cs"/>
          <w:sz w:val="28"/>
          <w:szCs w:val="28"/>
          <w:rtl/>
        </w:rPr>
        <w:t xml:space="preserve">من </w:t>
      </w:r>
      <w:r w:rsidR="006F003A" w:rsidRPr="00716DE2">
        <w:rPr>
          <w:rFonts w:ascii="Simplified Arabic" w:eastAsia="Times New Roman" w:hAnsi="Simplified Arabic" w:cs="Simplified Arabic"/>
          <w:sz w:val="28"/>
          <w:szCs w:val="28"/>
          <w:rtl/>
        </w:rPr>
        <w:t xml:space="preserve">خلال الطرائق الآتية : </w:t>
      </w:r>
    </w:p>
    <w:p w:rsidR="006F003A" w:rsidRPr="00716DE2" w:rsidRDefault="006F003A" w:rsidP="0064125C">
      <w:pPr>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b/>
          <w:bCs/>
          <w:sz w:val="28"/>
          <w:szCs w:val="28"/>
          <w:rtl/>
          <w:lang w:bidi="ar-SY"/>
        </w:rPr>
        <w:t>أولا : طريقة التجزئة النصفية</w:t>
      </w:r>
      <w:r w:rsidRPr="00716DE2">
        <w:rPr>
          <w:rFonts w:ascii="Simplified Arabic" w:eastAsia="Times New Roman" w:hAnsi="Simplified Arabic" w:cs="Simplified Arabic"/>
          <w:sz w:val="28"/>
          <w:szCs w:val="28"/>
          <w:rtl/>
          <w:lang w:bidi="ar-SY"/>
        </w:rPr>
        <w:t xml:space="preserve"> :</w:t>
      </w:r>
    </w:p>
    <w:p w:rsidR="006F003A" w:rsidRPr="00716DE2" w:rsidRDefault="008703F1" w:rsidP="0064125C">
      <w:pPr>
        <w:spacing w:after="0"/>
        <w:ind w:left="-341" w:right="-426"/>
        <w:jc w:val="lowKashida"/>
        <w:rPr>
          <w:rFonts w:ascii="Simplified Arabic" w:eastAsia="Times New Roman" w:hAnsi="Simplified Arabic" w:cs="Simplified Arabic" w:hint="cs"/>
          <w:sz w:val="28"/>
          <w:szCs w:val="28"/>
          <w:rtl/>
          <w:lang w:bidi="ar-IQ"/>
        </w:rPr>
      </w:pPr>
      <w:r w:rsidRPr="00716DE2">
        <w:rPr>
          <w:rFonts w:ascii="Simplified Arabic" w:eastAsia="Times New Roman" w:hAnsi="Simplified Arabic" w:cs="Simplified Arabic"/>
          <w:sz w:val="28"/>
          <w:szCs w:val="28"/>
          <w:rtl/>
        </w:rPr>
        <w:t xml:space="preserve">استخدم الباحث </w:t>
      </w:r>
      <w:r w:rsidR="006F003A" w:rsidRPr="00716DE2">
        <w:rPr>
          <w:rFonts w:ascii="Simplified Arabic" w:eastAsia="Times New Roman" w:hAnsi="Simplified Arabic" w:cs="Simplified Arabic"/>
          <w:sz w:val="28"/>
          <w:szCs w:val="28"/>
          <w:rtl/>
          <w:lang w:bidi="ar-SY"/>
        </w:rPr>
        <w:t xml:space="preserve">استمارات عينة التحليل </w:t>
      </w:r>
      <w:proofErr w:type="spellStart"/>
      <w:r w:rsidR="006F003A" w:rsidRPr="00716DE2">
        <w:rPr>
          <w:rFonts w:ascii="Simplified Arabic" w:eastAsia="Times New Roman" w:hAnsi="Simplified Arabic" w:cs="Simplified Arabic"/>
          <w:sz w:val="28"/>
          <w:szCs w:val="28"/>
          <w:rtl/>
          <w:lang w:bidi="ar-SY"/>
        </w:rPr>
        <w:t>الاحصائي</w:t>
      </w:r>
      <w:proofErr w:type="spellEnd"/>
      <w:r w:rsidR="006F003A" w:rsidRPr="00716DE2">
        <w:rPr>
          <w:rFonts w:ascii="Simplified Arabic" w:eastAsia="Times New Roman" w:hAnsi="Simplified Arabic" w:cs="Simplified Arabic"/>
          <w:sz w:val="28"/>
          <w:szCs w:val="28"/>
          <w:rtl/>
          <w:lang w:bidi="ar-SY"/>
        </w:rPr>
        <w:t xml:space="preserve"> البالغة (100) مشرفاً لحساب معامل الثبات بهذه الطريقة وقسَمَ الفقرات فردية وزوجية وبالتالي استخراج معامل الارتباط بين هذين النصفي</w:t>
      </w:r>
      <w:r w:rsidR="006F003A" w:rsidRPr="00716DE2">
        <w:rPr>
          <w:rFonts w:ascii="Simplified Arabic" w:eastAsia="Times New Roman" w:hAnsi="Simplified Arabic" w:cs="Simplified Arabic"/>
          <w:sz w:val="28"/>
          <w:szCs w:val="28"/>
          <w:rtl/>
        </w:rPr>
        <w:t xml:space="preserve"> ولحساب الثبات بهذه الطريقة فقد تم استخدام بيانات استمارات تصميم المقياس البالغ عددها ( </w:t>
      </w:r>
      <w:r w:rsidR="00302715" w:rsidRPr="00716DE2">
        <w:rPr>
          <w:rFonts w:ascii="Simplified Arabic" w:eastAsia="Times New Roman" w:hAnsi="Simplified Arabic" w:cs="Simplified Arabic"/>
          <w:sz w:val="28"/>
          <w:szCs w:val="28"/>
          <w:rtl/>
        </w:rPr>
        <w:t>52</w:t>
      </w:r>
      <w:r w:rsidR="006F003A" w:rsidRPr="00716DE2">
        <w:rPr>
          <w:rFonts w:ascii="Simplified Arabic" w:eastAsia="Times New Roman" w:hAnsi="Simplified Arabic" w:cs="Simplified Arabic"/>
          <w:sz w:val="28"/>
          <w:szCs w:val="28"/>
          <w:rtl/>
        </w:rPr>
        <w:t xml:space="preserve"> ) فقرة ، واستخرج معامل الثبات بين مجموع درجات النصفين باستخدام معامل الارتباط ، وقد بلغت قيمة معامل الارتباط بين النصفين (0.</w:t>
      </w:r>
      <w:r w:rsidRPr="00716DE2">
        <w:rPr>
          <w:rFonts w:ascii="Simplified Arabic" w:eastAsia="Times New Roman" w:hAnsi="Simplified Arabic" w:cs="Simplified Arabic"/>
          <w:sz w:val="28"/>
          <w:szCs w:val="28"/>
          <w:rtl/>
        </w:rPr>
        <w:t>754</w:t>
      </w:r>
      <w:r w:rsidR="006F003A" w:rsidRPr="00716DE2">
        <w:rPr>
          <w:rFonts w:ascii="Simplified Arabic" w:eastAsia="Times New Roman" w:hAnsi="Simplified Arabic" w:cs="Simplified Arabic"/>
          <w:sz w:val="28"/>
          <w:szCs w:val="28"/>
          <w:rtl/>
        </w:rPr>
        <w:t>)  عند مستوى خطأ بلغ (0.00)،</w:t>
      </w:r>
      <w:r w:rsidRPr="00716DE2">
        <w:rPr>
          <w:rFonts w:ascii="Simplified Arabic" w:eastAsia="Times New Roman" w:hAnsi="Simplified Arabic" w:cs="Simplified Arabic"/>
          <w:sz w:val="28"/>
          <w:szCs w:val="28"/>
          <w:rtl/>
        </w:rPr>
        <w:t xml:space="preserve"> </w:t>
      </w:r>
      <w:proofErr w:type="spellStart"/>
      <w:r w:rsidRPr="00716DE2">
        <w:rPr>
          <w:rFonts w:ascii="Simplified Arabic" w:eastAsia="Times New Roman" w:hAnsi="Simplified Arabic" w:cs="Simplified Arabic"/>
          <w:sz w:val="28"/>
          <w:szCs w:val="28"/>
          <w:rtl/>
        </w:rPr>
        <w:t>اذ</w:t>
      </w:r>
      <w:proofErr w:type="spellEnd"/>
      <w:r w:rsidR="006F003A" w:rsidRPr="00716DE2">
        <w:rPr>
          <w:rFonts w:ascii="Simplified Arabic" w:eastAsia="Times New Roman" w:hAnsi="Simplified Arabic" w:cs="Simplified Arabic"/>
          <w:sz w:val="28"/>
          <w:szCs w:val="28"/>
          <w:rtl/>
        </w:rPr>
        <w:t xml:space="preserve"> تم تعديل قيمة معامل ثبات نصف الاختبار بمعادلة دلالة ثبات </w:t>
      </w:r>
      <w:proofErr w:type="spellStart"/>
      <w:r w:rsidR="006F003A" w:rsidRPr="00716DE2">
        <w:rPr>
          <w:rFonts w:ascii="Simplified Arabic" w:eastAsia="Times New Roman" w:hAnsi="Simplified Arabic" w:cs="Simplified Arabic"/>
          <w:sz w:val="28"/>
          <w:szCs w:val="28"/>
          <w:rtl/>
        </w:rPr>
        <w:t>سبيرمان</w:t>
      </w:r>
      <w:proofErr w:type="spellEnd"/>
      <w:r w:rsidR="006F003A" w:rsidRPr="00716DE2">
        <w:rPr>
          <w:rFonts w:ascii="Simplified Arabic" w:eastAsia="Times New Roman" w:hAnsi="Simplified Arabic" w:cs="Simplified Arabic"/>
          <w:sz w:val="28"/>
          <w:szCs w:val="28"/>
          <w:rtl/>
        </w:rPr>
        <w:t xml:space="preserve"> </w:t>
      </w:r>
      <w:proofErr w:type="spellStart"/>
      <w:r w:rsidR="006F003A" w:rsidRPr="00716DE2">
        <w:rPr>
          <w:rFonts w:ascii="Simplified Arabic" w:eastAsia="Times New Roman" w:hAnsi="Simplified Arabic" w:cs="Simplified Arabic"/>
          <w:sz w:val="28"/>
          <w:szCs w:val="28"/>
          <w:rtl/>
        </w:rPr>
        <w:t>براون</w:t>
      </w:r>
      <w:proofErr w:type="spellEnd"/>
      <w:r w:rsidR="006F003A" w:rsidRPr="00716DE2">
        <w:rPr>
          <w:rFonts w:ascii="Simplified Arabic" w:eastAsia="Times New Roman" w:hAnsi="Simplified Arabic" w:cs="Simplified Arabic"/>
          <w:sz w:val="28"/>
          <w:szCs w:val="28"/>
          <w:rtl/>
        </w:rPr>
        <w:t xml:space="preserve"> (</w:t>
      </w:r>
      <w:r w:rsidR="006F003A" w:rsidRPr="00716DE2">
        <w:rPr>
          <w:rFonts w:ascii="Simplified Arabic" w:eastAsia="Times New Roman" w:hAnsi="Simplified Arabic" w:cs="Simplified Arabic"/>
          <w:sz w:val="28"/>
          <w:szCs w:val="28"/>
        </w:rPr>
        <w:t>Spearman – Brawn</w:t>
      </w:r>
      <w:r w:rsidR="006F003A" w:rsidRPr="00716DE2">
        <w:rPr>
          <w:rFonts w:ascii="Simplified Arabic" w:eastAsia="Times New Roman" w:hAnsi="Simplified Arabic" w:cs="Simplified Arabic"/>
          <w:sz w:val="28"/>
          <w:szCs w:val="28"/>
          <w:rtl/>
        </w:rPr>
        <w:t>) وقد بلغت قيمة معامل الثبات للمقياس ( 0.</w:t>
      </w:r>
      <w:r w:rsidRPr="00716DE2">
        <w:rPr>
          <w:rFonts w:ascii="Simplified Arabic" w:eastAsia="Times New Roman" w:hAnsi="Simplified Arabic" w:cs="Simplified Arabic"/>
          <w:sz w:val="28"/>
          <w:szCs w:val="28"/>
          <w:rtl/>
        </w:rPr>
        <w:t>860</w:t>
      </w:r>
      <w:r w:rsidR="006F003A" w:rsidRPr="00716DE2">
        <w:rPr>
          <w:rFonts w:ascii="Simplified Arabic" w:eastAsia="Times New Roman" w:hAnsi="Simplified Arabic" w:cs="Simplified Arabic"/>
          <w:sz w:val="28"/>
          <w:szCs w:val="28"/>
          <w:rtl/>
        </w:rPr>
        <w:t xml:space="preserve"> ) وهذا مؤشر جيد </w:t>
      </w:r>
    </w:p>
    <w:p w:rsidR="008703F1" w:rsidRPr="00716DE2" w:rsidRDefault="006F003A" w:rsidP="005D14B2">
      <w:pPr>
        <w:tabs>
          <w:tab w:val="center" w:pos="4320"/>
        </w:tabs>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 xml:space="preserve">وهو معامل ثبات عال، يمكن الاعتماد  عليه لتقدير ثبات </w:t>
      </w:r>
      <w:r w:rsidR="008703F1" w:rsidRPr="00716DE2">
        <w:rPr>
          <w:rFonts w:ascii="Simplified Arabic" w:eastAsia="Times New Roman" w:hAnsi="Simplified Arabic" w:cs="Simplified Arabic"/>
          <w:sz w:val="28"/>
          <w:szCs w:val="28"/>
          <w:rtl/>
          <w:lang w:bidi="ar-SY"/>
        </w:rPr>
        <w:t>هذا المقياس</w:t>
      </w:r>
      <w:r w:rsidRPr="00716DE2">
        <w:rPr>
          <w:rFonts w:ascii="Simplified Arabic" w:eastAsia="Times New Roman" w:hAnsi="Simplified Arabic" w:cs="Simplified Arabic"/>
          <w:sz w:val="28"/>
          <w:szCs w:val="28"/>
          <w:rtl/>
          <w:lang w:bidi="ar-SY"/>
        </w:rPr>
        <w:t>.</w:t>
      </w:r>
    </w:p>
    <w:p w:rsidR="0057043A" w:rsidRDefault="0057043A" w:rsidP="0064125C">
      <w:pPr>
        <w:spacing w:line="360" w:lineRule="auto"/>
        <w:ind w:left="-341" w:right="-426"/>
        <w:jc w:val="both"/>
        <w:rPr>
          <w:rFonts w:ascii="Simplified Arabic" w:eastAsia="Times New Roman" w:hAnsi="Simplified Arabic" w:cs="Simplified Arabic" w:hint="cs"/>
          <w:b/>
          <w:bCs/>
          <w:sz w:val="28"/>
          <w:szCs w:val="28"/>
          <w:rtl/>
          <w:lang w:bidi="ar-SY"/>
        </w:rPr>
      </w:pPr>
    </w:p>
    <w:p w:rsidR="006F003A" w:rsidRPr="00716DE2" w:rsidRDefault="006F003A" w:rsidP="0064125C">
      <w:pPr>
        <w:spacing w:line="360" w:lineRule="auto"/>
        <w:ind w:left="-341" w:right="-426"/>
        <w:jc w:val="both"/>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b/>
          <w:bCs/>
          <w:sz w:val="28"/>
          <w:szCs w:val="28"/>
          <w:rtl/>
          <w:lang w:bidi="ar-SY"/>
        </w:rPr>
        <w:lastRenderedPageBreak/>
        <w:t xml:space="preserve">ثانيا : طريقة (معامل </w:t>
      </w:r>
      <w:proofErr w:type="spellStart"/>
      <w:r w:rsidRPr="00716DE2">
        <w:rPr>
          <w:rFonts w:ascii="Simplified Arabic" w:eastAsia="Times New Roman" w:hAnsi="Simplified Arabic" w:cs="Simplified Arabic"/>
          <w:b/>
          <w:bCs/>
          <w:sz w:val="28"/>
          <w:szCs w:val="28"/>
          <w:rtl/>
          <w:lang w:bidi="ar-SY"/>
        </w:rPr>
        <w:t>الفاـ</w:t>
      </w:r>
      <w:proofErr w:type="spellEnd"/>
      <w:r w:rsidRPr="00716DE2">
        <w:rPr>
          <w:rFonts w:ascii="Simplified Arabic" w:eastAsia="Times New Roman" w:hAnsi="Simplified Arabic" w:cs="Simplified Arabic"/>
          <w:b/>
          <w:bCs/>
          <w:sz w:val="28"/>
          <w:szCs w:val="28"/>
          <w:rtl/>
          <w:lang w:bidi="ar-SY"/>
        </w:rPr>
        <w:t xml:space="preserve"> </w:t>
      </w:r>
      <w:proofErr w:type="spellStart"/>
      <w:r w:rsidRPr="00716DE2">
        <w:rPr>
          <w:rFonts w:ascii="Simplified Arabic" w:eastAsia="Times New Roman" w:hAnsi="Simplified Arabic" w:cs="Simplified Arabic"/>
          <w:b/>
          <w:bCs/>
          <w:sz w:val="28"/>
          <w:szCs w:val="28"/>
          <w:rtl/>
          <w:lang w:bidi="ar-SY"/>
        </w:rPr>
        <w:t>كرونباخ</w:t>
      </w:r>
      <w:proofErr w:type="spellEnd"/>
      <w:r w:rsidRPr="00716DE2">
        <w:rPr>
          <w:rFonts w:ascii="Simplified Arabic" w:eastAsia="Times New Roman" w:hAnsi="Simplified Arabic" w:cs="Simplified Arabic"/>
          <w:b/>
          <w:bCs/>
          <w:sz w:val="28"/>
          <w:szCs w:val="28"/>
          <w:rtl/>
          <w:lang w:bidi="ar-SY"/>
        </w:rPr>
        <w:t>)</w:t>
      </w:r>
      <w:r w:rsidRPr="00716DE2">
        <w:rPr>
          <w:rFonts w:ascii="Simplified Arabic" w:eastAsia="Times New Roman" w:hAnsi="Simplified Arabic" w:cs="Simplified Arabic"/>
          <w:sz w:val="28"/>
          <w:szCs w:val="28"/>
          <w:rtl/>
          <w:lang w:bidi="ar-IQ"/>
        </w:rPr>
        <w:t xml:space="preserve"> :</w:t>
      </w:r>
    </w:p>
    <w:p w:rsidR="006F003A" w:rsidRDefault="008703F1" w:rsidP="0064125C">
      <w:pPr>
        <w:spacing w:line="240" w:lineRule="auto"/>
        <w:ind w:left="-341" w:right="-426"/>
        <w:jc w:val="both"/>
        <w:rPr>
          <w:rFonts w:ascii="Simplified Arabic" w:eastAsia="Times New Roman" w:hAnsi="Simplified Arabic" w:cs="Simplified Arabic"/>
          <w:sz w:val="28"/>
          <w:szCs w:val="28"/>
          <w:rtl/>
          <w:lang w:bidi="ar-SY"/>
        </w:rPr>
      </w:pPr>
      <w:r w:rsidRPr="00716DE2">
        <w:rPr>
          <w:rFonts w:ascii="Simplified Arabic" w:eastAsia="Times New Roman" w:hAnsi="Simplified Arabic" w:cs="Simplified Arabic"/>
          <w:sz w:val="28"/>
          <w:szCs w:val="28"/>
          <w:rtl/>
          <w:lang w:bidi="ar-SY"/>
        </w:rPr>
        <w:t>اتبع</w:t>
      </w:r>
      <w:r w:rsidR="00A457A4">
        <w:rPr>
          <w:rFonts w:ascii="Simplified Arabic" w:eastAsia="Times New Roman" w:hAnsi="Simplified Arabic" w:cs="Simplified Arabic" w:hint="cs"/>
          <w:sz w:val="28"/>
          <w:szCs w:val="28"/>
          <w:rtl/>
          <w:lang w:bidi="ar-SY"/>
        </w:rPr>
        <w:t xml:space="preserve"> </w:t>
      </w:r>
      <w:r w:rsidRPr="00716DE2">
        <w:rPr>
          <w:rFonts w:ascii="Simplified Arabic" w:eastAsia="Calibri" w:hAnsi="Simplified Arabic" w:cs="Simplified Arabic"/>
          <w:sz w:val="28"/>
          <w:szCs w:val="28"/>
          <w:rtl/>
        </w:rPr>
        <w:t xml:space="preserve">الباحث الطريقة نفسها التي تم </w:t>
      </w:r>
      <w:proofErr w:type="spellStart"/>
      <w:r w:rsidRPr="00716DE2">
        <w:rPr>
          <w:rFonts w:ascii="Simplified Arabic" w:eastAsia="Calibri" w:hAnsi="Simplified Arabic" w:cs="Simplified Arabic"/>
          <w:sz w:val="28"/>
          <w:szCs w:val="28"/>
          <w:rtl/>
        </w:rPr>
        <w:t>اتباعها</w:t>
      </w:r>
      <w:proofErr w:type="spellEnd"/>
      <w:r w:rsidRPr="00716DE2">
        <w:rPr>
          <w:rFonts w:ascii="Simplified Arabic" w:eastAsia="Calibri" w:hAnsi="Simplified Arabic" w:cs="Simplified Arabic"/>
          <w:sz w:val="28"/>
          <w:szCs w:val="28"/>
          <w:rtl/>
        </w:rPr>
        <w:t xml:space="preserve"> بالمقياس السابق</w:t>
      </w:r>
      <w:r w:rsidR="006F003A" w:rsidRPr="00716DE2">
        <w:rPr>
          <w:rFonts w:ascii="Simplified Arabic" w:eastAsia="Times New Roman" w:hAnsi="Simplified Arabic" w:cs="Simplified Arabic"/>
          <w:sz w:val="28"/>
          <w:szCs w:val="28"/>
          <w:rtl/>
          <w:lang w:bidi="ar-SY"/>
        </w:rPr>
        <w:t xml:space="preserve"> ولحساب الثبات بمعامل </w:t>
      </w:r>
      <w:proofErr w:type="spellStart"/>
      <w:r w:rsidR="006F003A" w:rsidRPr="00716DE2">
        <w:rPr>
          <w:rFonts w:ascii="Simplified Arabic" w:eastAsia="Times New Roman" w:hAnsi="Simplified Arabic" w:cs="Simplified Arabic"/>
          <w:sz w:val="28"/>
          <w:szCs w:val="28"/>
          <w:rtl/>
          <w:lang w:bidi="ar-SY"/>
        </w:rPr>
        <w:t>الفا</w:t>
      </w:r>
      <w:proofErr w:type="spellEnd"/>
      <w:r w:rsidR="006F003A" w:rsidRPr="00716DE2">
        <w:rPr>
          <w:rFonts w:ascii="Simplified Arabic" w:eastAsia="Times New Roman" w:hAnsi="Simplified Arabic" w:cs="Simplified Arabic"/>
          <w:sz w:val="28"/>
          <w:szCs w:val="28"/>
          <w:rtl/>
          <w:lang w:bidi="ar-SY"/>
        </w:rPr>
        <w:t xml:space="preserve"> </w:t>
      </w:r>
      <w:proofErr w:type="spellStart"/>
      <w:r w:rsidR="006F003A" w:rsidRPr="00716DE2">
        <w:rPr>
          <w:rFonts w:ascii="Simplified Arabic" w:eastAsia="Times New Roman" w:hAnsi="Simplified Arabic" w:cs="Simplified Arabic"/>
          <w:sz w:val="28"/>
          <w:szCs w:val="28"/>
          <w:rtl/>
          <w:lang w:bidi="ar-SY"/>
        </w:rPr>
        <w:t>كرونباخ</w:t>
      </w:r>
      <w:proofErr w:type="spellEnd"/>
      <w:r w:rsidR="006F003A" w:rsidRPr="00716DE2">
        <w:rPr>
          <w:rFonts w:ascii="Simplified Arabic" w:eastAsia="Times New Roman" w:hAnsi="Simplified Arabic" w:cs="Simplified Arabic"/>
          <w:sz w:val="28"/>
          <w:szCs w:val="28"/>
          <w:rtl/>
          <w:lang w:bidi="ar-SY"/>
        </w:rPr>
        <w:t xml:space="preserve"> لمقياس </w:t>
      </w:r>
      <w:r w:rsidRPr="00716DE2">
        <w:rPr>
          <w:rFonts w:ascii="Simplified Arabic" w:eastAsia="Times New Roman" w:hAnsi="Simplified Arabic" w:cs="Simplified Arabic"/>
          <w:b/>
          <w:sz w:val="28"/>
          <w:szCs w:val="28"/>
          <w:rtl/>
        </w:rPr>
        <w:t>اتخاذ القرار</w:t>
      </w:r>
      <w:r w:rsidR="006F003A" w:rsidRPr="00716DE2">
        <w:rPr>
          <w:rFonts w:ascii="Simplified Arabic" w:eastAsia="Times New Roman" w:hAnsi="Simplified Arabic" w:cs="Simplified Arabic"/>
          <w:sz w:val="28"/>
          <w:szCs w:val="28"/>
          <w:rtl/>
          <w:lang w:bidi="ar-SY"/>
        </w:rPr>
        <w:t xml:space="preserve"> اعتمد الباحث على عينة بناء مقياس نفسها البالغ عددها (100) مشرفاً ، وعند احتساب قيمة معامل الثبات اتضح أنها تبلغ (0.</w:t>
      </w:r>
      <w:r w:rsidRPr="00716DE2">
        <w:rPr>
          <w:rFonts w:ascii="Simplified Arabic" w:eastAsia="Times New Roman" w:hAnsi="Simplified Arabic" w:cs="Simplified Arabic"/>
          <w:sz w:val="28"/>
          <w:szCs w:val="28"/>
          <w:rtl/>
          <w:lang w:bidi="ar-SY"/>
        </w:rPr>
        <w:t>772</w:t>
      </w:r>
      <w:r w:rsidR="006F003A" w:rsidRPr="00716DE2">
        <w:rPr>
          <w:rFonts w:ascii="Simplified Arabic" w:eastAsia="Times New Roman" w:hAnsi="Simplified Arabic" w:cs="Simplified Arabic"/>
          <w:sz w:val="28"/>
          <w:szCs w:val="28"/>
          <w:rtl/>
          <w:lang w:bidi="ar-SY"/>
        </w:rPr>
        <w:t xml:space="preserve">) وقيمة (ر) </w:t>
      </w:r>
      <w:proofErr w:type="spellStart"/>
      <w:r w:rsidR="006F003A" w:rsidRPr="00716DE2">
        <w:rPr>
          <w:rFonts w:ascii="Simplified Arabic" w:eastAsia="Times New Roman" w:hAnsi="Simplified Arabic" w:cs="Simplified Arabic"/>
          <w:sz w:val="28"/>
          <w:szCs w:val="28"/>
          <w:rtl/>
          <w:lang w:bidi="ar-SY"/>
        </w:rPr>
        <w:t>الجدولية</w:t>
      </w:r>
      <w:proofErr w:type="spellEnd"/>
      <w:r w:rsidR="006F003A" w:rsidRPr="00716DE2">
        <w:rPr>
          <w:rFonts w:ascii="Simplified Arabic" w:eastAsia="Times New Roman" w:hAnsi="Simplified Arabic" w:cs="Simplified Arabic"/>
          <w:sz w:val="28"/>
          <w:szCs w:val="28"/>
          <w:rtl/>
          <w:lang w:bidi="ar-SY"/>
        </w:rPr>
        <w:t xml:space="preserve"> (0.195) عند درجة حرية (98) ومستوى خطا (0.05) وهو معامل ثبات عال يمكن الاعتماد عليه .</w:t>
      </w:r>
    </w:p>
    <w:p w:rsidR="006F003A" w:rsidRPr="00716DE2" w:rsidRDefault="006F003A" w:rsidP="0064125C">
      <w:pPr>
        <w:spacing w:after="120"/>
        <w:ind w:left="-341" w:right="-426"/>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b/>
          <w:bCs/>
          <w:sz w:val="28"/>
          <w:szCs w:val="28"/>
          <w:rtl/>
        </w:rPr>
        <w:t>3- موضوعية المقياس:</w:t>
      </w:r>
    </w:p>
    <w:p w:rsidR="006F003A" w:rsidRPr="00716DE2" w:rsidRDefault="006F003A" w:rsidP="0064125C">
      <w:pPr>
        <w:spacing w:line="360" w:lineRule="auto"/>
        <w:ind w:left="-341" w:right="-426"/>
        <w:jc w:val="both"/>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    بعد أن تم تفريغ البيانات من الاختبار وأعادته اتضح بان جميع العبارات كانت واضحة للعينة كما أنها تتميز بكون البدائل اختيار من متعدد ولا تقبل الإجابة عن أكثر من بديل ولا توجد فيها عبارة للإجابة المفتوحة حيث تعد </w:t>
      </w:r>
      <w:proofErr w:type="spellStart"/>
      <w:r w:rsidRPr="00716DE2">
        <w:rPr>
          <w:rFonts w:ascii="Simplified Arabic" w:eastAsia="Times New Roman" w:hAnsi="Simplified Arabic" w:cs="Simplified Arabic"/>
          <w:sz w:val="28"/>
          <w:szCs w:val="28"/>
          <w:rtl/>
        </w:rPr>
        <w:t>الاستبانة</w:t>
      </w:r>
      <w:proofErr w:type="spellEnd"/>
      <w:r w:rsidRPr="00716DE2">
        <w:rPr>
          <w:rFonts w:ascii="Simplified Arabic" w:eastAsia="Times New Roman" w:hAnsi="Simplified Arabic" w:cs="Simplified Arabic"/>
          <w:sz w:val="28"/>
          <w:szCs w:val="28"/>
          <w:rtl/>
        </w:rPr>
        <w:t xml:space="preserve"> ذات موضوعية عالية</w:t>
      </w:r>
      <w:r w:rsidR="00A457A4">
        <w:rPr>
          <w:rFonts w:ascii="Simplified Arabic" w:eastAsia="Times New Roman" w:hAnsi="Simplified Arabic" w:cs="Simplified Arabic" w:hint="cs"/>
          <w:sz w:val="28"/>
          <w:szCs w:val="28"/>
          <w:rtl/>
        </w:rPr>
        <w:t>,</w:t>
      </w:r>
      <w:r w:rsidRPr="00716DE2">
        <w:rPr>
          <w:rFonts w:ascii="Simplified Arabic" w:eastAsia="Times New Roman" w:hAnsi="Simplified Arabic" w:cs="Simplified Arabic"/>
          <w:sz w:val="28"/>
          <w:szCs w:val="28"/>
          <w:rtl/>
        </w:rPr>
        <w:t xml:space="preserve"> ولا يمكن الاختلاف على الدرجات التي يحصل عليها أفراد العينة.</w:t>
      </w:r>
    </w:p>
    <w:p w:rsidR="006F003A" w:rsidRPr="00716DE2" w:rsidRDefault="006F003A" w:rsidP="007F08EA">
      <w:pPr>
        <w:pStyle w:val="af"/>
        <w:numPr>
          <w:ilvl w:val="0"/>
          <w:numId w:val="21"/>
        </w:numPr>
        <w:spacing w:after="120"/>
        <w:ind w:left="-341" w:right="-426" w:firstLine="0"/>
        <w:jc w:val="lowKashida"/>
        <w:rPr>
          <w:rFonts w:ascii="Simplified Arabic" w:hAnsi="Simplified Arabic" w:cs="Simplified Arabic"/>
          <w:b/>
          <w:bCs/>
          <w:sz w:val="28"/>
          <w:szCs w:val="28"/>
          <w:rtl/>
          <w:lang w:bidi="ar-IQ"/>
        </w:rPr>
      </w:pPr>
      <w:proofErr w:type="spellStart"/>
      <w:r w:rsidRPr="00716DE2">
        <w:rPr>
          <w:rFonts w:ascii="Simplified Arabic" w:hAnsi="Simplified Arabic" w:cs="Simplified Arabic"/>
          <w:b/>
          <w:bCs/>
          <w:sz w:val="28"/>
          <w:szCs w:val="28"/>
          <w:rtl/>
          <w:lang w:bidi="ar-IQ"/>
        </w:rPr>
        <w:t>ايجاد</w:t>
      </w:r>
      <w:proofErr w:type="spellEnd"/>
      <w:r w:rsidRPr="00716DE2">
        <w:rPr>
          <w:rFonts w:ascii="Simplified Arabic" w:hAnsi="Simplified Arabic" w:cs="Simplified Arabic"/>
          <w:b/>
          <w:bCs/>
          <w:sz w:val="28"/>
          <w:szCs w:val="28"/>
          <w:rtl/>
          <w:lang w:bidi="ar-IQ"/>
        </w:rPr>
        <w:t xml:space="preserve"> الدرجات والمستويات المعيارية لمقياس </w:t>
      </w:r>
      <w:r w:rsidR="008703F1" w:rsidRPr="00716DE2">
        <w:rPr>
          <w:rFonts w:ascii="Simplified Arabic" w:hAnsi="Simplified Arabic" w:cs="Simplified Arabic"/>
          <w:b/>
          <w:bCs/>
          <w:sz w:val="28"/>
          <w:szCs w:val="28"/>
          <w:rtl/>
          <w:lang w:bidi="ar-IQ"/>
        </w:rPr>
        <w:t>اتخاذ القرار</w:t>
      </w:r>
      <w:r w:rsidRPr="00716DE2">
        <w:rPr>
          <w:rFonts w:ascii="Simplified Arabic" w:hAnsi="Simplified Arabic" w:cs="Simplified Arabic"/>
          <w:b/>
          <w:bCs/>
          <w:sz w:val="28"/>
          <w:szCs w:val="28"/>
          <w:rtl/>
          <w:lang w:bidi="ar-IQ"/>
        </w:rPr>
        <w:t xml:space="preserve"> : </w:t>
      </w:r>
    </w:p>
    <w:p w:rsidR="00A56C6C" w:rsidRPr="00716DE2" w:rsidRDefault="006F003A" w:rsidP="00AB1A8A">
      <w:pPr>
        <w:spacing w:after="120"/>
        <w:ind w:left="-341" w:right="-426"/>
        <w:jc w:val="lowKashida"/>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 xml:space="preserve">يسعى الباحث </w:t>
      </w:r>
      <w:proofErr w:type="spellStart"/>
      <w:r w:rsidRPr="00716DE2">
        <w:rPr>
          <w:rFonts w:ascii="Simplified Arabic" w:eastAsia="Times New Roman" w:hAnsi="Simplified Arabic" w:cs="Simplified Arabic"/>
          <w:sz w:val="28"/>
          <w:szCs w:val="28"/>
          <w:rtl/>
          <w:lang w:bidi="ar-IQ"/>
        </w:rPr>
        <w:t>الى</w:t>
      </w:r>
      <w:proofErr w:type="spellEnd"/>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اكمال</w:t>
      </w:r>
      <w:proofErr w:type="spellEnd"/>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اجراءات</w:t>
      </w:r>
      <w:proofErr w:type="spellEnd"/>
      <w:r w:rsidRPr="00716DE2">
        <w:rPr>
          <w:rFonts w:ascii="Simplified Arabic" w:eastAsia="Times New Roman" w:hAnsi="Simplified Arabic" w:cs="Simplified Arabic"/>
          <w:sz w:val="28"/>
          <w:szCs w:val="28"/>
          <w:rtl/>
          <w:lang w:bidi="ar-IQ"/>
        </w:rPr>
        <w:t xml:space="preserve"> تقنين مقياسه</w:t>
      </w:r>
      <w:r w:rsidR="00B46571" w:rsidRPr="00716DE2">
        <w:rPr>
          <w:rFonts w:ascii="Simplified Arabic" w:eastAsia="Times New Roman" w:hAnsi="Simplified Arabic" w:cs="Simplified Arabic"/>
          <w:sz w:val="28"/>
          <w:szCs w:val="28"/>
          <w:rtl/>
          <w:lang w:bidi="ar-IQ"/>
        </w:rPr>
        <w:t xml:space="preserve"> وبنفس </w:t>
      </w:r>
      <w:proofErr w:type="spellStart"/>
      <w:r w:rsidR="00B46571" w:rsidRPr="00716DE2">
        <w:rPr>
          <w:rFonts w:ascii="Simplified Arabic" w:eastAsia="Times New Roman" w:hAnsi="Simplified Arabic" w:cs="Simplified Arabic"/>
          <w:sz w:val="28"/>
          <w:szCs w:val="28"/>
          <w:rtl/>
          <w:lang w:bidi="ar-IQ"/>
        </w:rPr>
        <w:t>الاجراءات</w:t>
      </w:r>
      <w:proofErr w:type="spellEnd"/>
      <w:r w:rsidR="00B46571" w:rsidRPr="00716DE2">
        <w:rPr>
          <w:rFonts w:ascii="Simplified Arabic" w:eastAsia="Times New Roman" w:hAnsi="Simplified Arabic" w:cs="Simplified Arabic"/>
          <w:sz w:val="28"/>
          <w:szCs w:val="28"/>
          <w:rtl/>
          <w:lang w:bidi="ar-IQ"/>
        </w:rPr>
        <w:t xml:space="preserve"> السابقة</w:t>
      </w:r>
      <w:r w:rsidRPr="00716DE2">
        <w:rPr>
          <w:rFonts w:ascii="Simplified Arabic" w:eastAsia="Times New Roman" w:hAnsi="Simplified Arabic" w:cs="Simplified Arabic"/>
          <w:sz w:val="28"/>
          <w:szCs w:val="28"/>
          <w:rtl/>
          <w:lang w:bidi="ar-IQ"/>
        </w:rPr>
        <w:t xml:space="preserve"> من خلا</w:t>
      </w:r>
      <w:r w:rsidR="00C75687" w:rsidRPr="00716DE2">
        <w:rPr>
          <w:rFonts w:ascii="Simplified Arabic" w:eastAsia="Times New Roman" w:hAnsi="Simplified Arabic" w:cs="Simplified Arabic"/>
          <w:sz w:val="28"/>
          <w:szCs w:val="28"/>
          <w:rtl/>
          <w:lang w:bidi="ar-IQ"/>
        </w:rPr>
        <w:t xml:space="preserve">لها </w:t>
      </w:r>
      <w:proofErr w:type="spellStart"/>
      <w:r w:rsidRPr="00716DE2">
        <w:rPr>
          <w:rFonts w:ascii="Simplified Arabic" w:eastAsia="Times New Roman" w:hAnsi="Simplified Arabic" w:cs="Simplified Arabic"/>
          <w:sz w:val="28"/>
          <w:szCs w:val="28"/>
          <w:rtl/>
          <w:lang w:bidi="ar-IQ"/>
        </w:rPr>
        <w:t>لايجاد</w:t>
      </w:r>
      <w:proofErr w:type="spellEnd"/>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الدرجات</w:t>
      </w:r>
      <w:r w:rsidR="00C75687" w:rsidRPr="00716DE2">
        <w:rPr>
          <w:rFonts w:ascii="Simplified Arabic" w:eastAsia="Times New Roman" w:hAnsi="Simplified Arabic" w:cs="Simplified Arabic"/>
          <w:sz w:val="28"/>
          <w:szCs w:val="28"/>
          <w:rtl/>
          <w:lang w:bidi="ar-IQ"/>
        </w:rPr>
        <w:t xml:space="preserve"> </w:t>
      </w:r>
      <w:r w:rsidRPr="00716DE2">
        <w:rPr>
          <w:rFonts w:ascii="Simplified Arabic" w:eastAsia="Times New Roman" w:hAnsi="Simplified Arabic" w:cs="Simplified Arabic"/>
          <w:sz w:val="28"/>
          <w:szCs w:val="28"/>
          <w:rtl/>
          <w:lang w:bidi="ar-IQ"/>
        </w:rPr>
        <w:t>والمستويات المعيارية</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 xml:space="preserve">لمقياس </w:t>
      </w:r>
      <w:r w:rsidR="0082197B" w:rsidRPr="00716DE2">
        <w:rPr>
          <w:rFonts w:ascii="Simplified Arabic" w:eastAsia="Times New Roman" w:hAnsi="Simplified Arabic" w:cs="Simplified Arabic"/>
          <w:sz w:val="28"/>
          <w:szCs w:val="28"/>
          <w:rtl/>
          <w:lang w:bidi="ar-IQ"/>
        </w:rPr>
        <w:t>اتخاذ القرار</w:t>
      </w:r>
      <w:r w:rsidRPr="00716DE2">
        <w:rPr>
          <w:rFonts w:ascii="Simplified Arabic" w:eastAsia="Times New Roman" w:hAnsi="Simplified Arabic" w:cs="Simplified Arabic"/>
          <w:sz w:val="28"/>
          <w:szCs w:val="28"/>
          <w:rtl/>
          <w:lang w:bidi="ar-IQ"/>
        </w:rPr>
        <w:t xml:space="preserve"> على العينة نفسها</w:t>
      </w:r>
      <w:r w:rsidR="007F08EA">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البالغة (</w:t>
      </w:r>
      <w:r w:rsidRPr="00716DE2">
        <w:rPr>
          <w:rFonts w:ascii="Simplified Arabic" w:eastAsia="Times New Roman" w:hAnsi="Simplified Arabic" w:cs="Simplified Arabic"/>
          <w:sz w:val="28"/>
          <w:szCs w:val="28"/>
          <w:lang w:bidi="ar-IQ"/>
        </w:rPr>
        <w:t>100</w:t>
      </w:r>
      <w:r w:rsidRPr="00716DE2">
        <w:rPr>
          <w:rFonts w:ascii="Simplified Arabic" w:eastAsia="Times New Roman" w:hAnsi="Simplified Arabic" w:cs="Simplified Arabic"/>
          <w:sz w:val="28"/>
          <w:szCs w:val="28"/>
          <w:rtl/>
          <w:lang w:bidi="ar-IQ"/>
        </w:rPr>
        <w:t xml:space="preserve">) مشرف والتي من خلالها يمكن الحكم على قياس مستوى </w:t>
      </w:r>
      <w:r w:rsidR="0082197B" w:rsidRPr="00716DE2">
        <w:rPr>
          <w:rFonts w:ascii="Simplified Arabic" w:eastAsia="Times New Roman" w:hAnsi="Simplified Arabic" w:cs="Simplified Arabic"/>
          <w:sz w:val="28"/>
          <w:szCs w:val="28"/>
          <w:rtl/>
          <w:lang w:bidi="ar-IQ"/>
        </w:rPr>
        <w:t>اتخاذ القرار</w:t>
      </w:r>
      <w:r w:rsidR="002872E8">
        <w:rPr>
          <w:rFonts w:ascii="Simplified Arabic" w:eastAsia="Times New Roman" w:hAnsi="Simplified Arabic" w:cs="Simplified Arabic" w:hint="cs"/>
          <w:sz w:val="28"/>
          <w:szCs w:val="28"/>
          <w:rtl/>
          <w:lang w:bidi="ar-IQ"/>
        </w:rPr>
        <w:t xml:space="preserve"> </w:t>
      </w:r>
      <w:r w:rsidRPr="00716DE2">
        <w:rPr>
          <w:rFonts w:ascii="Simplified Arabic" w:eastAsia="Times New Roman" w:hAnsi="Simplified Arabic" w:cs="Simplified Arabic"/>
          <w:sz w:val="28"/>
          <w:szCs w:val="28"/>
          <w:rtl/>
          <w:lang w:bidi="ar-IQ"/>
        </w:rPr>
        <w:t>لمدراء المنتديات الشبابية ، والجدول (</w:t>
      </w:r>
      <w:r w:rsidR="00702166">
        <w:rPr>
          <w:rFonts w:ascii="Simplified Arabic" w:eastAsia="Times New Roman" w:hAnsi="Simplified Arabic" w:cs="Simplified Arabic" w:hint="cs"/>
          <w:sz w:val="28"/>
          <w:szCs w:val="28"/>
          <w:rtl/>
          <w:lang w:bidi="ar-IQ"/>
        </w:rPr>
        <w:t>1</w:t>
      </w:r>
      <w:r w:rsidR="006252B4">
        <w:rPr>
          <w:rFonts w:ascii="Simplified Arabic" w:eastAsia="Times New Roman" w:hAnsi="Simplified Arabic" w:cs="Simplified Arabic" w:hint="cs"/>
          <w:sz w:val="28"/>
          <w:szCs w:val="28"/>
          <w:rtl/>
          <w:lang w:bidi="ar-IQ"/>
        </w:rPr>
        <w:t>6</w:t>
      </w:r>
      <w:r w:rsidRPr="00716DE2">
        <w:rPr>
          <w:rFonts w:ascii="Simplified Arabic" w:eastAsia="Times New Roman" w:hAnsi="Simplified Arabic" w:cs="Simplified Arabic"/>
          <w:sz w:val="28"/>
          <w:szCs w:val="28"/>
          <w:rtl/>
          <w:lang w:bidi="ar-IQ"/>
        </w:rPr>
        <w:t xml:space="preserve">) يبين الدرجات الخام والدرجة المعيارية </w:t>
      </w:r>
      <w:proofErr w:type="spellStart"/>
      <w:r w:rsidRPr="00716DE2">
        <w:rPr>
          <w:rFonts w:ascii="Simplified Arabic" w:eastAsia="Times New Roman" w:hAnsi="Simplified Arabic" w:cs="Simplified Arabic"/>
          <w:sz w:val="28"/>
          <w:szCs w:val="28"/>
          <w:rtl/>
          <w:lang w:bidi="ar-IQ"/>
        </w:rPr>
        <w:t>الزائية</w:t>
      </w:r>
      <w:proofErr w:type="spellEnd"/>
      <w:r w:rsidRPr="00716DE2">
        <w:rPr>
          <w:rFonts w:ascii="Simplified Arabic" w:eastAsia="Times New Roman" w:hAnsi="Simplified Arabic" w:cs="Simplified Arabic"/>
          <w:sz w:val="28"/>
          <w:szCs w:val="28"/>
          <w:rtl/>
          <w:lang w:bidi="ar-IQ"/>
        </w:rPr>
        <w:t xml:space="preserve"> والدرجة المعيارية المعدلة لدرجات العينة بعد ترتبيها ترتيباً ت</w:t>
      </w:r>
      <w:r w:rsidR="00C839D6" w:rsidRPr="00716DE2">
        <w:rPr>
          <w:rFonts w:ascii="Simplified Arabic" w:eastAsia="Times New Roman" w:hAnsi="Simplified Arabic" w:cs="Simplified Arabic"/>
          <w:sz w:val="28"/>
          <w:szCs w:val="28"/>
          <w:rtl/>
          <w:lang w:bidi="ar-IQ"/>
        </w:rPr>
        <w:t>صاعدياً :</w:t>
      </w:r>
    </w:p>
    <w:p w:rsidR="003D16A8" w:rsidRPr="00716DE2" w:rsidRDefault="003D16A8" w:rsidP="006252B4">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جدول (</w:t>
      </w:r>
      <w:r w:rsidR="00702166">
        <w:rPr>
          <w:rFonts w:ascii="Simplified Arabic" w:eastAsia="Times New Roman" w:hAnsi="Simplified Arabic" w:cs="Simplified Arabic" w:hint="cs"/>
          <w:b/>
          <w:bCs/>
          <w:sz w:val="28"/>
          <w:szCs w:val="28"/>
          <w:rtl/>
          <w:lang w:bidi="ar-IQ"/>
        </w:rPr>
        <w:t>1</w:t>
      </w:r>
      <w:r w:rsidR="006252B4">
        <w:rPr>
          <w:rFonts w:ascii="Simplified Arabic" w:eastAsia="Times New Roman" w:hAnsi="Simplified Arabic" w:cs="Simplified Arabic" w:hint="cs"/>
          <w:b/>
          <w:bCs/>
          <w:sz w:val="28"/>
          <w:szCs w:val="28"/>
          <w:rtl/>
          <w:lang w:bidi="ar-IQ"/>
        </w:rPr>
        <w:t>6</w:t>
      </w:r>
      <w:r w:rsidRPr="00716DE2">
        <w:rPr>
          <w:rFonts w:ascii="Simplified Arabic" w:eastAsia="Times New Roman" w:hAnsi="Simplified Arabic" w:cs="Simplified Arabic"/>
          <w:b/>
          <w:bCs/>
          <w:sz w:val="28"/>
          <w:szCs w:val="28"/>
          <w:rtl/>
          <w:lang w:bidi="ar-IQ"/>
        </w:rPr>
        <w:t>)</w:t>
      </w:r>
    </w:p>
    <w:p w:rsidR="003D16A8" w:rsidRPr="00716DE2" w:rsidRDefault="003D16A8" w:rsidP="0064125C">
      <w:pPr>
        <w:spacing w:after="0" w:line="240" w:lineRule="auto"/>
        <w:ind w:left="-341" w:right="-426"/>
        <w:jc w:val="center"/>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b/>
          <w:bCs/>
          <w:sz w:val="28"/>
          <w:szCs w:val="28"/>
          <w:rtl/>
          <w:lang w:bidi="ar-IQ"/>
        </w:rPr>
        <w:t>يبين الدرجات الخام والدرجة المعيارية والدرجة المعيارية المعدلة المرتبة تصاعدياً لمقياس اتخاذ القرار</w:t>
      </w:r>
    </w:p>
    <w:tbl>
      <w:tblPr>
        <w:bidiVisual/>
        <w:tblW w:w="9551"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
        <w:gridCol w:w="1116"/>
        <w:gridCol w:w="1389"/>
        <w:gridCol w:w="1409"/>
        <w:gridCol w:w="714"/>
        <w:gridCol w:w="1236"/>
        <w:gridCol w:w="1323"/>
        <w:gridCol w:w="1602"/>
      </w:tblGrid>
      <w:tr w:rsidR="003D16A8" w:rsidRPr="00716DE2" w:rsidTr="007F08EA">
        <w:trPr>
          <w:trHeight w:val="585"/>
          <w:jc w:val="center"/>
        </w:trPr>
        <w:tc>
          <w:tcPr>
            <w:tcW w:w="762" w:type="dxa"/>
            <w:tcBorders>
              <w:top w:val="thinThickSmallGap" w:sz="18" w:space="0" w:color="auto"/>
              <w:left w:val="thinThickSmallGap" w:sz="18" w:space="0" w:color="auto"/>
              <w:bottom w:val="thinThickSmallGap" w:sz="24"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ن</w:t>
            </w:r>
          </w:p>
        </w:tc>
        <w:tc>
          <w:tcPr>
            <w:tcW w:w="1116" w:type="dxa"/>
            <w:tcBorders>
              <w:top w:val="thinThickSmallGap" w:sz="18" w:space="0" w:color="auto"/>
              <w:left w:val="double" w:sz="4" w:space="0" w:color="auto"/>
              <w:bottom w:val="thinThickSmallGap" w:sz="24"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الخام</w:t>
            </w:r>
          </w:p>
        </w:tc>
        <w:tc>
          <w:tcPr>
            <w:tcW w:w="1389" w:type="dxa"/>
            <w:tcBorders>
              <w:top w:val="thinThickSmallGap" w:sz="18" w:space="0" w:color="auto"/>
              <w:left w:val="double" w:sz="4" w:space="0" w:color="auto"/>
              <w:bottom w:val="thinThickSmallGap" w:sz="24" w:space="0" w:color="auto"/>
              <w:right w:val="sing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tc>
        <w:tc>
          <w:tcPr>
            <w:tcW w:w="1409" w:type="dxa"/>
            <w:tcBorders>
              <w:top w:val="thinThickSmallGap" w:sz="18" w:space="0" w:color="auto"/>
              <w:left w:val="single" w:sz="4" w:space="0" w:color="auto"/>
              <w:bottom w:val="thinThickSmallGap" w:sz="24" w:space="0" w:color="auto"/>
              <w:right w:val="thinThickSmallGap" w:sz="12" w:space="0" w:color="auto"/>
            </w:tcBorders>
            <w:shd w:val="clear" w:color="auto" w:fill="F2DBDB" w:themeFill="accent2" w:themeFillTint="33"/>
            <w:vAlign w:val="center"/>
          </w:tcPr>
          <w:p w:rsid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 xml:space="preserve"> المعدلة</w:t>
            </w:r>
          </w:p>
        </w:tc>
        <w:tc>
          <w:tcPr>
            <w:tcW w:w="714" w:type="dxa"/>
            <w:tcBorders>
              <w:top w:val="thinThickSmallGap" w:sz="18" w:space="0" w:color="auto"/>
              <w:left w:val="thinThickSmallGap" w:sz="12" w:space="0" w:color="auto"/>
              <w:bottom w:val="thinThickSmallGap" w:sz="24"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ن</w:t>
            </w:r>
          </w:p>
        </w:tc>
        <w:tc>
          <w:tcPr>
            <w:tcW w:w="1236" w:type="dxa"/>
            <w:tcBorders>
              <w:top w:val="thinThickSmallGap" w:sz="18" w:space="0" w:color="auto"/>
              <w:left w:val="double" w:sz="4" w:space="0" w:color="auto"/>
              <w:bottom w:val="thinThickSmallGap" w:sz="24"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الخام</w:t>
            </w:r>
          </w:p>
        </w:tc>
        <w:tc>
          <w:tcPr>
            <w:tcW w:w="1323" w:type="dxa"/>
            <w:tcBorders>
              <w:top w:val="thinThickSmallGap" w:sz="18" w:space="0" w:color="auto"/>
              <w:left w:val="double" w:sz="4" w:space="0" w:color="auto"/>
              <w:bottom w:val="thinThickSmallGap" w:sz="24" w:space="0" w:color="auto"/>
              <w:right w:val="sing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tc>
        <w:tc>
          <w:tcPr>
            <w:tcW w:w="1602" w:type="dxa"/>
            <w:tcBorders>
              <w:top w:val="thinThickSmallGap" w:sz="18" w:space="0" w:color="auto"/>
              <w:left w:val="single" w:sz="4" w:space="0" w:color="auto"/>
              <w:bottom w:val="thinThickSmallGap" w:sz="24" w:space="0" w:color="auto"/>
              <w:right w:val="thinThickSmallGap" w:sz="18" w:space="0" w:color="auto"/>
            </w:tcBorders>
            <w:shd w:val="clear" w:color="auto" w:fill="F2DBDB" w:themeFill="accent2" w:themeFillTint="33"/>
            <w:vAlign w:val="center"/>
          </w:tcPr>
          <w:p w:rsid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 xml:space="preserve">الدرجة المعيارية </w:t>
            </w:r>
          </w:p>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المعدلة</w:t>
            </w:r>
          </w:p>
        </w:tc>
      </w:tr>
      <w:tr w:rsidR="00F1631C" w:rsidRPr="00716DE2" w:rsidTr="007F08EA">
        <w:trPr>
          <w:trHeight w:val="165"/>
          <w:jc w:val="center"/>
        </w:trPr>
        <w:tc>
          <w:tcPr>
            <w:tcW w:w="762" w:type="dxa"/>
            <w:tcBorders>
              <w:top w:val="thinThickSmallGap" w:sz="2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1</w:t>
            </w:r>
          </w:p>
        </w:tc>
        <w:tc>
          <w:tcPr>
            <w:tcW w:w="1116" w:type="dxa"/>
            <w:tcBorders>
              <w:top w:val="thinThickSmallGap" w:sz="2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100</w:t>
            </w:r>
          </w:p>
        </w:tc>
        <w:tc>
          <w:tcPr>
            <w:tcW w:w="1389" w:type="dxa"/>
            <w:tcBorders>
              <w:top w:val="thinThickSmallGap" w:sz="2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1.980</w:t>
            </w:r>
          </w:p>
        </w:tc>
        <w:tc>
          <w:tcPr>
            <w:tcW w:w="1409" w:type="dxa"/>
            <w:tcBorders>
              <w:top w:val="thinThickSmallGap" w:sz="2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30.196</w:t>
            </w:r>
          </w:p>
        </w:tc>
        <w:tc>
          <w:tcPr>
            <w:tcW w:w="714" w:type="dxa"/>
            <w:tcBorders>
              <w:top w:val="thinThickSmallGap" w:sz="2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14</w:t>
            </w:r>
          </w:p>
        </w:tc>
        <w:tc>
          <w:tcPr>
            <w:tcW w:w="1236" w:type="dxa"/>
            <w:tcBorders>
              <w:top w:val="thinThickSmallGap" w:sz="2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138</w:t>
            </w:r>
          </w:p>
        </w:tc>
        <w:tc>
          <w:tcPr>
            <w:tcW w:w="1323" w:type="dxa"/>
            <w:tcBorders>
              <w:top w:val="thinThickSmallGap" w:sz="2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0.932</w:t>
            </w:r>
          </w:p>
        </w:tc>
        <w:tc>
          <w:tcPr>
            <w:tcW w:w="1602" w:type="dxa"/>
            <w:tcBorders>
              <w:top w:val="thinThickSmallGap" w:sz="2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40.682</w:t>
            </w:r>
          </w:p>
        </w:tc>
      </w:tr>
      <w:tr w:rsidR="00F1631C" w:rsidRPr="00716DE2" w:rsidTr="007F08EA">
        <w:trPr>
          <w:trHeight w:val="201"/>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2</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107</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1.787</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rPr>
              <w:t>32.127</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15</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141</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0.849</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41.509</w:t>
            </w:r>
          </w:p>
        </w:tc>
      </w:tr>
      <w:tr w:rsidR="00F1631C" w:rsidRPr="00716DE2" w:rsidTr="007F08EA">
        <w:trPr>
          <w:trHeight w:val="28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3</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108</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1.760</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32.403</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16</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142</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0.821</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41.785</w:t>
            </w:r>
          </w:p>
        </w:tc>
      </w:tr>
      <w:tr w:rsidR="00F1631C" w:rsidRPr="00716DE2" w:rsidTr="007F08EA">
        <w:trPr>
          <w:trHeight w:val="22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4</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112</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1.649</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33.507</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17</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142</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0.821</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41.785</w:t>
            </w:r>
          </w:p>
        </w:tc>
      </w:tr>
      <w:tr w:rsidR="00F1631C" w:rsidRPr="00716DE2" w:rsidTr="007F08EA">
        <w:trPr>
          <w:trHeight w:val="22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lastRenderedPageBreak/>
              <w:t>5</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114</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rPr>
            </w:pPr>
            <w:r w:rsidRPr="00F1631C">
              <w:rPr>
                <w:rFonts w:ascii="Arial" w:hAnsi="Arial" w:cs="Arial"/>
                <w:b/>
                <w:bCs/>
                <w:color w:val="000000"/>
                <w:sz w:val="24"/>
                <w:szCs w:val="24"/>
              </w:rPr>
              <w:t>-</w:t>
            </w:r>
            <w:r w:rsidRPr="00F1631C">
              <w:rPr>
                <w:rFonts w:ascii="Arial" w:hAnsi="Arial" w:cs="Arial" w:hint="cs"/>
                <w:b/>
                <w:bCs/>
                <w:color w:val="000000"/>
                <w:sz w:val="24"/>
                <w:szCs w:val="24"/>
                <w:rtl/>
              </w:rPr>
              <w:t>1.594</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34.059</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18</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143</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0.794</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42.061</w:t>
            </w:r>
          </w:p>
        </w:tc>
      </w:tr>
      <w:tr w:rsidR="00F1631C" w:rsidRPr="00716DE2" w:rsidTr="007F08EA">
        <w:trPr>
          <w:trHeight w:val="19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6</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114</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1.594</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34.059</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19</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143</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0.794</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42.061</w:t>
            </w:r>
          </w:p>
        </w:tc>
      </w:tr>
      <w:tr w:rsidR="00F1631C" w:rsidRPr="00716DE2" w:rsidTr="007F08EA">
        <w:trPr>
          <w:trHeight w:val="25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7</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114</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rPr>
            </w:pPr>
            <w:r w:rsidRPr="00F1631C">
              <w:rPr>
                <w:rFonts w:ascii="Arial" w:hAnsi="Arial" w:cs="Arial"/>
                <w:b/>
                <w:bCs/>
                <w:color w:val="000000"/>
                <w:sz w:val="24"/>
                <w:szCs w:val="24"/>
              </w:rPr>
              <w:t>-</w:t>
            </w:r>
            <w:r w:rsidRPr="00F1631C">
              <w:rPr>
                <w:rFonts w:ascii="Arial" w:hAnsi="Arial" w:cs="Arial" w:hint="cs"/>
                <w:b/>
                <w:bCs/>
                <w:color w:val="000000"/>
                <w:sz w:val="24"/>
                <w:szCs w:val="24"/>
                <w:rtl/>
              </w:rPr>
              <w:t>1.594</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34.059</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20</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144</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0.766</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42.337</w:t>
            </w:r>
          </w:p>
        </w:tc>
      </w:tr>
      <w:tr w:rsidR="00F1631C" w:rsidRPr="00716DE2" w:rsidTr="007F08EA">
        <w:trPr>
          <w:trHeight w:val="25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8</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115</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1.567</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34.335</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21</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145</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0.739</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42.613</w:t>
            </w:r>
          </w:p>
        </w:tc>
      </w:tr>
      <w:tr w:rsidR="00F1631C" w:rsidRPr="00716DE2" w:rsidTr="007F08EA">
        <w:trPr>
          <w:trHeight w:val="19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9</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115</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1.567</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34.335</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22</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145</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0.739</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42.613</w:t>
            </w:r>
          </w:p>
        </w:tc>
      </w:tr>
      <w:tr w:rsidR="00F1631C" w:rsidRPr="00716DE2" w:rsidTr="007F08EA">
        <w:trPr>
          <w:trHeight w:val="210"/>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10</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117</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1.511</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34.887</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23</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147</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0.683</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43.165</w:t>
            </w:r>
          </w:p>
        </w:tc>
      </w:tr>
      <w:tr w:rsidR="00F1631C" w:rsidRPr="00716DE2" w:rsidTr="007F08EA">
        <w:trPr>
          <w:trHeight w:val="192"/>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11</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121</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1.401</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36.991</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24</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148</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0.556</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43.441</w:t>
            </w:r>
          </w:p>
        </w:tc>
      </w:tr>
      <w:tr w:rsidR="00F1631C" w:rsidRPr="00716DE2" w:rsidTr="007F08EA">
        <w:trPr>
          <w:trHeight w:val="225"/>
          <w:jc w:val="center"/>
        </w:trPr>
        <w:tc>
          <w:tcPr>
            <w:tcW w:w="762"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12</w:t>
            </w:r>
          </w:p>
        </w:tc>
        <w:tc>
          <w:tcPr>
            <w:tcW w:w="111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134</w:t>
            </w:r>
          </w:p>
        </w:tc>
        <w:tc>
          <w:tcPr>
            <w:tcW w:w="1389"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1.042</w:t>
            </w:r>
          </w:p>
        </w:tc>
        <w:tc>
          <w:tcPr>
            <w:tcW w:w="1409"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39.578</w:t>
            </w:r>
          </w:p>
        </w:tc>
        <w:tc>
          <w:tcPr>
            <w:tcW w:w="714"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25</w:t>
            </w:r>
          </w:p>
        </w:tc>
        <w:tc>
          <w:tcPr>
            <w:tcW w:w="123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149</w:t>
            </w:r>
          </w:p>
        </w:tc>
        <w:tc>
          <w:tcPr>
            <w:tcW w:w="1323"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0.628</w:t>
            </w:r>
          </w:p>
        </w:tc>
        <w:tc>
          <w:tcPr>
            <w:tcW w:w="16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43.717</w:t>
            </w:r>
          </w:p>
        </w:tc>
      </w:tr>
      <w:tr w:rsidR="00F1631C" w:rsidRPr="00716DE2" w:rsidTr="007F08EA">
        <w:trPr>
          <w:trHeight w:val="345"/>
          <w:jc w:val="center"/>
        </w:trPr>
        <w:tc>
          <w:tcPr>
            <w:tcW w:w="762" w:type="dxa"/>
            <w:tcBorders>
              <w:top w:val="single" w:sz="4" w:space="0" w:color="auto"/>
              <w:left w:val="thinThickSmallGap" w:sz="18" w:space="0" w:color="auto"/>
              <w:bottom w:val="thinThickSmallGap" w:sz="18" w:space="0" w:color="auto"/>
              <w:right w:val="double" w:sz="4" w:space="0" w:color="auto"/>
            </w:tcBorders>
            <w:vAlign w:val="center"/>
          </w:tcPr>
          <w:p w:rsidR="00F1631C" w:rsidRDefault="00F1631C" w:rsidP="00F1631C">
            <w:pPr>
              <w:spacing w:after="0"/>
              <w:ind w:right="-280"/>
              <w:jc w:val="center"/>
              <w:rPr>
                <w:rFonts w:ascii="Simplified Arabic" w:eastAsia="Times New Roman" w:hAnsi="Simplified Arabic" w:cs="Simplified Arabic"/>
                <w:b/>
                <w:bCs/>
                <w:sz w:val="24"/>
                <w:szCs w:val="24"/>
                <w:lang w:bidi="ar-IQ"/>
              </w:rPr>
            </w:pPr>
            <w:r>
              <w:rPr>
                <w:rFonts w:ascii="Simplified Arabic" w:eastAsia="Times New Roman" w:hAnsi="Simplified Arabic" w:cs="Simplified Arabic"/>
                <w:b/>
                <w:bCs/>
                <w:sz w:val="24"/>
                <w:szCs w:val="24"/>
                <w:rtl/>
                <w:lang w:bidi="ar-IQ"/>
              </w:rPr>
              <w:t>13</w:t>
            </w:r>
          </w:p>
        </w:tc>
        <w:tc>
          <w:tcPr>
            <w:tcW w:w="1116" w:type="dxa"/>
            <w:tcBorders>
              <w:top w:val="single" w:sz="4" w:space="0" w:color="auto"/>
              <w:left w:val="double" w:sz="4" w:space="0" w:color="auto"/>
              <w:bottom w:val="thinThickSmallGap" w:sz="18"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137</w:t>
            </w:r>
          </w:p>
        </w:tc>
        <w:tc>
          <w:tcPr>
            <w:tcW w:w="1389" w:type="dxa"/>
            <w:tcBorders>
              <w:top w:val="single" w:sz="4" w:space="0" w:color="auto"/>
              <w:left w:val="double" w:sz="4" w:space="0" w:color="auto"/>
              <w:bottom w:val="thinThickSmallGap" w:sz="18"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0.959</w:t>
            </w:r>
          </w:p>
        </w:tc>
        <w:tc>
          <w:tcPr>
            <w:tcW w:w="1409" w:type="dxa"/>
            <w:tcBorders>
              <w:top w:val="single" w:sz="4" w:space="0" w:color="auto"/>
              <w:left w:val="single" w:sz="4" w:space="0" w:color="auto"/>
              <w:bottom w:val="thinThickSmallGap" w:sz="18"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40.406</w:t>
            </w:r>
          </w:p>
        </w:tc>
        <w:tc>
          <w:tcPr>
            <w:tcW w:w="714" w:type="dxa"/>
            <w:tcBorders>
              <w:top w:val="single" w:sz="4" w:space="0" w:color="auto"/>
              <w:left w:val="thinThickSmallGap" w:sz="12" w:space="0" w:color="auto"/>
              <w:bottom w:val="thinThickSmallGap" w:sz="18" w:space="0" w:color="auto"/>
              <w:right w:val="double" w:sz="4" w:space="0" w:color="auto"/>
            </w:tcBorders>
            <w:vAlign w:val="center"/>
          </w:tcPr>
          <w:p w:rsidR="00F1631C" w:rsidRPr="00F1631C" w:rsidRDefault="00F1631C" w:rsidP="00F1631C">
            <w:pPr>
              <w:spacing w:after="0"/>
              <w:ind w:right="-100"/>
              <w:jc w:val="center"/>
              <w:rPr>
                <w:rFonts w:ascii="Times New Roman" w:eastAsia="Times New Roman" w:hAnsi="Times New Roman" w:cs="Times New Roman"/>
                <w:b/>
                <w:bCs/>
                <w:sz w:val="24"/>
                <w:szCs w:val="24"/>
                <w:lang w:bidi="ar-IQ"/>
              </w:rPr>
            </w:pPr>
            <w:r w:rsidRPr="00F1631C">
              <w:rPr>
                <w:rFonts w:ascii="Times New Roman" w:eastAsia="Times New Roman" w:hAnsi="Times New Roman" w:cs="Times New Roman"/>
                <w:b/>
                <w:bCs/>
                <w:sz w:val="24"/>
                <w:szCs w:val="24"/>
                <w:rtl/>
                <w:lang w:bidi="ar-IQ"/>
              </w:rPr>
              <w:t>26</w:t>
            </w:r>
          </w:p>
        </w:tc>
        <w:tc>
          <w:tcPr>
            <w:tcW w:w="1236" w:type="dxa"/>
            <w:tcBorders>
              <w:top w:val="single" w:sz="4" w:space="0" w:color="auto"/>
              <w:left w:val="double" w:sz="4" w:space="0" w:color="auto"/>
              <w:bottom w:val="thinThickSmallGap" w:sz="18"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150</w:t>
            </w:r>
          </w:p>
        </w:tc>
        <w:tc>
          <w:tcPr>
            <w:tcW w:w="1323" w:type="dxa"/>
            <w:tcBorders>
              <w:top w:val="single" w:sz="4" w:space="0" w:color="auto"/>
              <w:left w:val="double" w:sz="4" w:space="0" w:color="auto"/>
              <w:bottom w:val="thinThickSmallGap" w:sz="18"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Pr>
              <w:t>-</w:t>
            </w:r>
            <w:r w:rsidRPr="00F1631C">
              <w:rPr>
                <w:rFonts w:ascii="Arial" w:hAnsi="Arial" w:cs="Arial"/>
                <w:b/>
                <w:bCs/>
                <w:color w:val="000000"/>
                <w:sz w:val="24"/>
                <w:szCs w:val="24"/>
                <w:rtl/>
                <w:lang w:bidi="ar-IQ"/>
              </w:rPr>
              <w:t>0.601</w:t>
            </w:r>
          </w:p>
        </w:tc>
        <w:tc>
          <w:tcPr>
            <w:tcW w:w="1602" w:type="dxa"/>
            <w:tcBorders>
              <w:top w:val="single" w:sz="4" w:space="0" w:color="auto"/>
              <w:left w:val="single" w:sz="4" w:space="0" w:color="auto"/>
              <w:bottom w:val="thinThickSmallGap" w:sz="18"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43.993</w:t>
            </w:r>
          </w:p>
        </w:tc>
      </w:tr>
    </w:tbl>
    <w:p w:rsidR="003D16A8" w:rsidRPr="00716DE2" w:rsidRDefault="003D16A8" w:rsidP="007F08EA">
      <w:pPr>
        <w:tabs>
          <w:tab w:val="left" w:pos="3986"/>
          <w:tab w:val="center" w:pos="4535"/>
        </w:tabs>
        <w:spacing w:after="0" w:line="240" w:lineRule="auto"/>
        <w:ind w:right="-426"/>
        <w:jc w:val="both"/>
        <w:rPr>
          <w:rFonts w:ascii="Simplified Arabic" w:eastAsia="Times New Roman" w:hAnsi="Simplified Arabic" w:cs="Simplified Arabic"/>
          <w:sz w:val="28"/>
          <w:szCs w:val="28"/>
          <w:rtl/>
          <w:lang w:bidi="ar-IQ"/>
        </w:rPr>
      </w:pPr>
    </w:p>
    <w:tbl>
      <w:tblPr>
        <w:bidiVisual/>
        <w:tblW w:w="964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134"/>
        <w:gridCol w:w="1418"/>
        <w:gridCol w:w="1417"/>
        <w:gridCol w:w="709"/>
        <w:gridCol w:w="1276"/>
        <w:gridCol w:w="1275"/>
        <w:gridCol w:w="1702"/>
      </w:tblGrid>
      <w:tr w:rsidR="003D16A8" w:rsidRPr="00716DE2" w:rsidTr="00466D2E">
        <w:trPr>
          <w:trHeight w:val="585"/>
        </w:trPr>
        <w:tc>
          <w:tcPr>
            <w:tcW w:w="709" w:type="dxa"/>
            <w:tcBorders>
              <w:top w:val="thinThickSmallGap" w:sz="18" w:space="0" w:color="auto"/>
              <w:left w:val="thinThickSmallGap" w:sz="18" w:space="0" w:color="auto"/>
              <w:bottom w:val="thinThickSmallGap" w:sz="18"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ن</w:t>
            </w:r>
          </w:p>
        </w:tc>
        <w:tc>
          <w:tcPr>
            <w:tcW w:w="1134"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الخام</w:t>
            </w:r>
          </w:p>
        </w:tc>
        <w:tc>
          <w:tcPr>
            <w:tcW w:w="1418" w:type="dxa"/>
            <w:tcBorders>
              <w:top w:val="thinThickSmallGap" w:sz="18" w:space="0" w:color="auto"/>
              <w:left w:val="double" w:sz="4" w:space="0" w:color="auto"/>
              <w:bottom w:val="thinThickSmallGap" w:sz="18" w:space="0" w:color="auto"/>
              <w:right w:val="sing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tc>
        <w:tc>
          <w:tcPr>
            <w:tcW w:w="1417" w:type="dxa"/>
            <w:tcBorders>
              <w:top w:val="thinThickSmallGap" w:sz="18" w:space="0" w:color="auto"/>
              <w:left w:val="single" w:sz="4" w:space="0" w:color="auto"/>
              <w:bottom w:val="thinThickSmallGap" w:sz="18" w:space="0" w:color="auto"/>
              <w:right w:val="thinThickSmallGap" w:sz="12" w:space="0" w:color="auto"/>
            </w:tcBorders>
            <w:shd w:val="clear" w:color="auto" w:fill="F2DBDB" w:themeFill="accent2" w:themeFillTint="33"/>
            <w:vAlign w:val="center"/>
          </w:tcPr>
          <w:p w:rsid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 xml:space="preserve"> المعدلة</w:t>
            </w:r>
          </w:p>
        </w:tc>
        <w:tc>
          <w:tcPr>
            <w:tcW w:w="709" w:type="dxa"/>
            <w:tcBorders>
              <w:top w:val="thinThickSmallGap" w:sz="18" w:space="0" w:color="auto"/>
              <w:left w:val="thinThickSmallGap" w:sz="12" w:space="0" w:color="auto"/>
              <w:bottom w:val="thinThickSmallGap" w:sz="18"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ن</w:t>
            </w:r>
          </w:p>
        </w:tc>
        <w:tc>
          <w:tcPr>
            <w:tcW w:w="1276"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الخام</w:t>
            </w:r>
          </w:p>
        </w:tc>
        <w:tc>
          <w:tcPr>
            <w:tcW w:w="1275" w:type="dxa"/>
            <w:tcBorders>
              <w:top w:val="thinThickSmallGap" w:sz="18" w:space="0" w:color="auto"/>
              <w:left w:val="double" w:sz="4" w:space="0" w:color="auto"/>
              <w:bottom w:val="thinThickSmallGap" w:sz="18" w:space="0" w:color="auto"/>
              <w:right w:val="sing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tc>
        <w:tc>
          <w:tcPr>
            <w:tcW w:w="1702" w:type="dxa"/>
            <w:tcBorders>
              <w:top w:val="thinThickSmallGap" w:sz="18" w:space="0" w:color="auto"/>
              <w:left w:val="single" w:sz="4" w:space="0" w:color="auto"/>
              <w:bottom w:val="thinThickSmallGap" w:sz="18" w:space="0" w:color="auto"/>
              <w:right w:val="thinThickSmallGap" w:sz="18" w:space="0" w:color="auto"/>
            </w:tcBorders>
            <w:shd w:val="clear" w:color="auto" w:fill="F2DBDB" w:themeFill="accent2" w:themeFillTint="33"/>
            <w:vAlign w:val="center"/>
          </w:tcPr>
          <w:p w:rsid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 xml:space="preserve"> المعدلة</w:t>
            </w:r>
          </w:p>
        </w:tc>
      </w:tr>
      <w:tr w:rsidR="00F1631C" w:rsidRPr="00716DE2" w:rsidTr="00466D2E">
        <w:trPr>
          <w:trHeight w:val="165"/>
        </w:trPr>
        <w:tc>
          <w:tcPr>
            <w:tcW w:w="709" w:type="dxa"/>
            <w:tcBorders>
              <w:top w:val="thinThickSmallGap" w:sz="18"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rPr>
            </w:pPr>
            <w:r w:rsidRPr="00F1631C">
              <w:rPr>
                <w:rFonts w:ascii="Simplified Arabic" w:eastAsia="Times New Roman" w:hAnsi="Simplified Arabic" w:cs="Simplified Arabic"/>
                <w:b/>
                <w:bCs/>
                <w:sz w:val="24"/>
                <w:szCs w:val="24"/>
                <w:rtl/>
                <w:lang w:bidi="ar-IQ"/>
              </w:rPr>
              <w:t>27</w:t>
            </w:r>
          </w:p>
        </w:tc>
        <w:tc>
          <w:tcPr>
            <w:tcW w:w="1134" w:type="dxa"/>
            <w:tcBorders>
              <w:top w:val="thinThickSmallGap" w:sz="18"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151</w:t>
            </w:r>
          </w:p>
        </w:tc>
        <w:tc>
          <w:tcPr>
            <w:tcW w:w="1418" w:type="dxa"/>
            <w:tcBorders>
              <w:top w:val="thinThickSmallGap" w:sz="18"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0.573</w:t>
            </w:r>
          </w:p>
        </w:tc>
        <w:tc>
          <w:tcPr>
            <w:tcW w:w="1417" w:type="dxa"/>
            <w:tcBorders>
              <w:top w:val="thinThickSmallGap" w:sz="18"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44.269</w:t>
            </w:r>
          </w:p>
        </w:tc>
        <w:tc>
          <w:tcPr>
            <w:tcW w:w="709" w:type="dxa"/>
            <w:tcBorders>
              <w:top w:val="thinThickSmallGap" w:sz="18"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52</w:t>
            </w:r>
          </w:p>
        </w:tc>
        <w:tc>
          <w:tcPr>
            <w:tcW w:w="1276" w:type="dxa"/>
            <w:tcBorders>
              <w:top w:val="thinThickSmallGap" w:sz="18"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168</w:t>
            </w:r>
          </w:p>
        </w:tc>
        <w:tc>
          <w:tcPr>
            <w:tcW w:w="1275" w:type="dxa"/>
            <w:tcBorders>
              <w:top w:val="thinThickSmallGap" w:sz="18"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0,104</w:t>
            </w:r>
          </w:p>
        </w:tc>
        <w:tc>
          <w:tcPr>
            <w:tcW w:w="1702" w:type="dxa"/>
            <w:tcBorders>
              <w:top w:val="thinThickSmallGap" w:sz="18"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48.960</w:t>
            </w:r>
          </w:p>
        </w:tc>
      </w:tr>
      <w:tr w:rsidR="00F1631C" w:rsidRPr="00716DE2" w:rsidTr="00466D2E">
        <w:trPr>
          <w:trHeight w:val="28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28</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152</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0.546</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44.545</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53</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173</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0.034</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50.339</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29</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152</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0.546</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44.545</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54</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rPr>
            </w:pPr>
            <w:r w:rsidRPr="00F1631C">
              <w:rPr>
                <w:rFonts w:ascii="Arial" w:hAnsi="Arial" w:cs="Arial"/>
                <w:b/>
                <w:bCs/>
                <w:color w:val="000000"/>
                <w:rtl/>
              </w:rPr>
              <w:t>173</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0.34</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50.339</w:t>
            </w:r>
          </w:p>
        </w:tc>
      </w:tr>
      <w:tr w:rsidR="00F1631C" w:rsidRPr="00716DE2" w:rsidTr="00466D2E">
        <w:trPr>
          <w:trHeight w:val="162"/>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30</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152</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0.546</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44.545</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55</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174</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0.062</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50.615</w:t>
            </w:r>
          </w:p>
        </w:tc>
      </w:tr>
      <w:tr w:rsidR="00F1631C" w:rsidRPr="00716DE2" w:rsidTr="00466D2E">
        <w:trPr>
          <w:trHeight w:val="210"/>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31</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rPr>
            </w:pPr>
            <w:r w:rsidRPr="00F1631C">
              <w:rPr>
                <w:rFonts w:ascii="Arial" w:hAnsi="Arial" w:cs="Arial"/>
                <w:b/>
                <w:bCs/>
                <w:color w:val="000000"/>
                <w:rtl/>
              </w:rPr>
              <w:t>152</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0.546</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44.545</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56</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174</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0.062</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50.615</w:t>
            </w:r>
          </w:p>
        </w:tc>
      </w:tr>
      <w:tr w:rsidR="00F1631C" w:rsidRPr="00716DE2" w:rsidTr="00466D2E">
        <w:trPr>
          <w:trHeight w:val="210"/>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32</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153</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0.518</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44.821</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57</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175</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0.089</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50.891</w:t>
            </w:r>
          </w:p>
        </w:tc>
      </w:tr>
      <w:tr w:rsidR="00F1631C" w:rsidRPr="00716DE2" w:rsidTr="00466D2E">
        <w:trPr>
          <w:trHeight w:val="25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33</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153</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0.518</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44.821</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58</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178</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0.172</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51.917</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34</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154</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0.490</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45.097</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59</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178</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0.172</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51.917</w:t>
            </w:r>
          </w:p>
        </w:tc>
      </w:tr>
      <w:tr w:rsidR="00F1631C" w:rsidRPr="00716DE2" w:rsidTr="00466D2E">
        <w:trPr>
          <w:trHeight w:val="19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35</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154</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0.490</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45.097</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60</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178</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0.172</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51.917</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36</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155</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4.463</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45.373</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61</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179</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0.200</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51.995</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37</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156</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0.435</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45.648</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62</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179</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0.200</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51.995</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38</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156</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0.435</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45.648</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63</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179</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0.200</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51.995</w:t>
            </w:r>
          </w:p>
        </w:tc>
      </w:tr>
      <w:tr w:rsidR="00F1631C" w:rsidRPr="00716DE2" w:rsidTr="00466D2E">
        <w:trPr>
          <w:trHeight w:val="19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39</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157</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0.408</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45.924</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64</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183</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0.310</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53.099</w:t>
            </w:r>
          </w:p>
        </w:tc>
      </w:tr>
      <w:tr w:rsidR="00F1631C" w:rsidRPr="00716DE2" w:rsidTr="00466D2E">
        <w:trPr>
          <w:trHeight w:val="25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40</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158</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0.380</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46.200</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65</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183</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0.310</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53.099</w:t>
            </w:r>
          </w:p>
        </w:tc>
      </w:tr>
      <w:tr w:rsidR="00F1631C" w:rsidRPr="00716DE2" w:rsidTr="00466D2E">
        <w:trPr>
          <w:trHeight w:val="25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lastRenderedPageBreak/>
              <w:t>41</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158</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0.380</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46.200</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66</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184</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0.337</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53.375</w:t>
            </w:r>
          </w:p>
        </w:tc>
      </w:tr>
      <w:tr w:rsidR="00F1631C" w:rsidRPr="00716DE2" w:rsidTr="00466D2E">
        <w:trPr>
          <w:trHeight w:val="19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42</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159</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0.352</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46.476</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67</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184</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0.337</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53.375</w:t>
            </w:r>
          </w:p>
        </w:tc>
      </w:tr>
      <w:tr w:rsidR="00F1631C" w:rsidRPr="00716DE2" w:rsidTr="00466D2E">
        <w:trPr>
          <w:trHeight w:val="210"/>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43</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159</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0.352</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46.476</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68</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184</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0.337</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53.375</w:t>
            </w:r>
          </w:p>
        </w:tc>
      </w:tr>
      <w:tr w:rsidR="00F1631C" w:rsidRPr="00716DE2" w:rsidTr="00466D2E">
        <w:trPr>
          <w:trHeight w:val="192"/>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44</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161</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0.279</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47.028</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69</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185</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0.365</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53.651</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45</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162</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0.270</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47.304</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70</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185</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3.365</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53.651</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46</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162</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0,270</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47.304</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71</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187</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0.420</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54.203</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47</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163</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0.242</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47.580</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72</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188</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0,448</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54.478</w:t>
            </w:r>
          </w:p>
        </w:tc>
      </w:tr>
      <w:tr w:rsidR="00F1631C" w:rsidRPr="00716DE2" w:rsidTr="00466D2E">
        <w:trPr>
          <w:trHeight w:val="207"/>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48</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164</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0.214</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47.856</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73</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189</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0.475</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54.754</w:t>
            </w:r>
          </w:p>
        </w:tc>
      </w:tr>
      <w:tr w:rsidR="00F1631C" w:rsidRPr="00716DE2" w:rsidTr="00466D2E">
        <w:trPr>
          <w:trHeight w:val="16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49</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165</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0.187</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48.132</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74</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190</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0.503</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55.030</w:t>
            </w:r>
          </w:p>
        </w:tc>
      </w:tr>
      <w:tr w:rsidR="00F1631C" w:rsidRPr="00716DE2" w:rsidTr="00466D2E">
        <w:trPr>
          <w:trHeight w:val="207"/>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50</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166</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Pr>
              <w:t>-</w:t>
            </w:r>
            <w:r w:rsidRPr="00F1631C">
              <w:rPr>
                <w:rFonts w:ascii="Arial" w:hAnsi="Arial" w:cs="Arial"/>
                <w:b/>
                <w:bCs/>
                <w:color w:val="000000"/>
                <w:rtl/>
                <w:lang w:bidi="ar-IQ"/>
              </w:rPr>
              <w:t>0.159</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48.408</w:t>
            </w:r>
          </w:p>
        </w:tc>
        <w:tc>
          <w:tcPr>
            <w:tcW w:w="709" w:type="dxa"/>
            <w:tcBorders>
              <w:top w:val="single" w:sz="4" w:space="0" w:color="auto"/>
              <w:left w:val="thinThickSmallGap" w:sz="12" w:space="0" w:color="auto"/>
              <w:bottom w:val="single" w:sz="4"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75</w:t>
            </w:r>
          </w:p>
        </w:tc>
        <w:tc>
          <w:tcPr>
            <w:tcW w:w="1276"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191</w:t>
            </w:r>
          </w:p>
        </w:tc>
        <w:tc>
          <w:tcPr>
            <w:tcW w:w="1275"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0.531</w:t>
            </w:r>
          </w:p>
        </w:tc>
        <w:tc>
          <w:tcPr>
            <w:tcW w:w="1702" w:type="dxa"/>
            <w:tcBorders>
              <w:top w:val="single" w:sz="4" w:space="0" w:color="auto"/>
              <w:left w:val="single" w:sz="4" w:space="0" w:color="auto"/>
              <w:bottom w:val="single" w:sz="4"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55.306</w:t>
            </w:r>
          </w:p>
        </w:tc>
      </w:tr>
      <w:tr w:rsidR="00F1631C" w:rsidRPr="00716DE2" w:rsidTr="00466D2E">
        <w:trPr>
          <w:trHeight w:val="210"/>
        </w:trPr>
        <w:tc>
          <w:tcPr>
            <w:tcW w:w="709" w:type="dxa"/>
            <w:tcBorders>
              <w:top w:val="single" w:sz="4" w:space="0" w:color="auto"/>
              <w:left w:val="thinThickSmallGap" w:sz="18" w:space="0" w:color="auto"/>
              <w:bottom w:val="thinThickSmallGap" w:sz="18" w:space="0" w:color="auto"/>
              <w:right w:val="double" w:sz="4" w:space="0" w:color="auto"/>
            </w:tcBorders>
            <w:vAlign w:val="center"/>
          </w:tcPr>
          <w:p w:rsidR="00F1631C" w:rsidRPr="00F1631C" w:rsidRDefault="00F1631C" w:rsidP="00F1631C">
            <w:pPr>
              <w:spacing w:after="0"/>
              <w:ind w:right="-28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51</w:t>
            </w:r>
          </w:p>
        </w:tc>
        <w:tc>
          <w:tcPr>
            <w:tcW w:w="1134" w:type="dxa"/>
            <w:tcBorders>
              <w:top w:val="single" w:sz="4" w:space="0" w:color="auto"/>
              <w:left w:val="double" w:sz="4" w:space="0" w:color="auto"/>
              <w:bottom w:val="thinThickSmallGap" w:sz="18"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168</w:t>
            </w:r>
          </w:p>
        </w:tc>
        <w:tc>
          <w:tcPr>
            <w:tcW w:w="1418" w:type="dxa"/>
            <w:tcBorders>
              <w:top w:val="single" w:sz="4" w:space="0" w:color="auto"/>
              <w:left w:val="double" w:sz="4" w:space="0" w:color="auto"/>
              <w:bottom w:val="thinThickSmallGap" w:sz="18"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0.104-</w:t>
            </w:r>
          </w:p>
        </w:tc>
        <w:tc>
          <w:tcPr>
            <w:tcW w:w="1417" w:type="dxa"/>
            <w:tcBorders>
              <w:top w:val="single" w:sz="4" w:space="0" w:color="auto"/>
              <w:left w:val="single" w:sz="4" w:space="0" w:color="auto"/>
              <w:bottom w:val="thinThickSmallGap" w:sz="18"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48.960</w:t>
            </w:r>
          </w:p>
        </w:tc>
        <w:tc>
          <w:tcPr>
            <w:tcW w:w="709" w:type="dxa"/>
            <w:tcBorders>
              <w:top w:val="single" w:sz="4" w:space="0" w:color="auto"/>
              <w:left w:val="thinThickSmallGap" w:sz="12" w:space="0" w:color="auto"/>
              <w:bottom w:val="thinThickSmallGap" w:sz="18" w:space="0" w:color="auto"/>
              <w:right w:val="double" w:sz="4" w:space="0" w:color="auto"/>
            </w:tcBorders>
            <w:vAlign w:val="center"/>
          </w:tcPr>
          <w:p w:rsidR="00F1631C" w:rsidRPr="00F1631C" w:rsidRDefault="00F1631C" w:rsidP="00F1631C">
            <w:pPr>
              <w:spacing w:after="0"/>
              <w:ind w:right="-100"/>
              <w:jc w:val="center"/>
              <w:rPr>
                <w:rFonts w:ascii="Simplified Arabic" w:eastAsia="Times New Roman" w:hAnsi="Simplified Arabic" w:cs="Simplified Arabic"/>
                <w:b/>
                <w:bCs/>
                <w:sz w:val="24"/>
                <w:szCs w:val="24"/>
                <w:lang w:bidi="ar-IQ"/>
              </w:rPr>
            </w:pPr>
            <w:r w:rsidRPr="00F1631C">
              <w:rPr>
                <w:rFonts w:ascii="Simplified Arabic" w:eastAsia="Times New Roman" w:hAnsi="Simplified Arabic" w:cs="Simplified Arabic"/>
                <w:b/>
                <w:bCs/>
                <w:sz w:val="24"/>
                <w:szCs w:val="24"/>
                <w:rtl/>
                <w:lang w:bidi="ar-IQ"/>
              </w:rPr>
              <w:t>76</w:t>
            </w:r>
          </w:p>
        </w:tc>
        <w:tc>
          <w:tcPr>
            <w:tcW w:w="1276" w:type="dxa"/>
            <w:tcBorders>
              <w:top w:val="single" w:sz="4" w:space="0" w:color="auto"/>
              <w:left w:val="double" w:sz="4" w:space="0" w:color="auto"/>
              <w:bottom w:val="thinThickSmallGap" w:sz="18" w:space="0" w:color="auto"/>
              <w:right w:val="doub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193</w:t>
            </w:r>
          </w:p>
        </w:tc>
        <w:tc>
          <w:tcPr>
            <w:tcW w:w="1275" w:type="dxa"/>
            <w:tcBorders>
              <w:top w:val="single" w:sz="4" w:space="0" w:color="auto"/>
              <w:left w:val="double" w:sz="4" w:space="0" w:color="auto"/>
              <w:bottom w:val="thinThickSmallGap" w:sz="18" w:space="0" w:color="auto"/>
              <w:right w:val="single" w:sz="4"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0.568</w:t>
            </w:r>
          </w:p>
        </w:tc>
        <w:tc>
          <w:tcPr>
            <w:tcW w:w="1702" w:type="dxa"/>
            <w:tcBorders>
              <w:top w:val="single" w:sz="4" w:space="0" w:color="auto"/>
              <w:left w:val="single" w:sz="4" w:space="0" w:color="auto"/>
              <w:bottom w:val="thinThickSmallGap" w:sz="18" w:space="0" w:color="auto"/>
              <w:right w:val="thinThickSmallGap" w:sz="18" w:space="0" w:color="auto"/>
            </w:tcBorders>
            <w:vAlign w:val="bottom"/>
          </w:tcPr>
          <w:p w:rsidR="00F1631C" w:rsidRPr="00F1631C" w:rsidRDefault="00F1631C" w:rsidP="00F1631C">
            <w:pPr>
              <w:bidi w:val="0"/>
              <w:jc w:val="center"/>
              <w:rPr>
                <w:rFonts w:ascii="Arial" w:hAnsi="Arial" w:cs="Arial"/>
                <w:b/>
                <w:bCs/>
                <w:color w:val="000000"/>
                <w:lang w:bidi="ar-IQ"/>
              </w:rPr>
            </w:pPr>
            <w:r w:rsidRPr="00F1631C">
              <w:rPr>
                <w:rFonts w:ascii="Arial" w:hAnsi="Arial" w:cs="Arial"/>
                <w:b/>
                <w:bCs/>
                <w:color w:val="000000"/>
                <w:rtl/>
                <w:lang w:bidi="ar-IQ"/>
              </w:rPr>
              <w:t>55.858</w:t>
            </w:r>
          </w:p>
        </w:tc>
      </w:tr>
    </w:tbl>
    <w:p w:rsidR="003C62D6" w:rsidRDefault="003C62D6" w:rsidP="003C62D6">
      <w:pPr>
        <w:tabs>
          <w:tab w:val="left" w:pos="3986"/>
          <w:tab w:val="center" w:pos="4535"/>
        </w:tabs>
        <w:spacing w:after="0" w:line="240" w:lineRule="auto"/>
        <w:ind w:right="-426"/>
        <w:jc w:val="both"/>
        <w:rPr>
          <w:rFonts w:ascii="Simplified Arabic" w:eastAsia="Times New Roman" w:hAnsi="Simplified Arabic" w:cs="Simplified Arabic"/>
          <w:sz w:val="28"/>
          <w:szCs w:val="28"/>
          <w:rtl/>
        </w:rPr>
      </w:pPr>
    </w:p>
    <w:p w:rsidR="005D14B2" w:rsidRDefault="005D14B2" w:rsidP="003C62D6">
      <w:pPr>
        <w:tabs>
          <w:tab w:val="left" w:pos="3986"/>
          <w:tab w:val="center" w:pos="4535"/>
        </w:tabs>
        <w:spacing w:after="0" w:line="240" w:lineRule="auto"/>
        <w:ind w:right="-426"/>
        <w:jc w:val="both"/>
        <w:rPr>
          <w:rFonts w:ascii="Simplified Arabic" w:eastAsia="Times New Roman" w:hAnsi="Simplified Arabic" w:cs="Simplified Arabic"/>
          <w:sz w:val="28"/>
          <w:szCs w:val="28"/>
          <w:rtl/>
        </w:rPr>
      </w:pPr>
    </w:p>
    <w:p w:rsidR="005D14B2" w:rsidRPr="00716DE2" w:rsidRDefault="005D14B2" w:rsidP="003C62D6">
      <w:pPr>
        <w:tabs>
          <w:tab w:val="left" w:pos="3986"/>
          <w:tab w:val="center" w:pos="4535"/>
        </w:tabs>
        <w:spacing w:after="0" w:line="240" w:lineRule="auto"/>
        <w:ind w:right="-426"/>
        <w:jc w:val="both"/>
        <w:rPr>
          <w:rFonts w:ascii="Simplified Arabic" w:eastAsia="Times New Roman" w:hAnsi="Simplified Arabic" w:cs="Simplified Arabic"/>
          <w:sz w:val="28"/>
          <w:szCs w:val="28"/>
          <w:rtl/>
        </w:rPr>
      </w:pPr>
    </w:p>
    <w:tbl>
      <w:tblPr>
        <w:bidiVisual/>
        <w:tblW w:w="964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134"/>
        <w:gridCol w:w="1418"/>
        <w:gridCol w:w="1417"/>
        <w:gridCol w:w="709"/>
        <w:gridCol w:w="1276"/>
        <w:gridCol w:w="1275"/>
        <w:gridCol w:w="1702"/>
      </w:tblGrid>
      <w:tr w:rsidR="003D16A8" w:rsidRPr="00716DE2" w:rsidTr="00466D2E">
        <w:trPr>
          <w:trHeight w:val="585"/>
        </w:trPr>
        <w:tc>
          <w:tcPr>
            <w:tcW w:w="709" w:type="dxa"/>
            <w:tcBorders>
              <w:top w:val="thinThickSmallGap" w:sz="18" w:space="0" w:color="auto"/>
              <w:left w:val="thinThickSmallGap" w:sz="18" w:space="0" w:color="auto"/>
              <w:bottom w:val="thinThickSmallGap" w:sz="18"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ن</w:t>
            </w:r>
          </w:p>
        </w:tc>
        <w:tc>
          <w:tcPr>
            <w:tcW w:w="1134"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الخام</w:t>
            </w:r>
          </w:p>
        </w:tc>
        <w:tc>
          <w:tcPr>
            <w:tcW w:w="1418" w:type="dxa"/>
            <w:tcBorders>
              <w:top w:val="thinThickSmallGap" w:sz="18" w:space="0" w:color="auto"/>
              <w:left w:val="double" w:sz="4" w:space="0" w:color="auto"/>
              <w:bottom w:val="thinThickSmallGap" w:sz="18" w:space="0" w:color="auto"/>
              <w:right w:val="sing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tc>
        <w:tc>
          <w:tcPr>
            <w:tcW w:w="1417" w:type="dxa"/>
            <w:tcBorders>
              <w:top w:val="thinThickSmallGap" w:sz="18" w:space="0" w:color="auto"/>
              <w:left w:val="single" w:sz="4" w:space="0" w:color="auto"/>
              <w:bottom w:val="thinThickSmallGap" w:sz="18" w:space="0" w:color="auto"/>
              <w:right w:val="thinThickSmallGap" w:sz="12" w:space="0" w:color="auto"/>
            </w:tcBorders>
            <w:shd w:val="clear" w:color="auto" w:fill="F2DBDB" w:themeFill="accent2" w:themeFillTint="33"/>
            <w:vAlign w:val="center"/>
          </w:tcPr>
          <w:p w:rsid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 xml:space="preserve"> المعدلة</w:t>
            </w:r>
          </w:p>
        </w:tc>
        <w:tc>
          <w:tcPr>
            <w:tcW w:w="709" w:type="dxa"/>
            <w:tcBorders>
              <w:top w:val="thinThickSmallGap" w:sz="18" w:space="0" w:color="auto"/>
              <w:left w:val="thinThickSmallGap" w:sz="12" w:space="0" w:color="auto"/>
              <w:bottom w:val="thinThickSmallGap" w:sz="18"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ن</w:t>
            </w:r>
          </w:p>
        </w:tc>
        <w:tc>
          <w:tcPr>
            <w:tcW w:w="1276"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الخام</w:t>
            </w:r>
          </w:p>
        </w:tc>
        <w:tc>
          <w:tcPr>
            <w:tcW w:w="1275" w:type="dxa"/>
            <w:tcBorders>
              <w:top w:val="thinThickSmallGap" w:sz="18" w:space="0" w:color="auto"/>
              <w:left w:val="double" w:sz="4" w:space="0" w:color="auto"/>
              <w:bottom w:val="thinThickSmallGap" w:sz="18" w:space="0" w:color="auto"/>
              <w:right w:val="single" w:sz="4" w:space="0" w:color="auto"/>
            </w:tcBorders>
            <w:shd w:val="clear" w:color="auto" w:fill="F2DBDB" w:themeFill="accent2" w:themeFillTint="33"/>
            <w:vAlign w:val="center"/>
          </w:tcPr>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الدرجة المعيارية</w:t>
            </w:r>
          </w:p>
        </w:tc>
        <w:tc>
          <w:tcPr>
            <w:tcW w:w="1702" w:type="dxa"/>
            <w:tcBorders>
              <w:top w:val="thinThickSmallGap" w:sz="18" w:space="0" w:color="auto"/>
              <w:left w:val="single" w:sz="4" w:space="0" w:color="auto"/>
              <w:bottom w:val="thinThickSmallGap" w:sz="18" w:space="0" w:color="auto"/>
              <w:right w:val="thinThickSmallGap" w:sz="18" w:space="0" w:color="auto"/>
            </w:tcBorders>
            <w:shd w:val="clear" w:color="auto" w:fill="F2DBDB" w:themeFill="accent2" w:themeFillTint="33"/>
            <w:vAlign w:val="center"/>
          </w:tcPr>
          <w:p w:rsid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 xml:space="preserve">الدرجة المعيارية </w:t>
            </w:r>
          </w:p>
          <w:p w:rsidR="003D16A8" w:rsidRPr="007F08EA" w:rsidRDefault="003D16A8" w:rsidP="0064125C">
            <w:pPr>
              <w:spacing w:after="0" w:line="240" w:lineRule="auto"/>
              <w:ind w:left="-341" w:right="-426"/>
              <w:jc w:val="center"/>
              <w:rPr>
                <w:rFonts w:ascii="Simplified Arabic" w:eastAsia="Times New Roman" w:hAnsi="Simplified Arabic" w:cs="Simplified Arabic"/>
                <w:b/>
                <w:bCs/>
                <w:sz w:val="24"/>
                <w:szCs w:val="24"/>
                <w:rtl/>
                <w:lang w:bidi="ar-IQ"/>
              </w:rPr>
            </w:pPr>
            <w:r w:rsidRPr="007F08EA">
              <w:rPr>
                <w:rFonts w:ascii="Simplified Arabic" w:eastAsia="Times New Roman" w:hAnsi="Simplified Arabic" w:cs="Simplified Arabic"/>
                <w:b/>
                <w:bCs/>
                <w:sz w:val="24"/>
                <w:szCs w:val="24"/>
                <w:rtl/>
                <w:lang w:bidi="ar-IQ"/>
              </w:rPr>
              <w:t>المعدلة</w:t>
            </w:r>
          </w:p>
        </w:tc>
      </w:tr>
      <w:tr w:rsidR="00F1631C" w:rsidRPr="00716DE2" w:rsidTr="00466D2E">
        <w:trPr>
          <w:trHeight w:val="165"/>
        </w:trPr>
        <w:tc>
          <w:tcPr>
            <w:tcW w:w="709" w:type="dxa"/>
            <w:tcBorders>
              <w:top w:val="thinThickSmallGap" w:sz="18"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77</w:t>
            </w:r>
          </w:p>
        </w:tc>
        <w:tc>
          <w:tcPr>
            <w:tcW w:w="1134" w:type="dxa"/>
            <w:tcBorders>
              <w:top w:val="thinThickSmallGap" w:sz="18"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193</w:t>
            </w:r>
          </w:p>
        </w:tc>
        <w:tc>
          <w:tcPr>
            <w:tcW w:w="1418" w:type="dxa"/>
            <w:tcBorders>
              <w:top w:val="thinThickSmallGap" w:sz="18"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0.586</w:t>
            </w:r>
          </w:p>
        </w:tc>
        <w:tc>
          <w:tcPr>
            <w:tcW w:w="1417" w:type="dxa"/>
            <w:tcBorders>
              <w:top w:val="thinThickSmallGap" w:sz="18"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55.858</w:t>
            </w:r>
          </w:p>
        </w:tc>
        <w:tc>
          <w:tcPr>
            <w:tcW w:w="709" w:type="dxa"/>
            <w:tcBorders>
              <w:top w:val="thinThickSmallGap" w:sz="18"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89</w:t>
            </w:r>
          </w:p>
        </w:tc>
        <w:tc>
          <w:tcPr>
            <w:tcW w:w="1276"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222</w:t>
            </w:r>
          </w:p>
        </w:tc>
        <w:tc>
          <w:tcPr>
            <w:tcW w:w="127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1.386</w:t>
            </w:r>
          </w:p>
        </w:tc>
        <w:tc>
          <w:tcPr>
            <w:tcW w:w="1702" w:type="dxa"/>
            <w:tcBorders>
              <w:top w:val="thinThickSmallGap" w:sz="18"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63.860</w:t>
            </w:r>
          </w:p>
        </w:tc>
      </w:tr>
      <w:tr w:rsidR="00F1631C" w:rsidRPr="00716DE2" w:rsidTr="00466D2E">
        <w:trPr>
          <w:trHeight w:val="28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78</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194</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0.613</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56.134</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90</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224</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1.441</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64.412</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79</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194</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0.613</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56.134</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91</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231</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1.634</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66.344</w:t>
            </w:r>
          </w:p>
        </w:tc>
      </w:tr>
      <w:tr w:rsidR="00F1631C" w:rsidRPr="00716DE2" w:rsidTr="00466D2E">
        <w:trPr>
          <w:trHeight w:val="162"/>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80</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195</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0.641</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56.410</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92</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rPr>
            </w:pPr>
            <w:r w:rsidRPr="00F1631C">
              <w:rPr>
                <w:rFonts w:ascii="Arial" w:hAnsi="Arial" w:cs="Arial"/>
                <w:b/>
                <w:bCs/>
                <w:color w:val="000000"/>
                <w:sz w:val="24"/>
                <w:szCs w:val="24"/>
                <w:rtl/>
              </w:rPr>
              <w:t>231</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rPr>
            </w:pPr>
            <w:r w:rsidRPr="00F1631C">
              <w:rPr>
                <w:rFonts w:ascii="Arial" w:hAnsi="Arial" w:cs="Arial"/>
                <w:b/>
                <w:bCs/>
                <w:color w:val="000000"/>
                <w:sz w:val="24"/>
                <w:szCs w:val="24"/>
                <w:rtl/>
              </w:rPr>
              <w:t>1.634</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66.344</w:t>
            </w:r>
          </w:p>
        </w:tc>
      </w:tr>
      <w:tr w:rsidR="00F1631C" w:rsidRPr="00716DE2" w:rsidTr="00466D2E">
        <w:trPr>
          <w:trHeight w:val="210"/>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81</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195</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0.641</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56.410</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93</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231</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1.634</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66.344</w:t>
            </w:r>
          </w:p>
        </w:tc>
      </w:tr>
      <w:tr w:rsidR="00F1631C" w:rsidRPr="00716DE2" w:rsidTr="00466D2E">
        <w:trPr>
          <w:trHeight w:val="210"/>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82</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201</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0.807</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58.066</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94</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234</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1.717</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67.172</w:t>
            </w:r>
          </w:p>
        </w:tc>
      </w:tr>
      <w:tr w:rsidR="00F1631C" w:rsidRPr="00716DE2" w:rsidTr="00466D2E">
        <w:trPr>
          <w:trHeight w:val="25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83</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204</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0.889</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58.893</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95</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235</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1.745</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67.448</w:t>
            </w:r>
          </w:p>
        </w:tc>
      </w:tr>
      <w:tr w:rsidR="00F1631C" w:rsidRPr="00716DE2" w:rsidTr="00466D2E">
        <w:trPr>
          <w:trHeight w:val="22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84</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211</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1.083</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60.825</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96</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241</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1.910</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69.103</w:t>
            </w:r>
          </w:p>
        </w:tc>
      </w:tr>
      <w:tr w:rsidR="00F1631C" w:rsidRPr="00716DE2" w:rsidTr="00466D2E">
        <w:trPr>
          <w:trHeight w:val="19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85</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212</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1.110</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61.101</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97</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241</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1.910</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69.103</w:t>
            </w:r>
          </w:p>
        </w:tc>
      </w:tr>
      <w:tr w:rsidR="00F1631C" w:rsidRPr="00716DE2" w:rsidTr="00466D2E">
        <w:trPr>
          <w:trHeight w:val="19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86</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214</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1.165</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61.653</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98</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245</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2.021</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70.207</w:t>
            </w:r>
          </w:p>
        </w:tc>
      </w:tr>
      <w:tr w:rsidR="00F1631C" w:rsidRPr="00716DE2" w:rsidTr="00466D2E">
        <w:trPr>
          <w:trHeight w:val="195"/>
        </w:trPr>
        <w:tc>
          <w:tcPr>
            <w:tcW w:w="709" w:type="dxa"/>
            <w:tcBorders>
              <w:top w:val="single" w:sz="4" w:space="0" w:color="auto"/>
              <w:left w:val="thinThickSmallGap" w:sz="18" w:space="0" w:color="auto"/>
              <w:bottom w:val="single" w:sz="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lastRenderedPageBreak/>
              <w:t>87</w:t>
            </w:r>
          </w:p>
        </w:tc>
        <w:tc>
          <w:tcPr>
            <w:tcW w:w="1134" w:type="dxa"/>
            <w:tcBorders>
              <w:top w:val="single" w:sz="4" w:space="0" w:color="auto"/>
              <w:left w:val="double" w:sz="4" w:space="0" w:color="auto"/>
              <w:bottom w:val="single" w:sz="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221</w:t>
            </w:r>
          </w:p>
        </w:tc>
        <w:tc>
          <w:tcPr>
            <w:tcW w:w="1418" w:type="dxa"/>
            <w:tcBorders>
              <w:top w:val="single" w:sz="4" w:space="0" w:color="auto"/>
              <w:left w:val="double" w:sz="4" w:space="0" w:color="auto"/>
              <w:bottom w:val="single" w:sz="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1.358</w:t>
            </w:r>
          </w:p>
        </w:tc>
        <w:tc>
          <w:tcPr>
            <w:tcW w:w="1417" w:type="dxa"/>
            <w:tcBorders>
              <w:top w:val="single" w:sz="4" w:space="0" w:color="auto"/>
              <w:left w:val="single" w:sz="4" w:space="0" w:color="auto"/>
              <w:bottom w:val="single" w:sz="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63,584</w:t>
            </w:r>
          </w:p>
        </w:tc>
        <w:tc>
          <w:tcPr>
            <w:tcW w:w="709"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99</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255</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2.297</w:t>
            </w:r>
          </w:p>
        </w:tc>
        <w:tc>
          <w:tcPr>
            <w:tcW w:w="1702" w:type="dxa"/>
            <w:tcBorders>
              <w:top w:val="single" w:sz="4" w:space="0" w:color="auto"/>
              <w:left w:val="single" w:sz="4" w:space="0" w:color="auto"/>
              <w:bottom w:val="single" w:sz="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72.966</w:t>
            </w:r>
          </w:p>
        </w:tc>
      </w:tr>
      <w:tr w:rsidR="00F1631C" w:rsidRPr="00716DE2" w:rsidTr="00466D2E">
        <w:trPr>
          <w:trHeight w:val="195"/>
        </w:trPr>
        <w:tc>
          <w:tcPr>
            <w:tcW w:w="709" w:type="dxa"/>
            <w:tcBorders>
              <w:top w:val="single" w:sz="4" w:space="0" w:color="auto"/>
              <w:left w:val="thinThickSmallGap" w:sz="18" w:space="0" w:color="auto"/>
              <w:bottom w:val="thickThinSmallGap" w:sz="24" w:space="0" w:color="auto"/>
              <w:right w:val="double" w:sz="4" w:space="0" w:color="auto"/>
            </w:tcBorders>
            <w:vAlign w:val="center"/>
          </w:tcPr>
          <w:p w:rsidR="00F1631C" w:rsidRDefault="00F1631C" w:rsidP="00F1631C">
            <w:pPr>
              <w:spacing w:after="0" w:line="240" w:lineRule="auto"/>
              <w:ind w:right="-280"/>
              <w:jc w:val="center"/>
              <w:rPr>
                <w:rFonts w:ascii="Times New Roman" w:eastAsia="Times New Roman" w:hAnsi="Times New Roman" w:cs="Simplified Arabic"/>
                <w:b/>
                <w:bCs/>
                <w:sz w:val="26"/>
                <w:szCs w:val="26"/>
                <w:lang w:bidi="ar-IQ"/>
              </w:rPr>
            </w:pPr>
            <w:r>
              <w:rPr>
                <w:rFonts w:ascii="Times New Roman" w:eastAsia="Times New Roman" w:hAnsi="Times New Roman" w:cs="Simplified Arabic"/>
                <w:b/>
                <w:bCs/>
                <w:sz w:val="26"/>
                <w:szCs w:val="26"/>
                <w:rtl/>
                <w:lang w:bidi="ar-IQ"/>
              </w:rPr>
              <w:t>88</w:t>
            </w:r>
          </w:p>
        </w:tc>
        <w:tc>
          <w:tcPr>
            <w:tcW w:w="1134" w:type="dxa"/>
            <w:tcBorders>
              <w:top w:val="single" w:sz="4" w:space="0" w:color="auto"/>
              <w:left w:val="double" w:sz="4" w:space="0" w:color="auto"/>
              <w:bottom w:val="thickThinSmallGap" w:sz="24" w:space="0" w:color="auto"/>
              <w:right w:val="doub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221</w:t>
            </w:r>
          </w:p>
        </w:tc>
        <w:tc>
          <w:tcPr>
            <w:tcW w:w="1418" w:type="dxa"/>
            <w:tcBorders>
              <w:top w:val="single" w:sz="4" w:space="0" w:color="auto"/>
              <w:left w:val="double" w:sz="4" w:space="0" w:color="auto"/>
              <w:bottom w:val="thickThinSmallGap" w:sz="24" w:space="0" w:color="auto"/>
              <w:right w:val="single" w:sz="4"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1.358</w:t>
            </w:r>
          </w:p>
        </w:tc>
        <w:tc>
          <w:tcPr>
            <w:tcW w:w="1417" w:type="dxa"/>
            <w:tcBorders>
              <w:top w:val="single" w:sz="4" w:space="0" w:color="auto"/>
              <w:left w:val="single" w:sz="4" w:space="0" w:color="auto"/>
              <w:bottom w:val="thickThinSmallGap" w:sz="24" w:space="0" w:color="auto"/>
              <w:right w:val="thinThickSmallGap" w:sz="12" w:space="0" w:color="auto"/>
            </w:tcBorders>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63.584</w:t>
            </w:r>
          </w:p>
        </w:tc>
        <w:tc>
          <w:tcPr>
            <w:tcW w:w="709" w:type="dxa"/>
            <w:tcBorders>
              <w:top w:val="single" w:sz="4" w:space="0" w:color="auto"/>
              <w:left w:val="thinThickSmallGap" w:sz="12" w:space="0" w:color="auto"/>
              <w:bottom w:val="thickThinSmallGap" w:sz="24" w:space="0" w:color="auto"/>
              <w:right w:val="double" w:sz="4" w:space="0" w:color="auto"/>
            </w:tcBorders>
            <w:shd w:val="clear" w:color="auto" w:fill="FFFFFF" w:themeFill="background1"/>
            <w:vAlign w:val="center"/>
          </w:tcPr>
          <w:p w:rsidR="00F1631C" w:rsidRPr="00F1631C" w:rsidRDefault="00F1631C" w:rsidP="00F1631C">
            <w:pPr>
              <w:spacing w:after="0" w:line="240" w:lineRule="auto"/>
              <w:ind w:right="-100"/>
              <w:jc w:val="center"/>
              <w:rPr>
                <w:rFonts w:ascii="Times New Roman" w:eastAsia="Times New Roman" w:hAnsi="Times New Roman" w:cs="Simplified Arabic"/>
                <w:b/>
                <w:bCs/>
                <w:sz w:val="24"/>
                <w:szCs w:val="24"/>
                <w:lang w:bidi="ar-IQ"/>
              </w:rPr>
            </w:pPr>
            <w:r w:rsidRPr="00F1631C">
              <w:rPr>
                <w:rFonts w:ascii="Times New Roman" w:eastAsia="Times New Roman" w:hAnsi="Times New Roman" w:cs="Simplified Arabic"/>
                <w:b/>
                <w:bCs/>
                <w:sz w:val="24"/>
                <w:szCs w:val="24"/>
                <w:rtl/>
                <w:lang w:bidi="ar-IQ"/>
              </w:rPr>
              <w:t>100</w:t>
            </w:r>
          </w:p>
        </w:tc>
        <w:tc>
          <w:tcPr>
            <w:tcW w:w="1276" w:type="dxa"/>
            <w:tcBorders>
              <w:top w:val="single" w:sz="4" w:space="0" w:color="auto"/>
              <w:left w:val="double" w:sz="4" w:space="0" w:color="auto"/>
              <w:bottom w:val="thickThinSmallGap" w:sz="24" w:space="0" w:color="auto"/>
              <w:right w:val="doub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271</w:t>
            </w:r>
          </w:p>
        </w:tc>
        <w:tc>
          <w:tcPr>
            <w:tcW w:w="1275" w:type="dxa"/>
            <w:tcBorders>
              <w:top w:val="single" w:sz="4" w:space="0" w:color="auto"/>
              <w:left w:val="double" w:sz="4" w:space="0" w:color="auto"/>
              <w:bottom w:val="thickThinSmallGap" w:sz="24" w:space="0" w:color="auto"/>
              <w:right w:val="single" w:sz="4"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2.738</w:t>
            </w:r>
          </w:p>
        </w:tc>
        <w:tc>
          <w:tcPr>
            <w:tcW w:w="1702" w:type="dxa"/>
            <w:tcBorders>
              <w:top w:val="single" w:sz="4" w:space="0" w:color="auto"/>
              <w:left w:val="single" w:sz="4" w:space="0" w:color="auto"/>
              <w:bottom w:val="thickThinSmallGap" w:sz="24" w:space="0" w:color="auto"/>
              <w:right w:val="thinThickSmallGap" w:sz="18" w:space="0" w:color="auto"/>
            </w:tcBorders>
            <w:shd w:val="clear" w:color="auto" w:fill="FFFFFF" w:themeFill="background1"/>
            <w:vAlign w:val="bottom"/>
          </w:tcPr>
          <w:p w:rsidR="00F1631C" w:rsidRPr="00F1631C" w:rsidRDefault="00F1631C" w:rsidP="00F1631C">
            <w:pPr>
              <w:bidi w:val="0"/>
              <w:jc w:val="center"/>
              <w:rPr>
                <w:rFonts w:ascii="Arial" w:hAnsi="Arial" w:cs="Arial"/>
                <w:b/>
                <w:bCs/>
                <w:color w:val="000000"/>
                <w:sz w:val="24"/>
                <w:szCs w:val="24"/>
                <w:lang w:bidi="ar-IQ"/>
              </w:rPr>
            </w:pPr>
            <w:r w:rsidRPr="00F1631C">
              <w:rPr>
                <w:rFonts w:ascii="Arial" w:hAnsi="Arial" w:cs="Arial"/>
                <w:b/>
                <w:bCs/>
                <w:color w:val="000000"/>
                <w:sz w:val="24"/>
                <w:szCs w:val="24"/>
                <w:rtl/>
                <w:lang w:bidi="ar-IQ"/>
              </w:rPr>
              <w:t>77.381</w:t>
            </w:r>
          </w:p>
        </w:tc>
      </w:tr>
    </w:tbl>
    <w:p w:rsidR="003D16A8" w:rsidRPr="00F1631C" w:rsidRDefault="003D16A8" w:rsidP="00F1631C">
      <w:pPr>
        <w:tabs>
          <w:tab w:val="left" w:pos="3986"/>
          <w:tab w:val="center" w:pos="4535"/>
        </w:tabs>
        <w:spacing w:after="0" w:line="240" w:lineRule="auto"/>
        <w:ind w:left="-341" w:right="-426"/>
        <w:jc w:val="both"/>
        <w:rPr>
          <w:rFonts w:ascii="Simplified Arabic" w:eastAsia="Times New Roman" w:hAnsi="Simplified Arabic" w:cs="Simplified Arabic"/>
          <w:sz w:val="28"/>
          <w:szCs w:val="28"/>
          <w:rtl/>
          <w:lang w:bidi="ar-IQ"/>
        </w:rPr>
      </w:pPr>
      <w:r w:rsidRPr="00F1631C">
        <w:rPr>
          <w:rFonts w:ascii="Simplified Arabic" w:eastAsia="Times New Roman" w:hAnsi="Simplified Arabic" w:cs="Simplified Arabic"/>
          <w:b/>
          <w:bCs/>
          <w:sz w:val="28"/>
          <w:szCs w:val="28"/>
          <w:rtl/>
          <w:lang w:bidi="ar-IQ"/>
        </w:rPr>
        <w:t xml:space="preserve">   علماً </w:t>
      </w:r>
      <w:proofErr w:type="spellStart"/>
      <w:r w:rsidRPr="00F1631C">
        <w:rPr>
          <w:rFonts w:ascii="Simplified Arabic" w:eastAsia="Times New Roman" w:hAnsi="Simplified Arabic" w:cs="Simplified Arabic"/>
          <w:b/>
          <w:bCs/>
          <w:sz w:val="28"/>
          <w:szCs w:val="28"/>
          <w:rtl/>
          <w:lang w:bidi="ar-IQ"/>
        </w:rPr>
        <w:t>ان</w:t>
      </w:r>
      <w:proofErr w:type="spellEnd"/>
      <w:r w:rsidRPr="00F1631C">
        <w:rPr>
          <w:rFonts w:ascii="Simplified Arabic" w:eastAsia="Times New Roman" w:hAnsi="Simplified Arabic" w:cs="Simplified Arabic"/>
          <w:b/>
          <w:bCs/>
          <w:sz w:val="28"/>
          <w:szCs w:val="28"/>
          <w:rtl/>
          <w:lang w:bidi="ar-IQ"/>
        </w:rPr>
        <w:t xml:space="preserve">  (</w:t>
      </w:r>
      <w:proofErr w:type="spellStart"/>
      <w:r w:rsidR="00F1631C" w:rsidRPr="00F1631C">
        <w:rPr>
          <w:rFonts w:ascii="Simplified Arabic" w:eastAsia="Times New Roman" w:hAnsi="Simplified Arabic" w:cs="Simplified Arabic"/>
          <w:b/>
          <w:bCs/>
          <w:sz w:val="28"/>
          <w:szCs w:val="28"/>
          <w:rtl/>
        </w:rPr>
        <w:t>سَ</w:t>
      </w:r>
      <w:proofErr w:type="spellEnd"/>
      <w:r w:rsidR="00F1631C" w:rsidRPr="00F1631C">
        <w:rPr>
          <w:rFonts w:ascii="Times New Roman" w:eastAsia="Times New Roman" w:hAnsi="Times New Roman" w:cs="Simplified Arabic"/>
          <w:b/>
          <w:bCs/>
          <w:sz w:val="28"/>
          <w:szCs w:val="28"/>
          <w:rtl/>
          <w:lang w:bidi="ar-IQ"/>
        </w:rPr>
        <w:t xml:space="preserve"> = 171.77 </w:t>
      </w:r>
      <w:r w:rsidRPr="00F1631C">
        <w:rPr>
          <w:rFonts w:ascii="Simplified Arabic" w:eastAsia="Times New Roman" w:hAnsi="Simplified Arabic" w:cs="Simplified Arabic"/>
          <w:b/>
          <w:bCs/>
          <w:sz w:val="28"/>
          <w:szCs w:val="28"/>
          <w:rtl/>
          <w:lang w:bidi="ar-IQ"/>
        </w:rPr>
        <w:t xml:space="preserve"> )    ( </w:t>
      </w:r>
      <w:r w:rsidRPr="00F1631C">
        <w:rPr>
          <w:rFonts w:ascii="Simplified Arabic" w:eastAsia="Times New Roman" w:hAnsi="Simplified Arabic" w:cs="Simplified Arabic"/>
          <w:b/>
          <w:bCs/>
          <w:sz w:val="28"/>
          <w:szCs w:val="28"/>
          <w:u w:val="single"/>
          <w:rtl/>
          <w:lang w:bidi="ar-IQ"/>
        </w:rPr>
        <w:t>+</w:t>
      </w:r>
      <w:r w:rsidRPr="00F1631C">
        <w:rPr>
          <w:rFonts w:ascii="Simplified Arabic" w:eastAsia="Times New Roman" w:hAnsi="Simplified Arabic" w:cs="Simplified Arabic"/>
          <w:b/>
          <w:bCs/>
          <w:sz w:val="28"/>
          <w:szCs w:val="28"/>
          <w:rtl/>
          <w:lang w:bidi="ar-IQ"/>
        </w:rPr>
        <w:t xml:space="preserve"> ع = </w:t>
      </w:r>
      <w:r w:rsidR="00F1631C">
        <w:rPr>
          <w:rFonts w:ascii="Times New Roman" w:eastAsia="Times New Roman" w:hAnsi="Times New Roman" w:cs="Simplified Arabic"/>
          <w:b/>
          <w:bCs/>
          <w:sz w:val="24"/>
          <w:szCs w:val="24"/>
          <w:rtl/>
          <w:lang w:bidi="ar-IQ"/>
        </w:rPr>
        <w:t xml:space="preserve"> 36.</w:t>
      </w:r>
      <w:r w:rsidR="00F1631C">
        <w:rPr>
          <w:rFonts w:ascii="Times New Roman" w:eastAsia="Times New Roman" w:hAnsi="Times New Roman" w:cs="Simplified Arabic" w:hint="cs"/>
          <w:b/>
          <w:bCs/>
          <w:sz w:val="24"/>
          <w:szCs w:val="24"/>
          <w:rtl/>
          <w:lang w:bidi="ar-IQ"/>
        </w:rPr>
        <w:t>2</w:t>
      </w:r>
      <w:r w:rsidR="00F1631C">
        <w:rPr>
          <w:rFonts w:ascii="Times New Roman" w:eastAsia="Times New Roman" w:hAnsi="Times New Roman" w:cs="Simplified Arabic"/>
          <w:b/>
          <w:bCs/>
          <w:sz w:val="24"/>
          <w:szCs w:val="24"/>
          <w:rtl/>
          <w:lang w:bidi="ar-IQ"/>
        </w:rPr>
        <w:t>4</w:t>
      </w:r>
      <w:r w:rsidRPr="00F1631C">
        <w:rPr>
          <w:rFonts w:ascii="Simplified Arabic" w:eastAsia="Times New Roman" w:hAnsi="Simplified Arabic" w:cs="Simplified Arabic"/>
          <w:b/>
          <w:bCs/>
          <w:sz w:val="28"/>
          <w:szCs w:val="28"/>
          <w:rtl/>
          <w:lang w:bidi="ar-IQ"/>
        </w:rPr>
        <w:t xml:space="preserve">)   </w:t>
      </w:r>
    </w:p>
    <w:p w:rsidR="001A575E" w:rsidRPr="00716DE2" w:rsidRDefault="001A575E" w:rsidP="0064125C">
      <w:pPr>
        <w:spacing w:after="0"/>
        <w:ind w:left="-341" w:right="-426"/>
        <w:jc w:val="lowKashida"/>
        <w:rPr>
          <w:rFonts w:ascii="Simplified Arabic" w:eastAsia="Times New Roman" w:hAnsi="Simplified Arabic" w:cs="Simplified Arabic"/>
          <w:sz w:val="28"/>
          <w:szCs w:val="28"/>
          <w:rtl/>
          <w:lang w:bidi="ar-IQ"/>
        </w:rPr>
      </w:pPr>
    </w:p>
    <w:p w:rsidR="005D14B2" w:rsidRDefault="006F003A" w:rsidP="00A56C6C">
      <w:pPr>
        <w:spacing w:after="0"/>
        <w:ind w:left="-341" w:right="-426"/>
        <w:jc w:val="lowKashida"/>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يتبين من الجدول (37) أن الوسط الحسابي للدرجات المعيارية كان (</w:t>
      </w:r>
      <w:r w:rsidRPr="00716DE2">
        <w:rPr>
          <w:rFonts w:ascii="Simplified Arabic" w:eastAsia="Times New Roman" w:hAnsi="Simplified Arabic" w:cs="Simplified Arabic"/>
          <w:sz w:val="28"/>
          <w:szCs w:val="28"/>
          <w:lang w:bidi="ar-IQ"/>
        </w:rPr>
        <w:t>0</w:t>
      </w:r>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والإنحراف</w:t>
      </w:r>
      <w:proofErr w:type="spellEnd"/>
      <w:r w:rsidRPr="00716DE2">
        <w:rPr>
          <w:rFonts w:ascii="Simplified Arabic" w:eastAsia="Times New Roman" w:hAnsi="Simplified Arabic" w:cs="Simplified Arabic"/>
          <w:sz w:val="28"/>
          <w:szCs w:val="28"/>
          <w:rtl/>
          <w:lang w:bidi="ar-IQ"/>
        </w:rPr>
        <w:t xml:space="preserve"> المعياري (</w:t>
      </w:r>
      <w:r w:rsidRPr="00716DE2">
        <w:rPr>
          <w:rFonts w:ascii="Simplified Arabic" w:eastAsia="Times New Roman" w:hAnsi="Simplified Arabic" w:cs="Simplified Arabic"/>
          <w:sz w:val="28"/>
          <w:szCs w:val="28"/>
          <w:lang w:bidi="ar-IQ"/>
        </w:rPr>
        <w:t>1</w:t>
      </w:r>
      <w:r w:rsidRPr="00716DE2">
        <w:rPr>
          <w:rFonts w:ascii="Simplified Arabic" w:eastAsia="Times New Roman" w:hAnsi="Simplified Arabic" w:cs="Simplified Arabic"/>
          <w:sz w:val="28"/>
          <w:szCs w:val="28"/>
          <w:rtl/>
          <w:lang w:bidi="ar-IQ"/>
        </w:rPr>
        <w:t>) وأن قيمها محصورة بين (</w:t>
      </w:r>
      <w:r w:rsidR="00F1631C">
        <w:rPr>
          <w:rFonts w:ascii="Simplified Arabic" w:eastAsia="Times New Roman" w:hAnsi="Simplified Arabic" w:cs="Simplified Arabic" w:hint="cs"/>
          <w:sz w:val="28"/>
          <w:szCs w:val="28"/>
          <w:rtl/>
          <w:lang w:bidi="ar-IQ"/>
        </w:rPr>
        <w:t>3</w:t>
      </w:r>
      <w:r w:rsidRPr="00716DE2">
        <w:rPr>
          <w:rFonts w:ascii="Simplified Arabic" w:eastAsia="Times New Roman" w:hAnsi="Simplified Arabic" w:cs="Simplified Arabic"/>
          <w:sz w:val="28"/>
          <w:szCs w:val="28"/>
          <w:u w:val="single"/>
          <w:rtl/>
          <w:lang w:bidi="ar-IQ"/>
        </w:rPr>
        <w:t>+</w:t>
      </w:r>
      <w:r w:rsidRPr="00716DE2">
        <w:rPr>
          <w:rFonts w:ascii="Simplified Arabic" w:eastAsia="Times New Roman" w:hAnsi="Simplified Arabic" w:cs="Simplified Arabic"/>
          <w:sz w:val="28"/>
          <w:szCs w:val="28"/>
          <w:rtl/>
          <w:lang w:bidi="ar-IQ"/>
        </w:rPr>
        <w:t xml:space="preserve">) مما يعني إن درجات الاختبار المعيارية تقع ضمن المستوى </w:t>
      </w:r>
      <w:proofErr w:type="spellStart"/>
      <w:r w:rsidRPr="00716DE2">
        <w:rPr>
          <w:rFonts w:ascii="Simplified Arabic" w:eastAsia="Times New Roman" w:hAnsi="Simplified Arabic" w:cs="Simplified Arabic"/>
          <w:sz w:val="28"/>
          <w:szCs w:val="28"/>
          <w:rtl/>
          <w:lang w:bidi="ar-IQ"/>
        </w:rPr>
        <w:t>الأعتدالي</w:t>
      </w:r>
      <w:proofErr w:type="spellEnd"/>
      <w:r w:rsidRPr="00716DE2">
        <w:rPr>
          <w:rFonts w:ascii="Simplified Arabic" w:eastAsia="Times New Roman" w:hAnsi="Simplified Arabic" w:cs="Simplified Arabic"/>
          <w:sz w:val="28"/>
          <w:szCs w:val="28"/>
          <w:rtl/>
          <w:lang w:bidi="ar-IQ"/>
        </w:rPr>
        <w:t xml:space="preserve"> (الطبيعي) ، إذ تم </w:t>
      </w:r>
      <w:proofErr w:type="spellStart"/>
      <w:r w:rsidRPr="00716DE2">
        <w:rPr>
          <w:rFonts w:ascii="Simplified Arabic" w:eastAsia="Times New Roman" w:hAnsi="Simplified Arabic" w:cs="Simplified Arabic"/>
          <w:sz w:val="28"/>
          <w:szCs w:val="28"/>
          <w:rtl/>
          <w:lang w:bidi="ar-IQ"/>
        </w:rPr>
        <w:t>أستخراج</w:t>
      </w:r>
      <w:proofErr w:type="spellEnd"/>
      <w:r w:rsidRPr="00716DE2">
        <w:rPr>
          <w:rFonts w:ascii="Simplified Arabic" w:eastAsia="Times New Roman" w:hAnsi="Simplified Arabic" w:cs="Simplified Arabic"/>
          <w:sz w:val="28"/>
          <w:szCs w:val="28"/>
          <w:rtl/>
          <w:lang w:bidi="ar-IQ"/>
        </w:rPr>
        <w:t xml:space="preserve"> هذهِ القيم من خلال حصول المشرفين على الدرجة الخام وما يقابلها في الحقل الأخير من الجدول الذي يمثل درجة المؤشر المستخلصة بعد تعديل الدرجات المعيارية وفق معادلة (الدرجة </w:t>
      </w:r>
      <w:proofErr w:type="spellStart"/>
      <w:r w:rsidRPr="00716DE2">
        <w:rPr>
          <w:rFonts w:ascii="Simplified Arabic" w:eastAsia="Times New Roman" w:hAnsi="Simplified Arabic" w:cs="Simplified Arabic"/>
          <w:sz w:val="28"/>
          <w:szCs w:val="28"/>
          <w:rtl/>
          <w:lang w:bidi="ar-IQ"/>
        </w:rPr>
        <w:t>الزائية</w:t>
      </w:r>
      <w:proofErr w:type="spellEnd"/>
      <w:r w:rsidRPr="00716DE2">
        <w:rPr>
          <w:rFonts w:ascii="Simplified Arabic" w:eastAsia="Times New Roman" w:hAnsi="Simplified Arabic" w:cs="Simplified Arabic"/>
          <w:sz w:val="28"/>
          <w:szCs w:val="28"/>
          <w:rtl/>
          <w:lang w:bidi="ar-IQ"/>
        </w:rPr>
        <w:t xml:space="preserve"> × </w:t>
      </w:r>
      <w:r w:rsidR="00F1631C">
        <w:rPr>
          <w:rFonts w:ascii="Simplified Arabic" w:eastAsia="Times New Roman" w:hAnsi="Simplified Arabic" w:cs="Simplified Arabic" w:hint="cs"/>
          <w:sz w:val="28"/>
          <w:szCs w:val="28"/>
          <w:rtl/>
          <w:lang w:bidi="ar-IQ"/>
        </w:rPr>
        <w:t>10</w:t>
      </w:r>
      <w:r w:rsidRPr="00716DE2">
        <w:rPr>
          <w:rFonts w:ascii="Simplified Arabic" w:eastAsia="Times New Roman" w:hAnsi="Simplified Arabic" w:cs="Simplified Arabic"/>
          <w:sz w:val="28"/>
          <w:szCs w:val="28"/>
          <w:rtl/>
          <w:lang w:bidi="ar-IQ"/>
        </w:rPr>
        <w:t xml:space="preserve"> +</w:t>
      </w:r>
      <w:r w:rsidR="00F1631C">
        <w:rPr>
          <w:rFonts w:ascii="Simplified Arabic" w:eastAsia="Times New Roman" w:hAnsi="Simplified Arabic" w:cs="Simplified Arabic" w:hint="cs"/>
          <w:sz w:val="28"/>
          <w:szCs w:val="28"/>
          <w:rtl/>
        </w:rPr>
        <w:t>50</w:t>
      </w:r>
      <w:r w:rsidRPr="00716DE2">
        <w:rPr>
          <w:rFonts w:ascii="Simplified Arabic" w:eastAsia="Times New Roman" w:hAnsi="Simplified Arabic" w:cs="Simplified Arabic"/>
          <w:sz w:val="28"/>
          <w:szCs w:val="28"/>
          <w:rtl/>
          <w:lang w:bidi="ar-IQ"/>
        </w:rPr>
        <w:t xml:space="preserve">) ، ولغرض التعرف على المستويات المعيارية لمقياس </w:t>
      </w:r>
      <w:r w:rsidR="00D9347A" w:rsidRPr="00716DE2">
        <w:rPr>
          <w:rFonts w:ascii="Simplified Arabic" w:eastAsia="Times New Roman" w:hAnsi="Simplified Arabic" w:cs="Simplified Arabic"/>
          <w:sz w:val="28"/>
          <w:szCs w:val="28"/>
          <w:rtl/>
          <w:lang w:bidi="ar-IQ"/>
        </w:rPr>
        <w:t>اتخاذ القرار</w:t>
      </w:r>
      <w:r w:rsidRPr="00716DE2">
        <w:rPr>
          <w:rFonts w:ascii="Simplified Arabic" w:eastAsia="Times New Roman" w:hAnsi="Simplified Arabic" w:cs="Simplified Arabic"/>
          <w:sz w:val="28"/>
          <w:szCs w:val="28"/>
          <w:rtl/>
          <w:lang w:bidi="ar-IQ"/>
        </w:rPr>
        <w:t xml:space="preserve"> ، كما تم تبويب بيانات الجدول (</w:t>
      </w:r>
      <w:r w:rsidR="00702166">
        <w:rPr>
          <w:rFonts w:ascii="Simplified Arabic" w:eastAsia="Times New Roman" w:hAnsi="Simplified Arabic" w:cs="Simplified Arabic" w:hint="cs"/>
          <w:sz w:val="28"/>
          <w:szCs w:val="28"/>
          <w:rtl/>
          <w:lang w:bidi="ar-IQ"/>
        </w:rPr>
        <w:t>1</w:t>
      </w:r>
      <w:r w:rsidR="006252B4">
        <w:rPr>
          <w:rFonts w:ascii="Simplified Arabic" w:eastAsia="Times New Roman" w:hAnsi="Simplified Arabic" w:cs="Simplified Arabic" w:hint="cs"/>
          <w:sz w:val="28"/>
          <w:szCs w:val="28"/>
          <w:rtl/>
          <w:lang w:bidi="ar-IQ"/>
        </w:rPr>
        <w:t>7</w:t>
      </w:r>
      <w:r w:rsidRPr="00716DE2">
        <w:rPr>
          <w:rFonts w:ascii="Simplified Arabic" w:eastAsia="Times New Roman" w:hAnsi="Simplified Arabic" w:cs="Simplified Arabic"/>
          <w:sz w:val="28"/>
          <w:szCs w:val="28"/>
          <w:rtl/>
          <w:lang w:bidi="ar-IQ"/>
        </w:rPr>
        <w:t xml:space="preserve">) ووضع المستويات المعيارية والتكرارات لها </w:t>
      </w:r>
      <w:proofErr w:type="spellStart"/>
      <w:r w:rsidRPr="00716DE2">
        <w:rPr>
          <w:rFonts w:ascii="Simplified Arabic" w:eastAsia="Times New Roman" w:hAnsi="Simplified Arabic" w:cs="Simplified Arabic"/>
          <w:sz w:val="28"/>
          <w:szCs w:val="28"/>
          <w:rtl/>
          <w:lang w:bidi="ar-IQ"/>
        </w:rPr>
        <w:t>أستناداً</w:t>
      </w:r>
      <w:proofErr w:type="spellEnd"/>
      <w:r w:rsidRPr="00716DE2">
        <w:rPr>
          <w:rFonts w:ascii="Simplified Arabic" w:eastAsia="Times New Roman" w:hAnsi="Simplified Arabic" w:cs="Simplified Arabic"/>
          <w:sz w:val="28"/>
          <w:szCs w:val="28"/>
          <w:rtl/>
          <w:lang w:bidi="ar-IQ"/>
        </w:rPr>
        <w:t xml:space="preserve"> لقيم الدرجات المعيارية </w:t>
      </w:r>
      <w:proofErr w:type="spellStart"/>
      <w:r w:rsidRPr="00716DE2">
        <w:rPr>
          <w:rFonts w:ascii="Simplified Arabic" w:eastAsia="Times New Roman" w:hAnsi="Simplified Arabic" w:cs="Simplified Arabic"/>
          <w:sz w:val="28"/>
          <w:szCs w:val="28"/>
          <w:rtl/>
          <w:lang w:bidi="ar-IQ"/>
        </w:rPr>
        <w:t>الزائية</w:t>
      </w:r>
      <w:proofErr w:type="spellEnd"/>
      <w:r w:rsidRPr="00716DE2">
        <w:rPr>
          <w:rFonts w:ascii="Simplified Arabic" w:eastAsia="Times New Roman" w:hAnsi="Simplified Arabic" w:cs="Simplified Arabic"/>
          <w:sz w:val="28"/>
          <w:szCs w:val="28"/>
          <w:rtl/>
          <w:lang w:bidi="ar-IQ"/>
        </w:rPr>
        <w:t xml:space="preserve"> وكما مبين في الجدول (</w:t>
      </w:r>
      <w:r w:rsidR="00702166">
        <w:rPr>
          <w:rFonts w:ascii="Simplified Arabic" w:eastAsia="Times New Roman" w:hAnsi="Simplified Arabic" w:cs="Simplified Arabic" w:hint="cs"/>
          <w:sz w:val="28"/>
          <w:szCs w:val="28"/>
          <w:rtl/>
          <w:lang w:bidi="ar-IQ"/>
        </w:rPr>
        <w:t>1</w:t>
      </w:r>
      <w:r w:rsidR="006252B4">
        <w:rPr>
          <w:rFonts w:ascii="Simplified Arabic" w:eastAsia="Times New Roman" w:hAnsi="Simplified Arabic" w:cs="Simplified Arabic" w:hint="cs"/>
          <w:sz w:val="28"/>
          <w:szCs w:val="28"/>
          <w:rtl/>
          <w:lang w:bidi="ar-IQ"/>
        </w:rPr>
        <w:t>7</w:t>
      </w:r>
      <w:r w:rsidRPr="00716DE2">
        <w:rPr>
          <w:rFonts w:ascii="Simplified Arabic" w:eastAsia="Times New Roman" w:hAnsi="Simplified Arabic" w:cs="Simplified Arabic"/>
          <w:sz w:val="28"/>
          <w:szCs w:val="28"/>
          <w:rtl/>
          <w:lang w:bidi="ar-IQ"/>
        </w:rPr>
        <w:t>) :</w:t>
      </w:r>
    </w:p>
    <w:p w:rsidR="006F003A" w:rsidRPr="00716DE2" w:rsidRDefault="006F003A" w:rsidP="006252B4">
      <w:pPr>
        <w:tabs>
          <w:tab w:val="left" w:pos="3986"/>
          <w:tab w:val="center" w:pos="4535"/>
        </w:tabs>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جدول ( </w:t>
      </w:r>
      <w:r w:rsidR="00702166">
        <w:rPr>
          <w:rFonts w:ascii="Simplified Arabic" w:eastAsia="Times New Roman" w:hAnsi="Simplified Arabic" w:cs="Simplified Arabic" w:hint="cs"/>
          <w:b/>
          <w:bCs/>
          <w:sz w:val="28"/>
          <w:szCs w:val="28"/>
          <w:rtl/>
          <w:lang w:bidi="ar-IQ"/>
        </w:rPr>
        <w:t>1</w:t>
      </w:r>
      <w:r w:rsidR="006252B4">
        <w:rPr>
          <w:rFonts w:ascii="Simplified Arabic" w:eastAsia="Times New Roman" w:hAnsi="Simplified Arabic" w:cs="Simplified Arabic" w:hint="cs"/>
          <w:b/>
          <w:bCs/>
          <w:sz w:val="28"/>
          <w:szCs w:val="28"/>
          <w:rtl/>
          <w:lang w:bidi="ar-IQ"/>
        </w:rPr>
        <w:t>7</w:t>
      </w:r>
      <w:r w:rsidRPr="00716DE2">
        <w:rPr>
          <w:rFonts w:ascii="Simplified Arabic" w:eastAsia="Times New Roman" w:hAnsi="Simplified Arabic" w:cs="Simplified Arabic"/>
          <w:b/>
          <w:bCs/>
          <w:sz w:val="28"/>
          <w:szCs w:val="28"/>
          <w:rtl/>
          <w:lang w:bidi="ar-IQ"/>
        </w:rPr>
        <w:t xml:space="preserve"> )</w:t>
      </w:r>
    </w:p>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يبين المستويات المعيارية لمقياس </w:t>
      </w:r>
      <w:r w:rsidR="00D9347A" w:rsidRPr="00716DE2">
        <w:rPr>
          <w:rFonts w:ascii="Simplified Arabic" w:eastAsia="Times New Roman" w:hAnsi="Simplified Arabic" w:cs="Simplified Arabic"/>
          <w:b/>
          <w:bCs/>
          <w:sz w:val="28"/>
          <w:szCs w:val="28"/>
          <w:rtl/>
          <w:lang w:bidi="ar-IQ"/>
        </w:rPr>
        <w:t>اتخاذ القرار</w:t>
      </w:r>
    </w:p>
    <w:tbl>
      <w:tblPr>
        <w:bidiVisual/>
        <w:tblW w:w="893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0"/>
        <w:gridCol w:w="1554"/>
        <w:gridCol w:w="1946"/>
        <w:gridCol w:w="1390"/>
        <w:gridCol w:w="1561"/>
      </w:tblGrid>
      <w:tr w:rsidR="006F003A" w:rsidRPr="00716DE2" w:rsidTr="006F003A">
        <w:trPr>
          <w:trHeight w:val="673"/>
        </w:trPr>
        <w:tc>
          <w:tcPr>
            <w:tcW w:w="2480" w:type="dxa"/>
            <w:tcBorders>
              <w:top w:val="thinThickSmallGap" w:sz="18" w:space="0" w:color="auto"/>
              <w:left w:val="thinThickSmallGap" w:sz="18" w:space="0" w:color="auto"/>
              <w:bottom w:val="thinThickSmallGap" w:sz="18" w:space="0" w:color="auto"/>
              <w:right w:val="double" w:sz="4" w:space="0" w:color="auto"/>
            </w:tcBorders>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الدرجة المعيارية</w:t>
            </w:r>
          </w:p>
        </w:tc>
        <w:tc>
          <w:tcPr>
            <w:tcW w:w="1554"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الدرجة المعيارية المعدلة</w:t>
            </w:r>
          </w:p>
        </w:tc>
        <w:tc>
          <w:tcPr>
            <w:tcW w:w="1946"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المستوى المعياري</w:t>
            </w:r>
          </w:p>
        </w:tc>
        <w:tc>
          <w:tcPr>
            <w:tcW w:w="1390" w:type="dxa"/>
            <w:tcBorders>
              <w:top w:val="thinThickSmallGap" w:sz="18" w:space="0" w:color="auto"/>
              <w:left w:val="double" w:sz="4" w:space="0" w:color="auto"/>
              <w:bottom w:val="thinThickSmallGap" w:sz="18" w:space="0" w:color="auto"/>
              <w:right w:val="double" w:sz="4" w:space="0" w:color="auto"/>
            </w:tcBorders>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عدد اللاعبين</w:t>
            </w:r>
          </w:p>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(التكرارات)</w:t>
            </w:r>
          </w:p>
        </w:tc>
        <w:tc>
          <w:tcPr>
            <w:tcW w:w="1561" w:type="dxa"/>
            <w:tcBorders>
              <w:top w:val="thinThickSmallGap" w:sz="18" w:space="0" w:color="auto"/>
              <w:left w:val="double" w:sz="4" w:space="0" w:color="auto"/>
              <w:bottom w:val="thinThickSmallGap" w:sz="18" w:space="0" w:color="auto"/>
              <w:right w:val="thinThickSmallGap" w:sz="18" w:space="0" w:color="auto"/>
            </w:tcBorders>
            <w:shd w:val="clear" w:color="auto" w:fill="F2DBDB" w:themeFill="accent2" w:themeFillTint="33"/>
            <w:vAlign w:val="center"/>
          </w:tcPr>
          <w:p w:rsidR="006F003A" w:rsidRPr="00716DE2" w:rsidRDefault="006F003A" w:rsidP="0064125C">
            <w:pPr>
              <w:spacing w:after="0" w:line="240" w:lineRule="auto"/>
              <w:ind w:left="-341" w:right="-426"/>
              <w:jc w:val="center"/>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النسبة المئوية</w:t>
            </w:r>
          </w:p>
        </w:tc>
      </w:tr>
      <w:tr w:rsidR="00CD6846" w:rsidRPr="00716DE2" w:rsidTr="006F003A">
        <w:trPr>
          <w:trHeight w:val="525"/>
        </w:trPr>
        <w:tc>
          <w:tcPr>
            <w:tcW w:w="2480" w:type="dxa"/>
            <w:tcBorders>
              <w:top w:val="thinThickSmallGap" w:sz="18" w:space="0" w:color="auto"/>
              <w:left w:val="thinThickSmallGap" w:sz="18"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(-2)  فما دون</w:t>
            </w:r>
          </w:p>
        </w:tc>
        <w:tc>
          <w:tcPr>
            <w:tcW w:w="1554" w:type="dxa"/>
            <w:tcBorders>
              <w:top w:val="thinThickSmallGap" w:sz="18"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29 فما دون</w:t>
            </w:r>
          </w:p>
        </w:tc>
        <w:tc>
          <w:tcPr>
            <w:tcW w:w="1946" w:type="dxa"/>
            <w:tcBorders>
              <w:top w:val="thinThickSmallGap" w:sz="18"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ضعيف جداً</w:t>
            </w:r>
          </w:p>
        </w:tc>
        <w:tc>
          <w:tcPr>
            <w:tcW w:w="1390" w:type="dxa"/>
            <w:tcBorders>
              <w:top w:val="thinThickSmallGap" w:sz="18"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0</w:t>
            </w:r>
          </w:p>
        </w:tc>
        <w:tc>
          <w:tcPr>
            <w:tcW w:w="1561" w:type="dxa"/>
            <w:tcBorders>
              <w:top w:val="thinThickSmallGap" w:sz="18" w:space="0" w:color="auto"/>
              <w:left w:val="double" w:sz="4" w:space="0" w:color="auto"/>
              <w:bottom w:val="single" w:sz="4" w:space="0" w:color="auto"/>
              <w:right w:val="thinThickSmallGap" w:sz="18"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0 %</w:t>
            </w:r>
          </w:p>
        </w:tc>
      </w:tr>
      <w:tr w:rsidR="00CD6846" w:rsidRPr="00716DE2" w:rsidTr="006F003A">
        <w:trPr>
          <w:trHeight w:val="375"/>
        </w:trPr>
        <w:tc>
          <w:tcPr>
            <w:tcW w:w="2480" w:type="dxa"/>
            <w:tcBorders>
              <w:top w:val="single" w:sz="4" w:space="0" w:color="auto"/>
              <w:left w:val="thinThickSmallGap" w:sz="18"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(-99 .</w:t>
            </w:r>
            <w:r>
              <w:rPr>
                <w:rFonts w:ascii="Times New Roman" w:eastAsia="Times New Roman" w:hAnsi="Times New Roman" w:cs="Simplified Arabic" w:hint="cs"/>
                <w:b/>
                <w:bCs/>
                <w:sz w:val="28"/>
                <w:szCs w:val="28"/>
                <w:rtl/>
                <w:lang w:bidi="ar-IQ"/>
              </w:rPr>
              <w:t>1</w:t>
            </w:r>
            <w:r>
              <w:rPr>
                <w:rFonts w:ascii="Times New Roman" w:eastAsia="Times New Roman" w:hAnsi="Times New Roman" w:cs="Simplified Arabic"/>
                <w:b/>
                <w:bCs/>
                <w:sz w:val="28"/>
                <w:szCs w:val="28"/>
                <w:rtl/>
                <w:lang w:bidi="ar-IQ"/>
              </w:rPr>
              <w:t>) ــــ (-1)</w:t>
            </w:r>
          </w:p>
        </w:tc>
        <w:tc>
          <w:tcPr>
            <w:tcW w:w="1554"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30-39</w:t>
            </w:r>
          </w:p>
        </w:tc>
        <w:tc>
          <w:tcPr>
            <w:tcW w:w="1946"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ضعيف</w:t>
            </w:r>
          </w:p>
        </w:tc>
        <w:tc>
          <w:tcPr>
            <w:tcW w:w="1390"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12</w:t>
            </w:r>
          </w:p>
        </w:tc>
        <w:tc>
          <w:tcPr>
            <w:tcW w:w="1561" w:type="dxa"/>
            <w:tcBorders>
              <w:top w:val="single" w:sz="4" w:space="0" w:color="auto"/>
              <w:left w:val="double" w:sz="4" w:space="0" w:color="auto"/>
              <w:bottom w:val="single" w:sz="4" w:space="0" w:color="auto"/>
              <w:right w:val="thinThickSmallGap" w:sz="18"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12%</w:t>
            </w:r>
          </w:p>
        </w:tc>
      </w:tr>
      <w:tr w:rsidR="00CD6846" w:rsidRPr="00716DE2" w:rsidTr="006F003A">
        <w:trPr>
          <w:trHeight w:val="180"/>
        </w:trPr>
        <w:tc>
          <w:tcPr>
            <w:tcW w:w="2480" w:type="dxa"/>
            <w:tcBorders>
              <w:top w:val="single" w:sz="4" w:space="0" w:color="auto"/>
              <w:left w:val="thinThickSmallGap" w:sz="18"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(-99 .0) ــــ ( 0)</w:t>
            </w:r>
          </w:p>
        </w:tc>
        <w:tc>
          <w:tcPr>
            <w:tcW w:w="1554"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40-49</w:t>
            </w:r>
          </w:p>
        </w:tc>
        <w:tc>
          <w:tcPr>
            <w:tcW w:w="1946"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مقبول</w:t>
            </w:r>
          </w:p>
        </w:tc>
        <w:tc>
          <w:tcPr>
            <w:tcW w:w="1390"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40</w:t>
            </w:r>
          </w:p>
        </w:tc>
        <w:tc>
          <w:tcPr>
            <w:tcW w:w="1561" w:type="dxa"/>
            <w:tcBorders>
              <w:top w:val="single" w:sz="4" w:space="0" w:color="auto"/>
              <w:left w:val="double" w:sz="4" w:space="0" w:color="auto"/>
              <w:bottom w:val="single" w:sz="4" w:space="0" w:color="auto"/>
              <w:right w:val="thinThickSmallGap" w:sz="18"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40%</w:t>
            </w:r>
          </w:p>
        </w:tc>
      </w:tr>
      <w:tr w:rsidR="00CD6846" w:rsidRPr="00716DE2" w:rsidTr="006F003A">
        <w:trPr>
          <w:trHeight w:val="330"/>
        </w:trPr>
        <w:tc>
          <w:tcPr>
            <w:tcW w:w="2480" w:type="dxa"/>
            <w:tcBorders>
              <w:top w:val="single" w:sz="4" w:space="0" w:color="auto"/>
              <w:left w:val="thinThickSmallGap" w:sz="18"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(0.01) ـــــ  (1)</w:t>
            </w:r>
          </w:p>
        </w:tc>
        <w:tc>
          <w:tcPr>
            <w:tcW w:w="1554"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50-59</w:t>
            </w:r>
          </w:p>
        </w:tc>
        <w:tc>
          <w:tcPr>
            <w:tcW w:w="1946"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متوسط</w:t>
            </w:r>
          </w:p>
        </w:tc>
        <w:tc>
          <w:tcPr>
            <w:tcW w:w="1390"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31</w:t>
            </w:r>
          </w:p>
        </w:tc>
        <w:tc>
          <w:tcPr>
            <w:tcW w:w="1561" w:type="dxa"/>
            <w:tcBorders>
              <w:top w:val="single" w:sz="4" w:space="0" w:color="auto"/>
              <w:left w:val="double" w:sz="4" w:space="0" w:color="auto"/>
              <w:bottom w:val="single" w:sz="4" w:space="0" w:color="auto"/>
              <w:right w:val="thinThickSmallGap" w:sz="18"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31%</w:t>
            </w:r>
          </w:p>
        </w:tc>
      </w:tr>
      <w:tr w:rsidR="00CD6846" w:rsidRPr="00716DE2" w:rsidTr="006F003A">
        <w:trPr>
          <w:trHeight w:val="405"/>
        </w:trPr>
        <w:tc>
          <w:tcPr>
            <w:tcW w:w="2480" w:type="dxa"/>
            <w:tcBorders>
              <w:top w:val="single" w:sz="4" w:space="0" w:color="auto"/>
              <w:left w:val="thinThickSmallGap" w:sz="18"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(1.01) ــــ  (2)</w:t>
            </w:r>
          </w:p>
        </w:tc>
        <w:tc>
          <w:tcPr>
            <w:tcW w:w="1554"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60-69</w:t>
            </w:r>
          </w:p>
        </w:tc>
        <w:tc>
          <w:tcPr>
            <w:tcW w:w="1946"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جيد</w:t>
            </w:r>
          </w:p>
        </w:tc>
        <w:tc>
          <w:tcPr>
            <w:tcW w:w="1390" w:type="dxa"/>
            <w:tcBorders>
              <w:top w:val="single" w:sz="4" w:space="0" w:color="auto"/>
              <w:left w:val="double" w:sz="4" w:space="0" w:color="auto"/>
              <w:bottom w:val="single" w:sz="4"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14</w:t>
            </w:r>
          </w:p>
        </w:tc>
        <w:tc>
          <w:tcPr>
            <w:tcW w:w="1561" w:type="dxa"/>
            <w:tcBorders>
              <w:top w:val="single" w:sz="4" w:space="0" w:color="auto"/>
              <w:left w:val="double" w:sz="4" w:space="0" w:color="auto"/>
              <w:bottom w:val="single" w:sz="4" w:space="0" w:color="auto"/>
              <w:right w:val="thinThickSmallGap" w:sz="18"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14%</w:t>
            </w:r>
          </w:p>
        </w:tc>
      </w:tr>
      <w:tr w:rsidR="00CD6846" w:rsidRPr="00716DE2" w:rsidTr="006F003A">
        <w:trPr>
          <w:trHeight w:val="444"/>
        </w:trPr>
        <w:tc>
          <w:tcPr>
            <w:tcW w:w="2480" w:type="dxa"/>
            <w:tcBorders>
              <w:top w:val="single" w:sz="4" w:space="0" w:color="auto"/>
              <w:left w:val="thinThickSmallGap" w:sz="18" w:space="0" w:color="auto"/>
              <w:bottom w:val="thinThickSmallGap" w:sz="18"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(2.01)  فما فوق</w:t>
            </w:r>
          </w:p>
        </w:tc>
        <w:tc>
          <w:tcPr>
            <w:tcW w:w="1554" w:type="dxa"/>
            <w:tcBorders>
              <w:top w:val="single" w:sz="4" w:space="0" w:color="auto"/>
              <w:left w:val="double" w:sz="4" w:space="0" w:color="auto"/>
              <w:bottom w:val="thinThickSmallGap" w:sz="18"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70 فما فوق</w:t>
            </w:r>
          </w:p>
        </w:tc>
        <w:tc>
          <w:tcPr>
            <w:tcW w:w="1946" w:type="dxa"/>
            <w:tcBorders>
              <w:top w:val="single" w:sz="4" w:space="0" w:color="auto"/>
              <w:left w:val="double" w:sz="4" w:space="0" w:color="auto"/>
              <w:bottom w:val="thinThickSmallGap" w:sz="18"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جيد جداً</w:t>
            </w:r>
          </w:p>
        </w:tc>
        <w:tc>
          <w:tcPr>
            <w:tcW w:w="1390" w:type="dxa"/>
            <w:tcBorders>
              <w:top w:val="single" w:sz="4" w:space="0" w:color="auto"/>
              <w:left w:val="double" w:sz="4" w:space="0" w:color="auto"/>
              <w:bottom w:val="thinThickSmallGap" w:sz="18" w:space="0" w:color="auto"/>
              <w:right w:val="double" w:sz="4"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3</w:t>
            </w:r>
          </w:p>
        </w:tc>
        <w:tc>
          <w:tcPr>
            <w:tcW w:w="1561" w:type="dxa"/>
            <w:tcBorders>
              <w:top w:val="single" w:sz="4" w:space="0" w:color="auto"/>
              <w:left w:val="double" w:sz="4" w:space="0" w:color="auto"/>
              <w:bottom w:val="thinThickSmallGap" w:sz="18" w:space="0" w:color="auto"/>
              <w:right w:val="thinThickSmallGap" w:sz="18" w:space="0" w:color="auto"/>
            </w:tcBorders>
            <w:vAlign w:val="center"/>
          </w:tcPr>
          <w:p w:rsidR="00CD6846" w:rsidRDefault="00CD6846" w:rsidP="00CD6846">
            <w:pPr>
              <w:spacing w:after="0" w:line="240" w:lineRule="auto"/>
              <w:jc w:val="center"/>
              <w:rPr>
                <w:rFonts w:ascii="Times New Roman" w:eastAsia="Times New Roman" w:hAnsi="Times New Roman" w:cs="Simplified Arabic"/>
                <w:b/>
                <w:bCs/>
                <w:sz w:val="28"/>
                <w:szCs w:val="28"/>
                <w:lang w:bidi="ar-IQ"/>
              </w:rPr>
            </w:pPr>
            <w:r>
              <w:rPr>
                <w:rFonts w:ascii="Times New Roman" w:eastAsia="Times New Roman" w:hAnsi="Times New Roman" w:cs="Simplified Arabic"/>
                <w:b/>
                <w:bCs/>
                <w:sz w:val="28"/>
                <w:szCs w:val="28"/>
                <w:rtl/>
                <w:lang w:bidi="ar-IQ"/>
              </w:rPr>
              <w:t>3 %</w:t>
            </w:r>
          </w:p>
        </w:tc>
      </w:tr>
    </w:tbl>
    <w:p w:rsidR="001A575E" w:rsidRPr="00716DE2" w:rsidRDefault="006F003A" w:rsidP="00A56C6C">
      <w:pPr>
        <w:spacing w:after="0" w:line="240" w:lineRule="auto"/>
        <w:ind w:left="-341" w:right="-426"/>
        <w:jc w:val="lowKashida"/>
        <w:rPr>
          <w:rFonts w:ascii="Simplified Arabic" w:eastAsia="Times New Roman" w:hAnsi="Simplified Arabic" w:cs="Simplified Arabic"/>
          <w:b/>
          <w:bCs/>
          <w:sz w:val="28"/>
          <w:szCs w:val="28"/>
          <w:rtl/>
          <w:lang w:bidi="ar-IQ"/>
        </w:rPr>
      </w:pPr>
      <w:r w:rsidRPr="00716DE2">
        <w:rPr>
          <w:rFonts w:ascii="Simplified Arabic" w:eastAsia="Times New Roman" w:hAnsi="Simplified Arabic" w:cs="Simplified Arabic"/>
          <w:b/>
          <w:bCs/>
          <w:sz w:val="28"/>
          <w:szCs w:val="28"/>
          <w:rtl/>
          <w:lang w:bidi="ar-IQ"/>
        </w:rPr>
        <w:t xml:space="preserve">(ن = </w:t>
      </w:r>
      <w:r w:rsidR="00CD6846">
        <w:rPr>
          <w:rFonts w:ascii="Simplified Arabic" w:eastAsia="Times New Roman" w:hAnsi="Simplified Arabic" w:cs="Simplified Arabic" w:hint="cs"/>
          <w:b/>
          <w:bCs/>
          <w:sz w:val="28"/>
          <w:szCs w:val="28"/>
          <w:rtl/>
          <w:lang w:bidi="ar-IQ"/>
        </w:rPr>
        <w:t>100</w:t>
      </w:r>
      <w:r w:rsidRPr="00716DE2">
        <w:rPr>
          <w:rFonts w:ascii="Simplified Arabic" w:eastAsia="Times New Roman" w:hAnsi="Simplified Arabic" w:cs="Simplified Arabic"/>
          <w:b/>
          <w:bCs/>
          <w:sz w:val="28"/>
          <w:szCs w:val="28"/>
          <w:rtl/>
          <w:lang w:bidi="ar-IQ"/>
        </w:rPr>
        <w:t xml:space="preserve"> )      (س = </w:t>
      </w:r>
      <w:r w:rsidR="00CD6846">
        <w:rPr>
          <w:rFonts w:ascii="Simplified Arabic" w:eastAsia="Times New Roman" w:hAnsi="Simplified Arabic" w:cs="Simplified Arabic" w:hint="cs"/>
          <w:b/>
          <w:bCs/>
          <w:sz w:val="28"/>
          <w:szCs w:val="28"/>
          <w:rtl/>
          <w:lang w:bidi="ar-IQ"/>
        </w:rPr>
        <w:t>0</w:t>
      </w:r>
      <w:r w:rsidRPr="00716DE2">
        <w:rPr>
          <w:rFonts w:ascii="Simplified Arabic" w:eastAsia="Times New Roman" w:hAnsi="Simplified Arabic" w:cs="Simplified Arabic"/>
          <w:b/>
          <w:bCs/>
          <w:sz w:val="28"/>
          <w:szCs w:val="28"/>
          <w:rtl/>
          <w:lang w:bidi="ar-IQ"/>
        </w:rPr>
        <w:t xml:space="preserve">)    ( </w:t>
      </w:r>
      <w:r w:rsidRPr="00716DE2">
        <w:rPr>
          <w:rFonts w:ascii="Simplified Arabic" w:eastAsia="Times New Roman" w:hAnsi="Simplified Arabic" w:cs="Simplified Arabic"/>
          <w:b/>
          <w:bCs/>
          <w:sz w:val="28"/>
          <w:szCs w:val="28"/>
          <w:u w:val="single"/>
          <w:rtl/>
          <w:lang w:bidi="ar-IQ"/>
        </w:rPr>
        <w:t>+</w:t>
      </w:r>
      <w:r w:rsidRPr="00716DE2">
        <w:rPr>
          <w:rFonts w:ascii="Simplified Arabic" w:eastAsia="Times New Roman" w:hAnsi="Simplified Arabic" w:cs="Simplified Arabic"/>
          <w:b/>
          <w:bCs/>
          <w:sz w:val="28"/>
          <w:szCs w:val="28"/>
          <w:rtl/>
          <w:lang w:bidi="ar-IQ"/>
        </w:rPr>
        <w:t xml:space="preserve"> ع = </w:t>
      </w:r>
      <w:r w:rsidR="00CD6846">
        <w:rPr>
          <w:rFonts w:ascii="Simplified Arabic" w:eastAsia="Times New Roman" w:hAnsi="Simplified Arabic" w:cs="Simplified Arabic" w:hint="cs"/>
          <w:b/>
          <w:bCs/>
          <w:sz w:val="28"/>
          <w:szCs w:val="28"/>
          <w:rtl/>
          <w:lang w:bidi="ar-IQ"/>
        </w:rPr>
        <w:t>1</w:t>
      </w:r>
      <w:r w:rsidRPr="00716DE2">
        <w:rPr>
          <w:rFonts w:ascii="Simplified Arabic" w:eastAsia="Times New Roman" w:hAnsi="Simplified Arabic" w:cs="Simplified Arabic"/>
          <w:b/>
          <w:bCs/>
          <w:sz w:val="28"/>
          <w:szCs w:val="28"/>
          <w:rtl/>
          <w:lang w:bidi="ar-IQ"/>
        </w:rPr>
        <w:t xml:space="preserve">)   </w:t>
      </w:r>
    </w:p>
    <w:p w:rsidR="006F003A" w:rsidRPr="00716DE2" w:rsidRDefault="006F003A" w:rsidP="00CD6846">
      <w:pPr>
        <w:spacing w:after="120" w:line="240" w:lineRule="auto"/>
        <w:ind w:left="-341" w:right="-426"/>
        <w:jc w:val="lowKashida"/>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يتبين من الجدول (</w:t>
      </w:r>
      <w:r w:rsidR="00CD6846">
        <w:rPr>
          <w:rFonts w:ascii="Simplified Arabic" w:eastAsia="Times New Roman" w:hAnsi="Simplified Arabic" w:cs="Simplified Arabic" w:hint="cs"/>
          <w:sz w:val="28"/>
          <w:szCs w:val="28"/>
          <w:rtl/>
          <w:lang w:bidi="ar-IQ"/>
        </w:rPr>
        <w:t>18</w:t>
      </w:r>
      <w:r w:rsidRPr="00716DE2">
        <w:rPr>
          <w:rFonts w:ascii="Simplified Arabic" w:eastAsia="Times New Roman" w:hAnsi="Simplified Arabic" w:cs="Simplified Arabic"/>
          <w:sz w:val="28"/>
          <w:szCs w:val="28"/>
          <w:rtl/>
          <w:lang w:bidi="ar-IQ"/>
        </w:rPr>
        <w:t>) أن عدد المشرفين ضمن مستوى ضعيف جداً (</w:t>
      </w:r>
      <w:r w:rsidR="00CD6846">
        <w:rPr>
          <w:rFonts w:ascii="Simplified Arabic" w:eastAsia="Times New Roman" w:hAnsi="Simplified Arabic" w:cs="Simplified Arabic" w:hint="cs"/>
          <w:sz w:val="28"/>
          <w:szCs w:val="28"/>
          <w:rtl/>
          <w:lang w:bidi="ar-IQ"/>
        </w:rPr>
        <w:t>0</w:t>
      </w:r>
      <w:r w:rsidRPr="00716DE2">
        <w:rPr>
          <w:rFonts w:ascii="Simplified Arabic" w:eastAsia="Times New Roman" w:hAnsi="Simplified Arabic" w:cs="Simplified Arabic"/>
          <w:sz w:val="28"/>
          <w:szCs w:val="28"/>
          <w:rtl/>
          <w:lang w:bidi="ar-IQ"/>
        </w:rPr>
        <w:t>) بنسبة مئوية (</w:t>
      </w:r>
      <w:r w:rsidR="00D9347A" w:rsidRPr="00716DE2">
        <w:rPr>
          <w:rFonts w:ascii="Simplified Arabic" w:eastAsia="Times New Roman" w:hAnsi="Simplified Arabic" w:cs="Simplified Arabic"/>
          <w:sz w:val="28"/>
          <w:szCs w:val="28"/>
          <w:rtl/>
          <w:lang w:bidi="ar-IQ"/>
        </w:rPr>
        <w:t>0</w:t>
      </w:r>
      <w:r w:rsidRPr="00716DE2">
        <w:rPr>
          <w:rFonts w:ascii="Simplified Arabic" w:eastAsia="Times New Roman" w:hAnsi="Simplified Arabic" w:cs="Simplified Arabic"/>
          <w:sz w:val="28"/>
          <w:szCs w:val="28"/>
          <w:rtl/>
          <w:lang w:bidi="ar-IQ"/>
        </w:rPr>
        <w:t>%) ، وكان عدد المشرفين ضمن مستوى ضعيف (</w:t>
      </w:r>
      <w:r w:rsidR="00CD6846">
        <w:rPr>
          <w:rFonts w:ascii="Simplified Arabic" w:eastAsia="Times New Roman" w:hAnsi="Simplified Arabic" w:cs="Simplified Arabic" w:hint="cs"/>
          <w:sz w:val="28"/>
          <w:szCs w:val="28"/>
          <w:rtl/>
          <w:lang w:bidi="ar-IQ"/>
        </w:rPr>
        <w:t>12</w:t>
      </w:r>
      <w:r w:rsidRPr="00716DE2">
        <w:rPr>
          <w:rFonts w:ascii="Simplified Arabic" w:eastAsia="Times New Roman" w:hAnsi="Simplified Arabic" w:cs="Simplified Arabic"/>
          <w:sz w:val="28"/>
          <w:szCs w:val="28"/>
          <w:rtl/>
          <w:lang w:bidi="ar-IQ"/>
        </w:rPr>
        <w:t>) بنسبة مئوية (</w:t>
      </w:r>
      <w:r w:rsidR="00CD6846">
        <w:rPr>
          <w:rFonts w:ascii="Simplified Arabic" w:eastAsia="Times New Roman" w:hAnsi="Simplified Arabic" w:cs="Simplified Arabic" w:hint="cs"/>
          <w:sz w:val="28"/>
          <w:szCs w:val="28"/>
          <w:rtl/>
          <w:lang w:bidi="ar-IQ"/>
        </w:rPr>
        <w:t>12</w:t>
      </w:r>
      <w:r w:rsidRPr="00716DE2">
        <w:rPr>
          <w:rFonts w:ascii="Simplified Arabic" w:eastAsia="Times New Roman" w:hAnsi="Simplified Arabic" w:cs="Simplified Arabic"/>
          <w:sz w:val="28"/>
          <w:szCs w:val="28"/>
          <w:rtl/>
          <w:lang w:bidi="ar-IQ"/>
        </w:rPr>
        <w:t>%) ، وكان عدد المشرفين ضمن مستوى مقبول (</w:t>
      </w:r>
      <w:r w:rsidR="00CD6846">
        <w:rPr>
          <w:rFonts w:ascii="Simplified Arabic" w:eastAsia="Times New Roman" w:hAnsi="Simplified Arabic" w:cs="Simplified Arabic" w:hint="cs"/>
          <w:sz w:val="28"/>
          <w:szCs w:val="28"/>
          <w:rtl/>
        </w:rPr>
        <w:t>40</w:t>
      </w:r>
      <w:r w:rsidRPr="00716DE2">
        <w:rPr>
          <w:rFonts w:ascii="Simplified Arabic" w:eastAsia="Times New Roman" w:hAnsi="Simplified Arabic" w:cs="Simplified Arabic"/>
          <w:sz w:val="28"/>
          <w:szCs w:val="28"/>
          <w:rtl/>
          <w:lang w:bidi="ar-IQ"/>
        </w:rPr>
        <w:t>) بنسبة مئوية (</w:t>
      </w:r>
      <w:r w:rsidR="00CD6846">
        <w:rPr>
          <w:rFonts w:ascii="Simplified Arabic" w:eastAsia="Times New Roman" w:hAnsi="Simplified Arabic" w:cs="Simplified Arabic" w:hint="cs"/>
          <w:sz w:val="28"/>
          <w:szCs w:val="28"/>
          <w:rtl/>
          <w:lang w:bidi="ar-IQ"/>
        </w:rPr>
        <w:t>40</w:t>
      </w:r>
      <w:r w:rsidRPr="00716DE2">
        <w:rPr>
          <w:rFonts w:ascii="Simplified Arabic" w:eastAsia="Times New Roman" w:hAnsi="Simplified Arabic" w:cs="Simplified Arabic"/>
          <w:sz w:val="28"/>
          <w:szCs w:val="28"/>
          <w:rtl/>
          <w:lang w:bidi="ar-IQ"/>
        </w:rPr>
        <w:t>%) ، وكان عدد المشرفين ضمن مستوى متوسط (</w:t>
      </w:r>
      <w:r w:rsidR="00CD6846">
        <w:rPr>
          <w:rFonts w:ascii="Simplified Arabic" w:eastAsia="Times New Roman" w:hAnsi="Simplified Arabic" w:cs="Simplified Arabic" w:hint="cs"/>
          <w:sz w:val="28"/>
          <w:szCs w:val="28"/>
          <w:rtl/>
          <w:lang w:bidi="ar-IQ"/>
        </w:rPr>
        <w:t>31</w:t>
      </w:r>
      <w:r w:rsidRPr="00716DE2">
        <w:rPr>
          <w:rFonts w:ascii="Simplified Arabic" w:eastAsia="Times New Roman" w:hAnsi="Simplified Arabic" w:cs="Simplified Arabic"/>
          <w:sz w:val="28"/>
          <w:szCs w:val="28"/>
          <w:rtl/>
          <w:lang w:bidi="ar-IQ"/>
        </w:rPr>
        <w:t>) بنسبة مئوية (</w:t>
      </w:r>
      <w:r w:rsidR="00CD6846">
        <w:rPr>
          <w:rFonts w:ascii="Simplified Arabic" w:eastAsia="Times New Roman" w:hAnsi="Simplified Arabic" w:cs="Simplified Arabic" w:hint="cs"/>
          <w:sz w:val="28"/>
          <w:szCs w:val="28"/>
          <w:rtl/>
          <w:lang w:bidi="ar-IQ"/>
        </w:rPr>
        <w:t>31</w:t>
      </w:r>
      <w:r w:rsidRPr="00716DE2">
        <w:rPr>
          <w:rFonts w:ascii="Simplified Arabic" w:eastAsia="Times New Roman" w:hAnsi="Simplified Arabic" w:cs="Simplified Arabic"/>
          <w:sz w:val="28"/>
          <w:szCs w:val="28"/>
          <w:rtl/>
          <w:lang w:bidi="ar-IQ"/>
        </w:rPr>
        <w:t>%) ، وكان عدد المشرفين ضمن مستوى جيد (</w:t>
      </w:r>
      <w:r w:rsidR="00CD6846">
        <w:rPr>
          <w:rFonts w:ascii="Simplified Arabic" w:eastAsia="Times New Roman" w:hAnsi="Simplified Arabic" w:cs="Simplified Arabic" w:hint="cs"/>
          <w:sz w:val="28"/>
          <w:szCs w:val="28"/>
          <w:rtl/>
          <w:lang w:bidi="ar-IQ"/>
        </w:rPr>
        <w:t>14</w:t>
      </w:r>
      <w:r w:rsidRPr="00716DE2">
        <w:rPr>
          <w:rFonts w:ascii="Simplified Arabic" w:eastAsia="Times New Roman" w:hAnsi="Simplified Arabic" w:cs="Simplified Arabic"/>
          <w:sz w:val="28"/>
          <w:szCs w:val="28"/>
          <w:rtl/>
          <w:lang w:bidi="ar-IQ"/>
        </w:rPr>
        <w:t>) بنسبة مئوية (</w:t>
      </w:r>
      <w:r w:rsidR="004A7C76" w:rsidRPr="00716DE2">
        <w:rPr>
          <w:rFonts w:ascii="Simplified Arabic" w:eastAsia="Times New Roman" w:hAnsi="Simplified Arabic" w:cs="Simplified Arabic"/>
          <w:sz w:val="28"/>
          <w:szCs w:val="28"/>
          <w:rtl/>
          <w:lang w:bidi="ar-IQ"/>
        </w:rPr>
        <w:t>14</w:t>
      </w:r>
      <w:r w:rsidRPr="00716DE2">
        <w:rPr>
          <w:rFonts w:ascii="Simplified Arabic" w:eastAsia="Times New Roman" w:hAnsi="Simplified Arabic" w:cs="Simplified Arabic"/>
          <w:sz w:val="28"/>
          <w:szCs w:val="28"/>
          <w:rtl/>
          <w:lang w:bidi="ar-IQ"/>
        </w:rPr>
        <w:t>%) ، وكان عدد المشرفين ضمن مستوى جيد جداً (</w:t>
      </w:r>
      <w:r w:rsidR="00CD6846">
        <w:rPr>
          <w:rFonts w:ascii="Simplified Arabic" w:eastAsia="Times New Roman" w:hAnsi="Simplified Arabic" w:cs="Simplified Arabic" w:hint="cs"/>
          <w:sz w:val="28"/>
          <w:szCs w:val="28"/>
          <w:rtl/>
          <w:lang w:bidi="ar-IQ"/>
        </w:rPr>
        <w:t>3</w:t>
      </w:r>
      <w:r w:rsidRPr="00716DE2">
        <w:rPr>
          <w:rFonts w:ascii="Simplified Arabic" w:eastAsia="Times New Roman" w:hAnsi="Simplified Arabic" w:cs="Simplified Arabic"/>
          <w:sz w:val="28"/>
          <w:szCs w:val="28"/>
          <w:rtl/>
          <w:lang w:bidi="ar-IQ"/>
        </w:rPr>
        <w:t>) بنسبة مئوية (</w:t>
      </w:r>
      <w:r w:rsidR="00CD6846">
        <w:rPr>
          <w:rFonts w:ascii="Simplified Arabic" w:eastAsia="Times New Roman" w:hAnsi="Simplified Arabic" w:cs="Simplified Arabic" w:hint="cs"/>
          <w:sz w:val="28"/>
          <w:szCs w:val="28"/>
          <w:rtl/>
          <w:lang w:bidi="ar-IQ"/>
        </w:rPr>
        <w:t>3</w:t>
      </w:r>
      <w:r w:rsidRPr="00716DE2">
        <w:rPr>
          <w:rFonts w:ascii="Simplified Arabic" w:eastAsia="Times New Roman" w:hAnsi="Simplified Arabic" w:cs="Simplified Arabic"/>
          <w:sz w:val="28"/>
          <w:szCs w:val="28"/>
          <w:rtl/>
          <w:lang w:bidi="ar-IQ"/>
        </w:rPr>
        <w:t>%) .</w:t>
      </w:r>
    </w:p>
    <w:p w:rsidR="006F003A" w:rsidRPr="00716DE2" w:rsidRDefault="006F003A" w:rsidP="0064125C">
      <w:pPr>
        <w:pStyle w:val="af"/>
        <w:numPr>
          <w:ilvl w:val="0"/>
          <w:numId w:val="21"/>
        </w:numPr>
        <w:ind w:left="-341" w:right="-426"/>
        <w:rPr>
          <w:rFonts w:ascii="Simplified Arabic" w:hAnsi="Simplified Arabic" w:cs="Simplified Arabic"/>
          <w:b/>
          <w:bCs/>
          <w:sz w:val="28"/>
          <w:szCs w:val="28"/>
          <w:rtl/>
        </w:rPr>
      </w:pPr>
      <w:r w:rsidRPr="00716DE2">
        <w:rPr>
          <w:rFonts w:ascii="Simplified Arabic" w:hAnsi="Simplified Arabic" w:cs="Simplified Arabic"/>
          <w:b/>
          <w:bCs/>
          <w:sz w:val="28"/>
          <w:szCs w:val="28"/>
          <w:rtl/>
        </w:rPr>
        <w:lastRenderedPageBreak/>
        <w:t>الوصف النهائي</w:t>
      </w:r>
      <w:r w:rsidR="00884C16" w:rsidRPr="00716DE2">
        <w:rPr>
          <w:rFonts w:ascii="Simplified Arabic" w:hAnsi="Simplified Arabic" w:cs="Simplified Arabic"/>
          <w:b/>
          <w:bCs/>
          <w:sz w:val="28"/>
          <w:szCs w:val="28"/>
          <w:rtl/>
        </w:rPr>
        <w:t xml:space="preserve"> </w:t>
      </w:r>
      <w:r w:rsidRPr="00716DE2">
        <w:rPr>
          <w:rFonts w:ascii="Simplified Arabic" w:hAnsi="Simplified Arabic" w:cs="Simplified Arabic"/>
          <w:b/>
          <w:bCs/>
          <w:sz w:val="28"/>
          <w:szCs w:val="28"/>
          <w:rtl/>
          <w:lang w:bidi="ar-IQ"/>
        </w:rPr>
        <w:t xml:space="preserve">لمقياس </w:t>
      </w:r>
      <w:r w:rsidR="0082197B" w:rsidRPr="00716DE2">
        <w:rPr>
          <w:rFonts w:ascii="Simplified Arabic" w:eastAsia="Century Schoolbook" w:hAnsi="Simplified Arabic" w:cs="Simplified Arabic"/>
          <w:b/>
          <w:bCs/>
          <w:sz w:val="28"/>
          <w:szCs w:val="28"/>
          <w:rtl/>
        </w:rPr>
        <w:t>اتخاذ القرار</w:t>
      </w:r>
      <w:r w:rsidRPr="00716DE2">
        <w:rPr>
          <w:rFonts w:ascii="Simplified Arabic" w:eastAsia="Century Schoolbook" w:hAnsi="Simplified Arabic" w:cs="Simplified Arabic"/>
          <w:b/>
          <w:bCs/>
          <w:sz w:val="28"/>
          <w:szCs w:val="28"/>
          <w:rtl/>
        </w:rPr>
        <w:t xml:space="preserve">  لمدراء المنتديات الشبابية من وجهة نظر المشرفين العاملين في المنطقة الجنوبية</w:t>
      </w:r>
      <w:r w:rsidRPr="00716DE2">
        <w:rPr>
          <w:rFonts w:ascii="Simplified Arabic" w:hAnsi="Simplified Arabic" w:cs="Simplified Arabic"/>
          <w:b/>
          <w:bCs/>
          <w:sz w:val="28"/>
          <w:szCs w:val="28"/>
          <w:rtl/>
        </w:rPr>
        <w:t xml:space="preserve">: </w:t>
      </w:r>
    </w:p>
    <w:p w:rsidR="006F003A" w:rsidRPr="00716DE2" w:rsidRDefault="006F003A" w:rsidP="0064125C">
      <w:pPr>
        <w:spacing w:line="264" w:lineRule="auto"/>
        <w:ind w:left="-341" w:right="-426" w:firstLine="793"/>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sz w:val="28"/>
          <w:szCs w:val="28"/>
          <w:rtl/>
        </w:rPr>
        <w:t xml:space="preserve">يتكون مقياس </w:t>
      </w:r>
      <w:r w:rsidRPr="00716DE2">
        <w:rPr>
          <w:rFonts w:ascii="Simplified Arabic" w:eastAsia="Times New Roman" w:hAnsi="Simplified Arabic" w:cs="Simplified Arabic"/>
          <w:sz w:val="28"/>
          <w:szCs w:val="28"/>
          <w:rtl/>
          <w:lang w:bidi="ar-IQ"/>
        </w:rPr>
        <w:t>القيم الادارية</w:t>
      </w:r>
      <w:r w:rsidRPr="00716DE2">
        <w:rPr>
          <w:rFonts w:ascii="Simplified Arabic" w:eastAsia="Times New Roman" w:hAnsi="Simplified Arabic" w:cs="Simplified Arabic"/>
          <w:sz w:val="28"/>
          <w:szCs w:val="28"/>
          <w:rtl/>
        </w:rPr>
        <w:t xml:space="preserve"> بصورته النهائية من (</w:t>
      </w:r>
      <w:r w:rsidR="00884C16" w:rsidRPr="00716DE2">
        <w:rPr>
          <w:rFonts w:ascii="Simplified Arabic" w:eastAsia="Times New Roman" w:hAnsi="Simplified Arabic" w:cs="Simplified Arabic"/>
          <w:sz w:val="28"/>
          <w:szCs w:val="28"/>
          <w:rtl/>
        </w:rPr>
        <w:t>4</w:t>
      </w:r>
      <w:r w:rsidR="0082197B" w:rsidRPr="00716DE2">
        <w:rPr>
          <w:rFonts w:ascii="Simplified Arabic" w:eastAsia="Times New Roman" w:hAnsi="Simplified Arabic" w:cs="Simplified Arabic"/>
          <w:sz w:val="28"/>
          <w:szCs w:val="28"/>
          <w:rtl/>
        </w:rPr>
        <w:t>4</w:t>
      </w:r>
      <w:r w:rsidRPr="00716DE2">
        <w:rPr>
          <w:rFonts w:ascii="Simplified Arabic" w:eastAsia="Times New Roman" w:hAnsi="Simplified Arabic" w:cs="Simplified Arabic"/>
          <w:sz w:val="28"/>
          <w:szCs w:val="28"/>
          <w:rtl/>
        </w:rPr>
        <w:t>) فقرة موزع</w:t>
      </w:r>
      <w:r w:rsidR="00A457A4">
        <w:rPr>
          <w:rFonts w:ascii="Simplified Arabic" w:eastAsia="Times New Roman" w:hAnsi="Simplified Arabic" w:cs="Simplified Arabic" w:hint="cs"/>
          <w:sz w:val="28"/>
          <w:szCs w:val="28"/>
          <w:rtl/>
        </w:rPr>
        <w:t>ة</w:t>
      </w:r>
      <w:r w:rsidRPr="00716DE2">
        <w:rPr>
          <w:rFonts w:ascii="Simplified Arabic" w:eastAsia="Times New Roman" w:hAnsi="Simplified Arabic" w:cs="Simplified Arabic"/>
          <w:sz w:val="28"/>
          <w:szCs w:val="28"/>
          <w:rtl/>
        </w:rPr>
        <w:t xml:space="preserve"> على اربعة</w:t>
      </w:r>
      <w:r w:rsidR="00884C16" w:rsidRPr="00716DE2">
        <w:rPr>
          <w:rFonts w:ascii="Simplified Arabic" w:eastAsia="Times New Roman" w:hAnsi="Simplified Arabic" w:cs="Simplified Arabic"/>
          <w:sz w:val="28"/>
          <w:szCs w:val="28"/>
          <w:rtl/>
        </w:rPr>
        <w:t xml:space="preserve"> </w:t>
      </w:r>
      <w:r w:rsidR="0082197B" w:rsidRPr="00716DE2">
        <w:rPr>
          <w:rFonts w:ascii="Simplified Arabic" w:eastAsia="Times New Roman" w:hAnsi="Simplified Arabic" w:cs="Simplified Arabic"/>
          <w:sz w:val="28"/>
          <w:szCs w:val="28"/>
          <w:rtl/>
        </w:rPr>
        <w:t>محاور</w:t>
      </w:r>
      <w:r w:rsidRPr="00716DE2">
        <w:rPr>
          <w:rFonts w:ascii="Simplified Arabic" w:eastAsia="Times New Roman" w:hAnsi="Simplified Arabic" w:cs="Simplified Arabic"/>
          <w:sz w:val="28"/>
          <w:szCs w:val="28"/>
          <w:rtl/>
        </w:rPr>
        <w:t xml:space="preserve"> ، كما تضمن المقياس عدد من البدائل </w:t>
      </w:r>
      <w:r w:rsidRPr="00716DE2">
        <w:rPr>
          <w:rFonts w:ascii="Simplified Arabic" w:eastAsia="Times New Roman" w:hAnsi="Simplified Arabic" w:cs="Simplified Arabic"/>
          <w:sz w:val="28"/>
          <w:szCs w:val="28"/>
          <w:rtl/>
          <w:lang w:bidi="ar-IQ"/>
        </w:rPr>
        <w:t>(</w:t>
      </w:r>
      <w:r w:rsidRPr="00716DE2">
        <w:rPr>
          <w:rFonts w:ascii="Simplified Arabic" w:eastAsia="Times New Roman" w:hAnsi="Simplified Arabic" w:cs="Simplified Arabic"/>
          <w:sz w:val="28"/>
          <w:szCs w:val="28"/>
          <w:rtl/>
        </w:rPr>
        <w:t xml:space="preserve">اتفق تماماً , اتفق،محايد، </w:t>
      </w:r>
      <w:proofErr w:type="spellStart"/>
      <w:r w:rsidRPr="00716DE2">
        <w:rPr>
          <w:rFonts w:ascii="Simplified Arabic" w:eastAsia="Times New Roman" w:hAnsi="Simplified Arabic" w:cs="Simplified Arabic"/>
          <w:sz w:val="28"/>
          <w:szCs w:val="28"/>
          <w:rtl/>
        </w:rPr>
        <w:t>لااتفق</w:t>
      </w:r>
      <w:proofErr w:type="spellEnd"/>
      <w:r w:rsidRPr="00716DE2">
        <w:rPr>
          <w:rFonts w:ascii="Simplified Arabic" w:eastAsia="Times New Roman" w:hAnsi="Simplified Arabic" w:cs="Simplified Arabic"/>
          <w:sz w:val="28"/>
          <w:szCs w:val="28"/>
          <w:rtl/>
        </w:rPr>
        <w:t xml:space="preserve"> , </w:t>
      </w:r>
      <w:proofErr w:type="spellStart"/>
      <w:r w:rsidRPr="00716DE2">
        <w:rPr>
          <w:rFonts w:ascii="Simplified Arabic" w:eastAsia="Times New Roman" w:hAnsi="Simplified Arabic" w:cs="Simplified Arabic"/>
          <w:sz w:val="28"/>
          <w:szCs w:val="28"/>
          <w:rtl/>
        </w:rPr>
        <w:t>لااتفق</w:t>
      </w:r>
      <w:proofErr w:type="spellEnd"/>
      <w:r w:rsidRPr="00716DE2">
        <w:rPr>
          <w:rFonts w:ascii="Simplified Arabic" w:eastAsia="Times New Roman" w:hAnsi="Simplified Arabic" w:cs="Simplified Arabic"/>
          <w:sz w:val="28"/>
          <w:szCs w:val="28"/>
          <w:rtl/>
        </w:rPr>
        <w:t xml:space="preserve"> تماماً</w:t>
      </w:r>
      <w:r w:rsidRPr="00716DE2">
        <w:rPr>
          <w:rFonts w:ascii="Simplified Arabic" w:eastAsia="Times New Roman" w:hAnsi="Simplified Arabic" w:cs="Simplified Arabic"/>
          <w:sz w:val="28"/>
          <w:szCs w:val="28"/>
          <w:rtl/>
          <w:lang w:bidi="ar-IQ"/>
        </w:rPr>
        <w:t xml:space="preserve"> ) </w:t>
      </w:r>
      <w:r w:rsidRPr="00716DE2">
        <w:rPr>
          <w:rFonts w:ascii="Simplified Arabic" w:eastAsia="Times New Roman" w:hAnsi="Simplified Arabic" w:cs="Simplified Arabic"/>
          <w:sz w:val="28"/>
          <w:szCs w:val="28"/>
          <w:rtl/>
        </w:rPr>
        <w:t xml:space="preserve">وبسلم تقدير خماسي بين ( 1-5 ) ،وان احتساب درجات ابعاد المقياس وهي على النحو </w:t>
      </w:r>
      <w:proofErr w:type="spellStart"/>
      <w:r w:rsidRPr="00716DE2">
        <w:rPr>
          <w:rFonts w:ascii="Simplified Arabic" w:eastAsia="Times New Roman" w:hAnsi="Simplified Arabic" w:cs="Simplified Arabic"/>
          <w:sz w:val="28"/>
          <w:szCs w:val="28"/>
          <w:rtl/>
        </w:rPr>
        <w:t>الاتي</w:t>
      </w:r>
      <w:proofErr w:type="spellEnd"/>
      <w:r w:rsidRPr="00716DE2">
        <w:rPr>
          <w:rFonts w:ascii="Simplified Arabic" w:eastAsia="Times New Roman" w:hAnsi="Simplified Arabic" w:cs="Simplified Arabic"/>
          <w:sz w:val="28"/>
          <w:szCs w:val="28"/>
          <w:rtl/>
        </w:rPr>
        <w:t xml:space="preserve"> : -</w:t>
      </w:r>
    </w:p>
    <w:p w:rsidR="006F003A" w:rsidRPr="00716DE2" w:rsidRDefault="00884C16" w:rsidP="0064125C">
      <w:pPr>
        <w:spacing w:after="0"/>
        <w:ind w:left="-341" w:right="-426"/>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b/>
          <w:bCs/>
          <w:sz w:val="28"/>
          <w:szCs w:val="28"/>
          <w:rtl/>
        </w:rPr>
        <w:t>1-البعد</w:t>
      </w:r>
      <w:r w:rsidR="0082197B" w:rsidRPr="00716DE2">
        <w:rPr>
          <w:rFonts w:ascii="Simplified Arabic" w:eastAsia="Times New Roman" w:hAnsi="Simplified Arabic" w:cs="Simplified Arabic"/>
          <w:b/>
          <w:bCs/>
          <w:sz w:val="28"/>
          <w:szCs w:val="28"/>
          <w:rtl/>
        </w:rPr>
        <w:t xml:space="preserve"> الاول (</w:t>
      </w:r>
      <w:proofErr w:type="spellStart"/>
      <w:r w:rsidR="0082197B" w:rsidRPr="00716DE2">
        <w:rPr>
          <w:rFonts w:ascii="Simplified Arabic" w:eastAsia="Times New Roman" w:hAnsi="Simplified Arabic" w:cs="Simplified Arabic"/>
          <w:b/>
          <w:bCs/>
          <w:sz w:val="28"/>
          <w:szCs w:val="28"/>
          <w:rtl/>
        </w:rPr>
        <w:t>الاجراءات</w:t>
      </w:r>
      <w:proofErr w:type="spellEnd"/>
      <w:r w:rsidR="0082197B" w:rsidRPr="00716DE2">
        <w:rPr>
          <w:rFonts w:ascii="Simplified Arabic" w:eastAsia="Times New Roman" w:hAnsi="Simplified Arabic" w:cs="Simplified Arabic"/>
          <w:b/>
          <w:bCs/>
          <w:sz w:val="28"/>
          <w:szCs w:val="28"/>
          <w:rtl/>
        </w:rPr>
        <w:t xml:space="preserve"> الادارية)</w:t>
      </w:r>
      <w:r w:rsidR="006F003A" w:rsidRPr="00716DE2">
        <w:rPr>
          <w:rFonts w:ascii="Simplified Arabic" w:eastAsia="Times New Roman" w:hAnsi="Simplified Arabic" w:cs="Simplified Arabic"/>
          <w:sz w:val="28"/>
          <w:szCs w:val="28"/>
          <w:rtl/>
          <w:lang w:bidi="ar-IQ"/>
        </w:rPr>
        <w:t>(</w:t>
      </w:r>
      <w:r w:rsidR="00C839D6" w:rsidRPr="00716DE2">
        <w:rPr>
          <w:rFonts w:ascii="Simplified Arabic" w:eastAsia="Times New Roman" w:hAnsi="Simplified Arabic" w:cs="Simplified Arabic"/>
          <w:sz w:val="28"/>
          <w:szCs w:val="28"/>
          <w:rtl/>
          <w:lang w:bidi="ar-IQ"/>
        </w:rPr>
        <w:t>14</w:t>
      </w:r>
      <w:r w:rsidR="006F003A" w:rsidRPr="00716DE2">
        <w:rPr>
          <w:rFonts w:ascii="Simplified Arabic" w:eastAsia="Times New Roman" w:hAnsi="Simplified Arabic" w:cs="Simplified Arabic"/>
          <w:sz w:val="28"/>
          <w:szCs w:val="28"/>
          <w:rtl/>
          <w:lang w:bidi="ar-IQ"/>
        </w:rPr>
        <w:t xml:space="preserve">) </w:t>
      </w:r>
      <w:r w:rsidR="006F003A" w:rsidRPr="00716DE2">
        <w:rPr>
          <w:rFonts w:ascii="Simplified Arabic" w:eastAsia="Times New Roman" w:hAnsi="Simplified Arabic" w:cs="Simplified Arabic"/>
          <w:sz w:val="28"/>
          <w:szCs w:val="28"/>
          <w:rtl/>
        </w:rPr>
        <w:t xml:space="preserve"> فقرة . </w:t>
      </w:r>
      <w:proofErr w:type="spellStart"/>
      <w:r w:rsidR="006F003A" w:rsidRPr="00716DE2">
        <w:rPr>
          <w:rFonts w:ascii="Simplified Arabic" w:eastAsia="Times New Roman" w:hAnsi="Simplified Arabic" w:cs="Simplified Arabic"/>
          <w:sz w:val="28"/>
          <w:szCs w:val="28"/>
          <w:rtl/>
        </w:rPr>
        <w:t>اعلى</w:t>
      </w:r>
      <w:proofErr w:type="spellEnd"/>
      <w:r w:rsidR="006F003A" w:rsidRPr="00716DE2">
        <w:rPr>
          <w:rFonts w:ascii="Simplified Arabic" w:eastAsia="Times New Roman" w:hAnsi="Simplified Arabic" w:cs="Simplified Arabic"/>
          <w:sz w:val="28"/>
          <w:szCs w:val="28"/>
          <w:rtl/>
        </w:rPr>
        <w:t xml:space="preserve"> درجة </w:t>
      </w:r>
      <w:r w:rsidRPr="00716DE2">
        <w:rPr>
          <w:rFonts w:ascii="Simplified Arabic" w:eastAsia="Times New Roman" w:hAnsi="Simplified Arabic" w:cs="Simplified Arabic"/>
          <w:sz w:val="28"/>
          <w:szCs w:val="28"/>
          <w:rtl/>
        </w:rPr>
        <w:t>للبعد</w:t>
      </w:r>
      <w:r w:rsidR="006F003A" w:rsidRPr="00716DE2">
        <w:rPr>
          <w:rFonts w:ascii="Simplified Arabic" w:eastAsia="Times New Roman" w:hAnsi="Simplified Arabic" w:cs="Simplified Arabic"/>
          <w:sz w:val="28"/>
          <w:szCs w:val="28"/>
          <w:rtl/>
        </w:rPr>
        <w:t xml:space="preserve"> (</w:t>
      </w:r>
      <w:r w:rsidR="00C839D6" w:rsidRPr="00716DE2">
        <w:rPr>
          <w:rFonts w:ascii="Simplified Arabic" w:eastAsia="Times New Roman" w:hAnsi="Simplified Arabic" w:cs="Simplified Arabic"/>
          <w:sz w:val="28"/>
          <w:szCs w:val="28"/>
          <w:rtl/>
        </w:rPr>
        <w:t>70</w:t>
      </w:r>
      <w:r w:rsidR="006F003A" w:rsidRPr="00716DE2">
        <w:rPr>
          <w:rFonts w:ascii="Simplified Arabic" w:eastAsia="Times New Roman" w:hAnsi="Simplified Arabic" w:cs="Simplified Arabic"/>
          <w:sz w:val="28"/>
          <w:szCs w:val="28"/>
          <w:rtl/>
        </w:rPr>
        <w:t xml:space="preserve">) </w:t>
      </w:r>
      <w:proofErr w:type="spellStart"/>
      <w:r w:rsidR="006F003A" w:rsidRPr="00716DE2">
        <w:rPr>
          <w:rFonts w:ascii="Simplified Arabic" w:eastAsia="Times New Roman" w:hAnsi="Simplified Arabic" w:cs="Simplified Arabic"/>
          <w:sz w:val="28"/>
          <w:szCs w:val="28"/>
          <w:rtl/>
        </w:rPr>
        <w:t>وادنى</w:t>
      </w:r>
      <w:proofErr w:type="spellEnd"/>
      <w:r w:rsidR="006F003A" w:rsidRPr="00716DE2">
        <w:rPr>
          <w:rFonts w:ascii="Simplified Arabic" w:eastAsia="Times New Roman" w:hAnsi="Simplified Arabic" w:cs="Simplified Arabic"/>
          <w:sz w:val="28"/>
          <w:szCs w:val="28"/>
          <w:rtl/>
        </w:rPr>
        <w:t xml:space="preserve"> درجة (</w:t>
      </w:r>
      <w:r w:rsidR="00C839D6" w:rsidRPr="00716DE2">
        <w:rPr>
          <w:rFonts w:ascii="Simplified Arabic" w:eastAsia="Times New Roman" w:hAnsi="Simplified Arabic" w:cs="Simplified Arabic"/>
          <w:sz w:val="28"/>
          <w:szCs w:val="28"/>
          <w:rtl/>
        </w:rPr>
        <w:t>14</w:t>
      </w:r>
      <w:r w:rsidR="006F003A" w:rsidRPr="00716DE2">
        <w:rPr>
          <w:rFonts w:ascii="Simplified Arabic" w:eastAsia="Times New Roman" w:hAnsi="Simplified Arabic" w:cs="Simplified Arabic"/>
          <w:sz w:val="28"/>
          <w:szCs w:val="28"/>
          <w:rtl/>
        </w:rPr>
        <w:t>) وبوسط فرضي (</w:t>
      </w:r>
      <w:r w:rsidR="00C839D6" w:rsidRPr="00716DE2">
        <w:rPr>
          <w:rFonts w:ascii="Simplified Arabic" w:eastAsia="Times New Roman" w:hAnsi="Simplified Arabic" w:cs="Simplified Arabic"/>
          <w:sz w:val="28"/>
          <w:szCs w:val="28"/>
          <w:rtl/>
        </w:rPr>
        <w:t>42</w:t>
      </w:r>
      <w:r w:rsidR="006F003A" w:rsidRPr="00716DE2">
        <w:rPr>
          <w:rFonts w:ascii="Simplified Arabic" w:eastAsia="Times New Roman" w:hAnsi="Simplified Arabic" w:cs="Simplified Arabic"/>
          <w:sz w:val="28"/>
          <w:szCs w:val="28"/>
          <w:rtl/>
        </w:rPr>
        <w:t>) .</w:t>
      </w:r>
    </w:p>
    <w:p w:rsidR="006F003A" w:rsidRPr="00716DE2" w:rsidRDefault="00884C16" w:rsidP="0064125C">
      <w:pPr>
        <w:spacing w:after="0"/>
        <w:ind w:left="-341" w:right="-426"/>
        <w:jc w:val="lowKashida"/>
        <w:rPr>
          <w:rFonts w:ascii="Simplified Arabic" w:eastAsia="Times New Roman" w:hAnsi="Simplified Arabic" w:cs="Simplified Arabic"/>
          <w:sz w:val="28"/>
          <w:szCs w:val="28"/>
          <w:rtl/>
        </w:rPr>
      </w:pPr>
      <w:r w:rsidRPr="00716DE2">
        <w:rPr>
          <w:rFonts w:ascii="Simplified Arabic" w:hAnsi="Simplified Arabic" w:cs="Simplified Arabic"/>
          <w:b/>
          <w:bCs/>
          <w:sz w:val="28"/>
          <w:szCs w:val="28"/>
          <w:rtl/>
        </w:rPr>
        <w:t>2-البعد</w:t>
      </w:r>
      <w:r w:rsidR="0082197B" w:rsidRPr="00716DE2">
        <w:rPr>
          <w:rFonts w:ascii="Simplified Arabic" w:hAnsi="Simplified Arabic" w:cs="Simplified Arabic"/>
          <w:b/>
          <w:bCs/>
          <w:sz w:val="28"/>
          <w:szCs w:val="28"/>
          <w:rtl/>
        </w:rPr>
        <w:t xml:space="preserve"> الثاني (</w:t>
      </w:r>
      <w:r w:rsidRPr="00716DE2">
        <w:rPr>
          <w:rFonts w:ascii="Simplified Arabic" w:eastAsia="Times New Roman" w:hAnsi="Simplified Arabic" w:cs="Simplified Arabic"/>
          <w:b/>
          <w:bCs/>
          <w:sz w:val="28"/>
          <w:szCs w:val="28"/>
          <w:rtl/>
        </w:rPr>
        <w:t>بعد</w:t>
      </w:r>
      <w:r w:rsidR="0082197B" w:rsidRPr="00716DE2">
        <w:rPr>
          <w:rFonts w:ascii="Simplified Arabic" w:eastAsia="Times New Roman" w:hAnsi="Simplified Arabic" w:cs="Simplified Arabic"/>
          <w:b/>
          <w:bCs/>
          <w:sz w:val="28"/>
          <w:szCs w:val="28"/>
          <w:rtl/>
        </w:rPr>
        <w:t xml:space="preserve"> القدرة في تحديد المشكلة </w:t>
      </w:r>
      <w:proofErr w:type="spellStart"/>
      <w:r w:rsidR="0082197B" w:rsidRPr="00716DE2">
        <w:rPr>
          <w:rFonts w:ascii="Simplified Arabic" w:eastAsia="Times New Roman" w:hAnsi="Simplified Arabic" w:cs="Simplified Arabic"/>
          <w:b/>
          <w:bCs/>
          <w:sz w:val="28"/>
          <w:szCs w:val="28"/>
          <w:rtl/>
        </w:rPr>
        <w:t>او</w:t>
      </w:r>
      <w:proofErr w:type="spellEnd"/>
      <w:r w:rsidR="0082197B" w:rsidRPr="00716DE2">
        <w:rPr>
          <w:rFonts w:ascii="Simplified Arabic" w:eastAsia="Times New Roman" w:hAnsi="Simplified Arabic" w:cs="Simplified Arabic"/>
          <w:b/>
          <w:bCs/>
          <w:sz w:val="28"/>
          <w:szCs w:val="28"/>
          <w:rtl/>
        </w:rPr>
        <w:t xml:space="preserve"> الهدف</w:t>
      </w:r>
      <w:r w:rsidR="0082197B" w:rsidRPr="00716DE2">
        <w:rPr>
          <w:rFonts w:ascii="Simplified Arabic" w:hAnsi="Simplified Arabic" w:cs="Simplified Arabic"/>
          <w:b/>
          <w:bCs/>
          <w:sz w:val="28"/>
          <w:szCs w:val="28"/>
          <w:rtl/>
        </w:rPr>
        <w:t>)</w:t>
      </w:r>
      <w:r w:rsidR="006F003A" w:rsidRPr="00716DE2">
        <w:rPr>
          <w:rFonts w:ascii="Simplified Arabic" w:eastAsia="Times New Roman" w:hAnsi="Simplified Arabic" w:cs="Simplified Arabic"/>
          <w:sz w:val="28"/>
          <w:szCs w:val="28"/>
          <w:rtl/>
          <w:lang w:bidi="ar-IQ"/>
        </w:rPr>
        <w:t xml:space="preserve"> (</w:t>
      </w:r>
      <w:r w:rsidR="0082197B" w:rsidRPr="00716DE2">
        <w:rPr>
          <w:rFonts w:ascii="Simplified Arabic" w:eastAsia="Times New Roman" w:hAnsi="Simplified Arabic" w:cs="Simplified Arabic"/>
          <w:sz w:val="28"/>
          <w:szCs w:val="28"/>
          <w:rtl/>
          <w:lang w:bidi="ar-IQ"/>
        </w:rPr>
        <w:t>9</w:t>
      </w:r>
      <w:r w:rsidR="006F003A" w:rsidRPr="00716DE2">
        <w:rPr>
          <w:rFonts w:ascii="Simplified Arabic" w:eastAsia="Times New Roman" w:hAnsi="Simplified Arabic" w:cs="Simplified Arabic"/>
          <w:sz w:val="28"/>
          <w:szCs w:val="28"/>
          <w:rtl/>
          <w:lang w:bidi="ar-IQ"/>
        </w:rPr>
        <w:t xml:space="preserve">) </w:t>
      </w:r>
      <w:r w:rsidR="0082197B" w:rsidRPr="00716DE2">
        <w:rPr>
          <w:rFonts w:ascii="Simplified Arabic" w:eastAsia="Times New Roman" w:hAnsi="Simplified Arabic" w:cs="Simplified Arabic"/>
          <w:sz w:val="28"/>
          <w:szCs w:val="28"/>
          <w:rtl/>
        </w:rPr>
        <w:t>فقرات</w:t>
      </w:r>
      <w:r w:rsidR="006F003A" w:rsidRPr="00716DE2">
        <w:rPr>
          <w:rFonts w:ascii="Simplified Arabic" w:eastAsia="Times New Roman" w:hAnsi="Simplified Arabic" w:cs="Simplified Arabic"/>
          <w:sz w:val="28"/>
          <w:szCs w:val="28"/>
          <w:rtl/>
        </w:rPr>
        <w:t xml:space="preserve">. </w:t>
      </w:r>
      <w:proofErr w:type="spellStart"/>
      <w:r w:rsidR="006F003A" w:rsidRPr="00716DE2">
        <w:rPr>
          <w:rFonts w:ascii="Simplified Arabic" w:eastAsia="Times New Roman" w:hAnsi="Simplified Arabic" w:cs="Simplified Arabic"/>
          <w:sz w:val="28"/>
          <w:szCs w:val="28"/>
          <w:rtl/>
        </w:rPr>
        <w:t>اعلى</w:t>
      </w:r>
      <w:proofErr w:type="spellEnd"/>
      <w:r w:rsidR="006F003A" w:rsidRPr="00716DE2">
        <w:rPr>
          <w:rFonts w:ascii="Simplified Arabic" w:eastAsia="Times New Roman" w:hAnsi="Simplified Arabic" w:cs="Simplified Arabic"/>
          <w:sz w:val="28"/>
          <w:szCs w:val="28"/>
          <w:rtl/>
        </w:rPr>
        <w:t xml:space="preserve"> درجة </w:t>
      </w:r>
      <w:r w:rsidR="0082197B" w:rsidRPr="00716DE2">
        <w:rPr>
          <w:rFonts w:ascii="Simplified Arabic" w:eastAsia="Times New Roman" w:hAnsi="Simplified Arabic" w:cs="Simplified Arabic"/>
          <w:sz w:val="28"/>
          <w:szCs w:val="28"/>
          <w:rtl/>
        </w:rPr>
        <w:t>للمحور</w:t>
      </w:r>
      <w:r w:rsidR="006F003A" w:rsidRPr="00716DE2">
        <w:rPr>
          <w:rFonts w:ascii="Simplified Arabic" w:eastAsia="Times New Roman" w:hAnsi="Simplified Arabic" w:cs="Simplified Arabic"/>
          <w:sz w:val="28"/>
          <w:szCs w:val="28"/>
          <w:rtl/>
        </w:rPr>
        <w:t>(</w:t>
      </w:r>
      <w:r w:rsidR="00BE1ABE" w:rsidRPr="00716DE2">
        <w:rPr>
          <w:rFonts w:ascii="Simplified Arabic" w:eastAsia="Times New Roman" w:hAnsi="Simplified Arabic" w:cs="Simplified Arabic"/>
          <w:sz w:val="28"/>
          <w:szCs w:val="28"/>
          <w:rtl/>
        </w:rPr>
        <w:t>45</w:t>
      </w:r>
      <w:r w:rsidR="006F003A" w:rsidRPr="00716DE2">
        <w:rPr>
          <w:rFonts w:ascii="Simplified Arabic" w:eastAsia="Times New Roman" w:hAnsi="Simplified Arabic" w:cs="Simplified Arabic"/>
          <w:sz w:val="28"/>
          <w:szCs w:val="28"/>
          <w:rtl/>
        </w:rPr>
        <w:t xml:space="preserve">) </w:t>
      </w:r>
      <w:proofErr w:type="spellStart"/>
      <w:r w:rsidR="006F003A" w:rsidRPr="00716DE2">
        <w:rPr>
          <w:rFonts w:ascii="Simplified Arabic" w:eastAsia="Times New Roman" w:hAnsi="Simplified Arabic" w:cs="Simplified Arabic"/>
          <w:sz w:val="28"/>
          <w:szCs w:val="28"/>
          <w:rtl/>
        </w:rPr>
        <w:t>وادنى</w:t>
      </w:r>
      <w:proofErr w:type="spellEnd"/>
      <w:r w:rsidR="006F003A" w:rsidRPr="00716DE2">
        <w:rPr>
          <w:rFonts w:ascii="Simplified Arabic" w:eastAsia="Times New Roman" w:hAnsi="Simplified Arabic" w:cs="Simplified Arabic"/>
          <w:sz w:val="28"/>
          <w:szCs w:val="28"/>
          <w:rtl/>
        </w:rPr>
        <w:t xml:space="preserve"> درجة (</w:t>
      </w:r>
      <w:r w:rsidR="00BE1ABE" w:rsidRPr="00716DE2">
        <w:rPr>
          <w:rFonts w:ascii="Simplified Arabic" w:eastAsia="Times New Roman" w:hAnsi="Simplified Arabic" w:cs="Simplified Arabic"/>
          <w:sz w:val="28"/>
          <w:szCs w:val="28"/>
          <w:rtl/>
        </w:rPr>
        <w:t>9</w:t>
      </w:r>
      <w:r w:rsidR="006F003A" w:rsidRPr="00716DE2">
        <w:rPr>
          <w:rFonts w:ascii="Simplified Arabic" w:eastAsia="Times New Roman" w:hAnsi="Simplified Arabic" w:cs="Simplified Arabic"/>
          <w:sz w:val="28"/>
          <w:szCs w:val="28"/>
          <w:rtl/>
        </w:rPr>
        <w:t>) وبوسط فرضي (</w:t>
      </w:r>
      <w:r w:rsidR="00BE1ABE" w:rsidRPr="00716DE2">
        <w:rPr>
          <w:rFonts w:ascii="Simplified Arabic" w:eastAsia="Times New Roman" w:hAnsi="Simplified Arabic" w:cs="Simplified Arabic"/>
          <w:sz w:val="28"/>
          <w:szCs w:val="28"/>
          <w:rtl/>
        </w:rPr>
        <w:t>27</w:t>
      </w:r>
      <w:r w:rsidR="006F003A" w:rsidRPr="00716DE2">
        <w:rPr>
          <w:rFonts w:ascii="Simplified Arabic" w:eastAsia="Times New Roman" w:hAnsi="Simplified Arabic" w:cs="Simplified Arabic"/>
          <w:sz w:val="28"/>
          <w:szCs w:val="28"/>
          <w:rtl/>
        </w:rPr>
        <w:t xml:space="preserve">) </w:t>
      </w:r>
    </w:p>
    <w:p w:rsidR="006F003A" w:rsidRPr="00716DE2" w:rsidRDefault="00884C16" w:rsidP="0064125C">
      <w:pPr>
        <w:spacing w:after="0"/>
        <w:ind w:left="-341" w:right="-426"/>
        <w:jc w:val="lowKashida"/>
        <w:rPr>
          <w:rFonts w:ascii="Simplified Arabic" w:eastAsia="Times New Roman" w:hAnsi="Simplified Arabic" w:cs="Simplified Arabic"/>
          <w:sz w:val="28"/>
          <w:szCs w:val="28"/>
          <w:rtl/>
        </w:rPr>
      </w:pPr>
      <w:r w:rsidRPr="00716DE2">
        <w:rPr>
          <w:rFonts w:ascii="Simplified Arabic" w:eastAsia="Times New Roman" w:hAnsi="Simplified Arabic" w:cs="Simplified Arabic"/>
          <w:b/>
          <w:bCs/>
          <w:sz w:val="28"/>
          <w:szCs w:val="28"/>
          <w:rtl/>
        </w:rPr>
        <w:t>3-البعد</w:t>
      </w:r>
      <w:r w:rsidR="0082197B" w:rsidRPr="00716DE2">
        <w:rPr>
          <w:rFonts w:ascii="Simplified Arabic" w:eastAsia="Times New Roman" w:hAnsi="Simplified Arabic" w:cs="Simplified Arabic"/>
          <w:b/>
          <w:bCs/>
          <w:sz w:val="28"/>
          <w:szCs w:val="28"/>
          <w:rtl/>
        </w:rPr>
        <w:t xml:space="preserve"> الثالث( متطلبات صنع القرار)</w:t>
      </w:r>
      <w:r w:rsidR="006F003A" w:rsidRPr="00716DE2">
        <w:rPr>
          <w:rFonts w:ascii="Simplified Arabic" w:eastAsia="Times New Roman" w:hAnsi="Simplified Arabic" w:cs="Simplified Arabic"/>
          <w:sz w:val="28"/>
          <w:szCs w:val="28"/>
          <w:rtl/>
          <w:lang w:bidi="ar-IQ"/>
        </w:rPr>
        <w:t xml:space="preserve">(11) </w:t>
      </w:r>
      <w:r w:rsidR="006F003A" w:rsidRPr="00716DE2">
        <w:rPr>
          <w:rFonts w:ascii="Simplified Arabic" w:eastAsia="Times New Roman" w:hAnsi="Simplified Arabic" w:cs="Simplified Arabic"/>
          <w:sz w:val="28"/>
          <w:szCs w:val="28"/>
          <w:rtl/>
        </w:rPr>
        <w:t xml:space="preserve"> فقرة . </w:t>
      </w:r>
      <w:proofErr w:type="spellStart"/>
      <w:r w:rsidR="006F003A" w:rsidRPr="00716DE2">
        <w:rPr>
          <w:rFonts w:ascii="Simplified Arabic" w:eastAsia="Times New Roman" w:hAnsi="Simplified Arabic" w:cs="Simplified Arabic"/>
          <w:sz w:val="28"/>
          <w:szCs w:val="28"/>
          <w:rtl/>
        </w:rPr>
        <w:t>اعلى</w:t>
      </w:r>
      <w:proofErr w:type="spellEnd"/>
      <w:r w:rsidR="006F003A" w:rsidRPr="00716DE2">
        <w:rPr>
          <w:rFonts w:ascii="Simplified Arabic" w:eastAsia="Times New Roman" w:hAnsi="Simplified Arabic" w:cs="Simplified Arabic"/>
          <w:sz w:val="28"/>
          <w:szCs w:val="28"/>
          <w:rtl/>
        </w:rPr>
        <w:t xml:space="preserve"> درجة </w:t>
      </w:r>
      <w:r w:rsidR="0082197B" w:rsidRPr="00716DE2">
        <w:rPr>
          <w:rFonts w:ascii="Simplified Arabic" w:eastAsia="Times New Roman" w:hAnsi="Simplified Arabic" w:cs="Simplified Arabic"/>
          <w:sz w:val="28"/>
          <w:szCs w:val="28"/>
          <w:rtl/>
        </w:rPr>
        <w:t>للمحور</w:t>
      </w:r>
      <w:r w:rsidR="006F003A" w:rsidRPr="00716DE2">
        <w:rPr>
          <w:rFonts w:ascii="Simplified Arabic" w:eastAsia="Times New Roman" w:hAnsi="Simplified Arabic" w:cs="Simplified Arabic"/>
          <w:sz w:val="28"/>
          <w:szCs w:val="28"/>
          <w:rtl/>
        </w:rPr>
        <w:t xml:space="preserve">(55) </w:t>
      </w:r>
      <w:proofErr w:type="spellStart"/>
      <w:r w:rsidR="006F003A" w:rsidRPr="00716DE2">
        <w:rPr>
          <w:rFonts w:ascii="Simplified Arabic" w:eastAsia="Times New Roman" w:hAnsi="Simplified Arabic" w:cs="Simplified Arabic"/>
          <w:sz w:val="28"/>
          <w:szCs w:val="28"/>
          <w:rtl/>
        </w:rPr>
        <w:t>وادنى</w:t>
      </w:r>
      <w:proofErr w:type="spellEnd"/>
      <w:r w:rsidR="006F003A" w:rsidRPr="00716DE2">
        <w:rPr>
          <w:rFonts w:ascii="Simplified Arabic" w:eastAsia="Times New Roman" w:hAnsi="Simplified Arabic" w:cs="Simplified Arabic"/>
          <w:sz w:val="28"/>
          <w:szCs w:val="28"/>
          <w:rtl/>
        </w:rPr>
        <w:t xml:space="preserve"> درجة (11) وبوسط فرضي (33) .</w:t>
      </w:r>
    </w:p>
    <w:p w:rsidR="006F003A" w:rsidRPr="00716DE2" w:rsidRDefault="00884C16" w:rsidP="0064125C">
      <w:pPr>
        <w:autoSpaceDE w:val="0"/>
        <w:autoSpaceDN w:val="0"/>
        <w:adjustRightInd w:val="0"/>
        <w:spacing w:after="0"/>
        <w:ind w:left="-341" w:right="-426"/>
        <w:jc w:val="both"/>
        <w:rPr>
          <w:rFonts w:ascii="Simplified Arabic" w:eastAsia="Times New Roman" w:hAnsi="Simplified Arabic" w:cs="Simplified Arabic"/>
          <w:sz w:val="28"/>
          <w:szCs w:val="28"/>
        </w:rPr>
      </w:pPr>
      <w:r w:rsidRPr="00716DE2">
        <w:rPr>
          <w:rFonts w:ascii="Simplified Arabic" w:eastAsia="Times New Roman" w:hAnsi="Simplified Arabic" w:cs="Simplified Arabic"/>
          <w:b/>
          <w:bCs/>
          <w:sz w:val="28"/>
          <w:szCs w:val="28"/>
          <w:rtl/>
          <w:lang w:bidi="ar-IQ"/>
        </w:rPr>
        <w:t>4-البعد</w:t>
      </w:r>
      <w:r w:rsidR="0082197B" w:rsidRPr="00716DE2">
        <w:rPr>
          <w:rFonts w:ascii="Simplified Arabic" w:eastAsia="Times New Roman" w:hAnsi="Simplified Arabic" w:cs="Simplified Arabic"/>
          <w:b/>
          <w:bCs/>
          <w:sz w:val="28"/>
          <w:szCs w:val="28"/>
          <w:rtl/>
          <w:lang w:bidi="ar-IQ"/>
        </w:rPr>
        <w:t xml:space="preserve"> الرابع( التفاعل والتماسك)</w:t>
      </w:r>
      <w:r w:rsidR="006F003A" w:rsidRPr="00716DE2">
        <w:rPr>
          <w:rFonts w:ascii="Simplified Arabic" w:eastAsia="Times New Roman" w:hAnsi="Simplified Arabic" w:cs="Simplified Arabic"/>
          <w:sz w:val="28"/>
          <w:szCs w:val="28"/>
          <w:rtl/>
          <w:lang w:bidi="ar-IQ"/>
        </w:rPr>
        <w:t xml:space="preserve"> (</w:t>
      </w:r>
      <w:r w:rsidR="0082197B" w:rsidRPr="00716DE2">
        <w:rPr>
          <w:rFonts w:ascii="Simplified Arabic" w:eastAsia="Times New Roman" w:hAnsi="Simplified Arabic" w:cs="Simplified Arabic"/>
          <w:sz w:val="28"/>
          <w:szCs w:val="28"/>
          <w:rtl/>
          <w:lang w:bidi="ar-IQ"/>
        </w:rPr>
        <w:t>18</w:t>
      </w:r>
      <w:r w:rsidR="006F003A" w:rsidRPr="00716DE2">
        <w:rPr>
          <w:rFonts w:ascii="Simplified Arabic" w:eastAsia="Times New Roman" w:hAnsi="Simplified Arabic" w:cs="Simplified Arabic"/>
          <w:sz w:val="28"/>
          <w:szCs w:val="28"/>
          <w:rtl/>
          <w:lang w:bidi="ar-IQ"/>
        </w:rPr>
        <w:t xml:space="preserve">) </w:t>
      </w:r>
      <w:r w:rsidR="006F003A" w:rsidRPr="00716DE2">
        <w:rPr>
          <w:rFonts w:ascii="Simplified Arabic" w:eastAsia="Times New Roman" w:hAnsi="Simplified Arabic" w:cs="Simplified Arabic"/>
          <w:sz w:val="28"/>
          <w:szCs w:val="28"/>
          <w:rtl/>
        </w:rPr>
        <w:t xml:space="preserve"> فقرة . </w:t>
      </w:r>
      <w:proofErr w:type="spellStart"/>
      <w:r w:rsidR="006F003A" w:rsidRPr="00716DE2">
        <w:rPr>
          <w:rFonts w:ascii="Simplified Arabic" w:eastAsia="Times New Roman" w:hAnsi="Simplified Arabic" w:cs="Simplified Arabic"/>
          <w:sz w:val="28"/>
          <w:szCs w:val="28"/>
          <w:rtl/>
        </w:rPr>
        <w:t>اعلى</w:t>
      </w:r>
      <w:proofErr w:type="spellEnd"/>
      <w:r w:rsidR="006F003A" w:rsidRPr="00716DE2">
        <w:rPr>
          <w:rFonts w:ascii="Simplified Arabic" w:eastAsia="Times New Roman" w:hAnsi="Simplified Arabic" w:cs="Simplified Arabic"/>
          <w:sz w:val="28"/>
          <w:szCs w:val="28"/>
          <w:rtl/>
        </w:rPr>
        <w:t xml:space="preserve"> درجة </w:t>
      </w:r>
      <w:r w:rsidR="00192042" w:rsidRPr="00716DE2">
        <w:rPr>
          <w:rFonts w:ascii="Simplified Arabic" w:eastAsia="Times New Roman" w:hAnsi="Simplified Arabic" w:cs="Simplified Arabic"/>
          <w:sz w:val="28"/>
          <w:szCs w:val="28"/>
          <w:rtl/>
        </w:rPr>
        <w:t>للبعد</w:t>
      </w:r>
      <w:r w:rsidR="006F003A" w:rsidRPr="00716DE2">
        <w:rPr>
          <w:rFonts w:ascii="Simplified Arabic" w:eastAsia="Times New Roman" w:hAnsi="Simplified Arabic" w:cs="Simplified Arabic"/>
          <w:sz w:val="28"/>
          <w:szCs w:val="28"/>
          <w:rtl/>
        </w:rPr>
        <w:t>(</w:t>
      </w:r>
      <w:r w:rsidR="00BE1ABE" w:rsidRPr="00716DE2">
        <w:rPr>
          <w:rFonts w:ascii="Simplified Arabic" w:eastAsia="Times New Roman" w:hAnsi="Simplified Arabic" w:cs="Simplified Arabic"/>
          <w:sz w:val="28"/>
          <w:szCs w:val="28"/>
          <w:rtl/>
        </w:rPr>
        <w:t>90</w:t>
      </w:r>
      <w:r w:rsidR="006F003A" w:rsidRPr="00716DE2">
        <w:rPr>
          <w:rFonts w:ascii="Simplified Arabic" w:eastAsia="Times New Roman" w:hAnsi="Simplified Arabic" w:cs="Simplified Arabic"/>
          <w:sz w:val="28"/>
          <w:szCs w:val="28"/>
          <w:rtl/>
        </w:rPr>
        <w:t xml:space="preserve">) </w:t>
      </w:r>
      <w:proofErr w:type="spellStart"/>
      <w:r w:rsidR="006F003A" w:rsidRPr="00716DE2">
        <w:rPr>
          <w:rFonts w:ascii="Simplified Arabic" w:eastAsia="Times New Roman" w:hAnsi="Simplified Arabic" w:cs="Simplified Arabic"/>
          <w:sz w:val="28"/>
          <w:szCs w:val="28"/>
          <w:rtl/>
        </w:rPr>
        <w:t>وادنى</w:t>
      </w:r>
      <w:proofErr w:type="spellEnd"/>
      <w:r w:rsidR="006F003A" w:rsidRPr="00716DE2">
        <w:rPr>
          <w:rFonts w:ascii="Simplified Arabic" w:eastAsia="Times New Roman" w:hAnsi="Simplified Arabic" w:cs="Simplified Arabic"/>
          <w:sz w:val="28"/>
          <w:szCs w:val="28"/>
          <w:rtl/>
        </w:rPr>
        <w:t xml:space="preserve"> درجة (</w:t>
      </w:r>
      <w:r w:rsidR="00BE1ABE" w:rsidRPr="00716DE2">
        <w:rPr>
          <w:rFonts w:ascii="Simplified Arabic" w:eastAsia="Times New Roman" w:hAnsi="Simplified Arabic" w:cs="Simplified Arabic"/>
          <w:sz w:val="28"/>
          <w:szCs w:val="28"/>
          <w:rtl/>
        </w:rPr>
        <w:t>18</w:t>
      </w:r>
      <w:r w:rsidR="006F003A" w:rsidRPr="00716DE2">
        <w:rPr>
          <w:rFonts w:ascii="Simplified Arabic" w:eastAsia="Times New Roman" w:hAnsi="Simplified Arabic" w:cs="Simplified Arabic"/>
          <w:sz w:val="28"/>
          <w:szCs w:val="28"/>
          <w:rtl/>
        </w:rPr>
        <w:t>) وبوسط فرضي (</w:t>
      </w:r>
      <w:r w:rsidR="00BE1ABE" w:rsidRPr="00716DE2">
        <w:rPr>
          <w:rFonts w:ascii="Simplified Arabic" w:eastAsia="Times New Roman" w:hAnsi="Simplified Arabic" w:cs="Simplified Arabic"/>
          <w:sz w:val="28"/>
          <w:szCs w:val="28"/>
          <w:rtl/>
        </w:rPr>
        <w:t>54</w:t>
      </w:r>
      <w:r w:rsidR="006F003A" w:rsidRPr="00716DE2">
        <w:rPr>
          <w:rFonts w:ascii="Simplified Arabic" w:eastAsia="Times New Roman" w:hAnsi="Simplified Arabic" w:cs="Simplified Arabic"/>
          <w:sz w:val="28"/>
          <w:szCs w:val="28"/>
          <w:rtl/>
        </w:rPr>
        <w:t xml:space="preserve">) </w:t>
      </w:r>
    </w:p>
    <w:p w:rsidR="00225122" w:rsidRDefault="0082197B" w:rsidP="00A56C6C">
      <w:pPr>
        <w:autoSpaceDE w:val="0"/>
        <w:autoSpaceDN w:val="0"/>
        <w:adjustRightInd w:val="0"/>
        <w:spacing w:after="0"/>
        <w:ind w:left="-341" w:right="-426"/>
        <w:jc w:val="both"/>
        <w:rPr>
          <w:rFonts w:ascii="Simplified Arabic" w:hAnsi="Simplified Arabic" w:cs="Simplified Arabic"/>
          <w:sz w:val="28"/>
          <w:szCs w:val="28"/>
          <w:rtl/>
        </w:rPr>
      </w:pPr>
      <w:r w:rsidRPr="00716DE2">
        <w:rPr>
          <w:rFonts w:ascii="Simplified Arabic" w:hAnsi="Simplified Arabic" w:cs="Simplified Arabic"/>
          <w:sz w:val="28"/>
          <w:szCs w:val="28"/>
          <w:rtl/>
        </w:rPr>
        <w:t>5-</w:t>
      </w:r>
      <w:proofErr w:type="spellStart"/>
      <w:r w:rsidR="006F003A" w:rsidRPr="00716DE2">
        <w:rPr>
          <w:rFonts w:ascii="Simplified Arabic" w:hAnsi="Simplified Arabic" w:cs="Simplified Arabic"/>
          <w:sz w:val="28"/>
          <w:szCs w:val="28"/>
          <w:rtl/>
        </w:rPr>
        <w:t>ان</w:t>
      </w:r>
      <w:proofErr w:type="spellEnd"/>
      <w:r w:rsidR="006F003A" w:rsidRPr="00716DE2">
        <w:rPr>
          <w:rFonts w:ascii="Simplified Arabic" w:hAnsi="Simplified Arabic" w:cs="Simplified Arabic"/>
          <w:sz w:val="28"/>
          <w:szCs w:val="28"/>
          <w:rtl/>
        </w:rPr>
        <w:t xml:space="preserve"> احتساب الدرجة الكلية للمقياس هي </w:t>
      </w:r>
      <w:proofErr w:type="spellStart"/>
      <w:r w:rsidR="006F003A" w:rsidRPr="00716DE2">
        <w:rPr>
          <w:rFonts w:ascii="Simplified Arabic" w:hAnsi="Simplified Arabic" w:cs="Simplified Arabic"/>
          <w:sz w:val="28"/>
          <w:szCs w:val="28"/>
          <w:rtl/>
        </w:rPr>
        <w:t>اعلى</w:t>
      </w:r>
      <w:proofErr w:type="spellEnd"/>
      <w:r w:rsidR="006F003A" w:rsidRPr="00716DE2">
        <w:rPr>
          <w:rFonts w:ascii="Simplified Arabic" w:hAnsi="Simplified Arabic" w:cs="Simplified Arabic"/>
          <w:sz w:val="28"/>
          <w:szCs w:val="28"/>
          <w:rtl/>
        </w:rPr>
        <w:t xml:space="preserve"> درجة للمقياس (</w:t>
      </w:r>
      <w:r w:rsidR="00C839D6" w:rsidRPr="00716DE2">
        <w:rPr>
          <w:rFonts w:ascii="Simplified Arabic" w:hAnsi="Simplified Arabic" w:cs="Simplified Arabic"/>
          <w:sz w:val="28"/>
          <w:szCs w:val="28"/>
          <w:rtl/>
        </w:rPr>
        <w:t>260</w:t>
      </w:r>
      <w:r w:rsidR="006F003A" w:rsidRPr="00716DE2">
        <w:rPr>
          <w:rFonts w:ascii="Simplified Arabic" w:hAnsi="Simplified Arabic" w:cs="Simplified Arabic"/>
          <w:sz w:val="28"/>
          <w:szCs w:val="28"/>
          <w:rtl/>
        </w:rPr>
        <w:t xml:space="preserve">) </w:t>
      </w:r>
      <w:proofErr w:type="spellStart"/>
      <w:r w:rsidR="006F003A" w:rsidRPr="00716DE2">
        <w:rPr>
          <w:rFonts w:ascii="Simplified Arabic" w:hAnsi="Simplified Arabic" w:cs="Simplified Arabic"/>
          <w:sz w:val="28"/>
          <w:szCs w:val="28"/>
          <w:rtl/>
        </w:rPr>
        <w:t>وادنى</w:t>
      </w:r>
      <w:proofErr w:type="spellEnd"/>
      <w:r w:rsidR="006F003A" w:rsidRPr="00716DE2">
        <w:rPr>
          <w:rFonts w:ascii="Simplified Arabic" w:hAnsi="Simplified Arabic" w:cs="Simplified Arabic"/>
          <w:sz w:val="28"/>
          <w:szCs w:val="28"/>
          <w:rtl/>
        </w:rPr>
        <w:t xml:space="preserve"> درجة (</w:t>
      </w:r>
      <w:r w:rsidR="00C839D6" w:rsidRPr="00716DE2">
        <w:rPr>
          <w:rFonts w:ascii="Simplified Arabic" w:hAnsi="Simplified Arabic" w:cs="Simplified Arabic"/>
          <w:sz w:val="28"/>
          <w:szCs w:val="28"/>
          <w:rtl/>
        </w:rPr>
        <w:t>52</w:t>
      </w:r>
      <w:r w:rsidR="006F003A" w:rsidRPr="00716DE2">
        <w:rPr>
          <w:rFonts w:ascii="Simplified Arabic" w:hAnsi="Simplified Arabic" w:cs="Simplified Arabic"/>
          <w:sz w:val="28"/>
          <w:szCs w:val="28"/>
          <w:rtl/>
        </w:rPr>
        <w:t>) وبوسط فرضي (</w:t>
      </w:r>
      <w:r w:rsidR="00C839D6" w:rsidRPr="00716DE2">
        <w:rPr>
          <w:rFonts w:ascii="Simplified Arabic" w:hAnsi="Simplified Arabic" w:cs="Simplified Arabic"/>
          <w:sz w:val="28"/>
          <w:szCs w:val="28"/>
          <w:rtl/>
        </w:rPr>
        <w:t>156</w:t>
      </w:r>
      <w:r w:rsidR="006F003A" w:rsidRPr="00716DE2">
        <w:rPr>
          <w:rFonts w:ascii="Simplified Arabic" w:hAnsi="Simplified Arabic" w:cs="Simplified Arabic"/>
          <w:sz w:val="28"/>
          <w:szCs w:val="28"/>
          <w:rtl/>
        </w:rPr>
        <w:t>) .</w:t>
      </w:r>
    </w:p>
    <w:p w:rsidR="00C4471D" w:rsidRDefault="00C4471D" w:rsidP="00C4471D">
      <w:pPr>
        <w:spacing w:after="0"/>
        <w:ind w:right="-426"/>
        <w:rPr>
          <w:rFonts w:ascii="Simplified Arabic" w:eastAsia="Times New Roman" w:hAnsi="Simplified Arabic" w:cs="Simplified Arabic"/>
          <w:b/>
          <w:bCs/>
          <w:sz w:val="32"/>
          <w:szCs w:val="32"/>
          <w:rtl/>
          <w:lang w:bidi="ar-IQ"/>
        </w:rPr>
      </w:pPr>
    </w:p>
    <w:p w:rsidR="00337697" w:rsidRPr="00225122" w:rsidRDefault="00C4471D" w:rsidP="00C4471D">
      <w:pPr>
        <w:spacing w:after="0"/>
        <w:ind w:left="-341" w:right="-426" w:firstLine="282"/>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3</w:t>
      </w:r>
      <w:r w:rsidR="009756CA">
        <w:rPr>
          <w:rFonts w:ascii="Simplified Arabic" w:eastAsia="Times New Roman" w:hAnsi="Simplified Arabic" w:cs="Simplified Arabic" w:hint="cs"/>
          <w:b/>
          <w:bCs/>
          <w:sz w:val="32"/>
          <w:szCs w:val="32"/>
          <w:rtl/>
          <w:lang w:bidi="ar-IQ"/>
        </w:rPr>
        <w:t xml:space="preserve">-5: </w:t>
      </w:r>
      <w:r w:rsidR="00337697" w:rsidRPr="00225122">
        <w:rPr>
          <w:rFonts w:ascii="Simplified Arabic" w:eastAsia="Times New Roman" w:hAnsi="Simplified Arabic" w:cs="Simplified Arabic"/>
          <w:b/>
          <w:bCs/>
          <w:sz w:val="32"/>
          <w:szCs w:val="32"/>
          <w:rtl/>
          <w:lang w:bidi="ar-IQ"/>
        </w:rPr>
        <w:t>الوسائل الإحصائية :</w:t>
      </w:r>
    </w:p>
    <w:p w:rsidR="00337697" w:rsidRPr="00716DE2" w:rsidRDefault="00337697" w:rsidP="007F08EA">
      <w:pPr>
        <w:spacing w:after="0"/>
        <w:ind w:left="-341" w:right="-426" w:firstLine="643"/>
        <w:jc w:val="both"/>
        <w:rPr>
          <w:rFonts w:ascii="Simplified Arabic" w:eastAsia="Times New Roman" w:hAnsi="Simplified Arabic" w:cs="Simplified Arabic"/>
          <w:sz w:val="28"/>
          <w:szCs w:val="28"/>
          <w:rtl/>
          <w:lang w:bidi="ar-IQ"/>
        </w:rPr>
      </w:pPr>
      <w:proofErr w:type="spellStart"/>
      <w:r w:rsidRPr="00716DE2">
        <w:rPr>
          <w:rFonts w:ascii="Simplified Arabic" w:eastAsia="Times New Roman" w:hAnsi="Simplified Arabic" w:cs="Simplified Arabic"/>
          <w:sz w:val="28"/>
          <w:szCs w:val="28"/>
          <w:rtl/>
        </w:rPr>
        <w:t>الاحصاء</w:t>
      </w:r>
      <w:proofErr w:type="spellEnd"/>
      <w:r w:rsidRPr="00716DE2">
        <w:rPr>
          <w:rFonts w:ascii="Simplified Arabic" w:eastAsia="Times New Roman" w:hAnsi="Simplified Arabic" w:cs="Simplified Arabic"/>
          <w:sz w:val="28"/>
          <w:szCs w:val="28"/>
          <w:rtl/>
        </w:rPr>
        <w:t xml:space="preserve"> هم "العلم الذي يبحث في جمع البيانات وعرض</w:t>
      </w:r>
      <w:r w:rsidRPr="00716DE2">
        <w:rPr>
          <w:rFonts w:ascii="Simplified Arabic" w:eastAsia="Times New Roman" w:hAnsi="Simplified Arabic" w:cs="Simplified Arabic"/>
          <w:sz w:val="28"/>
          <w:szCs w:val="28"/>
          <w:rtl/>
          <w:lang w:bidi="ar-SY"/>
        </w:rPr>
        <w:t>ه</w:t>
      </w:r>
      <w:r w:rsidRPr="00716DE2">
        <w:rPr>
          <w:rFonts w:ascii="Simplified Arabic" w:eastAsia="Times New Roman" w:hAnsi="Simplified Arabic" w:cs="Simplified Arabic"/>
          <w:sz w:val="28"/>
          <w:szCs w:val="28"/>
          <w:rtl/>
        </w:rPr>
        <w:t>ا وتبويبها وتحليلها واستخدام النتائج في التنبؤ أو التقرير أو التحقيق "</w:t>
      </w:r>
      <w:r w:rsidR="007F08EA">
        <w:rPr>
          <w:rStyle w:val="af0"/>
          <w:rFonts w:ascii="Simplified Arabic" w:eastAsia="Times New Roman" w:hAnsi="Simplified Arabic" w:cs="Simplified Arabic"/>
          <w:sz w:val="28"/>
          <w:szCs w:val="28"/>
          <w:rtl/>
        </w:rPr>
        <w:footnoteReference w:customMarkFollows="1" w:id="44"/>
        <w:t>(1)</w:t>
      </w:r>
      <w:r w:rsidRPr="00716DE2">
        <w:rPr>
          <w:rFonts w:ascii="Simplified Arabic" w:eastAsia="Times New Roman" w:hAnsi="Simplified Arabic" w:cs="Simplified Arabic"/>
          <w:sz w:val="28"/>
          <w:szCs w:val="28"/>
          <w:rtl/>
        </w:rPr>
        <w:t xml:space="preserve">. ولتوفر البرامج الالكترونية ، </w:t>
      </w:r>
      <w:r w:rsidRPr="00716DE2">
        <w:rPr>
          <w:rFonts w:ascii="Simplified Arabic" w:eastAsia="Times New Roman" w:hAnsi="Simplified Arabic" w:cs="Simplified Arabic"/>
          <w:sz w:val="28"/>
          <w:szCs w:val="28"/>
          <w:rtl/>
          <w:lang w:bidi="ar-IQ"/>
        </w:rPr>
        <w:t xml:space="preserve">استخدم الباحث نظام </w:t>
      </w:r>
      <w:r w:rsidRPr="00716DE2">
        <w:rPr>
          <w:rFonts w:ascii="Simplified Arabic" w:eastAsia="Times New Roman" w:hAnsi="Simplified Arabic" w:cs="Simplified Arabic"/>
          <w:sz w:val="28"/>
          <w:szCs w:val="28"/>
          <w:lang w:bidi="ar-IQ"/>
        </w:rPr>
        <w:t xml:space="preserve"> (SPSS 16)</w:t>
      </w:r>
      <w:r w:rsidRPr="00716DE2">
        <w:rPr>
          <w:rFonts w:ascii="Simplified Arabic" w:eastAsia="Times New Roman" w:hAnsi="Simplified Arabic" w:cs="Simplified Arabic"/>
          <w:sz w:val="28"/>
          <w:szCs w:val="28"/>
          <w:rtl/>
          <w:lang w:bidi="ar-IQ"/>
        </w:rPr>
        <w:t xml:space="preserve"> للمعلومات الإحصائية وبرنامج اكسل.</w:t>
      </w:r>
    </w:p>
    <w:p w:rsidR="00337697" w:rsidRPr="00716DE2" w:rsidRDefault="00337697" w:rsidP="00225122">
      <w:pPr>
        <w:numPr>
          <w:ilvl w:val="0"/>
          <w:numId w:val="28"/>
        </w:numPr>
        <w:spacing w:after="0" w:line="240" w:lineRule="auto"/>
        <w:ind w:left="-341" w:right="-426" w:firstLine="0"/>
        <w:contextualSpacing/>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 xml:space="preserve">النسبة المئوية </w:t>
      </w:r>
    </w:p>
    <w:p w:rsidR="00337697" w:rsidRPr="00716DE2" w:rsidRDefault="00337697" w:rsidP="00225122">
      <w:pPr>
        <w:numPr>
          <w:ilvl w:val="0"/>
          <w:numId w:val="28"/>
        </w:numPr>
        <w:spacing w:after="0" w:line="240" w:lineRule="auto"/>
        <w:ind w:left="-341" w:right="-426" w:firstLine="0"/>
        <w:contextualSpacing/>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الوسط الحسابي</w:t>
      </w:r>
    </w:p>
    <w:p w:rsidR="00337697" w:rsidRPr="00716DE2" w:rsidRDefault="00337697" w:rsidP="00225122">
      <w:pPr>
        <w:numPr>
          <w:ilvl w:val="0"/>
          <w:numId w:val="28"/>
        </w:numPr>
        <w:spacing w:after="0" w:line="240" w:lineRule="auto"/>
        <w:ind w:left="-341" w:right="-426" w:firstLine="0"/>
        <w:contextualSpacing/>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 xml:space="preserve">الانحراف المعياري </w:t>
      </w:r>
    </w:p>
    <w:p w:rsidR="00337697" w:rsidRPr="00716DE2" w:rsidRDefault="00337697" w:rsidP="00225122">
      <w:pPr>
        <w:numPr>
          <w:ilvl w:val="0"/>
          <w:numId w:val="28"/>
        </w:numPr>
        <w:spacing w:after="0" w:line="240" w:lineRule="auto"/>
        <w:ind w:left="-341" w:right="-426" w:firstLine="0"/>
        <w:contextualSpacing/>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lastRenderedPageBreak/>
        <w:t xml:space="preserve">اختبار ( </w:t>
      </w:r>
      <w:proofErr w:type="spellStart"/>
      <w:r w:rsidRPr="00716DE2">
        <w:rPr>
          <w:rFonts w:ascii="Simplified Arabic" w:eastAsia="Times New Roman" w:hAnsi="Simplified Arabic" w:cs="Simplified Arabic"/>
          <w:sz w:val="28"/>
          <w:szCs w:val="28"/>
          <w:lang w:bidi="ar-IQ"/>
        </w:rPr>
        <w:t>t.test</w:t>
      </w:r>
      <w:proofErr w:type="spellEnd"/>
      <w:r w:rsidRPr="00716DE2">
        <w:rPr>
          <w:rFonts w:ascii="Simplified Arabic" w:eastAsia="Times New Roman" w:hAnsi="Simplified Arabic" w:cs="Simplified Arabic"/>
          <w:sz w:val="28"/>
          <w:szCs w:val="28"/>
          <w:rtl/>
          <w:lang w:bidi="ar-IQ"/>
        </w:rPr>
        <w:t xml:space="preserve"> ) للعينات غير المترابطة (المستقلة)</w:t>
      </w:r>
    </w:p>
    <w:p w:rsidR="00337697" w:rsidRPr="00716DE2" w:rsidRDefault="00337697" w:rsidP="00225122">
      <w:pPr>
        <w:numPr>
          <w:ilvl w:val="0"/>
          <w:numId w:val="28"/>
        </w:numPr>
        <w:spacing w:after="0" w:line="240" w:lineRule="auto"/>
        <w:ind w:left="-341" w:right="-426" w:firstLine="0"/>
        <w:contextualSpacing/>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معامل الارتباط البسيط (</w:t>
      </w:r>
      <w:proofErr w:type="spellStart"/>
      <w:r w:rsidRPr="00716DE2">
        <w:rPr>
          <w:rFonts w:ascii="Simplified Arabic" w:eastAsia="Times New Roman" w:hAnsi="Simplified Arabic" w:cs="Simplified Arabic"/>
          <w:sz w:val="28"/>
          <w:szCs w:val="28"/>
          <w:rtl/>
          <w:lang w:bidi="ar-IQ"/>
        </w:rPr>
        <w:t>بيرسون</w:t>
      </w:r>
      <w:proofErr w:type="spellEnd"/>
      <w:r w:rsidRPr="00716DE2">
        <w:rPr>
          <w:rFonts w:ascii="Simplified Arabic" w:eastAsia="Times New Roman" w:hAnsi="Simplified Arabic" w:cs="Simplified Arabic"/>
          <w:sz w:val="28"/>
          <w:szCs w:val="28"/>
          <w:rtl/>
          <w:lang w:bidi="ar-IQ"/>
        </w:rPr>
        <w:t>)</w:t>
      </w:r>
    </w:p>
    <w:p w:rsidR="00337697" w:rsidRPr="00716DE2" w:rsidRDefault="00337697" w:rsidP="00225122">
      <w:pPr>
        <w:numPr>
          <w:ilvl w:val="0"/>
          <w:numId w:val="28"/>
        </w:numPr>
        <w:spacing w:after="0" w:line="240" w:lineRule="auto"/>
        <w:ind w:left="-341" w:right="-426" w:firstLine="0"/>
        <w:contextualSpacing/>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 xml:space="preserve">معادلة  </w:t>
      </w:r>
      <w:proofErr w:type="spellStart"/>
      <w:r w:rsidRPr="00716DE2">
        <w:rPr>
          <w:rFonts w:ascii="Simplified Arabic" w:eastAsia="Times New Roman" w:hAnsi="Simplified Arabic" w:cs="Simplified Arabic"/>
          <w:sz w:val="28"/>
          <w:szCs w:val="28"/>
          <w:rtl/>
          <w:lang w:bidi="ar-IQ"/>
        </w:rPr>
        <w:t>سبيرمان</w:t>
      </w:r>
      <w:proofErr w:type="spellEnd"/>
      <w:r w:rsidRPr="00716DE2">
        <w:rPr>
          <w:rFonts w:ascii="Simplified Arabic" w:eastAsia="Times New Roman" w:hAnsi="Simplified Arabic" w:cs="Simplified Arabic"/>
          <w:sz w:val="28"/>
          <w:szCs w:val="28"/>
          <w:rtl/>
          <w:lang w:bidi="ar-IQ"/>
        </w:rPr>
        <w:t>-</w:t>
      </w:r>
      <w:proofErr w:type="spellStart"/>
      <w:r w:rsidRPr="00716DE2">
        <w:rPr>
          <w:rFonts w:ascii="Simplified Arabic" w:eastAsia="Times New Roman" w:hAnsi="Simplified Arabic" w:cs="Simplified Arabic"/>
          <w:sz w:val="28"/>
          <w:szCs w:val="28"/>
          <w:rtl/>
          <w:lang w:bidi="ar-IQ"/>
        </w:rPr>
        <w:t>براون</w:t>
      </w:r>
      <w:proofErr w:type="spellEnd"/>
      <w:r w:rsidRPr="00716DE2">
        <w:rPr>
          <w:rFonts w:ascii="Simplified Arabic" w:eastAsia="Times New Roman" w:hAnsi="Simplified Arabic" w:cs="Simplified Arabic"/>
          <w:sz w:val="28"/>
          <w:szCs w:val="28"/>
          <w:rtl/>
          <w:lang w:bidi="ar-IQ"/>
        </w:rPr>
        <w:t xml:space="preserve"> </w:t>
      </w:r>
    </w:p>
    <w:p w:rsidR="00337697" w:rsidRPr="00716DE2" w:rsidRDefault="00337697" w:rsidP="00225122">
      <w:pPr>
        <w:numPr>
          <w:ilvl w:val="0"/>
          <w:numId w:val="28"/>
        </w:numPr>
        <w:spacing w:after="0" w:line="240" w:lineRule="auto"/>
        <w:ind w:left="-341" w:right="-426" w:firstLine="0"/>
        <w:contextualSpacing/>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 xml:space="preserve">معامل </w:t>
      </w:r>
      <w:proofErr w:type="spellStart"/>
      <w:r w:rsidRPr="00716DE2">
        <w:rPr>
          <w:rFonts w:ascii="Simplified Arabic" w:eastAsia="Times New Roman" w:hAnsi="Simplified Arabic" w:cs="Simplified Arabic"/>
          <w:sz w:val="28"/>
          <w:szCs w:val="28"/>
          <w:rtl/>
          <w:lang w:bidi="ar-IQ"/>
        </w:rPr>
        <w:t>الفا</w:t>
      </w:r>
      <w:proofErr w:type="spellEnd"/>
      <w:r w:rsidRPr="00716DE2">
        <w:rPr>
          <w:rFonts w:ascii="Simplified Arabic" w:eastAsia="Times New Roman" w:hAnsi="Simplified Arabic" w:cs="Simplified Arabic"/>
          <w:sz w:val="28"/>
          <w:szCs w:val="28"/>
          <w:rtl/>
          <w:lang w:bidi="ar-IQ"/>
        </w:rPr>
        <w:t xml:space="preserve"> </w:t>
      </w:r>
      <w:proofErr w:type="spellStart"/>
      <w:r w:rsidRPr="00716DE2">
        <w:rPr>
          <w:rFonts w:ascii="Simplified Arabic" w:eastAsia="Times New Roman" w:hAnsi="Simplified Arabic" w:cs="Simplified Arabic"/>
          <w:sz w:val="28"/>
          <w:szCs w:val="28"/>
          <w:rtl/>
          <w:lang w:bidi="ar-IQ"/>
        </w:rPr>
        <w:t>كرونباخ</w:t>
      </w:r>
      <w:proofErr w:type="spellEnd"/>
    </w:p>
    <w:p w:rsidR="00337697" w:rsidRPr="00716DE2" w:rsidRDefault="00337697" w:rsidP="00225122">
      <w:pPr>
        <w:numPr>
          <w:ilvl w:val="0"/>
          <w:numId w:val="28"/>
        </w:numPr>
        <w:spacing w:after="0" w:line="240" w:lineRule="auto"/>
        <w:ind w:left="-341" w:right="-426" w:firstLine="0"/>
        <w:contextualSpacing/>
        <w:rPr>
          <w:rFonts w:ascii="Simplified Arabic" w:eastAsia="Times New Roman" w:hAnsi="Simplified Arabic" w:cs="Simplified Arabic"/>
          <w:sz w:val="28"/>
          <w:szCs w:val="28"/>
          <w:lang w:bidi="ar-IQ"/>
        </w:rPr>
      </w:pPr>
      <w:r w:rsidRPr="00716DE2">
        <w:rPr>
          <w:rFonts w:ascii="Simplified Arabic" w:eastAsia="Times New Roman" w:hAnsi="Simplified Arabic" w:cs="Simplified Arabic"/>
          <w:sz w:val="28"/>
          <w:szCs w:val="28"/>
          <w:rtl/>
          <w:lang w:bidi="ar-IQ"/>
        </w:rPr>
        <w:t xml:space="preserve">الدرجة المعيارية </w:t>
      </w:r>
      <w:proofErr w:type="spellStart"/>
      <w:r w:rsidR="0082197B" w:rsidRPr="00716DE2">
        <w:rPr>
          <w:rFonts w:ascii="Simplified Arabic" w:eastAsia="Times New Roman" w:hAnsi="Simplified Arabic" w:cs="Simplified Arabic"/>
          <w:sz w:val="28"/>
          <w:szCs w:val="28"/>
          <w:rtl/>
          <w:lang w:bidi="ar-IQ"/>
        </w:rPr>
        <w:t>الزائية</w:t>
      </w:r>
      <w:proofErr w:type="spellEnd"/>
      <w:r w:rsidR="0082197B" w:rsidRPr="00716DE2">
        <w:rPr>
          <w:rFonts w:ascii="Simplified Arabic" w:eastAsia="Times New Roman" w:hAnsi="Simplified Arabic" w:cs="Simplified Arabic"/>
          <w:sz w:val="28"/>
          <w:szCs w:val="28"/>
          <w:rtl/>
          <w:lang w:bidi="ar-IQ"/>
        </w:rPr>
        <w:t xml:space="preserve"> والدرجة المعيارية المعدلة</w:t>
      </w:r>
    </w:p>
    <w:p w:rsidR="00337697" w:rsidRPr="00716DE2" w:rsidRDefault="00337697" w:rsidP="00225122">
      <w:pPr>
        <w:spacing w:after="0" w:line="240" w:lineRule="auto"/>
        <w:ind w:left="-341" w:right="-426"/>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10-الوسط الفرضي</w:t>
      </w:r>
    </w:p>
    <w:p w:rsidR="00337697" w:rsidRPr="00716DE2" w:rsidRDefault="00337697" w:rsidP="00225122">
      <w:pPr>
        <w:spacing w:after="0" w:line="240" w:lineRule="auto"/>
        <w:ind w:left="-341" w:right="-426"/>
        <w:rPr>
          <w:rFonts w:ascii="Simplified Arabic" w:eastAsia="Times New Roman" w:hAnsi="Simplified Arabic" w:cs="Simplified Arabic"/>
          <w:sz w:val="28"/>
          <w:szCs w:val="28"/>
          <w:rtl/>
          <w:lang w:bidi="ar-IQ"/>
        </w:rPr>
      </w:pPr>
      <w:r w:rsidRPr="00716DE2">
        <w:rPr>
          <w:rFonts w:ascii="Simplified Arabic" w:eastAsia="Times New Roman" w:hAnsi="Simplified Arabic" w:cs="Simplified Arabic"/>
          <w:sz w:val="28"/>
          <w:szCs w:val="28"/>
          <w:rtl/>
          <w:lang w:bidi="ar-IQ"/>
        </w:rPr>
        <w:t>11-قانون طول الفترة لاستخراج المستويات .</w:t>
      </w:r>
    </w:p>
    <w:p w:rsidR="00177B1E" w:rsidRPr="00716DE2" w:rsidRDefault="00177B1E" w:rsidP="00225122">
      <w:pPr>
        <w:numPr>
          <w:ilvl w:val="0"/>
          <w:numId w:val="14"/>
        </w:numPr>
        <w:spacing w:after="0" w:line="240" w:lineRule="auto"/>
        <w:ind w:left="-341" w:right="-426" w:firstLine="0"/>
        <w:jc w:val="lowKashida"/>
        <w:rPr>
          <w:rFonts w:ascii="Simplified Arabic" w:eastAsia="Times New Roman" w:hAnsi="Simplified Arabic" w:cs="Simplified Arabic"/>
          <w:sz w:val="28"/>
          <w:szCs w:val="28"/>
        </w:rPr>
      </w:pPr>
    </w:p>
    <w:p w:rsidR="00D50A69" w:rsidRPr="00716DE2" w:rsidRDefault="00D50A69" w:rsidP="006252B4">
      <w:pPr>
        <w:ind w:right="-426"/>
        <w:rPr>
          <w:rFonts w:ascii="Simplified Arabic" w:hAnsi="Simplified Arabic" w:cs="Simplified Arabic"/>
          <w:sz w:val="28"/>
          <w:szCs w:val="28"/>
          <w:rtl/>
        </w:rPr>
      </w:pPr>
    </w:p>
    <w:p w:rsidR="00D50A69" w:rsidRPr="00716DE2" w:rsidRDefault="00D50A69" w:rsidP="0064125C">
      <w:pPr>
        <w:ind w:left="-341" w:right="-426"/>
        <w:rPr>
          <w:rFonts w:ascii="Simplified Arabic" w:hAnsi="Simplified Arabic" w:cs="Simplified Arabic"/>
          <w:sz w:val="28"/>
          <w:szCs w:val="28"/>
        </w:rPr>
      </w:pPr>
    </w:p>
    <w:sectPr w:rsidR="00D50A69" w:rsidRPr="00716DE2" w:rsidSect="00A423A7">
      <w:headerReference w:type="even" r:id="rId9"/>
      <w:headerReference w:type="default" r:id="rId10"/>
      <w:pgSz w:w="11906" w:h="16838"/>
      <w:pgMar w:top="1440" w:right="1800" w:bottom="1440" w:left="1800" w:header="708" w:footer="708" w:gutter="0"/>
      <w:pgNumType w:start="42"/>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3A7" w:rsidRDefault="00A423A7" w:rsidP="00177B1E">
      <w:pPr>
        <w:spacing w:after="0" w:line="240" w:lineRule="auto"/>
      </w:pPr>
      <w:r>
        <w:separator/>
      </w:r>
    </w:p>
  </w:endnote>
  <w:endnote w:type="continuationSeparator" w:id="1">
    <w:p w:rsidR="00A423A7" w:rsidRDefault="00A423A7" w:rsidP="00177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Traditional Arabic Backslanted">
    <w:charset w:val="B2"/>
    <w:family w:val="auto"/>
    <w:pitch w:val="variable"/>
    <w:sig w:usb0="00002001" w:usb1="00000000" w:usb2="00000000" w:usb3="00000000" w:csb0="00000040" w:csb1="00000000"/>
  </w:font>
  <w:font w:name="MCS FREEDOM">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3A7" w:rsidRDefault="00A423A7" w:rsidP="00177B1E">
      <w:pPr>
        <w:spacing w:after="0" w:line="240" w:lineRule="auto"/>
      </w:pPr>
      <w:r>
        <w:separator/>
      </w:r>
    </w:p>
  </w:footnote>
  <w:footnote w:type="continuationSeparator" w:id="1">
    <w:p w:rsidR="00A423A7" w:rsidRDefault="00A423A7" w:rsidP="00177B1E">
      <w:pPr>
        <w:spacing w:after="0" w:line="240" w:lineRule="auto"/>
      </w:pPr>
      <w:r>
        <w:continuationSeparator/>
      </w:r>
    </w:p>
  </w:footnote>
  <w:footnote w:id="2">
    <w:p w:rsidR="00A423A7" w:rsidRPr="006A024D" w:rsidRDefault="00A423A7" w:rsidP="00E93B7A">
      <w:pPr>
        <w:pStyle w:val="32"/>
        <w:bidi/>
      </w:pPr>
      <w:r w:rsidRPr="006A024D">
        <w:rPr>
          <w:rStyle w:val="af0"/>
          <w:rFonts w:ascii="Simplified Arabic" w:hAnsi="Simplified Arabic" w:cs="Simplified Arabic"/>
          <w:sz w:val="22"/>
          <w:szCs w:val="22"/>
          <w:rtl/>
        </w:rPr>
        <w:t>(</w:t>
      </w:r>
      <w:r w:rsidRPr="006A024D">
        <w:rPr>
          <w:vertAlign w:val="superscript"/>
          <w:rtl/>
        </w:rPr>
        <w:t>1)</w:t>
      </w:r>
      <w:r w:rsidRPr="006A024D">
        <w:rPr>
          <w:rtl/>
        </w:rPr>
        <w:t xml:space="preserve"> عبد الله عبد الرحمن </w:t>
      </w:r>
      <w:proofErr w:type="spellStart"/>
      <w:r w:rsidRPr="006A024D">
        <w:rPr>
          <w:rtl/>
        </w:rPr>
        <w:t>الكندري</w:t>
      </w:r>
      <w:proofErr w:type="spellEnd"/>
      <w:r w:rsidRPr="006A024D">
        <w:rPr>
          <w:rtl/>
        </w:rPr>
        <w:t xml:space="preserve"> ومحمد عبد </w:t>
      </w:r>
      <w:proofErr w:type="spellStart"/>
      <w:r w:rsidRPr="006A024D">
        <w:rPr>
          <w:rtl/>
        </w:rPr>
        <w:t>الدايم</w:t>
      </w:r>
      <w:proofErr w:type="spellEnd"/>
      <w:r w:rsidRPr="006A024D">
        <w:rPr>
          <w:rtl/>
        </w:rPr>
        <w:t xml:space="preserve"> ؛ </w:t>
      </w:r>
      <w:r w:rsidRPr="006A024D">
        <w:rPr>
          <w:u w:val="single"/>
          <w:rtl/>
        </w:rPr>
        <w:t xml:space="preserve">مدخل </w:t>
      </w:r>
      <w:proofErr w:type="spellStart"/>
      <w:r w:rsidRPr="006A024D">
        <w:rPr>
          <w:u w:val="single"/>
          <w:rtl/>
        </w:rPr>
        <w:t>الى</w:t>
      </w:r>
      <w:proofErr w:type="spellEnd"/>
      <w:r w:rsidRPr="006A024D">
        <w:rPr>
          <w:u w:val="single"/>
          <w:rtl/>
        </w:rPr>
        <w:t xml:space="preserve"> مناهج البحث العلمي في التربية والعلوم</w:t>
      </w:r>
      <w:r w:rsidRPr="006A024D">
        <w:rPr>
          <w:rtl/>
        </w:rPr>
        <w:t>، ط2: (الكويت، مطبعة الفلاح، 1999)، ص107.</w:t>
      </w:r>
    </w:p>
  </w:footnote>
  <w:footnote w:id="3">
    <w:p w:rsidR="00A423A7" w:rsidRPr="006A024D" w:rsidRDefault="00A423A7" w:rsidP="00177B1E">
      <w:pPr>
        <w:pStyle w:val="a3"/>
        <w:jc w:val="both"/>
        <w:rPr>
          <w:rFonts w:ascii="Simplified Arabic" w:hAnsi="Simplified Arabic" w:cs="Simplified Arabic"/>
          <w:sz w:val="22"/>
          <w:szCs w:val="22"/>
          <w:lang w:bidi="ar-IQ"/>
        </w:rPr>
      </w:pPr>
      <w:r w:rsidRPr="006A024D">
        <w:rPr>
          <w:rStyle w:val="af0"/>
          <w:rFonts w:ascii="Simplified Arabic" w:hAnsi="Simplified Arabic" w:cs="Simplified Arabic"/>
          <w:sz w:val="22"/>
          <w:szCs w:val="22"/>
          <w:rtl/>
        </w:rPr>
        <w:t>(</w:t>
      </w:r>
      <w:r w:rsidRPr="006A024D">
        <w:rPr>
          <w:rFonts w:ascii="Simplified Arabic" w:hAnsi="Simplified Arabic" w:cs="Simplified Arabic"/>
          <w:sz w:val="22"/>
          <w:szCs w:val="22"/>
          <w:vertAlign w:val="superscript"/>
          <w:rtl/>
        </w:rPr>
        <w:t xml:space="preserve">2) </w:t>
      </w:r>
      <w:r w:rsidRPr="006A024D">
        <w:rPr>
          <w:rFonts w:ascii="Simplified Arabic" w:hAnsi="Simplified Arabic" w:cs="Simplified Arabic"/>
          <w:sz w:val="22"/>
          <w:szCs w:val="22"/>
          <w:rtl/>
        </w:rPr>
        <w:t xml:space="preserve"> </w:t>
      </w:r>
      <w:r w:rsidRPr="006A024D">
        <w:rPr>
          <w:rFonts w:ascii="Simplified Arabic" w:hAnsi="Simplified Arabic" w:cs="Simplified Arabic"/>
          <w:sz w:val="22"/>
          <w:szCs w:val="22"/>
          <w:rtl/>
          <w:lang w:bidi="ar-IQ"/>
        </w:rPr>
        <w:t xml:space="preserve">كاظم كريم رضا الجابري؛ </w:t>
      </w:r>
      <w:r w:rsidRPr="006A024D">
        <w:rPr>
          <w:rFonts w:ascii="Simplified Arabic" w:hAnsi="Simplified Arabic" w:cs="Simplified Arabic"/>
          <w:sz w:val="22"/>
          <w:szCs w:val="22"/>
          <w:u w:val="single"/>
          <w:rtl/>
          <w:lang w:bidi="ar-IQ"/>
        </w:rPr>
        <w:t>مناهج البحث في التربية وعلم النفس</w:t>
      </w:r>
      <w:r w:rsidRPr="006A024D">
        <w:rPr>
          <w:rFonts w:ascii="Simplified Arabic" w:hAnsi="Simplified Arabic" w:cs="Simplified Arabic"/>
          <w:sz w:val="22"/>
          <w:szCs w:val="22"/>
          <w:rtl/>
          <w:lang w:bidi="ar-IQ"/>
        </w:rPr>
        <w:t xml:space="preserve"> , بغداد ، مكتب </w:t>
      </w:r>
      <w:proofErr w:type="spellStart"/>
      <w:r w:rsidRPr="006A024D">
        <w:rPr>
          <w:rFonts w:ascii="Simplified Arabic" w:hAnsi="Simplified Arabic" w:cs="Simplified Arabic"/>
          <w:sz w:val="22"/>
          <w:szCs w:val="22"/>
          <w:rtl/>
          <w:lang w:bidi="ar-IQ"/>
        </w:rPr>
        <w:t>النعيمي</w:t>
      </w:r>
      <w:proofErr w:type="spellEnd"/>
      <w:r w:rsidRPr="006A024D">
        <w:rPr>
          <w:rFonts w:ascii="Simplified Arabic" w:hAnsi="Simplified Arabic" w:cs="Simplified Arabic"/>
          <w:sz w:val="22"/>
          <w:szCs w:val="22"/>
          <w:rtl/>
          <w:lang w:bidi="ar-IQ"/>
        </w:rPr>
        <w:t>، 2011، ص 278.</w:t>
      </w:r>
    </w:p>
  </w:footnote>
  <w:footnote w:id="4">
    <w:p w:rsidR="00A423A7" w:rsidRPr="006A024D" w:rsidRDefault="00A423A7" w:rsidP="00177B1E">
      <w:pPr>
        <w:pStyle w:val="a3"/>
        <w:jc w:val="both"/>
        <w:rPr>
          <w:rStyle w:val="af0"/>
          <w:rFonts w:ascii="Simplified Arabic" w:hAnsi="Simplified Arabic" w:cs="Simplified Arabic"/>
          <w:sz w:val="22"/>
          <w:szCs w:val="22"/>
        </w:rPr>
      </w:pPr>
      <w:r w:rsidRPr="006A024D">
        <w:rPr>
          <w:rStyle w:val="af0"/>
          <w:rFonts w:ascii="Simplified Arabic" w:hAnsi="Simplified Arabic" w:cs="Simplified Arabic"/>
          <w:sz w:val="22"/>
          <w:szCs w:val="22"/>
          <w:rtl/>
        </w:rPr>
        <w:t>(</w:t>
      </w:r>
      <w:r w:rsidRPr="006A024D">
        <w:rPr>
          <w:rFonts w:ascii="Simplified Arabic" w:hAnsi="Simplified Arabic" w:cs="Simplified Arabic"/>
          <w:sz w:val="22"/>
          <w:szCs w:val="22"/>
          <w:vertAlign w:val="superscript"/>
          <w:rtl/>
        </w:rPr>
        <w:t>3)</w:t>
      </w:r>
      <w:r w:rsidRPr="006A024D">
        <w:rPr>
          <w:rStyle w:val="af0"/>
          <w:rFonts w:ascii="Simplified Arabic" w:hAnsi="Simplified Arabic" w:cs="Simplified Arabic"/>
          <w:sz w:val="22"/>
          <w:szCs w:val="22"/>
          <w:rtl/>
        </w:rPr>
        <w:t xml:space="preserve"> </w:t>
      </w:r>
      <w:r w:rsidRPr="006A024D">
        <w:rPr>
          <w:rFonts w:ascii="Simplified Arabic" w:hAnsi="Simplified Arabic" w:cs="Simplified Arabic"/>
          <w:sz w:val="22"/>
          <w:szCs w:val="22"/>
          <w:rtl/>
          <w:lang w:bidi="ar-IQ"/>
        </w:rPr>
        <w:t xml:space="preserve">فاطمة عوض صابر وميرفت علي خفاجة ؛ </w:t>
      </w:r>
      <w:r w:rsidRPr="006A024D">
        <w:rPr>
          <w:rFonts w:ascii="Simplified Arabic" w:hAnsi="Simplified Arabic" w:cs="Simplified Arabic"/>
          <w:sz w:val="22"/>
          <w:szCs w:val="22"/>
          <w:u w:val="single"/>
          <w:rtl/>
          <w:lang w:bidi="ar-IQ"/>
        </w:rPr>
        <w:t>أسس ومبادئ البحث العلمي</w:t>
      </w:r>
      <w:r w:rsidRPr="006A024D">
        <w:rPr>
          <w:rFonts w:ascii="Simplified Arabic" w:hAnsi="Simplified Arabic" w:cs="Simplified Arabic"/>
          <w:sz w:val="22"/>
          <w:szCs w:val="22"/>
          <w:rtl/>
          <w:lang w:bidi="ar-IQ"/>
        </w:rPr>
        <w:t xml:space="preserve"> , </w:t>
      </w:r>
      <w:proofErr w:type="spellStart"/>
      <w:r w:rsidRPr="006A024D">
        <w:rPr>
          <w:rFonts w:ascii="Simplified Arabic" w:hAnsi="Simplified Arabic" w:cs="Simplified Arabic"/>
          <w:sz w:val="22"/>
          <w:szCs w:val="22"/>
          <w:rtl/>
          <w:lang w:bidi="ar-IQ"/>
        </w:rPr>
        <w:t>الأسكندرية</w:t>
      </w:r>
      <w:proofErr w:type="spellEnd"/>
      <w:r w:rsidRPr="006A024D">
        <w:rPr>
          <w:rFonts w:ascii="Simplified Arabic" w:hAnsi="Simplified Arabic" w:cs="Simplified Arabic"/>
          <w:sz w:val="22"/>
          <w:szCs w:val="22"/>
          <w:rtl/>
          <w:lang w:bidi="ar-IQ"/>
        </w:rPr>
        <w:t xml:space="preserve"> ، مكتبة ومطبعة الإشعاع الفنية ، 2002 ، ص 99.</w:t>
      </w:r>
    </w:p>
  </w:footnote>
  <w:footnote w:id="5">
    <w:p w:rsidR="00A423A7" w:rsidRPr="00716DE2" w:rsidRDefault="00A423A7" w:rsidP="00177B1E">
      <w:pPr>
        <w:pStyle w:val="a3"/>
        <w:jc w:val="lowKashida"/>
        <w:rPr>
          <w:rFonts w:asciiTheme="majorBidi" w:hAnsiTheme="majorBidi" w:cstheme="majorBidi"/>
          <w:rtl/>
        </w:rPr>
      </w:pPr>
      <w:r w:rsidRPr="006A024D">
        <w:rPr>
          <w:rStyle w:val="af0"/>
          <w:rFonts w:ascii="Simplified Arabic" w:hAnsi="Simplified Arabic" w:cs="Simplified Arabic"/>
          <w:sz w:val="22"/>
          <w:szCs w:val="22"/>
          <w:rtl/>
        </w:rPr>
        <w:t>(</w:t>
      </w:r>
      <w:r w:rsidRPr="006A024D">
        <w:rPr>
          <w:rFonts w:ascii="Simplified Arabic" w:hAnsi="Simplified Arabic" w:cs="Simplified Arabic"/>
          <w:sz w:val="22"/>
          <w:szCs w:val="22"/>
          <w:vertAlign w:val="superscript"/>
          <w:rtl/>
        </w:rPr>
        <w:t>4)</w:t>
      </w:r>
      <w:r w:rsidRPr="006A024D">
        <w:rPr>
          <w:rFonts w:ascii="Simplified Arabic" w:hAnsi="Simplified Arabic" w:cs="Simplified Arabic"/>
          <w:sz w:val="22"/>
          <w:szCs w:val="22"/>
          <w:rtl/>
        </w:rPr>
        <w:t xml:space="preserve">محمد زاهر السماك ، </w:t>
      </w:r>
      <w:proofErr w:type="spellStart"/>
      <w:r w:rsidRPr="006A024D">
        <w:rPr>
          <w:rFonts w:ascii="Simplified Arabic" w:hAnsi="Simplified Arabic" w:cs="Simplified Arabic"/>
          <w:sz w:val="22"/>
          <w:szCs w:val="22"/>
          <w:rtl/>
        </w:rPr>
        <w:t>واخرون</w:t>
      </w:r>
      <w:proofErr w:type="spellEnd"/>
      <w:r w:rsidRPr="006A024D">
        <w:rPr>
          <w:rFonts w:ascii="Simplified Arabic" w:hAnsi="Simplified Arabic" w:cs="Simplified Arabic"/>
          <w:sz w:val="22"/>
          <w:szCs w:val="22"/>
          <w:rtl/>
        </w:rPr>
        <w:t xml:space="preserve">؛ </w:t>
      </w:r>
      <w:proofErr w:type="spellStart"/>
      <w:r w:rsidRPr="006A024D">
        <w:rPr>
          <w:rFonts w:ascii="Simplified Arabic" w:hAnsi="Simplified Arabic" w:cs="Simplified Arabic"/>
          <w:sz w:val="22"/>
          <w:szCs w:val="22"/>
          <w:u w:val="single"/>
          <w:rtl/>
        </w:rPr>
        <w:t>اصول</w:t>
      </w:r>
      <w:proofErr w:type="spellEnd"/>
      <w:r w:rsidRPr="006A024D">
        <w:rPr>
          <w:rFonts w:ascii="Simplified Arabic" w:hAnsi="Simplified Arabic" w:cs="Simplified Arabic"/>
          <w:sz w:val="22"/>
          <w:szCs w:val="22"/>
          <w:u w:val="single"/>
          <w:rtl/>
        </w:rPr>
        <w:t xml:space="preserve"> البحث العلمي</w:t>
      </w:r>
      <w:r w:rsidRPr="006A024D">
        <w:rPr>
          <w:rFonts w:ascii="Simplified Arabic" w:hAnsi="Simplified Arabic" w:cs="Simplified Arabic"/>
          <w:sz w:val="22"/>
          <w:szCs w:val="22"/>
          <w:rtl/>
        </w:rPr>
        <w:t>، ط1: (جامعة الموصل، مديرية دار الكتب للطباعة والنشر، 1986)، ص64.</w:t>
      </w:r>
    </w:p>
  </w:footnote>
  <w:footnote w:id="6">
    <w:p w:rsidR="00A423A7" w:rsidRPr="006A024D" w:rsidRDefault="00A423A7">
      <w:pPr>
        <w:pStyle w:val="a3"/>
        <w:rPr>
          <w:rFonts w:ascii="Simplified Arabic" w:hAnsi="Simplified Arabic" w:cs="Simplified Arabic"/>
          <w:sz w:val="22"/>
          <w:szCs w:val="22"/>
          <w:lang w:bidi="ar-IQ"/>
        </w:rPr>
      </w:pPr>
      <w:r w:rsidRPr="006A024D">
        <w:rPr>
          <w:rStyle w:val="af0"/>
          <w:rFonts w:ascii="Simplified Arabic" w:hAnsi="Simplified Arabic" w:cs="Simplified Arabic"/>
          <w:sz w:val="22"/>
          <w:szCs w:val="22"/>
          <w:rtl/>
        </w:rPr>
        <w:t>(1)</w:t>
      </w:r>
      <w:r w:rsidRPr="006A024D">
        <w:rPr>
          <w:rFonts w:ascii="Simplified Arabic" w:hAnsi="Simplified Arabic" w:cs="Simplified Arabic"/>
          <w:sz w:val="22"/>
          <w:szCs w:val="22"/>
          <w:rtl/>
        </w:rPr>
        <w:t xml:space="preserve"> </w:t>
      </w:r>
      <w:r w:rsidRPr="006A024D">
        <w:rPr>
          <w:rFonts w:ascii="Simplified Arabic" w:hAnsi="Simplified Arabic" w:cs="Simplified Arabic"/>
          <w:sz w:val="22"/>
          <w:szCs w:val="22"/>
          <w:rtl/>
          <w:lang w:bidi="ar-IQ"/>
        </w:rPr>
        <w:t xml:space="preserve">محمد خليل عباس وآخرون ؛ </w:t>
      </w:r>
      <w:r w:rsidRPr="006A024D">
        <w:rPr>
          <w:rFonts w:ascii="Simplified Arabic" w:hAnsi="Simplified Arabic" w:cs="Simplified Arabic"/>
          <w:sz w:val="22"/>
          <w:szCs w:val="22"/>
          <w:u w:val="single"/>
          <w:rtl/>
          <w:lang w:bidi="ar-IQ"/>
        </w:rPr>
        <w:t>مدخل إلى مناهج البحث في التربية وعلم النفس</w:t>
      </w:r>
      <w:r w:rsidRPr="006A024D">
        <w:rPr>
          <w:rFonts w:ascii="Simplified Arabic" w:hAnsi="Simplified Arabic" w:cs="Simplified Arabic"/>
          <w:sz w:val="22"/>
          <w:szCs w:val="22"/>
          <w:rtl/>
          <w:lang w:bidi="ar-IQ"/>
        </w:rPr>
        <w:t>, عمان، دار المسيرة، 2011 ، ص 237.</w:t>
      </w:r>
    </w:p>
  </w:footnote>
  <w:footnote w:id="7">
    <w:p w:rsidR="00A423A7" w:rsidRDefault="00A423A7" w:rsidP="00E83E5F">
      <w:pPr>
        <w:pStyle w:val="a3"/>
      </w:pPr>
      <w:r>
        <w:rPr>
          <w:rStyle w:val="af0"/>
          <w:rtl/>
        </w:rPr>
        <w:t>(*)</w:t>
      </w:r>
      <w:r>
        <w:rPr>
          <w:rtl/>
        </w:rPr>
        <w:t xml:space="preserve"> </w:t>
      </w:r>
      <w:r>
        <w:rPr>
          <w:rFonts w:hint="cs"/>
          <w:rtl/>
        </w:rPr>
        <w:t>ينظر ملحق (1)</w:t>
      </w:r>
    </w:p>
  </w:footnote>
  <w:footnote w:id="8">
    <w:p w:rsidR="00A423A7" w:rsidRDefault="00A423A7" w:rsidP="00E83E5F">
      <w:pPr>
        <w:pStyle w:val="a3"/>
      </w:pPr>
      <w:r>
        <w:rPr>
          <w:rStyle w:val="af0"/>
          <w:rtl/>
        </w:rPr>
        <w:t>(*)</w:t>
      </w:r>
      <w:r>
        <w:rPr>
          <w:rtl/>
        </w:rPr>
        <w:t xml:space="preserve"> </w:t>
      </w:r>
      <w:r>
        <w:rPr>
          <w:rFonts w:hint="cs"/>
          <w:rtl/>
        </w:rPr>
        <w:t xml:space="preserve">ينظر </w:t>
      </w:r>
      <w:proofErr w:type="spellStart"/>
      <w:r>
        <w:rPr>
          <w:rFonts w:hint="cs"/>
          <w:rtl/>
        </w:rPr>
        <w:t>الى</w:t>
      </w:r>
      <w:proofErr w:type="spellEnd"/>
      <w:r>
        <w:rPr>
          <w:rFonts w:hint="cs"/>
          <w:rtl/>
        </w:rPr>
        <w:t xml:space="preserve"> ملحق (2)</w:t>
      </w:r>
    </w:p>
  </w:footnote>
  <w:footnote w:id="9">
    <w:p w:rsidR="00A423A7" w:rsidRDefault="00A423A7" w:rsidP="001831A3">
      <w:pPr>
        <w:pStyle w:val="a3"/>
      </w:pPr>
      <w:r>
        <w:rPr>
          <w:rStyle w:val="af0"/>
          <w:rtl/>
        </w:rPr>
        <w:t>(*)</w:t>
      </w:r>
      <w:r>
        <w:rPr>
          <w:rtl/>
        </w:rPr>
        <w:t xml:space="preserve"> </w:t>
      </w:r>
      <w:r>
        <w:rPr>
          <w:rFonts w:hint="cs"/>
          <w:rtl/>
        </w:rPr>
        <w:t xml:space="preserve">ينظر </w:t>
      </w:r>
      <w:proofErr w:type="spellStart"/>
      <w:r>
        <w:rPr>
          <w:rFonts w:hint="cs"/>
          <w:rtl/>
        </w:rPr>
        <w:t>الى</w:t>
      </w:r>
      <w:proofErr w:type="spellEnd"/>
      <w:r>
        <w:rPr>
          <w:rFonts w:hint="cs"/>
          <w:rtl/>
        </w:rPr>
        <w:t xml:space="preserve"> الملحق (3)</w:t>
      </w:r>
    </w:p>
  </w:footnote>
  <w:footnote w:id="10">
    <w:p w:rsidR="00A423A7" w:rsidRDefault="00A423A7" w:rsidP="001831A3">
      <w:pPr>
        <w:pStyle w:val="a3"/>
      </w:pPr>
      <w:r w:rsidRPr="001831A3">
        <w:rPr>
          <w:rStyle w:val="af0"/>
          <w:rtl/>
        </w:rPr>
        <w:t>(*</w:t>
      </w:r>
      <w:r w:rsidRPr="001831A3">
        <w:rPr>
          <w:rFonts w:hint="cs"/>
          <w:vertAlign w:val="superscript"/>
          <w:rtl/>
        </w:rPr>
        <w:t>*</w:t>
      </w:r>
      <w:r w:rsidRPr="001831A3">
        <w:rPr>
          <w:rStyle w:val="af0"/>
          <w:rtl/>
        </w:rPr>
        <w:t>)</w:t>
      </w:r>
      <w:r>
        <w:rPr>
          <w:rtl/>
        </w:rPr>
        <w:t xml:space="preserve"> </w:t>
      </w:r>
      <w:r>
        <w:rPr>
          <w:rFonts w:hint="cs"/>
          <w:rtl/>
        </w:rPr>
        <w:t xml:space="preserve">ينظر </w:t>
      </w:r>
      <w:proofErr w:type="spellStart"/>
      <w:r>
        <w:rPr>
          <w:rFonts w:hint="cs"/>
          <w:rtl/>
        </w:rPr>
        <w:t>الى</w:t>
      </w:r>
      <w:proofErr w:type="spellEnd"/>
      <w:r>
        <w:rPr>
          <w:rFonts w:hint="cs"/>
          <w:rtl/>
        </w:rPr>
        <w:t xml:space="preserve"> الملحق (4)</w:t>
      </w:r>
    </w:p>
  </w:footnote>
  <w:footnote w:id="11">
    <w:p w:rsidR="00A423A7" w:rsidRPr="006A024D" w:rsidRDefault="00A423A7">
      <w:pPr>
        <w:pStyle w:val="a3"/>
        <w:rPr>
          <w:rFonts w:ascii="Simplified Arabic" w:hAnsi="Simplified Arabic" w:cs="Simplified Arabic"/>
          <w:sz w:val="22"/>
          <w:szCs w:val="22"/>
          <w:rtl/>
          <w:lang w:bidi="ar-IQ"/>
        </w:rPr>
      </w:pPr>
      <w:r w:rsidRPr="006A024D">
        <w:rPr>
          <w:rStyle w:val="af0"/>
          <w:rFonts w:ascii="Simplified Arabic" w:hAnsi="Simplified Arabic" w:cs="Simplified Arabic"/>
          <w:sz w:val="22"/>
          <w:szCs w:val="22"/>
          <w:rtl/>
        </w:rPr>
        <w:t>(1)</w:t>
      </w:r>
      <w:r w:rsidRPr="006A024D">
        <w:rPr>
          <w:rFonts w:ascii="Simplified Arabic" w:hAnsi="Simplified Arabic" w:cs="Simplified Arabic"/>
          <w:sz w:val="22"/>
          <w:szCs w:val="22"/>
          <w:rtl/>
        </w:rPr>
        <w:t xml:space="preserve"> وجيه محجوب ؛ </w:t>
      </w:r>
      <w:r w:rsidRPr="006A024D">
        <w:rPr>
          <w:rFonts w:ascii="Simplified Arabic" w:hAnsi="Simplified Arabic" w:cs="Simplified Arabic"/>
          <w:sz w:val="22"/>
          <w:szCs w:val="22"/>
          <w:u w:val="single"/>
          <w:rtl/>
        </w:rPr>
        <w:t>طرائق البحث العلمي ومناهجه</w:t>
      </w:r>
      <w:r w:rsidRPr="006A024D">
        <w:rPr>
          <w:rFonts w:ascii="Simplified Arabic" w:hAnsi="Simplified Arabic" w:cs="Simplified Arabic"/>
          <w:sz w:val="22"/>
          <w:szCs w:val="22"/>
          <w:rtl/>
        </w:rPr>
        <w:t xml:space="preserve"> ، ط2 ، الموصل ، دار الكتب للطباعة والنشر ، جامعة الموصل ، 1988 ، ص143</w:t>
      </w:r>
    </w:p>
  </w:footnote>
  <w:footnote w:id="12">
    <w:p w:rsidR="00A423A7" w:rsidRPr="006A024D" w:rsidRDefault="00A423A7" w:rsidP="009826CD">
      <w:pPr>
        <w:pStyle w:val="a3"/>
        <w:jc w:val="center"/>
        <w:rPr>
          <w:rFonts w:asciiTheme="majorBidi" w:hAnsiTheme="majorBidi" w:cstheme="majorBidi"/>
          <w:szCs w:val="20"/>
          <w:rtl/>
        </w:rPr>
      </w:pPr>
      <w:r w:rsidRPr="006A024D">
        <w:rPr>
          <w:rFonts w:asciiTheme="majorBidi" w:hAnsiTheme="majorBidi" w:cstheme="majorBidi"/>
          <w:szCs w:val="20"/>
        </w:rPr>
        <w:t>(2)</w:t>
      </w:r>
      <w:r w:rsidRPr="006A024D">
        <w:rPr>
          <w:rFonts w:asciiTheme="majorBidi" w:hAnsiTheme="majorBidi" w:cstheme="majorBidi"/>
          <w:szCs w:val="20"/>
          <w:lang w:bidi="ar-SY"/>
        </w:rPr>
        <w:t xml:space="preserve"> </w:t>
      </w:r>
      <w:proofErr w:type="spellStart"/>
      <w:r w:rsidRPr="006A024D">
        <w:rPr>
          <w:rFonts w:asciiTheme="majorBidi" w:hAnsiTheme="majorBidi" w:cstheme="majorBidi"/>
          <w:szCs w:val="20"/>
          <w:lang w:bidi="ar-SY"/>
        </w:rPr>
        <w:t>Cronbach</w:t>
      </w:r>
      <w:proofErr w:type="spellEnd"/>
      <w:r w:rsidRPr="006A024D">
        <w:rPr>
          <w:rFonts w:asciiTheme="majorBidi" w:hAnsiTheme="majorBidi" w:cstheme="majorBidi"/>
          <w:szCs w:val="20"/>
          <w:lang w:bidi="ar-SY"/>
        </w:rPr>
        <w:t xml:space="preserve"> , L . J , </w:t>
      </w:r>
      <w:r w:rsidRPr="006A024D">
        <w:rPr>
          <w:rFonts w:asciiTheme="majorBidi" w:hAnsiTheme="majorBidi" w:cstheme="majorBidi"/>
          <w:szCs w:val="20"/>
          <w:u w:val="single"/>
          <w:lang w:bidi="ar-SY"/>
        </w:rPr>
        <w:t>Essential of Psychological Testing</w:t>
      </w:r>
      <w:r w:rsidRPr="006A024D">
        <w:rPr>
          <w:rFonts w:asciiTheme="majorBidi" w:hAnsiTheme="majorBidi" w:cstheme="majorBidi"/>
          <w:szCs w:val="20"/>
          <w:lang w:bidi="ar-SY"/>
        </w:rPr>
        <w:t xml:space="preserve"> , New York , Harper and </w:t>
      </w:r>
      <w:proofErr w:type="spellStart"/>
      <w:r w:rsidRPr="006A024D">
        <w:rPr>
          <w:rFonts w:asciiTheme="majorBidi" w:hAnsiTheme="majorBidi" w:cstheme="majorBidi"/>
          <w:szCs w:val="20"/>
          <w:lang w:bidi="ar-SY"/>
        </w:rPr>
        <w:t>Pow</w:t>
      </w:r>
      <w:proofErr w:type="spellEnd"/>
      <w:r w:rsidRPr="006A024D">
        <w:rPr>
          <w:rFonts w:asciiTheme="majorBidi" w:hAnsiTheme="majorBidi" w:cstheme="majorBidi"/>
          <w:szCs w:val="20"/>
          <w:lang w:bidi="ar-SY"/>
        </w:rPr>
        <w:t xml:space="preserve"> , 1970 , P.40</w:t>
      </w:r>
    </w:p>
    <w:p w:rsidR="00A423A7" w:rsidRDefault="00A423A7" w:rsidP="009826CD">
      <w:pPr>
        <w:pStyle w:val="a3"/>
        <w:bidi w:val="0"/>
      </w:pPr>
    </w:p>
  </w:footnote>
  <w:footnote w:id="13">
    <w:p w:rsidR="00A423A7" w:rsidRDefault="00A423A7" w:rsidP="00177B1E">
      <w:pPr>
        <w:pStyle w:val="a3"/>
        <w:rPr>
          <w:rtl/>
          <w:lang w:bidi="ar-IQ"/>
        </w:rPr>
      </w:pPr>
      <w:r>
        <w:rPr>
          <w:rStyle w:val="af0"/>
          <w:rtl/>
        </w:rPr>
        <w:t>(*)</w:t>
      </w:r>
      <w:r>
        <w:rPr>
          <w:rFonts w:hint="cs"/>
          <w:rtl/>
        </w:rPr>
        <w:t>ينظر ملحق(5)</w:t>
      </w:r>
    </w:p>
  </w:footnote>
  <w:footnote w:id="14">
    <w:p w:rsidR="00A423A7" w:rsidRPr="006A024D" w:rsidRDefault="00A423A7" w:rsidP="009826CD">
      <w:pPr>
        <w:pStyle w:val="a3"/>
        <w:rPr>
          <w:rFonts w:ascii="Simplified Arabic" w:hAnsi="Simplified Arabic" w:cs="Simplified Arabic"/>
          <w:sz w:val="22"/>
          <w:szCs w:val="22"/>
          <w:rtl/>
          <w:lang w:bidi="ar-IQ"/>
        </w:rPr>
      </w:pPr>
      <w:r w:rsidRPr="006A024D">
        <w:rPr>
          <w:rStyle w:val="af0"/>
          <w:rFonts w:ascii="Simplified Arabic" w:hAnsi="Simplified Arabic" w:cs="Simplified Arabic"/>
          <w:sz w:val="22"/>
          <w:szCs w:val="22"/>
          <w:rtl/>
        </w:rPr>
        <w:t>(1)</w:t>
      </w:r>
      <w:r w:rsidRPr="006A024D">
        <w:rPr>
          <w:rFonts w:ascii="Simplified Arabic" w:hAnsi="Simplified Arabic" w:cs="Simplified Arabic"/>
          <w:sz w:val="22"/>
          <w:szCs w:val="22"/>
          <w:rtl/>
        </w:rPr>
        <w:t xml:space="preserve"> محمد عبد السلام احمد ؛ </w:t>
      </w:r>
      <w:r w:rsidRPr="006A024D">
        <w:rPr>
          <w:rFonts w:ascii="Simplified Arabic" w:hAnsi="Simplified Arabic" w:cs="Simplified Arabic"/>
          <w:sz w:val="22"/>
          <w:szCs w:val="22"/>
          <w:u w:val="single"/>
          <w:rtl/>
        </w:rPr>
        <w:t>القياس النفسي والتربوي</w:t>
      </w:r>
      <w:r w:rsidRPr="006A024D">
        <w:rPr>
          <w:rFonts w:ascii="Simplified Arabic" w:hAnsi="Simplified Arabic" w:cs="Simplified Arabic"/>
          <w:sz w:val="22"/>
          <w:szCs w:val="22"/>
          <w:rtl/>
        </w:rPr>
        <w:t xml:space="preserve"> ، ط2 ، المجلد الأول ، القاهرة ، مكتبة النهضة المصرية ، 1981 ، ص200</w:t>
      </w:r>
    </w:p>
  </w:footnote>
  <w:footnote w:id="15">
    <w:p w:rsidR="00A423A7" w:rsidRDefault="00A423A7" w:rsidP="00CD26C3">
      <w:pPr>
        <w:pStyle w:val="a3"/>
        <w:bidi w:val="0"/>
        <w:rPr>
          <w:lang w:bidi="ar-IQ"/>
        </w:rPr>
      </w:pPr>
      <w:r w:rsidRPr="006A024D">
        <w:rPr>
          <w:rStyle w:val="af0"/>
          <w:rFonts w:asciiTheme="majorBidi" w:hAnsiTheme="majorBidi" w:cstheme="majorBidi"/>
        </w:rPr>
        <w:sym w:font="Symbol" w:char="0028"/>
      </w:r>
      <w:r w:rsidRPr="006A024D">
        <w:rPr>
          <w:rStyle w:val="af0"/>
          <w:rFonts w:asciiTheme="majorBidi" w:hAnsiTheme="majorBidi" w:cstheme="majorBidi"/>
        </w:rPr>
        <w:sym w:font="Symbol" w:char="0032"/>
      </w:r>
      <w:r w:rsidRPr="006A024D">
        <w:rPr>
          <w:rStyle w:val="af0"/>
          <w:rFonts w:asciiTheme="majorBidi" w:hAnsiTheme="majorBidi" w:cstheme="majorBidi"/>
        </w:rPr>
        <w:sym w:font="Symbol" w:char="0029"/>
      </w:r>
      <w:r w:rsidRPr="006A024D">
        <w:rPr>
          <w:rFonts w:asciiTheme="majorBidi" w:hAnsiTheme="majorBidi" w:cstheme="majorBidi"/>
          <w:vertAlign w:val="superscript"/>
        </w:rPr>
        <w:t xml:space="preserve">. </w:t>
      </w:r>
      <w:r w:rsidRPr="006A024D">
        <w:rPr>
          <w:rFonts w:asciiTheme="majorBidi" w:hAnsiTheme="majorBidi" w:cstheme="majorBidi"/>
        </w:rPr>
        <w:t xml:space="preserve">Giselle , E.E. et al ,  </w:t>
      </w:r>
      <w:r w:rsidRPr="006A024D">
        <w:rPr>
          <w:rFonts w:asciiTheme="majorBidi" w:hAnsiTheme="majorBidi" w:cstheme="majorBidi"/>
          <w:u w:val="single"/>
        </w:rPr>
        <w:t>Measurement Theory for Behavioral Sciences</w:t>
      </w:r>
      <w:r w:rsidRPr="006A024D">
        <w:rPr>
          <w:rFonts w:asciiTheme="majorBidi" w:hAnsiTheme="majorBidi" w:cstheme="majorBidi"/>
        </w:rPr>
        <w:t xml:space="preserve"> , San Francisco ; W . H . Freeman and Company , 1981 , P. 43</w:t>
      </w:r>
      <w:r>
        <w:t>.</w:t>
      </w:r>
    </w:p>
  </w:footnote>
  <w:footnote w:id="16">
    <w:p w:rsidR="00A423A7" w:rsidRPr="006A024D" w:rsidRDefault="00A423A7" w:rsidP="00CD26C3">
      <w:pPr>
        <w:pStyle w:val="a3"/>
        <w:rPr>
          <w:rFonts w:ascii="Simplified Arabic" w:hAnsi="Simplified Arabic" w:cs="Simplified Arabic"/>
          <w:sz w:val="22"/>
          <w:szCs w:val="22"/>
          <w:lang w:bidi="ar-IQ"/>
        </w:rPr>
      </w:pPr>
      <w:r w:rsidRPr="006A024D">
        <w:rPr>
          <w:rStyle w:val="af0"/>
          <w:rFonts w:ascii="Simplified Arabic" w:hAnsi="Simplified Arabic" w:cs="Simplified Arabic"/>
          <w:sz w:val="22"/>
          <w:szCs w:val="22"/>
          <w:rtl/>
        </w:rPr>
        <w:t>(3)</w:t>
      </w:r>
      <w:r w:rsidRPr="006A024D">
        <w:rPr>
          <w:rFonts w:ascii="Simplified Arabic" w:hAnsi="Simplified Arabic" w:cs="Simplified Arabic"/>
          <w:sz w:val="22"/>
          <w:szCs w:val="22"/>
          <w:rtl/>
          <w:lang w:bidi="ar-SY"/>
        </w:rPr>
        <w:t xml:space="preserve"> زكريا محمود </w:t>
      </w:r>
      <w:proofErr w:type="spellStart"/>
      <w:r w:rsidRPr="006A024D">
        <w:rPr>
          <w:rFonts w:ascii="Simplified Arabic" w:hAnsi="Simplified Arabic" w:cs="Simplified Arabic"/>
          <w:sz w:val="22"/>
          <w:szCs w:val="22"/>
          <w:rtl/>
          <w:lang w:bidi="ar-SY"/>
        </w:rPr>
        <w:t>واخرون</w:t>
      </w:r>
      <w:proofErr w:type="spellEnd"/>
      <w:r w:rsidRPr="006A024D">
        <w:rPr>
          <w:rFonts w:ascii="Simplified Arabic" w:hAnsi="Simplified Arabic" w:cs="Simplified Arabic"/>
          <w:sz w:val="22"/>
          <w:szCs w:val="22"/>
          <w:rtl/>
          <w:lang w:bidi="ar-SY"/>
        </w:rPr>
        <w:t xml:space="preserve"> ؛ </w:t>
      </w:r>
      <w:r w:rsidRPr="006A024D">
        <w:rPr>
          <w:rFonts w:ascii="Simplified Arabic" w:hAnsi="Simplified Arabic" w:cs="Simplified Arabic"/>
          <w:sz w:val="22"/>
          <w:szCs w:val="22"/>
          <w:u w:val="single"/>
          <w:rtl/>
          <w:lang w:bidi="ar-SY"/>
        </w:rPr>
        <w:t>مبادئ التقويم والقياس في التربية</w:t>
      </w:r>
      <w:r w:rsidRPr="006A024D">
        <w:rPr>
          <w:rFonts w:ascii="Simplified Arabic" w:hAnsi="Simplified Arabic" w:cs="Simplified Arabic"/>
          <w:sz w:val="22"/>
          <w:szCs w:val="22"/>
          <w:rtl/>
          <w:lang w:bidi="ar-SY"/>
        </w:rPr>
        <w:t xml:space="preserve"> ، عمان ، مكتبة دار الثقافة والنشر ، 1999 ، ص133.</w:t>
      </w:r>
    </w:p>
  </w:footnote>
  <w:footnote w:id="17">
    <w:p w:rsidR="00A423A7" w:rsidRPr="006A024D" w:rsidRDefault="00A423A7" w:rsidP="00CD26C3">
      <w:pPr>
        <w:pStyle w:val="a3"/>
        <w:rPr>
          <w:rFonts w:ascii="Simplified Arabic" w:hAnsi="Simplified Arabic" w:cs="Simplified Arabic"/>
          <w:sz w:val="22"/>
          <w:szCs w:val="22"/>
          <w:rtl/>
          <w:lang w:bidi="ar-IQ"/>
        </w:rPr>
      </w:pPr>
      <w:r w:rsidRPr="006A024D">
        <w:rPr>
          <w:rStyle w:val="af0"/>
          <w:rFonts w:ascii="Simplified Arabic" w:hAnsi="Simplified Arabic" w:cs="Simplified Arabic"/>
          <w:sz w:val="22"/>
          <w:szCs w:val="22"/>
          <w:rtl/>
        </w:rPr>
        <w:t>(3)</w:t>
      </w:r>
      <w:r w:rsidRPr="006A024D">
        <w:rPr>
          <w:rFonts w:ascii="Simplified Arabic" w:hAnsi="Simplified Arabic" w:cs="Simplified Arabic"/>
          <w:sz w:val="22"/>
          <w:szCs w:val="22"/>
          <w:rtl/>
        </w:rPr>
        <w:t xml:space="preserve"> </w:t>
      </w:r>
      <w:r w:rsidRPr="006A024D">
        <w:rPr>
          <w:rFonts w:ascii="Simplified Arabic" w:hAnsi="Simplified Arabic" w:cs="Simplified Arabic"/>
          <w:sz w:val="22"/>
          <w:szCs w:val="22"/>
          <w:rtl/>
          <w:lang w:bidi="ar-SY"/>
        </w:rPr>
        <w:t xml:space="preserve">محمد حسن </w:t>
      </w:r>
      <w:proofErr w:type="spellStart"/>
      <w:r w:rsidRPr="006A024D">
        <w:rPr>
          <w:rFonts w:ascii="Simplified Arabic" w:hAnsi="Simplified Arabic" w:cs="Simplified Arabic"/>
          <w:sz w:val="22"/>
          <w:szCs w:val="22"/>
          <w:rtl/>
          <w:lang w:bidi="ar-SY"/>
        </w:rPr>
        <w:t>علاوي</w:t>
      </w:r>
      <w:proofErr w:type="spellEnd"/>
      <w:r w:rsidRPr="006A024D">
        <w:rPr>
          <w:rFonts w:ascii="Simplified Arabic" w:hAnsi="Simplified Arabic" w:cs="Simplified Arabic"/>
          <w:sz w:val="22"/>
          <w:szCs w:val="22"/>
          <w:rtl/>
          <w:lang w:bidi="ar-SY"/>
        </w:rPr>
        <w:t xml:space="preserve"> ومحمد نصر الدين رضوان</w:t>
      </w:r>
      <w:r w:rsidRPr="006A024D">
        <w:rPr>
          <w:rFonts w:ascii="Simplified Arabic" w:hAnsi="Simplified Arabic" w:cs="Simplified Arabic"/>
          <w:sz w:val="22"/>
          <w:szCs w:val="22"/>
          <w:rtl/>
        </w:rPr>
        <w:t xml:space="preserve"> ؛ </w:t>
      </w:r>
      <w:r w:rsidRPr="006A024D">
        <w:rPr>
          <w:rFonts w:ascii="Simplified Arabic" w:hAnsi="Simplified Arabic" w:cs="Simplified Arabic"/>
          <w:sz w:val="22"/>
          <w:szCs w:val="22"/>
          <w:u w:val="single"/>
          <w:rtl/>
          <w:lang w:bidi="ar-SY"/>
        </w:rPr>
        <w:t xml:space="preserve">القياس في التربية الرياضية وعلم النفس الرياضي </w:t>
      </w:r>
      <w:r w:rsidRPr="006A024D">
        <w:rPr>
          <w:rFonts w:ascii="Simplified Arabic" w:hAnsi="Simplified Arabic" w:cs="Simplified Arabic"/>
          <w:sz w:val="22"/>
          <w:szCs w:val="22"/>
          <w:rtl/>
          <w:lang w:bidi="ar-SY"/>
        </w:rPr>
        <w:t xml:space="preserve"> ، ط2 ،القاهرة ، دار الفكر العربي ،2008</w:t>
      </w:r>
      <w:r w:rsidRPr="006A024D">
        <w:rPr>
          <w:rFonts w:ascii="Simplified Arabic" w:hAnsi="Simplified Arabic" w:cs="Simplified Arabic"/>
          <w:sz w:val="22"/>
          <w:szCs w:val="22"/>
          <w:rtl/>
        </w:rPr>
        <w:t xml:space="preserve"> ، ص255</w:t>
      </w:r>
    </w:p>
    <w:p w:rsidR="00A423A7" w:rsidRDefault="00A423A7">
      <w:pPr>
        <w:pStyle w:val="a3"/>
        <w:rPr>
          <w:lang w:bidi="ar-IQ"/>
        </w:rPr>
      </w:pPr>
    </w:p>
  </w:footnote>
  <w:footnote w:id="18">
    <w:p w:rsidR="00A423A7" w:rsidRDefault="00A423A7" w:rsidP="009009A2">
      <w:pPr>
        <w:pStyle w:val="a3"/>
        <w:bidi w:val="0"/>
        <w:rPr>
          <w:lang w:bidi="ar-IQ"/>
        </w:rPr>
      </w:pPr>
      <w:r w:rsidRPr="00BE283C">
        <w:rPr>
          <w:sz w:val="22"/>
          <w:szCs w:val="28"/>
          <w:vertAlign w:val="superscript"/>
        </w:rPr>
        <w:t>(</w:t>
      </w:r>
      <w:r>
        <w:rPr>
          <w:rFonts w:hint="cs"/>
          <w:sz w:val="22"/>
          <w:szCs w:val="28"/>
          <w:vertAlign w:val="superscript"/>
          <w:rtl/>
        </w:rPr>
        <w:t>4</w:t>
      </w:r>
      <w:r w:rsidRPr="00BE283C">
        <w:rPr>
          <w:sz w:val="22"/>
          <w:szCs w:val="28"/>
          <w:vertAlign w:val="superscript"/>
        </w:rPr>
        <w:t>)</w:t>
      </w:r>
      <w:r w:rsidRPr="00BE283C">
        <w:rPr>
          <w:sz w:val="22"/>
          <w:szCs w:val="28"/>
        </w:rPr>
        <w:t xml:space="preserve"> </w:t>
      </w:r>
      <w:r>
        <w:t xml:space="preserve">Freeman , F . S . , </w:t>
      </w:r>
      <w:r>
        <w:rPr>
          <w:b/>
          <w:bCs/>
          <w:u w:val="single"/>
        </w:rPr>
        <w:t xml:space="preserve">Theory and </w:t>
      </w:r>
      <w:proofErr w:type="spellStart"/>
      <w:r>
        <w:rPr>
          <w:b/>
          <w:bCs/>
          <w:u w:val="single"/>
        </w:rPr>
        <w:t>Praction</w:t>
      </w:r>
      <w:proofErr w:type="spellEnd"/>
      <w:r>
        <w:rPr>
          <w:b/>
          <w:bCs/>
          <w:u w:val="single"/>
        </w:rPr>
        <w:t xml:space="preserve"> of Psychological Testing</w:t>
      </w:r>
      <w:r>
        <w:t xml:space="preserve"> , New York , 1962 , P 90.</w:t>
      </w:r>
    </w:p>
    <w:p w:rsidR="00A423A7" w:rsidRPr="00BE283C" w:rsidRDefault="00A423A7">
      <w:pPr>
        <w:pStyle w:val="a3"/>
        <w:rPr>
          <w:rFonts w:hint="cs"/>
          <w:lang w:bidi="ar-IQ"/>
        </w:rPr>
      </w:pPr>
    </w:p>
  </w:footnote>
  <w:footnote w:id="19">
    <w:p w:rsidR="00A423A7" w:rsidRPr="006A024D" w:rsidRDefault="00A423A7" w:rsidP="007011D7">
      <w:pPr>
        <w:pStyle w:val="a3"/>
        <w:rPr>
          <w:rFonts w:ascii="Simplified Arabic" w:hAnsi="Simplified Arabic" w:cs="Simplified Arabic"/>
          <w:sz w:val="22"/>
          <w:szCs w:val="22"/>
          <w:lang w:bidi="ar-SY"/>
        </w:rPr>
      </w:pPr>
      <w:r w:rsidRPr="006A024D">
        <w:rPr>
          <w:rStyle w:val="af0"/>
          <w:rFonts w:ascii="Simplified Arabic" w:hAnsi="Simplified Arabic" w:cs="Simplified Arabic"/>
          <w:sz w:val="22"/>
          <w:szCs w:val="22"/>
          <w:rtl/>
        </w:rPr>
        <w:t>(1)</w:t>
      </w:r>
      <w:r w:rsidRPr="006A024D">
        <w:rPr>
          <w:rFonts w:ascii="Simplified Arabic" w:hAnsi="Simplified Arabic" w:cs="Simplified Arabic"/>
          <w:sz w:val="22"/>
          <w:szCs w:val="22"/>
          <w:rtl/>
          <w:lang w:bidi="ar-SY"/>
        </w:rPr>
        <w:t xml:space="preserve"> عامر سعيد جاسم </w:t>
      </w:r>
      <w:proofErr w:type="spellStart"/>
      <w:r w:rsidRPr="006A024D">
        <w:rPr>
          <w:rFonts w:ascii="Simplified Arabic" w:hAnsi="Simplified Arabic" w:cs="Simplified Arabic"/>
          <w:sz w:val="22"/>
          <w:szCs w:val="22"/>
          <w:rtl/>
          <w:lang w:bidi="ar-SY"/>
        </w:rPr>
        <w:t>الخيكاني</w:t>
      </w:r>
      <w:proofErr w:type="spellEnd"/>
      <w:r w:rsidRPr="006A024D">
        <w:rPr>
          <w:rFonts w:ascii="Simplified Arabic" w:hAnsi="Simplified Arabic" w:cs="Simplified Arabic"/>
          <w:sz w:val="22"/>
          <w:szCs w:val="22"/>
          <w:rtl/>
          <w:lang w:bidi="ar-SY"/>
        </w:rPr>
        <w:t xml:space="preserve"> ؛ </w:t>
      </w:r>
      <w:r w:rsidRPr="006A024D">
        <w:rPr>
          <w:rFonts w:ascii="Simplified Arabic" w:hAnsi="Simplified Arabic" w:cs="Simplified Arabic"/>
          <w:sz w:val="22"/>
          <w:szCs w:val="22"/>
          <w:u w:val="single"/>
          <w:rtl/>
          <w:lang w:bidi="ar-SY"/>
        </w:rPr>
        <w:t>سيكولوجية كرة القدم</w:t>
      </w:r>
      <w:r w:rsidRPr="006A024D">
        <w:rPr>
          <w:rFonts w:ascii="Simplified Arabic" w:hAnsi="Simplified Arabic" w:cs="Simplified Arabic"/>
          <w:sz w:val="22"/>
          <w:szCs w:val="22"/>
          <w:rtl/>
          <w:lang w:bidi="ar-SY"/>
        </w:rPr>
        <w:t xml:space="preserve"> ، ط1 ، النجف ،دار ضياء للطباعة ، 2008 ، ص68</w:t>
      </w:r>
    </w:p>
  </w:footnote>
  <w:footnote w:id="20">
    <w:p w:rsidR="00A423A7" w:rsidRPr="006A024D" w:rsidRDefault="00A423A7" w:rsidP="00F427B3">
      <w:pPr>
        <w:pStyle w:val="a3"/>
        <w:jc w:val="both"/>
        <w:rPr>
          <w:rFonts w:ascii="Simplified Arabic" w:hAnsi="Simplified Arabic" w:cs="Simplified Arabic"/>
          <w:sz w:val="22"/>
          <w:szCs w:val="22"/>
          <w:rtl/>
          <w:lang w:bidi="ar-IQ"/>
        </w:rPr>
      </w:pPr>
      <w:r w:rsidRPr="006A024D">
        <w:rPr>
          <w:rStyle w:val="af0"/>
          <w:rFonts w:ascii="Simplified Arabic" w:hAnsi="Simplified Arabic" w:cs="Simplified Arabic"/>
          <w:sz w:val="22"/>
          <w:szCs w:val="22"/>
          <w:rtl/>
        </w:rPr>
        <w:t>(2)</w:t>
      </w:r>
      <w:r w:rsidRPr="006A024D">
        <w:rPr>
          <w:rFonts w:ascii="Simplified Arabic" w:hAnsi="Simplified Arabic" w:cs="Simplified Arabic"/>
          <w:sz w:val="22"/>
          <w:szCs w:val="22"/>
          <w:rtl/>
        </w:rPr>
        <w:t xml:space="preserve"> ليلى السيد فرحات : </w:t>
      </w:r>
      <w:r w:rsidRPr="006A024D">
        <w:rPr>
          <w:rFonts w:ascii="Simplified Arabic" w:hAnsi="Simplified Arabic" w:cs="Simplified Arabic"/>
          <w:sz w:val="22"/>
          <w:szCs w:val="22"/>
          <w:u w:val="single"/>
          <w:rtl/>
        </w:rPr>
        <w:t>القياس والاختبار في التربية الرياضية</w:t>
      </w:r>
      <w:r w:rsidRPr="006A024D">
        <w:rPr>
          <w:rFonts w:ascii="Simplified Arabic" w:hAnsi="Simplified Arabic" w:cs="Simplified Arabic"/>
          <w:sz w:val="22"/>
          <w:szCs w:val="22"/>
          <w:rtl/>
        </w:rPr>
        <w:t xml:space="preserve"> ، ط4 ، مركز الكتاب للنشر، القاهرة ، 2007 ،  ص 122 .</w:t>
      </w:r>
    </w:p>
    <w:p w:rsidR="00A423A7" w:rsidRDefault="00A423A7" w:rsidP="00F427B3">
      <w:pPr>
        <w:pStyle w:val="a3"/>
        <w:rPr>
          <w:lang w:bidi="ar-IQ"/>
        </w:rPr>
      </w:pPr>
    </w:p>
  </w:footnote>
  <w:footnote w:id="21">
    <w:p w:rsidR="00A423A7" w:rsidRPr="006A024D" w:rsidRDefault="00A423A7" w:rsidP="007011D7">
      <w:pPr>
        <w:pStyle w:val="a3"/>
        <w:rPr>
          <w:rFonts w:ascii="Simplified Arabic" w:hAnsi="Simplified Arabic" w:cs="Simplified Arabic"/>
          <w:sz w:val="22"/>
          <w:szCs w:val="22"/>
        </w:rPr>
      </w:pPr>
      <w:r w:rsidRPr="006A024D">
        <w:rPr>
          <w:rStyle w:val="af0"/>
          <w:rFonts w:ascii="Simplified Arabic" w:hAnsi="Simplified Arabic" w:cs="Simplified Arabic"/>
          <w:sz w:val="22"/>
          <w:szCs w:val="22"/>
          <w:rtl/>
        </w:rPr>
        <w:t>(1)</w:t>
      </w:r>
      <w:r w:rsidRPr="006A024D">
        <w:rPr>
          <w:rFonts w:ascii="Simplified Arabic" w:hAnsi="Simplified Arabic" w:cs="Simplified Arabic"/>
          <w:sz w:val="22"/>
          <w:szCs w:val="22"/>
          <w:rtl/>
        </w:rPr>
        <w:t xml:space="preserve"> باسم نزهت السامرائي وطارق حميد </w:t>
      </w:r>
      <w:proofErr w:type="spellStart"/>
      <w:r w:rsidRPr="006A024D">
        <w:rPr>
          <w:rFonts w:ascii="Simplified Arabic" w:hAnsi="Simplified Arabic" w:cs="Simplified Arabic"/>
          <w:sz w:val="22"/>
          <w:szCs w:val="22"/>
          <w:rtl/>
        </w:rPr>
        <w:t>البلداوي</w:t>
      </w:r>
      <w:proofErr w:type="spellEnd"/>
      <w:r w:rsidRPr="006A024D">
        <w:rPr>
          <w:rFonts w:ascii="Simplified Arabic" w:hAnsi="Simplified Arabic" w:cs="Simplified Arabic"/>
          <w:sz w:val="22"/>
          <w:szCs w:val="22"/>
          <w:rtl/>
        </w:rPr>
        <w:t xml:space="preserve"> ؛ بناء مقياس اتجاهات الطلبة نحو مهنة التدريس ، </w:t>
      </w:r>
      <w:r w:rsidRPr="006A024D">
        <w:rPr>
          <w:rFonts w:ascii="Simplified Arabic" w:hAnsi="Simplified Arabic" w:cs="Simplified Arabic"/>
          <w:sz w:val="22"/>
          <w:szCs w:val="22"/>
          <w:u w:val="single"/>
          <w:rtl/>
        </w:rPr>
        <w:t>المجلة العربية للبحوث التربوية</w:t>
      </w:r>
      <w:r w:rsidRPr="006A024D">
        <w:rPr>
          <w:rFonts w:ascii="Simplified Arabic" w:hAnsi="Simplified Arabic" w:cs="Simplified Arabic"/>
          <w:sz w:val="22"/>
          <w:szCs w:val="22"/>
          <w:rtl/>
        </w:rPr>
        <w:t xml:space="preserve"> ، مجلد 77 ، العدد 2 ، 1987 ، ص92</w:t>
      </w:r>
    </w:p>
  </w:footnote>
  <w:footnote w:id="22">
    <w:p w:rsidR="00A423A7" w:rsidRPr="006A024D" w:rsidRDefault="00A423A7" w:rsidP="007011D7">
      <w:pPr>
        <w:pStyle w:val="a3"/>
        <w:rPr>
          <w:rFonts w:ascii="Simplified Arabic" w:hAnsi="Simplified Arabic" w:cs="Simplified Arabic"/>
          <w:sz w:val="22"/>
          <w:szCs w:val="22"/>
        </w:rPr>
      </w:pPr>
      <w:r w:rsidRPr="006A024D">
        <w:rPr>
          <w:rStyle w:val="af0"/>
          <w:rFonts w:ascii="Simplified Arabic" w:hAnsi="Simplified Arabic" w:cs="Simplified Arabic"/>
          <w:sz w:val="22"/>
          <w:szCs w:val="22"/>
          <w:rtl/>
        </w:rPr>
        <w:t>(2)</w:t>
      </w:r>
      <w:r w:rsidRPr="006A024D">
        <w:rPr>
          <w:rFonts w:ascii="Simplified Arabic" w:hAnsi="Simplified Arabic" w:cs="Simplified Arabic"/>
          <w:sz w:val="22"/>
          <w:szCs w:val="22"/>
          <w:rtl/>
        </w:rPr>
        <w:t xml:space="preserve"> مصطفى حسين باهي ؛ </w:t>
      </w:r>
      <w:r w:rsidRPr="006A024D">
        <w:rPr>
          <w:rFonts w:ascii="Simplified Arabic" w:hAnsi="Simplified Arabic" w:cs="Simplified Arabic"/>
          <w:sz w:val="22"/>
          <w:szCs w:val="22"/>
          <w:u w:val="single"/>
          <w:rtl/>
        </w:rPr>
        <w:t>المعاملات العلمية بين النظرية والتطبيق</w:t>
      </w:r>
      <w:r w:rsidRPr="006A024D">
        <w:rPr>
          <w:rFonts w:ascii="Simplified Arabic" w:hAnsi="Simplified Arabic" w:cs="Simplified Arabic"/>
          <w:sz w:val="22"/>
          <w:szCs w:val="22"/>
          <w:rtl/>
        </w:rPr>
        <w:t xml:space="preserve"> ، القاهرة ، مركز الكتاب للنشر ، 1999 ، ص47.</w:t>
      </w:r>
    </w:p>
  </w:footnote>
  <w:footnote w:id="23">
    <w:p w:rsidR="00A423A7" w:rsidRDefault="00A423A7" w:rsidP="001A30B9">
      <w:pPr>
        <w:pStyle w:val="a3"/>
      </w:pPr>
      <w:r w:rsidRPr="006A024D">
        <w:rPr>
          <w:rStyle w:val="af0"/>
          <w:rFonts w:ascii="Simplified Arabic" w:hAnsi="Simplified Arabic" w:cs="Simplified Arabic"/>
          <w:sz w:val="22"/>
          <w:szCs w:val="22"/>
          <w:rtl/>
        </w:rPr>
        <w:t>(3)</w:t>
      </w:r>
      <w:r w:rsidRPr="006A024D">
        <w:rPr>
          <w:rFonts w:ascii="Simplified Arabic" w:hAnsi="Simplified Arabic" w:cs="Simplified Arabic"/>
          <w:sz w:val="22"/>
          <w:szCs w:val="22"/>
          <w:rtl/>
        </w:rPr>
        <w:t xml:space="preserve"> علي مهدي كاظم ؛ بناء مقياس مقنن لسمات شخصية المرحلة الإعدادية في العراق ، أطروحة دكتوراه ، كلية التربية - ابن الرشد / جامعة بغداد ،1994 ، ص113</w:t>
      </w:r>
    </w:p>
  </w:footnote>
  <w:footnote w:id="24">
    <w:p w:rsidR="00A423A7" w:rsidRDefault="00A423A7" w:rsidP="007B791D">
      <w:pPr>
        <w:pStyle w:val="a3"/>
      </w:pPr>
      <w:r>
        <w:rPr>
          <w:rStyle w:val="af0"/>
          <w:rtl/>
        </w:rPr>
        <w:t>(*)</w:t>
      </w:r>
      <w:r>
        <w:rPr>
          <w:rtl/>
        </w:rPr>
        <w:t xml:space="preserve"> </w:t>
      </w:r>
      <w:r>
        <w:rPr>
          <w:rFonts w:hint="cs"/>
          <w:rtl/>
        </w:rPr>
        <w:t xml:space="preserve">انظر </w:t>
      </w:r>
      <w:proofErr w:type="spellStart"/>
      <w:r>
        <w:rPr>
          <w:rFonts w:hint="cs"/>
          <w:rtl/>
        </w:rPr>
        <w:t>الى</w:t>
      </w:r>
      <w:proofErr w:type="spellEnd"/>
      <w:r>
        <w:rPr>
          <w:rFonts w:hint="cs"/>
          <w:rtl/>
        </w:rPr>
        <w:t xml:space="preserve"> الملحق (6)</w:t>
      </w:r>
    </w:p>
  </w:footnote>
  <w:footnote w:id="25">
    <w:p w:rsidR="00A423A7" w:rsidRPr="006A024D" w:rsidRDefault="00A423A7" w:rsidP="007011D7">
      <w:pPr>
        <w:pStyle w:val="a3"/>
        <w:rPr>
          <w:rFonts w:ascii="Simplified Arabic" w:hAnsi="Simplified Arabic" w:cs="Simplified Arabic"/>
          <w:sz w:val="22"/>
          <w:szCs w:val="22"/>
          <w:lang w:bidi="ar-SY"/>
        </w:rPr>
      </w:pPr>
      <w:r w:rsidRPr="006A024D">
        <w:rPr>
          <w:rStyle w:val="af0"/>
          <w:rFonts w:ascii="Simplified Arabic" w:hAnsi="Simplified Arabic" w:cs="Simplified Arabic"/>
          <w:sz w:val="22"/>
          <w:szCs w:val="22"/>
          <w:rtl/>
        </w:rPr>
        <w:t>(1)</w:t>
      </w:r>
      <w:r w:rsidRPr="006A024D">
        <w:rPr>
          <w:rFonts w:ascii="Simplified Arabic" w:hAnsi="Simplified Arabic" w:cs="Simplified Arabic"/>
          <w:sz w:val="22"/>
          <w:szCs w:val="22"/>
          <w:rtl/>
          <w:lang w:bidi="ar-SY"/>
        </w:rPr>
        <w:t xml:space="preserve"> </w:t>
      </w:r>
      <w:proofErr w:type="spellStart"/>
      <w:r w:rsidRPr="006A024D">
        <w:rPr>
          <w:rFonts w:ascii="Simplified Arabic" w:hAnsi="Simplified Arabic" w:cs="Simplified Arabic"/>
          <w:sz w:val="22"/>
          <w:szCs w:val="22"/>
          <w:rtl/>
          <w:lang w:bidi="ar-SY"/>
        </w:rPr>
        <w:t>لؤي</w:t>
      </w:r>
      <w:proofErr w:type="spellEnd"/>
      <w:r w:rsidRPr="006A024D">
        <w:rPr>
          <w:rFonts w:ascii="Simplified Arabic" w:hAnsi="Simplified Arabic" w:cs="Simplified Arabic"/>
          <w:sz w:val="22"/>
          <w:szCs w:val="22"/>
          <w:rtl/>
          <w:lang w:bidi="ar-SY"/>
        </w:rPr>
        <w:t xml:space="preserve"> غانم </w:t>
      </w:r>
      <w:proofErr w:type="spellStart"/>
      <w:r w:rsidRPr="006A024D">
        <w:rPr>
          <w:rFonts w:ascii="Simplified Arabic" w:hAnsi="Simplified Arabic" w:cs="Simplified Arabic"/>
          <w:sz w:val="22"/>
          <w:szCs w:val="22"/>
          <w:rtl/>
          <w:lang w:bidi="ar-SY"/>
        </w:rPr>
        <w:t>الصميدعي</w:t>
      </w:r>
      <w:proofErr w:type="spellEnd"/>
      <w:r w:rsidRPr="006A024D">
        <w:rPr>
          <w:rFonts w:ascii="Simplified Arabic" w:hAnsi="Simplified Arabic" w:cs="Simplified Arabic"/>
          <w:sz w:val="22"/>
          <w:szCs w:val="22"/>
          <w:rtl/>
          <w:lang w:bidi="ar-SY"/>
        </w:rPr>
        <w:t xml:space="preserve"> وآخرون ؛ </w:t>
      </w:r>
      <w:r w:rsidRPr="006A024D">
        <w:rPr>
          <w:rFonts w:ascii="Simplified Arabic" w:hAnsi="Simplified Arabic" w:cs="Simplified Arabic"/>
          <w:sz w:val="22"/>
          <w:szCs w:val="22"/>
          <w:u w:val="single"/>
          <w:rtl/>
          <w:lang w:bidi="ar-SY"/>
        </w:rPr>
        <w:t>الإحصاء والاختبار في المجال الرياضي</w:t>
      </w:r>
      <w:r w:rsidRPr="006A024D">
        <w:rPr>
          <w:rFonts w:ascii="Simplified Arabic" w:hAnsi="Simplified Arabic" w:cs="Simplified Arabic"/>
          <w:sz w:val="22"/>
          <w:szCs w:val="22"/>
          <w:rtl/>
          <w:lang w:bidi="ar-SY"/>
        </w:rPr>
        <w:t xml:space="preserve"> ، ط1 ، </w:t>
      </w:r>
      <w:proofErr w:type="spellStart"/>
      <w:r w:rsidRPr="006A024D">
        <w:rPr>
          <w:rFonts w:ascii="Simplified Arabic" w:hAnsi="Simplified Arabic" w:cs="Simplified Arabic"/>
          <w:sz w:val="22"/>
          <w:szCs w:val="22"/>
          <w:rtl/>
          <w:lang w:bidi="ar-SY"/>
        </w:rPr>
        <w:t>اربيل</w:t>
      </w:r>
      <w:proofErr w:type="spellEnd"/>
      <w:r w:rsidRPr="006A024D">
        <w:rPr>
          <w:rFonts w:ascii="Simplified Arabic" w:hAnsi="Simplified Arabic" w:cs="Simplified Arabic"/>
          <w:sz w:val="22"/>
          <w:szCs w:val="22"/>
          <w:rtl/>
          <w:lang w:bidi="ar-SY"/>
        </w:rPr>
        <w:t xml:space="preserve"> ، مديرية دار الكتب ، 2010 ، ص120</w:t>
      </w:r>
    </w:p>
  </w:footnote>
  <w:footnote w:id="26">
    <w:p w:rsidR="00A423A7" w:rsidRPr="006A024D" w:rsidRDefault="00A423A7" w:rsidP="007011D7">
      <w:pPr>
        <w:pStyle w:val="a3"/>
        <w:rPr>
          <w:rFonts w:ascii="Simplified Arabic" w:hAnsi="Simplified Arabic" w:cs="Simplified Arabic"/>
          <w:sz w:val="22"/>
          <w:szCs w:val="22"/>
        </w:rPr>
      </w:pPr>
      <w:r w:rsidRPr="006A024D">
        <w:rPr>
          <w:rStyle w:val="af0"/>
          <w:rFonts w:ascii="Simplified Arabic" w:hAnsi="Simplified Arabic" w:cs="Simplified Arabic"/>
          <w:sz w:val="22"/>
          <w:szCs w:val="22"/>
          <w:rtl/>
        </w:rPr>
        <w:t>(2)</w:t>
      </w:r>
      <w:r w:rsidRPr="006A024D">
        <w:rPr>
          <w:rFonts w:ascii="Simplified Arabic" w:hAnsi="Simplified Arabic" w:cs="Simplified Arabic"/>
          <w:sz w:val="22"/>
          <w:szCs w:val="22"/>
          <w:rtl/>
        </w:rPr>
        <w:t xml:space="preserve"> علي </w:t>
      </w:r>
      <w:proofErr w:type="spellStart"/>
      <w:r w:rsidRPr="006A024D">
        <w:rPr>
          <w:rFonts w:ascii="Simplified Arabic" w:hAnsi="Simplified Arabic" w:cs="Simplified Arabic"/>
          <w:sz w:val="22"/>
          <w:szCs w:val="22"/>
          <w:rtl/>
        </w:rPr>
        <w:t>سلوم</w:t>
      </w:r>
      <w:proofErr w:type="spellEnd"/>
      <w:r w:rsidRPr="006A024D">
        <w:rPr>
          <w:rFonts w:ascii="Simplified Arabic" w:hAnsi="Simplified Arabic" w:cs="Simplified Arabic"/>
          <w:sz w:val="22"/>
          <w:szCs w:val="22"/>
          <w:rtl/>
        </w:rPr>
        <w:t xml:space="preserve"> جواد الحكيم ؛ </w:t>
      </w:r>
      <w:r w:rsidRPr="006A024D">
        <w:rPr>
          <w:rFonts w:ascii="Simplified Arabic" w:hAnsi="Simplified Arabic" w:cs="Simplified Arabic"/>
          <w:sz w:val="22"/>
          <w:szCs w:val="22"/>
          <w:u w:val="single"/>
          <w:rtl/>
        </w:rPr>
        <w:t>الاختبارات والقياس والإحصاء في المجال الرياضي</w:t>
      </w:r>
      <w:r w:rsidRPr="006A024D">
        <w:rPr>
          <w:rFonts w:ascii="Simplified Arabic" w:hAnsi="Simplified Arabic" w:cs="Simplified Arabic"/>
          <w:sz w:val="22"/>
          <w:szCs w:val="22"/>
          <w:rtl/>
        </w:rPr>
        <w:t>: ( وزارة التعليم العالي والبحث العلمي ، جامعة القادسية ، 2004 ) ص34</w:t>
      </w:r>
    </w:p>
  </w:footnote>
  <w:footnote w:id="27">
    <w:p w:rsidR="00A423A7" w:rsidRPr="006A024D" w:rsidRDefault="00A423A7" w:rsidP="007011D7">
      <w:pPr>
        <w:pStyle w:val="a3"/>
        <w:rPr>
          <w:rFonts w:ascii="Simplified Arabic" w:hAnsi="Simplified Arabic" w:cs="Simplified Arabic"/>
          <w:sz w:val="22"/>
          <w:szCs w:val="22"/>
        </w:rPr>
      </w:pPr>
      <w:r w:rsidRPr="006A024D">
        <w:rPr>
          <w:rStyle w:val="af0"/>
          <w:rFonts w:ascii="Simplified Arabic" w:hAnsi="Simplified Arabic" w:cs="Simplified Arabic"/>
          <w:sz w:val="22"/>
          <w:szCs w:val="22"/>
          <w:rtl/>
        </w:rPr>
        <w:t>(3)</w:t>
      </w:r>
      <w:r w:rsidRPr="006A024D">
        <w:rPr>
          <w:rFonts w:ascii="Simplified Arabic" w:hAnsi="Simplified Arabic" w:cs="Simplified Arabic"/>
          <w:sz w:val="22"/>
          <w:szCs w:val="22"/>
          <w:rtl/>
        </w:rPr>
        <w:t xml:space="preserve"> علي </w:t>
      </w:r>
      <w:proofErr w:type="spellStart"/>
      <w:r w:rsidRPr="006A024D">
        <w:rPr>
          <w:rFonts w:ascii="Simplified Arabic" w:hAnsi="Simplified Arabic" w:cs="Simplified Arabic"/>
          <w:sz w:val="22"/>
          <w:szCs w:val="22"/>
          <w:rtl/>
        </w:rPr>
        <w:t>سلوم</w:t>
      </w:r>
      <w:proofErr w:type="spellEnd"/>
      <w:r w:rsidRPr="006A024D">
        <w:rPr>
          <w:rFonts w:ascii="Simplified Arabic" w:hAnsi="Simplified Arabic" w:cs="Simplified Arabic"/>
          <w:sz w:val="22"/>
          <w:szCs w:val="22"/>
          <w:rtl/>
        </w:rPr>
        <w:t xml:space="preserve"> جواد الحكيم؛ </w:t>
      </w:r>
      <w:r w:rsidRPr="006A024D">
        <w:rPr>
          <w:rFonts w:ascii="Simplified Arabic" w:hAnsi="Simplified Arabic" w:cs="Simplified Arabic"/>
          <w:sz w:val="22"/>
          <w:szCs w:val="22"/>
          <w:u w:val="single"/>
          <w:rtl/>
        </w:rPr>
        <w:t>نفس المصدر</w:t>
      </w:r>
      <w:r w:rsidRPr="006A024D">
        <w:rPr>
          <w:rFonts w:ascii="Simplified Arabic" w:hAnsi="Simplified Arabic" w:cs="Simplified Arabic"/>
          <w:sz w:val="22"/>
          <w:szCs w:val="22"/>
          <w:rtl/>
        </w:rPr>
        <w:t>. ص 34</w:t>
      </w:r>
    </w:p>
  </w:footnote>
  <w:footnote w:id="28">
    <w:p w:rsidR="00A423A7" w:rsidRPr="006A024D" w:rsidRDefault="00A423A7" w:rsidP="007011D7">
      <w:pPr>
        <w:pStyle w:val="a3"/>
        <w:rPr>
          <w:rFonts w:ascii="Simplified Arabic" w:hAnsi="Simplified Arabic" w:cs="Simplified Arabic"/>
          <w:sz w:val="22"/>
          <w:szCs w:val="22"/>
          <w:rtl/>
        </w:rPr>
      </w:pPr>
      <w:r w:rsidRPr="006A024D">
        <w:rPr>
          <w:rStyle w:val="af0"/>
          <w:rFonts w:ascii="Simplified Arabic" w:hAnsi="Simplified Arabic" w:cs="Simplified Arabic"/>
          <w:sz w:val="22"/>
          <w:szCs w:val="22"/>
          <w:rtl/>
        </w:rPr>
        <w:t>(4)</w:t>
      </w:r>
      <w:r w:rsidRPr="006A024D">
        <w:rPr>
          <w:rFonts w:ascii="Simplified Arabic" w:hAnsi="Simplified Arabic" w:cs="Simplified Arabic"/>
          <w:sz w:val="22"/>
          <w:szCs w:val="22"/>
          <w:rtl/>
        </w:rPr>
        <w:t xml:space="preserve"> فيصل عباس ؛ </w:t>
      </w:r>
      <w:r w:rsidRPr="006A024D">
        <w:rPr>
          <w:rFonts w:ascii="Simplified Arabic" w:hAnsi="Simplified Arabic" w:cs="Simplified Arabic"/>
          <w:sz w:val="22"/>
          <w:szCs w:val="22"/>
          <w:u w:val="single"/>
          <w:rtl/>
        </w:rPr>
        <w:t>الاختبارات النفسية ـ  تقنياتها وإجراءاتها</w:t>
      </w:r>
      <w:r w:rsidRPr="006A024D">
        <w:rPr>
          <w:rFonts w:ascii="Simplified Arabic" w:hAnsi="Simplified Arabic" w:cs="Simplified Arabic"/>
          <w:sz w:val="22"/>
          <w:szCs w:val="22"/>
          <w:rtl/>
        </w:rPr>
        <w:t xml:space="preserve"> ، ط1 : ( بيروت ، دار الفكر العربي ، 1996) ص24</w:t>
      </w:r>
    </w:p>
    <w:p w:rsidR="00A423A7" w:rsidRDefault="00A423A7">
      <w:pPr>
        <w:pStyle w:val="a3"/>
        <w:rPr>
          <w:lang w:bidi="ar-IQ"/>
        </w:rPr>
      </w:pPr>
    </w:p>
  </w:footnote>
  <w:footnote w:id="29">
    <w:p w:rsidR="00A423A7" w:rsidRPr="004E4136" w:rsidRDefault="00A423A7" w:rsidP="004E4136">
      <w:pPr>
        <w:pStyle w:val="a3"/>
        <w:jc w:val="both"/>
        <w:rPr>
          <w:rFonts w:ascii="Simplified Arabic" w:hAnsi="Simplified Arabic" w:cs="Simplified Arabic"/>
          <w:sz w:val="22"/>
          <w:szCs w:val="22"/>
        </w:rPr>
      </w:pPr>
      <w:r w:rsidRPr="006A024D">
        <w:rPr>
          <w:rStyle w:val="af0"/>
          <w:rFonts w:ascii="Simplified Arabic" w:hAnsi="Simplified Arabic" w:cs="Simplified Arabic"/>
          <w:sz w:val="22"/>
          <w:szCs w:val="22"/>
          <w:rtl/>
        </w:rPr>
        <w:t>(</w:t>
      </w:r>
      <w:r w:rsidR="004E4136">
        <w:rPr>
          <w:rStyle w:val="af0"/>
          <w:rFonts w:ascii="Simplified Arabic" w:hAnsi="Simplified Arabic" w:cs="Simplified Arabic" w:hint="cs"/>
          <w:sz w:val="22"/>
          <w:szCs w:val="22"/>
          <w:rtl/>
        </w:rPr>
        <w:t>1</w:t>
      </w:r>
      <w:r w:rsidRPr="006A024D">
        <w:rPr>
          <w:rStyle w:val="af0"/>
          <w:rFonts w:ascii="Simplified Arabic" w:hAnsi="Simplified Arabic" w:cs="Simplified Arabic"/>
          <w:sz w:val="22"/>
          <w:szCs w:val="22"/>
          <w:rtl/>
        </w:rPr>
        <w:t>)</w:t>
      </w:r>
      <w:r w:rsidRPr="006A024D">
        <w:rPr>
          <w:rFonts w:ascii="Simplified Arabic" w:hAnsi="Simplified Arabic" w:cs="Simplified Arabic"/>
          <w:sz w:val="22"/>
          <w:szCs w:val="22"/>
          <w:rtl/>
        </w:rPr>
        <w:t xml:space="preserve"> فؤاد البهي السيد ؛ </w:t>
      </w:r>
      <w:r w:rsidRPr="006A024D">
        <w:rPr>
          <w:rFonts w:ascii="Simplified Arabic" w:hAnsi="Simplified Arabic" w:cs="Simplified Arabic"/>
          <w:sz w:val="22"/>
          <w:szCs w:val="22"/>
          <w:u w:val="single"/>
          <w:rtl/>
        </w:rPr>
        <w:t>علم النفس الإحصائي وقياس العقل البشري</w:t>
      </w:r>
      <w:r w:rsidRPr="006A024D">
        <w:rPr>
          <w:rFonts w:ascii="Simplified Arabic" w:hAnsi="Simplified Arabic" w:cs="Simplified Arabic"/>
          <w:sz w:val="22"/>
          <w:szCs w:val="22"/>
          <w:rtl/>
        </w:rPr>
        <w:t xml:space="preserve"> : ( القاهرة ، </w:t>
      </w:r>
      <w:r w:rsidR="004E4136">
        <w:rPr>
          <w:rFonts w:ascii="Simplified Arabic" w:hAnsi="Simplified Arabic" w:cs="Simplified Arabic"/>
          <w:sz w:val="22"/>
          <w:szCs w:val="22"/>
          <w:rtl/>
        </w:rPr>
        <w:t>دار الفكر العربي ، 1979 ) ص421.</w:t>
      </w:r>
    </w:p>
  </w:footnote>
  <w:footnote w:id="30">
    <w:p w:rsidR="00A423A7" w:rsidRDefault="00A423A7" w:rsidP="008E1846">
      <w:pPr>
        <w:pStyle w:val="a3"/>
        <w:tabs>
          <w:tab w:val="right" w:pos="8306"/>
        </w:tabs>
        <w:jc w:val="center"/>
        <w:rPr>
          <w:rFonts w:hint="cs"/>
          <w:rtl/>
          <w:lang w:bidi="ar-IQ"/>
        </w:rPr>
      </w:pPr>
    </w:p>
  </w:footnote>
  <w:footnote w:id="31">
    <w:p w:rsidR="00A423A7" w:rsidRPr="004E4136" w:rsidRDefault="00A423A7" w:rsidP="007F08EA">
      <w:pPr>
        <w:pStyle w:val="a3"/>
        <w:bidi w:val="0"/>
        <w:jc w:val="both"/>
        <w:rPr>
          <w:rFonts w:ascii="Simplified Arabic" w:hAnsi="Simplified Arabic" w:cs="Simplified Arabic"/>
          <w:sz w:val="2"/>
          <w:szCs w:val="2"/>
        </w:rPr>
      </w:pPr>
    </w:p>
  </w:footnote>
  <w:footnote w:id="32">
    <w:p w:rsidR="00A423A7" w:rsidRPr="00A56C6C" w:rsidRDefault="00A423A7" w:rsidP="004E4136">
      <w:pPr>
        <w:pStyle w:val="a3"/>
        <w:jc w:val="right"/>
        <w:rPr>
          <w:rFonts w:ascii="Simplified Arabic" w:hAnsi="Simplified Arabic" w:cs="Simplified Arabic"/>
          <w:szCs w:val="20"/>
          <w:rtl/>
          <w:lang w:bidi="ar-IQ"/>
        </w:rPr>
      </w:pPr>
      <w:r w:rsidRPr="008E1846">
        <w:rPr>
          <w:rFonts w:ascii="Simplified Arabic" w:hAnsi="Simplified Arabic" w:cs="Simplified Arabic"/>
          <w:sz w:val="22"/>
          <w:szCs w:val="22"/>
        </w:rPr>
        <w:t xml:space="preserve">Lazarus, R.; </w:t>
      </w:r>
      <w:r w:rsidRPr="008E1846">
        <w:rPr>
          <w:rFonts w:ascii="Simplified Arabic" w:hAnsi="Simplified Arabic" w:cs="Simplified Arabic"/>
          <w:sz w:val="22"/>
          <w:szCs w:val="22"/>
          <w:u w:val="single"/>
        </w:rPr>
        <w:t>OP.CIT,</w:t>
      </w:r>
      <w:r w:rsidRPr="008E1846">
        <w:rPr>
          <w:rFonts w:ascii="Simplified Arabic" w:hAnsi="Simplified Arabic" w:cs="Simplified Arabic"/>
          <w:sz w:val="22"/>
          <w:szCs w:val="22"/>
        </w:rPr>
        <w:t xml:space="preserve"> New York</w:t>
      </w:r>
      <w:r w:rsidRPr="008E1846">
        <w:rPr>
          <w:rFonts w:ascii="Simplified Arabic" w:hAnsi="Simplified Arabic" w:cs="Simplified Arabic"/>
          <w:sz w:val="22"/>
          <w:szCs w:val="22"/>
          <w:u w:val="single"/>
        </w:rPr>
        <w:t>,</w:t>
      </w:r>
      <w:r w:rsidRPr="008E1846">
        <w:rPr>
          <w:rFonts w:ascii="Simplified Arabic" w:hAnsi="Simplified Arabic" w:cs="Simplified Arabic"/>
          <w:sz w:val="22"/>
          <w:szCs w:val="22"/>
        </w:rPr>
        <w:t xml:space="preserve"> P.228</w:t>
      </w:r>
      <w:r w:rsidRPr="00A56C6C">
        <w:rPr>
          <w:rFonts w:ascii="Simplified Arabic" w:hAnsi="Simplified Arabic" w:cs="Simplified Arabic" w:hint="cs"/>
          <w:szCs w:val="20"/>
          <w:rtl/>
          <w:lang w:bidi="ar-IQ"/>
        </w:rPr>
        <w:t>(</w:t>
      </w:r>
      <w:r w:rsidR="004E4136">
        <w:rPr>
          <w:rFonts w:ascii="Simplified Arabic" w:hAnsi="Simplified Arabic" w:cs="Simplified Arabic"/>
          <w:szCs w:val="20"/>
          <w:lang w:bidi="ar-IQ"/>
        </w:rPr>
        <w:t>2</w:t>
      </w:r>
      <w:r w:rsidRPr="00A56C6C">
        <w:rPr>
          <w:rFonts w:ascii="Simplified Arabic" w:hAnsi="Simplified Arabic" w:cs="Simplified Arabic" w:hint="cs"/>
          <w:szCs w:val="20"/>
          <w:rtl/>
          <w:lang w:bidi="ar-IQ"/>
        </w:rPr>
        <w:t>)</w:t>
      </w:r>
    </w:p>
  </w:footnote>
  <w:footnote w:id="33">
    <w:p w:rsidR="00A423A7" w:rsidRPr="008E1846" w:rsidRDefault="00A423A7" w:rsidP="007F08EA">
      <w:pPr>
        <w:pStyle w:val="a3"/>
        <w:jc w:val="both"/>
        <w:rPr>
          <w:rFonts w:ascii="Simplified Arabic" w:hAnsi="Simplified Arabic" w:cs="Simplified Arabic" w:hint="cs"/>
          <w:sz w:val="22"/>
          <w:szCs w:val="22"/>
          <w:lang w:bidi="ar-IQ"/>
        </w:rPr>
      </w:pPr>
    </w:p>
  </w:footnote>
  <w:footnote w:id="34">
    <w:p w:rsidR="00A423A7" w:rsidRPr="008E1846" w:rsidRDefault="00A423A7" w:rsidP="004E4136">
      <w:pPr>
        <w:pStyle w:val="a3"/>
        <w:jc w:val="both"/>
        <w:rPr>
          <w:rFonts w:ascii="Simplified Arabic" w:hAnsi="Simplified Arabic" w:cs="Simplified Arabic"/>
          <w:sz w:val="22"/>
          <w:szCs w:val="22"/>
          <w:lang w:bidi="ar-SY"/>
        </w:rPr>
      </w:pPr>
      <w:r w:rsidRPr="008E1846">
        <w:rPr>
          <w:rStyle w:val="af0"/>
          <w:rFonts w:ascii="Simplified Arabic" w:hAnsi="Simplified Arabic" w:cs="Simplified Arabic"/>
          <w:sz w:val="22"/>
          <w:szCs w:val="22"/>
          <w:rtl/>
        </w:rPr>
        <w:t>(</w:t>
      </w:r>
      <w:r w:rsidR="004E4136">
        <w:rPr>
          <w:rStyle w:val="af0"/>
          <w:rFonts w:ascii="Simplified Arabic" w:hAnsi="Simplified Arabic" w:cs="Simplified Arabic"/>
          <w:sz w:val="22"/>
          <w:szCs w:val="22"/>
        </w:rPr>
        <w:t>3</w:t>
      </w:r>
      <w:r w:rsidRPr="008E1846">
        <w:rPr>
          <w:rStyle w:val="af0"/>
          <w:rFonts w:ascii="Simplified Arabic" w:hAnsi="Simplified Arabic" w:cs="Simplified Arabic"/>
          <w:sz w:val="22"/>
          <w:szCs w:val="22"/>
          <w:rtl/>
        </w:rPr>
        <w:t>)</w:t>
      </w:r>
      <w:r w:rsidRPr="008E1846">
        <w:rPr>
          <w:rFonts w:ascii="Simplified Arabic" w:hAnsi="Simplified Arabic" w:cs="Simplified Arabic"/>
          <w:sz w:val="22"/>
          <w:szCs w:val="22"/>
          <w:rtl/>
        </w:rPr>
        <w:t xml:space="preserve"> </w:t>
      </w:r>
      <w:r w:rsidRPr="008E1846">
        <w:rPr>
          <w:rFonts w:ascii="Simplified Arabic" w:hAnsi="Simplified Arabic" w:cs="Simplified Arabic"/>
          <w:sz w:val="22"/>
          <w:szCs w:val="22"/>
          <w:rtl/>
          <w:lang w:bidi="ar-SY"/>
        </w:rPr>
        <w:t xml:space="preserve">روبرت </w:t>
      </w:r>
      <w:proofErr w:type="spellStart"/>
      <w:r w:rsidRPr="008E1846">
        <w:rPr>
          <w:rFonts w:ascii="Simplified Arabic" w:hAnsi="Simplified Arabic" w:cs="Simplified Arabic"/>
          <w:sz w:val="22"/>
          <w:szCs w:val="22"/>
          <w:rtl/>
          <w:lang w:bidi="ar-SY"/>
        </w:rPr>
        <w:t>ثورندايكوالزابيث</w:t>
      </w:r>
      <w:proofErr w:type="spellEnd"/>
      <w:r w:rsidRPr="008E1846">
        <w:rPr>
          <w:rFonts w:ascii="Simplified Arabic" w:hAnsi="Simplified Arabic" w:cs="Simplified Arabic"/>
          <w:sz w:val="22"/>
          <w:szCs w:val="22"/>
          <w:rtl/>
          <w:lang w:bidi="ar-SY"/>
        </w:rPr>
        <w:t xml:space="preserve"> هيجن ، </w:t>
      </w:r>
      <w:r w:rsidRPr="008E1846">
        <w:rPr>
          <w:rFonts w:ascii="Simplified Arabic" w:hAnsi="Simplified Arabic" w:cs="Simplified Arabic"/>
          <w:sz w:val="22"/>
          <w:szCs w:val="22"/>
          <w:u w:val="single"/>
          <w:rtl/>
          <w:lang w:bidi="ar-SY"/>
        </w:rPr>
        <w:t>القياس والتقويم في علم النفس والتربية</w:t>
      </w:r>
      <w:r w:rsidRPr="008E1846">
        <w:rPr>
          <w:rFonts w:ascii="Simplified Arabic" w:hAnsi="Simplified Arabic" w:cs="Simplified Arabic"/>
          <w:sz w:val="22"/>
          <w:szCs w:val="22"/>
          <w:rtl/>
          <w:lang w:bidi="ar-SY"/>
        </w:rPr>
        <w:t xml:space="preserve"> ، (</w:t>
      </w:r>
      <w:r w:rsidRPr="008E1846">
        <w:rPr>
          <w:rFonts w:ascii="Simplified Arabic" w:hAnsi="Simplified Arabic" w:cs="Simplified Arabic"/>
          <w:sz w:val="22"/>
          <w:szCs w:val="22"/>
          <w:u w:val="single"/>
          <w:rtl/>
          <w:lang w:bidi="ar-SY"/>
        </w:rPr>
        <w:t>ترجمة</w:t>
      </w:r>
      <w:r w:rsidRPr="008E1846">
        <w:rPr>
          <w:rFonts w:ascii="Simplified Arabic" w:hAnsi="Simplified Arabic" w:cs="Simplified Arabic"/>
          <w:sz w:val="22"/>
          <w:szCs w:val="22"/>
          <w:rtl/>
          <w:lang w:bidi="ar-SY"/>
        </w:rPr>
        <w:t xml:space="preserve">) ، عبد الله </w:t>
      </w:r>
      <w:proofErr w:type="spellStart"/>
      <w:r w:rsidRPr="008E1846">
        <w:rPr>
          <w:rFonts w:ascii="Simplified Arabic" w:hAnsi="Simplified Arabic" w:cs="Simplified Arabic"/>
          <w:sz w:val="22"/>
          <w:szCs w:val="22"/>
          <w:rtl/>
          <w:lang w:bidi="ar-SY"/>
        </w:rPr>
        <w:t>الكيلاني</w:t>
      </w:r>
      <w:proofErr w:type="spellEnd"/>
      <w:r w:rsidRPr="008E1846">
        <w:rPr>
          <w:rFonts w:ascii="Simplified Arabic" w:hAnsi="Simplified Arabic" w:cs="Simplified Arabic"/>
          <w:sz w:val="22"/>
          <w:szCs w:val="22"/>
          <w:rtl/>
          <w:lang w:bidi="ar-SY"/>
        </w:rPr>
        <w:t xml:space="preserve"> وعبد الرحمن عدس ، ط4 ، الأردن ، مركز الكتب الأردني للطباعة ، 1989 ، ص79.</w:t>
      </w:r>
    </w:p>
  </w:footnote>
  <w:footnote w:id="35">
    <w:p w:rsidR="00A423A7" w:rsidRPr="004E4136" w:rsidRDefault="00A423A7" w:rsidP="007F08EA">
      <w:pPr>
        <w:pStyle w:val="a3"/>
        <w:jc w:val="both"/>
        <w:rPr>
          <w:rFonts w:ascii="Simplified Arabic" w:hAnsi="Simplified Arabic" w:cs="Simplified Arabic"/>
          <w:sz w:val="2"/>
          <w:szCs w:val="2"/>
        </w:rPr>
      </w:pPr>
    </w:p>
  </w:footnote>
  <w:footnote w:id="36">
    <w:p w:rsidR="00A423A7" w:rsidRPr="008E1846" w:rsidRDefault="00A423A7" w:rsidP="004E4136">
      <w:pPr>
        <w:pStyle w:val="a3"/>
        <w:rPr>
          <w:rFonts w:ascii="Simplified Arabic" w:hAnsi="Simplified Arabic" w:cs="Simplified Arabic"/>
          <w:sz w:val="22"/>
          <w:szCs w:val="22"/>
          <w:lang w:bidi="ar-SY"/>
        </w:rPr>
      </w:pPr>
      <w:r w:rsidRPr="008E1846">
        <w:rPr>
          <w:rStyle w:val="af0"/>
          <w:rFonts w:ascii="Simplified Arabic" w:hAnsi="Simplified Arabic" w:cs="Simplified Arabic"/>
          <w:sz w:val="22"/>
          <w:szCs w:val="22"/>
          <w:rtl/>
        </w:rPr>
        <w:t>(</w:t>
      </w:r>
      <w:r w:rsidR="004E4136">
        <w:rPr>
          <w:rStyle w:val="af0"/>
          <w:rFonts w:ascii="Simplified Arabic" w:hAnsi="Simplified Arabic" w:cs="Simplified Arabic" w:hint="cs"/>
          <w:sz w:val="22"/>
          <w:szCs w:val="22"/>
          <w:rtl/>
        </w:rPr>
        <w:t>4</w:t>
      </w:r>
      <w:r w:rsidRPr="008E1846">
        <w:rPr>
          <w:rStyle w:val="af0"/>
          <w:rFonts w:ascii="Simplified Arabic" w:hAnsi="Simplified Arabic" w:cs="Simplified Arabic"/>
          <w:sz w:val="22"/>
          <w:szCs w:val="22"/>
          <w:rtl/>
        </w:rPr>
        <w:t>)</w:t>
      </w:r>
      <w:r w:rsidRPr="008E1846">
        <w:rPr>
          <w:rFonts w:ascii="Simplified Arabic" w:hAnsi="Simplified Arabic" w:cs="Simplified Arabic"/>
          <w:sz w:val="22"/>
          <w:szCs w:val="22"/>
          <w:rtl/>
        </w:rPr>
        <w:t xml:space="preserve"> </w:t>
      </w:r>
      <w:r w:rsidRPr="008E1846">
        <w:rPr>
          <w:rFonts w:ascii="Simplified Arabic" w:hAnsi="Simplified Arabic" w:cs="Simplified Arabic"/>
          <w:sz w:val="22"/>
          <w:szCs w:val="22"/>
          <w:rtl/>
          <w:lang w:bidi="ar-SY"/>
        </w:rPr>
        <w:t xml:space="preserve">محمد سعود </w:t>
      </w:r>
      <w:proofErr w:type="spellStart"/>
      <w:r w:rsidRPr="008E1846">
        <w:rPr>
          <w:rFonts w:ascii="Simplified Arabic" w:hAnsi="Simplified Arabic" w:cs="Simplified Arabic"/>
          <w:sz w:val="22"/>
          <w:szCs w:val="22"/>
          <w:rtl/>
          <w:lang w:bidi="ar-SY"/>
        </w:rPr>
        <w:t>الشمري</w:t>
      </w:r>
      <w:proofErr w:type="spellEnd"/>
      <w:r w:rsidRPr="008E1846">
        <w:rPr>
          <w:rFonts w:ascii="Simplified Arabic" w:hAnsi="Simplified Arabic" w:cs="Simplified Arabic"/>
          <w:sz w:val="22"/>
          <w:szCs w:val="22"/>
          <w:rtl/>
          <w:lang w:bidi="ar-SY"/>
        </w:rPr>
        <w:t xml:space="preserve"> ، </w:t>
      </w:r>
      <w:r w:rsidRPr="008E1846">
        <w:rPr>
          <w:rFonts w:ascii="Simplified Arabic" w:hAnsi="Simplified Arabic" w:cs="Simplified Arabic"/>
          <w:sz w:val="22"/>
          <w:szCs w:val="22"/>
          <w:u w:val="single"/>
          <w:rtl/>
          <w:lang w:bidi="ar-SY"/>
        </w:rPr>
        <w:t xml:space="preserve">الخصائص الشخصية لذوي قوة التحمل النفسي العالي والواطئ وعلاقتها بأساليب المعاملة </w:t>
      </w:r>
      <w:proofErr w:type="spellStart"/>
      <w:r w:rsidRPr="008E1846">
        <w:rPr>
          <w:rFonts w:ascii="Simplified Arabic" w:hAnsi="Simplified Arabic" w:cs="Simplified Arabic"/>
          <w:sz w:val="22"/>
          <w:szCs w:val="22"/>
          <w:u w:val="single"/>
          <w:rtl/>
          <w:lang w:bidi="ar-SY"/>
        </w:rPr>
        <w:t>الوالدية</w:t>
      </w:r>
      <w:proofErr w:type="spellEnd"/>
      <w:r w:rsidRPr="008E1846">
        <w:rPr>
          <w:rFonts w:ascii="Simplified Arabic" w:hAnsi="Simplified Arabic" w:cs="Simplified Arabic"/>
          <w:sz w:val="22"/>
          <w:szCs w:val="22"/>
          <w:u w:val="single"/>
          <w:rtl/>
          <w:lang w:bidi="ar-SY"/>
        </w:rPr>
        <w:t xml:space="preserve"> لدى طلبة الجامعة</w:t>
      </w:r>
      <w:r w:rsidRPr="008E1846">
        <w:rPr>
          <w:rFonts w:ascii="Simplified Arabic" w:hAnsi="Simplified Arabic" w:cs="Simplified Arabic"/>
          <w:sz w:val="22"/>
          <w:szCs w:val="22"/>
          <w:rtl/>
          <w:lang w:bidi="ar-SY"/>
        </w:rPr>
        <w:t xml:space="preserve"> ، أطروحة دكتوراه ، كلية التربية ، الجامعة </w:t>
      </w:r>
      <w:proofErr w:type="spellStart"/>
      <w:r w:rsidRPr="008E1846">
        <w:rPr>
          <w:rFonts w:ascii="Simplified Arabic" w:hAnsi="Simplified Arabic" w:cs="Simplified Arabic"/>
          <w:sz w:val="22"/>
          <w:szCs w:val="22"/>
          <w:rtl/>
          <w:lang w:bidi="ar-SY"/>
        </w:rPr>
        <w:t>المستنصرية</w:t>
      </w:r>
      <w:proofErr w:type="spellEnd"/>
      <w:r w:rsidRPr="008E1846">
        <w:rPr>
          <w:rFonts w:ascii="Simplified Arabic" w:hAnsi="Simplified Arabic" w:cs="Simplified Arabic"/>
          <w:sz w:val="22"/>
          <w:szCs w:val="22"/>
          <w:rtl/>
          <w:lang w:bidi="ar-SY"/>
        </w:rPr>
        <w:t xml:space="preserve"> ، 2001  ، ص141</w:t>
      </w:r>
      <w:r>
        <w:rPr>
          <w:rFonts w:ascii="Simplified Arabic" w:hAnsi="Simplified Arabic" w:cs="Simplified Arabic" w:hint="cs"/>
          <w:sz w:val="22"/>
          <w:szCs w:val="22"/>
          <w:rtl/>
          <w:lang w:bidi="ar-SY"/>
        </w:rPr>
        <w:t>.</w:t>
      </w:r>
    </w:p>
  </w:footnote>
  <w:footnote w:id="37">
    <w:p w:rsidR="00A423A7" w:rsidRPr="00AB1A8A" w:rsidRDefault="00A423A7">
      <w:pPr>
        <w:pStyle w:val="a3"/>
        <w:rPr>
          <w:rFonts w:ascii="Simplified Arabic" w:hAnsi="Simplified Arabic" w:cs="Simplified Arabic"/>
          <w:sz w:val="16"/>
          <w:szCs w:val="16"/>
          <w:lang w:bidi="ar-SY"/>
        </w:rPr>
      </w:pPr>
    </w:p>
  </w:footnote>
  <w:footnote w:id="38">
    <w:p w:rsidR="00A423A7" w:rsidRDefault="00A423A7" w:rsidP="00AB1A8A">
      <w:pPr>
        <w:pStyle w:val="a3"/>
        <w:rPr>
          <w:lang w:bidi="ar-SY"/>
        </w:rPr>
      </w:pPr>
      <w:r w:rsidRPr="008E1846">
        <w:rPr>
          <w:rStyle w:val="af0"/>
          <w:rFonts w:ascii="Simplified Arabic" w:hAnsi="Simplified Arabic" w:cs="Simplified Arabic"/>
          <w:sz w:val="22"/>
          <w:szCs w:val="22"/>
          <w:rtl/>
        </w:rPr>
        <w:t>(</w:t>
      </w:r>
      <w:r w:rsidR="00AB1A8A">
        <w:rPr>
          <w:rStyle w:val="af0"/>
          <w:rFonts w:ascii="Simplified Arabic" w:hAnsi="Simplified Arabic" w:cs="Simplified Arabic" w:hint="cs"/>
          <w:sz w:val="22"/>
          <w:szCs w:val="22"/>
          <w:rtl/>
        </w:rPr>
        <w:t>5</w:t>
      </w:r>
      <w:r w:rsidRPr="008E1846">
        <w:rPr>
          <w:rStyle w:val="af0"/>
          <w:rFonts w:ascii="Simplified Arabic" w:hAnsi="Simplified Arabic" w:cs="Simplified Arabic"/>
          <w:sz w:val="22"/>
          <w:szCs w:val="22"/>
          <w:rtl/>
        </w:rPr>
        <w:t>)</w:t>
      </w:r>
      <w:r w:rsidRPr="008E1846">
        <w:rPr>
          <w:rFonts w:ascii="Simplified Arabic" w:hAnsi="Simplified Arabic" w:cs="Simplified Arabic"/>
          <w:sz w:val="22"/>
          <w:szCs w:val="22"/>
          <w:rtl/>
        </w:rPr>
        <w:t xml:space="preserve"> </w:t>
      </w:r>
      <w:r w:rsidRPr="008E1846">
        <w:rPr>
          <w:rFonts w:ascii="Simplified Arabic" w:hAnsi="Simplified Arabic" w:cs="Simplified Arabic"/>
          <w:sz w:val="22"/>
          <w:szCs w:val="22"/>
          <w:rtl/>
          <w:lang w:bidi="ar-SY"/>
        </w:rPr>
        <w:t xml:space="preserve">احمد سليمان عودة وفتحي حسن </w:t>
      </w:r>
      <w:proofErr w:type="spellStart"/>
      <w:r w:rsidRPr="008E1846">
        <w:rPr>
          <w:rFonts w:ascii="Simplified Arabic" w:hAnsi="Simplified Arabic" w:cs="Simplified Arabic"/>
          <w:sz w:val="22"/>
          <w:szCs w:val="22"/>
          <w:rtl/>
          <w:lang w:bidi="ar-SY"/>
        </w:rPr>
        <w:t>ملكاوي</w:t>
      </w:r>
      <w:proofErr w:type="spellEnd"/>
      <w:r w:rsidRPr="008E1846">
        <w:rPr>
          <w:rFonts w:ascii="Simplified Arabic" w:hAnsi="Simplified Arabic" w:cs="Simplified Arabic"/>
          <w:sz w:val="22"/>
          <w:szCs w:val="22"/>
          <w:rtl/>
          <w:lang w:bidi="ar-SY"/>
        </w:rPr>
        <w:t xml:space="preserve"> ؛ </w:t>
      </w:r>
      <w:r w:rsidRPr="008E1846">
        <w:rPr>
          <w:rFonts w:ascii="Simplified Arabic" w:hAnsi="Simplified Arabic" w:cs="Simplified Arabic"/>
          <w:sz w:val="22"/>
          <w:szCs w:val="22"/>
          <w:u w:val="single"/>
          <w:rtl/>
          <w:lang w:bidi="ar-SY"/>
        </w:rPr>
        <w:t>أساسيات البحث العلمي في التربية والعلوم الإنسانية</w:t>
      </w:r>
      <w:r w:rsidRPr="008E1846">
        <w:rPr>
          <w:rFonts w:ascii="Simplified Arabic" w:hAnsi="Simplified Arabic" w:cs="Simplified Arabic"/>
          <w:sz w:val="22"/>
          <w:szCs w:val="22"/>
          <w:rtl/>
          <w:lang w:bidi="ar-SY"/>
        </w:rPr>
        <w:t xml:space="preserve"> ، عمان ، مكتبة المنار للطباعة ، 1987 ، ص161</w:t>
      </w:r>
      <w:r>
        <w:rPr>
          <w:rFonts w:hint="cs"/>
          <w:rtl/>
          <w:lang w:bidi="ar-SY"/>
        </w:rPr>
        <w:t>.</w:t>
      </w:r>
    </w:p>
  </w:footnote>
  <w:footnote w:id="39">
    <w:p w:rsidR="00A423A7" w:rsidRPr="00A56C6C" w:rsidRDefault="00A423A7">
      <w:pPr>
        <w:pStyle w:val="a3"/>
        <w:rPr>
          <w:rFonts w:ascii="Simplified Arabic" w:hAnsi="Simplified Arabic" w:cs="Simplified Arabic"/>
          <w:sz w:val="22"/>
          <w:szCs w:val="22"/>
          <w:rtl/>
        </w:rPr>
      </w:pPr>
      <w:r w:rsidRPr="00A56C6C">
        <w:rPr>
          <w:rStyle w:val="af0"/>
          <w:rFonts w:ascii="Simplified Arabic" w:hAnsi="Simplified Arabic" w:cs="Simplified Arabic"/>
          <w:sz w:val="22"/>
          <w:szCs w:val="22"/>
          <w:rtl/>
        </w:rPr>
        <w:t>(1)</w:t>
      </w:r>
      <w:r w:rsidRPr="00A56C6C">
        <w:rPr>
          <w:rFonts w:ascii="Simplified Arabic" w:hAnsi="Simplified Arabic" w:cs="Simplified Arabic"/>
          <w:sz w:val="22"/>
          <w:szCs w:val="22"/>
          <w:rtl/>
        </w:rPr>
        <w:t xml:space="preserve"> نزار الطالب ، محمود السامرائي : </w:t>
      </w:r>
      <w:r w:rsidRPr="00A56C6C">
        <w:rPr>
          <w:rFonts w:ascii="Simplified Arabic" w:hAnsi="Simplified Arabic" w:cs="Simplified Arabic" w:hint="cs"/>
          <w:sz w:val="22"/>
          <w:szCs w:val="22"/>
          <w:u w:val="single"/>
          <w:rtl/>
        </w:rPr>
        <w:t>مبادئ</w:t>
      </w:r>
      <w:r w:rsidRPr="00A56C6C">
        <w:rPr>
          <w:rFonts w:ascii="Simplified Arabic" w:hAnsi="Simplified Arabic" w:cs="Simplified Arabic"/>
          <w:sz w:val="22"/>
          <w:szCs w:val="22"/>
          <w:u w:val="single"/>
          <w:rtl/>
        </w:rPr>
        <w:t xml:space="preserve"> </w:t>
      </w:r>
      <w:proofErr w:type="spellStart"/>
      <w:r w:rsidRPr="00A56C6C">
        <w:rPr>
          <w:rFonts w:ascii="Simplified Arabic" w:hAnsi="Simplified Arabic" w:cs="Simplified Arabic"/>
          <w:sz w:val="22"/>
          <w:szCs w:val="22"/>
          <w:u w:val="single"/>
          <w:rtl/>
        </w:rPr>
        <w:t>الاحصاء</w:t>
      </w:r>
      <w:proofErr w:type="spellEnd"/>
      <w:r w:rsidRPr="00A56C6C">
        <w:rPr>
          <w:rFonts w:ascii="Simplified Arabic" w:hAnsi="Simplified Arabic" w:cs="Simplified Arabic"/>
          <w:sz w:val="22"/>
          <w:szCs w:val="22"/>
          <w:u w:val="single"/>
          <w:rtl/>
        </w:rPr>
        <w:t xml:space="preserve"> والاختبارات البدنية والرياضية</w:t>
      </w:r>
      <w:r w:rsidRPr="00A56C6C">
        <w:rPr>
          <w:rFonts w:ascii="Simplified Arabic" w:hAnsi="Simplified Arabic" w:cs="Simplified Arabic"/>
          <w:sz w:val="22"/>
          <w:szCs w:val="22"/>
          <w:rtl/>
        </w:rPr>
        <w:t xml:space="preserve"> ، الموصل ، دار الكتب للطباعة والنشر ، 1981 ، ص101 .</w:t>
      </w:r>
    </w:p>
  </w:footnote>
  <w:footnote w:id="40">
    <w:p w:rsidR="00A423A7" w:rsidRDefault="00A423A7" w:rsidP="006F003A">
      <w:pPr>
        <w:pStyle w:val="a3"/>
        <w:rPr>
          <w:rtl/>
          <w:lang w:bidi="ar-IQ"/>
        </w:rPr>
      </w:pPr>
      <w:r>
        <w:rPr>
          <w:rStyle w:val="af0"/>
        </w:rPr>
        <w:sym w:font="Symbol" w:char="002A"/>
      </w:r>
      <w:r>
        <w:rPr>
          <w:rFonts w:hint="cs"/>
          <w:rtl/>
          <w:lang w:bidi="ar-IQ"/>
        </w:rPr>
        <w:t>- ينظر ملحق (7)</w:t>
      </w:r>
    </w:p>
  </w:footnote>
  <w:footnote w:id="41">
    <w:p w:rsidR="00A423A7" w:rsidRDefault="00A423A7">
      <w:pPr>
        <w:pStyle w:val="a3"/>
      </w:pPr>
      <w:r>
        <w:rPr>
          <w:rStyle w:val="af0"/>
          <w:rtl/>
        </w:rPr>
        <w:t>(*)</w:t>
      </w:r>
      <w:r>
        <w:rPr>
          <w:rtl/>
        </w:rPr>
        <w:t xml:space="preserve"> </w:t>
      </w:r>
      <w:r>
        <w:rPr>
          <w:rFonts w:hint="cs"/>
          <w:rtl/>
        </w:rPr>
        <w:t xml:space="preserve">ينظر </w:t>
      </w:r>
      <w:proofErr w:type="spellStart"/>
      <w:r>
        <w:rPr>
          <w:rFonts w:hint="cs"/>
          <w:rtl/>
        </w:rPr>
        <w:t>الى</w:t>
      </w:r>
      <w:proofErr w:type="spellEnd"/>
      <w:r>
        <w:rPr>
          <w:rFonts w:hint="cs"/>
          <w:rtl/>
        </w:rPr>
        <w:t xml:space="preserve"> الملحق (8)</w:t>
      </w:r>
    </w:p>
  </w:footnote>
  <w:footnote w:id="42">
    <w:p w:rsidR="00A423A7" w:rsidRPr="00A56C6C" w:rsidRDefault="00A423A7" w:rsidP="004425E7">
      <w:pPr>
        <w:pStyle w:val="a3"/>
        <w:rPr>
          <w:rFonts w:ascii="Simplified Arabic" w:hAnsi="Simplified Arabic" w:cs="Simplified Arabic"/>
          <w:sz w:val="22"/>
          <w:szCs w:val="22"/>
          <w:rtl/>
          <w:lang w:bidi="ar-IQ"/>
        </w:rPr>
      </w:pPr>
      <w:r w:rsidRPr="00A56C6C">
        <w:rPr>
          <w:rStyle w:val="af0"/>
          <w:rFonts w:ascii="Simplified Arabic" w:hAnsi="Simplified Arabic" w:cs="Simplified Arabic"/>
          <w:sz w:val="22"/>
          <w:szCs w:val="22"/>
          <w:rtl/>
        </w:rPr>
        <w:t>(1)</w:t>
      </w:r>
      <w:r w:rsidRPr="00A56C6C">
        <w:rPr>
          <w:rFonts w:ascii="Simplified Arabic" w:hAnsi="Simplified Arabic" w:cs="Simplified Arabic"/>
          <w:sz w:val="22"/>
          <w:szCs w:val="22"/>
          <w:rtl/>
        </w:rPr>
        <w:t xml:space="preserve"> وجيه محجوب ؛ </w:t>
      </w:r>
      <w:r w:rsidRPr="00A56C6C">
        <w:rPr>
          <w:rFonts w:ascii="Simplified Arabic" w:hAnsi="Simplified Arabic" w:cs="Simplified Arabic"/>
          <w:sz w:val="22"/>
          <w:szCs w:val="22"/>
          <w:u w:val="single"/>
          <w:rtl/>
        </w:rPr>
        <w:t>طرائق البحث العلمي ومناهجه</w:t>
      </w:r>
      <w:r w:rsidRPr="00A56C6C">
        <w:rPr>
          <w:rFonts w:ascii="Simplified Arabic" w:hAnsi="Simplified Arabic" w:cs="Simplified Arabic"/>
          <w:sz w:val="22"/>
          <w:szCs w:val="22"/>
          <w:rtl/>
        </w:rPr>
        <w:t xml:space="preserve"> ، ط2 ، الموصل ، دار الكتب للطباعة والنشر ، جامعة الموصل ، 1988 ، ص143</w:t>
      </w:r>
      <w:r>
        <w:rPr>
          <w:rFonts w:ascii="Simplified Arabic" w:hAnsi="Simplified Arabic" w:cs="Simplified Arabic" w:hint="cs"/>
          <w:sz w:val="22"/>
          <w:szCs w:val="22"/>
          <w:rtl/>
          <w:lang w:bidi="ar-IQ"/>
        </w:rPr>
        <w:t>.</w:t>
      </w:r>
    </w:p>
    <w:p w:rsidR="00A423A7" w:rsidRDefault="00A423A7">
      <w:pPr>
        <w:pStyle w:val="a3"/>
        <w:rPr>
          <w:lang w:bidi="ar-IQ"/>
        </w:rPr>
      </w:pPr>
    </w:p>
  </w:footnote>
  <w:footnote w:id="43">
    <w:p w:rsidR="00A423A7" w:rsidRDefault="00A423A7" w:rsidP="003C62D6">
      <w:pPr>
        <w:pStyle w:val="a3"/>
      </w:pPr>
      <w:r>
        <w:rPr>
          <w:rStyle w:val="af0"/>
          <w:rtl/>
        </w:rPr>
        <w:t>(*)</w:t>
      </w:r>
      <w:r>
        <w:rPr>
          <w:rtl/>
        </w:rPr>
        <w:t xml:space="preserve"> </w:t>
      </w:r>
      <w:r>
        <w:rPr>
          <w:rFonts w:hint="cs"/>
          <w:rtl/>
        </w:rPr>
        <w:t xml:space="preserve">ينظر </w:t>
      </w:r>
      <w:proofErr w:type="spellStart"/>
      <w:r>
        <w:rPr>
          <w:rFonts w:hint="cs"/>
          <w:rtl/>
        </w:rPr>
        <w:t>الى</w:t>
      </w:r>
      <w:proofErr w:type="spellEnd"/>
      <w:r>
        <w:rPr>
          <w:rFonts w:hint="cs"/>
          <w:rtl/>
        </w:rPr>
        <w:t xml:space="preserve"> الملحق (9)</w:t>
      </w:r>
    </w:p>
  </w:footnote>
  <w:footnote w:id="44">
    <w:p w:rsidR="00A423A7" w:rsidRPr="00A56C6C" w:rsidRDefault="00A423A7" w:rsidP="007F08EA">
      <w:pPr>
        <w:pStyle w:val="a3"/>
        <w:jc w:val="both"/>
        <w:rPr>
          <w:rFonts w:ascii="Simplified Arabic" w:hAnsi="Simplified Arabic" w:cs="Simplified Arabic"/>
          <w:sz w:val="22"/>
          <w:szCs w:val="22"/>
          <w:rtl/>
        </w:rPr>
      </w:pPr>
      <w:r w:rsidRPr="00A56C6C">
        <w:rPr>
          <w:rStyle w:val="af0"/>
          <w:rFonts w:ascii="Simplified Arabic" w:hAnsi="Simplified Arabic" w:cs="Simplified Arabic"/>
          <w:sz w:val="22"/>
          <w:szCs w:val="22"/>
          <w:rtl/>
        </w:rPr>
        <w:t>(1)</w:t>
      </w:r>
      <w:r w:rsidRPr="00A56C6C">
        <w:rPr>
          <w:rFonts w:ascii="Simplified Arabic" w:hAnsi="Simplified Arabic" w:cs="Simplified Arabic"/>
          <w:sz w:val="22"/>
          <w:szCs w:val="22"/>
          <w:rtl/>
        </w:rPr>
        <w:t xml:space="preserve"> محمد حسين محمد رشيد: </w:t>
      </w:r>
      <w:proofErr w:type="spellStart"/>
      <w:r w:rsidRPr="00A56C6C">
        <w:rPr>
          <w:rFonts w:ascii="Simplified Arabic" w:hAnsi="Simplified Arabic" w:cs="Simplified Arabic"/>
          <w:sz w:val="22"/>
          <w:szCs w:val="22"/>
          <w:u w:val="single"/>
          <w:rtl/>
        </w:rPr>
        <w:t>الاحصاء</w:t>
      </w:r>
      <w:proofErr w:type="spellEnd"/>
      <w:r w:rsidRPr="00A56C6C">
        <w:rPr>
          <w:rFonts w:ascii="Simplified Arabic" w:hAnsi="Simplified Arabic" w:cs="Simplified Arabic"/>
          <w:sz w:val="22"/>
          <w:szCs w:val="22"/>
          <w:u w:val="single"/>
          <w:rtl/>
        </w:rPr>
        <w:t xml:space="preserve"> في التربية</w:t>
      </w:r>
      <w:r w:rsidRPr="00A56C6C">
        <w:rPr>
          <w:rFonts w:ascii="Simplified Arabic" w:hAnsi="Simplified Arabic" w:cs="Simplified Arabic"/>
          <w:sz w:val="22"/>
          <w:szCs w:val="22"/>
          <w:rtl/>
        </w:rPr>
        <w:t xml:space="preserve"> ، ط1، دار صفاء للنشر والتوزيع ، عمان،2002، ص13.</w:t>
      </w:r>
    </w:p>
    <w:p w:rsidR="00A423A7" w:rsidRDefault="00A423A7">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A7" w:rsidRDefault="00A423A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A7" w:rsidRPr="00566611" w:rsidRDefault="0004334D" w:rsidP="00566611">
    <w:pPr>
      <w:pStyle w:val="a5"/>
      <w:ind w:right="360"/>
      <w:jc w:val="right"/>
      <w:rPr>
        <w:rFonts w:cs="Traditional Arabic Backslanted"/>
      </w:rPr>
    </w:pPr>
    <w:r w:rsidRPr="0004334D">
      <w:rPr>
        <w:rFonts w:ascii="Andalus" w:hAnsi="Andalus" w:cs="Andalus"/>
        <w:noProof/>
        <w:sz w:val="44"/>
        <w:szCs w:val="44"/>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4098" type="#_x0000_t107" style="position:absolute;left:0;text-align:left;margin-left:-67.8pt;margin-top:-5.5pt;width:63pt;height:34.5pt;z-index:251661312" adj="4371,7763">
          <v:textbox style="mso-next-textbox:#_x0000_s4098">
            <w:txbxContent>
              <w:p w:rsidR="00A423A7" w:rsidRDefault="00A423A7" w:rsidP="00566611">
                <w:pPr>
                  <w:pStyle w:val="a5"/>
                  <w:jc w:val="center"/>
                  <w:rPr>
                    <w:rFonts w:cs="MCS FREEDOM"/>
                    <w:sz w:val="24"/>
                    <w:szCs w:val="32"/>
                    <w:rtl/>
                  </w:rPr>
                </w:pPr>
                <w:r>
                  <w:rPr>
                    <w:rFonts w:cs="MCS FREEDOM" w:hint="cs"/>
                    <w:sz w:val="24"/>
                    <w:szCs w:val="32"/>
                    <w:rtl/>
                  </w:rPr>
                  <w:t xml:space="preserve">  </w:t>
                </w:r>
                <w:r w:rsidR="0004334D">
                  <w:rPr>
                    <w:rStyle w:val="af4"/>
                    <w:rtl/>
                  </w:rPr>
                  <w:fldChar w:fldCharType="begin"/>
                </w:r>
                <w:r>
                  <w:rPr>
                    <w:rStyle w:val="af4"/>
                  </w:rPr>
                  <w:instrText xml:space="preserve">PAGE  </w:instrText>
                </w:r>
                <w:r w:rsidR="0004334D">
                  <w:rPr>
                    <w:rStyle w:val="af4"/>
                    <w:rtl/>
                  </w:rPr>
                  <w:fldChar w:fldCharType="separate"/>
                </w:r>
                <w:r w:rsidR="0057043A">
                  <w:rPr>
                    <w:rStyle w:val="af4"/>
                    <w:noProof/>
                  </w:rPr>
                  <w:t>87</w:t>
                </w:r>
                <w:r w:rsidR="0004334D">
                  <w:rPr>
                    <w:rStyle w:val="af4"/>
                    <w:rtl/>
                  </w:rPr>
                  <w:fldChar w:fldCharType="end"/>
                </w:r>
                <w:r>
                  <w:rPr>
                    <w:rFonts w:cs="MCS FREEDOM"/>
                    <w:sz w:val="24"/>
                    <w:szCs w:val="32"/>
                    <w:rtl/>
                  </w:rPr>
                  <w:tab/>
                </w:r>
                <w:r>
                  <w:rPr>
                    <w:rFonts w:cs="MCS FREEDOM"/>
                    <w:sz w:val="24"/>
                    <w:szCs w:val="32"/>
                    <w:rtl/>
                  </w:rPr>
                  <w:tab/>
                </w:r>
                <w:r w:rsidR="0004334D">
                  <w:rPr>
                    <w:rStyle w:val="af4"/>
                    <w:rFonts w:cs="Simplified Arabic"/>
                    <w:b/>
                    <w:bCs/>
                    <w:rtl/>
                  </w:rPr>
                  <w:fldChar w:fldCharType="begin"/>
                </w:r>
                <w:r>
                  <w:rPr>
                    <w:rStyle w:val="af4"/>
                    <w:rFonts w:cs="Simplified Arabic"/>
                    <w:b/>
                    <w:bCs/>
                    <w:rtl/>
                  </w:rPr>
                  <w:instrText xml:space="preserve"> </w:instrText>
                </w:r>
                <w:r>
                  <w:rPr>
                    <w:rStyle w:val="af4"/>
                    <w:rFonts w:cs="Simplified Arabic"/>
                    <w:b/>
                    <w:bCs/>
                  </w:rPr>
                  <w:instrText>PAGE</w:instrText>
                </w:r>
                <w:r>
                  <w:rPr>
                    <w:rStyle w:val="af4"/>
                    <w:rFonts w:cs="Simplified Arabic"/>
                    <w:b/>
                    <w:bCs/>
                    <w:rtl/>
                  </w:rPr>
                  <w:instrText xml:space="preserve"> </w:instrText>
                </w:r>
                <w:r w:rsidR="0004334D">
                  <w:rPr>
                    <w:rStyle w:val="af4"/>
                    <w:rFonts w:cs="Simplified Arabic"/>
                    <w:b/>
                    <w:bCs/>
                    <w:rtl/>
                  </w:rPr>
                  <w:fldChar w:fldCharType="separate"/>
                </w:r>
                <w:r w:rsidR="0057043A">
                  <w:rPr>
                    <w:rStyle w:val="af4"/>
                    <w:rFonts w:cs="Simplified Arabic"/>
                    <w:b/>
                    <w:bCs/>
                    <w:noProof/>
                  </w:rPr>
                  <w:t>87</w:t>
                </w:r>
                <w:r w:rsidR="0004334D">
                  <w:rPr>
                    <w:rStyle w:val="af4"/>
                    <w:rFonts w:cs="Simplified Arabic"/>
                    <w:b/>
                    <w:bCs/>
                    <w:rtl/>
                  </w:rPr>
                  <w:fldChar w:fldCharType="end"/>
                </w:r>
              </w:p>
              <w:p w:rsidR="00A423A7" w:rsidRDefault="00A423A7" w:rsidP="00566611">
                <w:pPr>
                  <w:pStyle w:val="a5"/>
                  <w:jc w:val="right"/>
                  <w:rPr>
                    <w:rFonts w:cs="MCS FREEDOM"/>
                    <w:sz w:val="24"/>
                    <w:szCs w:val="32"/>
                    <w:rtl/>
                  </w:rPr>
                </w:pPr>
                <w:r>
                  <w:rPr>
                    <w:rFonts w:cs="MCS FREEDOM"/>
                    <w:sz w:val="24"/>
                    <w:szCs w:val="32"/>
                    <w:rtl/>
                  </w:rPr>
                  <w:tab/>
                </w:r>
                <w:r>
                  <w:rPr>
                    <w:rFonts w:cs="MCS FREEDOM"/>
                    <w:sz w:val="24"/>
                    <w:szCs w:val="32"/>
                    <w:rtl/>
                  </w:rPr>
                  <w:tab/>
                </w:r>
                <w:r w:rsidR="0004334D">
                  <w:rPr>
                    <w:rStyle w:val="af4"/>
                    <w:rFonts w:cs="Simplified Arabic"/>
                    <w:b/>
                    <w:bCs/>
                    <w:rtl/>
                  </w:rPr>
                  <w:fldChar w:fldCharType="begin"/>
                </w:r>
                <w:r>
                  <w:rPr>
                    <w:rStyle w:val="af4"/>
                    <w:rFonts w:cs="Simplified Arabic"/>
                    <w:b/>
                    <w:bCs/>
                    <w:rtl/>
                  </w:rPr>
                  <w:instrText xml:space="preserve"> </w:instrText>
                </w:r>
                <w:r>
                  <w:rPr>
                    <w:rStyle w:val="af4"/>
                    <w:rFonts w:cs="Simplified Arabic"/>
                    <w:b/>
                    <w:bCs/>
                  </w:rPr>
                  <w:instrText>PAGE</w:instrText>
                </w:r>
                <w:r>
                  <w:rPr>
                    <w:rStyle w:val="af4"/>
                    <w:rFonts w:cs="Simplified Arabic"/>
                    <w:b/>
                    <w:bCs/>
                    <w:rtl/>
                  </w:rPr>
                  <w:instrText xml:space="preserve"> </w:instrText>
                </w:r>
                <w:r w:rsidR="0004334D">
                  <w:rPr>
                    <w:rStyle w:val="af4"/>
                    <w:rFonts w:cs="Simplified Arabic"/>
                    <w:b/>
                    <w:bCs/>
                    <w:rtl/>
                  </w:rPr>
                  <w:fldChar w:fldCharType="separate"/>
                </w:r>
                <w:r w:rsidR="0057043A">
                  <w:rPr>
                    <w:rStyle w:val="af4"/>
                    <w:rFonts w:cs="Simplified Arabic"/>
                    <w:b/>
                    <w:bCs/>
                    <w:noProof/>
                  </w:rPr>
                  <w:t>87</w:t>
                </w:r>
                <w:r w:rsidR="0004334D">
                  <w:rPr>
                    <w:rStyle w:val="af4"/>
                    <w:rFonts w:cs="Simplified Arabic"/>
                    <w:b/>
                    <w:bCs/>
                    <w:rtl/>
                  </w:rPr>
                  <w:fldChar w:fldCharType="end"/>
                </w:r>
              </w:p>
              <w:p w:rsidR="00A423A7" w:rsidRDefault="00A423A7" w:rsidP="00566611">
                <w:pPr>
                  <w:jc w:val="right"/>
                </w:pPr>
              </w:p>
            </w:txbxContent>
          </v:textbox>
          <w10:wrap anchorx="page"/>
        </v:shape>
      </w:pict>
    </w:r>
    <w:r w:rsidR="00A423A7" w:rsidRPr="00566611">
      <w:rPr>
        <w:rFonts w:ascii="Andalus" w:hAnsi="Andalus" w:cs="Andalus"/>
        <w:sz w:val="44"/>
        <w:szCs w:val="44"/>
        <w:rtl/>
      </w:rPr>
      <w:t xml:space="preserve"> الفصل الثالث</w:t>
    </w:r>
    <w:r w:rsidR="00A423A7" w:rsidRPr="00566611">
      <w:rPr>
        <w:rFonts w:cs="Andalus" w:hint="cs"/>
        <w:sz w:val="52"/>
        <w:szCs w:val="56"/>
        <w:rtl/>
      </w:rPr>
      <w:t xml:space="preserve"> </w:t>
    </w:r>
    <w:r w:rsidR="00A423A7">
      <w:rPr>
        <w:rFonts w:cs="Andalus" w:hint="cs"/>
        <w:sz w:val="36"/>
        <w:szCs w:val="40"/>
        <w:rtl/>
      </w:rPr>
      <w:t>:</w:t>
    </w:r>
    <w:r w:rsidR="00A423A7" w:rsidRPr="00566611">
      <w:rPr>
        <w:rFonts w:cs="Andalus" w:hint="cs"/>
        <w:sz w:val="36"/>
        <w:szCs w:val="40"/>
        <w:rtl/>
      </w:rPr>
      <w:t>منهج البحث وإجراءاته الميدانية</w:t>
    </w:r>
    <w:r w:rsidR="00A423A7">
      <w:rPr>
        <w:rFonts w:cs="Andalus" w:hint="cs"/>
        <w:sz w:val="36"/>
        <w:szCs w:val="40"/>
        <w:rtl/>
      </w:rPr>
      <w:t xml:space="preserve"> </w:t>
    </w:r>
    <w:r w:rsidR="00A423A7" w:rsidRPr="00566611">
      <w:rPr>
        <w:rFonts w:cs="Traditional Arabic Backslanted"/>
        <w:rtl/>
      </w:rPr>
      <w:t>…</w:t>
    </w:r>
  </w:p>
  <w:p w:rsidR="00A423A7" w:rsidRDefault="0004334D" w:rsidP="00566611">
    <w:pPr>
      <w:pStyle w:val="a5"/>
      <w:tabs>
        <w:tab w:val="clear" w:pos="4153"/>
        <w:tab w:val="left" w:pos="7232"/>
      </w:tabs>
    </w:pPr>
    <w:r w:rsidRPr="0004334D">
      <w:rPr>
        <w:rFonts w:ascii="Andalus" w:hAnsi="Andalus" w:cs="Andalus"/>
        <w:sz w:val="52"/>
        <w:szCs w:val="52"/>
      </w:rPr>
      <w:pict>
        <v:line id="_x0000_s4097" style="position:absolute;flip:x;z-index:251660288;mso-position-horizontal-relative:page" from="78.1pt,-.15pt" to="504.1pt,-.15pt" o:allowincell="f" strokeweight="4.5pt">
          <v:stroke linestyle="thinThick"/>
          <w10:wrap anchorx="page"/>
        </v:line>
      </w:pict>
    </w:r>
    <w:r w:rsidR="00A423A7">
      <w:rPr>
        <w:rFonts w:cs="Traditional Arabic Backslanted"/>
        <w:rtl/>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ADF"/>
    <w:multiLevelType w:val="hybridMultilevel"/>
    <w:tmpl w:val="27CC302A"/>
    <w:lvl w:ilvl="0" w:tplc="13668DC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AA46FEF"/>
    <w:multiLevelType w:val="hybridMultilevel"/>
    <w:tmpl w:val="054819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2D2A14"/>
    <w:multiLevelType w:val="hybridMultilevel"/>
    <w:tmpl w:val="9020A55C"/>
    <w:lvl w:ilvl="0" w:tplc="CA24544E">
      <w:start w:val="1"/>
      <w:numFmt w:val="decimal"/>
      <w:lvlText w:val="%1-"/>
      <w:lvlJc w:val="left"/>
      <w:pPr>
        <w:ind w:left="720"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C07437"/>
    <w:multiLevelType w:val="hybridMultilevel"/>
    <w:tmpl w:val="83CE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B03C6"/>
    <w:multiLevelType w:val="hybridMultilevel"/>
    <w:tmpl w:val="F9DE6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253ED"/>
    <w:multiLevelType w:val="singleLevel"/>
    <w:tmpl w:val="469E92C2"/>
    <w:lvl w:ilvl="0">
      <w:start w:val="1"/>
      <w:numFmt w:val="decimal"/>
      <w:lvlText w:val="%1-"/>
      <w:lvlJc w:val="left"/>
      <w:pPr>
        <w:tabs>
          <w:tab w:val="num" w:pos="390"/>
        </w:tabs>
        <w:ind w:left="390" w:hanging="390"/>
      </w:pPr>
      <w:rPr>
        <w:lang w:val="en-US" w:bidi="ar-SA"/>
      </w:rPr>
    </w:lvl>
  </w:abstractNum>
  <w:abstractNum w:abstractNumId="6">
    <w:nsid w:val="278D7440"/>
    <w:multiLevelType w:val="hybridMultilevel"/>
    <w:tmpl w:val="5A44572E"/>
    <w:lvl w:ilvl="0" w:tplc="DE2AB5EE">
      <w:start w:val="1"/>
      <w:numFmt w:val="bullet"/>
      <w:lvlText w:val=""/>
      <w:lvlJc w:val="left"/>
      <w:pPr>
        <w:ind w:left="360" w:hanging="360"/>
      </w:pPr>
      <w:rPr>
        <w:rFonts w:ascii="Symbol" w:hAnsi="Symbol" w:hint="default"/>
        <w:lang w:bidi="ar-IQ"/>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27F06515"/>
    <w:multiLevelType w:val="hybridMultilevel"/>
    <w:tmpl w:val="FA900660"/>
    <w:lvl w:ilvl="0" w:tplc="86CA888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2E301857"/>
    <w:multiLevelType w:val="hybridMultilevel"/>
    <w:tmpl w:val="0D1A0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9">
    <w:nsid w:val="31CE66C5"/>
    <w:multiLevelType w:val="hybridMultilevel"/>
    <w:tmpl w:val="E2AA13EC"/>
    <w:lvl w:ilvl="0" w:tplc="42087CF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04728C1"/>
    <w:multiLevelType w:val="hybridMultilevel"/>
    <w:tmpl w:val="0A82A0D4"/>
    <w:lvl w:ilvl="0" w:tplc="3194580A">
      <w:start w:val="87"/>
      <w:numFmt w:val="decimal"/>
      <w:lvlText w:val="%1-"/>
      <w:lvlJc w:val="left"/>
      <w:pPr>
        <w:ind w:left="435" w:hanging="435"/>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3315D6"/>
    <w:multiLevelType w:val="hybridMultilevel"/>
    <w:tmpl w:val="C6041550"/>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4703D38"/>
    <w:multiLevelType w:val="hybridMultilevel"/>
    <w:tmpl w:val="E5765E20"/>
    <w:lvl w:ilvl="0" w:tplc="699AD5B8">
      <w:start w:val="1"/>
      <w:numFmt w:val="decimal"/>
      <w:lvlText w:val="%1-"/>
      <w:lvlJc w:val="left"/>
      <w:pPr>
        <w:ind w:left="643" w:hanging="360"/>
      </w:pPr>
      <w:rPr>
        <w:rFonts w:ascii="Simplified Arabic" w:eastAsia="Times New Roman" w:hAnsi="Simplified Arabic" w:cs="Simplified Arabic"/>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4DAB6581"/>
    <w:multiLevelType w:val="hybridMultilevel"/>
    <w:tmpl w:val="401E362E"/>
    <w:lvl w:ilvl="0" w:tplc="6DDE4CBC">
      <w:start w:val="1"/>
      <w:numFmt w:val="decimal"/>
      <w:lvlText w:val="%1-"/>
      <w:lvlJc w:val="left"/>
      <w:pPr>
        <w:ind w:left="360" w:hanging="360"/>
      </w:pPr>
      <w:rPr>
        <w:b w:val="0"/>
        <w:sz w:val="4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4">
    <w:nsid w:val="4E7B181C"/>
    <w:multiLevelType w:val="hybridMultilevel"/>
    <w:tmpl w:val="3BB63BF2"/>
    <w:lvl w:ilvl="0" w:tplc="394CA2E2">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B66884"/>
    <w:multiLevelType w:val="hybridMultilevel"/>
    <w:tmpl w:val="39DC3E52"/>
    <w:lvl w:ilvl="0" w:tplc="4CC22A92">
      <w:start w:val="1"/>
      <w:numFmt w:val="decimal"/>
      <w:lvlText w:val="%1-"/>
      <w:lvlJc w:val="left"/>
      <w:pPr>
        <w:ind w:left="360" w:hanging="360"/>
      </w:pPr>
      <w:rPr>
        <w:rFonts w:ascii="Simplified Arabic" w:eastAsia="Times New Roman" w:hAnsi="Simplified Arabic" w:cs="Simplified Arabic" w:hint="default"/>
        <w:b w:val="0"/>
        <w:bCs w:val="0"/>
      </w:rPr>
    </w:lvl>
    <w:lvl w:ilvl="1" w:tplc="04090019">
      <w:start w:val="1"/>
      <w:numFmt w:val="lowerLetter"/>
      <w:lvlText w:val="%2."/>
      <w:lvlJc w:val="left"/>
      <w:pPr>
        <w:ind w:left="0" w:hanging="360"/>
      </w:pPr>
      <w:rPr>
        <w:rFonts w:cs="Times New Roman"/>
      </w:rPr>
    </w:lvl>
    <w:lvl w:ilvl="2" w:tplc="0409001B">
      <w:start w:val="1"/>
      <w:numFmt w:val="lowerRoman"/>
      <w:lvlText w:val="%3."/>
      <w:lvlJc w:val="right"/>
      <w:pPr>
        <w:ind w:left="720" w:hanging="180"/>
      </w:pPr>
      <w:rPr>
        <w:rFonts w:cs="Times New Roman"/>
      </w:rPr>
    </w:lvl>
    <w:lvl w:ilvl="3" w:tplc="0409000F">
      <w:start w:val="1"/>
      <w:numFmt w:val="decimal"/>
      <w:lvlText w:val="%4."/>
      <w:lvlJc w:val="left"/>
      <w:pPr>
        <w:ind w:left="1440" w:hanging="360"/>
      </w:pPr>
      <w:rPr>
        <w:rFonts w:cs="Times New Roman"/>
      </w:rPr>
    </w:lvl>
    <w:lvl w:ilvl="4" w:tplc="04090019">
      <w:start w:val="1"/>
      <w:numFmt w:val="lowerLetter"/>
      <w:lvlText w:val="%5."/>
      <w:lvlJc w:val="left"/>
      <w:pPr>
        <w:ind w:left="2160" w:hanging="360"/>
      </w:pPr>
      <w:rPr>
        <w:rFonts w:cs="Times New Roman"/>
      </w:rPr>
    </w:lvl>
    <w:lvl w:ilvl="5" w:tplc="0409001B">
      <w:start w:val="1"/>
      <w:numFmt w:val="lowerRoman"/>
      <w:lvlText w:val="%6."/>
      <w:lvlJc w:val="right"/>
      <w:pPr>
        <w:ind w:left="2880" w:hanging="180"/>
      </w:pPr>
      <w:rPr>
        <w:rFonts w:cs="Times New Roman"/>
      </w:rPr>
    </w:lvl>
    <w:lvl w:ilvl="6" w:tplc="0409000F">
      <w:start w:val="1"/>
      <w:numFmt w:val="decimal"/>
      <w:lvlText w:val="%7."/>
      <w:lvlJc w:val="left"/>
      <w:pPr>
        <w:ind w:left="3600" w:hanging="360"/>
      </w:pPr>
      <w:rPr>
        <w:rFonts w:cs="Times New Roman"/>
      </w:rPr>
    </w:lvl>
    <w:lvl w:ilvl="7" w:tplc="04090019">
      <w:start w:val="1"/>
      <w:numFmt w:val="lowerLetter"/>
      <w:lvlText w:val="%8."/>
      <w:lvlJc w:val="left"/>
      <w:pPr>
        <w:ind w:left="4320" w:hanging="360"/>
      </w:pPr>
      <w:rPr>
        <w:rFonts w:cs="Times New Roman"/>
      </w:rPr>
    </w:lvl>
    <w:lvl w:ilvl="8" w:tplc="0409001B">
      <w:start w:val="1"/>
      <w:numFmt w:val="lowerRoman"/>
      <w:lvlText w:val="%9."/>
      <w:lvlJc w:val="right"/>
      <w:pPr>
        <w:ind w:left="5040" w:hanging="180"/>
      </w:pPr>
      <w:rPr>
        <w:rFonts w:cs="Times New Roman"/>
      </w:rPr>
    </w:lvl>
  </w:abstractNum>
  <w:abstractNum w:abstractNumId="16">
    <w:nsid w:val="5A7E5307"/>
    <w:multiLevelType w:val="hybridMultilevel"/>
    <w:tmpl w:val="192640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67475B66"/>
    <w:multiLevelType w:val="hybridMultilevel"/>
    <w:tmpl w:val="637CF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3D7D5B"/>
    <w:multiLevelType w:val="hybridMultilevel"/>
    <w:tmpl w:val="87E6E702"/>
    <w:lvl w:ilvl="0" w:tplc="F856BB5E">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26B385F"/>
    <w:multiLevelType w:val="hybridMultilevel"/>
    <w:tmpl w:val="C6A2DF6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4E24FC4"/>
    <w:multiLevelType w:val="hybridMultilevel"/>
    <w:tmpl w:val="735C0998"/>
    <w:lvl w:ilvl="0" w:tplc="4EAEE580">
      <w:start w:val="1"/>
      <w:numFmt w:val="arabicAlpha"/>
      <w:lvlText w:val="%1-"/>
      <w:lvlJc w:val="left"/>
      <w:pPr>
        <w:ind w:left="720" w:hanging="360"/>
      </w:pPr>
      <w:rPr>
        <w:rFonts w:asciiTheme="minorHAnsi" w:eastAsiaTheme="minorEastAsia" w:hAnsiTheme="minorHAns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6F7B07"/>
    <w:multiLevelType w:val="hybridMultilevel"/>
    <w:tmpl w:val="4D842E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1"/>
  </w:num>
  <w:num w:numId="20">
    <w:abstractNumId w:val="14"/>
  </w:num>
  <w:num w:numId="21">
    <w:abstractNumId w:val="6"/>
  </w:num>
  <w:num w:numId="22">
    <w:abstractNumId w:val="16"/>
  </w:num>
  <w:num w:numId="23">
    <w:abstractNumId w:val="3"/>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drawingGridHorizontalSpacing w:val="110"/>
  <w:displayHorizontalDrawingGridEvery w:val="2"/>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useFELayout/>
  </w:compat>
  <w:rsids>
    <w:rsidRoot w:val="00177B1E"/>
    <w:rsid w:val="00012639"/>
    <w:rsid w:val="00012E9D"/>
    <w:rsid w:val="000168AD"/>
    <w:rsid w:val="0002015D"/>
    <w:rsid w:val="00034548"/>
    <w:rsid w:val="0004334D"/>
    <w:rsid w:val="000618F0"/>
    <w:rsid w:val="00062F51"/>
    <w:rsid w:val="000808C9"/>
    <w:rsid w:val="00082649"/>
    <w:rsid w:val="000A3D70"/>
    <w:rsid w:val="000B59EE"/>
    <w:rsid w:val="000B6428"/>
    <w:rsid w:val="000C247A"/>
    <w:rsid w:val="000C740D"/>
    <w:rsid w:val="000D7DE8"/>
    <w:rsid w:val="00113DCA"/>
    <w:rsid w:val="00124C48"/>
    <w:rsid w:val="00135ED9"/>
    <w:rsid w:val="0013676B"/>
    <w:rsid w:val="00137FA6"/>
    <w:rsid w:val="00151B30"/>
    <w:rsid w:val="00167E48"/>
    <w:rsid w:val="00177B1E"/>
    <w:rsid w:val="001831A3"/>
    <w:rsid w:val="00192042"/>
    <w:rsid w:val="001A30B9"/>
    <w:rsid w:val="001A49CB"/>
    <w:rsid w:val="001A575E"/>
    <w:rsid w:val="001A761D"/>
    <w:rsid w:val="001E06CA"/>
    <w:rsid w:val="001E6D68"/>
    <w:rsid w:val="001F1627"/>
    <w:rsid w:val="001F3E38"/>
    <w:rsid w:val="00203B0B"/>
    <w:rsid w:val="002132E2"/>
    <w:rsid w:val="00225122"/>
    <w:rsid w:val="002517D1"/>
    <w:rsid w:val="002605C4"/>
    <w:rsid w:val="002632BF"/>
    <w:rsid w:val="00272605"/>
    <w:rsid w:val="0027584B"/>
    <w:rsid w:val="00277AA6"/>
    <w:rsid w:val="002872E8"/>
    <w:rsid w:val="00287BAA"/>
    <w:rsid w:val="002B0D91"/>
    <w:rsid w:val="002B6F1A"/>
    <w:rsid w:val="002F1BB1"/>
    <w:rsid w:val="00302715"/>
    <w:rsid w:val="003028DD"/>
    <w:rsid w:val="00307B1B"/>
    <w:rsid w:val="00310AD7"/>
    <w:rsid w:val="00312748"/>
    <w:rsid w:val="00313A2C"/>
    <w:rsid w:val="00315E16"/>
    <w:rsid w:val="00321F23"/>
    <w:rsid w:val="00322312"/>
    <w:rsid w:val="0032747C"/>
    <w:rsid w:val="003334A3"/>
    <w:rsid w:val="003361A3"/>
    <w:rsid w:val="00336FD1"/>
    <w:rsid w:val="00337697"/>
    <w:rsid w:val="00340057"/>
    <w:rsid w:val="00351A1D"/>
    <w:rsid w:val="00364238"/>
    <w:rsid w:val="0038744C"/>
    <w:rsid w:val="003877ED"/>
    <w:rsid w:val="003A6690"/>
    <w:rsid w:val="003A74F1"/>
    <w:rsid w:val="003B1797"/>
    <w:rsid w:val="003B4B0A"/>
    <w:rsid w:val="003C1001"/>
    <w:rsid w:val="003C335B"/>
    <w:rsid w:val="003C368C"/>
    <w:rsid w:val="003C62D6"/>
    <w:rsid w:val="003D16A8"/>
    <w:rsid w:val="003E080F"/>
    <w:rsid w:val="0040475B"/>
    <w:rsid w:val="0041492E"/>
    <w:rsid w:val="00417755"/>
    <w:rsid w:val="00422ECF"/>
    <w:rsid w:val="004425E7"/>
    <w:rsid w:val="00444D1F"/>
    <w:rsid w:val="004562E2"/>
    <w:rsid w:val="00466D2E"/>
    <w:rsid w:val="00470506"/>
    <w:rsid w:val="004725F1"/>
    <w:rsid w:val="00483C0E"/>
    <w:rsid w:val="00497450"/>
    <w:rsid w:val="004A7C76"/>
    <w:rsid w:val="004B7D8D"/>
    <w:rsid w:val="004C6B39"/>
    <w:rsid w:val="004D4823"/>
    <w:rsid w:val="004E4136"/>
    <w:rsid w:val="004F406B"/>
    <w:rsid w:val="00521F7C"/>
    <w:rsid w:val="00527E86"/>
    <w:rsid w:val="005351BE"/>
    <w:rsid w:val="005365E6"/>
    <w:rsid w:val="00541AA8"/>
    <w:rsid w:val="00543AE0"/>
    <w:rsid w:val="00543D78"/>
    <w:rsid w:val="00547C4F"/>
    <w:rsid w:val="0056103E"/>
    <w:rsid w:val="005655D4"/>
    <w:rsid w:val="00566611"/>
    <w:rsid w:val="0057043A"/>
    <w:rsid w:val="00571604"/>
    <w:rsid w:val="0057289D"/>
    <w:rsid w:val="005813EE"/>
    <w:rsid w:val="005916BA"/>
    <w:rsid w:val="005B4EFE"/>
    <w:rsid w:val="005C0603"/>
    <w:rsid w:val="005C0CF6"/>
    <w:rsid w:val="005C10FE"/>
    <w:rsid w:val="005C6D29"/>
    <w:rsid w:val="005D14B2"/>
    <w:rsid w:val="005D2EA4"/>
    <w:rsid w:val="005D4F51"/>
    <w:rsid w:val="005D68F4"/>
    <w:rsid w:val="006029D2"/>
    <w:rsid w:val="00602BB5"/>
    <w:rsid w:val="00616B0A"/>
    <w:rsid w:val="00621EDD"/>
    <w:rsid w:val="006252B4"/>
    <w:rsid w:val="0064035D"/>
    <w:rsid w:val="0064125C"/>
    <w:rsid w:val="00646C85"/>
    <w:rsid w:val="00653FA6"/>
    <w:rsid w:val="006612CD"/>
    <w:rsid w:val="00665A47"/>
    <w:rsid w:val="00676F9B"/>
    <w:rsid w:val="00681F2B"/>
    <w:rsid w:val="006829E8"/>
    <w:rsid w:val="0068635F"/>
    <w:rsid w:val="00695BAB"/>
    <w:rsid w:val="006A01D3"/>
    <w:rsid w:val="006A024D"/>
    <w:rsid w:val="006A49F2"/>
    <w:rsid w:val="006A6D2F"/>
    <w:rsid w:val="006B4AA8"/>
    <w:rsid w:val="006B4FE0"/>
    <w:rsid w:val="006C401A"/>
    <w:rsid w:val="006C6299"/>
    <w:rsid w:val="006C77D8"/>
    <w:rsid w:val="006F003A"/>
    <w:rsid w:val="006F65EA"/>
    <w:rsid w:val="007011D7"/>
    <w:rsid w:val="00702166"/>
    <w:rsid w:val="00715596"/>
    <w:rsid w:val="00716DE2"/>
    <w:rsid w:val="00720B0D"/>
    <w:rsid w:val="00731974"/>
    <w:rsid w:val="007328EA"/>
    <w:rsid w:val="007361C4"/>
    <w:rsid w:val="00757049"/>
    <w:rsid w:val="00757E57"/>
    <w:rsid w:val="00760D64"/>
    <w:rsid w:val="0078280F"/>
    <w:rsid w:val="00791F96"/>
    <w:rsid w:val="007A536E"/>
    <w:rsid w:val="007A7F13"/>
    <w:rsid w:val="007B791D"/>
    <w:rsid w:val="007C7CF8"/>
    <w:rsid w:val="007F08EA"/>
    <w:rsid w:val="008072A2"/>
    <w:rsid w:val="008148FE"/>
    <w:rsid w:val="0082197B"/>
    <w:rsid w:val="00827BE2"/>
    <w:rsid w:val="00855E4E"/>
    <w:rsid w:val="00866882"/>
    <w:rsid w:val="008703F1"/>
    <w:rsid w:val="008757B8"/>
    <w:rsid w:val="00881D9A"/>
    <w:rsid w:val="008823F8"/>
    <w:rsid w:val="00884C16"/>
    <w:rsid w:val="008A1D68"/>
    <w:rsid w:val="008A5459"/>
    <w:rsid w:val="008A76FD"/>
    <w:rsid w:val="008B0E59"/>
    <w:rsid w:val="008C589F"/>
    <w:rsid w:val="008C605C"/>
    <w:rsid w:val="008E1846"/>
    <w:rsid w:val="008F389B"/>
    <w:rsid w:val="009009A2"/>
    <w:rsid w:val="00905608"/>
    <w:rsid w:val="009056F4"/>
    <w:rsid w:val="0090713A"/>
    <w:rsid w:val="00921A98"/>
    <w:rsid w:val="009319B0"/>
    <w:rsid w:val="0093494C"/>
    <w:rsid w:val="009379E7"/>
    <w:rsid w:val="009756CA"/>
    <w:rsid w:val="009826CD"/>
    <w:rsid w:val="009B7108"/>
    <w:rsid w:val="009B7F59"/>
    <w:rsid w:val="009C3193"/>
    <w:rsid w:val="009C757C"/>
    <w:rsid w:val="009D2A8C"/>
    <w:rsid w:val="009D57F0"/>
    <w:rsid w:val="009E35CC"/>
    <w:rsid w:val="00A02400"/>
    <w:rsid w:val="00A04388"/>
    <w:rsid w:val="00A05C4A"/>
    <w:rsid w:val="00A12931"/>
    <w:rsid w:val="00A14E6C"/>
    <w:rsid w:val="00A25BD5"/>
    <w:rsid w:val="00A314BC"/>
    <w:rsid w:val="00A415A4"/>
    <w:rsid w:val="00A423A7"/>
    <w:rsid w:val="00A44D1C"/>
    <w:rsid w:val="00A457A4"/>
    <w:rsid w:val="00A56C6C"/>
    <w:rsid w:val="00A65F6B"/>
    <w:rsid w:val="00A738C3"/>
    <w:rsid w:val="00A805DD"/>
    <w:rsid w:val="00A84E62"/>
    <w:rsid w:val="00A94055"/>
    <w:rsid w:val="00A9429E"/>
    <w:rsid w:val="00A957EA"/>
    <w:rsid w:val="00AA2AE7"/>
    <w:rsid w:val="00AB1A8A"/>
    <w:rsid w:val="00AC1FBF"/>
    <w:rsid w:val="00AF72C3"/>
    <w:rsid w:val="00AF73E5"/>
    <w:rsid w:val="00B04BC6"/>
    <w:rsid w:val="00B05948"/>
    <w:rsid w:val="00B278F5"/>
    <w:rsid w:val="00B46571"/>
    <w:rsid w:val="00B64474"/>
    <w:rsid w:val="00B66801"/>
    <w:rsid w:val="00B92F11"/>
    <w:rsid w:val="00B94930"/>
    <w:rsid w:val="00BA185E"/>
    <w:rsid w:val="00BA7747"/>
    <w:rsid w:val="00BB2E90"/>
    <w:rsid w:val="00BC647D"/>
    <w:rsid w:val="00BD5E52"/>
    <w:rsid w:val="00BE1ABE"/>
    <w:rsid w:val="00BE283C"/>
    <w:rsid w:val="00C07EBA"/>
    <w:rsid w:val="00C112ED"/>
    <w:rsid w:val="00C2291C"/>
    <w:rsid w:val="00C31002"/>
    <w:rsid w:val="00C41FC0"/>
    <w:rsid w:val="00C4471D"/>
    <w:rsid w:val="00C52194"/>
    <w:rsid w:val="00C64456"/>
    <w:rsid w:val="00C75687"/>
    <w:rsid w:val="00C839D6"/>
    <w:rsid w:val="00C84776"/>
    <w:rsid w:val="00C87BF3"/>
    <w:rsid w:val="00C97C0C"/>
    <w:rsid w:val="00CB1D44"/>
    <w:rsid w:val="00CB3BEA"/>
    <w:rsid w:val="00CB45A3"/>
    <w:rsid w:val="00CB7B33"/>
    <w:rsid w:val="00CC5088"/>
    <w:rsid w:val="00CD0F6E"/>
    <w:rsid w:val="00CD26C3"/>
    <w:rsid w:val="00CD5216"/>
    <w:rsid w:val="00CD6151"/>
    <w:rsid w:val="00CD6846"/>
    <w:rsid w:val="00CE1833"/>
    <w:rsid w:val="00CE254F"/>
    <w:rsid w:val="00CE510E"/>
    <w:rsid w:val="00CF1304"/>
    <w:rsid w:val="00D01408"/>
    <w:rsid w:val="00D07225"/>
    <w:rsid w:val="00D1636F"/>
    <w:rsid w:val="00D20CB6"/>
    <w:rsid w:val="00D21E8E"/>
    <w:rsid w:val="00D33386"/>
    <w:rsid w:val="00D45179"/>
    <w:rsid w:val="00D50A69"/>
    <w:rsid w:val="00D54A36"/>
    <w:rsid w:val="00D55CD6"/>
    <w:rsid w:val="00D57DBB"/>
    <w:rsid w:val="00D74DA1"/>
    <w:rsid w:val="00D81944"/>
    <w:rsid w:val="00D85928"/>
    <w:rsid w:val="00D926DD"/>
    <w:rsid w:val="00D9347A"/>
    <w:rsid w:val="00DA3B91"/>
    <w:rsid w:val="00DA6D30"/>
    <w:rsid w:val="00DB3669"/>
    <w:rsid w:val="00DB4695"/>
    <w:rsid w:val="00DD6FC7"/>
    <w:rsid w:val="00DE3706"/>
    <w:rsid w:val="00DE63D4"/>
    <w:rsid w:val="00E00424"/>
    <w:rsid w:val="00E06D18"/>
    <w:rsid w:val="00E10984"/>
    <w:rsid w:val="00E1121F"/>
    <w:rsid w:val="00E13CF1"/>
    <w:rsid w:val="00E318F6"/>
    <w:rsid w:val="00E50C89"/>
    <w:rsid w:val="00E54E52"/>
    <w:rsid w:val="00E56C8C"/>
    <w:rsid w:val="00E83E5F"/>
    <w:rsid w:val="00E846C3"/>
    <w:rsid w:val="00E91B9A"/>
    <w:rsid w:val="00E92275"/>
    <w:rsid w:val="00E93B7A"/>
    <w:rsid w:val="00E96A6A"/>
    <w:rsid w:val="00EB09B3"/>
    <w:rsid w:val="00EC4EEF"/>
    <w:rsid w:val="00EC56C3"/>
    <w:rsid w:val="00EE0E71"/>
    <w:rsid w:val="00EE1480"/>
    <w:rsid w:val="00F1631C"/>
    <w:rsid w:val="00F16BB9"/>
    <w:rsid w:val="00F427B3"/>
    <w:rsid w:val="00F45C78"/>
    <w:rsid w:val="00F5058D"/>
    <w:rsid w:val="00F60D51"/>
    <w:rsid w:val="00F71867"/>
    <w:rsid w:val="00F7267A"/>
    <w:rsid w:val="00F773AC"/>
    <w:rsid w:val="00F827DF"/>
    <w:rsid w:val="00F8488F"/>
    <w:rsid w:val="00F84B13"/>
    <w:rsid w:val="00F84E8C"/>
    <w:rsid w:val="00F93BEC"/>
    <w:rsid w:val="00FA0CCA"/>
    <w:rsid w:val="00FB37C1"/>
    <w:rsid w:val="00FD52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51"/>
    <w:pPr>
      <w:bidi/>
    </w:pPr>
  </w:style>
  <w:style w:type="paragraph" w:styleId="1">
    <w:name w:val="heading 1"/>
    <w:basedOn w:val="a"/>
    <w:next w:val="a"/>
    <w:link w:val="1Char"/>
    <w:qFormat/>
    <w:rsid w:val="00177B1E"/>
    <w:pPr>
      <w:keepNext/>
      <w:spacing w:after="0" w:line="240" w:lineRule="auto"/>
      <w:jc w:val="center"/>
      <w:outlineLvl w:val="0"/>
    </w:pPr>
    <w:rPr>
      <w:rFonts w:ascii="Times New Roman" w:eastAsia="Times New Roman" w:hAnsi="Times New Roman" w:cs="Times New Roman"/>
      <w:b/>
      <w:bCs/>
      <w:sz w:val="26"/>
      <w:szCs w:val="32"/>
    </w:rPr>
  </w:style>
  <w:style w:type="paragraph" w:styleId="2">
    <w:name w:val="heading 2"/>
    <w:basedOn w:val="a"/>
    <w:next w:val="a"/>
    <w:link w:val="2Char"/>
    <w:semiHidden/>
    <w:unhideWhenUsed/>
    <w:qFormat/>
    <w:rsid w:val="00177B1E"/>
    <w:pPr>
      <w:keepNext/>
      <w:spacing w:after="0" w:line="360" w:lineRule="auto"/>
      <w:jc w:val="center"/>
      <w:outlineLvl w:val="1"/>
    </w:pPr>
    <w:rPr>
      <w:rFonts w:ascii="Times New Roman" w:eastAsia="Times New Roman" w:hAnsi="Times New Roman" w:cs="Times New Roman"/>
      <w:b/>
      <w:bCs/>
      <w:sz w:val="32"/>
      <w:szCs w:val="32"/>
    </w:rPr>
  </w:style>
  <w:style w:type="paragraph" w:styleId="3">
    <w:name w:val="heading 3"/>
    <w:basedOn w:val="a"/>
    <w:next w:val="a"/>
    <w:link w:val="3Char"/>
    <w:semiHidden/>
    <w:unhideWhenUsed/>
    <w:qFormat/>
    <w:rsid w:val="00177B1E"/>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177B1E"/>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177B1E"/>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177B1E"/>
    <w:pPr>
      <w:keepNext/>
      <w:spacing w:after="0" w:line="192" w:lineRule="auto"/>
      <w:jc w:val="center"/>
      <w:outlineLvl w:val="5"/>
    </w:pPr>
    <w:rPr>
      <w:rFonts w:ascii="Times New Roman" w:eastAsia="Times New Roman" w:hAnsi="Times New Roman" w:cs="Times New Roman"/>
      <w:b/>
      <w:bCs/>
      <w:sz w:val="24"/>
      <w:szCs w:val="28"/>
    </w:rPr>
  </w:style>
  <w:style w:type="paragraph" w:styleId="7">
    <w:name w:val="heading 7"/>
    <w:basedOn w:val="a"/>
    <w:next w:val="a"/>
    <w:link w:val="7Char"/>
    <w:semiHidden/>
    <w:unhideWhenUsed/>
    <w:qFormat/>
    <w:rsid w:val="00177B1E"/>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
    <w:next w:val="a"/>
    <w:link w:val="8Char"/>
    <w:semiHidden/>
    <w:unhideWhenUsed/>
    <w:qFormat/>
    <w:rsid w:val="00177B1E"/>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
    <w:next w:val="a"/>
    <w:link w:val="9Char"/>
    <w:semiHidden/>
    <w:unhideWhenUsed/>
    <w:qFormat/>
    <w:rsid w:val="00177B1E"/>
    <w:pPr>
      <w:bidi w:val="0"/>
      <w:spacing w:before="240" w:after="60" w:line="240" w:lineRule="auto"/>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177B1E"/>
    <w:rPr>
      <w:rFonts w:ascii="Times New Roman" w:eastAsia="Times New Roman" w:hAnsi="Times New Roman" w:cs="Times New Roman"/>
      <w:b/>
      <w:bCs/>
      <w:sz w:val="26"/>
      <w:szCs w:val="32"/>
    </w:rPr>
  </w:style>
  <w:style w:type="character" w:customStyle="1" w:styleId="2Char">
    <w:name w:val="عنوان 2 Char"/>
    <w:basedOn w:val="a0"/>
    <w:link w:val="2"/>
    <w:semiHidden/>
    <w:rsid w:val="00177B1E"/>
    <w:rPr>
      <w:rFonts w:ascii="Times New Roman" w:eastAsia="Times New Roman" w:hAnsi="Times New Roman" w:cs="Times New Roman"/>
      <w:b/>
      <w:bCs/>
      <w:sz w:val="32"/>
      <w:szCs w:val="32"/>
    </w:rPr>
  </w:style>
  <w:style w:type="character" w:customStyle="1" w:styleId="3Char">
    <w:name w:val="عنوان 3 Char"/>
    <w:basedOn w:val="a0"/>
    <w:link w:val="3"/>
    <w:semiHidden/>
    <w:rsid w:val="00177B1E"/>
    <w:rPr>
      <w:rFonts w:ascii="Cambria" w:eastAsia="Times New Roman" w:hAnsi="Cambria" w:cs="Times New Roman"/>
      <w:b/>
      <w:bCs/>
      <w:color w:val="4F81BD"/>
      <w:sz w:val="20"/>
      <w:szCs w:val="20"/>
    </w:rPr>
  </w:style>
  <w:style w:type="character" w:customStyle="1" w:styleId="4Char">
    <w:name w:val="عنوان 4 Char"/>
    <w:basedOn w:val="a0"/>
    <w:link w:val="4"/>
    <w:semiHidden/>
    <w:rsid w:val="00177B1E"/>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177B1E"/>
    <w:rPr>
      <w:rFonts w:ascii="Cambria" w:eastAsia="Times New Roman" w:hAnsi="Cambria" w:cs="Times New Roman"/>
      <w:color w:val="243F60"/>
      <w:sz w:val="20"/>
      <w:szCs w:val="20"/>
    </w:rPr>
  </w:style>
  <w:style w:type="character" w:customStyle="1" w:styleId="6Char">
    <w:name w:val="عنوان 6 Char"/>
    <w:basedOn w:val="a0"/>
    <w:link w:val="6"/>
    <w:semiHidden/>
    <w:rsid w:val="00177B1E"/>
    <w:rPr>
      <w:rFonts w:ascii="Times New Roman" w:eastAsia="Times New Roman" w:hAnsi="Times New Roman" w:cs="Times New Roman"/>
      <w:b/>
      <w:bCs/>
      <w:sz w:val="24"/>
      <w:szCs w:val="28"/>
    </w:rPr>
  </w:style>
  <w:style w:type="character" w:customStyle="1" w:styleId="7Char">
    <w:name w:val="عنوان 7 Char"/>
    <w:basedOn w:val="a0"/>
    <w:link w:val="7"/>
    <w:semiHidden/>
    <w:rsid w:val="00177B1E"/>
    <w:rPr>
      <w:rFonts w:ascii="Times New Roman" w:eastAsia="Times New Roman" w:hAnsi="Times New Roman" w:cs="Times New Roman"/>
      <w:b/>
      <w:bCs/>
      <w:sz w:val="24"/>
      <w:szCs w:val="24"/>
    </w:rPr>
  </w:style>
  <w:style w:type="character" w:customStyle="1" w:styleId="8Char">
    <w:name w:val="عنوان 8 Char"/>
    <w:basedOn w:val="a0"/>
    <w:link w:val="8"/>
    <w:semiHidden/>
    <w:rsid w:val="00177B1E"/>
    <w:rPr>
      <w:rFonts w:ascii="Times New Roman" w:eastAsia="Times New Roman" w:hAnsi="Times New Roman" w:cs="Times New Roman"/>
      <w:b/>
      <w:bCs/>
      <w:sz w:val="24"/>
      <w:szCs w:val="24"/>
    </w:rPr>
  </w:style>
  <w:style w:type="character" w:customStyle="1" w:styleId="9Char">
    <w:name w:val="عنوان 9 Char"/>
    <w:basedOn w:val="a0"/>
    <w:link w:val="9"/>
    <w:semiHidden/>
    <w:rsid w:val="00177B1E"/>
    <w:rPr>
      <w:rFonts w:ascii="Arial" w:eastAsia="Times New Roman" w:hAnsi="Arial" w:cs="Times New Roman"/>
      <w:sz w:val="20"/>
      <w:szCs w:val="20"/>
    </w:rPr>
  </w:style>
  <w:style w:type="numbering" w:customStyle="1" w:styleId="10">
    <w:name w:val="بلا قائمة1"/>
    <w:next w:val="a2"/>
    <w:uiPriority w:val="99"/>
    <w:semiHidden/>
    <w:unhideWhenUsed/>
    <w:rsid w:val="00177B1E"/>
  </w:style>
  <w:style w:type="paragraph" w:styleId="a3">
    <w:name w:val="footnote text"/>
    <w:basedOn w:val="a"/>
    <w:link w:val="Char"/>
    <w:unhideWhenUsed/>
    <w:rsid w:val="00177B1E"/>
    <w:pPr>
      <w:spacing w:after="0" w:line="240" w:lineRule="auto"/>
    </w:pPr>
    <w:rPr>
      <w:rFonts w:ascii="Times New Roman" w:eastAsia="Times New Roman" w:hAnsi="Times New Roman" w:cs="Times New Roman"/>
      <w:sz w:val="20"/>
      <w:szCs w:val="24"/>
    </w:rPr>
  </w:style>
  <w:style w:type="character" w:customStyle="1" w:styleId="Char">
    <w:name w:val="نص حاشية سفلية Char"/>
    <w:basedOn w:val="a0"/>
    <w:link w:val="a3"/>
    <w:rsid w:val="00177B1E"/>
    <w:rPr>
      <w:rFonts w:ascii="Times New Roman" w:eastAsia="Times New Roman" w:hAnsi="Times New Roman" w:cs="Times New Roman"/>
      <w:sz w:val="20"/>
      <w:szCs w:val="24"/>
    </w:rPr>
  </w:style>
  <w:style w:type="character" w:customStyle="1" w:styleId="Char0">
    <w:name w:val="نص تعليق Char"/>
    <w:basedOn w:val="a0"/>
    <w:link w:val="a4"/>
    <w:semiHidden/>
    <w:rsid w:val="00177B1E"/>
    <w:rPr>
      <w:rFonts w:ascii="Times New Roman" w:eastAsia="Times New Roman" w:hAnsi="Times New Roman" w:cs="Times New Roman"/>
      <w:sz w:val="20"/>
      <w:szCs w:val="20"/>
    </w:rPr>
  </w:style>
  <w:style w:type="paragraph" w:styleId="a4">
    <w:name w:val="annotation text"/>
    <w:basedOn w:val="a"/>
    <w:link w:val="Char0"/>
    <w:semiHidden/>
    <w:unhideWhenUsed/>
    <w:rsid w:val="00177B1E"/>
    <w:pPr>
      <w:spacing w:after="0" w:line="240" w:lineRule="auto"/>
    </w:pPr>
    <w:rPr>
      <w:rFonts w:ascii="Times New Roman" w:eastAsia="Times New Roman" w:hAnsi="Times New Roman" w:cs="Times New Roman"/>
      <w:sz w:val="20"/>
      <w:szCs w:val="20"/>
    </w:rPr>
  </w:style>
  <w:style w:type="character" w:customStyle="1" w:styleId="Char1">
    <w:name w:val="نص تعليق Char1"/>
    <w:basedOn w:val="a0"/>
    <w:uiPriority w:val="99"/>
    <w:semiHidden/>
    <w:rsid w:val="00177B1E"/>
    <w:rPr>
      <w:sz w:val="20"/>
      <w:szCs w:val="20"/>
    </w:rPr>
  </w:style>
  <w:style w:type="character" w:customStyle="1" w:styleId="CommentTextChar1">
    <w:name w:val="Comment Text Char1"/>
    <w:basedOn w:val="a0"/>
    <w:uiPriority w:val="99"/>
    <w:semiHidden/>
    <w:rsid w:val="00177B1E"/>
    <w:rPr>
      <w:rFonts w:eastAsia="Times New Roman"/>
      <w:sz w:val="20"/>
      <w:szCs w:val="20"/>
    </w:rPr>
  </w:style>
  <w:style w:type="character" w:customStyle="1" w:styleId="Char2">
    <w:name w:val="رأس صفحة Char"/>
    <w:basedOn w:val="a0"/>
    <w:link w:val="a5"/>
    <w:rsid w:val="00177B1E"/>
    <w:rPr>
      <w:rFonts w:ascii="Times New Roman" w:eastAsia="Times New Roman" w:hAnsi="Times New Roman" w:cs="Times New Roman"/>
      <w:sz w:val="28"/>
      <w:szCs w:val="28"/>
    </w:rPr>
  </w:style>
  <w:style w:type="paragraph" w:styleId="a5">
    <w:name w:val="header"/>
    <w:basedOn w:val="a"/>
    <w:link w:val="Char2"/>
    <w:unhideWhenUsed/>
    <w:rsid w:val="00177B1E"/>
    <w:pPr>
      <w:tabs>
        <w:tab w:val="center" w:pos="4153"/>
        <w:tab w:val="right" w:pos="8306"/>
      </w:tabs>
      <w:bidi w:val="0"/>
      <w:spacing w:after="0" w:line="240" w:lineRule="auto"/>
    </w:pPr>
    <w:rPr>
      <w:rFonts w:ascii="Times New Roman" w:eastAsia="Times New Roman" w:hAnsi="Times New Roman" w:cs="Times New Roman"/>
      <w:sz w:val="28"/>
      <w:szCs w:val="28"/>
    </w:rPr>
  </w:style>
  <w:style w:type="character" w:customStyle="1" w:styleId="Char10">
    <w:name w:val="رأس الصفحة Char1"/>
    <w:basedOn w:val="a0"/>
    <w:uiPriority w:val="99"/>
    <w:semiHidden/>
    <w:rsid w:val="00177B1E"/>
  </w:style>
  <w:style w:type="character" w:customStyle="1" w:styleId="HeaderChar1">
    <w:name w:val="Header Char1"/>
    <w:basedOn w:val="a0"/>
    <w:uiPriority w:val="99"/>
    <w:semiHidden/>
    <w:rsid w:val="00177B1E"/>
    <w:rPr>
      <w:rFonts w:eastAsia="Times New Roman"/>
    </w:rPr>
  </w:style>
  <w:style w:type="character" w:customStyle="1" w:styleId="Char11">
    <w:name w:val="رأس صفحة Char1"/>
    <w:basedOn w:val="a0"/>
    <w:uiPriority w:val="99"/>
    <w:semiHidden/>
    <w:rsid w:val="00177B1E"/>
  </w:style>
  <w:style w:type="character" w:customStyle="1" w:styleId="Char3">
    <w:name w:val="تذييل صفحة Char"/>
    <w:basedOn w:val="a0"/>
    <w:link w:val="a6"/>
    <w:uiPriority w:val="99"/>
    <w:semiHidden/>
    <w:rsid w:val="00177B1E"/>
    <w:rPr>
      <w:rFonts w:ascii="Times New Roman" w:eastAsia="Times New Roman" w:hAnsi="Times New Roman" w:cs="Times New Roman"/>
      <w:sz w:val="24"/>
      <w:szCs w:val="24"/>
    </w:rPr>
  </w:style>
  <w:style w:type="paragraph" w:styleId="a6">
    <w:name w:val="footer"/>
    <w:basedOn w:val="a"/>
    <w:link w:val="Char3"/>
    <w:uiPriority w:val="99"/>
    <w:semiHidden/>
    <w:unhideWhenUsed/>
    <w:rsid w:val="00177B1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12">
    <w:name w:val="تذييل الصفحة Char1"/>
    <w:basedOn w:val="a0"/>
    <w:uiPriority w:val="99"/>
    <w:semiHidden/>
    <w:rsid w:val="00177B1E"/>
  </w:style>
  <w:style w:type="character" w:customStyle="1" w:styleId="FooterChar1">
    <w:name w:val="Footer Char1"/>
    <w:basedOn w:val="a0"/>
    <w:uiPriority w:val="99"/>
    <w:semiHidden/>
    <w:rsid w:val="00177B1E"/>
    <w:rPr>
      <w:rFonts w:eastAsia="Times New Roman"/>
    </w:rPr>
  </w:style>
  <w:style w:type="character" w:customStyle="1" w:styleId="Char13">
    <w:name w:val="تذييل صفحة Char1"/>
    <w:basedOn w:val="a0"/>
    <w:uiPriority w:val="99"/>
    <w:semiHidden/>
    <w:rsid w:val="00177B1E"/>
  </w:style>
  <w:style w:type="paragraph" w:styleId="a7">
    <w:name w:val="Title"/>
    <w:basedOn w:val="a"/>
    <w:link w:val="Char4"/>
    <w:qFormat/>
    <w:rsid w:val="00177B1E"/>
    <w:pPr>
      <w:autoSpaceDE w:val="0"/>
      <w:autoSpaceDN w:val="0"/>
      <w:spacing w:after="0" w:line="240" w:lineRule="auto"/>
      <w:jc w:val="center"/>
    </w:pPr>
    <w:rPr>
      <w:rFonts w:ascii="Times New Roman" w:eastAsia="Times New Roman" w:hAnsi="Times New Roman" w:cs="Times New Roman"/>
      <w:sz w:val="46"/>
      <w:szCs w:val="48"/>
    </w:rPr>
  </w:style>
  <w:style w:type="character" w:customStyle="1" w:styleId="Char4">
    <w:name w:val="العنوان Char"/>
    <w:basedOn w:val="a0"/>
    <w:link w:val="a7"/>
    <w:rsid w:val="00177B1E"/>
    <w:rPr>
      <w:rFonts w:ascii="Times New Roman" w:eastAsia="Times New Roman" w:hAnsi="Times New Roman" w:cs="Times New Roman"/>
      <w:sz w:val="46"/>
      <w:szCs w:val="48"/>
    </w:rPr>
  </w:style>
  <w:style w:type="paragraph" w:styleId="a8">
    <w:name w:val="Body Text"/>
    <w:basedOn w:val="a"/>
    <w:link w:val="Char5"/>
    <w:unhideWhenUsed/>
    <w:rsid w:val="00177B1E"/>
    <w:pPr>
      <w:spacing w:after="0" w:line="240" w:lineRule="auto"/>
      <w:jc w:val="lowKashida"/>
    </w:pPr>
    <w:rPr>
      <w:rFonts w:ascii="Times New Roman" w:eastAsia="Times New Roman" w:hAnsi="Times New Roman" w:cs="Times New Roman"/>
      <w:sz w:val="26"/>
      <w:szCs w:val="32"/>
    </w:rPr>
  </w:style>
  <w:style w:type="character" w:customStyle="1" w:styleId="Char5">
    <w:name w:val="نص أساسي Char"/>
    <w:basedOn w:val="a0"/>
    <w:link w:val="a8"/>
    <w:rsid w:val="00177B1E"/>
    <w:rPr>
      <w:rFonts w:ascii="Times New Roman" w:eastAsia="Times New Roman" w:hAnsi="Times New Roman" w:cs="Times New Roman"/>
      <w:sz w:val="26"/>
      <w:szCs w:val="32"/>
    </w:rPr>
  </w:style>
  <w:style w:type="character" w:customStyle="1" w:styleId="Char6">
    <w:name w:val="نص أساسي بمسافة بادئة Char"/>
    <w:basedOn w:val="a0"/>
    <w:link w:val="a9"/>
    <w:uiPriority w:val="99"/>
    <w:semiHidden/>
    <w:rsid w:val="00177B1E"/>
    <w:rPr>
      <w:rFonts w:ascii="Times New Roman" w:eastAsia="Times New Roman" w:hAnsi="Times New Roman" w:cs="Times New Roman"/>
      <w:sz w:val="32"/>
      <w:szCs w:val="32"/>
    </w:rPr>
  </w:style>
  <w:style w:type="paragraph" w:styleId="a9">
    <w:name w:val="Body Text Indent"/>
    <w:basedOn w:val="a"/>
    <w:link w:val="Char6"/>
    <w:uiPriority w:val="99"/>
    <w:semiHidden/>
    <w:unhideWhenUsed/>
    <w:rsid w:val="00177B1E"/>
    <w:pPr>
      <w:spacing w:after="0" w:line="240" w:lineRule="auto"/>
      <w:ind w:firstLine="509"/>
      <w:jc w:val="lowKashida"/>
    </w:pPr>
    <w:rPr>
      <w:rFonts w:ascii="Times New Roman" w:eastAsia="Times New Roman" w:hAnsi="Times New Roman" w:cs="Times New Roman"/>
      <w:sz w:val="32"/>
      <w:szCs w:val="32"/>
    </w:rPr>
  </w:style>
  <w:style w:type="character" w:customStyle="1" w:styleId="Char14">
    <w:name w:val="نص أساسي بمسافة بادئة Char1"/>
    <w:basedOn w:val="a0"/>
    <w:uiPriority w:val="99"/>
    <w:semiHidden/>
    <w:rsid w:val="00177B1E"/>
  </w:style>
  <w:style w:type="character" w:customStyle="1" w:styleId="BodyTextIndentChar1">
    <w:name w:val="Body Text Indent Char1"/>
    <w:basedOn w:val="a0"/>
    <w:uiPriority w:val="99"/>
    <w:semiHidden/>
    <w:rsid w:val="00177B1E"/>
    <w:rPr>
      <w:rFonts w:eastAsia="Times New Roman"/>
    </w:rPr>
  </w:style>
  <w:style w:type="paragraph" w:styleId="aa">
    <w:name w:val="Subtitle"/>
    <w:basedOn w:val="a"/>
    <w:next w:val="a"/>
    <w:link w:val="Char7"/>
    <w:uiPriority w:val="11"/>
    <w:qFormat/>
    <w:rsid w:val="00177B1E"/>
    <w:pPr>
      <w:spacing w:after="60"/>
      <w:jc w:val="center"/>
      <w:outlineLvl w:val="1"/>
    </w:pPr>
    <w:rPr>
      <w:rFonts w:ascii="Cambria" w:eastAsia="Times New Roman" w:hAnsi="Cambria" w:cs="Times New Roman"/>
      <w:sz w:val="24"/>
      <w:szCs w:val="24"/>
    </w:rPr>
  </w:style>
  <w:style w:type="character" w:customStyle="1" w:styleId="Char7">
    <w:name w:val="عنوان فرعي Char"/>
    <w:basedOn w:val="a0"/>
    <w:link w:val="aa"/>
    <w:uiPriority w:val="11"/>
    <w:rsid w:val="00177B1E"/>
    <w:rPr>
      <w:rFonts w:ascii="Cambria" w:eastAsia="Times New Roman" w:hAnsi="Cambria" w:cs="Times New Roman"/>
      <w:sz w:val="24"/>
      <w:szCs w:val="24"/>
    </w:rPr>
  </w:style>
  <w:style w:type="paragraph" w:styleId="20">
    <w:name w:val="Body Text 2"/>
    <w:basedOn w:val="a"/>
    <w:link w:val="2Char0"/>
    <w:semiHidden/>
    <w:unhideWhenUsed/>
    <w:rsid w:val="00177B1E"/>
    <w:pPr>
      <w:spacing w:after="120" w:line="480" w:lineRule="auto"/>
    </w:pPr>
    <w:rPr>
      <w:rFonts w:ascii="Calibri" w:eastAsia="Times New Roman" w:hAnsi="Calibri" w:cs="Arial"/>
    </w:rPr>
  </w:style>
  <w:style w:type="character" w:customStyle="1" w:styleId="2Char0">
    <w:name w:val="نص أساسي 2 Char"/>
    <w:basedOn w:val="a0"/>
    <w:link w:val="20"/>
    <w:semiHidden/>
    <w:rsid w:val="00177B1E"/>
    <w:rPr>
      <w:rFonts w:ascii="Calibri" w:eastAsia="Times New Roman" w:hAnsi="Calibri" w:cs="Arial"/>
    </w:rPr>
  </w:style>
  <w:style w:type="character" w:customStyle="1" w:styleId="3Char0">
    <w:name w:val="نص أساسي 3 Char"/>
    <w:basedOn w:val="a0"/>
    <w:link w:val="30"/>
    <w:semiHidden/>
    <w:rsid w:val="00177B1E"/>
    <w:rPr>
      <w:rFonts w:ascii="Times New Roman" w:eastAsia="Times New Roman" w:hAnsi="Times New Roman" w:cs="Times New Roman"/>
      <w:sz w:val="32"/>
      <w:szCs w:val="32"/>
    </w:rPr>
  </w:style>
  <w:style w:type="paragraph" w:styleId="30">
    <w:name w:val="Body Text 3"/>
    <w:basedOn w:val="a"/>
    <w:link w:val="3Char0"/>
    <w:semiHidden/>
    <w:unhideWhenUsed/>
    <w:rsid w:val="00177B1E"/>
    <w:pPr>
      <w:spacing w:after="0" w:line="192" w:lineRule="auto"/>
      <w:jc w:val="lowKashida"/>
    </w:pPr>
    <w:rPr>
      <w:rFonts w:ascii="Times New Roman" w:eastAsia="Times New Roman" w:hAnsi="Times New Roman" w:cs="Times New Roman"/>
      <w:sz w:val="32"/>
      <w:szCs w:val="32"/>
    </w:rPr>
  </w:style>
  <w:style w:type="character" w:customStyle="1" w:styleId="3Char1">
    <w:name w:val="نص أساسي 3 Char1"/>
    <w:basedOn w:val="a0"/>
    <w:uiPriority w:val="99"/>
    <w:semiHidden/>
    <w:rsid w:val="00177B1E"/>
    <w:rPr>
      <w:sz w:val="16"/>
      <w:szCs w:val="16"/>
    </w:rPr>
  </w:style>
  <w:style w:type="character" w:customStyle="1" w:styleId="BodyText3Char1">
    <w:name w:val="Body Text 3 Char1"/>
    <w:basedOn w:val="a0"/>
    <w:uiPriority w:val="99"/>
    <w:semiHidden/>
    <w:rsid w:val="00177B1E"/>
    <w:rPr>
      <w:rFonts w:eastAsia="Times New Roman"/>
      <w:sz w:val="16"/>
      <w:szCs w:val="16"/>
    </w:rPr>
  </w:style>
  <w:style w:type="character" w:customStyle="1" w:styleId="2Char1">
    <w:name w:val="نص أساسي بمسافة بادئة 2 Char"/>
    <w:basedOn w:val="a0"/>
    <w:link w:val="21"/>
    <w:semiHidden/>
    <w:rsid w:val="00177B1E"/>
    <w:rPr>
      <w:rFonts w:ascii="Times New Roman" w:eastAsia="Times New Roman" w:hAnsi="Times New Roman" w:cs="Times New Roman"/>
      <w:sz w:val="26"/>
      <w:szCs w:val="32"/>
    </w:rPr>
  </w:style>
  <w:style w:type="paragraph" w:styleId="21">
    <w:name w:val="Body Text Indent 2"/>
    <w:basedOn w:val="a"/>
    <w:link w:val="2Char1"/>
    <w:semiHidden/>
    <w:unhideWhenUsed/>
    <w:rsid w:val="00177B1E"/>
    <w:pPr>
      <w:spacing w:after="0" w:line="240" w:lineRule="auto"/>
      <w:ind w:firstLine="720"/>
      <w:jc w:val="lowKashida"/>
    </w:pPr>
    <w:rPr>
      <w:rFonts w:ascii="Times New Roman" w:eastAsia="Times New Roman" w:hAnsi="Times New Roman" w:cs="Times New Roman"/>
      <w:sz w:val="26"/>
      <w:szCs w:val="32"/>
    </w:rPr>
  </w:style>
  <w:style w:type="character" w:customStyle="1" w:styleId="2Char10">
    <w:name w:val="نص أساسي بمسافة بادئة 2 Char1"/>
    <w:basedOn w:val="a0"/>
    <w:uiPriority w:val="99"/>
    <w:semiHidden/>
    <w:rsid w:val="00177B1E"/>
  </w:style>
  <w:style w:type="character" w:customStyle="1" w:styleId="BodyTextIndent2Char1">
    <w:name w:val="Body Text Indent 2 Char1"/>
    <w:basedOn w:val="a0"/>
    <w:uiPriority w:val="99"/>
    <w:semiHidden/>
    <w:rsid w:val="00177B1E"/>
    <w:rPr>
      <w:rFonts w:eastAsia="Times New Roman"/>
    </w:rPr>
  </w:style>
  <w:style w:type="character" w:customStyle="1" w:styleId="3Char2">
    <w:name w:val="نص أساسي بمسافة بادئة 3 Char"/>
    <w:basedOn w:val="a0"/>
    <w:link w:val="31"/>
    <w:uiPriority w:val="99"/>
    <w:semiHidden/>
    <w:rsid w:val="00177B1E"/>
    <w:rPr>
      <w:rFonts w:ascii="Calibri" w:eastAsia="Times New Roman" w:hAnsi="Calibri" w:cs="Times New Roman"/>
      <w:sz w:val="16"/>
      <w:szCs w:val="16"/>
    </w:rPr>
  </w:style>
  <w:style w:type="paragraph" w:styleId="31">
    <w:name w:val="Body Text Indent 3"/>
    <w:basedOn w:val="a"/>
    <w:link w:val="3Char2"/>
    <w:uiPriority w:val="99"/>
    <w:semiHidden/>
    <w:unhideWhenUsed/>
    <w:rsid w:val="00177B1E"/>
    <w:pPr>
      <w:spacing w:after="120"/>
      <w:ind w:left="283"/>
    </w:pPr>
    <w:rPr>
      <w:rFonts w:ascii="Calibri" w:eastAsia="Times New Roman" w:hAnsi="Calibri" w:cs="Times New Roman"/>
      <w:sz w:val="16"/>
      <w:szCs w:val="16"/>
    </w:rPr>
  </w:style>
  <w:style w:type="character" w:customStyle="1" w:styleId="3Char10">
    <w:name w:val="نص أساسي بمسافة بادئة 3 Char1"/>
    <w:basedOn w:val="a0"/>
    <w:uiPriority w:val="99"/>
    <w:semiHidden/>
    <w:rsid w:val="00177B1E"/>
    <w:rPr>
      <w:sz w:val="16"/>
      <w:szCs w:val="16"/>
    </w:rPr>
  </w:style>
  <w:style w:type="character" w:customStyle="1" w:styleId="BodyTextIndent3Char1">
    <w:name w:val="Body Text Indent 3 Char1"/>
    <w:basedOn w:val="a0"/>
    <w:uiPriority w:val="99"/>
    <w:semiHidden/>
    <w:rsid w:val="00177B1E"/>
    <w:rPr>
      <w:rFonts w:eastAsia="Times New Roman"/>
      <w:sz w:val="16"/>
      <w:szCs w:val="16"/>
    </w:rPr>
  </w:style>
  <w:style w:type="paragraph" w:styleId="ab">
    <w:name w:val="Block Text"/>
    <w:basedOn w:val="a"/>
    <w:unhideWhenUsed/>
    <w:rsid w:val="00177B1E"/>
    <w:pPr>
      <w:spacing w:after="0" w:line="240" w:lineRule="auto"/>
      <w:ind w:left="-1192"/>
    </w:pPr>
    <w:rPr>
      <w:rFonts w:ascii="Times New Roman" w:eastAsia="Times New Roman" w:hAnsi="Times New Roman" w:cs="Simplified Arabic"/>
      <w:sz w:val="20"/>
      <w:szCs w:val="28"/>
    </w:rPr>
  </w:style>
  <w:style w:type="character" w:customStyle="1" w:styleId="Char8">
    <w:name w:val="موضوع تعليق Char"/>
    <w:basedOn w:val="Char0"/>
    <w:link w:val="ac"/>
    <w:semiHidden/>
    <w:rsid w:val="00177B1E"/>
    <w:rPr>
      <w:rFonts w:ascii="Times New Roman" w:eastAsia="Times New Roman" w:hAnsi="Times New Roman" w:cs="Times New Roman"/>
      <w:b/>
      <w:bCs/>
      <w:sz w:val="20"/>
      <w:szCs w:val="20"/>
    </w:rPr>
  </w:style>
  <w:style w:type="paragraph" w:styleId="ac">
    <w:name w:val="annotation subject"/>
    <w:basedOn w:val="a4"/>
    <w:next w:val="a4"/>
    <w:link w:val="Char8"/>
    <w:semiHidden/>
    <w:unhideWhenUsed/>
    <w:rsid w:val="00177B1E"/>
    <w:rPr>
      <w:b/>
      <w:bCs/>
    </w:rPr>
  </w:style>
  <w:style w:type="character" w:customStyle="1" w:styleId="Char15">
    <w:name w:val="موضوع تعليق Char1"/>
    <w:basedOn w:val="Char1"/>
    <w:uiPriority w:val="99"/>
    <w:semiHidden/>
    <w:rsid w:val="00177B1E"/>
    <w:rPr>
      <w:b/>
      <w:bCs/>
      <w:sz w:val="20"/>
      <w:szCs w:val="20"/>
    </w:rPr>
  </w:style>
  <w:style w:type="character" w:customStyle="1" w:styleId="CommentSubjectChar1">
    <w:name w:val="Comment Subject Char1"/>
    <w:basedOn w:val="CommentTextChar1"/>
    <w:uiPriority w:val="99"/>
    <w:semiHidden/>
    <w:rsid w:val="00177B1E"/>
    <w:rPr>
      <w:rFonts w:eastAsia="Times New Roman"/>
      <w:b/>
      <w:bCs/>
      <w:sz w:val="20"/>
      <w:szCs w:val="20"/>
    </w:rPr>
  </w:style>
  <w:style w:type="character" w:customStyle="1" w:styleId="Char9">
    <w:name w:val="نص في بالون Char"/>
    <w:basedOn w:val="a0"/>
    <w:link w:val="ad"/>
    <w:uiPriority w:val="99"/>
    <w:semiHidden/>
    <w:rsid w:val="00177B1E"/>
    <w:rPr>
      <w:rFonts w:ascii="Tahoma" w:eastAsia="Times New Roman" w:hAnsi="Tahoma" w:cs="Times New Roman"/>
      <w:sz w:val="16"/>
      <w:szCs w:val="16"/>
    </w:rPr>
  </w:style>
  <w:style w:type="paragraph" w:styleId="ad">
    <w:name w:val="Balloon Text"/>
    <w:basedOn w:val="a"/>
    <w:link w:val="Char9"/>
    <w:uiPriority w:val="99"/>
    <w:semiHidden/>
    <w:unhideWhenUsed/>
    <w:rsid w:val="00177B1E"/>
    <w:pPr>
      <w:spacing w:after="0" w:line="240" w:lineRule="auto"/>
    </w:pPr>
    <w:rPr>
      <w:rFonts w:ascii="Tahoma" w:eastAsia="Times New Roman" w:hAnsi="Tahoma" w:cs="Times New Roman"/>
      <w:sz w:val="16"/>
      <w:szCs w:val="16"/>
    </w:rPr>
  </w:style>
  <w:style w:type="character" w:customStyle="1" w:styleId="Char16">
    <w:name w:val="نص في بالون Char1"/>
    <w:basedOn w:val="a0"/>
    <w:uiPriority w:val="99"/>
    <w:semiHidden/>
    <w:rsid w:val="00177B1E"/>
    <w:rPr>
      <w:rFonts w:ascii="Tahoma" w:hAnsi="Tahoma" w:cs="Tahoma"/>
      <w:sz w:val="16"/>
      <w:szCs w:val="16"/>
    </w:rPr>
  </w:style>
  <w:style w:type="character" w:customStyle="1" w:styleId="BalloonTextChar1">
    <w:name w:val="Balloon Text Char1"/>
    <w:basedOn w:val="a0"/>
    <w:uiPriority w:val="99"/>
    <w:semiHidden/>
    <w:rsid w:val="00177B1E"/>
    <w:rPr>
      <w:rFonts w:ascii="Tahoma" w:eastAsia="Times New Roman" w:hAnsi="Tahoma" w:cs="Tahoma"/>
      <w:sz w:val="16"/>
      <w:szCs w:val="16"/>
    </w:rPr>
  </w:style>
  <w:style w:type="paragraph" w:styleId="ae">
    <w:name w:val="No Spacing"/>
    <w:link w:val="Chara"/>
    <w:uiPriority w:val="1"/>
    <w:qFormat/>
    <w:rsid w:val="00177B1E"/>
    <w:pPr>
      <w:shd w:val="clear" w:color="auto" w:fill="FFF9E9"/>
      <w:bidi/>
      <w:spacing w:after="0" w:line="240" w:lineRule="auto"/>
      <w:jc w:val="mediumKashida"/>
    </w:pPr>
    <w:rPr>
      <w:rFonts w:ascii="Calibri" w:eastAsia="Calibri" w:hAnsi="Calibri" w:cs="Arial"/>
      <w:sz w:val="28"/>
      <w:szCs w:val="28"/>
    </w:rPr>
  </w:style>
  <w:style w:type="paragraph" w:styleId="af">
    <w:name w:val="List Paragraph"/>
    <w:basedOn w:val="a"/>
    <w:uiPriority w:val="34"/>
    <w:qFormat/>
    <w:rsid w:val="00177B1E"/>
    <w:pPr>
      <w:ind w:left="720"/>
      <w:contextualSpacing/>
    </w:pPr>
    <w:rPr>
      <w:rFonts w:ascii="Calibri" w:eastAsia="Times New Roman" w:hAnsi="Calibri" w:cs="Arial"/>
    </w:rPr>
  </w:style>
  <w:style w:type="character" w:customStyle="1" w:styleId="3Char3">
    <w:name w:val="نمط3 Char"/>
    <w:link w:val="32"/>
    <w:locked/>
    <w:rsid w:val="00177B1E"/>
    <w:rPr>
      <w:rFonts w:ascii="Times New Roman" w:eastAsia="Times New Roman" w:hAnsi="Times New Roman" w:cs="Times New Roman"/>
      <w:b/>
      <w:bCs/>
      <w:color w:val="000000"/>
      <w:sz w:val="20"/>
      <w:szCs w:val="20"/>
    </w:rPr>
  </w:style>
  <w:style w:type="paragraph" w:customStyle="1" w:styleId="32">
    <w:name w:val="نمط3"/>
    <w:basedOn w:val="a"/>
    <w:link w:val="3Char3"/>
    <w:qFormat/>
    <w:rsid w:val="00177B1E"/>
    <w:pPr>
      <w:bidi w:val="0"/>
      <w:spacing w:after="0" w:line="240" w:lineRule="auto"/>
      <w:jc w:val="center"/>
    </w:pPr>
    <w:rPr>
      <w:rFonts w:ascii="Times New Roman" w:eastAsia="Times New Roman" w:hAnsi="Times New Roman" w:cs="Times New Roman"/>
      <w:b/>
      <w:bCs/>
      <w:color w:val="000000"/>
      <w:sz w:val="20"/>
      <w:szCs w:val="20"/>
    </w:rPr>
  </w:style>
  <w:style w:type="character" w:customStyle="1" w:styleId="2Char2">
    <w:name w:val="نمط2 Char"/>
    <w:link w:val="22"/>
    <w:locked/>
    <w:rsid w:val="00177B1E"/>
    <w:rPr>
      <w:rFonts w:ascii="Times New Roman" w:eastAsia="Times New Roman" w:hAnsi="Times New Roman" w:cs="Simplified Arabic"/>
      <w:b/>
      <w:bCs/>
      <w:sz w:val="20"/>
      <w:szCs w:val="26"/>
      <w:lang w:bidi="ar-IQ"/>
    </w:rPr>
  </w:style>
  <w:style w:type="paragraph" w:customStyle="1" w:styleId="22">
    <w:name w:val="نمط2"/>
    <w:basedOn w:val="a"/>
    <w:link w:val="2Char2"/>
    <w:qFormat/>
    <w:rsid w:val="00177B1E"/>
    <w:pPr>
      <w:spacing w:after="0" w:line="240" w:lineRule="auto"/>
    </w:pPr>
    <w:rPr>
      <w:rFonts w:ascii="Times New Roman" w:eastAsia="Times New Roman" w:hAnsi="Times New Roman" w:cs="Simplified Arabic"/>
      <w:b/>
      <w:bCs/>
      <w:sz w:val="20"/>
      <w:szCs w:val="26"/>
      <w:lang w:bidi="ar-IQ"/>
    </w:rPr>
  </w:style>
  <w:style w:type="character" w:customStyle="1" w:styleId="6Char0">
    <w:name w:val="نمط6 Char"/>
    <w:link w:val="60"/>
    <w:locked/>
    <w:rsid w:val="00177B1E"/>
    <w:rPr>
      <w:rFonts w:ascii="Times New Roman" w:eastAsia="Times New Roman" w:hAnsi="Times New Roman" w:cs="Simplified Arabic"/>
      <w:b/>
      <w:sz w:val="24"/>
      <w:szCs w:val="28"/>
      <w:lang w:bidi="ar-IQ"/>
    </w:rPr>
  </w:style>
  <w:style w:type="paragraph" w:customStyle="1" w:styleId="60">
    <w:name w:val="نمط6"/>
    <w:basedOn w:val="22"/>
    <w:link w:val="6Char0"/>
    <w:qFormat/>
    <w:rsid w:val="00177B1E"/>
    <w:pPr>
      <w:jc w:val="center"/>
    </w:pPr>
    <w:rPr>
      <w:bCs w:val="0"/>
      <w:sz w:val="24"/>
      <w:szCs w:val="28"/>
    </w:rPr>
  </w:style>
  <w:style w:type="character" w:customStyle="1" w:styleId="4Char0">
    <w:name w:val="نمط4 Char"/>
    <w:link w:val="40"/>
    <w:locked/>
    <w:rsid w:val="00177B1E"/>
    <w:rPr>
      <w:rFonts w:ascii="Times New Roman" w:eastAsia="Times New Roman" w:hAnsi="Times New Roman" w:cs="Times New Roman"/>
      <w:b/>
      <w:bCs/>
      <w:sz w:val="20"/>
      <w:szCs w:val="20"/>
    </w:rPr>
  </w:style>
  <w:style w:type="paragraph" w:customStyle="1" w:styleId="40">
    <w:name w:val="نمط4"/>
    <w:basedOn w:val="a"/>
    <w:link w:val="4Char0"/>
    <w:qFormat/>
    <w:rsid w:val="00177B1E"/>
    <w:pPr>
      <w:bidi w:val="0"/>
      <w:spacing w:after="0" w:line="240" w:lineRule="auto"/>
      <w:jc w:val="center"/>
    </w:pPr>
    <w:rPr>
      <w:rFonts w:ascii="Times New Roman" w:eastAsia="Times New Roman" w:hAnsi="Times New Roman" w:cs="Times New Roman"/>
      <w:b/>
      <w:bCs/>
      <w:sz w:val="20"/>
      <w:szCs w:val="20"/>
    </w:rPr>
  </w:style>
  <w:style w:type="character" w:customStyle="1" w:styleId="5Char0">
    <w:name w:val="نمط5 Char"/>
    <w:link w:val="50"/>
    <w:locked/>
    <w:rsid w:val="00177B1E"/>
    <w:rPr>
      <w:rFonts w:ascii="Times New Roman" w:eastAsia="Times New Roman" w:hAnsi="Times New Roman" w:cs="Times New Roman"/>
      <w:b/>
      <w:bCs/>
      <w:sz w:val="26"/>
      <w:szCs w:val="26"/>
    </w:rPr>
  </w:style>
  <w:style w:type="paragraph" w:customStyle="1" w:styleId="50">
    <w:name w:val="نمط5"/>
    <w:basedOn w:val="40"/>
    <w:link w:val="5Char0"/>
    <w:qFormat/>
    <w:rsid w:val="00177B1E"/>
    <w:rPr>
      <w:sz w:val="26"/>
      <w:szCs w:val="26"/>
    </w:rPr>
  </w:style>
  <w:style w:type="character" w:customStyle="1" w:styleId="7Char0">
    <w:name w:val="نمط7 Char"/>
    <w:link w:val="70"/>
    <w:locked/>
    <w:rsid w:val="00177B1E"/>
    <w:rPr>
      <w:rFonts w:ascii="Times New Roman" w:eastAsia="Times New Roman" w:hAnsi="Times New Roman" w:cs="Times New Roman"/>
      <w:bCs/>
      <w:sz w:val="28"/>
      <w:szCs w:val="28"/>
    </w:rPr>
  </w:style>
  <w:style w:type="paragraph" w:customStyle="1" w:styleId="70">
    <w:name w:val="نمط7"/>
    <w:basedOn w:val="50"/>
    <w:link w:val="7Char0"/>
    <w:qFormat/>
    <w:rsid w:val="00177B1E"/>
    <w:pPr>
      <w:jc w:val="left"/>
    </w:pPr>
    <w:rPr>
      <w:b w:val="0"/>
      <w:sz w:val="28"/>
      <w:szCs w:val="28"/>
    </w:rPr>
  </w:style>
  <w:style w:type="character" w:styleId="af0">
    <w:name w:val="footnote reference"/>
    <w:unhideWhenUsed/>
    <w:rsid w:val="00177B1E"/>
    <w:rPr>
      <w:vertAlign w:val="superscript"/>
    </w:rPr>
  </w:style>
  <w:style w:type="character" w:customStyle="1" w:styleId="apple-style-span">
    <w:name w:val="apple-style-span"/>
    <w:basedOn w:val="a0"/>
    <w:rsid w:val="00177B1E"/>
  </w:style>
  <w:style w:type="character" w:customStyle="1" w:styleId="apple-converted-space">
    <w:name w:val="apple-converted-space"/>
    <w:basedOn w:val="a0"/>
    <w:rsid w:val="00177B1E"/>
  </w:style>
  <w:style w:type="character" w:customStyle="1" w:styleId="Chara">
    <w:name w:val="بلا تباعد Char"/>
    <w:basedOn w:val="a0"/>
    <w:link w:val="ae"/>
    <w:uiPriority w:val="1"/>
    <w:locked/>
    <w:rsid w:val="00177B1E"/>
    <w:rPr>
      <w:rFonts w:ascii="Calibri" w:eastAsia="Calibri" w:hAnsi="Calibri" w:cs="Arial"/>
      <w:sz w:val="28"/>
      <w:szCs w:val="28"/>
      <w:shd w:val="clear" w:color="auto" w:fill="FFF9E9"/>
    </w:rPr>
  </w:style>
  <w:style w:type="table" w:styleId="af1">
    <w:name w:val="Table Grid"/>
    <w:basedOn w:val="a1"/>
    <w:uiPriority w:val="59"/>
    <w:rsid w:val="00177B1E"/>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Charb"/>
    <w:uiPriority w:val="99"/>
    <w:semiHidden/>
    <w:unhideWhenUsed/>
    <w:rsid w:val="001831A3"/>
    <w:pPr>
      <w:spacing w:after="0" w:line="240" w:lineRule="auto"/>
    </w:pPr>
    <w:rPr>
      <w:sz w:val="20"/>
      <w:szCs w:val="20"/>
    </w:rPr>
  </w:style>
  <w:style w:type="character" w:customStyle="1" w:styleId="Charb">
    <w:name w:val="نص تعليق ختامي Char"/>
    <w:basedOn w:val="a0"/>
    <w:link w:val="af2"/>
    <w:uiPriority w:val="99"/>
    <w:semiHidden/>
    <w:rsid w:val="001831A3"/>
    <w:rPr>
      <w:sz w:val="20"/>
      <w:szCs w:val="20"/>
    </w:rPr>
  </w:style>
  <w:style w:type="character" w:styleId="af3">
    <w:name w:val="endnote reference"/>
    <w:basedOn w:val="a0"/>
    <w:uiPriority w:val="99"/>
    <w:semiHidden/>
    <w:unhideWhenUsed/>
    <w:rsid w:val="001831A3"/>
    <w:rPr>
      <w:vertAlign w:val="superscript"/>
    </w:rPr>
  </w:style>
  <w:style w:type="character" w:styleId="af4">
    <w:name w:val="page number"/>
    <w:basedOn w:val="a0"/>
    <w:rsid w:val="005666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D1D3-F2D0-4D52-B2F9-00CD8E8A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6449</TotalTime>
  <Pages>50</Pages>
  <Words>7412</Words>
  <Characters>42251</Characters>
  <Application>Microsoft Office Word</Application>
  <DocSecurity>0</DocSecurity>
  <Lines>352</Lines>
  <Paragraphs>99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mohammed</cp:lastModifiedBy>
  <cp:revision>21</cp:revision>
  <cp:lastPrinted>2017-06-10T20:10:00Z</cp:lastPrinted>
  <dcterms:created xsi:type="dcterms:W3CDTF">2017-04-24T19:07:00Z</dcterms:created>
  <dcterms:modified xsi:type="dcterms:W3CDTF">2017-08-26T17:53:00Z</dcterms:modified>
</cp:coreProperties>
</file>