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86" w:rsidRPr="00CC743F" w:rsidRDefault="00B27F86" w:rsidP="00B27F86">
      <w:pPr>
        <w:jc w:val="center"/>
        <w:rPr>
          <w:rFonts w:ascii="Simplified Arabic" w:hAnsi="Simplified Arabic" w:cs="Simplified Arabic"/>
          <w:b/>
          <w:bCs/>
          <w:i w:val="0"/>
          <w:iCs w:val="0"/>
          <w:sz w:val="36"/>
          <w:szCs w:val="36"/>
          <w:rtl/>
          <w:lang w:bidi="ar-IQ"/>
        </w:rPr>
      </w:pPr>
      <w:r w:rsidRPr="00CC743F">
        <w:rPr>
          <w:rFonts w:ascii="Simplified Arabic" w:hAnsi="Simplified Arabic" w:cs="Simplified Arabic"/>
          <w:b/>
          <w:bCs/>
          <w:i w:val="0"/>
          <w:iCs w:val="0"/>
          <w:sz w:val="36"/>
          <w:szCs w:val="36"/>
          <w:rtl/>
          <w:lang w:bidi="ar-IQ"/>
        </w:rPr>
        <w:t xml:space="preserve">أثر استعمال القصة الالكترونية في تنمية بعض المهارات اللغوية لدى طلبة المرحلة الابتدائية  </w:t>
      </w:r>
      <w:r w:rsidRPr="00CC743F">
        <w:rPr>
          <w:rFonts w:ascii="Simplified Arabic" w:hAnsi="Simplified Arabic" w:cs="Simplified Arabic"/>
          <w:b/>
          <w:bCs/>
          <w:i w:val="0"/>
          <w:iCs w:val="0"/>
          <w:sz w:val="36"/>
          <w:szCs w:val="36"/>
          <w:rtl/>
          <w:lang w:bidi="ar-IQ"/>
        </w:rPr>
        <w:t>( الصف الثالث الابتدائي )</w:t>
      </w:r>
    </w:p>
    <w:p w:rsidR="00B27F86" w:rsidRPr="00CC743F" w:rsidRDefault="00B27F86" w:rsidP="00B27F86">
      <w:pPr>
        <w:spacing w:after="0"/>
        <w:jc w:val="center"/>
        <w:rPr>
          <w:rFonts w:ascii="Simplified Arabic" w:hAnsi="Simplified Arabic" w:cs="Simplified Arabic"/>
          <w:i w:val="0"/>
          <w:iCs w:val="0"/>
          <w:sz w:val="34"/>
          <w:szCs w:val="34"/>
          <w:rtl/>
        </w:rPr>
      </w:pP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إعداد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م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.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د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أسماء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سلام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خليل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الجبوري</w:t>
      </w:r>
    </w:p>
    <w:p w:rsidR="00B27F86" w:rsidRDefault="00B27F86" w:rsidP="00B27F86">
      <w:pPr>
        <w:spacing w:after="0"/>
        <w:jc w:val="center"/>
        <w:rPr>
          <w:rFonts w:ascii="Simplified Arabic" w:hAnsi="Simplified Arabic" w:cs="Simplified Arabic"/>
          <w:i w:val="0"/>
          <w:iCs w:val="0"/>
          <w:sz w:val="34"/>
          <w:szCs w:val="34"/>
        </w:rPr>
      </w:pP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جامعة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ميسان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/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كلية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التربية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الأساسية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/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قسم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معلم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الصفوف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  <w:lang w:bidi="ar-IQ"/>
        </w:rPr>
        <w:t>الأولى</w:t>
      </w:r>
      <w:r w:rsidRPr="00CC743F">
        <w:rPr>
          <w:rFonts w:ascii="Simplified Arabic" w:hAnsi="Simplified Arabic" w:cs="Simplified Arabic"/>
          <w:i w:val="0"/>
          <w:iCs w:val="0"/>
          <w:sz w:val="34"/>
          <w:szCs w:val="34"/>
          <w:rtl/>
        </w:rPr>
        <w:t xml:space="preserve"> 2019/2020</w:t>
      </w:r>
    </w:p>
    <w:p w:rsidR="006D1E36" w:rsidRPr="00CC743F" w:rsidRDefault="006D1E36" w:rsidP="00B27F86">
      <w:pPr>
        <w:spacing w:after="0"/>
        <w:jc w:val="center"/>
        <w:rPr>
          <w:rFonts w:ascii="Simplified Arabic" w:hAnsi="Simplified Arabic" w:cs="Simplified Arabic" w:hint="cs"/>
          <w:i w:val="0"/>
          <w:iCs w:val="0"/>
          <w:sz w:val="34"/>
          <w:szCs w:val="34"/>
          <w:rtl/>
          <w:lang w:bidi="ar-SA"/>
        </w:rPr>
      </w:pPr>
      <w:r>
        <w:rPr>
          <w:rFonts w:ascii="Simplified Arabic" w:hAnsi="Simplified Arabic" w:cs="Simplified Arabic" w:hint="cs"/>
          <w:i w:val="0"/>
          <w:iCs w:val="0"/>
          <w:sz w:val="34"/>
          <w:szCs w:val="34"/>
          <w:rtl/>
          <w:lang w:bidi="ar-SA"/>
        </w:rPr>
        <w:t xml:space="preserve"> بحث مقدم لكلية التربية الاساسية في مؤتمرها ( نتعلم لنتمكن ) </w:t>
      </w:r>
    </w:p>
    <w:p w:rsidR="00B27F86" w:rsidRPr="00CC743F" w:rsidRDefault="00B27F86" w:rsidP="00B27F86">
      <w:pPr>
        <w:rPr>
          <w:rFonts w:ascii="Simplified Arabic" w:hAnsi="Simplified Arabic" w:cs="Simplified Arabic"/>
          <w:b/>
          <w:bCs/>
          <w:i w:val="0"/>
          <w:iCs w:val="0"/>
          <w:color w:val="FF0000"/>
          <w:sz w:val="40"/>
          <w:szCs w:val="40"/>
          <w:rtl/>
          <w:lang w:bidi="ar-IQ"/>
        </w:rPr>
      </w:pPr>
      <w:r w:rsidRPr="00CC743F">
        <w:rPr>
          <w:rFonts w:ascii="Simplified Arabic" w:hAnsi="Simplified Arabic" w:cs="Simplified Arabic"/>
          <w:b/>
          <w:bCs/>
          <w:i w:val="0"/>
          <w:iCs w:val="0"/>
          <w:color w:val="FF0000"/>
          <w:sz w:val="40"/>
          <w:szCs w:val="40"/>
          <w:rtl/>
          <w:lang w:bidi="ar-IQ"/>
        </w:rPr>
        <w:t>ملخص البحث</w:t>
      </w:r>
      <w:r w:rsidRPr="00CC743F">
        <w:rPr>
          <w:rFonts w:ascii="Simplified Arabic" w:hAnsi="Simplified Arabic" w:cs="Simplified Arabic"/>
          <w:b/>
          <w:bCs/>
          <w:i w:val="0"/>
          <w:iCs w:val="0"/>
          <w:color w:val="FF0000"/>
          <w:sz w:val="40"/>
          <w:szCs w:val="40"/>
          <w:rtl/>
          <w:lang w:bidi="ar-IQ"/>
        </w:rPr>
        <w:t>:</w:t>
      </w:r>
    </w:p>
    <w:p w:rsidR="00CC743F" w:rsidRPr="00CC743F" w:rsidRDefault="00B27F86" w:rsidP="00091E15">
      <w:pPr>
        <w:jc w:val="both"/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</w:pPr>
      <w:r w:rsidRPr="006D1E36"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IQ"/>
        </w:rPr>
        <w:t xml:space="preserve">يرمي البحث الى معرفة أثر استعمال في تنمية بعض المهارات اللغوية لدى طلبة المرحلة الابتدائية  ( الصف </w:t>
      </w:r>
      <w:r w:rsidR="007547EA" w:rsidRPr="006D1E36">
        <w:rPr>
          <w:rFonts w:ascii="Simplified Arabic" w:hAnsi="Simplified Arabic" w:cs="Simplified Arabic" w:hint="cs"/>
          <w:i w:val="0"/>
          <w:iCs w:val="0"/>
          <w:sz w:val="32"/>
          <w:szCs w:val="32"/>
          <w:rtl/>
          <w:lang w:bidi="ar-IQ"/>
        </w:rPr>
        <w:t>الثالث</w:t>
      </w:r>
      <w:r w:rsidRPr="006D1E36"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IQ"/>
        </w:rPr>
        <w:t xml:space="preserve"> الابتدائي</w:t>
      </w:r>
      <w:r w:rsidR="006D1E36">
        <w:rPr>
          <w:rFonts w:ascii="Simplified Arabic" w:hAnsi="Simplified Arabic" w:cs="Simplified Arabic"/>
          <w:i w:val="0"/>
          <w:iCs w:val="0"/>
          <w:sz w:val="36"/>
          <w:szCs w:val="36"/>
          <w:rtl/>
          <w:lang w:bidi="ar-IQ"/>
        </w:rPr>
        <w:t xml:space="preserve">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يتحدد هذا البحث بعينة من </w:t>
      </w:r>
      <w:r w:rsidR="00CC743F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تلاميذ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الخامس الابتدائي في مدرسة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السيدة سارة</w:t>
      </w:r>
      <w:r w:rsidR="00CC743F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 الابتدائية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في </w:t>
      </w:r>
      <w:r w:rsidR="00CC743F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مركز محافظة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ميسان، وموضوعات كتاب القراءة المقرر </w:t>
      </w:r>
      <w:r w:rsidR="007547EA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تدريسه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لتلاميذ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الثالث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الابتدائي واختارت الباحثة سته مواضيع  للكورس الثاني للعام الدراسي 201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9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-20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20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.</w:t>
      </w:r>
      <w:r w:rsidR="00091E15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اﻋﺘﻤدت اﻟﺒﺎﺤثة اﻟﻤﻨﻬﺞ اﻟﺘﺠرﯿﺒﻲ ذا اﻟﻀﺒط اﻟﺠزﺌﻲ ، ﻟﺘﻨﺎﺴبه ﻤﻊ طﺒﯿﻌﺔ اﻟﺒﺤث. ﺘﻛوﻨت ﻋﯿﻨﺔ اﻟﺒﺤث ﻤن (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25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)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تلميذات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الصف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الثالث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الابتدائي وﺘمﱠ اختيارهم ﺒﺼورة قصديا ﻤن مدرسة 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السيدة سارة التابعة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لمديرية تربية ميسان ﻟﻠﻌﺎم اﻟدراﺴﻲ201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9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-20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20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، وﻗﺴﻤت ﻫذﻩ اﻟﻌﯿﻨﺔ ﻋﺸواﺌﯿﺎً ﻋﻠﻰ ﻤﺠﻤوﻋﺘﯿن، إﺤداﻫﻤﺎ ﺘﺠرﯿﺒﯿﺔ ﻀﻤت (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25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)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تلميذة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درسوا موضوعات مادة القراءة وفق 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(</w:t>
      </w:r>
      <w:r w:rsidR="007547EA" w:rsidRPr="007547EA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القصة الالكترونية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)</w:t>
      </w:r>
      <w:r w:rsidR="007547EA" w:rsidRPr="007547EA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كانت من نصيب  ﺸﻌﺒﺔ (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أ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)، وﺘﻛوﻨت اﻟﻤﺠﻤوﻋﺔ اﻟﻀﺎﺒطﺔ من(2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5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) 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تلميذة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، درسوا موضوعات مادة القراءة وفق ﺎﻟطرﯿﻘﺔ الاعتيادية، وﻛﺎﻨت ﻤن ﻨﺼﯿب ﺸﻌﺒﺔ (</w:t>
      </w:r>
      <w:r w:rsidR="007547EA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ب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)، وكافأت الباحثة بين 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تلميذات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مجموعتي البحث إحصائيا باستعمال الاختبار التائي لعينتين مستقلتين في المتغيرات الآتية (العمر الزمني محسوبا بالشهور، ودرجات 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القراءة 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للعام الدراسي السابق 201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8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-201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>9</w:t>
      </w:r>
      <w:r w:rsidR="00CC743F"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>, وباستعمال مربع (كأي) في متغيري التحصيل الدراسي للإباء، والأمهات).</w:t>
      </w:r>
    </w:p>
    <w:p w:rsidR="00CC743F" w:rsidRPr="00CC743F" w:rsidRDefault="00CC743F" w:rsidP="00091E15">
      <w:pPr>
        <w:spacing w:after="0"/>
        <w:ind w:left="41"/>
        <w:jc w:val="both"/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</w:pPr>
      <w:r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lastRenderedPageBreak/>
        <w:t xml:space="preserve"> وبعد أن حددت الباحثة موضوعات مادة القراءة التي ستدرس في أثناء مدة التجربة المتمثلة بالكورس الثاني، صاغت الباحثة </w:t>
      </w:r>
      <w:r w:rsidR="005F6496">
        <w:rPr>
          <w:rFonts w:ascii="Simplified Arabic" w:eastAsia="Calibri" w:hAnsi="Simplified Arabic" w:cs="Simplified Arabic" w:hint="cs"/>
          <w:i w:val="0"/>
          <w:iCs w:val="0"/>
          <w:sz w:val="32"/>
          <w:szCs w:val="32"/>
          <w:rtl/>
          <w:lang w:bidi="ar-IQ"/>
        </w:rPr>
        <w:t xml:space="preserve"> استبانة تضمنت مجموعة من المهارات اللغوية التي عرضتها على الخبراء لتاكد من مدى مناسبتها للفئة المستهدفة وملائمتها لمحتوى المادة العلمية والفئة العمرية </w:t>
      </w:r>
      <w:r w:rsidRPr="00CC743F">
        <w:rPr>
          <w:rFonts w:ascii="Simplified Arabic" w:eastAsia="Calibri" w:hAnsi="Simplified Arabic" w:cs="Simplified Arabic"/>
          <w:i w:val="0"/>
          <w:iCs w:val="0"/>
          <w:sz w:val="32"/>
          <w:szCs w:val="32"/>
          <w:rtl/>
          <w:lang w:bidi="ar-IQ"/>
        </w:rPr>
        <w:t xml:space="preserve"> واعدت الخطط التدريسية لها، وعرضتها على مجموعة من الخبراء والمتخصصين للحكم على صلاحيتها، ثم أجريت التعديلات اللازمة وأصبحت الخطط الجاهزة للتطبيق في ضوء أرائهم.</w:t>
      </w:r>
    </w:p>
    <w:p w:rsidR="006D1E36" w:rsidRDefault="00CC743F" w:rsidP="00091E15">
      <w:pPr>
        <w:pStyle w:val="ListParagraph"/>
        <w:bidi/>
        <w:ind w:left="-1"/>
        <w:jc w:val="both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ولغرض قياس 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تنمية المهارات اللغوية لدى تلميذات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مجموعتي البحث في موضوعات القراءة التي درستها الباحثة نفسها، أعدت اختباراً 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قبليا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وبعديا 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تألف من (20) فقرة اختباريه موضوعية من نوع (الاختيار المتعدد)، وتأكدت الباحثة من صدق الاختبار، وحساب ثباته، ومن القوى التمييزية، ومعاملات صعوبة الفقرات.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وبعد انتهاء التجربة التي بدأت من يوم الاثنين 25/2/20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20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وانتهت يوم الثلاثاء 23/4/20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20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طبقت الباحثة الاختبار 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ب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عدي 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على </w:t>
      </w:r>
      <w:r w:rsidR="005F649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تلميذات عينة</w:t>
      </w:r>
      <w:r w:rsidRPr="006D1E3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مجموعتي البحث التجريبية والضابطة، وبعد 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فقرة، وعرضت الباحثة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فقرات الاختبار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على المحكمين لمعرفة صدقهما، ومن ثم حسبت معاملات الصعوبة وقوة التمييز، وفعالية البدائل المخطوئة لفقراتهما، واستخرج معامل الثبات باستخدام معادلة سبيرمان -برواو ن -وبعد تحليل البيانات باستعمال تحليل التباين والانحراف المعياري والمتوسط الحسابي لعينتين مترابطتين  وبرنامج </w:t>
      </w:r>
      <w:proofErr w:type="spellStart"/>
      <w:r w:rsidR="006D1E36" w:rsidRPr="006D1E36">
        <w:rPr>
          <w:rFonts w:ascii="Simplified Arabic" w:eastAsia="Calibri" w:hAnsi="Simplified Arabic" w:cs="Simplified Arabic"/>
          <w:sz w:val="32"/>
          <w:szCs w:val="32"/>
          <w:lang w:bidi="ar-IQ"/>
        </w:rPr>
        <w:t>spss</w:t>
      </w:r>
      <w:proofErr w:type="spellEnd"/>
      <w:r w:rsidR="006D1E36" w:rsidRPr="006D1E36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  <w:r w:rsidR="006D1E36" w:rsidRPr="006D1E3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للمقارنات أسفر البحث عن النتائج الآتية:</w:t>
      </w:r>
    </w:p>
    <w:p w:rsidR="006D1E36" w:rsidRPr="006D1E36" w:rsidRDefault="006D1E36" w:rsidP="00091E15">
      <w:pPr>
        <w:pStyle w:val="ListParagraph"/>
        <w:bidi/>
        <w:ind w:left="-1"/>
        <w:jc w:val="both"/>
        <w:rPr>
          <w:rFonts w:cs="Simplified Arabic" w:hint="cs"/>
          <w:sz w:val="32"/>
          <w:szCs w:val="32"/>
          <w:rtl/>
        </w:rPr>
      </w:pPr>
      <w:r w:rsidRPr="006D1E36">
        <w:rPr>
          <w:rFonts w:cs="Simplified Arabic" w:hint="cs"/>
          <w:sz w:val="32"/>
          <w:szCs w:val="32"/>
          <w:rtl/>
        </w:rPr>
        <w:t>يوجد  فرق ذو دلالة إحص</w:t>
      </w:r>
      <w:r w:rsidRPr="006D1E36">
        <w:rPr>
          <w:rFonts w:cs="Simplified Arabic" w:hint="cs"/>
          <w:sz w:val="32"/>
          <w:szCs w:val="32"/>
          <w:rtl/>
        </w:rPr>
        <w:t>ائية بين متوسطِ درجات الاختبار</w:t>
      </w:r>
      <w:r w:rsidRPr="006D1E36">
        <w:rPr>
          <w:rFonts w:cs="Simplified Arabic" w:hint="cs"/>
          <w:sz w:val="32"/>
          <w:szCs w:val="32"/>
          <w:rtl/>
        </w:rPr>
        <w:t xml:space="preserve"> القبلي والبعدي  لعينتين مترابطتين للمجموعةِ التجريبيةِ في  اختبار مهارات  </w:t>
      </w:r>
      <w:r w:rsidRPr="006D1E36">
        <w:rPr>
          <w:rFonts w:cs="Simplified Arabic" w:hint="cs"/>
          <w:sz w:val="32"/>
          <w:szCs w:val="32"/>
          <w:rtl/>
        </w:rPr>
        <w:t xml:space="preserve">اللغوية </w:t>
      </w:r>
      <w:r w:rsidRPr="006D1E36">
        <w:rPr>
          <w:rFonts w:cs="Simplified Arabic" w:hint="cs"/>
          <w:sz w:val="32"/>
          <w:szCs w:val="32"/>
          <w:rtl/>
        </w:rPr>
        <w:t xml:space="preserve"> لمصلحة المجموعة التجريبية  في الاختبار البعدي  </w:t>
      </w:r>
      <w:r w:rsidRPr="006D1E36">
        <w:rPr>
          <w:rFonts w:cs="Simplified Arabic" w:hint="cs"/>
          <w:sz w:val="32"/>
          <w:szCs w:val="32"/>
          <w:rtl/>
        </w:rPr>
        <w:t>.</w:t>
      </w:r>
    </w:p>
    <w:p w:rsidR="006D1E36" w:rsidRPr="006D1E36" w:rsidRDefault="006D1E36" w:rsidP="00091E15">
      <w:pPr>
        <w:pStyle w:val="ListParagraph"/>
        <w:bidi/>
        <w:ind w:left="-1"/>
        <w:jc w:val="both"/>
        <w:rPr>
          <w:rFonts w:cs="Simplified Arabic"/>
          <w:b/>
          <w:bCs/>
          <w:sz w:val="32"/>
          <w:szCs w:val="32"/>
          <w:rtl/>
        </w:rPr>
      </w:pPr>
      <w:r w:rsidRPr="006D1E36">
        <w:rPr>
          <w:rFonts w:cs="Simplified Arabic" w:hint="cs"/>
          <w:b/>
          <w:bCs/>
          <w:sz w:val="32"/>
          <w:szCs w:val="32"/>
          <w:rtl/>
        </w:rPr>
        <w:t xml:space="preserve">  ثم  </w:t>
      </w:r>
      <w:r w:rsidRPr="006D1E36">
        <w:rPr>
          <w:rFonts w:cs="Simplified Arabic"/>
          <w:b/>
          <w:bCs/>
          <w:sz w:val="32"/>
          <w:szCs w:val="32"/>
          <w:rtl/>
        </w:rPr>
        <w:t>أوصت الباحثة</w:t>
      </w:r>
      <w:r w:rsidRPr="006D1E36">
        <w:rPr>
          <w:rFonts w:cs="Simplified Arabic"/>
          <w:b/>
          <w:bCs/>
          <w:sz w:val="32"/>
          <w:szCs w:val="32"/>
        </w:rPr>
        <w:t xml:space="preserve"> </w:t>
      </w:r>
      <w:r w:rsidRPr="006D1E36">
        <w:rPr>
          <w:rFonts w:cs="Simplified Arabic" w:hint="cs"/>
          <w:b/>
          <w:bCs/>
          <w:sz w:val="32"/>
          <w:szCs w:val="32"/>
          <w:rtl/>
        </w:rPr>
        <w:t>:</w:t>
      </w:r>
    </w:p>
    <w:p w:rsidR="006D1E36" w:rsidRPr="006D1E36" w:rsidRDefault="006D1E36" w:rsidP="00091E15">
      <w:pPr>
        <w:jc w:val="both"/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</w:pP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1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-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اعتماد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 xml:space="preserve">القصة الالكترونية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في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تنمية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ال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مهارات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اللغوية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لدى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  <w:t xml:space="preserve">اللغوية لدى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تلاميذ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  <w:t xml:space="preserve"> المرحلة الابتدائية  ( الصف الثالث الابتدائي )</w:t>
      </w:r>
    </w:p>
    <w:p w:rsidR="006D1E36" w:rsidRDefault="006D1E36" w:rsidP="00091E15">
      <w:pPr>
        <w:ind w:left="360"/>
        <w:jc w:val="both"/>
        <w:rPr>
          <w:rFonts w:eastAsiaTheme="minorHAnsi" w:cs="Simplified Arabic"/>
          <w:i w:val="0"/>
          <w:iCs w:val="0"/>
          <w:sz w:val="32"/>
          <w:szCs w:val="32"/>
        </w:rPr>
      </w:pP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lastRenderedPageBreak/>
        <w:t>2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-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التوصية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ب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  <w:t>اعتماد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 xml:space="preserve">القصة الالكترونية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ككتاب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مساعد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  <w:t>في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SA"/>
        </w:rPr>
        <w:t>تدريس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 xml:space="preserve">القراءة في المراحل الابتدائية المختلفة 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/>
          <w:i w:val="0"/>
          <w:iCs w:val="0"/>
          <w:sz w:val="32"/>
          <w:szCs w:val="32"/>
        </w:rPr>
      </w:pP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3-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تنمية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مهارات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 xml:space="preserve">اللغوية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في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مراحل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مبكرة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،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مما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يساعدهم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في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ضبط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ذواتهم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،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والتحكم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في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عملياتهم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العقلية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،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والتعلم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باستقلالية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/>
          <w:i w:val="0"/>
          <w:iCs w:val="0"/>
          <w:sz w:val="32"/>
          <w:szCs w:val="32"/>
        </w:rPr>
      </w:pP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4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-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العنايـة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بالنصوص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 xml:space="preserve">القرائية والموضوعات لمقرر كتاب القراءة في المراحل الابتدائية المختلفة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نوعا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,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إلى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جانب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العناية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بالكم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عنــد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اختيارها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وفق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معايير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 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جمالية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تذوقية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>.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/>
          <w:b/>
          <w:bCs/>
          <w:i w:val="0"/>
          <w:iCs w:val="0"/>
          <w:sz w:val="32"/>
          <w:szCs w:val="32"/>
          <w:rtl/>
        </w:rPr>
      </w:pP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-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وا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كم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الاً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لهذا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البحث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اقترحت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proofErr w:type="gramStart"/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الباحثة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إجراء</w:t>
      </w:r>
      <w:proofErr w:type="gramEnd"/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بعض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الدراسات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  <w:lang w:bidi="ar-IQ"/>
        </w:rPr>
        <w:t>منها</w:t>
      </w:r>
      <w:r w:rsidRPr="006D1E36">
        <w:rPr>
          <w:rFonts w:eastAsiaTheme="minorHAnsi" w:cs="Simplified Arabic" w:hint="cs"/>
          <w:b/>
          <w:bCs/>
          <w:i w:val="0"/>
          <w:iCs w:val="0"/>
          <w:sz w:val="32"/>
          <w:szCs w:val="32"/>
          <w:rtl/>
        </w:rPr>
        <w:t>: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</w:pP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>1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- 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إجراء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IQ"/>
        </w:rPr>
        <w:t>دراسة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مماثلة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ل</w:t>
      </w:r>
      <w:r w:rsidRPr="006D1E36">
        <w:rPr>
          <w:rFonts w:eastAsiaTheme="minorHAnsi" w:cs="Simplified Arabic"/>
          <w:i w:val="0"/>
          <w:iCs w:val="0"/>
          <w:sz w:val="32"/>
          <w:szCs w:val="32"/>
          <w:rtl/>
          <w:lang w:bidi="ar-IQ"/>
        </w:rPr>
        <w:t>تعرف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 xml:space="preserve"> على اثر القصة الالكترونية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لتنمية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مهارات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 xml:space="preserve">التعبير الشفهي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لدى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طلبة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قسم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اللغة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العربية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 </w:t>
      </w: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SA"/>
        </w:rPr>
        <w:t xml:space="preserve"> كليات التربية والتربية الاساسية .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/>
          <w:i w:val="0"/>
          <w:iCs w:val="0"/>
          <w:sz w:val="32"/>
          <w:szCs w:val="32"/>
          <w:rtl/>
        </w:rPr>
      </w:pPr>
      <w:r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2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>-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إجراء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دراسة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مشابهة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لهذه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الدراسة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في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مواد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دراسية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</w:rPr>
        <w:t xml:space="preserve"> </w:t>
      </w:r>
      <w:r w:rsidRPr="006D1E36">
        <w:rPr>
          <w:rFonts w:eastAsiaTheme="minorHAnsi" w:cs="Simplified Arabic" w:hint="cs"/>
          <w:i w:val="0"/>
          <w:iCs w:val="0"/>
          <w:sz w:val="32"/>
          <w:szCs w:val="32"/>
          <w:rtl/>
          <w:lang w:bidi="ar-IQ"/>
        </w:rPr>
        <w:t>أخرى</w:t>
      </w:r>
    </w:p>
    <w:p w:rsidR="006D1E36" w:rsidRPr="006D1E36" w:rsidRDefault="006D1E36" w:rsidP="00091E15">
      <w:pPr>
        <w:ind w:left="360"/>
        <w:jc w:val="both"/>
        <w:rPr>
          <w:rFonts w:eastAsiaTheme="minorHAnsi" w:cs="Simplified Arabic" w:hint="cs"/>
          <w:i w:val="0"/>
          <w:iCs w:val="0"/>
          <w:sz w:val="32"/>
          <w:szCs w:val="32"/>
          <w:rtl/>
        </w:rPr>
      </w:pPr>
      <w:bookmarkStart w:id="0" w:name="_GoBack"/>
      <w:bookmarkEnd w:id="0"/>
    </w:p>
    <w:p w:rsidR="006D1E36" w:rsidRPr="006D1E36" w:rsidRDefault="006D1E36" w:rsidP="00091E15">
      <w:pPr>
        <w:pStyle w:val="ListParagraph"/>
        <w:bidi/>
        <w:ind w:left="-1"/>
        <w:jc w:val="both"/>
        <w:rPr>
          <w:rFonts w:cs="Simplified Arabic" w:hint="cs"/>
          <w:sz w:val="32"/>
          <w:szCs w:val="32"/>
          <w:rtl/>
        </w:rPr>
      </w:pPr>
    </w:p>
    <w:p w:rsidR="006D1E36" w:rsidRDefault="006D1E36" w:rsidP="00091E15">
      <w:pPr>
        <w:pStyle w:val="ListParagraph"/>
        <w:bidi/>
        <w:ind w:left="-1"/>
        <w:jc w:val="both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</w:p>
    <w:p w:rsidR="006D1E36" w:rsidRDefault="006D1E36" w:rsidP="00091E15">
      <w:pPr>
        <w:pStyle w:val="ListParagraph"/>
        <w:bidi/>
        <w:ind w:left="-1"/>
        <w:jc w:val="both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</w:p>
    <w:p w:rsidR="006D1E36" w:rsidRDefault="006D1E36" w:rsidP="00091E15">
      <w:pPr>
        <w:pStyle w:val="ListParagraph"/>
        <w:bidi/>
        <w:ind w:left="-1"/>
        <w:jc w:val="both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</w:p>
    <w:p w:rsidR="006D1E36" w:rsidRPr="006D1E36" w:rsidRDefault="006D1E36" w:rsidP="00091E15">
      <w:pPr>
        <w:pStyle w:val="ListParagraph"/>
        <w:bidi/>
        <w:ind w:left="-1"/>
        <w:jc w:val="both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</w:p>
    <w:sectPr w:rsidR="006D1E36" w:rsidRPr="006D1E36" w:rsidSect="00CC743F">
      <w:headerReference w:type="default" r:id="rId7"/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EA" w:rsidRDefault="004C45EA" w:rsidP="00091E15">
      <w:pPr>
        <w:spacing w:after="0" w:line="240" w:lineRule="auto"/>
      </w:pPr>
      <w:r>
        <w:separator/>
      </w:r>
    </w:p>
  </w:endnote>
  <w:endnote w:type="continuationSeparator" w:id="0">
    <w:p w:rsidR="004C45EA" w:rsidRDefault="004C45EA" w:rsidP="0009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EA" w:rsidRDefault="004C45EA" w:rsidP="00091E15">
      <w:pPr>
        <w:spacing w:after="0" w:line="240" w:lineRule="auto"/>
      </w:pPr>
      <w:r>
        <w:separator/>
      </w:r>
    </w:p>
  </w:footnote>
  <w:footnote w:type="continuationSeparator" w:id="0">
    <w:p w:rsidR="004C45EA" w:rsidRDefault="004C45EA" w:rsidP="0009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15" w:rsidRPr="00091E15" w:rsidRDefault="00091E15">
    <w:pPr>
      <w:pStyle w:val="Header"/>
      <w:rPr>
        <w:rFonts w:hint="cs"/>
        <w:b/>
        <w:bCs/>
        <w:i w:val="0"/>
        <w:iCs w:val="0"/>
        <w:rtl/>
        <w:lang w:bidi="ar-SA"/>
      </w:rPr>
    </w:pPr>
    <w:r>
      <w:rPr>
        <w:rFonts w:ascii="Simplified Arabic" w:hAnsi="Simplified Arabic" w:cs="Simplified Arabic"/>
        <w:b/>
        <w:bCs/>
        <w:i w:val="0"/>
        <w:iCs w:val="0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6A91E" wp14:editId="3A32C874">
              <wp:simplePos x="0" y="0"/>
              <wp:positionH relativeFrom="column">
                <wp:posOffset>-278130</wp:posOffset>
              </wp:positionH>
              <wp:positionV relativeFrom="paragraph">
                <wp:posOffset>326109</wp:posOffset>
              </wp:positionV>
              <wp:extent cx="6347637" cy="10633"/>
              <wp:effectExtent l="57150" t="38100" r="53340" b="850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47637" cy="106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25.7pt" to="47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" strokecolor="black [3200]" strokeweight="3pt">
              <v:shadow on="t" color="black" opacity="22937f" origin=",.5" offset="0,.63889mm"/>
            </v:line>
          </w:pict>
        </mc:Fallback>
      </mc:AlternateContent>
    </w:r>
    <w:r w:rsidRPr="00091E15">
      <w:rPr>
        <w:rFonts w:ascii="Simplified Arabic" w:hAnsi="Simplified Arabic" w:cs="Simplified Arabic"/>
        <w:b/>
        <w:bCs/>
        <w:i w:val="0"/>
        <w:iCs w:val="0"/>
        <w:rtl/>
        <w:lang w:bidi="ar-IQ"/>
      </w:rPr>
      <w:t>أثر استعمال القصة الالكترونية في تنمية بعض المهارات اللغوية لدى طلبة المرحلة الابتدائية</w:t>
    </w:r>
    <w:r w:rsidRPr="00091E15">
      <w:rPr>
        <w:b/>
        <w:bCs/>
        <w:i w:val="0"/>
        <w:iCs w:val="0"/>
      </w:rPr>
      <w:t xml:space="preserve">      </w:t>
    </w:r>
    <w:r w:rsidRPr="00091E15">
      <w:rPr>
        <w:rFonts w:hint="cs"/>
        <w:b/>
        <w:bCs/>
        <w:i w:val="0"/>
        <w:iCs w:val="0"/>
        <w:rtl/>
        <w:lang w:bidi="ar-SA"/>
      </w:rPr>
      <w:t xml:space="preserve"> ........... إعداد الدكتورة اسماء </w:t>
    </w:r>
    <w:r>
      <w:rPr>
        <w:rFonts w:hint="cs"/>
        <w:b/>
        <w:bCs/>
        <w:i w:val="0"/>
        <w:iCs w:val="0"/>
        <w:rtl/>
        <w:lang w:bidi="ar-SA"/>
      </w:rPr>
      <w:t xml:space="preserve"> سلام </w:t>
    </w:r>
    <w:r w:rsidRPr="00091E15">
      <w:rPr>
        <w:rFonts w:hint="cs"/>
        <w:b/>
        <w:bCs/>
        <w:i w:val="0"/>
        <w:iCs w:val="0"/>
        <w:rtl/>
        <w:lang w:bidi="ar-SA"/>
      </w:rPr>
      <w:t xml:space="preserve">الجبوري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86"/>
    <w:rsid w:val="00091E15"/>
    <w:rsid w:val="000E77F4"/>
    <w:rsid w:val="004C45EA"/>
    <w:rsid w:val="005F6496"/>
    <w:rsid w:val="006D1E36"/>
    <w:rsid w:val="007547EA"/>
    <w:rsid w:val="009357F1"/>
    <w:rsid w:val="00B27F86"/>
    <w:rsid w:val="00C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86"/>
    <w:pPr>
      <w:bidi/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1E36"/>
    <w:pPr>
      <w:bidi w:val="0"/>
      <w:spacing w:line="276" w:lineRule="auto"/>
      <w:ind w:left="720"/>
      <w:contextualSpacing/>
    </w:pPr>
    <w:rPr>
      <w:rFonts w:eastAsiaTheme="minorHAnsi"/>
      <w:i w:val="0"/>
      <w:iCs w:val="0"/>
      <w:sz w:val="22"/>
      <w:szCs w:val="22"/>
      <w:lang w:bidi="ar-SA"/>
    </w:rPr>
  </w:style>
  <w:style w:type="character" w:customStyle="1" w:styleId="ListParagraphChar">
    <w:name w:val="List Paragraph Char"/>
    <w:link w:val="ListParagraph"/>
    <w:locked/>
    <w:rsid w:val="006D1E36"/>
  </w:style>
  <w:style w:type="paragraph" w:styleId="Header">
    <w:name w:val="header"/>
    <w:basedOn w:val="Normal"/>
    <w:link w:val="HeaderChar"/>
    <w:uiPriority w:val="99"/>
    <w:unhideWhenUsed/>
    <w:rsid w:val="0009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15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15"/>
    <w:rPr>
      <w:rFonts w:eastAsiaTheme="minorEastAsia"/>
      <w:i/>
      <w:i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86"/>
    <w:pPr>
      <w:bidi/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1E36"/>
    <w:pPr>
      <w:bidi w:val="0"/>
      <w:spacing w:line="276" w:lineRule="auto"/>
      <w:ind w:left="720"/>
      <w:contextualSpacing/>
    </w:pPr>
    <w:rPr>
      <w:rFonts w:eastAsiaTheme="minorHAnsi"/>
      <w:i w:val="0"/>
      <w:iCs w:val="0"/>
      <w:sz w:val="22"/>
      <w:szCs w:val="22"/>
      <w:lang w:bidi="ar-SA"/>
    </w:rPr>
  </w:style>
  <w:style w:type="character" w:customStyle="1" w:styleId="ListParagraphChar">
    <w:name w:val="List Paragraph Char"/>
    <w:link w:val="ListParagraph"/>
    <w:locked/>
    <w:rsid w:val="006D1E36"/>
  </w:style>
  <w:style w:type="paragraph" w:styleId="Header">
    <w:name w:val="header"/>
    <w:basedOn w:val="Normal"/>
    <w:link w:val="HeaderChar"/>
    <w:uiPriority w:val="99"/>
    <w:unhideWhenUsed/>
    <w:rsid w:val="0009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15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15"/>
    <w:rPr>
      <w:rFonts w:eastAsiaTheme="minorEastAsia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2020-06-05T11:32:00Z</dcterms:created>
  <dcterms:modified xsi:type="dcterms:W3CDTF">2020-06-05T12:22:00Z</dcterms:modified>
</cp:coreProperties>
</file>