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18C5" w14:textId="77777777" w:rsidR="00095437" w:rsidRPr="00095437" w:rsidRDefault="00095437" w:rsidP="00095437">
      <w:pPr>
        <w:autoSpaceDE w:val="0"/>
        <w:autoSpaceDN w:val="0"/>
        <w:bidi w:val="0"/>
        <w:adjustRightInd w:val="0"/>
        <w:spacing w:after="0" w:line="480" w:lineRule="auto"/>
        <w:jc w:val="center"/>
        <w:rPr>
          <w:rFonts w:ascii="Times New Roman" w:eastAsia="Arial" w:hAnsi="Times New Roman" w:cs="Times New Roman"/>
          <w:bCs/>
          <w:color w:val="000000"/>
          <w:sz w:val="28"/>
          <w:szCs w:val="28"/>
          <w:lang w:bidi="ar-SA"/>
        </w:rPr>
      </w:pPr>
      <w:bookmarkStart w:id="0" w:name="_Toc471778515"/>
      <w:bookmarkStart w:id="1" w:name="_Toc476407747"/>
      <w:r w:rsidRPr="00095437">
        <w:rPr>
          <w:rFonts w:ascii="Times New Roman" w:hAnsi="Times New Roman" w:cs="Times New Roman"/>
          <w:bCs/>
          <w:noProof/>
          <w:sz w:val="24"/>
          <w:szCs w:val="24"/>
          <w:lang w:bidi="ar-SA"/>
        </w:rPr>
        <w:drawing>
          <wp:inline distT="0" distB="0" distL="0" distR="0" wp14:anchorId="188404D9" wp14:editId="1BBAC137">
            <wp:extent cx="1496060" cy="1010920"/>
            <wp:effectExtent l="0" t="0" r="0" b="0"/>
            <wp:docPr id="9"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preferRelativeResize="0">
                      <a:picLocks noChangeAspect="1" noChangeArrowheads="1"/>
                    </pic:cNvPicPr>
                  </pic:nvPicPr>
                  <pic:blipFill>
                    <a:blip r:embed="rId8" cstate="print"/>
                    <a:srcRect/>
                    <a:stretch>
                      <a:fillRect/>
                    </a:stretch>
                  </pic:blipFill>
                  <pic:spPr>
                    <a:xfrm>
                      <a:off x="0" y="0"/>
                      <a:ext cx="1496695" cy="1011555"/>
                    </a:xfrm>
                    <a:prstGeom prst="rect">
                      <a:avLst/>
                    </a:prstGeom>
                    <a:ln cap="flat"/>
                  </pic:spPr>
                </pic:pic>
              </a:graphicData>
            </a:graphic>
          </wp:inline>
        </w:drawing>
      </w:r>
      <w:bookmarkStart w:id="2" w:name="gjdgxs"/>
      <w:bookmarkEnd w:id="2"/>
    </w:p>
    <w:p w14:paraId="4A860439"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
          <w:sz w:val="24"/>
          <w:szCs w:val="24"/>
          <w:lang w:bidi="ar-SA"/>
        </w:rPr>
      </w:pPr>
      <w:r w:rsidRPr="00095437">
        <w:rPr>
          <w:rFonts w:ascii="Times New Roman" w:hAnsi="Times New Roman" w:cs="Times New Roman"/>
          <w:b/>
          <w:sz w:val="24"/>
          <w:szCs w:val="24"/>
          <w:lang w:bidi="ar-SA"/>
        </w:rPr>
        <w:t xml:space="preserve">Shahid </w:t>
      </w:r>
      <w:proofErr w:type="spellStart"/>
      <w:r w:rsidRPr="00095437">
        <w:rPr>
          <w:rFonts w:ascii="Times New Roman" w:hAnsi="Times New Roman" w:cs="Times New Roman"/>
          <w:b/>
          <w:sz w:val="24"/>
          <w:szCs w:val="24"/>
          <w:lang w:bidi="ar-SA"/>
        </w:rPr>
        <w:t>Chamran</w:t>
      </w:r>
      <w:proofErr w:type="spellEnd"/>
      <w:r w:rsidRPr="00095437">
        <w:rPr>
          <w:rFonts w:ascii="Times New Roman" w:hAnsi="Times New Roman" w:cs="Times New Roman"/>
          <w:b/>
          <w:sz w:val="24"/>
          <w:szCs w:val="24"/>
          <w:lang w:bidi="ar-SA"/>
        </w:rPr>
        <w:t xml:space="preserve"> University of Ahvaz</w:t>
      </w:r>
    </w:p>
    <w:p w14:paraId="125CE390"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
          <w:sz w:val="24"/>
          <w:szCs w:val="24"/>
          <w:lang w:bidi="ar-SA"/>
        </w:rPr>
      </w:pPr>
      <w:r w:rsidRPr="00095437">
        <w:rPr>
          <w:rFonts w:ascii="Times New Roman" w:hAnsi="Times New Roman" w:cs="Times New Roman"/>
          <w:b/>
          <w:sz w:val="24"/>
          <w:szCs w:val="24"/>
          <w:lang w:bidi="ar-SA"/>
        </w:rPr>
        <w:t>Faculty of Letters and Humanities</w:t>
      </w:r>
    </w:p>
    <w:p w14:paraId="1092D186"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
          <w:sz w:val="24"/>
          <w:szCs w:val="24"/>
          <w:lang w:bidi="ar-SA"/>
        </w:rPr>
      </w:pPr>
      <w:r w:rsidRPr="00095437">
        <w:rPr>
          <w:rFonts w:ascii="Times New Roman" w:hAnsi="Times New Roman" w:cs="Times New Roman"/>
          <w:b/>
          <w:sz w:val="24"/>
          <w:szCs w:val="24"/>
          <w:lang w:bidi="ar-SA"/>
        </w:rPr>
        <w:t>Department of English Language and Literature</w:t>
      </w:r>
    </w:p>
    <w:p w14:paraId="6B7CBCB9"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Cs/>
          <w:sz w:val="24"/>
          <w:szCs w:val="24"/>
          <w:lang w:bidi="ar-SA"/>
        </w:rPr>
      </w:pPr>
    </w:p>
    <w:p w14:paraId="2B60E425"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Cs/>
          <w:sz w:val="24"/>
          <w:szCs w:val="24"/>
          <w:lang w:bidi="ar-SA"/>
        </w:rPr>
      </w:pPr>
    </w:p>
    <w:p w14:paraId="3F1D1850"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Cs/>
          <w:sz w:val="24"/>
          <w:szCs w:val="24"/>
          <w:lang w:bidi="ar-SA"/>
        </w:rPr>
      </w:pPr>
      <w:r w:rsidRPr="00095437">
        <w:rPr>
          <w:rFonts w:ascii="Times New Roman" w:hAnsi="Times New Roman" w:cs="Times New Roman"/>
          <w:b/>
          <w:sz w:val="32"/>
          <w:szCs w:val="32"/>
          <w:lang w:bidi="ar-SA"/>
        </w:rPr>
        <w:t>The Comparative Effect of the Speaking Strategies of Structured Discussion, Small Talk and Observer Ring on Iraqi EFL Learners’ Speaking Accuracy</w:t>
      </w:r>
    </w:p>
    <w:p w14:paraId="5A3A89BB"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Cs/>
          <w:sz w:val="24"/>
          <w:szCs w:val="24"/>
          <w:lang w:bidi="ar-SA"/>
        </w:rPr>
      </w:pPr>
    </w:p>
    <w:p w14:paraId="12C2AE84" w14:textId="77777777" w:rsidR="00095437" w:rsidRPr="00253022" w:rsidRDefault="00095437" w:rsidP="00095437">
      <w:pPr>
        <w:autoSpaceDE w:val="0"/>
        <w:autoSpaceDN w:val="0"/>
        <w:bidi w:val="0"/>
        <w:adjustRightInd w:val="0"/>
        <w:spacing w:after="0" w:line="480" w:lineRule="auto"/>
        <w:jc w:val="center"/>
        <w:rPr>
          <w:rFonts w:ascii="Times New Roman" w:hAnsi="Times New Roman" w:cs="Times New Roman"/>
          <w:bCs/>
          <w:sz w:val="28"/>
          <w:szCs w:val="28"/>
          <w:lang w:bidi="ar-SA"/>
        </w:rPr>
      </w:pPr>
      <w:r w:rsidRPr="00253022">
        <w:rPr>
          <w:rFonts w:ascii="Times New Roman" w:hAnsi="Times New Roman" w:cs="Times New Roman"/>
          <w:bCs/>
          <w:sz w:val="28"/>
          <w:szCs w:val="28"/>
          <w:lang w:bidi="ar-SA"/>
        </w:rPr>
        <w:t>Supervisor:</w:t>
      </w:r>
    </w:p>
    <w:p w14:paraId="51ADC0CA"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
          <w:sz w:val="28"/>
          <w:szCs w:val="28"/>
          <w:lang w:bidi="ar-SA"/>
        </w:rPr>
      </w:pPr>
      <w:r w:rsidRPr="00095437">
        <w:rPr>
          <w:rFonts w:ascii="Times New Roman" w:hAnsi="Times New Roman" w:cs="Times New Roman"/>
          <w:b/>
          <w:sz w:val="28"/>
          <w:szCs w:val="28"/>
          <w:lang w:bidi="ar-SA"/>
        </w:rPr>
        <w:t xml:space="preserve">Mahmood </w:t>
      </w:r>
      <w:proofErr w:type="spellStart"/>
      <w:r w:rsidRPr="00095437">
        <w:rPr>
          <w:rFonts w:ascii="Times New Roman" w:hAnsi="Times New Roman" w:cs="Times New Roman"/>
          <w:b/>
          <w:sz w:val="28"/>
          <w:szCs w:val="28"/>
          <w:lang w:bidi="ar-SA"/>
        </w:rPr>
        <w:t>Validi</w:t>
      </w:r>
      <w:proofErr w:type="spellEnd"/>
      <w:r w:rsidRPr="00095437">
        <w:rPr>
          <w:rFonts w:ascii="Times New Roman" w:hAnsi="Times New Roman" w:cs="Times New Roman"/>
          <w:b/>
          <w:sz w:val="28"/>
          <w:szCs w:val="28"/>
          <w:lang w:bidi="ar-SA"/>
        </w:rPr>
        <w:t>, PhD</w:t>
      </w:r>
    </w:p>
    <w:p w14:paraId="11C9E020" w14:textId="77777777" w:rsidR="00095437" w:rsidRPr="00095437" w:rsidRDefault="00095437" w:rsidP="00095437">
      <w:pPr>
        <w:autoSpaceDE w:val="0"/>
        <w:autoSpaceDN w:val="0"/>
        <w:bidi w:val="0"/>
        <w:adjustRightInd w:val="0"/>
        <w:spacing w:after="0" w:line="480" w:lineRule="auto"/>
        <w:jc w:val="center"/>
        <w:rPr>
          <w:rFonts w:ascii="Times New Roman" w:hAnsi="Times New Roman" w:cs="Times New Roman"/>
          <w:b/>
          <w:sz w:val="28"/>
          <w:szCs w:val="28"/>
          <w:lang w:bidi="ar-SA"/>
        </w:rPr>
      </w:pPr>
    </w:p>
    <w:p w14:paraId="2AF5DC51" w14:textId="77777777" w:rsidR="00095437" w:rsidRPr="00253022" w:rsidRDefault="00095437" w:rsidP="00095437">
      <w:pPr>
        <w:autoSpaceDE w:val="0"/>
        <w:autoSpaceDN w:val="0"/>
        <w:bidi w:val="0"/>
        <w:adjustRightInd w:val="0"/>
        <w:spacing w:after="0" w:line="480" w:lineRule="auto"/>
        <w:jc w:val="center"/>
        <w:rPr>
          <w:rFonts w:ascii="Times New Roman" w:hAnsi="Times New Roman" w:cs="Times New Roman"/>
          <w:bCs/>
          <w:sz w:val="36"/>
          <w:szCs w:val="36"/>
          <w:lang w:bidi="ar-SA"/>
        </w:rPr>
      </w:pPr>
      <w:r w:rsidRPr="00253022">
        <w:rPr>
          <w:rFonts w:ascii="Times New Roman" w:hAnsi="Times New Roman" w:cs="Times New Roman"/>
          <w:bCs/>
          <w:sz w:val="28"/>
          <w:szCs w:val="28"/>
          <w:lang w:bidi="ar-SA"/>
        </w:rPr>
        <w:t>By:</w:t>
      </w:r>
    </w:p>
    <w:p w14:paraId="3511E226" w14:textId="6C20B381" w:rsidR="00095437" w:rsidRDefault="00095437" w:rsidP="00095437">
      <w:pPr>
        <w:autoSpaceDE w:val="0"/>
        <w:autoSpaceDN w:val="0"/>
        <w:bidi w:val="0"/>
        <w:adjustRightInd w:val="0"/>
        <w:spacing w:after="0" w:line="480" w:lineRule="auto"/>
        <w:jc w:val="center"/>
        <w:rPr>
          <w:rFonts w:ascii="Times New Roman" w:hAnsi="Times New Roman" w:cs="Times New Roman"/>
          <w:b/>
          <w:sz w:val="28"/>
          <w:szCs w:val="28"/>
          <w:lang w:bidi="ar-SA"/>
        </w:rPr>
      </w:pPr>
      <w:r w:rsidRPr="00095437">
        <w:rPr>
          <w:rFonts w:ascii="Times New Roman" w:hAnsi="Times New Roman" w:cs="Times New Roman"/>
          <w:b/>
          <w:sz w:val="28"/>
          <w:szCs w:val="28"/>
          <w:lang w:bidi="ar-SA"/>
        </w:rPr>
        <w:t xml:space="preserve">Mona Jabbar </w:t>
      </w:r>
      <w:proofErr w:type="spellStart"/>
      <w:r w:rsidRPr="00095437">
        <w:rPr>
          <w:rFonts w:ascii="Times New Roman" w:hAnsi="Times New Roman" w:cs="Times New Roman"/>
          <w:b/>
          <w:sz w:val="28"/>
          <w:szCs w:val="28"/>
          <w:lang w:bidi="ar-SA"/>
        </w:rPr>
        <w:t>Shalish</w:t>
      </w:r>
      <w:proofErr w:type="spellEnd"/>
    </w:p>
    <w:p w14:paraId="3D9358FE" w14:textId="77777777" w:rsidR="00E81786" w:rsidRPr="00095437" w:rsidRDefault="00E81786" w:rsidP="00E81786">
      <w:pPr>
        <w:autoSpaceDE w:val="0"/>
        <w:autoSpaceDN w:val="0"/>
        <w:bidi w:val="0"/>
        <w:adjustRightInd w:val="0"/>
        <w:spacing w:after="0" w:line="480" w:lineRule="auto"/>
        <w:jc w:val="center"/>
        <w:rPr>
          <w:rFonts w:ascii="Times New Roman" w:hAnsi="Times New Roman" w:cs="Times New Roman"/>
          <w:b/>
          <w:sz w:val="28"/>
          <w:szCs w:val="28"/>
          <w:lang w:bidi="ar-SA"/>
        </w:rPr>
      </w:pPr>
    </w:p>
    <w:p w14:paraId="4CFD9DAE" w14:textId="423078FE" w:rsidR="001F1B62" w:rsidRDefault="001F1B62" w:rsidP="001F1B62">
      <w:pPr>
        <w:autoSpaceDE w:val="0"/>
        <w:autoSpaceDN w:val="0"/>
        <w:bidi w:val="0"/>
        <w:adjustRightInd w:val="0"/>
        <w:spacing w:after="0" w:line="480" w:lineRule="auto"/>
        <w:jc w:val="center"/>
        <w:rPr>
          <w:rFonts w:ascii="Times New Roman" w:hAnsi="Times New Roman" w:cs="Times New Roman"/>
          <w:bCs/>
          <w:sz w:val="28"/>
          <w:szCs w:val="28"/>
          <w:lang w:bidi="ar-SA"/>
        </w:rPr>
      </w:pPr>
      <w:r w:rsidRPr="001F1B62">
        <w:rPr>
          <w:rFonts w:ascii="Times New Roman" w:hAnsi="Times New Roman" w:cs="Times New Roman"/>
          <w:bCs/>
          <w:sz w:val="28"/>
          <w:szCs w:val="28"/>
          <w:lang w:bidi="ar-SA"/>
        </w:rPr>
        <w:t xml:space="preserve">A </w:t>
      </w:r>
      <w:r w:rsidRPr="00E81786">
        <w:rPr>
          <w:rFonts w:ascii="Times New Roman" w:hAnsi="Times New Roman" w:cs="Times New Roman"/>
          <w:bCs/>
          <w:sz w:val="28"/>
          <w:szCs w:val="28"/>
          <w:lang w:bidi="ar-SA"/>
        </w:rPr>
        <w:t>t</w:t>
      </w:r>
      <w:r w:rsidRPr="001F1B62">
        <w:rPr>
          <w:rFonts w:ascii="Times New Roman" w:hAnsi="Times New Roman" w:cs="Times New Roman"/>
          <w:bCs/>
          <w:sz w:val="28"/>
          <w:szCs w:val="28"/>
          <w:lang w:bidi="ar-SA"/>
        </w:rPr>
        <w:t xml:space="preserve">hesis </w:t>
      </w:r>
      <w:r w:rsidRPr="00E81786">
        <w:rPr>
          <w:rFonts w:ascii="Times New Roman" w:hAnsi="Times New Roman" w:cs="Times New Roman"/>
          <w:bCs/>
          <w:sz w:val="28"/>
          <w:szCs w:val="28"/>
          <w:lang w:bidi="ar-SA"/>
        </w:rPr>
        <w:t>s</w:t>
      </w:r>
      <w:r w:rsidRPr="001F1B62">
        <w:rPr>
          <w:rFonts w:ascii="Times New Roman" w:hAnsi="Times New Roman" w:cs="Times New Roman"/>
          <w:bCs/>
          <w:sz w:val="28"/>
          <w:szCs w:val="28"/>
          <w:lang w:bidi="ar-SA"/>
        </w:rPr>
        <w:t xml:space="preserve">ubmitted in </w:t>
      </w:r>
      <w:r w:rsidRPr="00E81786">
        <w:rPr>
          <w:rFonts w:ascii="Times New Roman" w:hAnsi="Times New Roman" w:cs="Times New Roman"/>
          <w:bCs/>
          <w:sz w:val="28"/>
          <w:szCs w:val="28"/>
          <w:lang w:bidi="ar-SA"/>
        </w:rPr>
        <w:t>p</w:t>
      </w:r>
      <w:r w:rsidRPr="001F1B62">
        <w:rPr>
          <w:rFonts w:ascii="Times New Roman" w:hAnsi="Times New Roman" w:cs="Times New Roman"/>
          <w:bCs/>
          <w:sz w:val="28"/>
          <w:szCs w:val="28"/>
          <w:lang w:bidi="ar-SA"/>
        </w:rPr>
        <w:t xml:space="preserve">artial </w:t>
      </w:r>
      <w:r w:rsidRPr="00E81786">
        <w:rPr>
          <w:rFonts w:ascii="Times New Roman" w:hAnsi="Times New Roman" w:cs="Times New Roman"/>
          <w:bCs/>
          <w:sz w:val="28"/>
          <w:szCs w:val="28"/>
          <w:lang w:bidi="ar-SA"/>
        </w:rPr>
        <w:t>f</w:t>
      </w:r>
      <w:r w:rsidRPr="001F1B62">
        <w:rPr>
          <w:rFonts w:ascii="Times New Roman" w:hAnsi="Times New Roman" w:cs="Times New Roman"/>
          <w:bCs/>
          <w:sz w:val="28"/>
          <w:szCs w:val="28"/>
          <w:lang w:bidi="ar-SA"/>
        </w:rPr>
        <w:t xml:space="preserve">ulfillment of the </w:t>
      </w:r>
      <w:r w:rsidRPr="00E81786">
        <w:rPr>
          <w:rFonts w:ascii="Times New Roman" w:hAnsi="Times New Roman" w:cs="Times New Roman"/>
          <w:bCs/>
          <w:sz w:val="28"/>
          <w:szCs w:val="28"/>
          <w:lang w:bidi="ar-SA"/>
        </w:rPr>
        <w:t>r</w:t>
      </w:r>
      <w:r w:rsidRPr="001F1B62">
        <w:rPr>
          <w:rFonts w:ascii="Times New Roman" w:hAnsi="Times New Roman" w:cs="Times New Roman"/>
          <w:bCs/>
          <w:sz w:val="28"/>
          <w:szCs w:val="28"/>
          <w:lang w:bidi="ar-SA"/>
        </w:rPr>
        <w:t xml:space="preserve">equirements for </w:t>
      </w:r>
      <w:r w:rsidRPr="00E81786">
        <w:rPr>
          <w:rFonts w:ascii="Times New Roman" w:hAnsi="Times New Roman" w:cs="Times New Roman"/>
          <w:bCs/>
          <w:sz w:val="28"/>
          <w:szCs w:val="28"/>
          <w:lang w:bidi="ar-SA"/>
        </w:rPr>
        <w:t>the</w:t>
      </w:r>
      <w:r w:rsidRPr="001F1B62">
        <w:rPr>
          <w:rFonts w:ascii="Times New Roman" w:hAnsi="Times New Roman" w:cs="Times New Roman"/>
          <w:bCs/>
          <w:sz w:val="28"/>
          <w:szCs w:val="28"/>
          <w:lang w:bidi="ar-SA"/>
        </w:rPr>
        <w:t xml:space="preserve"> Master</w:t>
      </w:r>
      <w:r w:rsidRPr="00E81786">
        <w:rPr>
          <w:rFonts w:ascii="Times New Roman" w:hAnsi="Times New Roman" w:cs="Times New Roman"/>
          <w:bCs/>
          <w:sz w:val="28"/>
          <w:szCs w:val="28"/>
          <w:lang w:bidi="ar-SA"/>
        </w:rPr>
        <w:t xml:space="preserve"> of Arts</w:t>
      </w:r>
      <w:r w:rsidRPr="001F1B62">
        <w:rPr>
          <w:rFonts w:ascii="Times New Roman" w:hAnsi="Times New Roman" w:cs="Times New Roman"/>
          <w:bCs/>
          <w:sz w:val="28"/>
          <w:szCs w:val="28"/>
          <w:lang w:bidi="ar-SA"/>
        </w:rPr>
        <w:t xml:space="preserve"> </w:t>
      </w:r>
      <w:r w:rsidR="00253022">
        <w:rPr>
          <w:rFonts w:ascii="Times New Roman" w:hAnsi="Times New Roman" w:cs="Times New Roman"/>
          <w:bCs/>
          <w:sz w:val="28"/>
          <w:szCs w:val="28"/>
          <w:lang w:bidi="ar-SA"/>
        </w:rPr>
        <w:t>D</w:t>
      </w:r>
      <w:r w:rsidRPr="001F1B62">
        <w:rPr>
          <w:rFonts w:ascii="Times New Roman" w:hAnsi="Times New Roman" w:cs="Times New Roman"/>
          <w:bCs/>
          <w:sz w:val="28"/>
          <w:szCs w:val="28"/>
          <w:lang w:bidi="ar-SA"/>
        </w:rPr>
        <w:t xml:space="preserve">egree in </w:t>
      </w:r>
      <w:r w:rsidR="00E81786" w:rsidRPr="00E81786">
        <w:rPr>
          <w:rFonts w:ascii="Times New Roman" w:hAnsi="Times New Roman" w:cs="Times New Roman"/>
          <w:bCs/>
          <w:sz w:val="28"/>
          <w:szCs w:val="28"/>
          <w:lang w:bidi="ar-SA"/>
        </w:rPr>
        <w:t>Tea</w:t>
      </w:r>
      <w:r w:rsidR="008C1ECC">
        <w:rPr>
          <w:rFonts w:ascii="Times New Roman" w:hAnsi="Times New Roman" w:cs="Times New Roman"/>
          <w:bCs/>
          <w:sz w:val="28"/>
          <w:szCs w:val="28"/>
          <w:lang w:bidi="ar-SA"/>
        </w:rPr>
        <w:t>c</w:t>
      </w:r>
      <w:r w:rsidR="00E81786" w:rsidRPr="00E81786">
        <w:rPr>
          <w:rFonts w:ascii="Times New Roman" w:hAnsi="Times New Roman" w:cs="Times New Roman"/>
          <w:bCs/>
          <w:sz w:val="28"/>
          <w:szCs w:val="28"/>
          <w:lang w:bidi="ar-SA"/>
        </w:rPr>
        <w:t>hing English as a Foreign Language (</w:t>
      </w:r>
      <w:r w:rsidRPr="001F1B62">
        <w:rPr>
          <w:rFonts w:ascii="Times New Roman" w:hAnsi="Times New Roman" w:cs="Times New Roman"/>
          <w:bCs/>
          <w:sz w:val="28"/>
          <w:szCs w:val="28"/>
          <w:lang w:bidi="ar-SA"/>
        </w:rPr>
        <w:t>TEFL</w:t>
      </w:r>
      <w:r w:rsidR="00E81786" w:rsidRPr="00E81786">
        <w:rPr>
          <w:rFonts w:ascii="Times New Roman" w:hAnsi="Times New Roman" w:cs="Times New Roman"/>
          <w:bCs/>
          <w:sz w:val="28"/>
          <w:szCs w:val="28"/>
          <w:lang w:bidi="ar-SA"/>
        </w:rPr>
        <w:t>)</w:t>
      </w:r>
      <w:r w:rsidRPr="001F1B62">
        <w:rPr>
          <w:rFonts w:ascii="Times New Roman" w:hAnsi="Times New Roman" w:cs="Times New Roman"/>
          <w:bCs/>
          <w:sz w:val="28"/>
          <w:szCs w:val="28"/>
          <w:lang w:bidi="ar-SA"/>
        </w:rPr>
        <w:t xml:space="preserve">  </w:t>
      </w:r>
    </w:p>
    <w:p w14:paraId="6FD3A450" w14:textId="77777777" w:rsidR="00E81786" w:rsidRPr="001F1B62" w:rsidRDefault="00E81786" w:rsidP="00E81786">
      <w:pPr>
        <w:autoSpaceDE w:val="0"/>
        <w:autoSpaceDN w:val="0"/>
        <w:bidi w:val="0"/>
        <w:adjustRightInd w:val="0"/>
        <w:spacing w:after="0" w:line="480" w:lineRule="auto"/>
        <w:jc w:val="center"/>
        <w:rPr>
          <w:rFonts w:ascii="Times New Roman" w:hAnsi="Times New Roman" w:cs="Times New Roman"/>
          <w:bCs/>
          <w:sz w:val="28"/>
          <w:szCs w:val="28"/>
          <w:lang w:bidi="ar-SA"/>
        </w:rPr>
      </w:pPr>
    </w:p>
    <w:p w14:paraId="177E26AB" w14:textId="32AEF878" w:rsidR="00095437" w:rsidRPr="00095437" w:rsidRDefault="00E81786" w:rsidP="006E4E33">
      <w:pPr>
        <w:autoSpaceDE w:val="0"/>
        <w:autoSpaceDN w:val="0"/>
        <w:bidi w:val="0"/>
        <w:adjustRightInd w:val="0"/>
        <w:spacing w:after="0" w:line="480" w:lineRule="auto"/>
        <w:jc w:val="center"/>
        <w:rPr>
          <w:rFonts w:ascii="Times New Roman" w:hAnsi="Times New Roman" w:cs="Times New Roman"/>
          <w:b/>
          <w:sz w:val="28"/>
          <w:szCs w:val="28"/>
          <w:lang w:bidi="ar-SA"/>
        </w:rPr>
      </w:pPr>
      <w:r w:rsidRPr="00E81786">
        <w:rPr>
          <w:rFonts w:ascii="Times New Roman" w:hAnsi="Times New Roman" w:cs="Times New Roman"/>
          <w:b/>
          <w:sz w:val="28"/>
          <w:szCs w:val="28"/>
          <w:lang w:bidi="ar-SA"/>
        </w:rPr>
        <w:t>September 2021</w:t>
      </w:r>
    </w:p>
    <w:bookmarkEnd w:id="0"/>
    <w:bookmarkEnd w:id="1"/>
    <w:p w14:paraId="18BCBB04" w14:textId="4165CA2D" w:rsidR="00A71EC4" w:rsidRPr="00253022" w:rsidRDefault="00A71EC4" w:rsidP="00A71EC4">
      <w:pPr>
        <w:jc w:val="center"/>
        <w:rPr>
          <w:rFonts w:ascii="Times New Roman" w:hAnsi="Times New Roman" w:cs="Times New Roman"/>
          <w:b/>
          <w:bCs/>
          <w:sz w:val="24"/>
          <w:szCs w:val="24"/>
        </w:rPr>
      </w:pPr>
      <w:r w:rsidRPr="00253022">
        <w:rPr>
          <w:rFonts w:ascii="Times New Roman" w:hAnsi="Times New Roman" w:cs="Times New Roman"/>
          <w:b/>
          <w:bCs/>
          <w:sz w:val="24"/>
          <w:szCs w:val="24"/>
        </w:rPr>
        <w:lastRenderedPageBreak/>
        <w:t>Acknowledgments</w:t>
      </w:r>
    </w:p>
    <w:p w14:paraId="7909EECB" w14:textId="0D1AE8C5" w:rsidR="00253022" w:rsidRDefault="00253022" w:rsidP="00A71EC4">
      <w:pPr>
        <w:jc w:val="center"/>
        <w:rPr>
          <w:rFonts w:ascii="Times New Roman" w:hAnsi="Times New Roman" w:cs="Times New Roman"/>
          <w:sz w:val="24"/>
          <w:szCs w:val="24"/>
        </w:rPr>
      </w:pPr>
    </w:p>
    <w:p w14:paraId="5C608D54" w14:textId="77777777" w:rsidR="00253022" w:rsidRPr="00A71EC4" w:rsidRDefault="00253022" w:rsidP="00A71EC4">
      <w:pPr>
        <w:jc w:val="center"/>
        <w:rPr>
          <w:rFonts w:ascii="Times New Roman" w:hAnsi="Times New Roman" w:cs="Times New Roman"/>
          <w:sz w:val="24"/>
          <w:szCs w:val="24"/>
        </w:rPr>
      </w:pPr>
    </w:p>
    <w:p w14:paraId="1B5F5508" w14:textId="50789D2B" w:rsidR="00A71EC4" w:rsidRPr="00A71EC4" w:rsidRDefault="00A71EC4" w:rsidP="00E17BFF">
      <w:pPr>
        <w:bidi w:val="0"/>
        <w:spacing w:line="480" w:lineRule="auto"/>
        <w:jc w:val="both"/>
        <w:rPr>
          <w:rFonts w:ascii="Times New Roman" w:hAnsi="Times New Roman" w:cs="Times New Roman"/>
          <w:sz w:val="24"/>
          <w:szCs w:val="24"/>
        </w:rPr>
      </w:pPr>
      <w:r w:rsidRPr="00A71EC4">
        <w:rPr>
          <w:rFonts w:ascii="Times New Roman" w:hAnsi="Times New Roman" w:cs="Times New Roman"/>
          <w:sz w:val="24"/>
          <w:szCs w:val="24"/>
        </w:rPr>
        <w:t xml:space="preserve">I would like to express my deep and sincere gratitude to my supervisor Dr. </w:t>
      </w:r>
      <w:proofErr w:type="spellStart"/>
      <w:r>
        <w:rPr>
          <w:rFonts w:ascii="Times New Roman" w:hAnsi="Times New Roman" w:cs="Times New Roman"/>
          <w:sz w:val="24"/>
          <w:szCs w:val="24"/>
        </w:rPr>
        <w:t>Validi</w:t>
      </w:r>
      <w:proofErr w:type="spellEnd"/>
      <w:r w:rsidRPr="00A71EC4">
        <w:rPr>
          <w:rFonts w:ascii="Times New Roman" w:hAnsi="Times New Roman" w:cs="Times New Roman"/>
          <w:sz w:val="24"/>
          <w:szCs w:val="24"/>
        </w:rPr>
        <w:t xml:space="preserve">, for all his support, encouragement and academic advice which he expressed from the beginning through </w:t>
      </w:r>
      <w:r>
        <w:rPr>
          <w:rFonts w:ascii="Times New Roman" w:hAnsi="Times New Roman" w:cs="Times New Roman"/>
          <w:sz w:val="24"/>
          <w:szCs w:val="24"/>
        </w:rPr>
        <w:t xml:space="preserve">the </w:t>
      </w:r>
      <w:r w:rsidRPr="00A71EC4">
        <w:rPr>
          <w:rFonts w:ascii="Times New Roman" w:hAnsi="Times New Roman" w:cs="Times New Roman"/>
          <w:sz w:val="24"/>
          <w:szCs w:val="24"/>
        </w:rPr>
        <w:t xml:space="preserve">completion of </w:t>
      </w:r>
      <w:r>
        <w:rPr>
          <w:rFonts w:ascii="Times New Roman" w:hAnsi="Times New Roman" w:cs="Times New Roman"/>
          <w:sz w:val="24"/>
          <w:szCs w:val="24"/>
        </w:rPr>
        <w:t>the entire</w:t>
      </w:r>
      <w:r w:rsidRPr="00A71EC4">
        <w:rPr>
          <w:rFonts w:ascii="Times New Roman" w:hAnsi="Times New Roman" w:cs="Times New Roman"/>
          <w:sz w:val="24"/>
          <w:szCs w:val="24"/>
        </w:rPr>
        <w:t xml:space="preserve"> thesis. I am also thankful to instructors and professors at this esteemed university, from whom I learned a lot.  I am indebted to the faculty staff and officials for their administrative and logistic efforts. I would like to express deep thanks to Iraqi university professors for their purposeful academic contributions. I am also grateful to my classmates for the help and encouragement they offered throughout the study time. Last but not least, I offer my special gratitude and blessings to my </w:t>
      </w:r>
      <w:r>
        <w:rPr>
          <w:rFonts w:ascii="Times New Roman" w:hAnsi="Times New Roman" w:cs="Times New Roman"/>
          <w:sz w:val="24"/>
          <w:szCs w:val="24"/>
        </w:rPr>
        <w:t>husband</w:t>
      </w:r>
      <w:r w:rsidRPr="00A71EC4">
        <w:rPr>
          <w:rFonts w:ascii="Times New Roman" w:hAnsi="Times New Roman" w:cs="Times New Roman"/>
          <w:sz w:val="24"/>
          <w:szCs w:val="24"/>
        </w:rPr>
        <w:t xml:space="preserve"> and </w:t>
      </w:r>
      <w:r>
        <w:rPr>
          <w:rFonts w:ascii="Times New Roman" w:hAnsi="Times New Roman" w:cs="Times New Roman"/>
          <w:sz w:val="24"/>
          <w:szCs w:val="24"/>
        </w:rPr>
        <w:t xml:space="preserve">my </w:t>
      </w:r>
      <w:r w:rsidRPr="00A71EC4">
        <w:rPr>
          <w:rFonts w:ascii="Times New Roman" w:hAnsi="Times New Roman" w:cs="Times New Roman"/>
          <w:sz w:val="24"/>
          <w:szCs w:val="24"/>
        </w:rPr>
        <w:t>children for emotional support, patience and enduran</w:t>
      </w:r>
      <w:r w:rsidR="00253022">
        <w:rPr>
          <w:rFonts w:ascii="Times New Roman" w:hAnsi="Times New Roman" w:cs="Times New Roman"/>
          <w:sz w:val="24"/>
          <w:szCs w:val="24"/>
        </w:rPr>
        <w:t>ce.</w:t>
      </w:r>
    </w:p>
    <w:p w14:paraId="334DDFCF" w14:textId="77777777" w:rsidR="00A71EC4" w:rsidRPr="00A71EC4" w:rsidRDefault="00A71EC4" w:rsidP="00E037D6">
      <w:pPr>
        <w:spacing w:line="480" w:lineRule="auto"/>
        <w:rPr>
          <w:rFonts w:ascii="Times New Roman" w:hAnsi="Times New Roman" w:cs="Times New Roman"/>
          <w:sz w:val="24"/>
          <w:szCs w:val="24"/>
        </w:rPr>
      </w:pPr>
    </w:p>
    <w:p w14:paraId="4D8FE21D" w14:textId="77777777" w:rsidR="00A71EC4" w:rsidRPr="00A71EC4" w:rsidRDefault="00A71EC4" w:rsidP="00A71EC4">
      <w:pPr>
        <w:rPr>
          <w:rFonts w:ascii="Times New Roman" w:hAnsi="Times New Roman" w:cs="Times New Roman"/>
          <w:sz w:val="24"/>
          <w:szCs w:val="24"/>
        </w:rPr>
      </w:pPr>
    </w:p>
    <w:p w14:paraId="2E33708D" w14:textId="0802DDAB" w:rsidR="00095437" w:rsidRDefault="00095437" w:rsidP="00095437">
      <w:pPr>
        <w:bidi w:val="0"/>
        <w:jc w:val="both"/>
        <w:rPr>
          <w:rFonts w:ascii="Times New Roman" w:hAnsi="Times New Roman" w:cs="Times New Roman"/>
          <w:sz w:val="24"/>
          <w:szCs w:val="24"/>
        </w:rPr>
      </w:pPr>
    </w:p>
    <w:p w14:paraId="70FE8DC2" w14:textId="77777777" w:rsidR="006E4E33" w:rsidRDefault="006E4E33" w:rsidP="006E4E33">
      <w:pPr>
        <w:bidi w:val="0"/>
        <w:jc w:val="both"/>
        <w:rPr>
          <w:rFonts w:ascii="Times New Roman" w:hAnsi="Times New Roman" w:cs="Times New Roman"/>
          <w:sz w:val="24"/>
          <w:szCs w:val="24"/>
        </w:rPr>
      </w:pPr>
    </w:p>
    <w:p w14:paraId="4E3B7ED5" w14:textId="5B7D9E8C" w:rsidR="00095437" w:rsidRDefault="00095437" w:rsidP="00095437">
      <w:pPr>
        <w:bidi w:val="0"/>
        <w:jc w:val="both"/>
        <w:rPr>
          <w:rFonts w:ascii="Times New Roman" w:hAnsi="Times New Roman" w:cs="Times New Roman"/>
          <w:sz w:val="24"/>
          <w:szCs w:val="24"/>
        </w:rPr>
      </w:pPr>
    </w:p>
    <w:p w14:paraId="7D3853A5" w14:textId="576B03A2" w:rsidR="00095437" w:rsidRDefault="00095437" w:rsidP="00095437">
      <w:pPr>
        <w:bidi w:val="0"/>
        <w:jc w:val="both"/>
        <w:rPr>
          <w:rFonts w:ascii="Times New Roman" w:hAnsi="Times New Roman" w:cs="Times New Roman"/>
          <w:sz w:val="24"/>
          <w:szCs w:val="24"/>
        </w:rPr>
      </w:pPr>
    </w:p>
    <w:p w14:paraId="3F7730B9" w14:textId="3CA2EB4C" w:rsidR="006E4E33" w:rsidRDefault="006E4E33" w:rsidP="006E4E33">
      <w:pPr>
        <w:bidi w:val="0"/>
        <w:jc w:val="both"/>
        <w:rPr>
          <w:rFonts w:ascii="Times New Roman" w:hAnsi="Times New Roman" w:cs="Times New Roman"/>
          <w:sz w:val="24"/>
          <w:szCs w:val="24"/>
        </w:rPr>
      </w:pPr>
    </w:p>
    <w:p w14:paraId="51299E79" w14:textId="1B36A88D" w:rsidR="006E4E33" w:rsidRDefault="006E4E33" w:rsidP="006E4E33">
      <w:pPr>
        <w:bidi w:val="0"/>
        <w:jc w:val="both"/>
        <w:rPr>
          <w:rFonts w:ascii="Times New Roman" w:hAnsi="Times New Roman" w:cs="Times New Roman"/>
          <w:sz w:val="24"/>
          <w:szCs w:val="24"/>
        </w:rPr>
      </w:pPr>
    </w:p>
    <w:p w14:paraId="1AECE6E4" w14:textId="62122D42" w:rsidR="006E4E33" w:rsidRDefault="006E4E33" w:rsidP="006E4E33">
      <w:pPr>
        <w:bidi w:val="0"/>
        <w:jc w:val="both"/>
        <w:rPr>
          <w:rFonts w:ascii="Times New Roman" w:hAnsi="Times New Roman" w:cs="Times New Roman"/>
          <w:sz w:val="24"/>
          <w:szCs w:val="24"/>
        </w:rPr>
      </w:pPr>
    </w:p>
    <w:p w14:paraId="6E5F31B6" w14:textId="0DB5CFB7" w:rsidR="006E4E33" w:rsidRDefault="006E4E33" w:rsidP="006E4E33">
      <w:pPr>
        <w:bidi w:val="0"/>
        <w:jc w:val="both"/>
        <w:rPr>
          <w:rFonts w:ascii="Times New Roman" w:hAnsi="Times New Roman" w:cs="Times New Roman"/>
          <w:sz w:val="24"/>
          <w:szCs w:val="24"/>
        </w:rPr>
      </w:pPr>
    </w:p>
    <w:p w14:paraId="12EE47DF" w14:textId="3E56BCA8" w:rsidR="006E4E33" w:rsidRDefault="006E4E33" w:rsidP="006E4E33">
      <w:pPr>
        <w:bidi w:val="0"/>
        <w:jc w:val="both"/>
        <w:rPr>
          <w:rFonts w:ascii="Times New Roman" w:hAnsi="Times New Roman" w:cs="Times New Roman"/>
          <w:sz w:val="24"/>
          <w:szCs w:val="24"/>
        </w:rPr>
      </w:pPr>
    </w:p>
    <w:p w14:paraId="20905F29" w14:textId="1435903E" w:rsidR="006E4E33" w:rsidRDefault="006E4E33" w:rsidP="006E4E33">
      <w:pPr>
        <w:bidi w:val="0"/>
        <w:jc w:val="both"/>
        <w:rPr>
          <w:rFonts w:ascii="Times New Roman" w:hAnsi="Times New Roman" w:cs="Times New Roman"/>
          <w:sz w:val="24"/>
          <w:szCs w:val="24"/>
        </w:rPr>
      </w:pPr>
    </w:p>
    <w:p w14:paraId="65EB4BE6" w14:textId="572D0936" w:rsidR="006E4E33" w:rsidRDefault="006E4E33" w:rsidP="006E4E33">
      <w:pPr>
        <w:bidi w:val="0"/>
        <w:jc w:val="both"/>
        <w:rPr>
          <w:rFonts w:ascii="Times New Roman" w:hAnsi="Times New Roman" w:cs="Times New Roman"/>
          <w:sz w:val="24"/>
          <w:szCs w:val="24"/>
        </w:rPr>
      </w:pPr>
    </w:p>
    <w:p w14:paraId="75C75240" w14:textId="487D0E31" w:rsidR="006E4E33" w:rsidRDefault="006E4E33" w:rsidP="006E4E33">
      <w:pPr>
        <w:bidi w:val="0"/>
        <w:jc w:val="both"/>
        <w:rPr>
          <w:rFonts w:ascii="Times New Roman" w:hAnsi="Times New Roman" w:cs="Times New Roman"/>
          <w:sz w:val="24"/>
          <w:szCs w:val="24"/>
        </w:rPr>
      </w:pPr>
    </w:p>
    <w:p w14:paraId="00965BE0" w14:textId="77777777" w:rsidR="006E4E33" w:rsidRDefault="006E4E33" w:rsidP="006E4E33">
      <w:pPr>
        <w:bidi w:val="0"/>
        <w:jc w:val="both"/>
        <w:rPr>
          <w:rFonts w:ascii="Times New Roman" w:hAnsi="Times New Roman" w:cs="Times New Roman"/>
          <w:sz w:val="24"/>
          <w:szCs w:val="24"/>
        </w:rPr>
      </w:pPr>
    </w:p>
    <w:p w14:paraId="53BEB718" w14:textId="7042CAA6" w:rsidR="003F7A9B" w:rsidRPr="008D364A" w:rsidRDefault="00E17BFF" w:rsidP="008D364A">
      <w:pPr>
        <w:autoSpaceDE w:val="0"/>
        <w:autoSpaceDN w:val="0"/>
        <w:bidi w:val="0"/>
        <w:adjustRightInd w:val="0"/>
        <w:spacing w:after="0" w:line="240" w:lineRule="auto"/>
        <w:jc w:val="center"/>
        <w:outlineLvl w:val="0"/>
        <w:rPr>
          <w:rFonts w:ascii="Times New Roman" w:hAnsi="Times New Roman" w:cs="Times New Roman"/>
          <w:b/>
          <w:sz w:val="32"/>
          <w:szCs w:val="32"/>
          <w:lang w:bidi="ar-SA"/>
        </w:rPr>
      </w:pPr>
      <w:r>
        <w:rPr>
          <w:rFonts w:ascii="Times New Roman" w:hAnsi="Times New Roman" w:cs="Times New Roman"/>
          <w:b/>
          <w:sz w:val="32"/>
          <w:szCs w:val="32"/>
          <w:lang w:bidi="ar-SA"/>
        </w:rPr>
        <w:lastRenderedPageBreak/>
        <w:t>Abstract</w:t>
      </w:r>
    </w:p>
    <w:tbl>
      <w:tblPr>
        <w:tblpPr w:leftFromText="180" w:rightFromText="180" w:vertAnchor="text" w:horzAnchor="margin" w:tblpXSpec="center"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02A39" w:rsidRPr="00802A39" w14:paraId="480AF843" w14:textId="77777777" w:rsidTr="003419A3">
        <w:trPr>
          <w:trHeight w:val="440"/>
        </w:trPr>
        <w:tc>
          <w:tcPr>
            <w:tcW w:w="8522" w:type="dxa"/>
          </w:tcPr>
          <w:p w14:paraId="755B3B9D" w14:textId="5DB90EED" w:rsidR="00802A39" w:rsidRPr="00802A39" w:rsidRDefault="00802A39" w:rsidP="003F7A9B">
            <w:pPr>
              <w:autoSpaceDE w:val="0"/>
              <w:autoSpaceDN w:val="0"/>
              <w:bidi w:val="0"/>
              <w:adjustRightInd w:val="0"/>
              <w:spacing w:after="0" w:line="240" w:lineRule="auto"/>
              <w:jc w:val="both"/>
              <w:rPr>
                <w:rFonts w:ascii="Times New Roman" w:hAnsi="Times New Roman" w:cs="Times New Roman"/>
                <w:sz w:val="24"/>
                <w:szCs w:val="24"/>
                <w:lang w:bidi="ar-SA"/>
              </w:rPr>
            </w:pPr>
            <w:r w:rsidRPr="00802A39">
              <w:rPr>
                <w:rFonts w:ascii="Times New Roman" w:hAnsi="Times New Roman" w:cs="Times New Roman"/>
                <w:b/>
                <w:bCs/>
                <w:sz w:val="24"/>
                <w:szCs w:val="24"/>
                <w:lang w:bidi="ar-SA"/>
              </w:rPr>
              <w:t xml:space="preserve">Name: </w:t>
            </w:r>
            <w:r w:rsidRPr="00802A39">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Muna</w:t>
            </w:r>
            <w:proofErr w:type="spellEnd"/>
            <w:r>
              <w:rPr>
                <w:rFonts w:ascii="Times New Roman" w:hAnsi="Times New Roman" w:cs="Times New Roman"/>
                <w:sz w:val="24"/>
                <w:szCs w:val="24"/>
                <w:lang w:bidi="ar-SA"/>
              </w:rPr>
              <w:t xml:space="preserve">   </w:t>
            </w:r>
            <w:r w:rsidR="0025006A">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  </w:t>
            </w:r>
            <w:r w:rsidRPr="00802A39">
              <w:rPr>
                <w:rFonts w:ascii="Times New Roman" w:hAnsi="Times New Roman" w:cs="Times New Roman"/>
                <w:b/>
                <w:bCs/>
                <w:sz w:val="24"/>
                <w:szCs w:val="24"/>
                <w:lang w:bidi="ar-SA"/>
              </w:rPr>
              <w:t xml:space="preserve">Surname: </w:t>
            </w:r>
            <w:r>
              <w:rPr>
                <w:rFonts w:ascii="Times New Roman" w:hAnsi="Times New Roman" w:cs="Times New Roman"/>
                <w:sz w:val="24"/>
                <w:szCs w:val="24"/>
                <w:lang w:bidi="ar-SA"/>
              </w:rPr>
              <w:t xml:space="preserve">Jabbar </w:t>
            </w:r>
            <w:proofErr w:type="spellStart"/>
            <w:r>
              <w:rPr>
                <w:rFonts w:ascii="Times New Roman" w:hAnsi="Times New Roman" w:cs="Times New Roman"/>
                <w:sz w:val="24"/>
                <w:szCs w:val="24"/>
                <w:lang w:bidi="ar-SA"/>
              </w:rPr>
              <w:t>Shalash</w:t>
            </w:r>
            <w:proofErr w:type="spellEnd"/>
          </w:p>
        </w:tc>
      </w:tr>
      <w:tr w:rsidR="00802A39" w:rsidRPr="00802A39" w14:paraId="0830D690" w14:textId="77777777" w:rsidTr="003419A3">
        <w:tc>
          <w:tcPr>
            <w:tcW w:w="8522" w:type="dxa"/>
          </w:tcPr>
          <w:p w14:paraId="67E2F07D" w14:textId="54BFC589" w:rsidR="00802A39" w:rsidRPr="00802A39" w:rsidRDefault="00802A39" w:rsidP="003F7A9B">
            <w:pPr>
              <w:bidi w:val="0"/>
              <w:spacing w:after="0" w:line="240" w:lineRule="auto"/>
              <w:rPr>
                <w:rFonts w:ascii="Times New Roman" w:hAnsi="Times New Roman" w:cs="Times New Roman"/>
                <w:sz w:val="24"/>
                <w:szCs w:val="24"/>
                <w:lang w:bidi="ar-SA"/>
              </w:rPr>
            </w:pPr>
            <w:r w:rsidRPr="00802A39">
              <w:rPr>
                <w:rFonts w:ascii="Times New Roman" w:hAnsi="Times New Roman" w:cs="Times New Roman"/>
                <w:b/>
                <w:bCs/>
                <w:sz w:val="24"/>
                <w:szCs w:val="24"/>
                <w:lang w:bidi="ar-SA"/>
              </w:rPr>
              <w:t>Title:</w:t>
            </w:r>
            <w:r w:rsidRPr="00802A39">
              <w:rPr>
                <w:rFonts w:ascii="Times New Roman" w:hAnsi="Times New Roman" w:cs="Times New Roman"/>
                <w:sz w:val="24"/>
                <w:szCs w:val="24"/>
                <w:lang w:bidi="ar-SA"/>
              </w:rPr>
              <w:t xml:space="preserve"> </w:t>
            </w:r>
            <w:r w:rsidRPr="00802A39">
              <w:rPr>
                <w:rFonts w:ascii="Times New Roman" w:hAnsi="Times New Roman" w:cs="Times New Roman"/>
                <w:b/>
                <w:bCs/>
                <w:sz w:val="24"/>
                <w:szCs w:val="24"/>
                <w:lang w:bidi="ar-SA"/>
              </w:rPr>
              <w:t xml:space="preserve"> </w:t>
            </w:r>
            <w:r w:rsidR="0025006A">
              <w:t xml:space="preserve"> </w:t>
            </w:r>
            <w:r w:rsidR="0025006A" w:rsidRPr="0025006A">
              <w:rPr>
                <w:rFonts w:ascii="Times New Roman" w:hAnsi="Times New Roman" w:cs="Times New Roman"/>
                <w:sz w:val="24"/>
                <w:szCs w:val="24"/>
                <w:lang w:bidi="ar-SA"/>
              </w:rPr>
              <w:t>The Comparative Effect of the Speaking Strategies of Structured Discussion, Small Talk and Observer Ring on Iraqi EFL Learners’ Speaking Accuracy</w:t>
            </w:r>
          </w:p>
        </w:tc>
      </w:tr>
      <w:tr w:rsidR="00802A39" w:rsidRPr="00802A39" w14:paraId="320938DE" w14:textId="77777777" w:rsidTr="003419A3">
        <w:tc>
          <w:tcPr>
            <w:tcW w:w="8522" w:type="dxa"/>
          </w:tcPr>
          <w:p w14:paraId="54A3FC0C" w14:textId="2E9DBF1F" w:rsidR="00802A39" w:rsidRPr="00802A39" w:rsidRDefault="00802A39" w:rsidP="003F7A9B">
            <w:pPr>
              <w:autoSpaceDE w:val="0"/>
              <w:autoSpaceDN w:val="0"/>
              <w:bidi w:val="0"/>
              <w:adjustRightInd w:val="0"/>
              <w:spacing w:after="0" w:line="240" w:lineRule="auto"/>
              <w:jc w:val="both"/>
              <w:rPr>
                <w:rFonts w:ascii="Times New Roman" w:hAnsi="Times New Roman" w:cs="Times New Roman"/>
                <w:sz w:val="24"/>
                <w:szCs w:val="24"/>
                <w:lang w:bidi="ar-SA"/>
              </w:rPr>
            </w:pPr>
            <w:r w:rsidRPr="00802A39">
              <w:rPr>
                <w:rFonts w:ascii="Times New Roman" w:hAnsi="Times New Roman" w:cs="Times New Roman"/>
                <w:b/>
                <w:bCs/>
                <w:sz w:val="24"/>
                <w:szCs w:val="24"/>
                <w:lang w:bidi="ar-SA"/>
              </w:rPr>
              <w:t xml:space="preserve">Supervisor:  </w:t>
            </w:r>
            <w:r w:rsidRPr="00802A39">
              <w:rPr>
                <w:rFonts w:ascii="Times New Roman" w:hAnsi="Times New Roman" w:cs="Times New Roman"/>
                <w:sz w:val="24"/>
                <w:szCs w:val="24"/>
                <w:lang w:bidi="ar-SA"/>
              </w:rPr>
              <w:t xml:space="preserve">Dr. </w:t>
            </w:r>
            <w:r w:rsidR="0025006A">
              <w:rPr>
                <w:rFonts w:ascii="Times New Roman" w:hAnsi="Times New Roman" w:cs="Times New Roman"/>
                <w:sz w:val="24"/>
                <w:szCs w:val="24"/>
                <w:lang w:bidi="ar-SA"/>
              </w:rPr>
              <w:t xml:space="preserve">Mahmood </w:t>
            </w:r>
            <w:proofErr w:type="spellStart"/>
            <w:r w:rsidR="0025006A">
              <w:rPr>
                <w:rFonts w:ascii="Times New Roman" w:hAnsi="Times New Roman" w:cs="Times New Roman"/>
                <w:sz w:val="24"/>
                <w:szCs w:val="24"/>
                <w:lang w:bidi="ar-SA"/>
              </w:rPr>
              <w:t>Validi</w:t>
            </w:r>
            <w:proofErr w:type="spellEnd"/>
            <w:r w:rsidRPr="00802A39">
              <w:rPr>
                <w:rFonts w:ascii="Times New Roman" w:hAnsi="Times New Roman" w:cs="Times New Roman"/>
                <w:sz w:val="24"/>
                <w:szCs w:val="24"/>
                <w:lang w:bidi="ar-SA"/>
              </w:rPr>
              <w:t xml:space="preserve">                                        </w:t>
            </w:r>
            <w:r w:rsidRPr="00802A39">
              <w:rPr>
                <w:rFonts w:ascii="Times New Roman" w:hAnsi="Times New Roman" w:cs="Times New Roman"/>
                <w:b/>
                <w:bCs/>
                <w:sz w:val="24"/>
                <w:szCs w:val="24"/>
                <w:lang w:bidi="ar-SA"/>
              </w:rPr>
              <w:t xml:space="preserve"> </w:t>
            </w:r>
          </w:p>
        </w:tc>
      </w:tr>
      <w:tr w:rsidR="00802A39" w:rsidRPr="00802A39" w14:paraId="32A46E30" w14:textId="77777777" w:rsidTr="003419A3">
        <w:tc>
          <w:tcPr>
            <w:tcW w:w="8522" w:type="dxa"/>
          </w:tcPr>
          <w:p w14:paraId="26D774B1" w14:textId="77777777" w:rsidR="00802A39" w:rsidRPr="00802A39" w:rsidRDefault="00802A39" w:rsidP="003F7A9B">
            <w:pPr>
              <w:bidi w:val="0"/>
              <w:spacing w:after="0" w:line="240" w:lineRule="auto"/>
              <w:jc w:val="both"/>
              <w:rPr>
                <w:rFonts w:ascii="Times New Roman" w:hAnsi="Times New Roman" w:cs="Times New Roman"/>
                <w:b/>
                <w:bCs/>
                <w:sz w:val="24"/>
                <w:szCs w:val="24"/>
                <w:rtl/>
                <w:lang w:bidi="ar-SA"/>
              </w:rPr>
            </w:pPr>
            <w:r w:rsidRPr="00802A39">
              <w:rPr>
                <w:rFonts w:ascii="Times New Roman" w:hAnsi="Times New Roman" w:cs="Times New Roman"/>
                <w:b/>
                <w:bCs/>
                <w:sz w:val="24"/>
                <w:szCs w:val="24"/>
                <w:lang w:bidi="ar-SA"/>
              </w:rPr>
              <w:t xml:space="preserve">Degree: </w:t>
            </w:r>
            <w:r w:rsidRPr="00802A39">
              <w:rPr>
                <w:rFonts w:ascii="Times New Roman" w:hAnsi="Times New Roman" w:cs="Times New Roman"/>
                <w:sz w:val="24"/>
                <w:szCs w:val="24"/>
                <w:lang w:bidi="ar-SA"/>
              </w:rPr>
              <w:t>MA</w:t>
            </w:r>
            <w:r w:rsidRPr="00802A39">
              <w:rPr>
                <w:rFonts w:ascii="Times New Roman" w:hAnsi="Times New Roman" w:cs="Times New Roman"/>
                <w:b/>
                <w:bCs/>
                <w:sz w:val="24"/>
                <w:szCs w:val="24"/>
                <w:lang w:bidi="ar-SA"/>
              </w:rPr>
              <w:t xml:space="preserve">                         Field of Study: </w:t>
            </w:r>
            <w:r w:rsidRPr="00802A39">
              <w:rPr>
                <w:rFonts w:ascii="Times New Roman" w:hAnsi="Times New Roman" w:cs="Times New Roman"/>
                <w:sz w:val="24"/>
                <w:szCs w:val="24"/>
                <w:lang w:bidi="ar-SA"/>
              </w:rPr>
              <w:t>Teaching English as a Foreign Language</w:t>
            </w:r>
          </w:p>
        </w:tc>
      </w:tr>
      <w:tr w:rsidR="00802A39" w:rsidRPr="00802A39" w14:paraId="22D3AF2D" w14:textId="77777777" w:rsidTr="003419A3">
        <w:tc>
          <w:tcPr>
            <w:tcW w:w="8522" w:type="dxa"/>
          </w:tcPr>
          <w:p w14:paraId="6923F0A4" w14:textId="7E24CD75" w:rsidR="00802A39" w:rsidRPr="00802A39" w:rsidRDefault="00802A39" w:rsidP="003F7A9B">
            <w:pPr>
              <w:bidi w:val="0"/>
              <w:spacing w:after="0" w:line="240" w:lineRule="auto"/>
              <w:rPr>
                <w:rFonts w:ascii="Times New Roman" w:hAnsi="Times New Roman" w:cs="Times New Roman"/>
                <w:sz w:val="24"/>
                <w:szCs w:val="24"/>
                <w:lang w:bidi="ar-SA"/>
              </w:rPr>
            </w:pPr>
            <w:r w:rsidRPr="00802A39">
              <w:rPr>
                <w:rFonts w:ascii="Times New Roman" w:hAnsi="Times New Roman" w:cs="Times New Roman"/>
                <w:b/>
                <w:bCs/>
                <w:sz w:val="24"/>
                <w:szCs w:val="24"/>
                <w:lang w:bidi="ar-SA"/>
              </w:rPr>
              <w:t xml:space="preserve">University: </w:t>
            </w:r>
            <w:r w:rsidRPr="00802A39">
              <w:rPr>
                <w:rFonts w:ascii="Times New Roman" w:hAnsi="Times New Roman" w:cs="Times New Roman"/>
                <w:sz w:val="24"/>
                <w:szCs w:val="24"/>
                <w:lang w:bidi="ar-SA"/>
              </w:rPr>
              <w:t xml:space="preserve">Shahid </w:t>
            </w:r>
            <w:proofErr w:type="spellStart"/>
            <w:r w:rsidRPr="00802A39">
              <w:rPr>
                <w:rFonts w:ascii="Times New Roman" w:hAnsi="Times New Roman" w:cs="Times New Roman"/>
                <w:sz w:val="24"/>
                <w:szCs w:val="24"/>
                <w:lang w:bidi="ar-SA"/>
              </w:rPr>
              <w:t>Chamran</w:t>
            </w:r>
            <w:proofErr w:type="spellEnd"/>
            <w:r w:rsidRPr="00802A39">
              <w:rPr>
                <w:rFonts w:ascii="Times New Roman" w:hAnsi="Times New Roman" w:cs="Times New Roman"/>
                <w:sz w:val="24"/>
                <w:szCs w:val="24"/>
                <w:lang w:bidi="ar-SA"/>
              </w:rPr>
              <w:t xml:space="preserve"> University of Ahvaz, Faculty of Letters and Humanities</w:t>
            </w:r>
            <w:r w:rsidR="0025006A">
              <w:rPr>
                <w:rFonts w:ascii="Times New Roman" w:hAnsi="Times New Roman" w:cs="Times New Roman"/>
                <w:sz w:val="24"/>
                <w:szCs w:val="24"/>
                <w:lang w:bidi="ar-SA"/>
              </w:rPr>
              <w:t>,</w:t>
            </w:r>
            <w:r w:rsidRPr="00802A39">
              <w:rPr>
                <w:rFonts w:ascii="Times New Roman" w:hAnsi="Times New Roman" w:cs="Times New Roman"/>
                <w:sz w:val="24"/>
                <w:szCs w:val="24"/>
                <w:lang w:bidi="ar-SA"/>
              </w:rPr>
              <w:t xml:space="preserve"> Department of English Language</w:t>
            </w:r>
            <w:r w:rsidR="0025006A">
              <w:rPr>
                <w:rFonts w:ascii="Times New Roman" w:hAnsi="Times New Roman" w:cs="Times New Roman"/>
                <w:sz w:val="24"/>
                <w:szCs w:val="24"/>
                <w:lang w:bidi="ar-SA"/>
              </w:rPr>
              <w:t xml:space="preserve"> and </w:t>
            </w:r>
            <w:r w:rsidR="003419A3">
              <w:rPr>
                <w:rFonts w:ascii="Times New Roman" w:hAnsi="Times New Roman" w:cs="Times New Roman"/>
                <w:sz w:val="24"/>
                <w:szCs w:val="24"/>
                <w:lang w:bidi="ar-SA"/>
              </w:rPr>
              <w:t>Literature</w:t>
            </w:r>
            <w:r w:rsidRPr="00802A39">
              <w:rPr>
                <w:rFonts w:ascii="Times New Roman" w:hAnsi="Times New Roman" w:cs="Times New Roman"/>
                <w:sz w:val="24"/>
                <w:szCs w:val="24"/>
                <w:lang w:bidi="ar-SA"/>
              </w:rPr>
              <w:t xml:space="preserve">    </w:t>
            </w:r>
          </w:p>
        </w:tc>
      </w:tr>
      <w:tr w:rsidR="00802A39" w:rsidRPr="00802A39" w14:paraId="0A382CFA" w14:textId="77777777" w:rsidTr="003419A3">
        <w:tc>
          <w:tcPr>
            <w:tcW w:w="8522" w:type="dxa"/>
          </w:tcPr>
          <w:p w14:paraId="2DF424E5" w14:textId="612F713B" w:rsidR="00802A39" w:rsidRPr="00802A39" w:rsidRDefault="00802A39" w:rsidP="003F7A9B">
            <w:pPr>
              <w:autoSpaceDE w:val="0"/>
              <w:autoSpaceDN w:val="0"/>
              <w:bidi w:val="0"/>
              <w:adjustRightInd w:val="0"/>
              <w:spacing w:after="0" w:line="240" w:lineRule="auto"/>
              <w:jc w:val="both"/>
              <w:rPr>
                <w:rFonts w:ascii="Times New Roman" w:hAnsi="Times New Roman" w:cs="Times New Roman"/>
                <w:sz w:val="24"/>
                <w:szCs w:val="24"/>
                <w:lang w:bidi="ar-SA"/>
              </w:rPr>
            </w:pPr>
            <w:r w:rsidRPr="00802A39">
              <w:rPr>
                <w:rFonts w:ascii="Times New Roman" w:hAnsi="Times New Roman" w:cs="Times New Roman"/>
                <w:b/>
                <w:bCs/>
                <w:sz w:val="24"/>
                <w:szCs w:val="24"/>
                <w:lang w:bidi="ar-SA"/>
              </w:rPr>
              <w:t>Number of Pages:</w:t>
            </w:r>
            <w:r w:rsidR="0025006A">
              <w:rPr>
                <w:rFonts w:ascii="Times New Roman" w:hAnsi="Times New Roman" w:cs="Times New Roman"/>
                <w:b/>
                <w:bCs/>
                <w:sz w:val="24"/>
                <w:szCs w:val="24"/>
                <w:lang w:bidi="ar-SA"/>
              </w:rPr>
              <w:t xml:space="preserve"> </w:t>
            </w:r>
            <w:r w:rsidR="00B92C2A" w:rsidRPr="00B92C2A">
              <w:rPr>
                <w:rFonts w:ascii="Times New Roman" w:hAnsi="Times New Roman" w:cs="Times New Roman"/>
                <w:sz w:val="24"/>
                <w:szCs w:val="24"/>
                <w:lang w:bidi="ar-SA"/>
              </w:rPr>
              <w:t>85</w:t>
            </w:r>
          </w:p>
        </w:tc>
      </w:tr>
      <w:tr w:rsidR="00802A39" w:rsidRPr="00802A39" w14:paraId="41354281" w14:textId="77777777" w:rsidTr="003419A3">
        <w:tc>
          <w:tcPr>
            <w:tcW w:w="8522" w:type="dxa"/>
          </w:tcPr>
          <w:p w14:paraId="282226BF" w14:textId="7805D114" w:rsidR="00802A39" w:rsidRPr="00802A39" w:rsidRDefault="00802A39" w:rsidP="003F7A9B">
            <w:pPr>
              <w:bidi w:val="0"/>
              <w:spacing w:after="0" w:line="240" w:lineRule="auto"/>
              <w:jc w:val="both"/>
              <w:rPr>
                <w:rFonts w:ascii="Times New Roman" w:hAnsi="Times New Roman" w:cs="Times New Roman"/>
                <w:sz w:val="24"/>
                <w:szCs w:val="24"/>
                <w:lang w:bidi="ar-SA"/>
              </w:rPr>
            </w:pPr>
            <w:r w:rsidRPr="00802A39">
              <w:rPr>
                <w:rFonts w:ascii="Times New Roman" w:hAnsi="Times New Roman" w:cs="Times New Roman"/>
                <w:b/>
                <w:bCs/>
                <w:sz w:val="24"/>
                <w:szCs w:val="24"/>
                <w:lang w:bidi="ar-SA"/>
              </w:rPr>
              <w:t>K</w:t>
            </w:r>
            <w:r w:rsidR="003419A3">
              <w:rPr>
                <w:rFonts w:ascii="Times New Roman" w:hAnsi="Times New Roman" w:cs="Times New Roman"/>
                <w:b/>
                <w:bCs/>
                <w:sz w:val="24"/>
                <w:szCs w:val="24"/>
                <w:lang w:bidi="ar-SA"/>
              </w:rPr>
              <w:t>ey</w:t>
            </w:r>
            <w:r w:rsidRPr="00802A39">
              <w:rPr>
                <w:rFonts w:ascii="Times New Roman" w:hAnsi="Times New Roman" w:cs="Times New Roman"/>
                <w:b/>
                <w:bCs/>
                <w:sz w:val="24"/>
                <w:szCs w:val="24"/>
                <w:lang w:bidi="ar-SA"/>
              </w:rPr>
              <w:t xml:space="preserve">words: </w:t>
            </w:r>
            <w:r w:rsidRPr="00802A39">
              <w:rPr>
                <w:rFonts w:ascii="Times New Roman" w:hAnsi="Times New Roman" w:cs="Times New Roman"/>
                <w:sz w:val="24"/>
                <w:szCs w:val="24"/>
                <w:lang w:bidi="ar-SA"/>
              </w:rPr>
              <w:t xml:space="preserve">Structured discussion, </w:t>
            </w:r>
            <w:r w:rsidR="0025006A">
              <w:rPr>
                <w:rFonts w:ascii="Times New Roman" w:hAnsi="Times New Roman" w:cs="Times New Roman"/>
                <w:sz w:val="24"/>
                <w:szCs w:val="24"/>
                <w:lang w:bidi="ar-SA"/>
              </w:rPr>
              <w:t>O</w:t>
            </w:r>
            <w:r w:rsidRPr="00802A39">
              <w:rPr>
                <w:rFonts w:ascii="Times New Roman" w:hAnsi="Times New Roman" w:cs="Times New Roman"/>
                <w:sz w:val="24"/>
                <w:szCs w:val="24"/>
                <w:lang w:bidi="ar-SA"/>
              </w:rPr>
              <w:t xml:space="preserve">bserver ring, </w:t>
            </w:r>
            <w:proofErr w:type="gramStart"/>
            <w:r w:rsidR="0025006A">
              <w:rPr>
                <w:rFonts w:ascii="Times New Roman" w:hAnsi="Times New Roman" w:cs="Times New Roman"/>
                <w:sz w:val="24"/>
                <w:szCs w:val="24"/>
                <w:lang w:bidi="ar-SA"/>
              </w:rPr>
              <w:t>S</w:t>
            </w:r>
            <w:r w:rsidRPr="00802A39">
              <w:rPr>
                <w:rFonts w:ascii="Times New Roman" w:hAnsi="Times New Roman" w:cs="Times New Roman"/>
                <w:sz w:val="24"/>
                <w:szCs w:val="24"/>
                <w:lang w:bidi="ar-SA"/>
              </w:rPr>
              <w:t>mall</w:t>
            </w:r>
            <w:proofErr w:type="gramEnd"/>
            <w:r w:rsidRPr="00802A39">
              <w:rPr>
                <w:rFonts w:ascii="Times New Roman" w:hAnsi="Times New Roman" w:cs="Times New Roman"/>
                <w:sz w:val="24"/>
                <w:szCs w:val="24"/>
                <w:lang w:bidi="ar-SA"/>
              </w:rPr>
              <w:t xml:space="preserve"> talk, </w:t>
            </w:r>
            <w:r w:rsidR="0025006A">
              <w:rPr>
                <w:rFonts w:ascii="Times New Roman" w:hAnsi="Times New Roman" w:cs="Times New Roman"/>
                <w:sz w:val="24"/>
                <w:szCs w:val="24"/>
                <w:lang w:bidi="ar-SA"/>
              </w:rPr>
              <w:t>S</w:t>
            </w:r>
            <w:r w:rsidRPr="00802A39">
              <w:rPr>
                <w:rFonts w:ascii="Times New Roman" w:hAnsi="Times New Roman" w:cs="Times New Roman"/>
                <w:sz w:val="24"/>
                <w:szCs w:val="24"/>
                <w:lang w:bidi="ar-SA"/>
              </w:rPr>
              <w:t>peaking accuracy</w:t>
            </w:r>
          </w:p>
        </w:tc>
      </w:tr>
      <w:tr w:rsidR="00802A39" w:rsidRPr="00802A39" w14:paraId="58E332F5" w14:textId="77777777" w:rsidTr="003419A3">
        <w:tc>
          <w:tcPr>
            <w:tcW w:w="8522" w:type="dxa"/>
          </w:tcPr>
          <w:p w14:paraId="01313C4E" w14:textId="265D9072" w:rsidR="003F7A9B" w:rsidRPr="003F7A9B" w:rsidRDefault="00802A39" w:rsidP="003F7A9B">
            <w:pPr>
              <w:bidi w:val="0"/>
              <w:spacing w:line="360" w:lineRule="auto"/>
              <w:jc w:val="both"/>
              <w:rPr>
                <w:rFonts w:ascii="Times New Roman" w:eastAsia="Times New Roman" w:hAnsi="Times New Roman" w:cs="Times New Roman"/>
                <w:bCs/>
                <w:sz w:val="24"/>
                <w:szCs w:val="24"/>
                <w:lang w:bidi="ar-SA"/>
              </w:rPr>
            </w:pPr>
            <w:r w:rsidRPr="00802A39">
              <w:rPr>
                <w:rFonts w:ascii="Times New Roman" w:eastAsia="Times New Roman" w:hAnsi="Times New Roman" w:cs="Times New Roman"/>
                <w:bCs/>
                <w:sz w:val="24"/>
                <w:szCs w:val="24"/>
                <w:lang w:bidi="ar-SA"/>
              </w:rPr>
              <w:t>This study embarked on investigating the effectiveness of structured discussion,</w:t>
            </w:r>
            <w:r w:rsidR="0025006A">
              <w:t xml:space="preserve"> </w:t>
            </w:r>
            <w:r w:rsidR="0025006A" w:rsidRPr="0025006A">
              <w:rPr>
                <w:rFonts w:ascii="Times New Roman" w:eastAsia="Times New Roman" w:hAnsi="Times New Roman" w:cs="Times New Roman"/>
                <w:bCs/>
                <w:sz w:val="24"/>
                <w:szCs w:val="24"/>
                <w:lang w:bidi="ar-SA"/>
              </w:rPr>
              <w:t>small talk</w:t>
            </w:r>
            <w:r w:rsidR="0025006A">
              <w:rPr>
                <w:rFonts w:ascii="Times New Roman" w:eastAsia="Times New Roman" w:hAnsi="Times New Roman" w:cs="Times New Roman"/>
                <w:bCs/>
                <w:sz w:val="24"/>
                <w:szCs w:val="24"/>
                <w:lang w:bidi="ar-SA"/>
              </w:rPr>
              <w:t>, and</w:t>
            </w:r>
            <w:r w:rsidR="0025006A" w:rsidRPr="0025006A">
              <w:rPr>
                <w:rFonts w:ascii="Times New Roman" w:eastAsia="Times New Roman" w:hAnsi="Times New Roman" w:cs="Times New Roman"/>
                <w:bCs/>
                <w:sz w:val="24"/>
                <w:szCs w:val="24"/>
                <w:lang w:bidi="ar-SA"/>
              </w:rPr>
              <w:t xml:space="preserve"> </w:t>
            </w:r>
            <w:r w:rsidRPr="00802A39">
              <w:rPr>
                <w:rFonts w:ascii="Times New Roman" w:eastAsia="Times New Roman" w:hAnsi="Times New Roman" w:cs="Times New Roman"/>
                <w:bCs/>
                <w:sz w:val="24"/>
                <w:szCs w:val="24"/>
                <w:lang w:bidi="ar-SA"/>
              </w:rPr>
              <w:t>observer ring</w:t>
            </w:r>
            <w:r w:rsidR="0025006A">
              <w:rPr>
                <w:rFonts w:ascii="Times New Roman" w:eastAsia="Times New Roman" w:hAnsi="Times New Roman" w:cs="Times New Roman"/>
                <w:bCs/>
                <w:sz w:val="24"/>
                <w:szCs w:val="24"/>
                <w:lang w:bidi="ar-SA"/>
              </w:rPr>
              <w:t xml:space="preserve"> </w:t>
            </w:r>
            <w:r w:rsidRPr="00802A39">
              <w:rPr>
                <w:rFonts w:ascii="Times New Roman" w:eastAsia="Times New Roman" w:hAnsi="Times New Roman" w:cs="Times New Roman"/>
                <w:bCs/>
                <w:sz w:val="24"/>
                <w:szCs w:val="24"/>
                <w:lang w:bidi="ar-SA"/>
              </w:rPr>
              <w:t>in enhancing the accuracy of EFL learners in speaking. In so doing, 60 Iraqi EFL learners were selected based on their performance on OPT. The selected participants were then randomly assigned to three equal groups of observer ring (</w:t>
            </w:r>
            <w:r w:rsidRPr="00802A39">
              <w:rPr>
                <w:rFonts w:ascii="Times New Roman" w:eastAsia="Times New Roman" w:hAnsi="Times New Roman" w:cs="Times New Roman"/>
                <w:bCs/>
                <w:i/>
                <w:iCs/>
                <w:sz w:val="24"/>
                <w:szCs w:val="24"/>
                <w:lang w:bidi="ar-SA"/>
              </w:rPr>
              <w:t xml:space="preserve">n = </w:t>
            </w:r>
            <w:r w:rsidRPr="00802A39">
              <w:rPr>
                <w:rFonts w:ascii="Times New Roman" w:eastAsia="Times New Roman" w:hAnsi="Times New Roman" w:cs="Times New Roman"/>
                <w:bCs/>
                <w:sz w:val="24"/>
                <w:szCs w:val="24"/>
                <w:lang w:bidi="ar-SA"/>
              </w:rPr>
              <w:t>20), small talk (</w:t>
            </w:r>
            <w:r w:rsidRPr="00802A39">
              <w:rPr>
                <w:rFonts w:ascii="Times New Roman" w:eastAsia="Times New Roman" w:hAnsi="Times New Roman" w:cs="Times New Roman"/>
                <w:bCs/>
                <w:i/>
                <w:iCs/>
                <w:sz w:val="24"/>
                <w:szCs w:val="24"/>
                <w:lang w:bidi="ar-SA"/>
              </w:rPr>
              <w:t xml:space="preserve">n = </w:t>
            </w:r>
            <w:r w:rsidRPr="00802A39">
              <w:rPr>
                <w:rFonts w:ascii="Times New Roman" w:eastAsia="Times New Roman" w:hAnsi="Times New Roman" w:cs="Times New Roman"/>
                <w:bCs/>
                <w:sz w:val="24"/>
                <w:szCs w:val="24"/>
                <w:lang w:bidi="ar-SA"/>
              </w:rPr>
              <w:t>20), and structured discussion (</w:t>
            </w:r>
            <w:r w:rsidRPr="00802A39">
              <w:rPr>
                <w:rFonts w:ascii="Times New Roman" w:eastAsia="Times New Roman" w:hAnsi="Times New Roman" w:cs="Times New Roman"/>
                <w:bCs/>
                <w:i/>
                <w:iCs/>
                <w:sz w:val="24"/>
                <w:szCs w:val="24"/>
                <w:lang w:bidi="ar-SA"/>
              </w:rPr>
              <w:t xml:space="preserve">n = </w:t>
            </w:r>
            <w:r w:rsidRPr="00802A39">
              <w:rPr>
                <w:rFonts w:ascii="Times New Roman" w:eastAsia="Times New Roman" w:hAnsi="Times New Roman" w:cs="Times New Roman"/>
                <w:bCs/>
                <w:sz w:val="24"/>
                <w:szCs w:val="24"/>
                <w:lang w:bidi="ar-SA"/>
              </w:rPr>
              <w:t xml:space="preserve">20). In the observer ring group, the participants were required to sit in circle and take turns talking about the topic. The teacher observed them and made notes if necessary. In the structured discussion group, a topic for the conversation was chosen and the learners were required to make only one or two utterances at a time. In the small talk group, the teacher introduced a situation </w:t>
            </w:r>
            <w:r w:rsidR="0025006A">
              <w:rPr>
                <w:rFonts w:ascii="Times New Roman" w:eastAsia="Times New Roman" w:hAnsi="Times New Roman" w:cs="Times New Roman"/>
                <w:bCs/>
                <w:sz w:val="24"/>
                <w:szCs w:val="24"/>
                <w:lang w:bidi="ar-SA"/>
              </w:rPr>
              <w:t xml:space="preserve">for each session and the </w:t>
            </w:r>
            <w:r w:rsidRPr="00802A39">
              <w:rPr>
                <w:rFonts w:ascii="Times New Roman" w:eastAsia="Times New Roman" w:hAnsi="Times New Roman" w:cs="Times New Roman"/>
                <w:bCs/>
                <w:sz w:val="24"/>
                <w:szCs w:val="24"/>
                <w:lang w:bidi="ar-SA"/>
              </w:rPr>
              <w:t xml:space="preserve">participants </w:t>
            </w:r>
            <w:r w:rsidR="0025006A">
              <w:rPr>
                <w:rFonts w:ascii="Times New Roman" w:eastAsia="Times New Roman" w:hAnsi="Times New Roman" w:cs="Times New Roman"/>
                <w:bCs/>
                <w:sz w:val="24"/>
                <w:szCs w:val="24"/>
                <w:lang w:bidi="ar-SA"/>
              </w:rPr>
              <w:t>had</w:t>
            </w:r>
            <w:r w:rsidRPr="00802A39">
              <w:rPr>
                <w:rFonts w:ascii="Times New Roman" w:eastAsia="Times New Roman" w:hAnsi="Times New Roman" w:cs="Times New Roman"/>
                <w:bCs/>
                <w:sz w:val="24"/>
                <w:szCs w:val="24"/>
                <w:lang w:bidi="ar-SA"/>
              </w:rPr>
              <w:t xml:space="preserve"> to speak in order to exchange information and to engage in casual talk similar to real life. In the small talk group, the learners talk</w:t>
            </w:r>
            <w:r w:rsidR="0025006A">
              <w:rPr>
                <w:rFonts w:ascii="Times New Roman" w:eastAsia="Times New Roman" w:hAnsi="Times New Roman" w:cs="Times New Roman"/>
                <w:bCs/>
                <w:sz w:val="24"/>
                <w:szCs w:val="24"/>
                <w:lang w:bidi="ar-SA"/>
              </w:rPr>
              <w:t>ed</w:t>
            </w:r>
            <w:r w:rsidRPr="00802A39">
              <w:rPr>
                <w:rFonts w:ascii="Times New Roman" w:eastAsia="Times New Roman" w:hAnsi="Times New Roman" w:cs="Times New Roman"/>
                <w:bCs/>
                <w:sz w:val="24"/>
                <w:szCs w:val="24"/>
                <w:lang w:bidi="ar-SA"/>
              </w:rPr>
              <w:t xml:space="preserve"> to each other without intervention by the teacher and then they receive</w:t>
            </w:r>
            <w:r w:rsidR="0025006A">
              <w:rPr>
                <w:rFonts w:ascii="Times New Roman" w:eastAsia="Times New Roman" w:hAnsi="Times New Roman" w:cs="Times New Roman"/>
                <w:bCs/>
                <w:sz w:val="24"/>
                <w:szCs w:val="24"/>
                <w:lang w:bidi="ar-SA"/>
              </w:rPr>
              <w:t>d</w:t>
            </w:r>
            <w:r w:rsidRPr="00802A39">
              <w:rPr>
                <w:rFonts w:ascii="Times New Roman" w:eastAsia="Times New Roman" w:hAnsi="Times New Roman" w:cs="Times New Roman"/>
                <w:bCs/>
                <w:sz w:val="24"/>
                <w:szCs w:val="24"/>
                <w:lang w:bidi="ar-SA"/>
              </w:rPr>
              <w:t xml:space="preserve"> feedback. The results of </w:t>
            </w:r>
            <w:r w:rsidR="009305A5">
              <w:rPr>
                <w:rFonts w:ascii="Times New Roman" w:eastAsia="Times New Roman" w:hAnsi="Times New Roman" w:cs="Times New Roman"/>
                <w:bCs/>
                <w:sz w:val="24"/>
                <w:szCs w:val="24"/>
                <w:lang w:bidi="ar-SA"/>
              </w:rPr>
              <w:t>paired sample t-tests</w:t>
            </w:r>
            <w:r w:rsidRPr="00802A39">
              <w:rPr>
                <w:rFonts w:ascii="Times New Roman" w:eastAsia="Times New Roman" w:hAnsi="Times New Roman" w:cs="Times New Roman"/>
                <w:bCs/>
                <w:sz w:val="24"/>
                <w:szCs w:val="24"/>
                <w:lang w:bidi="ar-SA"/>
              </w:rPr>
              <w:t xml:space="preserve"> showed that all </w:t>
            </w:r>
            <w:r w:rsidR="0025006A">
              <w:rPr>
                <w:rFonts w:ascii="Times New Roman" w:eastAsia="Times New Roman" w:hAnsi="Times New Roman" w:cs="Times New Roman"/>
                <w:bCs/>
                <w:sz w:val="24"/>
                <w:szCs w:val="24"/>
                <w:lang w:bidi="ar-SA"/>
              </w:rPr>
              <w:t xml:space="preserve">the </w:t>
            </w:r>
            <w:r w:rsidRPr="00802A39">
              <w:rPr>
                <w:rFonts w:ascii="Times New Roman" w:eastAsia="Times New Roman" w:hAnsi="Times New Roman" w:cs="Times New Roman"/>
                <w:bCs/>
                <w:sz w:val="24"/>
                <w:szCs w:val="24"/>
                <w:lang w:bidi="ar-SA"/>
              </w:rPr>
              <w:t>three techniques were successful in enhancing the speaki</w:t>
            </w:r>
            <w:r w:rsidR="00842FFF">
              <w:rPr>
                <w:rFonts w:ascii="Times New Roman" w:eastAsia="Times New Roman" w:hAnsi="Times New Roman" w:cs="Times New Roman"/>
                <w:bCs/>
                <w:sz w:val="24"/>
                <w:szCs w:val="24"/>
                <w:lang w:bidi="ar-SA"/>
              </w:rPr>
              <w:t xml:space="preserve">ng accuracy of EFL learners. The results of one-way ANOVA showed </w:t>
            </w:r>
            <w:r w:rsidRPr="00802A39">
              <w:rPr>
                <w:rFonts w:ascii="Times New Roman" w:eastAsia="Times New Roman" w:hAnsi="Times New Roman" w:cs="Times New Roman"/>
                <w:bCs/>
                <w:sz w:val="24"/>
                <w:szCs w:val="24"/>
                <w:lang w:bidi="ar-SA"/>
              </w:rPr>
              <w:t xml:space="preserve">that there were significant differences between structured discussion, observer ring, and small talk group learners in terms of their accuracy in speaking </w:t>
            </w:r>
            <w:r w:rsidR="0025006A">
              <w:rPr>
                <w:rFonts w:ascii="Times New Roman" w:eastAsia="Times New Roman" w:hAnsi="Times New Roman" w:cs="Times New Roman"/>
                <w:bCs/>
                <w:sz w:val="24"/>
                <w:szCs w:val="24"/>
                <w:lang w:bidi="ar-SA"/>
              </w:rPr>
              <w:t>such that</w:t>
            </w:r>
            <w:r w:rsidRPr="00802A39">
              <w:rPr>
                <w:rFonts w:ascii="Times New Roman" w:eastAsia="Times New Roman" w:hAnsi="Times New Roman" w:cs="Times New Roman"/>
                <w:bCs/>
                <w:sz w:val="24"/>
                <w:szCs w:val="24"/>
                <w:lang w:bidi="ar-SA"/>
              </w:rPr>
              <w:t xml:space="preserve"> </w:t>
            </w:r>
            <w:r w:rsidR="0025006A">
              <w:rPr>
                <w:rFonts w:ascii="Times New Roman" w:eastAsia="Times New Roman" w:hAnsi="Times New Roman" w:cs="Times New Roman"/>
                <w:bCs/>
                <w:sz w:val="24"/>
                <w:szCs w:val="24"/>
                <w:lang w:bidi="ar-SA"/>
              </w:rPr>
              <w:t xml:space="preserve">the </w:t>
            </w:r>
            <w:r w:rsidRPr="00802A39">
              <w:rPr>
                <w:rFonts w:ascii="Times New Roman" w:eastAsia="Times New Roman" w:hAnsi="Times New Roman" w:cs="Times New Roman"/>
                <w:bCs/>
                <w:sz w:val="24"/>
                <w:szCs w:val="24"/>
                <w:lang w:bidi="ar-SA"/>
              </w:rPr>
              <w:t xml:space="preserve">observer ring was the most successful one in improving Iraqi EFL learners’ speaking accuracy. </w:t>
            </w:r>
            <w:r w:rsidR="00E17BFF" w:rsidRPr="00E17BFF">
              <w:rPr>
                <w:rFonts w:ascii="Times New Roman" w:eastAsia="Times New Roman" w:hAnsi="Times New Roman" w:cs="Times New Roman"/>
                <w:bCs/>
                <w:sz w:val="24"/>
                <w:szCs w:val="24"/>
                <w:lang w:bidi="ar-SA"/>
              </w:rPr>
              <w:t xml:space="preserve"> Using speaking accuracy learning strategies requires teachers who can arrange and grade the materials, motivate learners and provide feedback to them. The findings of this study may help EFL teachers to get insights to design and adapt language learning tasks for enhancing the speaking accuracy knowledge of learners.</w:t>
            </w:r>
          </w:p>
        </w:tc>
      </w:tr>
    </w:tbl>
    <w:p w14:paraId="481B79E3" w14:textId="415001BA" w:rsidR="00231F51" w:rsidRDefault="00231F51" w:rsidP="00231F51">
      <w:pPr>
        <w:bidi w:val="0"/>
        <w:jc w:val="both"/>
        <w:rPr>
          <w:rFonts w:ascii="Times New Roman" w:hAnsi="Times New Roman" w:cs="Times New Roman"/>
          <w:sz w:val="24"/>
          <w:szCs w:val="24"/>
        </w:rPr>
      </w:pPr>
    </w:p>
    <w:p w14:paraId="1DB220BC" w14:textId="424A0AFE" w:rsidR="00231F51" w:rsidRDefault="00231F51" w:rsidP="00231F51">
      <w:pPr>
        <w:bidi w:val="0"/>
        <w:jc w:val="both"/>
        <w:rPr>
          <w:rFonts w:ascii="Times New Roman" w:hAnsi="Times New Roman" w:cs="Times New Roman"/>
          <w:sz w:val="24"/>
          <w:szCs w:val="24"/>
        </w:rPr>
      </w:pPr>
    </w:p>
    <w:p w14:paraId="2D94963B" w14:textId="5CAFEB8A" w:rsidR="00231F51" w:rsidRDefault="00231F51" w:rsidP="00231F51">
      <w:pPr>
        <w:bidi w:val="0"/>
        <w:jc w:val="both"/>
        <w:rPr>
          <w:rFonts w:ascii="Times New Roman" w:hAnsi="Times New Roman" w:cs="Times New Roman"/>
          <w:sz w:val="24"/>
          <w:szCs w:val="24"/>
        </w:rPr>
      </w:pPr>
    </w:p>
    <w:p w14:paraId="63EBF030" w14:textId="3720CF68" w:rsidR="00231F51" w:rsidRDefault="00231F51" w:rsidP="00231F51">
      <w:pPr>
        <w:bidi w:val="0"/>
        <w:jc w:val="both"/>
        <w:rPr>
          <w:rFonts w:ascii="Times New Roman" w:hAnsi="Times New Roman" w:cs="Times New Roman"/>
          <w:sz w:val="24"/>
          <w:szCs w:val="24"/>
        </w:rPr>
      </w:pPr>
    </w:p>
    <w:p w14:paraId="00C18960" w14:textId="29E4C869" w:rsidR="00231F51" w:rsidRPr="0082460D" w:rsidRDefault="0082460D" w:rsidP="0082460D">
      <w:pPr>
        <w:autoSpaceDE w:val="0"/>
        <w:autoSpaceDN w:val="0"/>
        <w:bidi w:val="0"/>
        <w:adjustRightInd w:val="0"/>
        <w:spacing w:after="0" w:line="240" w:lineRule="auto"/>
        <w:jc w:val="center"/>
        <w:outlineLvl w:val="0"/>
        <w:rPr>
          <w:rFonts w:ascii="Times New Roman" w:hAnsi="Times New Roman" w:cs="Times New Roman"/>
          <w:b/>
          <w:bCs/>
          <w:sz w:val="32"/>
          <w:szCs w:val="32"/>
        </w:rPr>
      </w:pPr>
      <w:r w:rsidRPr="0082460D">
        <w:rPr>
          <w:rFonts w:ascii="Times New Roman" w:hAnsi="Times New Roman" w:cs="Times New Roman"/>
          <w:b/>
          <w:bCs/>
          <w:sz w:val="32"/>
          <w:szCs w:val="32"/>
        </w:rPr>
        <w:lastRenderedPageBreak/>
        <w:t>Table of Contents</w:t>
      </w:r>
    </w:p>
    <w:p w14:paraId="7A35C44D" w14:textId="6432A05F" w:rsidR="00231F51" w:rsidRDefault="00231F51" w:rsidP="0082460D">
      <w:pPr>
        <w:bidi w:val="0"/>
        <w:jc w:val="center"/>
        <w:rPr>
          <w:rFonts w:ascii="Times New Roman" w:hAnsi="Times New Roman" w:cs="Times New Roman"/>
          <w:sz w:val="24"/>
          <w:szCs w:val="24"/>
        </w:rPr>
      </w:pPr>
    </w:p>
    <w:sdt>
      <w:sdtPr>
        <w:rPr>
          <w:rFonts w:ascii="Times New Roman" w:hAnsi="Times New Roman" w:cs="Times New Roman"/>
          <w:bCs/>
          <w:sz w:val="24"/>
          <w:szCs w:val="24"/>
          <w:lang w:bidi="ar-SA"/>
        </w:rPr>
        <w:id w:val="500090987"/>
        <w:docPartObj>
          <w:docPartGallery w:val="Table of Contents"/>
          <w:docPartUnique/>
        </w:docPartObj>
      </w:sdtPr>
      <w:sdtEndPr>
        <w:rPr>
          <w:rFonts w:ascii="Calibri" w:hAnsi="Calibri" w:cs="Calibri"/>
          <w:bCs w:val="0"/>
          <w:noProof/>
          <w:sz w:val="22"/>
          <w:szCs w:val="22"/>
        </w:rPr>
      </w:sdtEndPr>
      <w:sdtContent>
        <w:p w14:paraId="06BDB8BF" w14:textId="77777777" w:rsidR="008D364A" w:rsidRPr="00571974" w:rsidRDefault="008D364A" w:rsidP="008D364A">
          <w:pPr>
            <w:keepNext/>
            <w:keepLines/>
            <w:tabs>
              <w:tab w:val="left" w:pos="7605"/>
            </w:tabs>
            <w:bidi w:val="0"/>
            <w:spacing w:after="0" w:line="240" w:lineRule="auto"/>
            <w:rPr>
              <w:rFonts w:ascii="Times New Roman" w:eastAsia="Times New Roman" w:hAnsi="Times New Roman" w:cs="Times New Roman"/>
              <w:bCs/>
              <w:sz w:val="24"/>
              <w:szCs w:val="24"/>
              <w:lang w:bidi="ar-SA"/>
            </w:rPr>
          </w:pPr>
          <w:r w:rsidRPr="00571974">
            <w:rPr>
              <w:rFonts w:ascii="Times New Roman" w:hAnsi="Times New Roman" w:cs="Times New Roman"/>
              <w:bCs/>
              <w:sz w:val="24"/>
              <w:szCs w:val="24"/>
              <w:lang w:bidi="ar-SA"/>
            </w:rPr>
            <w:tab/>
          </w:r>
        </w:p>
        <w:p w14:paraId="3765247F" w14:textId="044C2B04" w:rsidR="008D364A" w:rsidRPr="00571974" w:rsidRDefault="008D364A" w:rsidP="00AD3AD4">
          <w:pPr>
            <w:pStyle w:val="10"/>
          </w:pPr>
          <w:r w:rsidRPr="00571974">
            <w:rPr>
              <w:shd w:val="clear" w:color="auto" w:fill="FFFFFF"/>
              <w:lang w:val="en"/>
            </w:rPr>
            <w:fldChar w:fldCharType="begin"/>
          </w:r>
          <w:r w:rsidRPr="00571974">
            <w:rPr>
              <w:shd w:val="clear" w:color="auto" w:fill="FFFFFF"/>
              <w:lang w:val="en"/>
            </w:rPr>
            <w:instrText xml:space="preserve"> TOC \o "1-3" \h \z \u </w:instrText>
          </w:r>
          <w:r w:rsidRPr="00571974">
            <w:rPr>
              <w:shd w:val="clear" w:color="auto" w:fill="FFFFFF"/>
              <w:lang w:val="en"/>
            </w:rPr>
            <w:fldChar w:fldCharType="separate"/>
          </w:r>
          <w:hyperlink w:anchor="_Toc84207016" w:history="1">
            <w:r w:rsidRPr="00571974">
              <w:rPr>
                <w:rStyle w:val="Hyperlink"/>
                <w:bCs w:val="0"/>
              </w:rPr>
              <w:t>Acknowledgements</w:t>
            </w:r>
            <w:r w:rsidRPr="00571974">
              <w:rPr>
                <w:webHidden/>
              </w:rPr>
              <w:tab/>
            </w:r>
            <w:r w:rsidR="00AD3AD4">
              <w:rPr>
                <w:webHidden/>
                <w:lang w:bidi="ar-IQ"/>
              </w:rPr>
              <w:t>II</w:t>
            </w:r>
          </w:hyperlink>
        </w:p>
        <w:p w14:paraId="3E35DCF3" w14:textId="4A20BE96" w:rsidR="008D364A" w:rsidRPr="00571974" w:rsidRDefault="0008025B" w:rsidP="00AD3AD4">
          <w:pPr>
            <w:pStyle w:val="10"/>
          </w:pPr>
          <w:hyperlink w:anchor="_Toc84207017" w:history="1">
            <w:r w:rsidR="008D364A" w:rsidRPr="00571974">
              <w:rPr>
                <w:rStyle w:val="Hyperlink"/>
                <w:bCs w:val="0"/>
              </w:rPr>
              <w:t>Abstract</w:t>
            </w:r>
            <w:r w:rsidR="008D364A" w:rsidRPr="00571974">
              <w:rPr>
                <w:webHidden/>
              </w:rPr>
              <w:tab/>
            </w:r>
            <w:r w:rsidR="00AD3AD4">
              <w:rPr>
                <w:webHidden/>
              </w:rPr>
              <w:t>III</w:t>
            </w:r>
          </w:hyperlink>
        </w:p>
        <w:p w14:paraId="336A34B0" w14:textId="739D772A" w:rsidR="008D364A" w:rsidRPr="00571974" w:rsidRDefault="0008025B" w:rsidP="00AD3AD4">
          <w:pPr>
            <w:pStyle w:val="10"/>
          </w:pPr>
          <w:hyperlink w:anchor="_Toc84207018" w:history="1">
            <w:r w:rsidR="008D364A" w:rsidRPr="00571974">
              <w:rPr>
                <w:rStyle w:val="Hyperlink"/>
                <w:bCs w:val="0"/>
              </w:rPr>
              <w:t>Table of Contents</w:t>
            </w:r>
            <w:r w:rsidR="008D364A" w:rsidRPr="00571974">
              <w:rPr>
                <w:webHidden/>
              </w:rPr>
              <w:tab/>
            </w:r>
            <w:r w:rsidR="00AD3AD4">
              <w:rPr>
                <w:webHidden/>
              </w:rPr>
              <w:t>IV</w:t>
            </w:r>
          </w:hyperlink>
        </w:p>
        <w:p w14:paraId="0C7418AF" w14:textId="08FF2AE3" w:rsidR="008D364A" w:rsidRPr="00571974" w:rsidRDefault="0008025B" w:rsidP="00AD3AD4">
          <w:pPr>
            <w:pStyle w:val="10"/>
          </w:pPr>
          <w:hyperlink w:anchor="_Toc84207019" w:history="1">
            <w:r w:rsidR="008D364A" w:rsidRPr="00571974">
              <w:rPr>
                <w:rStyle w:val="Hyperlink"/>
                <w:bCs w:val="0"/>
              </w:rPr>
              <w:t>List of Tables</w:t>
            </w:r>
            <w:r w:rsidR="008D364A" w:rsidRPr="00571974">
              <w:rPr>
                <w:webHidden/>
              </w:rPr>
              <w:tab/>
            </w:r>
            <w:r w:rsidR="008D364A" w:rsidRPr="00571974">
              <w:rPr>
                <w:webHidden/>
              </w:rPr>
              <w:fldChar w:fldCharType="begin"/>
            </w:r>
            <w:r w:rsidR="008D364A" w:rsidRPr="00571974">
              <w:rPr>
                <w:webHidden/>
              </w:rPr>
              <w:instrText xml:space="preserve"> PAGEREF _Toc84207019 \h </w:instrText>
            </w:r>
            <w:r w:rsidR="008D364A" w:rsidRPr="00571974">
              <w:rPr>
                <w:webHidden/>
              </w:rPr>
            </w:r>
            <w:r w:rsidR="008D364A" w:rsidRPr="00571974">
              <w:rPr>
                <w:webHidden/>
              </w:rPr>
              <w:fldChar w:fldCharType="separate"/>
            </w:r>
            <w:r w:rsidR="00D313BE">
              <w:rPr>
                <w:webHidden/>
              </w:rPr>
              <w:t>VI</w:t>
            </w:r>
            <w:r w:rsidR="008D364A" w:rsidRPr="00571974">
              <w:rPr>
                <w:webHidden/>
              </w:rPr>
              <w:fldChar w:fldCharType="end"/>
            </w:r>
          </w:hyperlink>
        </w:p>
        <w:p w14:paraId="5CE3B5C2" w14:textId="7AF18123" w:rsidR="008D364A" w:rsidRPr="00571974" w:rsidRDefault="0008025B" w:rsidP="00AD3AD4">
          <w:pPr>
            <w:pStyle w:val="10"/>
          </w:pPr>
          <w:hyperlink w:anchor="_Toc84207020" w:history="1">
            <w:r w:rsidR="008D364A">
              <w:rPr>
                <w:rStyle w:val="Hyperlink"/>
                <w:bCs w:val="0"/>
              </w:rPr>
              <w:t>Chapter I</w:t>
            </w:r>
          </w:hyperlink>
          <w:r w:rsidR="008D364A">
            <w:t xml:space="preserve">: </w:t>
          </w:r>
          <w:hyperlink w:anchor="_Toc84207021" w:history="1">
            <w:r w:rsidR="008D364A" w:rsidRPr="00571974">
              <w:rPr>
                <w:rStyle w:val="Hyperlink"/>
                <w:bCs w:val="0"/>
              </w:rPr>
              <w:t>Introduction</w:t>
            </w:r>
          </w:hyperlink>
        </w:p>
        <w:p w14:paraId="26C0B88F" w14:textId="7EC4B2CB"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22" w:history="1">
            <w:r w:rsidR="008D364A" w:rsidRPr="00571974">
              <w:rPr>
                <w:rStyle w:val="Hyperlink"/>
                <w:rFonts w:ascii="Times New Roman" w:eastAsia="Times New Roman" w:hAnsi="Times New Roman" w:cs="Times New Roman"/>
                <w:bCs/>
                <w:noProof/>
                <w:sz w:val="24"/>
                <w:szCs w:val="24"/>
              </w:rPr>
              <w:t xml:space="preserve">1.1 </w:t>
            </w:r>
            <w:r w:rsidR="00AE40BE">
              <w:rPr>
                <w:rStyle w:val="Hyperlink"/>
                <w:rFonts w:ascii="Times New Roman" w:eastAsia="Times New Roman" w:hAnsi="Times New Roman" w:cs="Times New Roman"/>
                <w:bCs/>
                <w:noProof/>
                <w:sz w:val="24"/>
                <w:szCs w:val="24"/>
              </w:rPr>
              <w:t>Preliminaries</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2</w:t>
            </w:r>
          </w:hyperlink>
        </w:p>
        <w:p w14:paraId="04C27A13" w14:textId="7556D7B7"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24" w:history="1">
            <w:r w:rsidR="008D364A" w:rsidRPr="00571974">
              <w:rPr>
                <w:rStyle w:val="Hyperlink"/>
                <w:rFonts w:ascii="Times New Roman" w:eastAsia="Times New Roman" w:hAnsi="Times New Roman" w:cs="Times New Roman"/>
                <w:bCs/>
                <w:noProof/>
                <w:sz w:val="24"/>
                <w:szCs w:val="24"/>
              </w:rPr>
              <w:t>1.3</w:t>
            </w:r>
            <w:r w:rsidR="00AE40BE">
              <w:rPr>
                <w:rStyle w:val="Hyperlink"/>
                <w:rFonts w:ascii="Times New Roman" w:eastAsia="Times New Roman" w:hAnsi="Times New Roman" w:cs="Times New Roman"/>
                <w:bCs/>
                <w:noProof/>
                <w:sz w:val="24"/>
                <w:szCs w:val="24"/>
              </w:rPr>
              <w:t>Statement of the problem</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5</w:t>
            </w:r>
          </w:hyperlink>
        </w:p>
        <w:p w14:paraId="33D1E499" w14:textId="044D7430"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25" w:history="1">
            <w:r w:rsidR="008D364A" w:rsidRPr="00571974">
              <w:rPr>
                <w:rStyle w:val="Hyperlink"/>
                <w:rFonts w:ascii="Times New Roman" w:eastAsia="Times New Roman" w:hAnsi="Times New Roman" w:cs="Times New Roman"/>
                <w:bCs/>
                <w:noProof/>
                <w:sz w:val="24"/>
                <w:szCs w:val="24"/>
                <w:shd w:val="clear" w:color="auto" w:fill="FFFFFF"/>
              </w:rPr>
              <w:t>1.4 Statement of the Research Hypotheses</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6</w:t>
            </w:r>
          </w:hyperlink>
        </w:p>
        <w:p w14:paraId="163B962E" w14:textId="77777777"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26" w:history="1">
            <w:r w:rsidR="008D364A" w:rsidRPr="00571974">
              <w:rPr>
                <w:rStyle w:val="Hyperlink"/>
                <w:rFonts w:ascii="Times New Roman" w:eastAsia="Times New Roman" w:hAnsi="Times New Roman" w:cs="Times New Roman"/>
                <w:bCs/>
                <w:noProof/>
                <w:sz w:val="24"/>
                <w:szCs w:val="24"/>
              </w:rPr>
              <w:t>1.5 Significance of the Study</w:t>
            </w:r>
            <w:r w:rsidR="008D364A" w:rsidRPr="00571974">
              <w:rPr>
                <w:rFonts w:ascii="Times New Roman" w:hAnsi="Times New Roman" w:cs="Times New Roman"/>
                <w:bCs/>
                <w:noProof/>
                <w:webHidden/>
                <w:sz w:val="24"/>
                <w:szCs w:val="24"/>
              </w:rPr>
              <w:tab/>
            </w:r>
            <w:r w:rsidR="008D364A">
              <w:rPr>
                <w:rFonts w:ascii="Times New Roman" w:hAnsi="Times New Roman" w:cs="Times New Roman"/>
                <w:bCs/>
                <w:noProof/>
                <w:webHidden/>
                <w:sz w:val="24"/>
                <w:szCs w:val="24"/>
              </w:rPr>
              <w:t>7</w:t>
            </w:r>
          </w:hyperlink>
        </w:p>
        <w:p w14:paraId="06FD18F6" w14:textId="77777777"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27" w:history="1">
            <w:r w:rsidR="008D364A" w:rsidRPr="00571974">
              <w:rPr>
                <w:rStyle w:val="Hyperlink"/>
                <w:rFonts w:ascii="Times New Roman" w:eastAsia="Times New Roman" w:hAnsi="Times New Roman" w:cs="Times New Roman"/>
                <w:bCs/>
                <w:noProof/>
                <w:sz w:val="24"/>
                <w:szCs w:val="24"/>
              </w:rPr>
              <w:t>1.6 Definition of Key Terms</w:t>
            </w:r>
            <w:r w:rsidR="008D364A" w:rsidRPr="00571974">
              <w:rPr>
                <w:rFonts w:ascii="Times New Roman" w:hAnsi="Times New Roman" w:cs="Times New Roman"/>
                <w:bCs/>
                <w:noProof/>
                <w:webHidden/>
                <w:sz w:val="24"/>
                <w:szCs w:val="24"/>
              </w:rPr>
              <w:tab/>
            </w:r>
            <w:r w:rsidR="008D364A">
              <w:rPr>
                <w:rFonts w:ascii="Times New Roman" w:hAnsi="Times New Roman" w:cs="Times New Roman"/>
                <w:bCs/>
                <w:noProof/>
                <w:webHidden/>
                <w:sz w:val="24"/>
                <w:szCs w:val="24"/>
              </w:rPr>
              <w:t>8</w:t>
            </w:r>
          </w:hyperlink>
        </w:p>
        <w:p w14:paraId="36B35C53" w14:textId="1F9E8FED" w:rsidR="008D364A" w:rsidRPr="00571974" w:rsidRDefault="0008025B" w:rsidP="00AD3AD4">
          <w:pPr>
            <w:pStyle w:val="10"/>
          </w:pPr>
          <w:hyperlink w:anchor="_Toc84207028" w:history="1">
            <w:r w:rsidR="008D364A">
              <w:rPr>
                <w:rStyle w:val="Hyperlink"/>
                <w:bCs w:val="0"/>
              </w:rPr>
              <w:t>Chapter II</w:t>
            </w:r>
            <w:r w:rsidR="008D364A">
              <w:rPr>
                <w:webHidden/>
              </w:rPr>
              <w:t>:</w:t>
            </w:r>
          </w:hyperlink>
          <w:r w:rsidR="008D364A">
            <w:t xml:space="preserve"> </w:t>
          </w:r>
          <w:hyperlink w:anchor="_Toc84207029" w:history="1">
            <w:r w:rsidR="008D364A" w:rsidRPr="00571974">
              <w:rPr>
                <w:rStyle w:val="Hyperlink"/>
                <w:bCs w:val="0"/>
              </w:rPr>
              <w:t>Review of the Related Literature</w:t>
            </w:r>
          </w:hyperlink>
        </w:p>
        <w:p w14:paraId="19E9B685" w14:textId="30947A37"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0" w:history="1">
            <w:r w:rsidR="008D364A" w:rsidRPr="00571974">
              <w:rPr>
                <w:rStyle w:val="Hyperlink"/>
                <w:rFonts w:ascii="Times New Roman" w:hAnsi="Times New Roman" w:cs="Times New Roman"/>
                <w:bCs/>
                <w:noProof/>
                <w:sz w:val="24"/>
                <w:szCs w:val="24"/>
              </w:rPr>
              <w:t>2.1 Introduction</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11</w:t>
            </w:r>
          </w:hyperlink>
        </w:p>
        <w:p w14:paraId="360BC20A" w14:textId="2DC84C3C"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1" w:history="1">
            <w:r w:rsidR="008D364A" w:rsidRPr="00571974">
              <w:rPr>
                <w:rStyle w:val="Hyperlink"/>
                <w:rFonts w:ascii="Times New Roman" w:hAnsi="Times New Roman" w:cs="Times New Roman"/>
                <w:bCs/>
                <w:noProof/>
                <w:sz w:val="24"/>
                <w:szCs w:val="24"/>
              </w:rPr>
              <w:t>2.2 Speaking</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11</w:t>
            </w:r>
          </w:hyperlink>
        </w:p>
        <w:p w14:paraId="7C1FDC89" w14:textId="4EAA3F5E"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2" w:history="1">
            <w:r w:rsidR="008D364A" w:rsidRPr="00571974">
              <w:rPr>
                <w:rStyle w:val="Hyperlink"/>
                <w:rFonts w:ascii="Times New Roman" w:eastAsia="PMingLiU" w:hAnsi="Times New Roman" w:cs="Times New Roman"/>
                <w:bCs/>
                <w:noProof/>
                <w:sz w:val="24"/>
                <w:szCs w:val="24"/>
              </w:rPr>
              <w:t>2.2.1 Theoretical Basis</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12</w:t>
            </w:r>
          </w:hyperlink>
        </w:p>
        <w:p w14:paraId="6D5C6AFA" w14:textId="7164FB14"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3" w:history="1">
            <w:r w:rsidR="008D364A" w:rsidRPr="00571974">
              <w:rPr>
                <w:rStyle w:val="Hyperlink"/>
                <w:rFonts w:ascii="Times New Roman" w:hAnsi="Times New Roman" w:cs="Times New Roman"/>
                <w:bCs/>
                <w:noProof/>
                <w:sz w:val="24"/>
                <w:szCs w:val="24"/>
              </w:rPr>
              <w:t xml:space="preserve">2.2.2 </w:t>
            </w:r>
            <w:r w:rsidR="008D364A" w:rsidRPr="00571974">
              <w:rPr>
                <w:rStyle w:val="Hyperlink"/>
                <w:rFonts w:ascii="Times New Roman" w:hAnsi="Times New Roman" w:cs="Times New Roman"/>
                <w:bCs/>
                <w:noProof/>
                <w:sz w:val="24"/>
                <w:szCs w:val="24"/>
                <w:lang w:bidi="en-US"/>
              </w:rPr>
              <w:t>Characteristics of Speech</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18</w:t>
            </w:r>
          </w:hyperlink>
        </w:p>
        <w:p w14:paraId="0D80F8BA" w14:textId="735D224A"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4" w:history="1">
            <w:r w:rsidR="008D364A" w:rsidRPr="00571974">
              <w:rPr>
                <w:rStyle w:val="Hyperlink"/>
                <w:rFonts w:ascii="Times New Roman" w:hAnsi="Times New Roman" w:cs="Times New Roman"/>
                <w:bCs/>
                <w:noProof/>
                <w:sz w:val="24"/>
                <w:szCs w:val="24"/>
                <w:lang w:bidi="en-US"/>
              </w:rPr>
              <w:t>2.2.3 Characteristics of a Good Speaker</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19</w:t>
            </w:r>
          </w:hyperlink>
        </w:p>
        <w:p w14:paraId="27D2AD72" w14:textId="7CA0A5F8"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5" w:history="1">
            <w:r w:rsidR="008D364A" w:rsidRPr="00571974">
              <w:rPr>
                <w:rStyle w:val="Hyperlink"/>
                <w:rFonts w:ascii="Times New Roman" w:hAnsi="Times New Roman" w:cs="Times New Roman"/>
                <w:bCs/>
                <w:noProof/>
                <w:sz w:val="24"/>
                <w:szCs w:val="24"/>
              </w:rPr>
              <w:t>2.2.4 Speaking Activities</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21</w:t>
            </w:r>
          </w:hyperlink>
        </w:p>
        <w:p w14:paraId="5854B8E4" w14:textId="73E92F3B"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6" w:history="1">
            <w:r w:rsidR="008D364A" w:rsidRPr="00571974">
              <w:rPr>
                <w:rStyle w:val="Hyperlink"/>
                <w:rFonts w:ascii="Times New Roman" w:hAnsi="Times New Roman" w:cs="Times New Roman"/>
                <w:bCs/>
                <w:noProof/>
                <w:sz w:val="24"/>
                <w:szCs w:val="24"/>
                <w:lang w:bidi="en-US"/>
              </w:rPr>
              <w:t xml:space="preserve">2.2.5 </w:t>
            </w:r>
            <w:r w:rsidR="008D364A" w:rsidRPr="00571974">
              <w:rPr>
                <w:rStyle w:val="Hyperlink"/>
                <w:rFonts w:ascii="Times New Roman" w:hAnsi="Times New Roman" w:cs="Times New Roman"/>
                <w:bCs/>
                <w:noProof/>
                <w:sz w:val="24"/>
                <w:szCs w:val="24"/>
              </w:rPr>
              <w:t>Assessing Speaking Accuracy</w:t>
            </w:r>
            <w:r w:rsidR="008D364A" w:rsidRPr="00571974">
              <w:rPr>
                <w:rFonts w:ascii="Times New Roman" w:hAnsi="Times New Roman" w:cs="Times New Roman"/>
                <w:bCs/>
                <w:noProof/>
                <w:webHidden/>
                <w:sz w:val="24"/>
                <w:szCs w:val="24"/>
              </w:rPr>
              <w:tab/>
            </w:r>
            <w:r w:rsidR="00AE40BE">
              <w:rPr>
                <w:rFonts w:ascii="Times New Roman" w:hAnsi="Times New Roman" w:cs="Times New Roman"/>
                <w:bCs/>
                <w:noProof/>
                <w:webHidden/>
                <w:sz w:val="24"/>
                <w:szCs w:val="24"/>
              </w:rPr>
              <w:t>23</w:t>
            </w:r>
          </w:hyperlink>
        </w:p>
        <w:p w14:paraId="4545F1CC" w14:textId="18A3AE46"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7" w:history="1">
            <w:r w:rsidR="008D364A" w:rsidRPr="00571974">
              <w:rPr>
                <w:rStyle w:val="Hyperlink"/>
                <w:rFonts w:ascii="Times New Roman" w:hAnsi="Times New Roman" w:cs="Times New Roman"/>
                <w:bCs/>
                <w:noProof/>
                <w:sz w:val="24"/>
                <w:szCs w:val="24"/>
              </w:rPr>
              <w:t>2.3 The Role of Discussion in Speaking</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27</w:t>
            </w:r>
          </w:hyperlink>
        </w:p>
        <w:p w14:paraId="2759F953" w14:textId="5CC1555D"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38" w:history="1">
            <w:r w:rsidR="008D364A" w:rsidRPr="00571974">
              <w:rPr>
                <w:rStyle w:val="Hyperlink"/>
                <w:rFonts w:ascii="Times New Roman" w:hAnsi="Times New Roman" w:cs="Times New Roman"/>
                <w:bCs/>
                <w:noProof/>
                <w:sz w:val="24"/>
                <w:szCs w:val="24"/>
              </w:rPr>
              <w:t>2.4 Empirical Studies</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30</w:t>
            </w:r>
          </w:hyperlink>
        </w:p>
        <w:p w14:paraId="41BEB34E" w14:textId="7FF4A779" w:rsidR="008D364A" w:rsidRPr="00571974" w:rsidRDefault="0008025B" w:rsidP="00AD3AD4">
          <w:pPr>
            <w:pStyle w:val="10"/>
          </w:pPr>
          <w:hyperlink w:anchor="_Toc84207039" w:history="1">
            <w:r w:rsidR="008D364A" w:rsidRPr="00571974">
              <w:rPr>
                <w:rStyle w:val="Hyperlink"/>
                <w:bCs w:val="0"/>
              </w:rPr>
              <w:t>Chapter III</w:t>
            </w:r>
          </w:hyperlink>
          <w:r w:rsidR="008D364A">
            <w:t xml:space="preserve">: </w:t>
          </w:r>
          <w:hyperlink w:anchor="_Toc84207040" w:history="1">
            <w:r w:rsidR="008D364A" w:rsidRPr="00571974">
              <w:rPr>
                <w:rStyle w:val="Hyperlink"/>
                <w:bCs w:val="0"/>
              </w:rPr>
              <w:t>Method</w:t>
            </w:r>
            <w:r w:rsidR="008D364A">
              <w:rPr>
                <w:rStyle w:val="Hyperlink"/>
                <w:bCs w:val="0"/>
              </w:rPr>
              <w:t>ology</w:t>
            </w:r>
          </w:hyperlink>
        </w:p>
        <w:p w14:paraId="4BF17C1F" w14:textId="73F5F5E7"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1" w:history="1">
            <w:r w:rsidR="008D364A" w:rsidRPr="00571974">
              <w:rPr>
                <w:rStyle w:val="Hyperlink"/>
                <w:rFonts w:ascii="Times New Roman" w:eastAsia="Times New Roman" w:hAnsi="Times New Roman" w:cs="Times New Roman"/>
                <w:bCs/>
                <w:noProof/>
                <w:sz w:val="24"/>
                <w:szCs w:val="24"/>
              </w:rPr>
              <w:t xml:space="preserve">3.1 </w:t>
            </w:r>
            <w:r w:rsidR="005339EB">
              <w:rPr>
                <w:rStyle w:val="Hyperlink"/>
                <w:rFonts w:ascii="Times New Roman" w:eastAsia="Times New Roman" w:hAnsi="Times New Roman" w:cs="Times New Roman"/>
                <w:bCs/>
                <w:noProof/>
                <w:sz w:val="24"/>
                <w:szCs w:val="24"/>
              </w:rPr>
              <w:t>Introduction</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37</w:t>
            </w:r>
          </w:hyperlink>
        </w:p>
        <w:p w14:paraId="0A33815D" w14:textId="69122B62"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2" w:history="1">
            <w:r w:rsidR="008D364A" w:rsidRPr="00571974">
              <w:rPr>
                <w:rStyle w:val="Hyperlink"/>
                <w:rFonts w:ascii="Times New Roman" w:eastAsia="Times New Roman" w:hAnsi="Times New Roman" w:cs="Times New Roman"/>
                <w:bCs/>
                <w:noProof/>
                <w:sz w:val="24"/>
                <w:szCs w:val="24"/>
              </w:rPr>
              <w:t>3.2 Participants</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37</w:t>
            </w:r>
          </w:hyperlink>
        </w:p>
        <w:p w14:paraId="74F686ED" w14:textId="78B518E8"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3" w:history="1">
            <w:r w:rsidR="008D364A" w:rsidRPr="00571974">
              <w:rPr>
                <w:rStyle w:val="Hyperlink"/>
                <w:rFonts w:ascii="Times New Roman" w:eastAsia="Times New Roman" w:hAnsi="Times New Roman" w:cs="Times New Roman"/>
                <w:bCs/>
                <w:noProof/>
                <w:sz w:val="24"/>
                <w:szCs w:val="24"/>
              </w:rPr>
              <w:t>3.3 Instruments</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37</w:t>
            </w:r>
          </w:hyperlink>
        </w:p>
        <w:p w14:paraId="30A33081" w14:textId="3EF6402E"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4" w:history="1">
            <w:r w:rsidR="008D364A" w:rsidRPr="00571974">
              <w:rPr>
                <w:rStyle w:val="Hyperlink"/>
                <w:rFonts w:ascii="Times New Roman" w:eastAsia="Times New Roman" w:hAnsi="Times New Roman" w:cs="Times New Roman"/>
                <w:bCs/>
                <w:noProof/>
                <w:sz w:val="24"/>
                <w:szCs w:val="24"/>
              </w:rPr>
              <w:t>3.3.1 Oxford Placement Test (OPT)</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38</w:t>
            </w:r>
          </w:hyperlink>
        </w:p>
        <w:p w14:paraId="7F8888D2" w14:textId="7768DB12"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5" w:history="1">
            <w:r w:rsidR="008D364A" w:rsidRPr="00571974">
              <w:rPr>
                <w:rStyle w:val="Hyperlink"/>
                <w:rFonts w:ascii="Times New Roman" w:eastAsia="Times New Roman" w:hAnsi="Times New Roman" w:cs="Times New Roman"/>
                <w:bCs/>
                <w:noProof/>
                <w:sz w:val="24"/>
                <w:szCs w:val="24"/>
                <w:lang w:val="en-AU"/>
              </w:rPr>
              <w:t>3.3.2 Pretest and Posttest</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38</w:t>
            </w:r>
          </w:hyperlink>
        </w:p>
        <w:p w14:paraId="33F5D6D4" w14:textId="5FFA9E7F"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6" w:history="1">
            <w:r w:rsidR="008D364A" w:rsidRPr="00571974">
              <w:rPr>
                <w:rStyle w:val="Hyperlink"/>
                <w:rFonts w:ascii="Times New Roman" w:eastAsia="Times New Roman" w:hAnsi="Times New Roman" w:cs="Times New Roman"/>
                <w:bCs/>
                <w:noProof/>
                <w:sz w:val="24"/>
                <w:szCs w:val="24"/>
              </w:rPr>
              <w:t>3.4 Research Design and Procedure</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39</w:t>
            </w:r>
          </w:hyperlink>
        </w:p>
        <w:p w14:paraId="793F4446" w14:textId="5335C063"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47" w:history="1">
            <w:r w:rsidR="008D364A" w:rsidRPr="00571974">
              <w:rPr>
                <w:rStyle w:val="Hyperlink"/>
                <w:rFonts w:ascii="Times New Roman" w:eastAsia="Times New Roman" w:hAnsi="Times New Roman" w:cs="Times New Roman"/>
                <w:bCs/>
                <w:noProof/>
                <w:sz w:val="24"/>
                <w:szCs w:val="24"/>
              </w:rPr>
              <w:t>3.5 Data Analysis</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41</w:t>
            </w:r>
          </w:hyperlink>
        </w:p>
        <w:p w14:paraId="0B2B39A7" w14:textId="53C0882A" w:rsidR="008D364A" w:rsidRPr="00571974" w:rsidRDefault="0008025B" w:rsidP="00AD3AD4">
          <w:pPr>
            <w:pStyle w:val="10"/>
          </w:pPr>
          <w:hyperlink w:anchor="_Toc84207048" w:history="1">
            <w:r w:rsidR="008D364A" w:rsidRPr="00571974">
              <w:rPr>
                <w:rStyle w:val="Hyperlink"/>
                <w:bCs w:val="0"/>
                <w:lang w:val="en"/>
              </w:rPr>
              <w:t>CHAPTER IV</w:t>
            </w:r>
          </w:hyperlink>
          <w:r w:rsidR="008D364A">
            <w:t xml:space="preserve">: </w:t>
          </w:r>
          <w:hyperlink w:anchor="_Toc84207049" w:history="1">
            <w:r w:rsidR="008D364A" w:rsidRPr="00571974">
              <w:rPr>
                <w:rStyle w:val="Hyperlink"/>
                <w:bCs w:val="0"/>
                <w:lang w:val="en"/>
              </w:rPr>
              <w:t>RESULTS AND DISCUSSION</w:t>
            </w:r>
          </w:hyperlink>
        </w:p>
        <w:p w14:paraId="144F77D7" w14:textId="63F1D3E7"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0" w:history="1">
            <w:r w:rsidR="008D364A" w:rsidRPr="00571974">
              <w:rPr>
                <w:rStyle w:val="Hyperlink"/>
                <w:rFonts w:ascii="Times New Roman" w:eastAsia="Times New Roman" w:hAnsi="Times New Roman" w:cs="Times New Roman"/>
                <w:bCs/>
                <w:noProof/>
                <w:sz w:val="24"/>
                <w:szCs w:val="24"/>
              </w:rPr>
              <w:t xml:space="preserve">4.1 </w:t>
            </w:r>
            <w:r w:rsidR="00D177A9">
              <w:rPr>
                <w:rStyle w:val="Hyperlink"/>
                <w:rFonts w:ascii="Times New Roman" w:eastAsia="Times New Roman" w:hAnsi="Times New Roman" w:cs="Times New Roman"/>
                <w:bCs/>
                <w:noProof/>
                <w:sz w:val="24"/>
                <w:szCs w:val="24"/>
              </w:rPr>
              <w:t>Introduction</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44</w:t>
            </w:r>
          </w:hyperlink>
        </w:p>
        <w:p w14:paraId="47B5211C" w14:textId="459E8589"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1" w:history="1">
            <w:r w:rsidR="008D364A" w:rsidRPr="00571974">
              <w:rPr>
                <w:rStyle w:val="Hyperlink"/>
                <w:rFonts w:ascii="Times New Roman" w:eastAsia="Times New Roman" w:hAnsi="Times New Roman" w:cs="Times New Roman"/>
                <w:bCs/>
                <w:noProof/>
                <w:sz w:val="24"/>
                <w:szCs w:val="24"/>
              </w:rPr>
              <w:t>4.2 Restatement of the Research Hypotheses</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44</w:t>
            </w:r>
          </w:hyperlink>
        </w:p>
        <w:p w14:paraId="0AC41D3F" w14:textId="05E84DE5"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2" w:history="1">
            <w:r w:rsidR="008D364A" w:rsidRPr="00571974">
              <w:rPr>
                <w:rStyle w:val="Hyperlink"/>
                <w:rFonts w:ascii="Times New Roman" w:eastAsia="Times New Roman" w:hAnsi="Times New Roman" w:cs="Times New Roman"/>
                <w:bCs/>
                <w:noProof/>
                <w:sz w:val="24"/>
                <w:szCs w:val="24"/>
              </w:rPr>
              <w:t>4.3 Analysis of the Proficiency Test</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44</w:t>
            </w:r>
          </w:hyperlink>
        </w:p>
        <w:p w14:paraId="20A2A6D9" w14:textId="4165F3A0"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3" w:history="1">
            <w:r w:rsidR="008D364A" w:rsidRPr="00571974">
              <w:rPr>
                <w:rStyle w:val="Hyperlink"/>
                <w:rFonts w:ascii="Times New Roman" w:hAnsi="Times New Roman" w:cs="Times New Roman"/>
                <w:bCs/>
                <w:noProof/>
                <w:sz w:val="24"/>
                <w:szCs w:val="24"/>
              </w:rPr>
              <w:t>4.4 Analysis of the Pretest</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46</w:t>
            </w:r>
          </w:hyperlink>
        </w:p>
        <w:p w14:paraId="1AE785B6" w14:textId="0233E8BC"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4" w:history="1">
            <w:r w:rsidR="008D364A" w:rsidRPr="00571974">
              <w:rPr>
                <w:rStyle w:val="Hyperlink"/>
                <w:rFonts w:ascii="Times New Roman" w:hAnsi="Times New Roman" w:cs="Times New Roman"/>
                <w:bCs/>
                <w:noProof/>
                <w:sz w:val="24"/>
                <w:szCs w:val="24"/>
              </w:rPr>
              <w:t>4.5 Analysis of the Posttest</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4</w:t>
            </w:r>
            <w:r w:rsidR="00E35127">
              <w:rPr>
                <w:rFonts w:ascii="Times New Roman" w:hAnsi="Times New Roman" w:cs="Times New Roman"/>
                <w:bCs/>
                <w:noProof/>
                <w:webHidden/>
                <w:sz w:val="24"/>
                <w:szCs w:val="24"/>
              </w:rPr>
              <w:t>8</w:t>
            </w:r>
          </w:hyperlink>
        </w:p>
        <w:p w14:paraId="3F015768" w14:textId="7B0C028F"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5" w:history="1">
            <w:r w:rsidR="008D364A" w:rsidRPr="00571974">
              <w:rPr>
                <w:rStyle w:val="Hyperlink"/>
                <w:rFonts w:ascii="Times New Roman" w:hAnsi="Times New Roman" w:cs="Times New Roman"/>
                <w:bCs/>
                <w:noProof/>
                <w:sz w:val="24"/>
                <w:szCs w:val="24"/>
              </w:rPr>
              <w:t>4.6 Testing the First Hypothesis of the Study</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5</w:t>
            </w:r>
            <w:r w:rsidR="00C45C4D">
              <w:rPr>
                <w:rFonts w:ascii="Times New Roman" w:hAnsi="Times New Roman" w:cs="Times New Roman"/>
                <w:bCs/>
                <w:noProof/>
                <w:webHidden/>
                <w:sz w:val="24"/>
                <w:szCs w:val="24"/>
              </w:rPr>
              <w:t>0</w:t>
            </w:r>
          </w:hyperlink>
        </w:p>
        <w:p w14:paraId="318304C7" w14:textId="36F460FA"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6" w:history="1">
            <w:r w:rsidR="008D364A" w:rsidRPr="00571974">
              <w:rPr>
                <w:rStyle w:val="Hyperlink"/>
                <w:rFonts w:ascii="Times New Roman" w:hAnsi="Times New Roman" w:cs="Times New Roman"/>
                <w:bCs/>
                <w:noProof/>
                <w:sz w:val="24"/>
                <w:szCs w:val="24"/>
              </w:rPr>
              <w:t>4.7 Testing the Second Hypothesis of the Study</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51</w:t>
            </w:r>
          </w:hyperlink>
        </w:p>
        <w:p w14:paraId="0A5B1186" w14:textId="6CB98564"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7" w:history="1">
            <w:r w:rsidR="008D364A" w:rsidRPr="00571974">
              <w:rPr>
                <w:rStyle w:val="Hyperlink"/>
                <w:rFonts w:ascii="Times New Roman" w:eastAsia="SimSun" w:hAnsi="Times New Roman" w:cs="Times New Roman"/>
                <w:bCs/>
                <w:noProof/>
                <w:kern w:val="2"/>
                <w:sz w:val="24"/>
                <w:szCs w:val="24"/>
                <w:lang w:eastAsia="zh-CN"/>
              </w:rPr>
              <w:t>4</w:t>
            </w:r>
            <w:r w:rsidR="008D364A" w:rsidRPr="00571974">
              <w:rPr>
                <w:rStyle w:val="Hyperlink"/>
                <w:rFonts w:ascii="Times New Roman" w:eastAsia="SimSun" w:hAnsi="Times New Roman" w:cs="Times New Roman"/>
                <w:bCs/>
                <w:noProof/>
                <w:kern w:val="2"/>
                <w:sz w:val="24"/>
                <w:szCs w:val="24"/>
                <w:lang w:val="x-none" w:eastAsia="zh-CN"/>
              </w:rPr>
              <w:t>.</w:t>
            </w:r>
            <w:r w:rsidR="008D364A" w:rsidRPr="00571974">
              <w:rPr>
                <w:rStyle w:val="Hyperlink"/>
                <w:rFonts w:ascii="Times New Roman" w:eastAsia="SimSun" w:hAnsi="Times New Roman" w:cs="Times New Roman"/>
                <w:bCs/>
                <w:noProof/>
                <w:kern w:val="2"/>
                <w:sz w:val="24"/>
                <w:szCs w:val="24"/>
                <w:lang w:eastAsia="zh-CN"/>
              </w:rPr>
              <w:t>8</w:t>
            </w:r>
            <w:r w:rsidR="008D364A" w:rsidRPr="00571974">
              <w:rPr>
                <w:rStyle w:val="Hyperlink"/>
                <w:rFonts w:ascii="Times New Roman" w:hAnsi="Times New Roman" w:cs="Times New Roman"/>
                <w:bCs/>
                <w:noProof/>
                <w:kern w:val="2"/>
                <w:sz w:val="24"/>
                <w:szCs w:val="24"/>
                <w:lang w:val="x-none" w:eastAsia="zh-CN"/>
              </w:rPr>
              <w:t xml:space="preserve"> </w:t>
            </w:r>
            <w:r w:rsidR="008D364A" w:rsidRPr="00571974">
              <w:rPr>
                <w:rStyle w:val="Hyperlink"/>
                <w:rFonts w:ascii="Times New Roman" w:hAnsi="Times New Roman" w:cs="Times New Roman"/>
                <w:bCs/>
                <w:noProof/>
                <w:kern w:val="2"/>
                <w:sz w:val="24"/>
                <w:szCs w:val="24"/>
                <w:lang w:eastAsia="zh-CN"/>
              </w:rPr>
              <w:t>Testing</w:t>
            </w:r>
            <w:r w:rsidR="008D364A" w:rsidRPr="00571974">
              <w:rPr>
                <w:rStyle w:val="Hyperlink"/>
                <w:rFonts w:ascii="Times New Roman" w:hAnsi="Times New Roman" w:cs="Times New Roman"/>
                <w:bCs/>
                <w:noProof/>
                <w:kern w:val="2"/>
                <w:sz w:val="24"/>
                <w:szCs w:val="24"/>
                <w:lang w:val="x-none" w:eastAsia="zh-CN"/>
              </w:rPr>
              <w:t xml:space="preserve"> the </w:t>
            </w:r>
            <w:r w:rsidR="008D364A" w:rsidRPr="00571974">
              <w:rPr>
                <w:rStyle w:val="Hyperlink"/>
                <w:rFonts w:ascii="Times New Roman" w:hAnsi="Times New Roman" w:cs="Times New Roman"/>
                <w:bCs/>
                <w:noProof/>
                <w:kern w:val="2"/>
                <w:sz w:val="24"/>
                <w:szCs w:val="24"/>
                <w:lang w:eastAsia="zh-CN"/>
              </w:rPr>
              <w:t>Third</w:t>
            </w:r>
            <w:r w:rsidR="008D364A" w:rsidRPr="00571974">
              <w:rPr>
                <w:rStyle w:val="Hyperlink"/>
                <w:rFonts w:ascii="Times New Roman" w:hAnsi="Times New Roman" w:cs="Times New Roman"/>
                <w:bCs/>
                <w:noProof/>
                <w:kern w:val="2"/>
                <w:sz w:val="24"/>
                <w:szCs w:val="24"/>
                <w:lang w:val="x-none" w:eastAsia="zh-CN"/>
              </w:rPr>
              <w:t xml:space="preserve"> Research Question</w:t>
            </w:r>
            <w:r w:rsidR="008D364A" w:rsidRPr="00571974">
              <w:rPr>
                <w:rFonts w:ascii="Times New Roman" w:hAnsi="Times New Roman" w:cs="Times New Roman"/>
                <w:bCs/>
                <w:noProof/>
                <w:webHidden/>
                <w:sz w:val="24"/>
                <w:szCs w:val="24"/>
              </w:rPr>
              <w:tab/>
            </w:r>
            <w:r w:rsidR="00D177A9">
              <w:rPr>
                <w:rFonts w:ascii="Times New Roman" w:hAnsi="Times New Roman" w:cs="Times New Roman"/>
                <w:bCs/>
                <w:noProof/>
                <w:webHidden/>
                <w:sz w:val="24"/>
                <w:szCs w:val="24"/>
              </w:rPr>
              <w:t>52</w:t>
            </w:r>
          </w:hyperlink>
        </w:p>
        <w:p w14:paraId="62BC033D" w14:textId="2AE1EC94"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58" w:history="1">
            <w:r w:rsidR="008D364A" w:rsidRPr="00571974">
              <w:rPr>
                <w:rStyle w:val="Hyperlink"/>
                <w:rFonts w:ascii="Times New Roman" w:eastAsia="SimSun" w:hAnsi="Times New Roman" w:cs="Times New Roman"/>
                <w:bCs/>
                <w:noProof/>
                <w:kern w:val="2"/>
                <w:sz w:val="24"/>
                <w:szCs w:val="24"/>
                <w:lang w:eastAsia="zh-CN"/>
              </w:rPr>
              <w:t>4</w:t>
            </w:r>
            <w:r w:rsidR="008D364A" w:rsidRPr="00571974">
              <w:rPr>
                <w:rStyle w:val="Hyperlink"/>
                <w:rFonts w:ascii="Times New Roman" w:eastAsia="SimSun" w:hAnsi="Times New Roman" w:cs="Times New Roman"/>
                <w:bCs/>
                <w:noProof/>
                <w:kern w:val="2"/>
                <w:sz w:val="24"/>
                <w:szCs w:val="24"/>
                <w:lang w:val="x-none" w:eastAsia="zh-CN"/>
              </w:rPr>
              <w:t>.</w:t>
            </w:r>
            <w:r w:rsidR="008D364A" w:rsidRPr="00571974">
              <w:rPr>
                <w:rStyle w:val="Hyperlink"/>
                <w:rFonts w:ascii="Times New Roman" w:eastAsia="SimSun" w:hAnsi="Times New Roman" w:cs="Times New Roman"/>
                <w:bCs/>
                <w:noProof/>
                <w:kern w:val="2"/>
                <w:sz w:val="24"/>
                <w:szCs w:val="24"/>
                <w:lang w:eastAsia="zh-CN"/>
              </w:rPr>
              <w:t>9</w:t>
            </w:r>
            <w:r w:rsidR="008D364A" w:rsidRPr="00571974">
              <w:rPr>
                <w:rStyle w:val="Hyperlink"/>
                <w:rFonts w:ascii="Times New Roman" w:hAnsi="Times New Roman" w:cs="Times New Roman"/>
                <w:bCs/>
                <w:noProof/>
                <w:kern w:val="2"/>
                <w:sz w:val="24"/>
                <w:szCs w:val="24"/>
                <w:lang w:val="x-none" w:eastAsia="zh-CN"/>
              </w:rPr>
              <w:t xml:space="preserve"> </w:t>
            </w:r>
            <w:r w:rsidR="008D364A" w:rsidRPr="00571974">
              <w:rPr>
                <w:rStyle w:val="Hyperlink"/>
                <w:rFonts w:ascii="Times New Roman" w:hAnsi="Times New Roman" w:cs="Times New Roman"/>
                <w:bCs/>
                <w:noProof/>
                <w:kern w:val="2"/>
                <w:sz w:val="24"/>
                <w:szCs w:val="24"/>
                <w:lang w:eastAsia="zh-CN"/>
              </w:rPr>
              <w:t>Testin</w:t>
            </w:r>
            <w:r w:rsidR="008D364A" w:rsidRPr="00571974">
              <w:rPr>
                <w:rStyle w:val="Hyperlink"/>
                <w:rFonts w:ascii="Times New Roman" w:hAnsi="Times New Roman" w:cs="Times New Roman"/>
                <w:bCs/>
                <w:noProof/>
                <w:kern w:val="2"/>
                <w:sz w:val="24"/>
                <w:szCs w:val="24"/>
                <w:lang w:val="x-none" w:eastAsia="zh-CN"/>
              </w:rPr>
              <w:t xml:space="preserve">g the </w:t>
            </w:r>
            <w:r w:rsidR="008D364A" w:rsidRPr="00571974">
              <w:rPr>
                <w:rStyle w:val="Hyperlink"/>
                <w:rFonts w:ascii="Times New Roman" w:hAnsi="Times New Roman" w:cs="Times New Roman"/>
                <w:bCs/>
                <w:noProof/>
                <w:kern w:val="2"/>
                <w:sz w:val="24"/>
                <w:szCs w:val="24"/>
                <w:lang w:eastAsia="zh-CN"/>
              </w:rPr>
              <w:t>Fourth</w:t>
            </w:r>
            <w:r w:rsidR="008D364A" w:rsidRPr="00571974">
              <w:rPr>
                <w:rStyle w:val="Hyperlink"/>
                <w:rFonts w:ascii="Times New Roman" w:hAnsi="Times New Roman" w:cs="Times New Roman"/>
                <w:bCs/>
                <w:noProof/>
                <w:kern w:val="2"/>
                <w:sz w:val="24"/>
                <w:szCs w:val="24"/>
                <w:lang w:val="x-none" w:eastAsia="zh-CN"/>
              </w:rPr>
              <w:t xml:space="preserve"> Research Question</w:t>
            </w:r>
            <w:r w:rsidR="008D364A" w:rsidRPr="00571974">
              <w:rPr>
                <w:rFonts w:ascii="Times New Roman" w:hAnsi="Times New Roman" w:cs="Times New Roman"/>
                <w:bCs/>
                <w:noProof/>
                <w:webHidden/>
                <w:sz w:val="24"/>
                <w:szCs w:val="24"/>
              </w:rPr>
              <w:tab/>
            </w:r>
            <w:r w:rsidR="003C4DA7">
              <w:rPr>
                <w:rFonts w:ascii="Times New Roman" w:hAnsi="Times New Roman" w:cs="Times New Roman"/>
                <w:bCs/>
                <w:noProof/>
                <w:webHidden/>
                <w:sz w:val="24"/>
                <w:szCs w:val="24"/>
              </w:rPr>
              <w:t>53</w:t>
            </w:r>
          </w:hyperlink>
        </w:p>
        <w:p w14:paraId="4BF454B9" w14:textId="20485C6F" w:rsidR="008D364A" w:rsidRPr="00920BEE" w:rsidRDefault="0008025B" w:rsidP="00AD3AD4">
          <w:pPr>
            <w:pStyle w:val="10"/>
          </w:pPr>
          <w:hyperlink w:anchor="_Toc84207060" w:history="1">
            <w:r w:rsidR="008D364A" w:rsidRPr="00920BEE">
              <w:rPr>
                <w:rStyle w:val="Hyperlink"/>
                <w:bCs w:val="0"/>
              </w:rPr>
              <w:t>CHAPTER V</w:t>
            </w:r>
          </w:hyperlink>
          <w:r w:rsidR="008D364A" w:rsidRPr="00920BEE">
            <w:t xml:space="preserve">: </w:t>
          </w:r>
          <w:r w:rsidR="003C4DA7">
            <w:t xml:space="preserve">DISCUSSION, </w:t>
          </w:r>
          <w:hyperlink w:anchor="_Toc84207061" w:history="1">
            <w:r w:rsidR="008D364A" w:rsidRPr="00920BEE">
              <w:rPr>
                <w:rStyle w:val="Hyperlink"/>
                <w:bCs w:val="0"/>
              </w:rPr>
              <w:t>CONCLUSION, IMPLICATIONS, AND SUGGESTIONS</w:t>
            </w:r>
          </w:hyperlink>
        </w:p>
        <w:p w14:paraId="77632B80" w14:textId="61558C71"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62" w:history="1">
            <w:r w:rsidR="008D364A" w:rsidRPr="00571974">
              <w:rPr>
                <w:rStyle w:val="Hyperlink"/>
                <w:rFonts w:ascii="Times New Roman" w:eastAsia="Times New Roman" w:hAnsi="Times New Roman" w:cs="Times New Roman"/>
                <w:bCs/>
                <w:noProof/>
                <w:sz w:val="24"/>
                <w:szCs w:val="24"/>
              </w:rPr>
              <w:t xml:space="preserve">5.1 </w:t>
            </w:r>
            <w:r w:rsidR="008D364A">
              <w:rPr>
                <w:rStyle w:val="Hyperlink"/>
                <w:rFonts w:ascii="Times New Roman" w:eastAsia="Times New Roman" w:hAnsi="Times New Roman" w:cs="Times New Roman"/>
                <w:bCs/>
                <w:noProof/>
                <w:sz w:val="24"/>
                <w:szCs w:val="24"/>
              </w:rPr>
              <w:t>Overview</w:t>
            </w:r>
            <w:r w:rsidR="008D364A" w:rsidRPr="00571974">
              <w:rPr>
                <w:rFonts w:ascii="Times New Roman" w:hAnsi="Times New Roman" w:cs="Times New Roman"/>
                <w:bCs/>
                <w:noProof/>
                <w:webHidden/>
                <w:sz w:val="24"/>
                <w:szCs w:val="24"/>
              </w:rPr>
              <w:tab/>
            </w:r>
            <w:r w:rsidR="003C4DA7">
              <w:rPr>
                <w:rFonts w:ascii="Times New Roman" w:hAnsi="Times New Roman" w:cs="Times New Roman"/>
                <w:bCs/>
                <w:noProof/>
                <w:webHidden/>
                <w:sz w:val="24"/>
                <w:szCs w:val="24"/>
              </w:rPr>
              <w:t>56</w:t>
            </w:r>
          </w:hyperlink>
        </w:p>
        <w:p w14:paraId="3288B5BA" w14:textId="5E4B0DE3"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63" w:history="1">
            <w:r w:rsidR="008D364A" w:rsidRPr="00571974">
              <w:rPr>
                <w:rStyle w:val="Hyperlink"/>
                <w:rFonts w:ascii="Times New Roman" w:eastAsia="Times New Roman" w:hAnsi="Times New Roman" w:cs="Times New Roman"/>
                <w:bCs/>
                <w:noProof/>
                <w:sz w:val="24"/>
                <w:szCs w:val="24"/>
              </w:rPr>
              <w:t xml:space="preserve">5.2 </w:t>
            </w:r>
            <w:r w:rsidR="003C4DA7">
              <w:rPr>
                <w:rStyle w:val="Hyperlink"/>
                <w:rFonts w:ascii="Times New Roman" w:eastAsia="Times New Roman" w:hAnsi="Times New Roman" w:cs="Times New Roman"/>
                <w:bCs/>
                <w:noProof/>
                <w:sz w:val="24"/>
                <w:szCs w:val="24"/>
              </w:rPr>
              <w:t>Discussion</w:t>
            </w:r>
            <w:r w:rsidR="008D364A" w:rsidRPr="00571974">
              <w:rPr>
                <w:rFonts w:ascii="Times New Roman" w:hAnsi="Times New Roman" w:cs="Times New Roman"/>
                <w:bCs/>
                <w:noProof/>
                <w:webHidden/>
                <w:sz w:val="24"/>
                <w:szCs w:val="24"/>
              </w:rPr>
              <w:tab/>
            </w:r>
            <w:r w:rsidR="003C4DA7">
              <w:rPr>
                <w:rFonts w:ascii="Times New Roman" w:hAnsi="Times New Roman" w:cs="Times New Roman"/>
                <w:bCs/>
                <w:noProof/>
                <w:webHidden/>
                <w:sz w:val="24"/>
                <w:szCs w:val="24"/>
              </w:rPr>
              <w:t>56</w:t>
            </w:r>
          </w:hyperlink>
        </w:p>
        <w:p w14:paraId="41B06D86" w14:textId="4FC41015"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64" w:history="1">
            <w:r w:rsidR="008D364A" w:rsidRPr="00571974">
              <w:rPr>
                <w:rStyle w:val="Hyperlink"/>
                <w:rFonts w:ascii="Times New Roman" w:eastAsia="Times New Roman" w:hAnsi="Times New Roman" w:cs="Times New Roman"/>
                <w:bCs/>
                <w:noProof/>
                <w:sz w:val="24"/>
                <w:szCs w:val="24"/>
              </w:rPr>
              <w:t>5.3 Conclusion</w:t>
            </w:r>
            <w:r w:rsidR="008D364A" w:rsidRPr="00571974">
              <w:rPr>
                <w:rFonts w:ascii="Times New Roman" w:hAnsi="Times New Roman" w:cs="Times New Roman"/>
                <w:bCs/>
                <w:noProof/>
                <w:webHidden/>
                <w:sz w:val="24"/>
                <w:szCs w:val="24"/>
              </w:rPr>
              <w:tab/>
            </w:r>
            <w:r w:rsidR="00F20600">
              <w:rPr>
                <w:rFonts w:ascii="Times New Roman" w:hAnsi="Times New Roman" w:cs="Times New Roman"/>
                <w:bCs/>
                <w:noProof/>
                <w:webHidden/>
                <w:sz w:val="24"/>
                <w:szCs w:val="24"/>
              </w:rPr>
              <w:t>61</w:t>
            </w:r>
          </w:hyperlink>
        </w:p>
        <w:p w14:paraId="28667610" w14:textId="4C5E7E69"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65" w:history="1">
            <w:r w:rsidR="008D364A" w:rsidRPr="00571974">
              <w:rPr>
                <w:rStyle w:val="Hyperlink"/>
                <w:rFonts w:ascii="Times New Roman" w:eastAsia="Times New Roman" w:hAnsi="Times New Roman" w:cs="Times New Roman"/>
                <w:bCs/>
                <w:noProof/>
                <w:sz w:val="24"/>
                <w:szCs w:val="24"/>
              </w:rPr>
              <w:t>5.4 Implications</w:t>
            </w:r>
            <w:r w:rsidR="008D364A" w:rsidRPr="00571974">
              <w:rPr>
                <w:rFonts w:ascii="Times New Roman" w:hAnsi="Times New Roman" w:cs="Times New Roman"/>
                <w:bCs/>
                <w:noProof/>
                <w:webHidden/>
                <w:sz w:val="24"/>
                <w:szCs w:val="24"/>
              </w:rPr>
              <w:tab/>
            </w:r>
            <w:r w:rsidR="00F20600">
              <w:rPr>
                <w:rFonts w:ascii="Times New Roman" w:hAnsi="Times New Roman" w:cs="Times New Roman"/>
                <w:bCs/>
                <w:noProof/>
                <w:webHidden/>
                <w:sz w:val="24"/>
                <w:szCs w:val="24"/>
              </w:rPr>
              <w:t>62</w:t>
            </w:r>
          </w:hyperlink>
        </w:p>
        <w:p w14:paraId="7DCC091E" w14:textId="15643243"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66" w:history="1">
            <w:r w:rsidR="008D364A" w:rsidRPr="00571974">
              <w:rPr>
                <w:rStyle w:val="Hyperlink"/>
                <w:rFonts w:ascii="Times New Roman" w:eastAsia="Times New Roman" w:hAnsi="Times New Roman" w:cs="Times New Roman"/>
                <w:bCs/>
                <w:noProof/>
                <w:sz w:val="24"/>
                <w:szCs w:val="24"/>
              </w:rPr>
              <w:t>5.5 Limitations and Delimitation</w:t>
            </w:r>
            <w:r w:rsidR="008D364A" w:rsidRPr="00571974">
              <w:rPr>
                <w:rFonts w:ascii="Times New Roman" w:hAnsi="Times New Roman" w:cs="Times New Roman"/>
                <w:bCs/>
                <w:noProof/>
                <w:webHidden/>
                <w:sz w:val="24"/>
                <w:szCs w:val="24"/>
              </w:rPr>
              <w:tab/>
            </w:r>
            <w:r w:rsidR="00F20600">
              <w:rPr>
                <w:rFonts w:ascii="Times New Roman" w:hAnsi="Times New Roman" w:cs="Times New Roman"/>
                <w:bCs/>
                <w:noProof/>
                <w:webHidden/>
                <w:sz w:val="24"/>
                <w:szCs w:val="24"/>
              </w:rPr>
              <w:t>63</w:t>
            </w:r>
          </w:hyperlink>
        </w:p>
        <w:p w14:paraId="1786C4C7" w14:textId="5579E648" w:rsidR="008D364A" w:rsidRPr="00571974" w:rsidRDefault="0008025B" w:rsidP="008D364A">
          <w:pPr>
            <w:pStyle w:val="20"/>
            <w:tabs>
              <w:tab w:val="right" w:leader="dot" w:pos="9016"/>
            </w:tabs>
            <w:bidi w:val="0"/>
            <w:rPr>
              <w:rFonts w:ascii="Times New Roman" w:hAnsi="Times New Roman" w:cs="Times New Roman"/>
              <w:bCs/>
              <w:noProof/>
              <w:sz w:val="24"/>
              <w:szCs w:val="24"/>
            </w:rPr>
          </w:pPr>
          <w:hyperlink w:anchor="_Toc84207067" w:history="1">
            <w:r w:rsidR="008D364A" w:rsidRPr="00571974">
              <w:rPr>
                <w:rStyle w:val="Hyperlink"/>
                <w:rFonts w:ascii="Times New Roman" w:eastAsia="Times New Roman" w:hAnsi="Times New Roman" w:cs="Times New Roman"/>
                <w:bCs/>
                <w:noProof/>
                <w:sz w:val="24"/>
                <w:szCs w:val="24"/>
              </w:rPr>
              <w:t>5.6 Suggestions for Further Research</w:t>
            </w:r>
            <w:r w:rsidR="008D364A" w:rsidRPr="00571974">
              <w:rPr>
                <w:rFonts w:ascii="Times New Roman" w:hAnsi="Times New Roman" w:cs="Times New Roman"/>
                <w:bCs/>
                <w:noProof/>
                <w:webHidden/>
                <w:sz w:val="24"/>
                <w:szCs w:val="24"/>
              </w:rPr>
              <w:tab/>
            </w:r>
            <w:r w:rsidR="00F20600">
              <w:rPr>
                <w:rFonts w:ascii="Times New Roman" w:hAnsi="Times New Roman" w:cs="Times New Roman"/>
                <w:bCs/>
                <w:noProof/>
                <w:webHidden/>
                <w:sz w:val="24"/>
                <w:szCs w:val="24"/>
              </w:rPr>
              <w:t>64</w:t>
            </w:r>
          </w:hyperlink>
        </w:p>
        <w:p w14:paraId="2837C9F4" w14:textId="4E7AEA9D" w:rsidR="008D364A" w:rsidRPr="00571974" w:rsidRDefault="0008025B" w:rsidP="00AD3AD4">
          <w:pPr>
            <w:pStyle w:val="10"/>
          </w:pPr>
          <w:hyperlink w:anchor="_Toc84207068" w:history="1">
            <w:r w:rsidR="008D364A" w:rsidRPr="00571974">
              <w:rPr>
                <w:rStyle w:val="Hyperlink"/>
                <w:bCs w:val="0"/>
                <w:shd w:val="clear" w:color="auto" w:fill="FFFFFF"/>
              </w:rPr>
              <w:t>References</w:t>
            </w:r>
            <w:r w:rsidR="008D364A" w:rsidRPr="00571974">
              <w:rPr>
                <w:webHidden/>
              </w:rPr>
              <w:tab/>
            </w:r>
            <w:r w:rsidR="00F20600">
              <w:rPr>
                <w:webHidden/>
              </w:rPr>
              <w:t>66</w:t>
            </w:r>
          </w:hyperlink>
        </w:p>
        <w:p w14:paraId="7F4B704D" w14:textId="656B214A" w:rsidR="008D364A" w:rsidRPr="00571974" w:rsidRDefault="0008025B" w:rsidP="00AD3AD4">
          <w:pPr>
            <w:pStyle w:val="10"/>
          </w:pPr>
          <w:hyperlink w:anchor="_Toc84207069" w:history="1">
            <w:r w:rsidR="008D364A" w:rsidRPr="00571974">
              <w:rPr>
                <w:rStyle w:val="Hyperlink"/>
                <w:bCs w:val="0"/>
              </w:rPr>
              <w:t>Appendix A</w:t>
            </w:r>
          </w:hyperlink>
          <w:r w:rsidR="008D364A">
            <w:t xml:space="preserve">: </w:t>
          </w:r>
          <w:hyperlink w:anchor="_Toc84207070" w:history="1">
            <w:r w:rsidR="008D364A" w:rsidRPr="00571974">
              <w:rPr>
                <w:rStyle w:val="Hyperlink"/>
                <w:bCs w:val="0"/>
              </w:rPr>
              <w:t>Oxford Placement Test (OPT)</w:t>
            </w:r>
            <w:r w:rsidR="008D364A" w:rsidRPr="00571974">
              <w:rPr>
                <w:webHidden/>
              </w:rPr>
              <w:tab/>
            </w:r>
            <w:r w:rsidR="00F20600">
              <w:rPr>
                <w:webHidden/>
              </w:rPr>
              <w:t>77</w:t>
            </w:r>
          </w:hyperlink>
        </w:p>
        <w:p w14:paraId="0C2031F0" w14:textId="11CAF7C1" w:rsidR="008D364A" w:rsidRPr="00571974" w:rsidRDefault="0008025B" w:rsidP="00AD3AD4">
          <w:pPr>
            <w:pStyle w:val="10"/>
          </w:pPr>
          <w:hyperlink w:anchor="_Toc84207071" w:history="1">
            <w:r w:rsidR="008D364A" w:rsidRPr="00571974">
              <w:rPr>
                <w:rStyle w:val="Hyperlink"/>
                <w:bCs w:val="0"/>
              </w:rPr>
              <w:t>APPENDIX B</w:t>
            </w:r>
          </w:hyperlink>
          <w:r w:rsidR="008D364A" w:rsidRPr="00357E05">
            <w:rPr>
              <w:rStyle w:val="Hyperlink"/>
              <w:bCs w:val="0"/>
              <w:color w:val="auto"/>
              <w:u w:val="none"/>
            </w:rPr>
            <w:t>:</w:t>
          </w:r>
          <w:r w:rsidR="008D364A" w:rsidRPr="00357E05">
            <w:t xml:space="preserve"> </w:t>
          </w:r>
          <w:hyperlink w:anchor="_Toc84207072" w:history="1">
            <w:r w:rsidR="008D364A" w:rsidRPr="00571974">
              <w:rPr>
                <w:rStyle w:val="Hyperlink"/>
                <w:bCs w:val="0"/>
              </w:rPr>
              <w:t>Pretest and Posttest</w:t>
            </w:r>
            <w:r w:rsidR="008D364A" w:rsidRPr="00571974">
              <w:rPr>
                <w:webHidden/>
              </w:rPr>
              <w:tab/>
            </w:r>
            <w:r w:rsidR="00F20600">
              <w:rPr>
                <w:webHidden/>
              </w:rPr>
              <w:t>80</w:t>
            </w:r>
          </w:hyperlink>
        </w:p>
        <w:p w14:paraId="4A287052" w14:textId="77777777" w:rsidR="008D364A" w:rsidRDefault="008D364A" w:rsidP="008D364A">
          <w:pPr>
            <w:pStyle w:val="ad"/>
            <w:bidi w:val="0"/>
            <w:rPr>
              <w:noProof/>
              <w:rtl/>
              <w:lang w:bidi="ar-SA"/>
            </w:rPr>
          </w:pPr>
          <w:r w:rsidRPr="00571974">
            <w:rPr>
              <w:noProof/>
              <w:lang w:bidi="ar-SA"/>
            </w:rPr>
            <w:fldChar w:fldCharType="end"/>
          </w:r>
        </w:p>
      </w:sdtContent>
    </w:sdt>
    <w:p w14:paraId="053F5A52" w14:textId="0623FCB1" w:rsidR="00231F51" w:rsidRDefault="00231F51" w:rsidP="00231F51">
      <w:pPr>
        <w:bidi w:val="0"/>
        <w:jc w:val="both"/>
        <w:rPr>
          <w:rFonts w:ascii="Times New Roman" w:hAnsi="Times New Roman" w:cs="Times New Roman"/>
          <w:sz w:val="24"/>
          <w:szCs w:val="24"/>
        </w:rPr>
      </w:pPr>
    </w:p>
    <w:p w14:paraId="2DA1B54B" w14:textId="1E49A3E1" w:rsidR="00231F51" w:rsidRDefault="00231F51" w:rsidP="00231F51">
      <w:pPr>
        <w:bidi w:val="0"/>
        <w:jc w:val="both"/>
        <w:rPr>
          <w:rFonts w:ascii="Times New Roman" w:hAnsi="Times New Roman" w:cs="Times New Roman"/>
          <w:sz w:val="24"/>
          <w:szCs w:val="24"/>
        </w:rPr>
      </w:pPr>
    </w:p>
    <w:p w14:paraId="0A20C1FD" w14:textId="454534A6" w:rsidR="00231F51" w:rsidRDefault="00231F51" w:rsidP="00231F51">
      <w:pPr>
        <w:bidi w:val="0"/>
        <w:jc w:val="both"/>
        <w:rPr>
          <w:rFonts w:ascii="Times New Roman" w:hAnsi="Times New Roman" w:cs="Times New Roman"/>
          <w:sz w:val="24"/>
          <w:szCs w:val="24"/>
        </w:rPr>
      </w:pPr>
    </w:p>
    <w:p w14:paraId="0B01930F" w14:textId="59976CB3" w:rsidR="00231F51" w:rsidRDefault="00231F51" w:rsidP="00231F51">
      <w:pPr>
        <w:bidi w:val="0"/>
        <w:jc w:val="both"/>
        <w:rPr>
          <w:rFonts w:ascii="Times New Roman" w:hAnsi="Times New Roman" w:cs="Times New Roman"/>
          <w:sz w:val="24"/>
          <w:szCs w:val="24"/>
        </w:rPr>
      </w:pPr>
    </w:p>
    <w:p w14:paraId="2131EF76" w14:textId="79464A7B" w:rsidR="0082460D" w:rsidRDefault="0082460D" w:rsidP="0082460D">
      <w:pPr>
        <w:bidi w:val="0"/>
        <w:jc w:val="both"/>
        <w:rPr>
          <w:rFonts w:ascii="Times New Roman" w:hAnsi="Times New Roman" w:cs="Times New Roman"/>
          <w:sz w:val="24"/>
          <w:szCs w:val="24"/>
        </w:rPr>
      </w:pPr>
    </w:p>
    <w:p w14:paraId="18A43AB6" w14:textId="231BDA01" w:rsidR="0082460D" w:rsidRDefault="0082460D" w:rsidP="0082460D">
      <w:pPr>
        <w:bidi w:val="0"/>
        <w:jc w:val="both"/>
        <w:rPr>
          <w:rFonts w:ascii="Times New Roman" w:hAnsi="Times New Roman" w:cs="Times New Roman"/>
          <w:sz w:val="24"/>
          <w:szCs w:val="24"/>
        </w:rPr>
      </w:pPr>
    </w:p>
    <w:p w14:paraId="7E871401" w14:textId="77398166" w:rsidR="0082460D" w:rsidRDefault="0082460D" w:rsidP="0082460D">
      <w:pPr>
        <w:bidi w:val="0"/>
        <w:jc w:val="both"/>
        <w:rPr>
          <w:rFonts w:ascii="Times New Roman" w:hAnsi="Times New Roman" w:cs="Times New Roman"/>
          <w:sz w:val="24"/>
          <w:szCs w:val="24"/>
        </w:rPr>
      </w:pPr>
    </w:p>
    <w:p w14:paraId="742614DF" w14:textId="005DE63A" w:rsidR="0082460D" w:rsidRDefault="0082460D" w:rsidP="0082460D">
      <w:pPr>
        <w:bidi w:val="0"/>
        <w:jc w:val="both"/>
        <w:rPr>
          <w:rFonts w:ascii="Times New Roman" w:hAnsi="Times New Roman" w:cs="Times New Roman"/>
          <w:sz w:val="24"/>
          <w:szCs w:val="24"/>
        </w:rPr>
      </w:pPr>
    </w:p>
    <w:p w14:paraId="2D55DD91" w14:textId="629585B1" w:rsidR="0082460D" w:rsidRDefault="0082460D" w:rsidP="0082460D">
      <w:pPr>
        <w:bidi w:val="0"/>
        <w:jc w:val="both"/>
        <w:rPr>
          <w:rFonts w:ascii="Times New Roman" w:hAnsi="Times New Roman" w:cs="Times New Roman"/>
          <w:sz w:val="24"/>
          <w:szCs w:val="24"/>
        </w:rPr>
      </w:pPr>
    </w:p>
    <w:p w14:paraId="1D36C107" w14:textId="123BCB80" w:rsidR="0082460D" w:rsidRDefault="0082460D" w:rsidP="0082460D">
      <w:pPr>
        <w:bidi w:val="0"/>
        <w:jc w:val="both"/>
        <w:rPr>
          <w:rFonts w:ascii="Times New Roman" w:hAnsi="Times New Roman" w:cs="Times New Roman"/>
          <w:sz w:val="24"/>
          <w:szCs w:val="24"/>
        </w:rPr>
      </w:pPr>
    </w:p>
    <w:p w14:paraId="1AFAB582" w14:textId="77777777" w:rsidR="0082460D" w:rsidRDefault="0082460D" w:rsidP="0082460D">
      <w:pPr>
        <w:bidi w:val="0"/>
        <w:jc w:val="both"/>
        <w:rPr>
          <w:rFonts w:ascii="Times New Roman" w:hAnsi="Times New Roman" w:cs="Times New Roman"/>
          <w:sz w:val="24"/>
          <w:szCs w:val="24"/>
        </w:rPr>
      </w:pPr>
    </w:p>
    <w:p w14:paraId="3D6ACB4B" w14:textId="499602B6" w:rsidR="00231F51" w:rsidRDefault="00231F51" w:rsidP="00231F51">
      <w:pPr>
        <w:bidi w:val="0"/>
        <w:jc w:val="both"/>
        <w:rPr>
          <w:rFonts w:ascii="Times New Roman" w:hAnsi="Times New Roman" w:cs="Times New Roman"/>
          <w:sz w:val="24"/>
          <w:szCs w:val="24"/>
        </w:rPr>
      </w:pPr>
    </w:p>
    <w:p w14:paraId="51AB35B9" w14:textId="7C4B06D2" w:rsidR="00231F51" w:rsidRDefault="00231F51" w:rsidP="00231F51">
      <w:pPr>
        <w:bidi w:val="0"/>
        <w:jc w:val="both"/>
        <w:rPr>
          <w:rFonts w:ascii="Times New Roman" w:hAnsi="Times New Roman" w:cs="Times New Roman"/>
          <w:sz w:val="24"/>
          <w:szCs w:val="24"/>
        </w:rPr>
      </w:pPr>
    </w:p>
    <w:p w14:paraId="6551A777" w14:textId="08925FC5" w:rsidR="007F5DE7" w:rsidRDefault="007F5DE7" w:rsidP="007F5DE7">
      <w:pPr>
        <w:bidi w:val="0"/>
        <w:jc w:val="both"/>
        <w:rPr>
          <w:rFonts w:ascii="Times New Roman" w:hAnsi="Times New Roman" w:cs="Times New Roman"/>
          <w:sz w:val="24"/>
          <w:szCs w:val="24"/>
        </w:rPr>
      </w:pPr>
    </w:p>
    <w:p w14:paraId="7270AC61" w14:textId="77777777" w:rsidR="007F5DE7" w:rsidRDefault="007F5DE7" w:rsidP="007F5DE7">
      <w:pPr>
        <w:bidi w:val="0"/>
        <w:jc w:val="both"/>
        <w:rPr>
          <w:rFonts w:ascii="Times New Roman" w:hAnsi="Times New Roman" w:cs="Times New Roman"/>
          <w:sz w:val="24"/>
          <w:szCs w:val="24"/>
        </w:rPr>
      </w:pPr>
    </w:p>
    <w:p w14:paraId="55D485D1" w14:textId="77777777" w:rsidR="00231F51" w:rsidRPr="006233A0" w:rsidRDefault="00231F51" w:rsidP="00231F51">
      <w:pPr>
        <w:autoSpaceDE w:val="0"/>
        <w:autoSpaceDN w:val="0"/>
        <w:bidi w:val="0"/>
        <w:adjustRightInd w:val="0"/>
        <w:spacing w:before="240" w:after="240" w:line="480" w:lineRule="auto"/>
        <w:jc w:val="center"/>
        <w:outlineLvl w:val="0"/>
        <w:rPr>
          <w:rFonts w:ascii="Times New Roman" w:hAnsi="Times New Roman" w:cs="Times New Roman"/>
          <w:b/>
          <w:sz w:val="32"/>
          <w:szCs w:val="32"/>
          <w:lang w:bidi="ar-SA"/>
        </w:rPr>
      </w:pPr>
      <w:bookmarkStart w:id="3" w:name="_Toc84207019"/>
      <w:r w:rsidRPr="006233A0">
        <w:rPr>
          <w:rFonts w:ascii="Times New Roman" w:hAnsi="Times New Roman" w:cs="Times New Roman"/>
          <w:b/>
          <w:sz w:val="32"/>
          <w:szCs w:val="32"/>
          <w:lang w:bidi="ar-SA"/>
        </w:rPr>
        <w:lastRenderedPageBreak/>
        <w:t>List of Tables</w:t>
      </w:r>
      <w:bookmarkEnd w:id="3"/>
    </w:p>
    <w:p w14:paraId="551E7AAA" w14:textId="13B14B99" w:rsidR="00231F51" w:rsidRPr="007F332E" w:rsidRDefault="00231F51" w:rsidP="00231F51">
      <w:pPr>
        <w:autoSpaceDE w:val="0"/>
        <w:autoSpaceDN w:val="0"/>
        <w:bidi w:val="0"/>
        <w:adjustRightInd w:val="0"/>
        <w:spacing w:before="120" w:after="120" w:line="360" w:lineRule="auto"/>
        <w:rPr>
          <w:rFonts w:ascii="Times New Roman" w:eastAsia="Times New Roman" w:hAnsi="Times New Roman" w:cs="Times New Roman"/>
          <w:szCs w:val="24"/>
          <w:lang w:bidi="ar-SA"/>
        </w:rPr>
      </w:pPr>
      <w:r>
        <w:rPr>
          <w:rFonts w:ascii="Times New Roman" w:hAnsi="Times New Roman" w:cs="Times New Roman"/>
          <w:bCs/>
          <w:sz w:val="24"/>
          <w:szCs w:val="24"/>
          <w:lang w:bidi="ar-SA"/>
        </w:rPr>
        <w:t>Table 4.1</w:t>
      </w:r>
      <w:r>
        <w:rPr>
          <w:rFonts w:ascii="Times New Roman" w:hAnsi="Times New Roman" w:cs="Times New Roman"/>
          <w:bCs/>
          <w:sz w:val="24"/>
          <w:szCs w:val="24"/>
          <w:lang w:bidi="ar-SA"/>
        </w:rPr>
        <w:tab/>
      </w:r>
      <w:r w:rsidRPr="007F332E">
        <w:rPr>
          <w:rFonts w:ascii="Times New Roman" w:eastAsia="Times New Roman" w:hAnsi="Times New Roman" w:cs="Times New Roman"/>
          <w:szCs w:val="24"/>
          <w:lang w:bidi="ar-SA"/>
        </w:rPr>
        <w:t xml:space="preserve">The Frequency of scores obtained from the </w:t>
      </w:r>
      <w:r>
        <w:rPr>
          <w:rFonts w:ascii="Times New Roman" w:eastAsia="Times New Roman" w:hAnsi="Times New Roman" w:cs="Times New Roman"/>
          <w:szCs w:val="24"/>
          <w:lang w:bidi="ar-SA"/>
        </w:rPr>
        <w:t>proficiency test……………….……</w:t>
      </w:r>
      <w:proofErr w:type="gramStart"/>
      <w:r>
        <w:rPr>
          <w:rFonts w:ascii="Times New Roman" w:eastAsia="Times New Roman" w:hAnsi="Times New Roman" w:cs="Times New Roman"/>
          <w:szCs w:val="24"/>
          <w:lang w:bidi="ar-SA"/>
        </w:rPr>
        <w:t>..</w:t>
      </w:r>
      <w:r>
        <w:rPr>
          <w:rFonts w:ascii="Times New Roman" w:hAnsi="Times New Roman" w:cs="Times New Roman"/>
          <w:bCs/>
          <w:sz w:val="24"/>
          <w:szCs w:val="24"/>
          <w:lang w:bidi="ar-SA"/>
        </w:rPr>
        <w:t>...</w:t>
      </w:r>
      <w:proofErr w:type="gramEnd"/>
      <w:r w:rsidR="00D536F2">
        <w:rPr>
          <w:rFonts w:ascii="Times New Roman" w:hAnsi="Times New Roman" w:cs="Times New Roman"/>
          <w:bCs/>
          <w:sz w:val="24"/>
          <w:szCs w:val="24"/>
          <w:lang w:bidi="ar-SA"/>
        </w:rPr>
        <w:t>45</w:t>
      </w:r>
    </w:p>
    <w:p w14:paraId="0D54C080" w14:textId="44BA0B92" w:rsidR="00231F51" w:rsidRPr="006233A0" w:rsidRDefault="00231F51" w:rsidP="00231F51">
      <w:pPr>
        <w:autoSpaceDE w:val="0"/>
        <w:autoSpaceDN w:val="0"/>
        <w:bidi w:val="0"/>
        <w:adjustRightInd w:val="0"/>
        <w:spacing w:before="120" w:after="120" w:line="360" w:lineRule="auto"/>
        <w:rPr>
          <w:rFonts w:ascii="Times New Roman" w:hAnsi="Times New Roman" w:cs="Times New Roman"/>
          <w:bCs/>
          <w:sz w:val="24"/>
          <w:szCs w:val="24"/>
          <w:lang w:bidi="ar-SA"/>
        </w:rPr>
      </w:pPr>
      <w:r>
        <w:rPr>
          <w:rFonts w:ascii="Times New Roman" w:hAnsi="Times New Roman" w:cs="Times New Roman"/>
          <w:bCs/>
          <w:sz w:val="24"/>
          <w:szCs w:val="24"/>
          <w:lang w:bidi="ar-SA"/>
        </w:rPr>
        <w:t>Table 4.2</w:t>
      </w:r>
      <w:r>
        <w:rPr>
          <w:rFonts w:ascii="Times New Roman" w:hAnsi="Times New Roman" w:cs="Times New Roman"/>
          <w:bCs/>
          <w:sz w:val="24"/>
          <w:szCs w:val="24"/>
          <w:lang w:bidi="ar-SA"/>
        </w:rPr>
        <w:tab/>
      </w:r>
      <w:r w:rsidRPr="00761024">
        <w:rPr>
          <w:rFonts w:ascii="Times New Roman" w:hAnsi="Times New Roman" w:cs="Times New Roman"/>
          <w:bCs/>
          <w:sz w:val="24"/>
          <w:szCs w:val="24"/>
          <w:lang w:bidi="ar-SA"/>
        </w:rPr>
        <w:t>Descriptive statistics of groups' performance on the pre-test</w:t>
      </w:r>
      <w:r>
        <w:rPr>
          <w:rFonts w:ascii="Times New Roman" w:hAnsi="Times New Roman" w:cs="Times New Roman"/>
          <w:bCs/>
          <w:sz w:val="24"/>
          <w:szCs w:val="24"/>
          <w:lang w:bidi="ar-SA"/>
        </w:rPr>
        <w:t>……</w:t>
      </w:r>
      <w:proofErr w:type="gramStart"/>
      <w:r>
        <w:rPr>
          <w:rFonts w:ascii="Times New Roman" w:hAnsi="Times New Roman" w:cs="Times New Roman"/>
          <w:bCs/>
          <w:sz w:val="24"/>
          <w:szCs w:val="24"/>
          <w:lang w:bidi="ar-SA"/>
        </w:rPr>
        <w:t>…..</w:t>
      </w:r>
      <w:proofErr w:type="gramEnd"/>
      <w:r>
        <w:rPr>
          <w:rFonts w:ascii="Times New Roman" w:hAnsi="Times New Roman" w:cs="Times New Roman"/>
          <w:bCs/>
          <w:sz w:val="24"/>
          <w:szCs w:val="24"/>
          <w:lang w:bidi="ar-SA"/>
        </w:rPr>
        <w:t>…….…</w:t>
      </w:r>
      <w:r w:rsidR="00D536F2">
        <w:rPr>
          <w:rFonts w:ascii="Times New Roman" w:hAnsi="Times New Roman" w:cs="Times New Roman"/>
          <w:bCs/>
          <w:sz w:val="24"/>
          <w:szCs w:val="24"/>
          <w:lang w:bidi="ar-SA"/>
        </w:rPr>
        <w:t>46</w:t>
      </w:r>
    </w:p>
    <w:p w14:paraId="0769A1D4" w14:textId="32E3A605" w:rsidR="00231F51" w:rsidRPr="008F571F" w:rsidRDefault="00231F51" w:rsidP="00231F51">
      <w:pPr>
        <w:autoSpaceDE w:val="0"/>
        <w:autoSpaceDN w:val="0"/>
        <w:bidi w:val="0"/>
        <w:adjustRightInd w:val="0"/>
        <w:spacing w:before="120" w:after="120" w:line="360" w:lineRule="auto"/>
        <w:rPr>
          <w:rFonts w:ascii="Times New Roman" w:hAnsi="Times New Roman" w:cs="Times New Roman"/>
          <w:bCs/>
          <w:sz w:val="24"/>
          <w:szCs w:val="24"/>
          <w:lang w:bidi="ar-SA"/>
        </w:rPr>
      </w:pPr>
      <w:r>
        <w:rPr>
          <w:rFonts w:ascii="Times New Roman" w:hAnsi="Times New Roman" w:cs="Times New Roman"/>
          <w:bCs/>
          <w:sz w:val="24"/>
          <w:szCs w:val="24"/>
          <w:lang w:bidi="ar-SA"/>
        </w:rPr>
        <w:t>Table 4.3</w:t>
      </w:r>
      <w:r>
        <w:rPr>
          <w:rFonts w:ascii="Times New Roman" w:hAnsi="Times New Roman" w:cs="Times New Roman"/>
          <w:bCs/>
          <w:sz w:val="24"/>
          <w:szCs w:val="24"/>
          <w:lang w:bidi="ar-SA"/>
        </w:rPr>
        <w:tab/>
      </w:r>
      <w:r w:rsidRPr="008F571F">
        <w:rPr>
          <w:rFonts w:ascii="Times New Roman" w:hAnsi="Times New Roman" w:cs="Times New Roman"/>
          <w:bCs/>
          <w:sz w:val="24"/>
          <w:szCs w:val="24"/>
          <w:lang w:bidi="ar-SA"/>
        </w:rPr>
        <w:t>Inter-rater reliability of all groups’ performances on the pretest</w:t>
      </w:r>
      <w:r>
        <w:rPr>
          <w:rFonts w:ascii="Times New Roman" w:hAnsi="Times New Roman" w:cs="Times New Roman"/>
          <w:bCs/>
          <w:sz w:val="24"/>
          <w:szCs w:val="24"/>
          <w:lang w:bidi="ar-SA"/>
        </w:rPr>
        <w:t>…………….</w:t>
      </w:r>
      <w:r w:rsidR="00D536F2">
        <w:rPr>
          <w:rFonts w:ascii="Times New Roman" w:hAnsi="Times New Roman" w:cs="Times New Roman"/>
          <w:bCs/>
          <w:sz w:val="24"/>
          <w:szCs w:val="24"/>
          <w:lang w:bidi="ar-SA"/>
        </w:rPr>
        <w:t>46</w:t>
      </w:r>
    </w:p>
    <w:p w14:paraId="7A7205BF" w14:textId="21688F25" w:rsidR="00231F51" w:rsidRDefault="00231F51" w:rsidP="00231F51">
      <w:pPr>
        <w:autoSpaceDE w:val="0"/>
        <w:autoSpaceDN w:val="0"/>
        <w:bidi w:val="0"/>
        <w:adjustRightInd w:val="0"/>
        <w:spacing w:before="120" w:after="120" w:line="360" w:lineRule="auto"/>
        <w:rPr>
          <w:rFonts w:ascii="Times New Roman" w:hAnsi="Times New Roman" w:cs="Times New Roman"/>
          <w:bCs/>
          <w:sz w:val="24"/>
          <w:szCs w:val="24"/>
          <w:lang w:bidi="ar-SA"/>
        </w:rPr>
      </w:pPr>
      <w:r>
        <w:rPr>
          <w:rFonts w:ascii="Times New Roman" w:hAnsi="Times New Roman" w:cs="Times New Roman"/>
          <w:bCs/>
          <w:sz w:val="24"/>
          <w:szCs w:val="24"/>
          <w:lang w:bidi="ar-SA"/>
        </w:rPr>
        <w:t>Table 4.4</w:t>
      </w:r>
      <w:r>
        <w:rPr>
          <w:rFonts w:ascii="Times New Roman" w:hAnsi="Times New Roman" w:cs="Times New Roman"/>
          <w:bCs/>
          <w:sz w:val="24"/>
          <w:szCs w:val="24"/>
          <w:lang w:bidi="ar-SA"/>
        </w:rPr>
        <w:tab/>
      </w:r>
      <w:r w:rsidRPr="008F571F">
        <w:rPr>
          <w:rFonts w:ascii="Times New Roman" w:hAnsi="Times New Roman" w:cs="Times New Roman"/>
          <w:bCs/>
          <w:sz w:val="24"/>
          <w:szCs w:val="24"/>
          <w:lang w:bidi="ar-SA"/>
        </w:rPr>
        <w:t>Descriptive Statistics of the groups on pretest</w:t>
      </w:r>
      <w:r>
        <w:rPr>
          <w:rFonts w:ascii="Times New Roman" w:hAnsi="Times New Roman" w:cs="Times New Roman"/>
          <w:bCs/>
          <w:sz w:val="24"/>
          <w:szCs w:val="24"/>
          <w:lang w:bidi="ar-SA"/>
        </w:rPr>
        <w:t>……………………………</w:t>
      </w:r>
      <w:proofErr w:type="gramStart"/>
      <w:r>
        <w:rPr>
          <w:rFonts w:ascii="Times New Roman" w:hAnsi="Times New Roman" w:cs="Times New Roman"/>
          <w:bCs/>
          <w:sz w:val="24"/>
          <w:szCs w:val="24"/>
          <w:lang w:bidi="ar-SA"/>
        </w:rPr>
        <w:t>.....</w:t>
      </w:r>
      <w:proofErr w:type="gramEnd"/>
      <w:r w:rsidR="00D536F2">
        <w:rPr>
          <w:rFonts w:ascii="Times New Roman" w:hAnsi="Times New Roman" w:cs="Times New Roman"/>
          <w:bCs/>
          <w:sz w:val="24"/>
          <w:szCs w:val="24"/>
          <w:lang w:bidi="ar-SA"/>
        </w:rPr>
        <w:t>47</w:t>
      </w:r>
    </w:p>
    <w:p w14:paraId="03537863" w14:textId="5B47B537" w:rsidR="00231F51" w:rsidRPr="00C70F03" w:rsidRDefault="00231F51" w:rsidP="00231F51">
      <w:pPr>
        <w:autoSpaceDE w:val="0"/>
        <w:autoSpaceDN w:val="0"/>
        <w:bidi w:val="0"/>
        <w:adjustRightInd w:val="0"/>
        <w:spacing w:after="0" w:line="480" w:lineRule="auto"/>
        <w:rPr>
          <w:rFonts w:ascii="Times New Roman" w:hAnsi="Times New Roman" w:cs="Times New Roman"/>
          <w:sz w:val="24"/>
          <w:szCs w:val="24"/>
        </w:rPr>
      </w:pPr>
      <w:r w:rsidRPr="00C70F03">
        <w:rPr>
          <w:rFonts w:ascii="Times New Roman" w:hAnsi="Times New Roman" w:cs="Times New Roman"/>
          <w:bCs/>
          <w:sz w:val="24"/>
          <w:szCs w:val="24"/>
          <w:lang w:bidi="ar-SA"/>
        </w:rPr>
        <w:t>Table 4.5</w:t>
      </w:r>
      <w:r w:rsidRPr="00C70F03">
        <w:rPr>
          <w:rFonts w:ascii="Times New Roman" w:hAnsi="Times New Roman" w:cs="Times New Roman"/>
          <w:bCs/>
          <w:sz w:val="24"/>
          <w:szCs w:val="24"/>
          <w:lang w:bidi="ar-SA"/>
        </w:rPr>
        <w:tab/>
      </w:r>
      <w:r w:rsidRPr="00C70F03">
        <w:rPr>
          <w:rFonts w:ascii="Times New Roman" w:hAnsi="Times New Roman" w:cs="Times New Roman"/>
          <w:sz w:val="24"/>
          <w:szCs w:val="24"/>
        </w:rPr>
        <w:t>One-Sample Kolmogorov-Smirnov of Pretest</w:t>
      </w:r>
      <w:r>
        <w:rPr>
          <w:rFonts w:ascii="Times New Roman" w:hAnsi="Times New Roman" w:cs="Times New Roman"/>
          <w:sz w:val="24"/>
          <w:szCs w:val="24"/>
        </w:rPr>
        <w:t>……………………………….</w:t>
      </w:r>
      <w:r w:rsidR="00D536F2">
        <w:rPr>
          <w:rFonts w:ascii="Times New Roman" w:hAnsi="Times New Roman" w:cs="Times New Roman"/>
          <w:sz w:val="24"/>
          <w:szCs w:val="24"/>
        </w:rPr>
        <w:t>47</w:t>
      </w:r>
    </w:p>
    <w:p w14:paraId="343E1527" w14:textId="3DA8D9DF" w:rsidR="00231F51" w:rsidRPr="006233A0" w:rsidRDefault="00231F51" w:rsidP="00231F51">
      <w:pPr>
        <w:autoSpaceDE w:val="0"/>
        <w:autoSpaceDN w:val="0"/>
        <w:bidi w:val="0"/>
        <w:adjustRightInd w:val="0"/>
        <w:spacing w:before="120" w:after="120" w:line="360" w:lineRule="auto"/>
        <w:ind w:left="1440" w:hanging="1440"/>
        <w:rPr>
          <w:rFonts w:ascii="Times New Roman" w:hAnsi="Times New Roman" w:cs="Times New Roman"/>
          <w:bCs/>
          <w:sz w:val="24"/>
          <w:szCs w:val="24"/>
          <w:lang w:bidi="ar-SA"/>
        </w:rPr>
      </w:pPr>
      <w:r w:rsidRPr="006233A0">
        <w:rPr>
          <w:rFonts w:ascii="Times New Roman" w:hAnsi="Times New Roman" w:cs="Times New Roman"/>
          <w:bCs/>
          <w:sz w:val="24"/>
          <w:szCs w:val="24"/>
          <w:lang w:bidi="ar-SA"/>
        </w:rPr>
        <w:t>Table 4.6</w:t>
      </w:r>
      <w:r w:rsidRPr="006233A0">
        <w:rPr>
          <w:rFonts w:ascii="Times New Roman" w:hAnsi="Times New Roman" w:cs="Times New Roman"/>
          <w:bCs/>
          <w:sz w:val="24"/>
          <w:szCs w:val="24"/>
          <w:lang w:bidi="ar-SA"/>
        </w:rPr>
        <w:tab/>
      </w:r>
      <w:r w:rsidRPr="00B465DF">
        <w:rPr>
          <w:rFonts w:ascii="Times New Roman" w:hAnsi="Times New Roman" w:cs="Times New Roman"/>
          <w:bCs/>
          <w:sz w:val="24"/>
          <w:szCs w:val="24"/>
          <w:lang w:bidi="ar-SA"/>
        </w:rPr>
        <w:t xml:space="preserve">ANOVA on pretest scores of structured </w:t>
      </w:r>
      <w:proofErr w:type="gramStart"/>
      <w:r w:rsidRPr="00B465DF">
        <w:rPr>
          <w:rFonts w:ascii="Times New Roman" w:hAnsi="Times New Roman" w:cs="Times New Roman"/>
          <w:bCs/>
          <w:sz w:val="24"/>
          <w:szCs w:val="24"/>
          <w:lang w:bidi="ar-SA"/>
        </w:rPr>
        <w:t>discussion</w:t>
      </w:r>
      <w:proofErr w:type="gramEnd"/>
      <w:r w:rsidRPr="00B465DF">
        <w:rPr>
          <w:rFonts w:ascii="Times New Roman" w:hAnsi="Times New Roman" w:cs="Times New Roman"/>
          <w:bCs/>
          <w:sz w:val="24"/>
          <w:szCs w:val="24"/>
          <w:lang w:bidi="ar-SA"/>
        </w:rPr>
        <w:t>, observer ring, and small talk groups</w:t>
      </w:r>
      <w:r w:rsidRPr="006233A0">
        <w:rPr>
          <w:rFonts w:ascii="Times New Roman" w:hAnsi="Times New Roman" w:cs="Times New Roman"/>
          <w:bCs/>
          <w:sz w:val="24"/>
          <w:szCs w:val="24"/>
          <w:lang w:bidi="ar-SA"/>
        </w:rPr>
        <w:t>……………</w:t>
      </w:r>
      <w:r>
        <w:rPr>
          <w:rFonts w:ascii="Times New Roman" w:hAnsi="Times New Roman" w:cs="Times New Roman"/>
          <w:bCs/>
          <w:sz w:val="24"/>
          <w:szCs w:val="24"/>
          <w:lang w:bidi="ar-SA"/>
        </w:rPr>
        <w:t>……………...</w:t>
      </w:r>
      <w:r w:rsidRPr="006233A0">
        <w:rPr>
          <w:rFonts w:ascii="Times New Roman" w:hAnsi="Times New Roman" w:cs="Times New Roman"/>
          <w:bCs/>
          <w:sz w:val="24"/>
          <w:szCs w:val="24"/>
          <w:lang w:bidi="ar-SA"/>
        </w:rPr>
        <w:t>……………………………………….</w:t>
      </w:r>
      <w:r>
        <w:rPr>
          <w:rFonts w:ascii="Times New Roman" w:hAnsi="Times New Roman" w:cs="Times New Roman"/>
          <w:bCs/>
          <w:sz w:val="24"/>
          <w:szCs w:val="24"/>
          <w:lang w:bidi="ar-SA"/>
        </w:rPr>
        <w:t>4</w:t>
      </w:r>
      <w:r w:rsidR="00D536F2">
        <w:rPr>
          <w:rFonts w:ascii="Times New Roman" w:hAnsi="Times New Roman" w:cs="Times New Roman"/>
          <w:bCs/>
          <w:sz w:val="24"/>
          <w:szCs w:val="24"/>
          <w:lang w:bidi="ar-SA"/>
        </w:rPr>
        <w:t>8</w:t>
      </w:r>
    </w:p>
    <w:p w14:paraId="4CBE52EF" w14:textId="500FA68F" w:rsidR="00231F51" w:rsidRPr="006E36CC" w:rsidRDefault="00231F51" w:rsidP="00231F51">
      <w:pPr>
        <w:tabs>
          <w:tab w:val="left" w:pos="2527"/>
        </w:tabs>
        <w:bidi w:val="0"/>
        <w:spacing w:after="0" w:line="360" w:lineRule="auto"/>
        <w:jc w:val="both"/>
        <w:rPr>
          <w:rFonts w:ascii="Times New Roman" w:hAnsi="Times New Roman" w:cs="Times New Roman"/>
          <w:sz w:val="24"/>
          <w:szCs w:val="24"/>
          <w:lang w:bidi="ar-SA"/>
        </w:rPr>
      </w:pPr>
      <w:r w:rsidRPr="006E36CC">
        <w:rPr>
          <w:rFonts w:ascii="Times New Roman" w:hAnsi="Times New Roman" w:cs="Times New Roman"/>
          <w:sz w:val="24"/>
          <w:szCs w:val="24"/>
          <w:lang w:bidi="ar-SA"/>
        </w:rPr>
        <w:t>Table 4.7</w:t>
      </w:r>
      <w:r>
        <w:rPr>
          <w:rFonts w:ascii="Times New Roman" w:hAnsi="Times New Roman" w:cs="Times New Roman"/>
          <w:sz w:val="24"/>
          <w:szCs w:val="24"/>
          <w:lang w:bidi="ar-SA"/>
        </w:rPr>
        <w:t xml:space="preserve">         </w:t>
      </w:r>
      <w:r w:rsidRPr="006E36CC">
        <w:rPr>
          <w:rFonts w:ascii="Times New Roman" w:hAnsi="Times New Roman" w:cs="Times New Roman"/>
          <w:sz w:val="24"/>
          <w:szCs w:val="24"/>
          <w:lang w:bidi="ar-SA"/>
        </w:rPr>
        <w:t xml:space="preserve">Descriptive statistics of groups' performance on the </w:t>
      </w:r>
      <w:r>
        <w:rPr>
          <w:rFonts w:ascii="Times New Roman" w:hAnsi="Times New Roman" w:cs="Times New Roman"/>
          <w:sz w:val="24"/>
          <w:szCs w:val="24"/>
          <w:lang w:bidi="ar-SA"/>
        </w:rPr>
        <w:t>posttest…...……………4</w:t>
      </w:r>
      <w:r w:rsidR="00D536F2">
        <w:rPr>
          <w:rFonts w:ascii="Times New Roman" w:hAnsi="Times New Roman" w:cs="Times New Roman"/>
          <w:sz w:val="24"/>
          <w:szCs w:val="24"/>
          <w:lang w:bidi="ar-SA"/>
        </w:rPr>
        <w:t>9</w:t>
      </w:r>
    </w:p>
    <w:p w14:paraId="3C807C88" w14:textId="5202EC6A" w:rsidR="00231F51" w:rsidRPr="006233A0" w:rsidRDefault="00231F51" w:rsidP="00231F51">
      <w:pPr>
        <w:autoSpaceDE w:val="0"/>
        <w:autoSpaceDN w:val="0"/>
        <w:bidi w:val="0"/>
        <w:adjustRightInd w:val="0"/>
        <w:spacing w:before="120" w:after="120" w:line="360" w:lineRule="auto"/>
        <w:rPr>
          <w:rFonts w:ascii="Times New Roman" w:hAnsi="Times New Roman" w:cs="Times New Roman"/>
          <w:bCs/>
          <w:sz w:val="24"/>
          <w:szCs w:val="24"/>
          <w:lang w:bidi="ar-SA"/>
        </w:rPr>
      </w:pPr>
      <w:r w:rsidRPr="006233A0">
        <w:rPr>
          <w:rFonts w:ascii="Times New Roman" w:hAnsi="Times New Roman" w:cs="Times New Roman"/>
          <w:bCs/>
          <w:sz w:val="24"/>
          <w:szCs w:val="24"/>
          <w:lang w:bidi="ar-SA"/>
        </w:rPr>
        <w:t>Table 4.8</w:t>
      </w:r>
      <w:r w:rsidRPr="006233A0">
        <w:rPr>
          <w:rFonts w:ascii="Times New Roman" w:hAnsi="Times New Roman" w:cs="Times New Roman"/>
          <w:bCs/>
          <w:sz w:val="24"/>
          <w:szCs w:val="24"/>
          <w:lang w:bidi="ar-SA"/>
        </w:rPr>
        <w:tab/>
      </w:r>
      <w:r w:rsidRPr="00080C68">
        <w:rPr>
          <w:rFonts w:ascii="Times New Roman" w:hAnsi="Times New Roman" w:cs="Times New Roman"/>
        </w:rPr>
        <w:t>Inter-rater reliability of all groups’ performances on the posttest</w:t>
      </w:r>
      <w:r>
        <w:rPr>
          <w:rFonts w:ascii="Times New Roman" w:hAnsi="Times New Roman" w:cs="Times New Roman"/>
          <w:sz w:val="24"/>
          <w:szCs w:val="24"/>
          <w:lang w:bidi="ar-SA"/>
        </w:rPr>
        <w:t>…</w:t>
      </w:r>
      <w:r>
        <w:rPr>
          <w:rFonts w:ascii="Times New Roman" w:hAnsi="Times New Roman" w:cs="Times New Roman"/>
          <w:bCs/>
          <w:sz w:val="24"/>
          <w:szCs w:val="24"/>
          <w:lang w:bidi="ar-SA"/>
        </w:rPr>
        <w:t>……</w:t>
      </w:r>
      <w:proofErr w:type="gramStart"/>
      <w:r>
        <w:rPr>
          <w:rFonts w:ascii="Times New Roman" w:hAnsi="Times New Roman" w:cs="Times New Roman"/>
          <w:bCs/>
          <w:sz w:val="24"/>
          <w:szCs w:val="24"/>
          <w:lang w:bidi="ar-SA"/>
        </w:rPr>
        <w:t>…..</w:t>
      </w:r>
      <w:proofErr w:type="gramEnd"/>
      <w:r>
        <w:rPr>
          <w:rFonts w:ascii="Times New Roman" w:hAnsi="Times New Roman" w:cs="Times New Roman"/>
          <w:bCs/>
          <w:sz w:val="24"/>
          <w:szCs w:val="24"/>
          <w:lang w:bidi="ar-SA"/>
        </w:rPr>
        <w:t>……..4</w:t>
      </w:r>
      <w:r w:rsidR="00D536F2">
        <w:rPr>
          <w:rFonts w:ascii="Times New Roman" w:hAnsi="Times New Roman" w:cs="Times New Roman"/>
          <w:bCs/>
          <w:sz w:val="24"/>
          <w:szCs w:val="24"/>
          <w:lang w:bidi="ar-SA"/>
        </w:rPr>
        <w:t>9</w:t>
      </w:r>
    </w:p>
    <w:p w14:paraId="283641DA" w14:textId="256395D3" w:rsidR="00231F51" w:rsidRPr="00AF3762" w:rsidRDefault="00231F51" w:rsidP="00231F51">
      <w:pPr>
        <w:autoSpaceDE w:val="0"/>
        <w:autoSpaceDN w:val="0"/>
        <w:bidi w:val="0"/>
        <w:adjustRightInd w:val="0"/>
        <w:spacing w:after="0" w:line="480" w:lineRule="auto"/>
        <w:rPr>
          <w:rFonts w:ascii="Times New Roman" w:hAnsi="Times New Roman" w:cs="Times New Roman"/>
          <w:sz w:val="24"/>
          <w:szCs w:val="24"/>
        </w:rPr>
      </w:pPr>
      <w:r w:rsidRPr="00AF3762">
        <w:rPr>
          <w:rFonts w:ascii="Times New Roman" w:hAnsi="Times New Roman" w:cs="Times New Roman"/>
          <w:bCs/>
          <w:sz w:val="24"/>
          <w:szCs w:val="24"/>
          <w:lang w:bidi="ar-SA"/>
        </w:rPr>
        <w:t>Table 4.9</w:t>
      </w:r>
      <w:r w:rsidRPr="00AF3762">
        <w:rPr>
          <w:rFonts w:ascii="Times New Roman" w:hAnsi="Times New Roman" w:cs="Times New Roman"/>
          <w:bCs/>
          <w:sz w:val="24"/>
          <w:szCs w:val="24"/>
          <w:lang w:bidi="ar-SA"/>
        </w:rPr>
        <w:tab/>
      </w:r>
      <w:r w:rsidRPr="00AF3762">
        <w:rPr>
          <w:rFonts w:ascii="Times New Roman" w:hAnsi="Times New Roman" w:cs="Times New Roman"/>
          <w:sz w:val="24"/>
          <w:szCs w:val="24"/>
          <w:lang w:bidi="ar-SA"/>
        </w:rPr>
        <w:t>Descriptive Statistics of small talk and experimental group on the posttest</w:t>
      </w:r>
      <w:r>
        <w:rPr>
          <w:rFonts w:ascii="Times New Roman" w:hAnsi="Times New Roman" w:cs="Times New Roman"/>
          <w:bCs/>
          <w:sz w:val="24"/>
          <w:szCs w:val="24"/>
          <w:lang w:bidi="ar-SA"/>
        </w:rPr>
        <w:t>…</w:t>
      </w:r>
      <w:r w:rsidR="00D536F2">
        <w:rPr>
          <w:rFonts w:ascii="Times New Roman" w:hAnsi="Times New Roman" w:cs="Times New Roman"/>
          <w:bCs/>
          <w:sz w:val="24"/>
          <w:szCs w:val="24"/>
          <w:lang w:bidi="ar-SA"/>
        </w:rPr>
        <w:t>50</w:t>
      </w:r>
    </w:p>
    <w:p w14:paraId="448916DF" w14:textId="0E519822" w:rsidR="00231F51" w:rsidRPr="00C36B46" w:rsidRDefault="00231F51" w:rsidP="00231F51">
      <w:pPr>
        <w:autoSpaceDE w:val="0"/>
        <w:autoSpaceDN w:val="0"/>
        <w:bidi w:val="0"/>
        <w:adjustRightInd w:val="0"/>
        <w:spacing w:after="0" w:line="480" w:lineRule="auto"/>
        <w:rPr>
          <w:rFonts w:ascii="Times New Roman" w:hAnsi="Times New Roman" w:cs="Times New Roman"/>
          <w:sz w:val="24"/>
          <w:szCs w:val="24"/>
        </w:rPr>
      </w:pPr>
      <w:r w:rsidRPr="00C36B46">
        <w:rPr>
          <w:rFonts w:ascii="Times New Roman" w:hAnsi="Times New Roman" w:cs="Times New Roman"/>
          <w:bCs/>
          <w:sz w:val="24"/>
          <w:szCs w:val="24"/>
          <w:lang w:bidi="ar-SA"/>
        </w:rPr>
        <w:t>Table 4.10</w:t>
      </w:r>
      <w:r w:rsidRPr="00C36B46">
        <w:rPr>
          <w:rFonts w:ascii="Times New Roman" w:hAnsi="Times New Roman" w:cs="Times New Roman"/>
          <w:bCs/>
          <w:sz w:val="24"/>
          <w:szCs w:val="24"/>
          <w:lang w:bidi="ar-SA"/>
        </w:rPr>
        <w:tab/>
      </w:r>
      <w:r w:rsidRPr="00C36B46">
        <w:rPr>
          <w:rFonts w:ascii="Times New Roman" w:hAnsi="Times New Roman" w:cs="Times New Roman"/>
          <w:sz w:val="24"/>
          <w:szCs w:val="24"/>
        </w:rPr>
        <w:t>One-Sample Kolmogorov-Smirnov of Posttest</w:t>
      </w:r>
      <w:r>
        <w:rPr>
          <w:rFonts w:ascii="Times New Roman" w:hAnsi="Times New Roman" w:cs="Times New Roman"/>
          <w:bCs/>
          <w:sz w:val="24"/>
          <w:szCs w:val="24"/>
          <w:lang w:bidi="ar-SA"/>
        </w:rPr>
        <w:t>…………………………...….</w:t>
      </w:r>
      <w:r w:rsidR="00D536F2">
        <w:rPr>
          <w:rFonts w:ascii="Times New Roman" w:hAnsi="Times New Roman" w:cs="Times New Roman"/>
          <w:bCs/>
          <w:sz w:val="24"/>
          <w:szCs w:val="24"/>
          <w:lang w:bidi="ar-SA"/>
        </w:rPr>
        <w:t>50</w:t>
      </w:r>
    </w:p>
    <w:p w14:paraId="5A3F3836" w14:textId="06561386" w:rsidR="00231F51" w:rsidRPr="006233A0" w:rsidRDefault="00231F51" w:rsidP="00231F51">
      <w:pPr>
        <w:autoSpaceDE w:val="0"/>
        <w:autoSpaceDN w:val="0"/>
        <w:bidi w:val="0"/>
        <w:adjustRightInd w:val="0"/>
        <w:spacing w:before="120" w:after="120" w:line="360" w:lineRule="auto"/>
        <w:ind w:left="1440" w:hanging="1440"/>
        <w:rPr>
          <w:rFonts w:ascii="Times New Roman" w:hAnsi="Times New Roman" w:cs="Times New Roman"/>
          <w:bCs/>
          <w:sz w:val="24"/>
          <w:szCs w:val="24"/>
          <w:lang w:bidi="ar-SA"/>
        </w:rPr>
      </w:pPr>
      <w:r w:rsidRPr="006233A0">
        <w:rPr>
          <w:rFonts w:ascii="Times New Roman" w:hAnsi="Times New Roman" w:cs="Times New Roman"/>
          <w:bCs/>
          <w:sz w:val="24"/>
          <w:szCs w:val="24"/>
          <w:lang w:bidi="ar-SA"/>
        </w:rPr>
        <w:t>Table 4.11</w:t>
      </w:r>
      <w:r w:rsidRPr="006233A0">
        <w:rPr>
          <w:rFonts w:ascii="Times New Roman" w:hAnsi="Times New Roman" w:cs="Times New Roman"/>
          <w:bCs/>
          <w:sz w:val="24"/>
          <w:szCs w:val="24"/>
          <w:lang w:bidi="ar-SA"/>
        </w:rPr>
        <w:tab/>
      </w:r>
      <w:r w:rsidRPr="00AF45F1">
        <w:rPr>
          <w:rFonts w:ascii="Times New Roman" w:hAnsi="Times New Roman" w:cs="Times New Roman"/>
          <w:bCs/>
          <w:sz w:val="24"/>
          <w:szCs w:val="24"/>
          <w:lang w:bidi="ar-SA"/>
        </w:rPr>
        <w:t>The paired sample t-test between the pretest and posttest scores of the structured discussion group</w:t>
      </w:r>
      <w:r>
        <w:rPr>
          <w:rFonts w:ascii="Times New Roman" w:hAnsi="Times New Roman" w:cs="Times New Roman"/>
          <w:bCs/>
          <w:sz w:val="24"/>
          <w:szCs w:val="24"/>
          <w:lang w:bidi="ar-SA"/>
        </w:rPr>
        <w:t>………………………………………………</w:t>
      </w:r>
      <w:proofErr w:type="gramStart"/>
      <w:r>
        <w:rPr>
          <w:rFonts w:ascii="Times New Roman" w:hAnsi="Times New Roman" w:cs="Times New Roman"/>
          <w:bCs/>
          <w:sz w:val="24"/>
          <w:szCs w:val="24"/>
          <w:lang w:bidi="ar-SA"/>
        </w:rPr>
        <w:t>…..</w:t>
      </w:r>
      <w:proofErr w:type="gramEnd"/>
      <w:r w:rsidR="00D536F2">
        <w:rPr>
          <w:rFonts w:ascii="Times New Roman" w:hAnsi="Times New Roman" w:cs="Times New Roman"/>
          <w:bCs/>
          <w:sz w:val="24"/>
          <w:szCs w:val="24"/>
          <w:lang w:bidi="ar-SA"/>
        </w:rPr>
        <w:t>51</w:t>
      </w:r>
    </w:p>
    <w:p w14:paraId="465C493B" w14:textId="7BF3D57E" w:rsidR="00231F51" w:rsidRPr="00217495" w:rsidRDefault="00231F51" w:rsidP="00231F51">
      <w:pPr>
        <w:autoSpaceDE w:val="0"/>
        <w:autoSpaceDN w:val="0"/>
        <w:bidi w:val="0"/>
        <w:adjustRightInd w:val="0"/>
        <w:spacing w:before="120" w:after="120" w:line="360" w:lineRule="auto"/>
        <w:ind w:left="1440" w:hanging="1440"/>
        <w:rPr>
          <w:rFonts w:ascii="Times New Roman" w:hAnsi="Times New Roman" w:cs="Times New Roman"/>
          <w:sz w:val="24"/>
          <w:szCs w:val="24"/>
          <w:lang w:bidi="ar-SA"/>
        </w:rPr>
      </w:pPr>
      <w:r w:rsidRPr="006233A0">
        <w:rPr>
          <w:rFonts w:ascii="Times New Roman" w:hAnsi="Times New Roman" w:cs="Times New Roman"/>
          <w:sz w:val="24"/>
          <w:szCs w:val="24"/>
          <w:lang w:bidi="ar-SA"/>
        </w:rPr>
        <w:t>Table 4.12</w:t>
      </w:r>
      <w:r w:rsidRPr="006233A0">
        <w:rPr>
          <w:rFonts w:ascii="Times New Roman" w:hAnsi="Times New Roman" w:cs="Times New Roman"/>
          <w:sz w:val="24"/>
          <w:szCs w:val="24"/>
          <w:lang w:bidi="ar-SA"/>
        </w:rPr>
        <w:tab/>
      </w:r>
      <w:r w:rsidRPr="00B20604">
        <w:rPr>
          <w:rFonts w:ascii="Times New Roman" w:hAnsi="Times New Roman" w:cs="Times New Roman"/>
          <w:bCs/>
          <w:sz w:val="24"/>
          <w:szCs w:val="24"/>
          <w:lang w:bidi="ar-SA"/>
        </w:rPr>
        <w:t>The</w:t>
      </w:r>
      <w:r w:rsidRPr="00217495">
        <w:rPr>
          <w:rFonts w:ascii="Times New Roman" w:hAnsi="Times New Roman" w:cs="Times New Roman"/>
          <w:sz w:val="24"/>
          <w:szCs w:val="24"/>
          <w:lang w:bidi="ar-SA"/>
        </w:rPr>
        <w:t xml:space="preserve"> paired sample t-test between the pretest and posttest scores of the small talk group</w:t>
      </w:r>
      <w:r>
        <w:rPr>
          <w:rFonts w:ascii="Times New Roman" w:hAnsi="Times New Roman" w:cs="Times New Roman"/>
          <w:sz w:val="24"/>
          <w:szCs w:val="24"/>
          <w:lang w:bidi="ar-SA"/>
        </w:rPr>
        <w:t>…………………………………………………………………</w:t>
      </w:r>
      <w:proofErr w:type="gramStart"/>
      <w:r>
        <w:rPr>
          <w:rFonts w:ascii="Times New Roman" w:hAnsi="Times New Roman" w:cs="Times New Roman"/>
          <w:sz w:val="24"/>
          <w:szCs w:val="24"/>
          <w:lang w:bidi="ar-SA"/>
        </w:rPr>
        <w:t>…..</w:t>
      </w:r>
      <w:proofErr w:type="gramEnd"/>
      <w:r w:rsidR="00D536F2">
        <w:rPr>
          <w:rFonts w:ascii="Times New Roman" w:hAnsi="Times New Roman" w:cs="Times New Roman"/>
          <w:sz w:val="24"/>
          <w:szCs w:val="24"/>
          <w:lang w:bidi="ar-SA"/>
        </w:rPr>
        <w:t>52</w:t>
      </w:r>
    </w:p>
    <w:p w14:paraId="5D723F90" w14:textId="69D242F0" w:rsidR="00231F51" w:rsidRPr="006233A0" w:rsidRDefault="00231F51" w:rsidP="00231F51">
      <w:pPr>
        <w:autoSpaceDE w:val="0"/>
        <w:autoSpaceDN w:val="0"/>
        <w:bidi w:val="0"/>
        <w:adjustRightInd w:val="0"/>
        <w:spacing w:before="120" w:after="120" w:line="360" w:lineRule="auto"/>
        <w:ind w:left="1440" w:hanging="1440"/>
        <w:rPr>
          <w:rFonts w:ascii="Times New Roman" w:hAnsi="Times New Roman" w:cs="Times New Roman"/>
          <w:bCs/>
          <w:sz w:val="24"/>
          <w:szCs w:val="24"/>
          <w:lang w:bidi="ar-SA"/>
        </w:rPr>
      </w:pPr>
      <w:r w:rsidRPr="006233A0">
        <w:rPr>
          <w:rFonts w:ascii="Times New Roman" w:hAnsi="Times New Roman" w:cs="Times New Roman"/>
          <w:sz w:val="24"/>
          <w:szCs w:val="24"/>
        </w:rPr>
        <w:t>Table 4.13</w:t>
      </w:r>
      <w:r>
        <w:rPr>
          <w:rFonts w:ascii="Times New Roman" w:hAnsi="Times New Roman" w:cs="Times New Roman"/>
          <w:sz w:val="24"/>
          <w:szCs w:val="24"/>
        </w:rPr>
        <w:tab/>
      </w:r>
      <w:r w:rsidRPr="00217495">
        <w:rPr>
          <w:rFonts w:ascii="Times New Roman" w:hAnsi="Times New Roman" w:cs="Times New Roman"/>
          <w:sz w:val="24"/>
          <w:szCs w:val="24"/>
          <w:lang w:bidi="ar-SA"/>
        </w:rPr>
        <w:t>The paired sample t-test between the pretest and posttest scores of the observer ring group</w:t>
      </w:r>
      <w:r>
        <w:rPr>
          <w:rFonts w:ascii="Times New Roman" w:hAnsi="Times New Roman" w:cs="Times New Roman"/>
          <w:sz w:val="24"/>
          <w:szCs w:val="24"/>
          <w:lang w:bidi="ar-SA"/>
        </w:rPr>
        <w:t>…………………………………………………………….………</w:t>
      </w:r>
      <w:r w:rsidR="00D536F2">
        <w:rPr>
          <w:rFonts w:ascii="Times New Roman" w:hAnsi="Times New Roman" w:cs="Times New Roman"/>
          <w:sz w:val="24"/>
          <w:szCs w:val="24"/>
          <w:lang w:bidi="ar-SA"/>
        </w:rPr>
        <w:t>52</w:t>
      </w:r>
    </w:p>
    <w:p w14:paraId="02FD5D12" w14:textId="4D3773D4" w:rsidR="00231F51" w:rsidRPr="00AC79F5" w:rsidRDefault="00231F51" w:rsidP="00231F51">
      <w:pPr>
        <w:autoSpaceDE w:val="0"/>
        <w:autoSpaceDN w:val="0"/>
        <w:bidi w:val="0"/>
        <w:adjustRightInd w:val="0"/>
        <w:spacing w:after="0" w:line="480" w:lineRule="auto"/>
        <w:rPr>
          <w:rFonts w:ascii="Times New Roman" w:hAnsi="Times New Roman" w:cs="Times New Roman"/>
          <w:sz w:val="24"/>
          <w:szCs w:val="24"/>
        </w:rPr>
      </w:pPr>
      <w:r w:rsidRPr="00AC79F5">
        <w:rPr>
          <w:rFonts w:ascii="Times New Roman" w:hAnsi="Times New Roman" w:cs="Times New Roman"/>
          <w:sz w:val="24"/>
          <w:szCs w:val="24"/>
          <w:lang w:bidi="ar-SA"/>
        </w:rPr>
        <w:t>Table 4.14</w:t>
      </w:r>
      <w:r w:rsidRPr="00AC79F5">
        <w:rPr>
          <w:rFonts w:ascii="Times New Roman" w:hAnsi="Times New Roman" w:cs="Times New Roman"/>
          <w:sz w:val="24"/>
          <w:szCs w:val="24"/>
        </w:rPr>
        <w:tab/>
      </w:r>
      <w:r w:rsidRPr="00AC79F5">
        <w:rPr>
          <w:rFonts w:ascii="Times New Roman" w:hAnsi="Times New Roman" w:cs="Times New Roman"/>
          <w:sz w:val="24"/>
          <w:szCs w:val="24"/>
          <w:lang w:bidi="ar-SA"/>
        </w:rPr>
        <w:t>One-way ANOVA among the posttest scores of the groups</w:t>
      </w:r>
      <w:r>
        <w:rPr>
          <w:rFonts w:ascii="Times New Roman" w:hAnsi="Times New Roman" w:cs="Times New Roman"/>
          <w:sz w:val="24"/>
          <w:szCs w:val="24"/>
          <w:lang w:bidi="ar-SA"/>
        </w:rPr>
        <w:t>…………………5</w:t>
      </w:r>
      <w:r w:rsidR="00D536F2">
        <w:rPr>
          <w:rFonts w:ascii="Times New Roman" w:hAnsi="Times New Roman" w:cs="Times New Roman"/>
          <w:sz w:val="24"/>
          <w:szCs w:val="24"/>
          <w:lang w:bidi="ar-SA"/>
        </w:rPr>
        <w:t>3</w:t>
      </w:r>
    </w:p>
    <w:p w14:paraId="4CE82247" w14:textId="7ACDEB9E" w:rsidR="00231F51" w:rsidRPr="00AC79F5" w:rsidRDefault="00231F51" w:rsidP="00231F51">
      <w:pPr>
        <w:bidi w:val="0"/>
        <w:spacing w:after="0" w:line="480" w:lineRule="auto"/>
        <w:rPr>
          <w:rFonts w:ascii="Times New Roman" w:hAnsi="Times New Roman" w:cs="Times New Roman"/>
          <w:sz w:val="24"/>
          <w:szCs w:val="24"/>
          <w:lang w:val="en-AU"/>
        </w:rPr>
      </w:pPr>
      <w:r w:rsidRPr="006233A0">
        <w:rPr>
          <w:rFonts w:ascii="Times New Roman" w:hAnsi="Times New Roman" w:cs="Times New Roman"/>
          <w:bCs/>
          <w:sz w:val="24"/>
          <w:szCs w:val="24"/>
          <w:lang w:bidi="ar-SA"/>
        </w:rPr>
        <w:t>Table 4.15</w:t>
      </w:r>
      <w:r w:rsidRPr="006233A0">
        <w:rPr>
          <w:rFonts w:ascii="Times New Roman" w:hAnsi="Times New Roman" w:cs="Times New Roman"/>
          <w:bCs/>
          <w:sz w:val="24"/>
          <w:szCs w:val="24"/>
          <w:lang w:bidi="ar-SA"/>
        </w:rPr>
        <w:tab/>
      </w:r>
      <w:r w:rsidRPr="00AC79F5">
        <w:rPr>
          <w:rFonts w:ascii="Times New Roman" w:hAnsi="Times New Roman" w:cs="Times New Roman"/>
          <w:sz w:val="24"/>
          <w:szCs w:val="24"/>
          <w:lang w:val="en-AU"/>
        </w:rPr>
        <w:t xml:space="preserve">Tukey post-hoc test among the groups' performance on the </w:t>
      </w:r>
      <w:proofErr w:type="spellStart"/>
      <w:r w:rsidRPr="00AC79F5">
        <w:rPr>
          <w:rFonts w:ascii="Times New Roman" w:hAnsi="Times New Roman" w:cs="Times New Roman"/>
          <w:sz w:val="24"/>
          <w:szCs w:val="24"/>
          <w:lang w:val="en-AU"/>
        </w:rPr>
        <w:t>posttest</w:t>
      </w:r>
      <w:proofErr w:type="spellEnd"/>
      <w:r>
        <w:rPr>
          <w:rFonts w:ascii="Times New Roman" w:hAnsi="Times New Roman" w:cs="Times New Roman"/>
          <w:sz w:val="24"/>
          <w:szCs w:val="24"/>
          <w:lang w:val="en-AU"/>
        </w:rPr>
        <w:t>…</w:t>
      </w:r>
      <w:r>
        <w:rPr>
          <w:rFonts w:ascii="Times New Roman" w:hAnsi="Times New Roman" w:cs="Times New Roman"/>
          <w:bCs/>
          <w:sz w:val="24"/>
          <w:szCs w:val="24"/>
          <w:lang w:bidi="ar-SA"/>
        </w:rPr>
        <w:t>……...5</w:t>
      </w:r>
      <w:r w:rsidR="00D536F2">
        <w:rPr>
          <w:rFonts w:ascii="Times New Roman" w:hAnsi="Times New Roman" w:cs="Times New Roman"/>
          <w:bCs/>
          <w:sz w:val="24"/>
          <w:szCs w:val="24"/>
          <w:lang w:bidi="ar-SA"/>
        </w:rPr>
        <w:t>4</w:t>
      </w:r>
    </w:p>
    <w:p w14:paraId="0077D41E" w14:textId="77777777" w:rsidR="00231F51" w:rsidRDefault="00231F51" w:rsidP="00231F51">
      <w:pPr>
        <w:bidi w:val="0"/>
        <w:jc w:val="both"/>
        <w:rPr>
          <w:rFonts w:ascii="Times New Roman" w:hAnsi="Times New Roman" w:cs="Times New Roman"/>
          <w:sz w:val="24"/>
          <w:szCs w:val="24"/>
        </w:rPr>
      </w:pPr>
    </w:p>
    <w:p w14:paraId="1011309C" w14:textId="77777777" w:rsidR="00231F51" w:rsidRDefault="00231F51" w:rsidP="00231F51">
      <w:pPr>
        <w:bidi w:val="0"/>
        <w:jc w:val="both"/>
        <w:rPr>
          <w:rFonts w:ascii="Times New Roman" w:hAnsi="Times New Roman" w:cs="Times New Roman"/>
          <w:sz w:val="24"/>
          <w:szCs w:val="24"/>
        </w:rPr>
      </w:pPr>
    </w:p>
    <w:p w14:paraId="540942A5" w14:textId="024E8970" w:rsidR="00095437" w:rsidRDefault="00095437" w:rsidP="00095437">
      <w:pPr>
        <w:bidi w:val="0"/>
        <w:jc w:val="both"/>
        <w:rPr>
          <w:rFonts w:ascii="Times New Roman" w:hAnsi="Times New Roman" w:cs="Times New Roman"/>
          <w:sz w:val="24"/>
          <w:szCs w:val="24"/>
        </w:rPr>
      </w:pPr>
    </w:p>
    <w:p w14:paraId="19FB4AD5" w14:textId="5872893F" w:rsidR="00095437" w:rsidRDefault="00095437" w:rsidP="00095437">
      <w:pPr>
        <w:bidi w:val="0"/>
        <w:jc w:val="both"/>
        <w:rPr>
          <w:rFonts w:ascii="Times New Roman" w:hAnsi="Times New Roman" w:cs="Times New Roman"/>
          <w:sz w:val="24"/>
          <w:szCs w:val="24"/>
        </w:rPr>
      </w:pPr>
    </w:p>
    <w:p w14:paraId="3D082BC0" w14:textId="35F6F024" w:rsidR="00095437" w:rsidRDefault="00095437" w:rsidP="00095437">
      <w:pPr>
        <w:bidi w:val="0"/>
        <w:jc w:val="both"/>
        <w:rPr>
          <w:rFonts w:ascii="Times New Roman" w:hAnsi="Times New Roman" w:cs="Times New Roman"/>
          <w:sz w:val="24"/>
          <w:szCs w:val="24"/>
        </w:rPr>
      </w:pPr>
    </w:p>
    <w:p w14:paraId="5991B985" w14:textId="48A0FACC" w:rsidR="00B831B9" w:rsidRDefault="00B831B9" w:rsidP="00B831B9">
      <w:pPr>
        <w:bidi w:val="0"/>
        <w:jc w:val="both"/>
        <w:rPr>
          <w:rFonts w:ascii="Times New Roman" w:hAnsi="Times New Roman" w:cs="Times New Roman"/>
          <w:sz w:val="24"/>
          <w:szCs w:val="24"/>
        </w:rPr>
        <w:sectPr w:rsidR="00B831B9" w:rsidSect="00B831B9">
          <w:footerReference w:type="default" r:id="rId9"/>
          <w:pgSz w:w="11906" w:h="16838"/>
          <w:pgMar w:top="1440" w:right="1440" w:bottom="1440" w:left="1440" w:header="708" w:footer="708" w:gutter="0"/>
          <w:pgNumType w:fmt="upperRoman" w:start="1"/>
          <w:cols w:space="720"/>
          <w:titlePg/>
          <w:docGrid w:linePitch="299"/>
        </w:sectPr>
      </w:pPr>
    </w:p>
    <w:p w14:paraId="0E8AAE2D" w14:textId="7948A50C" w:rsidR="00095437" w:rsidRDefault="00095437" w:rsidP="00095437">
      <w:pPr>
        <w:bidi w:val="0"/>
        <w:jc w:val="both"/>
        <w:rPr>
          <w:rFonts w:ascii="Times New Roman" w:hAnsi="Times New Roman" w:cs="Times New Roman"/>
          <w:sz w:val="24"/>
          <w:szCs w:val="24"/>
        </w:rPr>
      </w:pPr>
    </w:p>
    <w:p w14:paraId="514C2B8A" w14:textId="77777777" w:rsidR="008403E8" w:rsidRDefault="008403E8" w:rsidP="00095437">
      <w:pPr>
        <w:tabs>
          <w:tab w:val="left" w:pos="795"/>
          <w:tab w:val="center" w:pos="4513"/>
        </w:tabs>
        <w:autoSpaceDE w:val="0"/>
        <w:autoSpaceDN w:val="0"/>
        <w:bidi w:val="0"/>
        <w:adjustRightInd w:val="0"/>
        <w:spacing w:after="0" w:line="480" w:lineRule="auto"/>
        <w:jc w:val="center"/>
        <w:rPr>
          <w:rFonts w:ascii="Times New Roman" w:hAnsi="Times New Roman" w:cs="Times New Roman"/>
          <w:b/>
          <w:sz w:val="44"/>
          <w:szCs w:val="44"/>
          <w:lang w:bidi="ar-SA"/>
        </w:rPr>
      </w:pPr>
    </w:p>
    <w:p w14:paraId="032E7B26" w14:textId="77777777"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44"/>
          <w:szCs w:val="44"/>
          <w:lang w:bidi="ar-SA"/>
        </w:rPr>
      </w:pPr>
    </w:p>
    <w:p w14:paraId="429E8DFC" w14:textId="77777777"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44"/>
          <w:szCs w:val="44"/>
          <w:lang w:bidi="ar-SA"/>
        </w:rPr>
      </w:pPr>
    </w:p>
    <w:p w14:paraId="0E06954A" w14:textId="77777777"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44"/>
          <w:szCs w:val="44"/>
          <w:lang w:bidi="ar-SA"/>
        </w:rPr>
      </w:pPr>
    </w:p>
    <w:p w14:paraId="04D2DB01" w14:textId="77777777"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44"/>
          <w:szCs w:val="44"/>
          <w:lang w:bidi="ar-SA"/>
        </w:rPr>
      </w:pPr>
    </w:p>
    <w:p w14:paraId="5BC7700C" w14:textId="2D99EAD6" w:rsidR="00095437" w:rsidRPr="00A82311" w:rsidRDefault="00095437"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44"/>
          <w:szCs w:val="44"/>
          <w:lang w:bidi="ar-SA"/>
        </w:rPr>
      </w:pPr>
      <w:r w:rsidRPr="00A82311">
        <w:rPr>
          <w:rFonts w:ascii="Times New Roman" w:hAnsi="Times New Roman" w:cs="Times New Roman"/>
          <w:b/>
          <w:sz w:val="44"/>
          <w:szCs w:val="44"/>
          <w:lang w:bidi="ar-SA"/>
        </w:rPr>
        <w:t>C</w:t>
      </w:r>
      <w:r w:rsidR="00A82311" w:rsidRPr="00A82311">
        <w:rPr>
          <w:rFonts w:ascii="Times New Roman" w:hAnsi="Times New Roman" w:cs="Times New Roman"/>
          <w:b/>
          <w:sz w:val="44"/>
          <w:szCs w:val="44"/>
          <w:lang w:bidi="ar-SA"/>
        </w:rPr>
        <w:t>HAPTER ONE</w:t>
      </w:r>
    </w:p>
    <w:p w14:paraId="0D226D5B" w14:textId="28285EE0" w:rsidR="00095437" w:rsidRDefault="00A82311" w:rsidP="00095437">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r w:rsidRPr="00A82311">
        <w:rPr>
          <w:rFonts w:ascii="Times New Roman" w:hAnsi="Times New Roman" w:cs="Times New Roman"/>
          <w:b/>
          <w:sz w:val="36"/>
          <w:szCs w:val="36"/>
          <w:lang w:bidi="ar-SA"/>
        </w:rPr>
        <w:t>INTRODUCTION</w:t>
      </w:r>
    </w:p>
    <w:p w14:paraId="2FCC82FB" w14:textId="53C99539"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p>
    <w:p w14:paraId="776E94D4" w14:textId="68508326"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p>
    <w:p w14:paraId="73C425A3" w14:textId="46E4E071"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p>
    <w:p w14:paraId="55831D33" w14:textId="220418AD"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p>
    <w:p w14:paraId="123374F3" w14:textId="5B1A486C" w:rsidR="008403E8"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p>
    <w:p w14:paraId="1A592F47" w14:textId="77777777" w:rsidR="008403E8" w:rsidRPr="00A82311" w:rsidRDefault="008403E8" w:rsidP="008403E8">
      <w:pPr>
        <w:tabs>
          <w:tab w:val="left" w:pos="795"/>
          <w:tab w:val="center" w:pos="4513"/>
        </w:tabs>
        <w:autoSpaceDE w:val="0"/>
        <w:autoSpaceDN w:val="0"/>
        <w:bidi w:val="0"/>
        <w:adjustRightInd w:val="0"/>
        <w:spacing w:after="0" w:line="480" w:lineRule="auto"/>
        <w:jc w:val="center"/>
        <w:rPr>
          <w:rFonts w:ascii="Times New Roman" w:hAnsi="Times New Roman" w:cs="Times New Roman"/>
          <w:b/>
          <w:sz w:val="36"/>
          <w:szCs w:val="36"/>
          <w:lang w:bidi="ar-SA"/>
        </w:rPr>
      </w:pPr>
    </w:p>
    <w:p w14:paraId="7CC9EC3C" w14:textId="08B4B05D" w:rsidR="00095437" w:rsidRPr="00095437" w:rsidRDefault="00095437" w:rsidP="0082460D">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4"/>
          <w:lang w:bidi="ar-SA"/>
        </w:rPr>
      </w:pPr>
      <w:r w:rsidRPr="00095437">
        <w:rPr>
          <w:rFonts w:ascii="Times New Roman" w:eastAsia="Times New Roman" w:hAnsi="Times New Roman" w:cs="Times New Roman"/>
          <w:b/>
          <w:bCs/>
          <w:sz w:val="28"/>
          <w:szCs w:val="24"/>
          <w:lang w:bidi="ar-SA"/>
        </w:rPr>
        <w:lastRenderedPageBreak/>
        <w:t xml:space="preserve">1.1 </w:t>
      </w:r>
      <w:r w:rsidR="0082460D">
        <w:rPr>
          <w:rFonts w:ascii="Times New Roman" w:eastAsia="Times New Roman" w:hAnsi="Times New Roman" w:cs="Times New Roman"/>
          <w:b/>
          <w:bCs/>
          <w:sz w:val="28"/>
          <w:szCs w:val="24"/>
          <w:lang w:bidi="ar-SA"/>
        </w:rPr>
        <w:t>Preliminaries</w:t>
      </w:r>
    </w:p>
    <w:p w14:paraId="6978B221" w14:textId="36AFA34F" w:rsidR="00095437" w:rsidRPr="00095437" w:rsidRDefault="00D041FB" w:rsidP="00266052">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D041FB">
        <w:rPr>
          <w:rFonts w:ascii="Times New Roman" w:hAnsi="Times New Roman" w:cs="Times New Roman"/>
          <w:bCs/>
          <w:sz w:val="24"/>
          <w:szCs w:val="24"/>
          <w:lang w:bidi="ar-SA"/>
        </w:rPr>
        <w:t>Nowadays, learning a foreign language plays an undeniable role in daily life, and with the continuous development of communications and technology, this role has become more prominent than ever. Among all the languages</w:t>
      </w:r>
      <w:r w:rsidR="00D40326">
        <w:rPr>
          <w:rFonts w:ascii="Times New Roman" w:hAnsi="Times New Roman" w:cs="Times New Roman"/>
          <w:bCs/>
          <w:sz w:val="24"/>
          <w:szCs w:val="24"/>
          <w:lang w:bidi="ar-SA"/>
        </w:rPr>
        <w:t xml:space="preserve"> spoken</w:t>
      </w:r>
      <w:r w:rsidRPr="00D041FB">
        <w:rPr>
          <w:rFonts w:ascii="Times New Roman" w:hAnsi="Times New Roman" w:cs="Times New Roman"/>
          <w:bCs/>
          <w:sz w:val="24"/>
          <w:szCs w:val="24"/>
          <w:lang w:bidi="ar-SA"/>
        </w:rPr>
        <w:t xml:space="preserve"> ​​in the world, English is the most widely used. </w:t>
      </w:r>
      <w:r w:rsidR="00D40326">
        <w:rPr>
          <w:rFonts w:ascii="Times New Roman" w:hAnsi="Times New Roman" w:cs="Times New Roman"/>
          <w:bCs/>
          <w:sz w:val="24"/>
          <w:szCs w:val="24"/>
          <w:lang w:bidi="ar-SA"/>
        </w:rPr>
        <w:t>As for using this language to communicate, s</w:t>
      </w:r>
      <w:r>
        <w:rPr>
          <w:rFonts w:ascii="Times New Roman" w:hAnsi="Times New Roman" w:cs="Times New Roman"/>
          <w:bCs/>
          <w:sz w:val="24"/>
          <w:szCs w:val="24"/>
          <w:lang w:bidi="ar-SA"/>
        </w:rPr>
        <w:t>peaking</w:t>
      </w:r>
      <w:r w:rsidRPr="00D041FB">
        <w:rPr>
          <w:rFonts w:ascii="Times New Roman" w:hAnsi="Times New Roman" w:cs="Times New Roman"/>
          <w:bCs/>
          <w:sz w:val="24"/>
          <w:szCs w:val="24"/>
          <w:lang w:bidi="ar-SA"/>
        </w:rPr>
        <w:t xml:space="preserve"> is a </w:t>
      </w:r>
      <w:r w:rsidR="00266052">
        <w:rPr>
          <w:rFonts w:ascii="Times New Roman" w:hAnsi="Times New Roman" w:cs="Times New Roman"/>
          <w:bCs/>
          <w:sz w:val="24"/>
          <w:szCs w:val="24"/>
          <w:lang w:bidi="ar-SA"/>
        </w:rPr>
        <w:t>productive</w:t>
      </w:r>
      <w:r w:rsidRPr="00D041FB">
        <w:rPr>
          <w:rFonts w:ascii="Times New Roman" w:hAnsi="Times New Roman" w:cs="Times New Roman"/>
          <w:bCs/>
          <w:sz w:val="24"/>
          <w:szCs w:val="24"/>
          <w:lang w:bidi="ar-SA"/>
        </w:rPr>
        <w:t xml:space="preserve"> skill </w:t>
      </w:r>
      <w:r w:rsidR="00D40326">
        <w:rPr>
          <w:rFonts w:ascii="Times New Roman" w:hAnsi="Times New Roman" w:cs="Times New Roman"/>
          <w:bCs/>
          <w:sz w:val="24"/>
          <w:szCs w:val="24"/>
          <w:lang w:bidi="ar-SA"/>
        </w:rPr>
        <w:t>which</w:t>
      </w:r>
      <w:r w:rsidRPr="00D041FB">
        <w:rPr>
          <w:rFonts w:ascii="Times New Roman" w:hAnsi="Times New Roman" w:cs="Times New Roman"/>
          <w:bCs/>
          <w:sz w:val="24"/>
          <w:szCs w:val="24"/>
          <w:lang w:bidi="ar-SA"/>
        </w:rPr>
        <w:t xml:space="preserve"> is considered to be the most difficult </w:t>
      </w:r>
      <w:r w:rsidR="00D40326">
        <w:rPr>
          <w:rFonts w:ascii="Times New Roman" w:hAnsi="Times New Roman" w:cs="Times New Roman"/>
          <w:bCs/>
          <w:sz w:val="24"/>
          <w:szCs w:val="24"/>
          <w:lang w:bidi="ar-SA"/>
        </w:rPr>
        <w:t>one</w:t>
      </w:r>
      <w:r w:rsidRPr="00D041FB">
        <w:rPr>
          <w:rFonts w:ascii="Times New Roman" w:hAnsi="Times New Roman" w:cs="Times New Roman"/>
          <w:bCs/>
          <w:sz w:val="24"/>
          <w:szCs w:val="24"/>
          <w:lang w:bidi="ar-SA"/>
        </w:rPr>
        <w:t xml:space="preserve"> in</w:t>
      </w:r>
      <w:r w:rsidR="00D40326">
        <w:rPr>
          <w:rFonts w:ascii="Times New Roman" w:hAnsi="Times New Roman" w:cs="Times New Roman"/>
          <w:bCs/>
          <w:sz w:val="24"/>
          <w:szCs w:val="24"/>
          <w:lang w:bidi="ar-SA"/>
        </w:rPr>
        <w:t xml:space="preserve"> lea</w:t>
      </w:r>
      <w:r w:rsidR="000B7855">
        <w:rPr>
          <w:rFonts w:ascii="Times New Roman" w:hAnsi="Times New Roman" w:cs="Times New Roman"/>
          <w:bCs/>
          <w:sz w:val="24"/>
          <w:szCs w:val="24"/>
          <w:lang w:bidi="ar-SA"/>
        </w:rPr>
        <w:t>r</w:t>
      </w:r>
      <w:r w:rsidR="00D40326">
        <w:rPr>
          <w:rFonts w:ascii="Times New Roman" w:hAnsi="Times New Roman" w:cs="Times New Roman"/>
          <w:bCs/>
          <w:sz w:val="24"/>
          <w:szCs w:val="24"/>
          <w:lang w:bidi="ar-SA"/>
        </w:rPr>
        <w:t>ning and</w:t>
      </w:r>
      <w:r w:rsidRPr="00D041FB">
        <w:rPr>
          <w:rFonts w:ascii="Times New Roman" w:hAnsi="Times New Roman" w:cs="Times New Roman"/>
          <w:bCs/>
          <w:sz w:val="24"/>
          <w:szCs w:val="24"/>
          <w:lang w:bidi="ar-SA"/>
        </w:rPr>
        <w:t xml:space="preserve"> </w:t>
      </w:r>
      <w:r w:rsidR="00D40326" w:rsidRPr="00D40326">
        <w:rPr>
          <w:rFonts w:ascii="Times New Roman" w:hAnsi="Times New Roman" w:cs="Times New Roman"/>
          <w:bCs/>
          <w:sz w:val="24"/>
          <w:szCs w:val="24"/>
          <w:lang w:bidi="ar-SA"/>
        </w:rPr>
        <w:t xml:space="preserve">teaching </w:t>
      </w:r>
      <w:r w:rsidR="00D40326">
        <w:rPr>
          <w:rFonts w:ascii="Times New Roman" w:hAnsi="Times New Roman" w:cs="Times New Roman"/>
          <w:bCs/>
          <w:sz w:val="24"/>
          <w:szCs w:val="24"/>
          <w:lang w:bidi="ar-SA"/>
        </w:rPr>
        <w:t>English as a</w:t>
      </w:r>
      <w:r w:rsidR="00787628">
        <w:rPr>
          <w:rFonts w:ascii="Times New Roman" w:hAnsi="Times New Roman" w:cs="Times New Roman"/>
          <w:bCs/>
          <w:sz w:val="24"/>
          <w:szCs w:val="24"/>
          <w:lang w:bidi="ar-SA"/>
        </w:rPr>
        <w:t xml:space="preserve"> </w:t>
      </w:r>
      <w:r w:rsidRPr="00D041FB">
        <w:rPr>
          <w:rFonts w:ascii="Times New Roman" w:hAnsi="Times New Roman" w:cs="Times New Roman"/>
          <w:bCs/>
          <w:sz w:val="24"/>
          <w:szCs w:val="24"/>
          <w:lang w:bidi="ar-SA"/>
        </w:rPr>
        <w:t xml:space="preserve">foreign language (EFL) because it is performed in real time (Nunan, 2003). In addition, </w:t>
      </w:r>
      <w:r w:rsidR="00787628">
        <w:rPr>
          <w:rFonts w:ascii="Times New Roman" w:hAnsi="Times New Roman" w:cs="Times New Roman"/>
          <w:bCs/>
          <w:sz w:val="24"/>
          <w:szCs w:val="24"/>
          <w:lang w:bidi="ar-SA"/>
        </w:rPr>
        <w:t xml:space="preserve">the </w:t>
      </w:r>
      <w:r w:rsidRPr="00D041FB">
        <w:rPr>
          <w:rFonts w:ascii="Times New Roman" w:hAnsi="Times New Roman" w:cs="Times New Roman"/>
          <w:bCs/>
          <w:sz w:val="24"/>
          <w:szCs w:val="24"/>
          <w:lang w:bidi="ar-SA"/>
        </w:rPr>
        <w:t xml:space="preserve">language includes productive oral expressions that express meaning. Speaking can be defined as the way people convey information to others. </w:t>
      </w:r>
      <w:r w:rsidR="00D40326">
        <w:rPr>
          <w:rFonts w:ascii="Times New Roman" w:hAnsi="Times New Roman" w:cs="Times New Roman"/>
          <w:bCs/>
          <w:sz w:val="24"/>
          <w:szCs w:val="24"/>
          <w:lang w:bidi="ar-SA"/>
        </w:rPr>
        <w:t>In the same line, t</w:t>
      </w:r>
      <w:r w:rsidRPr="00D041FB">
        <w:rPr>
          <w:rFonts w:ascii="Times New Roman" w:hAnsi="Times New Roman" w:cs="Times New Roman"/>
          <w:bCs/>
          <w:sz w:val="24"/>
          <w:szCs w:val="24"/>
          <w:lang w:bidi="ar-SA"/>
        </w:rPr>
        <w:t>he purpose of the dialogue is to help the recipient understand the topic being discussed (</w:t>
      </w:r>
      <w:proofErr w:type="spellStart"/>
      <w:r w:rsidRPr="00D041FB">
        <w:rPr>
          <w:rFonts w:ascii="Times New Roman" w:hAnsi="Times New Roman" w:cs="Times New Roman"/>
          <w:bCs/>
          <w:sz w:val="24"/>
          <w:szCs w:val="24"/>
          <w:lang w:bidi="ar-SA"/>
        </w:rPr>
        <w:t>Florez</w:t>
      </w:r>
      <w:proofErr w:type="spellEnd"/>
      <w:r w:rsidRPr="00D041FB">
        <w:rPr>
          <w:rFonts w:ascii="Times New Roman" w:hAnsi="Times New Roman" w:cs="Times New Roman"/>
          <w:bCs/>
          <w:sz w:val="24"/>
          <w:szCs w:val="24"/>
          <w:lang w:bidi="ar-SA"/>
        </w:rPr>
        <w:t>, 1999).</w:t>
      </w:r>
      <w:r w:rsidR="00095437" w:rsidRPr="00095437">
        <w:rPr>
          <w:rFonts w:ascii="Times New Roman" w:hAnsi="Times New Roman" w:cs="Times New Roman"/>
          <w:bCs/>
          <w:sz w:val="24"/>
          <w:szCs w:val="24"/>
          <w:lang w:bidi="ar-SA"/>
        </w:rPr>
        <w:t xml:space="preserve"> </w:t>
      </w:r>
    </w:p>
    <w:p w14:paraId="56569166" w14:textId="6B819FDC" w:rsidR="00095437" w:rsidRPr="00095437" w:rsidRDefault="00095437" w:rsidP="00787628">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 xml:space="preserve">As a language skill, speaking is a complex activity </w:t>
      </w:r>
      <w:r w:rsidR="00A97C31">
        <w:rPr>
          <w:rFonts w:ascii="Times New Roman" w:hAnsi="Times New Roman" w:cs="Times New Roman"/>
          <w:bCs/>
          <w:sz w:val="24"/>
          <w:szCs w:val="24"/>
          <w:lang w:bidi="ar-SA"/>
        </w:rPr>
        <w:t>with</w:t>
      </w:r>
      <w:r w:rsidRPr="00095437">
        <w:rPr>
          <w:rFonts w:ascii="Times New Roman" w:hAnsi="Times New Roman" w:cs="Times New Roman"/>
          <w:bCs/>
          <w:sz w:val="24"/>
          <w:szCs w:val="24"/>
          <w:lang w:bidi="ar-SA"/>
        </w:rPr>
        <w:t xml:space="preserve"> considerable significance for EFL and ESL learners</w:t>
      </w:r>
      <w:r w:rsidR="00D40326">
        <w:rPr>
          <w:rFonts w:ascii="Times New Roman" w:hAnsi="Times New Roman" w:cs="Times New Roman"/>
          <w:bCs/>
          <w:sz w:val="24"/>
          <w:szCs w:val="24"/>
          <w:lang w:bidi="ar-SA"/>
        </w:rPr>
        <w:t>.</w:t>
      </w:r>
      <w:r w:rsidRPr="00095437">
        <w:rPr>
          <w:rFonts w:ascii="Times New Roman" w:hAnsi="Times New Roman" w:cs="Times New Roman"/>
          <w:bCs/>
          <w:sz w:val="24"/>
          <w:szCs w:val="24"/>
          <w:lang w:bidi="ar-SA"/>
        </w:rPr>
        <w:t xml:space="preserve"> </w:t>
      </w:r>
      <w:r w:rsidR="00D40326">
        <w:rPr>
          <w:rFonts w:ascii="Times New Roman" w:hAnsi="Times New Roman" w:cs="Times New Roman"/>
          <w:bCs/>
          <w:sz w:val="24"/>
          <w:szCs w:val="24"/>
          <w:lang w:bidi="ar-SA"/>
        </w:rPr>
        <w:t>It</w:t>
      </w:r>
      <w:r w:rsidRPr="00095437">
        <w:rPr>
          <w:rFonts w:ascii="Times New Roman" w:hAnsi="Times New Roman" w:cs="Times New Roman"/>
          <w:bCs/>
          <w:sz w:val="24"/>
          <w:szCs w:val="24"/>
          <w:lang w:bidi="ar-SA"/>
        </w:rPr>
        <w:t xml:space="preserve"> enables students with different proficiency levels to develop their cognitive and metacognitive strategy awareness (Trembley, 1993). </w:t>
      </w:r>
      <w:proofErr w:type="spellStart"/>
      <w:r w:rsidRPr="00095437">
        <w:rPr>
          <w:rFonts w:ascii="Times New Roman" w:hAnsi="Times New Roman" w:cs="Times New Roman"/>
          <w:bCs/>
          <w:sz w:val="24"/>
          <w:szCs w:val="24"/>
          <w:lang w:bidi="ar-SA"/>
        </w:rPr>
        <w:t>Bygate</w:t>
      </w:r>
      <w:proofErr w:type="spellEnd"/>
      <w:r w:rsidRPr="00095437">
        <w:rPr>
          <w:rFonts w:ascii="Times New Roman" w:hAnsi="Times New Roman" w:cs="Times New Roman"/>
          <w:bCs/>
          <w:sz w:val="24"/>
          <w:szCs w:val="24"/>
          <w:lang w:bidi="ar-SA"/>
        </w:rPr>
        <w:t xml:space="preserve"> (1987) and Brown (2001) believe that language can be defined as a means by which students can communicate with each other to achieve certain goals or </w:t>
      </w:r>
      <w:r w:rsidR="00B439FA">
        <w:rPr>
          <w:rFonts w:ascii="Times New Roman" w:hAnsi="Times New Roman" w:cs="Times New Roman"/>
          <w:bCs/>
          <w:sz w:val="24"/>
          <w:szCs w:val="24"/>
          <w:lang w:bidi="ar-SA"/>
        </w:rPr>
        <w:t xml:space="preserve">to </w:t>
      </w:r>
      <w:r w:rsidRPr="00095437">
        <w:rPr>
          <w:rFonts w:ascii="Times New Roman" w:hAnsi="Times New Roman" w:cs="Times New Roman"/>
          <w:bCs/>
          <w:sz w:val="24"/>
          <w:szCs w:val="24"/>
          <w:lang w:bidi="ar-SA"/>
        </w:rPr>
        <w:t xml:space="preserve">express their intentions, </w:t>
      </w:r>
      <w:r w:rsidR="000F4962" w:rsidRPr="000F4962">
        <w:rPr>
          <w:rFonts w:ascii="Times New Roman" w:hAnsi="Times New Roman" w:cs="Times New Roman"/>
          <w:bCs/>
          <w:sz w:val="24"/>
          <w:szCs w:val="24"/>
          <w:lang w:bidi="ar-SA"/>
        </w:rPr>
        <w:t>opinions</w:t>
      </w:r>
      <w:r w:rsidR="000F4962">
        <w:rPr>
          <w:rFonts w:ascii="Times New Roman" w:hAnsi="Times New Roman" w:cs="Times New Roman"/>
          <w:bCs/>
          <w:sz w:val="24"/>
          <w:szCs w:val="24"/>
          <w:lang w:bidi="ar-SA"/>
        </w:rPr>
        <w:t>, ideas, and</w:t>
      </w:r>
      <w:r w:rsidR="000F4962" w:rsidRPr="000F4962">
        <w:rPr>
          <w:rFonts w:ascii="Times New Roman" w:hAnsi="Times New Roman" w:cs="Times New Roman"/>
          <w:bCs/>
          <w:sz w:val="24"/>
          <w:szCs w:val="24"/>
          <w:lang w:bidi="ar-SA"/>
        </w:rPr>
        <w:t xml:space="preserve"> </w:t>
      </w:r>
      <w:r w:rsidRPr="00095437">
        <w:rPr>
          <w:rFonts w:ascii="Times New Roman" w:hAnsi="Times New Roman" w:cs="Times New Roman"/>
          <w:bCs/>
          <w:sz w:val="24"/>
          <w:szCs w:val="24"/>
          <w:lang w:bidi="ar-SA"/>
        </w:rPr>
        <w:t xml:space="preserve">hopes. </w:t>
      </w:r>
      <w:r w:rsidR="00D40326">
        <w:rPr>
          <w:rFonts w:ascii="Times New Roman" w:hAnsi="Times New Roman" w:cs="Times New Roman"/>
          <w:bCs/>
          <w:sz w:val="24"/>
          <w:szCs w:val="24"/>
          <w:lang w:bidi="ar-SA"/>
        </w:rPr>
        <w:t>Moreover</w:t>
      </w:r>
      <w:r w:rsidRPr="00095437">
        <w:rPr>
          <w:rFonts w:ascii="Times New Roman" w:hAnsi="Times New Roman" w:cs="Times New Roman"/>
          <w:bCs/>
          <w:sz w:val="24"/>
          <w:szCs w:val="24"/>
          <w:lang w:bidi="ar-SA"/>
        </w:rPr>
        <w:t xml:space="preserve">, people who </w:t>
      </w:r>
      <w:r w:rsidR="00A71EC4">
        <w:rPr>
          <w:rFonts w:ascii="Times New Roman" w:hAnsi="Times New Roman" w:cs="Times New Roman"/>
          <w:bCs/>
          <w:sz w:val="24"/>
          <w:szCs w:val="24"/>
          <w:lang w:bidi="ar-SA"/>
        </w:rPr>
        <w:t>have a command of</w:t>
      </w:r>
      <w:r w:rsidRPr="00095437">
        <w:rPr>
          <w:rFonts w:ascii="Times New Roman" w:hAnsi="Times New Roman" w:cs="Times New Roman"/>
          <w:bCs/>
          <w:sz w:val="24"/>
          <w:szCs w:val="24"/>
          <w:lang w:bidi="ar-SA"/>
        </w:rPr>
        <w:t xml:space="preserve"> </w:t>
      </w:r>
      <w:r w:rsidR="00B439FA">
        <w:rPr>
          <w:rFonts w:ascii="Times New Roman" w:hAnsi="Times New Roman" w:cs="Times New Roman"/>
          <w:bCs/>
          <w:sz w:val="24"/>
          <w:szCs w:val="24"/>
          <w:lang w:bidi="ar-SA"/>
        </w:rPr>
        <w:t>a</w:t>
      </w:r>
      <w:r w:rsidRPr="00095437">
        <w:rPr>
          <w:rFonts w:ascii="Times New Roman" w:hAnsi="Times New Roman" w:cs="Times New Roman"/>
          <w:bCs/>
          <w:sz w:val="24"/>
          <w:szCs w:val="24"/>
          <w:lang w:bidi="ar-SA"/>
        </w:rPr>
        <w:t xml:space="preserve"> language </w:t>
      </w:r>
      <w:r w:rsidR="00A71EC4">
        <w:rPr>
          <w:rFonts w:ascii="Times New Roman" w:hAnsi="Times New Roman" w:cs="Times New Roman"/>
          <w:bCs/>
          <w:sz w:val="24"/>
          <w:szCs w:val="24"/>
          <w:lang w:bidi="ar-SA"/>
        </w:rPr>
        <w:t>are known as the</w:t>
      </w:r>
      <w:r w:rsidRPr="00095437">
        <w:rPr>
          <w:rFonts w:ascii="Times New Roman" w:hAnsi="Times New Roman" w:cs="Times New Roman"/>
          <w:bCs/>
          <w:sz w:val="24"/>
          <w:szCs w:val="24"/>
          <w:lang w:bidi="ar-SA"/>
        </w:rPr>
        <w:t xml:space="preserve"> speakers </w:t>
      </w:r>
      <w:r w:rsidR="00527BCB">
        <w:rPr>
          <w:rFonts w:ascii="Times New Roman" w:hAnsi="Times New Roman" w:cs="Times New Roman"/>
          <w:bCs/>
          <w:sz w:val="24"/>
          <w:szCs w:val="24"/>
          <w:lang w:bidi="ar-SA"/>
        </w:rPr>
        <w:t xml:space="preserve">of </w:t>
      </w:r>
      <w:r w:rsidR="00A71EC4">
        <w:rPr>
          <w:rFonts w:ascii="Times New Roman" w:hAnsi="Times New Roman" w:cs="Times New Roman"/>
          <w:bCs/>
          <w:sz w:val="24"/>
          <w:szCs w:val="24"/>
          <w:lang w:bidi="ar-SA"/>
        </w:rPr>
        <w:t>that</w:t>
      </w:r>
      <w:r w:rsidR="00527BCB">
        <w:rPr>
          <w:rFonts w:ascii="Times New Roman" w:hAnsi="Times New Roman" w:cs="Times New Roman"/>
          <w:bCs/>
          <w:sz w:val="24"/>
          <w:szCs w:val="24"/>
          <w:lang w:bidi="ar-SA"/>
        </w:rPr>
        <w:t xml:space="preserve"> language</w:t>
      </w:r>
      <w:r w:rsidR="00961A7D">
        <w:rPr>
          <w:rFonts w:ascii="Times New Roman" w:hAnsi="Times New Roman" w:cs="Times New Roman"/>
          <w:bCs/>
          <w:sz w:val="24"/>
          <w:szCs w:val="24"/>
          <w:lang w:bidi="ar-SA"/>
        </w:rPr>
        <w:t>. D</w:t>
      </w:r>
      <w:r w:rsidRPr="00095437">
        <w:rPr>
          <w:rFonts w:ascii="Times New Roman" w:hAnsi="Times New Roman" w:cs="Times New Roman"/>
          <w:bCs/>
          <w:sz w:val="24"/>
          <w:szCs w:val="24"/>
          <w:lang w:bidi="ar-SA"/>
        </w:rPr>
        <w:t xml:space="preserve">ue to its importance, </w:t>
      </w:r>
      <w:r w:rsidR="00961A7D">
        <w:rPr>
          <w:rFonts w:ascii="Times New Roman" w:hAnsi="Times New Roman" w:cs="Times New Roman"/>
          <w:bCs/>
          <w:sz w:val="24"/>
          <w:szCs w:val="24"/>
          <w:lang w:bidi="ar-SA"/>
        </w:rPr>
        <w:t>speaking</w:t>
      </w:r>
      <w:r w:rsidRPr="00095437">
        <w:rPr>
          <w:rFonts w:ascii="Times New Roman" w:hAnsi="Times New Roman" w:cs="Times New Roman"/>
          <w:bCs/>
          <w:sz w:val="24"/>
          <w:szCs w:val="24"/>
          <w:lang w:bidi="ar-SA"/>
        </w:rPr>
        <w:t xml:space="preserve"> </w:t>
      </w:r>
      <w:r w:rsidR="000F4962" w:rsidRPr="000F4962">
        <w:rPr>
          <w:rFonts w:ascii="Times New Roman" w:hAnsi="Times New Roman" w:cs="Times New Roman"/>
          <w:sz w:val="24"/>
          <w:szCs w:val="24"/>
          <w:lang w:bidi="ar-IQ"/>
        </w:rPr>
        <w:t xml:space="preserve">has recently attracted the attention of scholars </w:t>
      </w:r>
      <w:r w:rsidR="000F4962">
        <w:rPr>
          <w:rFonts w:ascii="Times New Roman" w:hAnsi="Times New Roman" w:cs="Times New Roman"/>
          <w:sz w:val="24"/>
          <w:szCs w:val="24"/>
          <w:lang w:bidi="ar-IQ"/>
        </w:rPr>
        <w:t xml:space="preserve">and </w:t>
      </w:r>
      <w:r w:rsidRPr="00095437">
        <w:rPr>
          <w:rFonts w:ascii="Times New Roman" w:hAnsi="Times New Roman" w:cs="Times New Roman"/>
          <w:bCs/>
          <w:sz w:val="24"/>
          <w:szCs w:val="24"/>
          <w:lang w:bidi="ar-SA"/>
        </w:rPr>
        <w:t xml:space="preserve">become the subject of numerous studies (for example, </w:t>
      </w:r>
      <w:proofErr w:type="spellStart"/>
      <w:r w:rsidRPr="00095437">
        <w:rPr>
          <w:rFonts w:ascii="Times New Roman" w:hAnsi="Times New Roman" w:cs="Times New Roman"/>
          <w:bCs/>
          <w:sz w:val="24"/>
          <w:szCs w:val="24"/>
          <w:lang w:bidi="ar-SA"/>
        </w:rPr>
        <w:t>Marashi</w:t>
      </w:r>
      <w:proofErr w:type="spellEnd"/>
      <w:r w:rsidRPr="00095437">
        <w:rPr>
          <w:rFonts w:ascii="Times New Roman" w:hAnsi="Times New Roman" w:cs="Times New Roman"/>
          <w:bCs/>
          <w:sz w:val="24"/>
          <w:szCs w:val="24"/>
          <w:lang w:bidi="ar-SA"/>
        </w:rPr>
        <w:t xml:space="preserve"> &amp; </w:t>
      </w:r>
      <w:proofErr w:type="spellStart"/>
      <w:r w:rsidRPr="00095437">
        <w:rPr>
          <w:rFonts w:ascii="Times New Roman" w:hAnsi="Times New Roman" w:cs="Times New Roman"/>
          <w:bCs/>
          <w:sz w:val="24"/>
          <w:szCs w:val="24"/>
          <w:lang w:bidi="ar-SA"/>
        </w:rPr>
        <w:t>Dolatdoost</w:t>
      </w:r>
      <w:proofErr w:type="spellEnd"/>
      <w:r w:rsidRPr="00095437">
        <w:rPr>
          <w:rFonts w:ascii="Times New Roman" w:hAnsi="Times New Roman" w:cs="Times New Roman"/>
          <w:bCs/>
          <w:sz w:val="24"/>
          <w:szCs w:val="24"/>
          <w:lang w:bidi="ar-SA"/>
        </w:rPr>
        <w:t xml:space="preserve">, 2016; </w:t>
      </w:r>
      <w:proofErr w:type="spellStart"/>
      <w:r w:rsidRPr="00095437">
        <w:rPr>
          <w:rFonts w:ascii="Times New Roman" w:hAnsi="Times New Roman" w:cs="Times New Roman"/>
          <w:bCs/>
          <w:sz w:val="24"/>
          <w:szCs w:val="24"/>
          <w:lang w:bidi="ar-SA"/>
        </w:rPr>
        <w:t>Wahyurianto</w:t>
      </w:r>
      <w:proofErr w:type="spellEnd"/>
      <w:r w:rsidRPr="00095437">
        <w:rPr>
          <w:rFonts w:ascii="Times New Roman" w:hAnsi="Times New Roman" w:cs="Times New Roman"/>
          <w:bCs/>
          <w:sz w:val="24"/>
          <w:szCs w:val="24"/>
          <w:lang w:bidi="ar-SA"/>
        </w:rPr>
        <w:t xml:space="preserve">, 2018; </w:t>
      </w:r>
      <w:proofErr w:type="spellStart"/>
      <w:r w:rsidRPr="00095437">
        <w:rPr>
          <w:rFonts w:ascii="Times New Roman" w:hAnsi="Times New Roman" w:cs="Times New Roman"/>
          <w:bCs/>
          <w:sz w:val="24"/>
          <w:szCs w:val="24"/>
          <w:lang w:bidi="ar-SA"/>
        </w:rPr>
        <w:t>Yufrizal</w:t>
      </w:r>
      <w:proofErr w:type="spellEnd"/>
      <w:r w:rsidRPr="00095437">
        <w:rPr>
          <w:rFonts w:ascii="Times New Roman" w:hAnsi="Times New Roman" w:cs="Times New Roman"/>
          <w:bCs/>
          <w:sz w:val="24"/>
          <w:szCs w:val="24"/>
          <w:lang w:bidi="ar-SA"/>
        </w:rPr>
        <w:t xml:space="preserve">, 2018). According to </w:t>
      </w:r>
      <w:proofErr w:type="spellStart"/>
      <w:r w:rsidRPr="00095437">
        <w:rPr>
          <w:rFonts w:ascii="Times New Roman" w:hAnsi="Times New Roman" w:cs="Times New Roman"/>
          <w:bCs/>
          <w:sz w:val="24"/>
          <w:szCs w:val="24"/>
          <w:lang w:bidi="ar-SA"/>
        </w:rPr>
        <w:t>Marashi</w:t>
      </w:r>
      <w:proofErr w:type="spellEnd"/>
      <w:r w:rsidRPr="00095437">
        <w:rPr>
          <w:rFonts w:ascii="Times New Roman" w:hAnsi="Times New Roman" w:cs="Times New Roman"/>
          <w:bCs/>
          <w:sz w:val="24"/>
          <w:szCs w:val="24"/>
          <w:lang w:bidi="ar-SA"/>
        </w:rPr>
        <w:t xml:space="preserve"> and </w:t>
      </w:r>
      <w:proofErr w:type="spellStart"/>
      <w:r w:rsidRPr="00095437">
        <w:rPr>
          <w:rFonts w:ascii="Times New Roman" w:hAnsi="Times New Roman" w:cs="Times New Roman"/>
          <w:bCs/>
          <w:sz w:val="24"/>
          <w:szCs w:val="24"/>
          <w:lang w:bidi="ar-SA"/>
        </w:rPr>
        <w:t>Dolatdoost</w:t>
      </w:r>
      <w:proofErr w:type="spellEnd"/>
      <w:r w:rsidRPr="00095437">
        <w:rPr>
          <w:rFonts w:ascii="Times New Roman" w:hAnsi="Times New Roman" w:cs="Times New Roman"/>
          <w:bCs/>
          <w:sz w:val="24"/>
          <w:szCs w:val="24"/>
          <w:lang w:bidi="ar-SA"/>
        </w:rPr>
        <w:t xml:space="preserve"> (2016), speaking is </w:t>
      </w:r>
      <w:r w:rsidR="000F4962">
        <w:rPr>
          <w:rFonts w:ascii="Times New Roman" w:hAnsi="Times New Roman" w:cs="Times New Roman"/>
          <w:bCs/>
          <w:sz w:val="24"/>
          <w:szCs w:val="24"/>
          <w:lang w:bidi="ar-SA"/>
        </w:rPr>
        <w:t>a</w:t>
      </w:r>
      <w:r w:rsidRPr="00095437">
        <w:rPr>
          <w:rFonts w:ascii="Times New Roman" w:hAnsi="Times New Roman" w:cs="Times New Roman"/>
          <w:bCs/>
          <w:sz w:val="24"/>
          <w:szCs w:val="24"/>
          <w:lang w:bidi="ar-SA"/>
        </w:rPr>
        <w:t xml:space="preserve"> </w:t>
      </w:r>
      <w:r w:rsidR="000F4962">
        <w:rPr>
          <w:rFonts w:ascii="Times New Roman" w:hAnsi="Times New Roman" w:cs="Times New Roman"/>
          <w:bCs/>
          <w:sz w:val="24"/>
          <w:szCs w:val="24"/>
          <w:lang w:bidi="ar-SA"/>
        </w:rPr>
        <w:t>vital</w:t>
      </w:r>
      <w:r w:rsidRPr="00095437">
        <w:rPr>
          <w:rFonts w:ascii="Times New Roman" w:hAnsi="Times New Roman" w:cs="Times New Roman"/>
          <w:bCs/>
          <w:sz w:val="24"/>
          <w:szCs w:val="24"/>
          <w:lang w:bidi="ar-SA"/>
        </w:rPr>
        <w:t xml:space="preserve"> skill </w:t>
      </w:r>
      <w:r w:rsidR="000F4962">
        <w:rPr>
          <w:rFonts w:ascii="Times New Roman" w:hAnsi="Times New Roman" w:cs="Times New Roman"/>
          <w:bCs/>
          <w:sz w:val="24"/>
          <w:szCs w:val="24"/>
          <w:lang w:bidi="ar-SA"/>
        </w:rPr>
        <w:t>in</w:t>
      </w:r>
      <w:r w:rsidRPr="00095437">
        <w:rPr>
          <w:rFonts w:ascii="Times New Roman" w:hAnsi="Times New Roman" w:cs="Times New Roman"/>
          <w:bCs/>
          <w:sz w:val="24"/>
          <w:szCs w:val="24"/>
          <w:lang w:bidi="ar-SA"/>
        </w:rPr>
        <w:t xml:space="preserve"> teaching a second </w:t>
      </w:r>
      <w:r w:rsidR="000F4962">
        <w:rPr>
          <w:rFonts w:ascii="Times New Roman" w:hAnsi="Times New Roman" w:cs="Times New Roman"/>
          <w:bCs/>
          <w:sz w:val="24"/>
          <w:szCs w:val="24"/>
          <w:lang w:bidi="ar-SA"/>
        </w:rPr>
        <w:t xml:space="preserve">or foreign </w:t>
      </w:r>
      <w:r w:rsidRPr="00095437">
        <w:rPr>
          <w:rFonts w:ascii="Times New Roman" w:hAnsi="Times New Roman" w:cs="Times New Roman"/>
          <w:bCs/>
          <w:sz w:val="24"/>
          <w:szCs w:val="24"/>
          <w:lang w:bidi="ar-SA"/>
        </w:rPr>
        <w:t xml:space="preserve">language </w:t>
      </w:r>
      <w:r w:rsidR="000F4962">
        <w:rPr>
          <w:rFonts w:ascii="Times New Roman" w:hAnsi="Times New Roman" w:cs="Times New Roman"/>
          <w:bCs/>
          <w:sz w:val="24"/>
          <w:szCs w:val="24"/>
          <w:lang w:bidi="ar-SA"/>
        </w:rPr>
        <w:t>since the lea</w:t>
      </w:r>
      <w:r w:rsidR="000B7855">
        <w:rPr>
          <w:rFonts w:ascii="Times New Roman" w:hAnsi="Times New Roman" w:cs="Times New Roman"/>
          <w:bCs/>
          <w:sz w:val="24"/>
          <w:szCs w:val="24"/>
          <w:lang w:bidi="ar-SA"/>
        </w:rPr>
        <w:t>r</w:t>
      </w:r>
      <w:r w:rsidR="000F4962">
        <w:rPr>
          <w:rFonts w:ascii="Times New Roman" w:hAnsi="Times New Roman" w:cs="Times New Roman"/>
          <w:bCs/>
          <w:sz w:val="24"/>
          <w:szCs w:val="24"/>
          <w:lang w:bidi="ar-SA"/>
        </w:rPr>
        <w:t>ners</w:t>
      </w:r>
      <w:r w:rsidRPr="00095437">
        <w:rPr>
          <w:rFonts w:ascii="Times New Roman" w:hAnsi="Times New Roman" w:cs="Times New Roman"/>
          <w:bCs/>
          <w:sz w:val="24"/>
          <w:szCs w:val="24"/>
          <w:lang w:bidi="ar-SA"/>
        </w:rPr>
        <w:t xml:space="preserve"> </w:t>
      </w:r>
      <w:r w:rsidR="000F4962">
        <w:rPr>
          <w:rFonts w:ascii="Times New Roman" w:hAnsi="Times New Roman" w:cs="Times New Roman"/>
          <w:bCs/>
          <w:sz w:val="24"/>
          <w:szCs w:val="24"/>
          <w:lang w:bidi="ar-SA"/>
        </w:rPr>
        <w:t xml:space="preserve">use </w:t>
      </w:r>
      <w:r w:rsidRPr="00095437">
        <w:rPr>
          <w:rFonts w:ascii="Times New Roman" w:hAnsi="Times New Roman" w:cs="Times New Roman"/>
          <w:bCs/>
          <w:sz w:val="24"/>
          <w:szCs w:val="24"/>
          <w:lang w:bidi="ar-SA"/>
        </w:rPr>
        <w:t xml:space="preserve">it to </w:t>
      </w:r>
      <w:r w:rsidR="000F4962">
        <w:rPr>
          <w:rFonts w:ascii="Times New Roman" w:hAnsi="Times New Roman" w:cs="Times New Roman"/>
          <w:bCs/>
          <w:sz w:val="24"/>
          <w:szCs w:val="24"/>
          <w:lang w:bidi="ar-SA"/>
        </w:rPr>
        <w:t xml:space="preserve">establish interconnections with others </w:t>
      </w:r>
      <w:r w:rsidRPr="00095437">
        <w:rPr>
          <w:rFonts w:ascii="Times New Roman" w:hAnsi="Times New Roman" w:cs="Times New Roman"/>
          <w:bCs/>
          <w:sz w:val="24"/>
          <w:szCs w:val="24"/>
          <w:lang w:bidi="ar-SA"/>
        </w:rPr>
        <w:t xml:space="preserve">in </w:t>
      </w:r>
      <w:r w:rsidR="000F4962">
        <w:rPr>
          <w:rFonts w:ascii="Times New Roman" w:hAnsi="Times New Roman" w:cs="Times New Roman"/>
          <w:bCs/>
          <w:sz w:val="24"/>
          <w:szCs w:val="24"/>
          <w:lang w:bidi="ar-SA"/>
        </w:rPr>
        <w:t>that</w:t>
      </w:r>
      <w:r w:rsidRPr="00095437">
        <w:rPr>
          <w:rFonts w:ascii="Times New Roman" w:hAnsi="Times New Roman" w:cs="Times New Roman"/>
          <w:bCs/>
          <w:sz w:val="24"/>
          <w:szCs w:val="24"/>
          <w:lang w:bidi="ar-SA"/>
        </w:rPr>
        <w:t xml:space="preserve"> language. </w:t>
      </w:r>
      <w:r w:rsidR="000F4962">
        <w:rPr>
          <w:rFonts w:ascii="Times New Roman" w:hAnsi="Times New Roman" w:cs="Times New Roman"/>
          <w:bCs/>
          <w:sz w:val="24"/>
          <w:szCs w:val="24"/>
          <w:lang w:bidi="ar-SA"/>
        </w:rPr>
        <w:t>Speaking</w:t>
      </w:r>
      <w:r w:rsidRPr="00095437">
        <w:rPr>
          <w:rFonts w:ascii="Times New Roman" w:hAnsi="Times New Roman" w:cs="Times New Roman"/>
          <w:bCs/>
          <w:sz w:val="24"/>
          <w:szCs w:val="24"/>
          <w:lang w:bidi="ar-SA"/>
        </w:rPr>
        <w:t xml:space="preserve"> is</w:t>
      </w:r>
      <w:r w:rsidR="000F4962">
        <w:rPr>
          <w:rFonts w:ascii="Times New Roman" w:hAnsi="Times New Roman" w:cs="Times New Roman"/>
          <w:bCs/>
          <w:sz w:val="24"/>
          <w:szCs w:val="24"/>
          <w:lang w:bidi="ar-SA"/>
        </w:rPr>
        <w:t>, therefore,</w:t>
      </w:r>
      <w:r w:rsidRPr="00095437">
        <w:rPr>
          <w:rFonts w:ascii="Times New Roman" w:hAnsi="Times New Roman" w:cs="Times New Roman"/>
          <w:bCs/>
          <w:sz w:val="24"/>
          <w:szCs w:val="24"/>
          <w:lang w:bidi="ar-SA"/>
        </w:rPr>
        <w:t xml:space="preserve"> the core of foreign language learning.  </w:t>
      </w:r>
    </w:p>
    <w:p w14:paraId="5214E818" w14:textId="142CED33" w:rsidR="00095437" w:rsidRPr="00095437" w:rsidRDefault="00095437" w:rsidP="00F32EE4">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 xml:space="preserve">On the other hand, </w:t>
      </w:r>
      <w:r w:rsidR="008772CD">
        <w:rPr>
          <w:rFonts w:ascii="Times New Roman" w:hAnsi="Times New Roman" w:cs="Times New Roman"/>
          <w:bCs/>
          <w:sz w:val="24"/>
          <w:szCs w:val="24"/>
          <w:lang w:bidi="ar-SA"/>
        </w:rPr>
        <w:t>language accuracy is defined as</w:t>
      </w:r>
      <w:r w:rsidR="00FF7DF1" w:rsidRPr="00FF7DF1">
        <w:rPr>
          <w:rFonts w:ascii="Times New Roman" w:hAnsi="Times New Roman" w:cs="Times New Roman"/>
          <w:bCs/>
          <w:sz w:val="24"/>
          <w:szCs w:val="24"/>
          <w:lang w:bidi="ar-SA"/>
        </w:rPr>
        <w:t xml:space="preserve"> “the native-like use of different linguistic features, including pronunciation, grammatical morphemes, and maybe most </w:t>
      </w:r>
      <w:r w:rsidR="00FF7DF1" w:rsidRPr="00FF7DF1">
        <w:rPr>
          <w:rFonts w:ascii="Times New Roman" w:hAnsi="Times New Roman" w:cs="Times New Roman"/>
          <w:bCs/>
          <w:sz w:val="24"/>
          <w:szCs w:val="24"/>
          <w:lang w:bidi="ar-SA"/>
        </w:rPr>
        <w:lastRenderedPageBreak/>
        <w:t xml:space="preserve">prominently, adequate vocabulary choice” (Wulff &amp; </w:t>
      </w:r>
      <w:proofErr w:type="spellStart"/>
      <w:r w:rsidR="00FF7DF1" w:rsidRPr="00FF7DF1">
        <w:rPr>
          <w:rFonts w:ascii="Times New Roman" w:hAnsi="Times New Roman" w:cs="Times New Roman"/>
          <w:bCs/>
          <w:sz w:val="24"/>
          <w:szCs w:val="24"/>
          <w:lang w:bidi="ar-SA"/>
        </w:rPr>
        <w:t>Gries</w:t>
      </w:r>
      <w:proofErr w:type="spellEnd"/>
      <w:r w:rsidR="00FF7DF1" w:rsidRPr="00FF7DF1">
        <w:rPr>
          <w:rFonts w:ascii="Times New Roman" w:hAnsi="Times New Roman" w:cs="Times New Roman"/>
          <w:bCs/>
          <w:sz w:val="24"/>
          <w:szCs w:val="24"/>
          <w:lang w:bidi="ar-SA"/>
        </w:rPr>
        <w:t>, 2011, p. 1)</w:t>
      </w:r>
      <w:r w:rsidRPr="00095437">
        <w:rPr>
          <w:rFonts w:ascii="Times New Roman" w:hAnsi="Times New Roman" w:cs="Times New Roman"/>
          <w:bCs/>
          <w:sz w:val="24"/>
          <w:szCs w:val="24"/>
          <w:lang w:bidi="ar-SA"/>
        </w:rPr>
        <w:t>. Lindsay and Knight (2006) found that to become a successful public speaker, it is important to remember such things as the production of relevant speeches, communication skills, the ability to avoid differences in understanding, and the use of different langua</w:t>
      </w:r>
      <w:r w:rsidR="00F32EE4">
        <w:rPr>
          <w:rFonts w:ascii="Times New Roman" w:hAnsi="Times New Roman" w:cs="Times New Roman"/>
          <w:bCs/>
          <w:sz w:val="24"/>
          <w:szCs w:val="24"/>
          <w:lang w:bidi="ar-SA"/>
        </w:rPr>
        <w:t>ges ​​to talk about situations a</w:t>
      </w:r>
      <w:r w:rsidRPr="00095437">
        <w:rPr>
          <w:rFonts w:ascii="Times New Roman" w:hAnsi="Times New Roman" w:cs="Times New Roman"/>
          <w:bCs/>
          <w:sz w:val="24"/>
          <w:szCs w:val="24"/>
          <w:lang w:bidi="ar-SA"/>
        </w:rPr>
        <w:t xml:space="preserve">nd </w:t>
      </w:r>
      <w:r w:rsidR="00F32EE4">
        <w:rPr>
          <w:rFonts w:ascii="Times New Roman" w:hAnsi="Times New Roman" w:cs="Times New Roman"/>
          <w:bCs/>
          <w:sz w:val="24"/>
          <w:szCs w:val="24"/>
          <w:lang w:bidi="ar-SA"/>
        </w:rPr>
        <w:t xml:space="preserve">make a balance between accuracy and fluency. </w:t>
      </w:r>
      <w:proofErr w:type="spellStart"/>
      <w:r w:rsidRPr="00095437">
        <w:rPr>
          <w:rFonts w:ascii="Times New Roman" w:hAnsi="Times New Roman" w:cs="Times New Roman"/>
          <w:bCs/>
          <w:sz w:val="24"/>
          <w:szCs w:val="24"/>
          <w:lang w:bidi="ar-SA"/>
        </w:rPr>
        <w:t>Bygate</w:t>
      </w:r>
      <w:proofErr w:type="spellEnd"/>
      <w:r w:rsidRPr="00095437">
        <w:rPr>
          <w:rFonts w:ascii="Times New Roman" w:hAnsi="Times New Roman" w:cs="Times New Roman"/>
          <w:bCs/>
          <w:sz w:val="24"/>
          <w:szCs w:val="24"/>
          <w:lang w:bidi="ar-SA"/>
        </w:rPr>
        <w:t xml:space="preserve"> (2001) pointed out that “people think that oral teaching only needs to design repetitive oral structures, aiming to cultivate the accuracy of grammar and pronunciation and combine fluency” (p. 15).</w:t>
      </w:r>
    </w:p>
    <w:p w14:paraId="0718CC18" w14:textId="54BBE869" w:rsidR="00095437" w:rsidRPr="00095437" w:rsidRDefault="00A97C31"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Pr>
          <w:rFonts w:ascii="Times New Roman" w:hAnsi="Times New Roman" w:cs="Times New Roman"/>
          <w:bCs/>
          <w:sz w:val="24"/>
          <w:szCs w:val="24"/>
          <w:lang w:bidi="ar-SA"/>
        </w:rPr>
        <w:t>In line with the aforesaid, s</w:t>
      </w:r>
      <w:r w:rsidR="002670D1">
        <w:rPr>
          <w:rFonts w:ascii="Times New Roman" w:hAnsi="Times New Roman" w:cs="Times New Roman"/>
          <w:bCs/>
          <w:sz w:val="24"/>
          <w:szCs w:val="24"/>
          <w:lang w:bidi="ar-SA"/>
        </w:rPr>
        <w:t>peaking</w:t>
      </w:r>
      <w:r w:rsidR="002670D1" w:rsidRPr="002670D1">
        <w:rPr>
          <w:rFonts w:ascii="Times New Roman" w:hAnsi="Times New Roman" w:cs="Times New Roman"/>
          <w:bCs/>
          <w:sz w:val="24"/>
          <w:szCs w:val="24"/>
          <w:lang w:bidi="ar-SA"/>
        </w:rPr>
        <w:t xml:space="preserve"> accuracy is the development of correct speech forms</w:t>
      </w:r>
      <w:r>
        <w:rPr>
          <w:rFonts w:ascii="Times New Roman" w:hAnsi="Times New Roman" w:cs="Times New Roman"/>
          <w:bCs/>
          <w:sz w:val="24"/>
          <w:szCs w:val="24"/>
          <w:lang w:bidi="ar-SA"/>
        </w:rPr>
        <w:t>.</w:t>
      </w:r>
      <w:r w:rsidR="002670D1" w:rsidRPr="002670D1">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I</w:t>
      </w:r>
      <w:r w:rsidR="002670D1" w:rsidRPr="002670D1">
        <w:rPr>
          <w:rFonts w:ascii="Times New Roman" w:hAnsi="Times New Roman" w:cs="Times New Roman"/>
          <w:bCs/>
          <w:sz w:val="24"/>
          <w:szCs w:val="24"/>
          <w:lang w:bidi="ar-SA"/>
        </w:rPr>
        <w:t>naccuracy</w:t>
      </w:r>
      <w:r>
        <w:rPr>
          <w:rFonts w:ascii="Times New Roman" w:hAnsi="Times New Roman" w:cs="Times New Roman"/>
          <w:bCs/>
          <w:sz w:val="24"/>
          <w:szCs w:val="24"/>
          <w:lang w:bidi="ar-SA"/>
        </w:rPr>
        <w:t>, however,</w:t>
      </w:r>
      <w:r w:rsidR="002670D1" w:rsidRPr="002670D1">
        <w:rPr>
          <w:rFonts w:ascii="Times New Roman" w:hAnsi="Times New Roman" w:cs="Times New Roman"/>
          <w:bCs/>
          <w:sz w:val="24"/>
          <w:szCs w:val="24"/>
          <w:lang w:bidi="ar-SA"/>
        </w:rPr>
        <w:t xml:space="preserve"> is a sign of error, which can lead to incorrect sentence structure, thereby jeopardizing the purpose of any language program; however, different studies have different measures of speech accuracy.</w:t>
      </w:r>
      <w:r w:rsidR="00095437" w:rsidRPr="00095437">
        <w:rPr>
          <w:rFonts w:ascii="Times New Roman" w:hAnsi="Times New Roman" w:cs="Times New Roman"/>
          <w:bCs/>
          <w:sz w:val="24"/>
          <w:szCs w:val="24"/>
          <w:lang w:bidi="ar-SA"/>
        </w:rPr>
        <w:t xml:space="preserve"> For example, Crookes (1989) used the percentage of target-like use of plurals, Robinson (1995) used error-free T-units, </w:t>
      </w:r>
      <w:proofErr w:type="spellStart"/>
      <w:r w:rsidR="00095437" w:rsidRPr="00095437">
        <w:rPr>
          <w:rFonts w:ascii="Times New Roman" w:hAnsi="Times New Roman" w:cs="Times New Roman"/>
          <w:bCs/>
          <w:sz w:val="24"/>
          <w:szCs w:val="24"/>
          <w:lang w:bidi="ar-SA"/>
        </w:rPr>
        <w:t>Skehan</w:t>
      </w:r>
      <w:proofErr w:type="spellEnd"/>
      <w:r w:rsidR="00095437" w:rsidRPr="00095437">
        <w:rPr>
          <w:rFonts w:ascii="Times New Roman" w:hAnsi="Times New Roman" w:cs="Times New Roman"/>
          <w:bCs/>
          <w:sz w:val="24"/>
          <w:szCs w:val="24"/>
          <w:lang w:bidi="ar-SA"/>
        </w:rPr>
        <w:t xml:space="preserve"> and Foster (1997) used target-like use of vocabulary, </w:t>
      </w:r>
      <w:proofErr w:type="spellStart"/>
      <w:r w:rsidR="00095437" w:rsidRPr="00095437">
        <w:rPr>
          <w:rFonts w:ascii="Times New Roman" w:hAnsi="Times New Roman" w:cs="Times New Roman"/>
          <w:bCs/>
          <w:sz w:val="24"/>
          <w:szCs w:val="24"/>
          <w:lang w:bidi="ar-SA"/>
        </w:rPr>
        <w:t>Bygate</w:t>
      </w:r>
      <w:proofErr w:type="spellEnd"/>
      <w:r w:rsidR="00095437" w:rsidRPr="00095437">
        <w:rPr>
          <w:rFonts w:ascii="Times New Roman" w:hAnsi="Times New Roman" w:cs="Times New Roman"/>
          <w:bCs/>
          <w:sz w:val="24"/>
          <w:szCs w:val="24"/>
          <w:lang w:bidi="ar-SA"/>
        </w:rPr>
        <w:t xml:space="preserve"> (2001) used the number of errors per T-unit, and Lambert and Engler (2007) used error-free analysis of speech or AS-units. </w:t>
      </w:r>
      <w:r>
        <w:rPr>
          <w:rFonts w:ascii="Times New Roman" w:hAnsi="Times New Roman" w:cs="Times New Roman"/>
          <w:bCs/>
          <w:sz w:val="24"/>
          <w:szCs w:val="24"/>
          <w:lang w:bidi="ar-SA"/>
        </w:rPr>
        <w:t>Still, there are other studies that have dealt with a</w:t>
      </w:r>
      <w:r w:rsidR="00095437" w:rsidRPr="00095437">
        <w:rPr>
          <w:rFonts w:ascii="Times New Roman" w:hAnsi="Times New Roman" w:cs="Times New Roman"/>
          <w:bCs/>
          <w:sz w:val="24"/>
          <w:szCs w:val="24"/>
          <w:lang w:bidi="ar-SA"/>
        </w:rPr>
        <w:t xml:space="preserve">ccuracy (e.g., </w:t>
      </w:r>
      <w:proofErr w:type="spellStart"/>
      <w:r w:rsidR="00095437" w:rsidRPr="00095437">
        <w:rPr>
          <w:rFonts w:ascii="Times New Roman" w:hAnsi="Times New Roman" w:cs="Times New Roman"/>
          <w:bCs/>
          <w:sz w:val="24"/>
          <w:szCs w:val="24"/>
          <w:lang w:bidi="ar-SA"/>
        </w:rPr>
        <w:t>Navidinia</w:t>
      </w:r>
      <w:proofErr w:type="spellEnd"/>
      <w:r w:rsidR="00095437" w:rsidRPr="00095437">
        <w:rPr>
          <w:rFonts w:ascii="Times New Roman" w:hAnsi="Times New Roman" w:cs="Times New Roman"/>
          <w:bCs/>
          <w:sz w:val="24"/>
          <w:szCs w:val="24"/>
          <w:lang w:bidi="ar-SA"/>
        </w:rPr>
        <w:t xml:space="preserve">, </w:t>
      </w:r>
      <w:proofErr w:type="spellStart"/>
      <w:r w:rsidR="00095437" w:rsidRPr="00095437">
        <w:rPr>
          <w:rFonts w:ascii="Times New Roman" w:hAnsi="Times New Roman" w:cs="Times New Roman"/>
          <w:bCs/>
          <w:sz w:val="24"/>
          <w:szCs w:val="24"/>
          <w:lang w:bidi="ar-SA"/>
        </w:rPr>
        <w:t>Mobaraki</w:t>
      </w:r>
      <w:proofErr w:type="spellEnd"/>
      <w:r w:rsidR="00095437" w:rsidRPr="00095437">
        <w:rPr>
          <w:rFonts w:ascii="Times New Roman" w:hAnsi="Times New Roman" w:cs="Times New Roman"/>
          <w:bCs/>
          <w:sz w:val="24"/>
          <w:szCs w:val="24"/>
          <w:lang w:bidi="ar-SA"/>
        </w:rPr>
        <w:t xml:space="preserve"> &amp; </w:t>
      </w:r>
      <w:proofErr w:type="spellStart"/>
      <w:r w:rsidR="00095437" w:rsidRPr="00095437">
        <w:rPr>
          <w:rFonts w:ascii="Times New Roman" w:hAnsi="Times New Roman" w:cs="Times New Roman"/>
          <w:bCs/>
          <w:sz w:val="24"/>
          <w:szCs w:val="24"/>
          <w:lang w:bidi="ar-SA"/>
        </w:rPr>
        <w:t>Malekzadeh</w:t>
      </w:r>
      <w:proofErr w:type="spellEnd"/>
      <w:r w:rsidR="00095437" w:rsidRPr="00095437">
        <w:rPr>
          <w:rFonts w:ascii="Times New Roman" w:hAnsi="Times New Roman" w:cs="Times New Roman"/>
          <w:bCs/>
          <w:sz w:val="24"/>
          <w:szCs w:val="24"/>
          <w:lang w:bidi="ar-SA"/>
        </w:rPr>
        <w:t xml:space="preserve">, 2018; </w:t>
      </w:r>
      <w:proofErr w:type="spellStart"/>
      <w:r w:rsidR="00095437" w:rsidRPr="00095437">
        <w:rPr>
          <w:rFonts w:ascii="Times New Roman" w:hAnsi="Times New Roman" w:cs="Times New Roman"/>
          <w:bCs/>
          <w:sz w:val="24"/>
          <w:szCs w:val="24"/>
          <w:lang w:bidi="ar-SA"/>
        </w:rPr>
        <w:t>Pourdana</w:t>
      </w:r>
      <w:proofErr w:type="spellEnd"/>
      <w:r w:rsidR="00095437" w:rsidRPr="00095437">
        <w:rPr>
          <w:rFonts w:ascii="Times New Roman" w:hAnsi="Times New Roman" w:cs="Times New Roman"/>
          <w:bCs/>
          <w:sz w:val="24"/>
          <w:szCs w:val="24"/>
          <w:lang w:bidi="ar-SA"/>
        </w:rPr>
        <w:t xml:space="preserve"> &amp; Bahram, 2017; Toni et al., 2017).</w:t>
      </w:r>
    </w:p>
    <w:p w14:paraId="5D5A735B" w14:textId="32078CE5" w:rsidR="00095437" w:rsidRPr="00095437" w:rsidRDefault="00095437" w:rsidP="000B7855">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In recent years, the field of language learning has witnessed a shift in which a lot of emphas</w:t>
      </w:r>
      <w:r w:rsidR="000B7855">
        <w:rPr>
          <w:rFonts w:ascii="Times New Roman" w:hAnsi="Times New Roman" w:cs="Times New Roman"/>
          <w:bCs/>
          <w:sz w:val="24"/>
          <w:szCs w:val="24"/>
          <w:lang w:bidi="ar-SA"/>
        </w:rPr>
        <w:t>e</w:t>
      </w:r>
      <w:r w:rsidRPr="00095437">
        <w:rPr>
          <w:rFonts w:ascii="Times New Roman" w:hAnsi="Times New Roman" w:cs="Times New Roman"/>
          <w:bCs/>
          <w:sz w:val="24"/>
          <w:szCs w:val="24"/>
          <w:lang w:bidi="ar-SA"/>
        </w:rPr>
        <w:t>s ha</w:t>
      </w:r>
      <w:r w:rsidR="00787628">
        <w:rPr>
          <w:rFonts w:ascii="Times New Roman" w:hAnsi="Times New Roman" w:cs="Times New Roman"/>
          <w:bCs/>
          <w:sz w:val="24"/>
          <w:szCs w:val="24"/>
          <w:lang w:bidi="ar-SA"/>
        </w:rPr>
        <w:t>s</w:t>
      </w:r>
      <w:r w:rsidRPr="00095437">
        <w:rPr>
          <w:rFonts w:ascii="Times New Roman" w:hAnsi="Times New Roman" w:cs="Times New Roman"/>
          <w:bCs/>
          <w:sz w:val="24"/>
          <w:szCs w:val="24"/>
          <w:lang w:bidi="ar-SA"/>
        </w:rPr>
        <w:t xml:space="preserve"> been put on the learners and the learning process. Moreover, the learners </w:t>
      </w:r>
      <w:r w:rsidR="00A97C31">
        <w:rPr>
          <w:rFonts w:ascii="Times New Roman" w:hAnsi="Times New Roman" w:cs="Times New Roman"/>
          <w:bCs/>
          <w:sz w:val="24"/>
          <w:szCs w:val="24"/>
          <w:lang w:bidi="ar-SA"/>
        </w:rPr>
        <w:t>are expected to be</w:t>
      </w:r>
      <w:r w:rsidRPr="00095437">
        <w:rPr>
          <w:rFonts w:ascii="Times New Roman" w:hAnsi="Times New Roman" w:cs="Times New Roman"/>
          <w:bCs/>
          <w:sz w:val="24"/>
          <w:szCs w:val="24"/>
          <w:lang w:bidi="ar-SA"/>
        </w:rPr>
        <w:t xml:space="preserve"> autonomous and responsible </w:t>
      </w:r>
      <w:r w:rsidR="000B7855">
        <w:rPr>
          <w:rFonts w:ascii="Times New Roman" w:hAnsi="Times New Roman" w:cs="Times New Roman"/>
          <w:bCs/>
          <w:sz w:val="24"/>
          <w:szCs w:val="24"/>
          <w:lang w:bidi="ar-SA"/>
        </w:rPr>
        <w:t>for their own learning. L</w:t>
      </w:r>
      <w:r w:rsidRPr="00095437">
        <w:rPr>
          <w:rFonts w:ascii="Times New Roman" w:hAnsi="Times New Roman" w:cs="Times New Roman"/>
          <w:bCs/>
          <w:sz w:val="24"/>
          <w:szCs w:val="24"/>
          <w:lang w:bidi="ar-SA"/>
        </w:rPr>
        <w:t xml:space="preserve">earners </w:t>
      </w:r>
      <w:r w:rsidR="00A97C31">
        <w:rPr>
          <w:rFonts w:ascii="Times New Roman" w:hAnsi="Times New Roman" w:cs="Times New Roman"/>
          <w:bCs/>
          <w:sz w:val="24"/>
          <w:szCs w:val="24"/>
          <w:lang w:bidi="ar-SA"/>
        </w:rPr>
        <w:t>acquire</w:t>
      </w:r>
      <w:r w:rsidRPr="00095437">
        <w:rPr>
          <w:rFonts w:ascii="Times New Roman" w:hAnsi="Times New Roman" w:cs="Times New Roman"/>
          <w:bCs/>
          <w:sz w:val="24"/>
          <w:szCs w:val="24"/>
          <w:lang w:bidi="ar-SA"/>
        </w:rPr>
        <w:t xml:space="preserve"> new data and </w:t>
      </w:r>
      <w:r w:rsidR="00A97C31">
        <w:rPr>
          <w:rFonts w:ascii="Times New Roman" w:hAnsi="Times New Roman" w:cs="Times New Roman"/>
          <w:bCs/>
          <w:sz w:val="24"/>
          <w:szCs w:val="24"/>
          <w:lang w:bidi="ar-SA"/>
        </w:rPr>
        <w:t>the</w:t>
      </w:r>
      <w:r w:rsidRPr="00095437">
        <w:rPr>
          <w:rFonts w:ascii="Times New Roman" w:hAnsi="Times New Roman" w:cs="Times New Roman"/>
          <w:bCs/>
          <w:sz w:val="24"/>
          <w:szCs w:val="24"/>
          <w:lang w:bidi="ar-SA"/>
        </w:rPr>
        <w:t xml:space="preserve"> kinds of strategies they </w:t>
      </w:r>
      <w:r w:rsidR="00A97C31">
        <w:rPr>
          <w:rFonts w:ascii="Times New Roman" w:hAnsi="Times New Roman" w:cs="Times New Roman"/>
          <w:bCs/>
          <w:sz w:val="24"/>
          <w:szCs w:val="24"/>
          <w:lang w:bidi="ar-SA"/>
        </w:rPr>
        <w:t>utilize in order</w:t>
      </w:r>
      <w:r w:rsidRPr="00095437">
        <w:rPr>
          <w:rFonts w:ascii="Times New Roman" w:hAnsi="Times New Roman" w:cs="Times New Roman"/>
          <w:bCs/>
          <w:sz w:val="24"/>
          <w:szCs w:val="24"/>
          <w:lang w:bidi="ar-SA"/>
        </w:rPr>
        <w:t xml:space="preserve"> to facilitate </w:t>
      </w:r>
      <w:r w:rsidR="00A97C31">
        <w:rPr>
          <w:rFonts w:ascii="Times New Roman" w:hAnsi="Times New Roman" w:cs="Times New Roman"/>
          <w:bCs/>
          <w:sz w:val="24"/>
          <w:szCs w:val="24"/>
          <w:lang w:bidi="ar-SA"/>
        </w:rPr>
        <w:t>the entire</w:t>
      </w:r>
      <w:r w:rsidRPr="00095437">
        <w:rPr>
          <w:rFonts w:ascii="Times New Roman" w:hAnsi="Times New Roman" w:cs="Times New Roman"/>
          <w:bCs/>
          <w:sz w:val="24"/>
          <w:szCs w:val="24"/>
          <w:lang w:bidi="ar-SA"/>
        </w:rPr>
        <w:t xml:space="preserve"> process is an important </w:t>
      </w:r>
      <w:r w:rsidR="00A97C31">
        <w:rPr>
          <w:rFonts w:ascii="Times New Roman" w:hAnsi="Times New Roman" w:cs="Times New Roman"/>
          <w:bCs/>
          <w:sz w:val="24"/>
          <w:szCs w:val="24"/>
          <w:lang w:bidi="ar-SA"/>
        </w:rPr>
        <w:t>consider</w:t>
      </w:r>
      <w:r w:rsidR="00234FB1">
        <w:rPr>
          <w:rFonts w:ascii="Times New Roman" w:hAnsi="Times New Roman" w:cs="Times New Roman"/>
          <w:bCs/>
          <w:sz w:val="24"/>
          <w:szCs w:val="24"/>
          <w:lang w:bidi="ar-SA"/>
        </w:rPr>
        <w:t>a</w:t>
      </w:r>
      <w:r w:rsidR="00A97C31">
        <w:rPr>
          <w:rFonts w:ascii="Times New Roman" w:hAnsi="Times New Roman" w:cs="Times New Roman"/>
          <w:bCs/>
          <w:sz w:val="24"/>
          <w:szCs w:val="24"/>
          <w:lang w:bidi="ar-SA"/>
        </w:rPr>
        <w:t>tion</w:t>
      </w:r>
      <w:r w:rsidRPr="00095437">
        <w:rPr>
          <w:rFonts w:ascii="Times New Roman" w:hAnsi="Times New Roman" w:cs="Times New Roman"/>
          <w:bCs/>
          <w:sz w:val="24"/>
          <w:szCs w:val="24"/>
          <w:lang w:bidi="ar-SA"/>
        </w:rPr>
        <w:t xml:space="preserve"> </w:t>
      </w:r>
      <w:r w:rsidR="00234FB1">
        <w:rPr>
          <w:rFonts w:ascii="Times New Roman" w:hAnsi="Times New Roman" w:cs="Times New Roman"/>
          <w:bCs/>
          <w:sz w:val="24"/>
          <w:szCs w:val="24"/>
          <w:lang w:bidi="ar-SA"/>
        </w:rPr>
        <w:t>as far as</w:t>
      </w:r>
      <w:r w:rsidRPr="00095437">
        <w:rPr>
          <w:rFonts w:ascii="Times New Roman" w:hAnsi="Times New Roman" w:cs="Times New Roman"/>
          <w:bCs/>
          <w:sz w:val="24"/>
          <w:szCs w:val="24"/>
          <w:lang w:bidi="ar-SA"/>
        </w:rPr>
        <w:t xml:space="preserve"> </w:t>
      </w:r>
      <w:r w:rsidR="00234FB1">
        <w:rPr>
          <w:rFonts w:ascii="Times New Roman" w:hAnsi="Times New Roman" w:cs="Times New Roman"/>
          <w:bCs/>
          <w:sz w:val="24"/>
          <w:szCs w:val="24"/>
          <w:lang w:bidi="ar-SA"/>
        </w:rPr>
        <w:t xml:space="preserve">second or </w:t>
      </w:r>
      <w:r w:rsidRPr="00095437">
        <w:rPr>
          <w:rFonts w:ascii="Times New Roman" w:hAnsi="Times New Roman" w:cs="Times New Roman"/>
          <w:bCs/>
          <w:sz w:val="24"/>
          <w:szCs w:val="24"/>
          <w:lang w:bidi="ar-SA"/>
        </w:rPr>
        <w:t>foreign language learning</w:t>
      </w:r>
      <w:r w:rsidR="00234FB1">
        <w:rPr>
          <w:rFonts w:ascii="Times New Roman" w:hAnsi="Times New Roman" w:cs="Times New Roman"/>
          <w:bCs/>
          <w:sz w:val="24"/>
          <w:szCs w:val="24"/>
          <w:lang w:bidi="ar-SA"/>
        </w:rPr>
        <w:t xml:space="preserve"> is concerned</w:t>
      </w:r>
      <w:r w:rsidRPr="00095437">
        <w:rPr>
          <w:rFonts w:ascii="Times New Roman" w:hAnsi="Times New Roman" w:cs="Times New Roman"/>
          <w:bCs/>
          <w:sz w:val="24"/>
          <w:szCs w:val="24"/>
          <w:lang w:bidi="ar-SA"/>
        </w:rPr>
        <w:t xml:space="preserve">. In addition, learners </w:t>
      </w:r>
      <w:r w:rsidR="00C56A02">
        <w:rPr>
          <w:rFonts w:ascii="Times New Roman" w:hAnsi="Times New Roman" w:cs="Times New Roman"/>
          <w:bCs/>
          <w:sz w:val="24"/>
          <w:szCs w:val="24"/>
          <w:lang w:bidi="ar-SA"/>
        </w:rPr>
        <w:t>shine differently when</w:t>
      </w:r>
      <w:r w:rsidRPr="00095437">
        <w:rPr>
          <w:rFonts w:ascii="Times New Roman" w:hAnsi="Times New Roman" w:cs="Times New Roman"/>
          <w:bCs/>
          <w:sz w:val="24"/>
          <w:szCs w:val="24"/>
          <w:lang w:bidi="ar-SA"/>
        </w:rPr>
        <w:t xml:space="preserve"> they are </w:t>
      </w:r>
      <w:r w:rsidR="00C56A02">
        <w:rPr>
          <w:rFonts w:ascii="Times New Roman" w:hAnsi="Times New Roman" w:cs="Times New Roman"/>
          <w:bCs/>
          <w:sz w:val="24"/>
          <w:szCs w:val="24"/>
          <w:lang w:bidi="ar-SA"/>
        </w:rPr>
        <w:t>mastering</w:t>
      </w:r>
      <w:r w:rsidRPr="00095437">
        <w:rPr>
          <w:rFonts w:ascii="Times New Roman" w:hAnsi="Times New Roman" w:cs="Times New Roman"/>
          <w:bCs/>
          <w:sz w:val="24"/>
          <w:szCs w:val="24"/>
          <w:lang w:bidi="ar-SA"/>
        </w:rPr>
        <w:t xml:space="preserve"> speaking in the second </w:t>
      </w:r>
      <w:r w:rsidR="00C56A02">
        <w:rPr>
          <w:rFonts w:ascii="Times New Roman" w:hAnsi="Times New Roman" w:cs="Times New Roman"/>
          <w:bCs/>
          <w:sz w:val="24"/>
          <w:szCs w:val="24"/>
          <w:lang w:bidi="ar-SA"/>
        </w:rPr>
        <w:t xml:space="preserve">or the foreign </w:t>
      </w:r>
      <w:r w:rsidRPr="00095437">
        <w:rPr>
          <w:rFonts w:ascii="Times New Roman" w:hAnsi="Times New Roman" w:cs="Times New Roman"/>
          <w:bCs/>
          <w:sz w:val="24"/>
          <w:szCs w:val="24"/>
          <w:lang w:bidi="ar-SA"/>
        </w:rPr>
        <w:t xml:space="preserve">language (Hall &amp; </w:t>
      </w:r>
      <w:proofErr w:type="spellStart"/>
      <w:r w:rsidRPr="00095437">
        <w:rPr>
          <w:rFonts w:ascii="Times New Roman" w:hAnsi="Times New Roman" w:cs="Times New Roman"/>
          <w:bCs/>
          <w:sz w:val="24"/>
          <w:szCs w:val="24"/>
          <w:lang w:bidi="ar-SA"/>
        </w:rPr>
        <w:t>Hewings</w:t>
      </w:r>
      <w:proofErr w:type="spellEnd"/>
      <w:r w:rsidRPr="00095437">
        <w:rPr>
          <w:rFonts w:ascii="Times New Roman" w:hAnsi="Times New Roman" w:cs="Times New Roman"/>
          <w:bCs/>
          <w:sz w:val="24"/>
          <w:szCs w:val="24"/>
          <w:lang w:bidi="ar-SA"/>
        </w:rPr>
        <w:t>, 2001).</w:t>
      </w:r>
    </w:p>
    <w:p w14:paraId="72086490" w14:textId="12ED01DA" w:rsidR="00095437" w:rsidRPr="00095437" w:rsidRDefault="00C56A02" w:rsidP="00500D53">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Pr>
          <w:rFonts w:ascii="Times New Roman" w:hAnsi="Times New Roman" w:cs="Times New Roman"/>
          <w:bCs/>
          <w:sz w:val="24"/>
          <w:szCs w:val="24"/>
          <w:lang w:bidi="ar-SA"/>
        </w:rPr>
        <w:lastRenderedPageBreak/>
        <w:t>As a strategy to improve one’s speaking ability, s</w:t>
      </w:r>
      <w:r w:rsidR="00844992" w:rsidRPr="00844992">
        <w:rPr>
          <w:rFonts w:ascii="Times New Roman" w:hAnsi="Times New Roman" w:cs="Times New Roman"/>
          <w:bCs/>
          <w:sz w:val="24"/>
          <w:szCs w:val="24"/>
          <w:lang w:bidi="ar-SA"/>
        </w:rPr>
        <w:t xml:space="preserve">tructured discussion </w:t>
      </w:r>
      <w:r>
        <w:rPr>
          <w:rFonts w:ascii="Times New Roman" w:hAnsi="Times New Roman" w:cs="Times New Roman"/>
          <w:bCs/>
          <w:sz w:val="24"/>
          <w:szCs w:val="24"/>
          <w:lang w:bidi="ar-SA"/>
        </w:rPr>
        <w:t xml:space="preserve">refers to </w:t>
      </w:r>
      <w:r w:rsidR="00844992" w:rsidRPr="00844992">
        <w:rPr>
          <w:rFonts w:ascii="Times New Roman" w:hAnsi="Times New Roman" w:cs="Times New Roman"/>
          <w:bCs/>
          <w:sz w:val="24"/>
          <w:szCs w:val="24"/>
          <w:lang w:bidi="ar-SA"/>
        </w:rPr>
        <w:t>“spoken interaction between three or (ideally) four speakers, who are then given a particular topic or question to explore in the target la</w:t>
      </w:r>
      <w:r w:rsidR="00844992">
        <w:rPr>
          <w:rFonts w:ascii="Times New Roman" w:hAnsi="Times New Roman" w:cs="Times New Roman"/>
          <w:bCs/>
          <w:sz w:val="24"/>
          <w:szCs w:val="24"/>
          <w:lang w:bidi="ar-SA"/>
        </w:rPr>
        <w:t>nguage” (</w:t>
      </w:r>
      <w:proofErr w:type="spellStart"/>
      <w:r w:rsidR="00844992">
        <w:rPr>
          <w:rFonts w:ascii="Times New Roman" w:hAnsi="Times New Roman" w:cs="Times New Roman"/>
          <w:bCs/>
          <w:sz w:val="24"/>
          <w:szCs w:val="24"/>
          <w:lang w:bidi="ar-SA"/>
        </w:rPr>
        <w:t>Sybing</w:t>
      </w:r>
      <w:proofErr w:type="spellEnd"/>
      <w:r w:rsidR="00844992">
        <w:rPr>
          <w:rFonts w:ascii="Times New Roman" w:hAnsi="Times New Roman" w:cs="Times New Roman"/>
          <w:bCs/>
          <w:sz w:val="24"/>
          <w:szCs w:val="24"/>
          <w:lang w:bidi="ar-SA"/>
        </w:rPr>
        <w:t>, 2016, p. 222).</w:t>
      </w:r>
      <w:r w:rsidR="00095437" w:rsidRPr="00095437">
        <w:rPr>
          <w:rFonts w:ascii="Times New Roman" w:hAnsi="Times New Roman" w:cs="Times New Roman"/>
          <w:bCs/>
          <w:sz w:val="24"/>
          <w:szCs w:val="24"/>
          <w:lang w:bidi="ar-SA"/>
        </w:rPr>
        <w:t xml:space="preserve"> For Nunan (1991)</w:t>
      </w:r>
      <w:r w:rsidR="00E83E14">
        <w:rPr>
          <w:rFonts w:ascii="Times New Roman" w:hAnsi="Times New Roman" w:cs="Times New Roman"/>
          <w:bCs/>
          <w:sz w:val="24"/>
          <w:szCs w:val="24"/>
          <w:lang w:bidi="ar-SA"/>
        </w:rPr>
        <w:t>,</w:t>
      </w:r>
      <w:r w:rsidR="00095437" w:rsidRPr="00095437">
        <w:rPr>
          <w:rFonts w:ascii="Times New Roman" w:hAnsi="Times New Roman" w:cs="Times New Roman"/>
          <w:bCs/>
          <w:sz w:val="24"/>
          <w:szCs w:val="24"/>
          <w:lang w:bidi="ar-SA"/>
        </w:rPr>
        <w:t xml:space="preserve"> structured discussion is the language that foreign language students usually use in class.  </w:t>
      </w:r>
    </w:p>
    <w:p w14:paraId="4706E7D7" w14:textId="70B94EB9" w:rsidR="00095437" w:rsidRPr="00095437" w:rsidRDefault="00095437"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 xml:space="preserve">In structured discussions, language learners are usually shy and afraid to speak when they cannot understand other speakers. Teachers can help students solve this problem by assuring students that any type of interaction, no matter what language the participants use, may lead to misunderstandings. Teachers can also </w:t>
      </w:r>
      <w:r w:rsidR="00431EDA">
        <w:rPr>
          <w:rFonts w:ascii="Times New Roman" w:hAnsi="Times New Roman" w:cs="Times New Roman"/>
          <w:bCs/>
          <w:sz w:val="24"/>
          <w:szCs w:val="24"/>
          <w:lang w:bidi="ar-SA"/>
        </w:rPr>
        <w:t>provide</w:t>
      </w:r>
      <w:r w:rsidRPr="00095437">
        <w:rPr>
          <w:rFonts w:ascii="Times New Roman" w:hAnsi="Times New Roman" w:cs="Times New Roman"/>
          <w:bCs/>
          <w:sz w:val="24"/>
          <w:szCs w:val="24"/>
          <w:lang w:bidi="ar-SA"/>
        </w:rPr>
        <w:t xml:space="preserve"> students </w:t>
      </w:r>
      <w:r w:rsidR="00431EDA">
        <w:rPr>
          <w:rFonts w:ascii="Times New Roman" w:hAnsi="Times New Roman" w:cs="Times New Roman"/>
          <w:bCs/>
          <w:sz w:val="24"/>
          <w:szCs w:val="24"/>
          <w:lang w:bidi="ar-SA"/>
        </w:rPr>
        <w:t xml:space="preserve">with </w:t>
      </w:r>
      <w:r w:rsidRPr="00095437">
        <w:rPr>
          <w:rFonts w:ascii="Times New Roman" w:hAnsi="Times New Roman" w:cs="Times New Roman"/>
          <w:bCs/>
          <w:sz w:val="24"/>
          <w:szCs w:val="24"/>
          <w:lang w:bidi="ar-SA"/>
        </w:rPr>
        <w:t>strategies and idiom</w:t>
      </w:r>
      <w:r w:rsidR="00431EDA">
        <w:rPr>
          <w:rFonts w:ascii="Times New Roman" w:hAnsi="Times New Roman" w:cs="Times New Roman"/>
          <w:bCs/>
          <w:sz w:val="24"/>
          <w:szCs w:val="24"/>
          <w:lang w:bidi="ar-SA"/>
        </w:rPr>
        <w:t>atic expressions</w:t>
      </w:r>
      <w:r w:rsidRPr="00095437">
        <w:rPr>
          <w:rFonts w:ascii="Times New Roman" w:hAnsi="Times New Roman" w:cs="Times New Roman"/>
          <w:bCs/>
          <w:sz w:val="24"/>
          <w:szCs w:val="24"/>
          <w:lang w:bidi="ar-SA"/>
        </w:rPr>
        <w:t xml:space="preserve"> for clarification (</w:t>
      </w:r>
      <w:proofErr w:type="spellStart"/>
      <w:r w:rsidRPr="00095437">
        <w:rPr>
          <w:rFonts w:ascii="Times New Roman" w:hAnsi="Times New Roman" w:cs="Times New Roman"/>
          <w:bCs/>
          <w:sz w:val="24"/>
          <w:szCs w:val="24"/>
          <w:lang w:bidi="ar-SA"/>
        </w:rPr>
        <w:t>Alber</w:t>
      </w:r>
      <w:proofErr w:type="spellEnd"/>
      <w:r w:rsidRPr="00095437">
        <w:rPr>
          <w:rFonts w:ascii="Times New Roman" w:hAnsi="Times New Roman" w:cs="Times New Roman"/>
          <w:bCs/>
          <w:sz w:val="24"/>
          <w:szCs w:val="24"/>
          <w:lang w:bidi="ar-SA"/>
        </w:rPr>
        <w:t>, 2014).</w:t>
      </w:r>
    </w:p>
    <w:p w14:paraId="6EF902F0" w14:textId="7DD2AB5A" w:rsidR="00095437" w:rsidRPr="00095437" w:rsidRDefault="00431EDA" w:rsidP="00787628">
      <w:pPr>
        <w:autoSpaceDE w:val="0"/>
        <w:autoSpaceDN w:val="0"/>
        <w:bidi w:val="0"/>
        <w:adjustRightInd w:val="0"/>
        <w:spacing w:before="240" w:after="240" w:line="480" w:lineRule="auto"/>
        <w:ind w:firstLine="720"/>
        <w:jc w:val="both"/>
        <w:rPr>
          <w:rFonts w:ascii="Times New Roman" w:hAnsi="Times New Roman" w:cs="Times New Roman"/>
          <w:sz w:val="24"/>
          <w:szCs w:val="24"/>
          <w:lang w:bidi="ar-SA"/>
        </w:rPr>
      </w:pPr>
      <w:r>
        <w:rPr>
          <w:rFonts w:ascii="Times New Roman" w:hAnsi="Times New Roman" w:cs="Times New Roman"/>
          <w:bCs/>
          <w:sz w:val="24"/>
          <w:szCs w:val="24"/>
          <w:lang w:bidi="ar-SA"/>
        </w:rPr>
        <w:t>As another strategy, s</w:t>
      </w:r>
      <w:r w:rsidR="00095437" w:rsidRPr="00095437">
        <w:rPr>
          <w:rFonts w:ascii="Times New Roman" w:hAnsi="Times New Roman" w:cs="Times New Roman"/>
          <w:bCs/>
          <w:sz w:val="24"/>
          <w:szCs w:val="24"/>
          <w:lang w:bidi="ar-SA"/>
        </w:rPr>
        <w:t xml:space="preserve">mall talk </w:t>
      </w:r>
      <w:r>
        <w:rPr>
          <w:rFonts w:ascii="Times New Roman" w:hAnsi="Times New Roman" w:cs="Times New Roman"/>
          <w:bCs/>
          <w:sz w:val="24"/>
          <w:szCs w:val="24"/>
          <w:lang w:bidi="ar-SA"/>
        </w:rPr>
        <w:t>has been</w:t>
      </w:r>
      <w:r w:rsidR="00095437" w:rsidRPr="00095437">
        <w:rPr>
          <w:rFonts w:ascii="Times New Roman" w:hAnsi="Times New Roman" w:cs="Times New Roman"/>
          <w:bCs/>
          <w:sz w:val="24"/>
          <w:szCs w:val="24"/>
          <w:lang w:bidi="ar-SA"/>
        </w:rPr>
        <w:t xml:space="preserve"> developed as a technique </w:t>
      </w:r>
      <w:r>
        <w:rPr>
          <w:rFonts w:ascii="Times New Roman" w:hAnsi="Times New Roman" w:cs="Times New Roman"/>
          <w:bCs/>
          <w:sz w:val="24"/>
          <w:szCs w:val="24"/>
          <w:lang w:bidi="ar-SA"/>
        </w:rPr>
        <w:t>emanated from</w:t>
      </w:r>
      <w:r w:rsidR="00095437" w:rsidRPr="00095437">
        <w:rPr>
          <w:rFonts w:ascii="Times New Roman" w:hAnsi="Times New Roman" w:cs="Times New Roman"/>
          <w:bCs/>
          <w:sz w:val="24"/>
          <w:szCs w:val="24"/>
          <w:lang w:bidi="ar-SA"/>
        </w:rPr>
        <w:t xml:space="preserve"> the principles of learner-centered approach in order to help second language learners develop their speaking ability (Hunter, 2011). Hence, as a tool for promoting teaching plans and goals, small talk plays an important role in language learning. </w:t>
      </w:r>
      <w:r w:rsidR="00095437" w:rsidRPr="00095437">
        <w:rPr>
          <w:rFonts w:ascii="Times New Roman" w:hAnsi="Times New Roman" w:cs="Times New Roman"/>
          <w:sz w:val="24"/>
          <w:szCs w:val="24"/>
          <w:lang w:bidi="ar-SA"/>
        </w:rPr>
        <w:t>Small talk is an informa</w:t>
      </w:r>
      <w:r w:rsidR="00787628">
        <w:rPr>
          <w:rFonts w:ascii="Times New Roman" w:hAnsi="Times New Roman" w:cs="Times New Roman"/>
          <w:sz w:val="24"/>
          <w:szCs w:val="24"/>
          <w:lang w:bidi="ar-SA"/>
        </w:rPr>
        <w:t>tive</w:t>
      </w:r>
      <w:r w:rsidR="00095437" w:rsidRPr="00095437">
        <w:rPr>
          <w:rFonts w:ascii="Times New Roman" w:hAnsi="Times New Roman" w:cs="Times New Roman"/>
          <w:sz w:val="24"/>
          <w:szCs w:val="24"/>
          <w:lang w:bidi="ar-SA"/>
        </w:rPr>
        <w:t xml:space="preserve"> speech that does not involve any functional topics of the conversation or transaction to be discussed. It has two main functions: it helps to avoid awkward pauses in conversation</w:t>
      </w:r>
      <w:r>
        <w:rPr>
          <w:rFonts w:ascii="Times New Roman" w:hAnsi="Times New Roman" w:cs="Times New Roman"/>
          <w:sz w:val="24"/>
          <w:szCs w:val="24"/>
          <w:lang w:bidi="ar-SA"/>
        </w:rPr>
        <w:t>.</w:t>
      </w:r>
      <w:r w:rsidR="00095437" w:rsidRPr="00095437">
        <w:rPr>
          <w:rFonts w:ascii="Times New Roman" w:hAnsi="Times New Roman" w:cs="Times New Roman"/>
          <w:sz w:val="24"/>
          <w:szCs w:val="24"/>
          <w:lang w:bidi="ar-SA"/>
        </w:rPr>
        <w:t xml:space="preserve"> </w:t>
      </w:r>
      <w:r>
        <w:rPr>
          <w:rFonts w:ascii="Times New Roman" w:hAnsi="Times New Roman" w:cs="Times New Roman"/>
          <w:sz w:val="24"/>
          <w:szCs w:val="24"/>
          <w:lang w:bidi="ar-SA"/>
        </w:rPr>
        <w:t>I</w:t>
      </w:r>
      <w:r w:rsidR="00095437" w:rsidRPr="00095437">
        <w:rPr>
          <w:rFonts w:ascii="Times New Roman" w:hAnsi="Times New Roman" w:cs="Times New Roman"/>
          <w:sz w:val="24"/>
          <w:szCs w:val="24"/>
          <w:lang w:bidi="ar-SA"/>
        </w:rPr>
        <w:t xml:space="preserve">t helps </w:t>
      </w:r>
      <w:r>
        <w:rPr>
          <w:rFonts w:ascii="Times New Roman" w:hAnsi="Times New Roman" w:cs="Times New Roman"/>
          <w:sz w:val="24"/>
          <w:szCs w:val="24"/>
          <w:lang w:bidi="ar-SA"/>
        </w:rPr>
        <w:t xml:space="preserve">assists </w:t>
      </w:r>
      <w:r w:rsidR="00095437" w:rsidRPr="00095437">
        <w:rPr>
          <w:rFonts w:ascii="Times New Roman" w:hAnsi="Times New Roman" w:cs="Times New Roman"/>
          <w:sz w:val="24"/>
          <w:szCs w:val="24"/>
          <w:lang w:bidi="ar-SA"/>
        </w:rPr>
        <w:t xml:space="preserve">to involve the other party in deeper conversations, </w:t>
      </w:r>
      <w:r>
        <w:rPr>
          <w:rFonts w:ascii="Times New Roman" w:hAnsi="Times New Roman" w:cs="Times New Roman"/>
          <w:sz w:val="24"/>
          <w:szCs w:val="24"/>
          <w:lang w:bidi="ar-SA"/>
        </w:rPr>
        <w:t>just like when</w:t>
      </w:r>
      <w:r w:rsidR="00095437" w:rsidRPr="00095437">
        <w:rPr>
          <w:rFonts w:ascii="Times New Roman" w:hAnsi="Times New Roman" w:cs="Times New Roman"/>
          <w:sz w:val="24"/>
          <w:szCs w:val="24"/>
          <w:lang w:bidi="ar-SA"/>
        </w:rPr>
        <w:t xml:space="preserve"> a moment of silence </w:t>
      </w:r>
      <w:r>
        <w:rPr>
          <w:rFonts w:ascii="Times New Roman" w:hAnsi="Times New Roman" w:cs="Times New Roman"/>
          <w:sz w:val="24"/>
          <w:szCs w:val="24"/>
          <w:lang w:bidi="ar-SA"/>
        </w:rPr>
        <w:t xml:space="preserve">occurs </w:t>
      </w:r>
      <w:r w:rsidR="00095437" w:rsidRPr="00095437">
        <w:rPr>
          <w:rFonts w:ascii="Times New Roman" w:hAnsi="Times New Roman" w:cs="Times New Roman"/>
          <w:sz w:val="24"/>
          <w:szCs w:val="24"/>
          <w:lang w:bidi="ar-SA"/>
        </w:rPr>
        <w:t xml:space="preserve">between two people in many cultures (Longman English Language and Culture Dictionary, 2002).  </w:t>
      </w:r>
    </w:p>
    <w:p w14:paraId="61F2973D" w14:textId="12EA6CE5" w:rsidR="00095437" w:rsidRPr="00095437" w:rsidRDefault="00095437" w:rsidP="00787628">
      <w:pPr>
        <w:autoSpaceDE w:val="0"/>
        <w:autoSpaceDN w:val="0"/>
        <w:bidi w:val="0"/>
        <w:adjustRightInd w:val="0"/>
        <w:spacing w:before="240" w:after="240" w:line="480" w:lineRule="auto"/>
        <w:ind w:firstLine="720"/>
        <w:jc w:val="both"/>
        <w:rPr>
          <w:rFonts w:ascii="Times New Roman" w:hAnsi="Times New Roman" w:cs="Times New Roman"/>
          <w:sz w:val="24"/>
          <w:szCs w:val="24"/>
          <w:lang w:bidi="ar-SA"/>
        </w:rPr>
      </w:pPr>
      <w:r w:rsidRPr="00095437">
        <w:rPr>
          <w:rFonts w:ascii="Times New Roman" w:hAnsi="Times New Roman" w:cs="Times New Roman"/>
          <w:sz w:val="24"/>
          <w:szCs w:val="24"/>
          <w:lang w:bidi="ar-SA"/>
        </w:rPr>
        <w:t xml:space="preserve">According to Nunan (1991), small talk is not only necessary for classroom formation but also necessary for language acquisition. Short dialogue is a language often used by foreign language students in the learning process. </w:t>
      </w:r>
      <w:proofErr w:type="spellStart"/>
      <w:r w:rsidRPr="00095437">
        <w:rPr>
          <w:rFonts w:ascii="Times New Roman" w:hAnsi="Times New Roman" w:cs="Times New Roman"/>
          <w:sz w:val="24"/>
          <w:szCs w:val="24"/>
          <w:lang w:bidi="ar-SA"/>
        </w:rPr>
        <w:t>Allright</w:t>
      </w:r>
      <w:proofErr w:type="spellEnd"/>
      <w:r w:rsidRPr="00095437">
        <w:rPr>
          <w:rFonts w:ascii="Times New Roman" w:hAnsi="Times New Roman" w:cs="Times New Roman"/>
          <w:sz w:val="24"/>
          <w:szCs w:val="24"/>
          <w:lang w:bidi="ar-SA"/>
        </w:rPr>
        <w:t xml:space="preserve"> and Bailey (1991) found that “small chat is one of the most important ways for teachers to communicate with students, and one of the most important ways to control student behavior” (p. 139).  </w:t>
      </w:r>
    </w:p>
    <w:p w14:paraId="32A0E849" w14:textId="768F47B7" w:rsidR="00095437" w:rsidRPr="00095437" w:rsidRDefault="00095437" w:rsidP="00500D53">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sz w:val="24"/>
          <w:szCs w:val="24"/>
          <w:lang w:bidi="ar-SA"/>
        </w:rPr>
        <w:t xml:space="preserve">Another </w:t>
      </w:r>
      <w:r w:rsidR="00500D53" w:rsidRPr="00095437">
        <w:rPr>
          <w:rFonts w:ascii="Times New Roman" w:hAnsi="Times New Roman" w:cs="Times New Roman"/>
          <w:sz w:val="24"/>
          <w:szCs w:val="24"/>
          <w:lang w:bidi="ar-SA"/>
        </w:rPr>
        <w:t>strategy, which can assist students in furthering their language skills,</w:t>
      </w:r>
      <w:r w:rsidRPr="00095437">
        <w:rPr>
          <w:rFonts w:ascii="Times New Roman" w:hAnsi="Times New Roman" w:cs="Times New Roman"/>
          <w:sz w:val="24"/>
          <w:szCs w:val="24"/>
          <w:lang w:bidi="ar-SA"/>
        </w:rPr>
        <w:t xml:space="preserve"> is the observation ring technique. </w:t>
      </w:r>
      <w:r w:rsidRPr="00095437">
        <w:rPr>
          <w:rFonts w:ascii="Times New Roman" w:hAnsi="Times New Roman" w:cs="Times New Roman"/>
          <w:bCs/>
          <w:sz w:val="24"/>
          <w:szCs w:val="24"/>
          <w:lang w:bidi="ar-SA"/>
        </w:rPr>
        <w:t xml:space="preserve">It functions </w:t>
      </w:r>
      <w:r w:rsidR="00FB5AB8">
        <w:rPr>
          <w:rFonts w:ascii="Times New Roman" w:hAnsi="Times New Roman" w:cs="Times New Roman"/>
          <w:bCs/>
          <w:sz w:val="24"/>
          <w:szCs w:val="24"/>
          <w:lang w:bidi="ar-SA"/>
        </w:rPr>
        <w:t>by</w:t>
      </w:r>
      <w:r w:rsidRPr="00095437">
        <w:rPr>
          <w:rFonts w:ascii="Times New Roman" w:hAnsi="Times New Roman" w:cs="Times New Roman"/>
          <w:bCs/>
          <w:sz w:val="24"/>
          <w:szCs w:val="24"/>
          <w:lang w:bidi="ar-SA"/>
        </w:rPr>
        <w:t xml:space="preserve"> providing oral peer feedback in a discussion. </w:t>
      </w:r>
      <w:r w:rsidRPr="00095437">
        <w:rPr>
          <w:rFonts w:ascii="Times New Roman" w:hAnsi="Times New Roman" w:cs="Times New Roman"/>
          <w:bCs/>
          <w:sz w:val="24"/>
          <w:szCs w:val="24"/>
          <w:lang w:bidi="ar-SA"/>
        </w:rPr>
        <w:lastRenderedPageBreak/>
        <w:t xml:space="preserve">Richards and </w:t>
      </w:r>
      <w:proofErr w:type="spellStart"/>
      <w:r w:rsidRPr="00095437">
        <w:rPr>
          <w:rFonts w:ascii="Times New Roman" w:hAnsi="Times New Roman" w:cs="Times New Roman"/>
          <w:bCs/>
          <w:sz w:val="24"/>
          <w:szCs w:val="24"/>
          <w:lang w:bidi="ar-SA"/>
        </w:rPr>
        <w:t>Renandya</w:t>
      </w:r>
      <w:proofErr w:type="spellEnd"/>
      <w:r w:rsidRPr="00095437">
        <w:rPr>
          <w:rFonts w:ascii="Times New Roman" w:hAnsi="Times New Roman" w:cs="Times New Roman"/>
          <w:bCs/>
          <w:sz w:val="24"/>
          <w:szCs w:val="24"/>
          <w:lang w:bidi="ar-SA"/>
        </w:rPr>
        <w:t xml:space="preserve"> (2002) viewed the observer ring as a task in which teachers monitor and provide oral peer feedback to learners who are engaged in discussion. </w:t>
      </w:r>
    </w:p>
    <w:p w14:paraId="61FC0C4A" w14:textId="529A86AE" w:rsidR="00095437" w:rsidRPr="00095437" w:rsidRDefault="00787628"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Pr>
          <w:rFonts w:ascii="Times New Roman" w:hAnsi="Times New Roman" w:cs="Times New Roman"/>
          <w:bCs/>
          <w:sz w:val="24"/>
          <w:szCs w:val="24"/>
          <w:lang w:bidi="ar-SA"/>
        </w:rPr>
        <w:t>The o</w:t>
      </w:r>
      <w:r w:rsidR="00095437" w:rsidRPr="00095437">
        <w:rPr>
          <w:rFonts w:ascii="Times New Roman" w:hAnsi="Times New Roman" w:cs="Times New Roman"/>
          <w:bCs/>
          <w:sz w:val="24"/>
          <w:szCs w:val="24"/>
          <w:lang w:bidi="ar-SA"/>
        </w:rPr>
        <w:t xml:space="preserve">bserver ring can be </w:t>
      </w:r>
      <w:r w:rsidR="00FB5AB8">
        <w:rPr>
          <w:rFonts w:ascii="Times New Roman" w:hAnsi="Times New Roman" w:cs="Times New Roman"/>
          <w:bCs/>
          <w:sz w:val="24"/>
          <w:szCs w:val="24"/>
          <w:lang w:bidi="ar-SA"/>
        </w:rPr>
        <w:t>performed</w:t>
      </w:r>
      <w:r w:rsidR="00095437" w:rsidRPr="00095437">
        <w:rPr>
          <w:rFonts w:ascii="Times New Roman" w:hAnsi="Times New Roman" w:cs="Times New Roman"/>
          <w:bCs/>
          <w:sz w:val="24"/>
          <w:szCs w:val="24"/>
          <w:lang w:bidi="ar-SA"/>
        </w:rPr>
        <w:t xml:space="preserve"> </w:t>
      </w:r>
      <w:r w:rsidR="00FB5AB8">
        <w:rPr>
          <w:rFonts w:ascii="Times New Roman" w:hAnsi="Times New Roman" w:cs="Times New Roman"/>
          <w:bCs/>
          <w:sz w:val="24"/>
          <w:szCs w:val="24"/>
          <w:lang w:bidi="ar-SA"/>
        </w:rPr>
        <w:t>using</w:t>
      </w:r>
      <w:r w:rsidR="00095437" w:rsidRPr="00095437">
        <w:rPr>
          <w:rFonts w:ascii="Times New Roman" w:hAnsi="Times New Roman" w:cs="Times New Roman"/>
          <w:bCs/>
          <w:sz w:val="24"/>
          <w:szCs w:val="24"/>
          <w:lang w:bidi="ar-SA"/>
        </w:rPr>
        <w:t xml:space="preserve"> </w:t>
      </w:r>
      <w:r w:rsidR="00FB5AB8">
        <w:rPr>
          <w:rFonts w:ascii="Times New Roman" w:hAnsi="Times New Roman" w:cs="Times New Roman"/>
          <w:bCs/>
          <w:sz w:val="24"/>
          <w:szCs w:val="24"/>
          <w:lang w:bidi="ar-SA"/>
        </w:rPr>
        <w:t xml:space="preserve">the </w:t>
      </w:r>
      <w:r w:rsidR="00095437" w:rsidRPr="00095437">
        <w:rPr>
          <w:rFonts w:ascii="Times New Roman" w:hAnsi="Times New Roman" w:cs="Times New Roman"/>
          <w:bCs/>
          <w:sz w:val="24"/>
          <w:szCs w:val="24"/>
          <w:lang w:bidi="ar-SA"/>
        </w:rPr>
        <w:t xml:space="preserve">learners' acquired knowledge. This </w:t>
      </w:r>
      <w:r w:rsidR="00FB5AB8">
        <w:rPr>
          <w:rFonts w:ascii="Times New Roman" w:hAnsi="Times New Roman" w:cs="Times New Roman"/>
          <w:bCs/>
          <w:sz w:val="24"/>
          <w:szCs w:val="24"/>
          <w:lang w:bidi="ar-SA"/>
        </w:rPr>
        <w:t xml:space="preserve">technique, as a </w:t>
      </w:r>
      <w:r w:rsidR="00095437" w:rsidRPr="00095437">
        <w:rPr>
          <w:rFonts w:ascii="Times New Roman" w:hAnsi="Times New Roman" w:cs="Times New Roman"/>
          <w:bCs/>
          <w:sz w:val="24"/>
          <w:szCs w:val="24"/>
          <w:lang w:bidi="ar-SA"/>
        </w:rPr>
        <w:t>conscious editor</w:t>
      </w:r>
      <w:r w:rsidR="00FB5AB8">
        <w:rPr>
          <w:rFonts w:ascii="Times New Roman" w:hAnsi="Times New Roman" w:cs="Times New Roman"/>
          <w:bCs/>
          <w:sz w:val="24"/>
          <w:szCs w:val="24"/>
          <w:lang w:bidi="ar-SA"/>
        </w:rPr>
        <w:t>,</w:t>
      </w:r>
      <w:r w:rsidR="00095437" w:rsidRPr="00095437">
        <w:rPr>
          <w:rFonts w:ascii="Times New Roman" w:hAnsi="Times New Roman" w:cs="Times New Roman"/>
          <w:bCs/>
          <w:sz w:val="24"/>
          <w:szCs w:val="24"/>
          <w:lang w:bidi="ar-SA"/>
        </w:rPr>
        <w:t xml:space="preserve"> actually provides opportunities for learners to activate their background knowledge in correcting both peers' and their own errors. The observer ring technique has been considered by </w:t>
      </w:r>
      <w:proofErr w:type="spellStart"/>
      <w:r w:rsidR="00095437" w:rsidRPr="00095437">
        <w:rPr>
          <w:rFonts w:ascii="Times New Roman" w:hAnsi="Times New Roman" w:cs="Times New Roman"/>
          <w:bCs/>
          <w:sz w:val="24"/>
          <w:szCs w:val="24"/>
          <w:lang w:bidi="ar-SA"/>
        </w:rPr>
        <w:t>Nikoopour</w:t>
      </w:r>
      <w:proofErr w:type="spellEnd"/>
      <w:r w:rsidR="00095437" w:rsidRPr="00095437">
        <w:rPr>
          <w:rFonts w:ascii="Times New Roman" w:hAnsi="Times New Roman" w:cs="Times New Roman"/>
          <w:bCs/>
          <w:sz w:val="24"/>
          <w:szCs w:val="24"/>
          <w:lang w:bidi="ar-SA"/>
        </w:rPr>
        <w:t xml:space="preserve">, </w:t>
      </w:r>
      <w:proofErr w:type="spellStart"/>
      <w:r w:rsidR="00095437" w:rsidRPr="00095437">
        <w:rPr>
          <w:rFonts w:ascii="Times New Roman" w:hAnsi="Times New Roman" w:cs="Times New Roman"/>
          <w:bCs/>
          <w:sz w:val="24"/>
          <w:szCs w:val="24"/>
          <w:lang w:bidi="ar-SA"/>
        </w:rPr>
        <w:t>Amini</w:t>
      </w:r>
      <w:proofErr w:type="spellEnd"/>
      <w:r w:rsidR="00095437" w:rsidRPr="00095437">
        <w:rPr>
          <w:rFonts w:ascii="Times New Roman" w:hAnsi="Times New Roman" w:cs="Times New Roman"/>
          <w:bCs/>
          <w:sz w:val="24"/>
          <w:szCs w:val="24"/>
          <w:lang w:bidi="ar-SA"/>
        </w:rPr>
        <w:t xml:space="preserve"> </w:t>
      </w:r>
      <w:proofErr w:type="spellStart"/>
      <w:r w:rsidR="00095437" w:rsidRPr="00095437">
        <w:rPr>
          <w:rFonts w:ascii="Times New Roman" w:hAnsi="Times New Roman" w:cs="Times New Roman"/>
          <w:bCs/>
          <w:sz w:val="24"/>
          <w:szCs w:val="24"/>
          <w:lang w:bidi="ar-SA"/>
        </w:rPr>
        <w:t>Farsani</w:t>
      </w:r>
      <w:proofErr w:type="spellEnd"/>
      <w:r w:rsidR="00095437" w:rsidRPr="00095437">
        <w:rPr>
          <w:rFonts w:ascii="Times New Roman" w:hAnsi="Times New Roman" w:cs="Times New Roman"/>
          <w:bCs/>
          <w:sz w:val="24"/>
          <w:szCs w:val="24"/>
          <w:lang w:bidi="ar-SA"/>
        </w:rPr>
        <w:t xml:space="preserve">, and Mahmoodi (2010), especially in </w:t>
      </w:r>
      <w:r w:rsidR="00FB5AB8">
        <w:rPr>
          <w:rFonts w:ascii="Times New Roman" w:hAnsi="Times New Roman" w:cs="Times New Roman"/>
          <w:bCs/>
          <w:sz w:val="24"/>
          <w:szCs w:val="24"/>
          <w:lang w:bidi="ar-SA"/>
        </w:rPr>
        <w:t xml:space="preserve">the </w:t>
      </w:r>
      <w:r w:rsidR="00095437" w:rsidRPr="00095437">
        <w:rPr>
          <w:rFonts w:ascii="Times New Roman" w:hAnsi="Times New Roman" w:cs="Times New Roman"/>
          <w:bCs/>
          <w:sz w:val="24"/>
          <w:szCs w:val="24"/>
          <w:lang w:bidi="ar-SA"/>
        </w:rPr>
        <w:t>writing skill, since it makes a balance between peer evaluation and teachers' response.</w:t>
      </w:r>
    </w:p>
    <w:p w14:paraId="1D704F92" w14:textId="66E77F67" w:rsidR="00095437" w:rsidRPr="00095437" w:rsidRDefault="00095437"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 xml:space="preserve">In EFL settings, language speakers have difficulties in sharing their ideas while speaking to each other. However, it is supposed that if providing feedback to the learners is taken into account seriously and </w:t>
      </w:r>
      <w:r w:rsidR="002C3233">
        <w:rPr>
          <w:rFonts w:ascii="Times New Roman" w:hAnsi="Times New Roman" w:cs="Times New Roman"/>
          <w:bCs/>
          <w:sz w:val="24"/>
          <w:szCs w:val="24"/>
          <w:lang w:bidi="ar-SA"/>
        </w:rPr>
        <w:t xml:space="preserve">if it </w:t>
      </w:r>
      <w:r w:rsidRPr="00095437">
        <w:rPr>
          <w:rFonts w:ascii="Times New Roman" w:hAnsi="Times New Roman" w:cs="Times New Roman"/>
          <w:bCs/>
          <w:sz w:val="24"/>
          <w:szCs w:val="24"/>
          <w:lang w:bidi="ar-SA"/>
        </w:rPr>
        <w:t>is followed logically, a proper and full-fledged conversation is expected. This means that not only can the speakers understand each other thoroughly but also no misunderstanding will appear and, as a result, the quality of conversations will improve (</w:t>
      </w:r>
      <w:proofErr w:type="spellStart"/>
      <w:r w:rsidRPr="00095437">
        <w:rPr>
          <w:rFonts w:ascii="Times New Roman" w:hAnsi="Times New Roman" w:cs="Times New Roman"/>
          <w:bCs/>
          <w:sz w:val="24"/>
          <w:szCs w:val="24"/>
          <w:lang w:bidi="ar-SA"/>
        </w:rPr>
        <w:t>Rianingsih</w:t>
      </w:r>
      <w:proofErr w:type="spellEnd"/>
      <w:r w:rsidRPr="00095437">
        <w:rPr>
          <w:rFonts w:ascii="Times New Roman" w:hAnsi="Times New Roman" w:cs="Times New Roman"/>
          <w:bCs/>
          <w:sz w:val="24"/>
          <w:szCs w:val="24"/>
          <w:lang w:bidi="ar-SA"/>
        </w:rPr>
        <w:t xml:space="preserve">, </w:t>
      </w:r>
      <w:r w:rsidRPr="00095437">
        <w:rPr>
          <w:rFonts w:ascii="Times New Roman" w:hAnsi="Times New Roman" w:cs="Times New Roman"/>
          <w:bCs/>
          <w:sz w:val="24"/>
          <w:szCs w:val="24"/>
          <w:cs/>
          <w:lang w:bidi="ar-SA"/>
        </w:rPr>
        <w:t>‎</w:t>
      </w:r>
      <w:r w:rsidRPr="00095437">
        <w:rPr>
          <w:rFonts w:ascii="Times New Roman" w:hAnsi="Times New Roman" w:cs="Times New Roman"/>
          <w:bCs/>
          <w:sz w:val="24"/>
          <w:szCs w:val="24"/>
          <w:lang w:bidi="ar-SA"/>
        </w:rPr>
        <w:t>2015).</w:t>
      </w:r>
    </w:p>
    <w:p w14:paraId="78A961F6" w14:textId="4CEC672D" w:rsidR="00095437" w:rsidRPr="00095437" w:rsidRDefault="00095437"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This study aimed to compare the impacts of structured discussion, small talk</w:t>
      </w:r>
      <w:r w:rsidR="00787628">
        <w:rPr>
          <w:rFonts w:ascii="Times New Roman" w:hAnsi="Times New Roman" w:cs="Times New Roman"/>
          <w:bCs/>
          <w:sz w:val="24"/>
          <w:szCs w:val="24"/>
          <w:lang w:bidi="ar-SA"/>
        </w:rPr>
        <w:t>,</w:t>
      </w:r>
      <w:r w:rsidRPr="00095437">
        <w:rPr>
          <w:rFonts w:ascii="Times New Roman" w:hAnsi="Times New Roman" w:cs="Times New Roman"/>
          <w:bCs/>
          <w:sz w:val="24"/>
          <w:szCs w:val="24"/>
          <w:lang w:bidi="ar-SA"/>
        </w:rPr>
        <w:t xml:space="preserve"> and observer ring on improving speaking accuracy and </w:t>
      </w:r>
      <w:r w:rsidR="002C3233">
        <w:rPr>
          <w:rFonts w:ascii="Times New Roman" w:hAnsi="Times New Roman" w:cs="Times New Roman"/>
          <w:bCs/>
          <w:sz w:val="24"/>
          <w:szCs w:val="24"/>
          <w:lang w:bidi="ar-SA"/>
        </w:rPr>
        <w:t xml:space="preserve">to see </w:t>
      </w:r>
      <w:r w:rsidRPr="00095437">
        <w:rPr>
          <w:rFonts w:ascii="Times New Roman" w:hAnsi="Times New Roman" w:cs="Times New Roman"/>
          <w:bCs/>
          <w:sz w:val="24"/>
          <w:szCs w:val="24"/>
          <w:lang w:bidi="ar-SA"/>
        </w:rPr>
        <w:t>whether there is a significant difference between their</w:t>
      </w:r>
      <w:r w:rsidRPr="00095437">
        <w:rPr>
          <w:rFonts w:ascii="Times New Roman" w:hAnsi="Times New Roman" w:cs="Times New Roman"/>
          <w:b/>
          <w:bCs/>
          <w:sz w:val="24"/>
          <w:szCs w:val="24"/>
          <w:lang w:bidi="ar-SA"/>
        </w:rPr>
        <w:t xml:space="preserve"> </w:t>
      </w:r>
      <w:r w:rsidRPr="00095437">
        <w:rPr>
          <w:rFonts w:ascii="Times New Roman" w:hAnsi="Times New Roman" w:cs="Times New Roman"/>
          <w:sz w:val="24"/>
          <w:szCs w:val="24"/>
          <w:lang w:bidi="ar-SA"/>
        </w:rPr>
        <w:t>impacts on EFL learners’ speaking accuracy</w:t>
      </w:r>
      <w:r w:rsidRPr="00095437">
        <w:rPr>
          <w:rFonts w:ascii="Times New Roman" w:hAnsi="Times New Roman" w:cs="Times New Roman"/>
          <w:bCs/>
          <w:sz w:val="24"/>
          <w:szCs w:val="24"/>
          <w:lang w:bidi="ar-SA"/>
        </w:rPr>
        <w:t>.</w:t>
      </w:r>
    </w:p>
    <w:p w14:paraId="152016FA" w14:textId="77777777" w:rsidR="00095437" w:rsidRPr="00095437" w:rsidRDefault="00095437" w:rsidP="00095437">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4"/>
          <w:lang w:bidi="ar-SA"/>
        </w:rPr>
      </w:pPr>
      <w:bookmarkStart w:id="4" w:name="_Toc61515823"/>
      <w:r w:rsidRPr="00095437">
        <w:rPr>
          <w:rFonts w:ascii="Times New Roman" w:eastAsia="Times New Roman" w:hAnsi="Times New Roman" w:cs="Times New Roman"/>
          <w:b/>
          <w:bCs/>
          <w:sz w:val="28"/>
          <w:szCs w:val="24"/>
          <w:lang w:bidi="ar-SA"/>
        </w:rPr>
        <w:t xml:space="preserve">1.2 Statement of the </w:t>
      </w:r>
      <w:bookmarkEnd w:id="4"/>
      <w:r w:rsidRPr="00095437">
        <w:rPr>
          <w:rFonts w:ascii="Times New Roman" w:eastAsia="Times New Roman" w:hAnsi="Times New Roman" w:cs="Times New Roman"/>
          <w:b/>
          <w:bCs/>
          <w:sz w:val="28"/>
          <w:szCs w:val="24"/>
          <w:lang w:bidi="ar-SA"/>
        </w:rPr>
        <w:t>problem</w:t>
      </w:r>
    </w:p>
    <w:p w14:paraId="0B1E2AFF" w14:textId="52963829" w:rsidR="00095437" w:rsidRPr="00095437" w:rsidRDefault="00095437" w:rsidP="00787628">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bookmarkStart w:id="5" w:name="_Toc471778518"/>
      <w:bookmarkStart w:id="6" w:name="_Toc476407750"/>
      <w:bookmarkStart w:id="7" w:name="_Toc61515824"/>
      <w:r w:rsidRPr="00095437">
        <w:rPr>
          <w:rFonts w:ascii="Times New Roman" w:hAnsi="Times New Roman" w:cs="Times New Roman"/>
          <w:bCs/>
          <w:sz w:val="24"/>
          <w:szCs w:val="24"/>
          <w:lang w:bidi="ar-SA"/>
        </w:rPr>
        <w:t>In countries like Iraq, where English is taught as a foreign language, it is normal to find that, through years of language schooling, most students are unable to communicate orally and properly (Al-</w:t>
      </w:r>
      <w:proofErr w:type="spellStart"/>
      <w:r w:rsidRPr="00095437">
        <w:rPr>
          <w:rFonts w:ascii="Times New Roman" w:hAnsi="Times New Roman" w:cs="Times New Roman"/>
          <w:bCs/>
          <w:sz w:val="24"/>
          <w:szCs w:val="24"/>
          <w:lang w:bidi="ar-SA"/>
        </w:rPr>
        <w:t>Temeemey</w:t>
      </w:r>
      <w:proofErr w:type="spellEnd"/>
      <w:r w:rsidRPr="00095437">
        <w:rPr>
          <w:rFonts w:ascii="Times New Roman" w:hAnsi="Times New Roman" w:cs="Times New Roman"/>
          <w:bCs/>
          <w:sz w:val="24"/>
          <w:szCs w:val="24"/>
          <w:lang w:bidi="ar-SA"/>
        </w:rPr>
        <w:t xml:space="preserve">, 2016). While students have </w:t>
      </w:r>
      <w:r w:rsidR="002C3233">
        <w:rPr>
          <w:rFonts w:ascii="Times New Roman" w:hAnsi="Times New Roman" w:cs="Times New Roman"/>
          <w:bCs/>
          <w:sz w:val="24"/>
          <w:szCs w:val="24"/>
          <w:lang w:bidi="ar-SA"/>
        </w:rPr>
        <w:t xml:space="preserve">endeavored to </w:t>
      </w:r>
      <w:r w:rsidRPr="00095437">
        <w:rPr>
          <w:rFonts w:ascii="Times New Roman" w:hAnsi="Times New Roman" w:cs="Times New Roman"/>
          <w:bCs/>
          <w:sz w:val="24"/>
          <w:szCs w:val="24"/>
          <w:lang w:bidi="ar-SA"/>
        </w:rPr>
        <w:t xml:space="preserve">learn English for years, many of them are still unable to use </w:t>
      </w:r>
      <w:r w:rsidR="002C3233">
        <w:rPr>
          <w:rFonts w:ascii="Times New Roman" w:hAnsi="Times New Roman" w:cs="Times New Roman"/>
          <w:bCs/>
          <w:sz w:val="24"/>
          <w:szCs w:val="24"/>
          <w:lang w:bidi="ar-SA"/>
        </w:rPr>
        <w:t>it</w:t>
      </w:r>
      <w:r w:rsidRPr="00095437">
        <w:rPr>
          <w:rFonts w:ascii="Times New Roman" w:hAnsi="Times New Roman" w:cs="Times New Roman"/>
          <w:bCs/>
          <w:sz w:val="24"/>
          <w:szCs w:val="24"/>
          <w:lang w:bidi="ar-SA"/>
        </w:rPr>
        <w:t xml:space="preserve"> orally. Even in Iraqi college classrooms, students usually have problems speaking in English. A significant number of college students who have attended many formal classes </w:t>
      </w:r>
      <w:r w:rsidR="00054A69">
        <w:rPr>
          <w:rFonts w:ascii="Times New Roman" w:hAnsi="Times New Roman" w:cs="Times New Roman"/>
          <w:bCs/>
          <w:sz w:val="24"/>
          <w:szCs w:val="24"/>
          <w:lang w:bidi="ar-SA"/>
        </w:rPr>
        <w:t>to learn</w:t>
      </w:r>
      <w:r w:rsidRPr="00095437">
        <w:rPr>
          <w:rFonts w:ascii="Times New Roman" w:hAnsi="Times New Roman" w:cs="Times New Roman"/>
          <w:bCs/>
          <w:sz w:val="24"/>
          <w:szCs w:val="24"/>
          <w:lang w:bidi="ar-SA"/>
        </w:rPr>
        <w:t xml:space="preserve"> English are often unable to communicate efficiently in </w:t>
      </w:r>
      <w:r w:rsidR="00054A69">
        <w:rPr>
          <w:rFonts w:ascii="Times New Roman" w:hAnsi="Times New Roman" w:cs="Times New Roman"/>
          <w:bCs/>
          <w:sz w:val="24"/>
          <w:szCs w:val="24"/>
          <w:lang w:bidi="ar-SA"/>
        </w:rPr>
        <w:lastRenderedPageBreak/>
        <w:t>the language</w:t>
      </w:r>
      <w:r w:rsidRPr="00095437">
        <w:rPr>
          <w:rFonts w:ascii="Times New Roman" w:hAnsi="Times New Roman" w:cs="Times New Roman"/>
          <w:bCs/>
          <w:sz w:val="24"/>
          <w:szCs w:val="24"/>
          <w:lang w:bidi="ar-SA"/>
        </w:rPr>
        <w:t xml:space="preserve"> (Al-</w:t>
      </w:r>
      <w:proofErr w:type="spellStart"/>
      <w:r w:rsidRPr="00095437">
        <w:rPr>
          <w:rFonts w:ascii="Times New Roman" w:hAnsi="Times New Roman" w:cs="Times New Roman"/>
          <w:bCs/>
          <w:sz w:val="24"/>
          <w:szCs w:val="24"/>
          <w:lang w:bidi="ar-SA"/>
        </w:rPr>
        <w:t>Salihi</w:t>
      </w:r>
      <w:proofErr w:type="spellEnd"/>
      <w:r w:rsidRPr="00095437">
        <w:rPr>
          <w:rFonts w:ascii="Times New Roman" w:hAnsi="Times New Roman" w:cs="Times New Roman"/>
          <w:bCs/>
          <w:sz w:val="24"/>
          <w:szCs w:val="24"/>
          <w:lang w:bidi="ar-SA"/>
        </w:rPr>
        <w:t xml:space="preserve">, 2006). This can contribute to the rise of a condition called 'Mute English' or 'Dumb English,' which refers to a situation where people can read, write and understand the English language but cannot speak it well (Wang &amp; </w:t>
      </w:r>
      <w:proofErr w:type="spellStart"/>
      <w:r w:rsidRPr="00095437">
        <w:rPr>
          <w:rFonts w:ascii="Times New Roman" w:hAnsi="Times New Roman" w:cs="Times New Roman"/>
          <w:bCs/>
          <w:sz w:val="24"/>
          <w:szCs w:val="24"/>
          <w:lang w:bidi="ar-SA"/>
        </w:rPr>
        <w:t>Motteram</w:t>
      </w:r>
      <w:proofErr w:type="spellEnd"/>
      <w:r w:rsidRPr="00095437">
        <w:rPr>
          <w:rFonts w:ascii="Times New Roman" w:hAnsi="Times New Roman" w:cs="Times New Roman"/>
          <w:bCs/>
          <w:sz w:val="24"/>
          <w:szCs w:val="24"/>
          <w:lang w:bidi="ar-SA"/>
        </w:rPr>
        <w:t>, 2006).</w:t>
      </w:r>
    </w:p>
    <w:p w14:paraId="1F6438A1" w14:textId="2F824E67" w:rsidR="00095437" w:rsidRDefault="00095437" w:rsidP="00787628">
      <w:pPr>
        <w:autoSpaceDE w:val="0"/>
        <w:autoSpaceDN w:val="0"/>
        <w:bidi w:val="0"/>
        <w:adjustRightInd w:val="0"/>
        <w:spacing w:before="240" w:after="240" w:line="480" w:lineRule="auto"/>
        <w:ind w:firstLine="720"/>
        <w:jc w:val="both"/>
        <w:rPr>
          <w:rFonts w:ascii="Times New Roman" w:hAnsi="Times New Roman" w:cs="Times New Roman"/>
          <w:sz w:val="24"/>
          <w:szCs w:val="24"/>
          <w:lang w:bidi="ar-SA"/>
        </w:rPr>
      </w:pPr>
      <w:r w:rsidRPr="00095437">
        <w:rPr>
          <w:rFonts w:ascii="Times New Roman" w:hAnsi="Times New Roman" w:cs="Times New Roman"/>
          <w:sz w:val="24"/>
          <w:szCs w:val="24"/>
          <w:lang w:bidi="ar-SA"/>
        </w:rPr>
        <w:t>Learners of English as a foreign language often fail to understand the actions and language patterns in textbooks (</w:t>
      </w:r>
      <w:proofErr w:type="spellStart"/>
      <w:r w:rsidRPr="00095437">
        <w:rPr>
          <w:rFonts w:ascii="Times New Roman" w:hAnsi="Times New Roman" w:cs="Times New Roman"/>
          <w:sz w:val="24"/>
          <w:szCs w:val="24"/>
          <w:lang w:bidi="ar-SA"/>
        </w:rPr>
        <w:t>Arfaei</w:t>
      </w:r>
      <w:proofErr w:type="spellEnd"/>
      <w:r w:rsidRPr="00095437">
        <w:rPr>
          <w:rFonts w:ascii="Times New Roman" w:hAnsi="Times New Roman" w:cs="Times New Roman"/>
          <w:sz w:val="24"/>
          <w:szCs w:val="24"/>
          <w:lang w:bidi="ar-SA"/>
        </w:rPr>
        <w:t xml:space="preserve"> </w:t>
      </w:r>
      <w:proofErr w:type="spellStart"/>
      <w:r w:rsidRPr="00095437">
        <w:rPr>
          <w:rFonts w:ascii="Times New Roman" w:hAnsi="Times New Roman" w:cs="Times New Roman"/>
          <w:sz w:val="24"/>
          <w:szCs w:val="24"/>
          <w:lang w:bidi="ar-SA"/>
        </w:rPr>
        <w:t>Zarandi</w:t>
      </w:r>
      <w:proofErr w:type="spellEnd"/>
      <w:r w:rsidRPr="00095437">
        <w:rPr>
          <w:rFonts w:ascii="Times New Roman" w:hAnsi="Times New Roman" w:cs="Times New Roman"/>
          <w:sz w:val="24"/>
          <w:szCs w:val="24"/>
          <w:lang w:bidi="ar-SA"/>
        </w:rPr>
        <w:t xml:space="preserve"> &amp; Rahbar, 2016). They encounter the task of extracting meaning from content. In addition, language learners cannot create precise forms of interaction in the classroom. </w:t>
      </w:r>
      <w:r w:rsidR="00054A69">
        <w:rPr>
          <w:rFonts w:ascii="Times New Roman" w:hAnsi="Times New Roman" w:cs="Times New Roman"/>
          <w:sz w:val="24"/>
          <w:szCs w:val="24"/>
          <w:lang w:bidi="ar-SA"/>
        </w:rPr>
        <w:t xml:space="preserve">The learners’ unsuccessful interactions </w:t>
      </w:r>
      <w:r w:rsidRPr="00095437">
        <w:rPr>
          <w:rFonts w:ascii="Times New Roman" w:hAnsi="Times New Roman" w:cs="Times New Roman"/>
          <w:sz w:val="24"/>
          <w:szCs w:val="24"/>
          <w:lang w:bidi="ar-SA"/>
        </w:rPr>
        <w:t>and discussion</w:t>
      </w:r>
      <w:r w:rsidR="00054A69">
        <w:rPr>
          <w:rFonts w:ascii="Times New Roman" w:hAnsi="Times New Roman" w:cs="Times New Roman"/>
          <w:sz w:val="24"/>
          <w:szCs w:val="24"/>
          <w:lang w:bidi="ar-SA"/>
        </w:rPr>
        <w:t>s</w:t>
      </w:r>
      <w:r w:rsidRPr="00095437">
        <w:rPr>
          <w:rFonts w:ascii="Times New Roman" w:hAnsi="Times New Roman" w:cs="Times New Roman"/>
          <w:sz w:val="24"/>
          <w:szCs w:val="24"/>
          <w:lang w:bidi="ar-SA"/>
        </w:rPr>
        <w:t xml:space="preserve"> will have negative impact</w:t>
      </w:r>
      <w:r w:rsidR="00054A69">
        <w:rPr>
          <w:rFonts w:ascii="Times New Roman" w:hAnsi="Times New Roman" w:cs="Times New Roman"/>
          <w:sz w:val="24"/>
          <w:szCs w:val="24"/>
          <w:lang w:bidi="ar-SA"/>
        </w:rPr>
        <w:t>s</w:t>
      </w:r>
      <w:r w:rsidRPr="00095437">
        <w:rPr>
          <w:rFonts w:ascii="Times New Roman" w:hAnsi="Times New Roman" w:cs="Times New Roman"/>
          <w:sz w:val="24"/>
          <w:szCs w:val="24"/>
          <w:lang w:bidi="ar-SA"/>
        </w:rPr>
        <w:t xml:space="preserve"> on their self-confidence in language learning and school performance (</w:t>
      </w:r>
      <w:proofErr w:type="spellStart"/>
      <w:r w:rsidRPr="00095437">
        <w:rPr>
          <w:rFonts w:ascii="Times New Roman" w:hAnsi="Times New Roman" w:cs="Times New Roman"/>
          <w:sz w:val="24"/>
          <w:szCs w:val="24"/>
          <w:lang w:bidi="ar-SA"/>
        </w:rPr>
        <w:t>Arfaei</w:t>
      </w:r>
      <w:proofErr w:type="spellEnd"/>
      <w:r w:rsidRPr="00095437">
        <w:rPr>
          <w:rFonts w:ascii="Times New Roman" w:hAnsi="Times New Roman" w:cs="Times New Roman"/>
          <w:sz w:val="24"/>
          <w:szCs w:val="24"/>
          <w:lang w:bidi="ar-SA"/>
        </w:rPr>
        <w:t xml:space="preserve"> </w:t>
      </w:r>
      <w:proofErr w:type="spellStart"/>
      <w:r w:rsidRPr="00095437">
        <w:rPr>
          <w:rFonts w:ascii="Times New Roman" w:hAnsi="Times New Roman" w:cs="Times New Roman"/>
          <w:sz w:val="24"/>
          <w:szCs w:val="24"/>
          <w:lang w:bidi="ar-SA"/>
        </w:rPr>
        <w:t>Zarandi</w:t>
      </w:r>
      <w:proofErr w:type="spellEnd"/>
      <w:r w:rsidRPr="00095437">
        <w:rPr>
          <w:rFonts w:ascii="Times New Roman" w:hAnsi="Times New Roman" w:cs="Times New Roman"/>
          <w:sz w:val="24"/>
          <w:szCs w:val="24"/>
          <w:lang w:bidi="ar-SA"/>
        </w:rPr>
        <w:t xml:space="preserve"> and Rahbar, 2016). On the other hand, teachers are concerned about creating situations to reduce the dialogue with the teacher and improve the accuracy of the dialogue on the subject. Spoken language is the most difficult skill to teach in a language course (</w:t>
      </w:r>
      <w:proofErr w:type="spellStart"/>
      <w:r w:rsidRPr="00095437">
        <w:rPr>
          <w:rFonts w:ascii="Times New Roman" w:hAnsi="Times New Roman" w:cs="Times New Roman"/>
          <w:sz w:val="24"/>
          <w:szCs w:val="24"/>
          <w:lang w:bidi="ar-SA"/>
        </w:rPr>
        <w:t>Bouzar</w:t>
      </w:r>
      <w:proofErr w:type="spellEnd"/>
      <w:r w:rsidRPr="00095437">
        <w:rPr>
          <w:rFonts w:ascii="Times New Roman" w:hAnsi="Times New Roman" w:cs="Times New Roman"/>
          <w:sz w:val="24"/>
          <w:szCs w:val="24"/>
          <w:lang w:bidi="ar-SA"/>
        </w:rPr>
        <w:t>, 2019). Some conventional language learning strategies are widely used to teach spoken language, but their impact seems to be negligible. Teachers are forced to take many classes because they are forced to stick to the curriculum</w:t>
      </w:r>
      <w:r w:rsidR="001E1551">
        <w:rPr>
          <w:rFonts w:ascii="Times New Roman" w:hAnsi="Times New Roman" w:cs="Times New Roman"/>
          <w:sz w:val="24"/>
          <w:szCs w:val="24"/>
          <w:lang w:bidi="ar-SA"/>
        </w:rPr>
        <w:t>.</w:t>
      </w:r>
      <w:r w:rsidRPr="00095437">
        <w:rPr>
          <w:rFonts w:ascii="Times New Roman" w:hAnsi="Times New Roman" w:cs="Times New Roman"/>
          <w:sz w:val="24"/>
          <w:szCs w:val="24"/>
          <w:lang w:bidi="ar-SA"/>
        </w:rPr>
        <w:t xml:space="preserve"> </w:t>
      </w:r>
      <w:r w:rsidR="001E1551">
        <w:rPr>
          <w:rFonts w:ascii="Times New Roman" w:hAnsi="Times New Roman" w:cs="Times New Roman"/>
          <w:sz w:val="24"/>
          <w:szCs w:val="24"/>
          <w:lang w:bidi="ar-SA"/>
        </w:rPr>
        <w:t>T</w:t>
      </w:r>
      <w:r w:rsidRPr="00095437">
        <w:rPr>
          <w:rFonts w:ascii="Times New Roman" w:hAnsi="Times New Roman" w:cs="Times New Roman"/>
          <w:sz w:val="24"/>
          <w:szCs w:val="24"/>
          <w:lang w:bidi="ar-SA"/>
        </w:rPr>
        <w:t>his will put pressure on students, reduce their enthusiasm, and hinder their progress.</w:t>
      </w:r>
      <w:r w:rsidR="006D6177">
        <w:rPr>
          <w:rFonts w:ascii="Times New Roman" w:hAnsi="Times New Roman" w:cs="Times New Roman"/>
          <w:sz w:val="24"/>
          <w:szCs w:val="24"/>
          <w:lang w:bidi="ar-SA"/>
        </w:rPr>
        <w:t xml:space="preserve"> The current study is an attempt to elucidate the issue by addressing a few questions in the context of Iraq. </w:t>
      </w:r>
    </w:p>
    <w:p w14:paraId="3B2002AE" w14:textId="77777777" w:rsidR="007016F7" w:rsidRDefault="007016F7" w:rsidP="00095437">
      <w:pPr>
        <w:keepNext/>
        <w:keepLines/>
        <w:autoSpaceDE w:val="0"/>
        <w:autoSpaceDN w:val="0"/>
        <w:bidi w:val="0"/>
        <w:adjustRightInd w:val="0"/>
        <w:spacing w:before="240" w:after="240" w:line="480" w:lineRule="auto"/>
        <w:jc w:val="both"/>
        <w:outlineLvl w:val="1"/>
        <w:rPr>
          <w:rFonts w:ascii="Times New Roman" w:hAnsi="Times New Roman" w:cs="Times New Roman"/>
          <w:sz w:val="24"/>
          <w:szCs w:val="24"/>
          <w:lang w:bidi="ar-SA"/>
        </w:rPr>
      </w:pPr>
    </w:p>
    <w:p w14:paraId="62DD309C" w14:textId="2F250AE7" w:rsidR="00095437" w:rsidRPr="00095437" w:rsidRDefault="00095437" w:rsidP="007016F7">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4"/>
          <w:lang w:bidi="ar-SA"/>
        </w:rPr>
      </w:pPr>
      <w:r w:rsidRPr="00095437">
        <w:rPr>
          <w:rFonts w:ascii="Times New Roman" w:eastAsia="Times New Roman" w:hAnsi="Times New Roman" w:cs="Times New Roman"/>
          <w:b/>
          <w:bCs/>
          <w:sz w:val="28"/>
          <w:szCs w:val="24"/>
          <w:lang w:bidi="ar-SA"/>
        </w:rPr>
        <w:t>1.3 Research Question</w:t>
      </w:r>
      <w:bookmarkEnd w:id="5"/>
      <w:bookmarkEnd w:id="6"/>
      <w:r w:rsidRPr="00095437">
        <w:rPr>
          <w:rFonts w:ascii="Times New Roman" w:eastAsia="Times New Roman" w:hAnsi="Times New Roman" w:cs="Times New Roman"/>
          <w:b/>
          <w:bCs/>
          <w:sz w:val="28"/>
          <w:szCs w:val="24"/>
          <w:lang w:bidi="ar-SA"/>
        </w:rPr>
        <w:t>s</w:t>
      </w:r>
      <w:bookmarkEnd w:id="7"/>
      <w:r w:rsidR="00010C70">
        <w:rPr>
          <w:rFonts w:ascii="Times New Roman" w:eastAsia="Times New Roman" w:hAnsi="Times New Roman" w:cs="Times New Roman"/>
          <w:b/>
          <w:bCs/>
          <w:sz w:val="28"/>
          <w:szCs w:val="24"/>
          <w:lang w:bidi="ar-SA"/>
        </w:rPr>
        <w:t xml:space="preserve"> and Hypotheses</w:t>
      </w:r>
    </w:p>
    <w:p w14:paraId="5A9EAC62" w14:textId="77777777" w:rsidR="00095437" w:rsidRPr="00095437" w:rsidRDefault="00095437"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Based on the objectives of this study, research questions can be drawn as follows:</w:t>
      </w:r>
    </w:p>
    <w:p w14:paraId="14481208" w14:textId="77777777" w:rsidR="00095437" w:rsidRPr="00095437" w:rsidRDefault="00095437" w:rsidP="00095437">
      <w:pPr>
        <w:numPr>
          <w:ilvl w:val="0"/>
          <w:numId w:val="3"/>
        </w:num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Does structured discussion have any significant impact on Iraqi EFL learners' speaking accuracy?</w:t>
      </w:r>
    </w:p>
    <w:p w14:paraId="2BE87BFF" w14:textId="77777777" w:rsidR="00095437" w:rsidRPr="00095437" w:rsidRDefault="00095437" w:rsidP="00095437">
      <w:pPr>
        <w:numPr>
          <w:ilvl w:val="0"/>
          <w:numId w:val="3"/>
        </w:num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Does small talk have any significant impact on Iraqi EFL learners' speaking accuracy?</w:t>
      </w:r>
    </w:p>
    <w:p w14:paraId="10E9BD3B" w14:textId="77777777" w:rsidR="00095437" w:rsidRPr="00095437" w:rsidRDefault="00095437" w:rsidP="00095437">
      <w:pPr>
        <w:numPr>
          <w:ilvl w:val="0"/>
          <w:numId w:val="3"/>
        </w:num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lastRenderedPageBreak/>
        <w:t>Does observer ring have any significant impact on Iraqi EFL learners' speaking accuracy?</w:t>
      </w:r>
    </w:p>
    <w:p w14:paraId="720D40DF" w14:textId="4BED87D7" w:rsidR="00095437" w:rsidRPr="00095437" w:rsidRDefault="00095437" w:rsidP="00095437">
      <w:pPr>
        <w:numPr>
          <w:ilvl w:val="0"/>
          <w:numId w:val="3"/>
        </w:num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Are there any significant differences between the impact of structured discussion, small talk</w:t>
      </w:r>
      <w:r w:rsidR="00787628">
        <w:rPr>
          <w:rFonts w:ascii="Times New Roman" w:hAnsi="Times New Roman" w:cs="Times New Roman"/>
          <w:bCs/>
          <w:sz w:val="24"/>
          <w:szCs w:val="24"/>
          <w:lang w:bidi="ar-SA"/>
        </w:rPr>
        <w:t>,</w:t>
      </w:r>
      <w:r w:rsidRPr="00095437">
        <w:rPr>
          <w:rFonts w:ascii="Times New Roman" w:hAnsi="Times New Roman" w:cs="Times New Roman"/>
          <w:bCs/>
          <w:sz w:val="24"/>
          <w:szCs w:val="24"/>
          <w:lang w:bidi="ar-SA"/>
        </w:rPr>
        <w:t xml:space="preserve"> and observer ring on Iraqi EFL learners' speaking accuracy?</w:t>
      </w:r>
    </w:p>
    <w:p w14:paraId="6EF1E2F9" w14:textId="2CD84F81" w:rsidR="00095437" w:rsidRPr="00095437" w:rsidRDefault="00095437" w:rsidP="00787628">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Regarding the research question, th</w:t>
      </w:r>
      <w:r w:rsidR="00787628">
        <w:rPr>
          <w:rFonts w:ascii="Times New Roman" w:hAnsi="Times New Roman" w:cs="Times New Roman"/>
          <w:bCs/>
          <w:sz w:val="24"/>
          <w:szCs w:val="24"/>
          <w:lang w:bidi="ar-SA"/>
        </w:rPr>
        <w:t>e</w:t>
      </w:r>
      <w:r w:rsidR="00451A60">
        <w:rPr>
          <w:rFonts w:ascii="Times New Roman" w:hAnsi="Times New Roman" w:cs="Times New Roman"/>
          <w:bCs/>
          <w:sz w:val="24"/>
          <w:szCs w:val="24"/>
          <w:lang w:bidi="ar-SA"/>
        </w:rPr>
        <w:t xml:space="preserve"> following</w:t>
      </w:r>
      <w:r w:rsidRPr="00095437">
        <w:rPr>
          <w:rFonts w:ascii="Times New Roman" w:hAnsi="Times New Roman" w:cs="Times New Roman"/>
          <w:bCs/>
          <w:sz w:val="24"/>
          <w:szCs w:val="24"/>
          <w:lang w:bidi="ar-SA"/>
        </w:rPr>
        <w:t xml:space="preserve"> research hypotheses were formulated:</w:t>
      </w:r>
    </w:p>
    <w:p w14:paraId="509D5A1A" w14:textId="77777777" w:rsidR="00095437" w:rsidRPr="00095437" w:rsidRDefault="00095437" w:rsidP="00095437">
      <w:pPr>
        <w:autoSpaceDE w:val="0"/>
        <w:autoSpaceDN w:val="0"/>
        <w:bidi w:val="0"/>
        <w:adjustRightInd w:val="0"/>
        <w:spacing w:before="240" w:after="240" w:line="480" w:lineRule="auto"/>
        <w:ind w:left="108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H01: Structured discussion does not have any significant impact on Iraqi EFL learners' speaking accuracy.</w:t>
      </w:r>
    </w:p>
    <w:p w14:paraId="3F966F30" w14:textId="77777777" w:rsidR="00095437" w:rsidRPr="00095437" w:rsidRDefault="00095437" w:rsidP="00095437">
      <w:pPr>
        <w:autoSpaceDE w:val="0"/>
        <w:autoSpaceDN w:val="0"/>
        <w:bidi w:val="0"/>
        <w:adjustRightInd w:val="0"/>
        <w:spacing w:before="240" w:after="240" w:line="480" w:lineRule="auto"/>
        <w:ind w:left="108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H02: Small talk does not have any significant impact on Iraqi EFL learners' speaking accuracy.</w:t>
      </w:r>
    </w:p>
    <w:p w14:paraId="093452D1" w14:textId="77777777" w:rsidR="00095437" w:rsidRPr="00095437" w:rsidRDefault="00095437" w:rsidP="00095437">
      <w:pPr>
        <w:autoSpaceDE w:val="0"/>
        <w:autoSpaceDN w:val="0"/>
        <w:bidi w:val="0"/>
        <w:adjustRightInd w:val="0"/>
        <w:spacing w:before="240" w:after="240" w:line="480" w:lineRule="auto"/>
        <w:ind w:left="1080"/>
        <w:jc w:val="both"/>
        <w:rPr>
          <w:rFonts w:ascii="Times New Roman" w:hAnsi="Times New Roman" w:cs="Times New Roman"/>
          <w:bCs/>
          <w:sz w:val="24"/>
          <w:szCs w:val="24"/>
          <w:lang w:bidi="ar-SA"/>
        </w:rPr>
      </w:pPr>
      <w:r w:rsidRPr="00095437">
        <w:rPr>
          <w:rFonts w:ascii="Times New Roman" w:hAnsi="Times New Roman" w:cs="Times New Roman"/>
          <w:color w:val="222222"/>
          <w:sz w:val="24"/>
          <w:szCs w:val="24"/>
          <w:shd w:val="clear" w:color="auto" w:fill="FFFFFF"/>
          <w:lang w:bidi="ar-SA"/>
        </w:rPr>
        <w:t>H03: Observer ring does not have any significant impact on Iraqi EFL learners' speaking accuracy.</w:t>
      </w:r>
    </w:p>
    <w:p w14:paraId="3759CF41" w14:textId="7A537DE1" w:rsidR="00095437" w:rsidRPr="00095437" w:rsidRDefault="00095437" w:rsidP="00095437">
      <w:pPr>
        <w:autoSpaceDE w:val="0"/>
        <w:autoSpaceDN w:val="0"/>
        <w:bidi w:val="0"/>
        <w:adjustRightInd w:val="0"/>
        <w:spacing w:before="240" w:after="240" w:line="480" w:lineRule="auto"/>
        <w:ind w:left="1080"/>
        <w:jc w:val="both"/>
        <w:rPr>
          <w:rFonts w:ascii="Times New Roman" w:hAnsi="Times New Roman" w:cs="Times New Roman"/>
          <w:bCs/>
          <w:sz w:val="24"/>
          <w:szCs w:val="24"/>
          <w:lang w:bidi="ar-SA"/>
        </w:rPr>
      </w:pPr>
      <w:r w:rsidRPr="00095437">
        <w:rPr>
          <w:rFonts w:ascii="Times New Roman" w:hAnsi="Times New Roman" w:cs="Times New Roman"/>
          <w:color w:val="222222"/>
          <w:sz w:val="24"/>
          <w:szCs w:val="24"/>
          <w:shd w:val="clear" w:color="auto" w:fill="FFFFFF"/>
          <w:lang w:bidi="ar-SA"/>
        </w:rPr>
        <w:t>H04: There are not any significant differences between the impact of structured discussion, small talk</w:t>
      </w:r>
      <w:r w:rsidR="001A6A41">
        <w:rPr>
          <w:rFonts w:ascii="Times New Roman" w:hAnsi="Times New Roman" w:cs="Times New Roman"/>
          <w:color w:val="222222"/>
          <w:sz w:val="24"/>
          <w:szCs w:val="24"/>
          <w:shd w:val="clear" w:color="auto" w:fill="FFFFFF"/>
          <w:lang w:bidi="ar-SA"/>
        </w:rPr>
        <w:t>,</w:t>
      </w:r>
      <w:r w:rsidRPr="00095437">
        <w:rPr>
          <w:rFonts w:ascii="Times New Roman" w:hAnsi="Times New Roman" w:cs="Times New Roman"/>
          <w:color w:val="222222"/>
          <w:sz w:val="24"/>
          <w:szCs w:val="24"/>
          <w:shd w:val="clear" w:color="auto" w:fill="FFFFFF"/>
          <w:lang w:bidi="ar-SA"/>
        </w:rPr>
        <w:t xml:space="preserve"> and observer ring on Iraqi EFL learners' speaking accuracy.</w:t>
      </w:r>
    </w:p>
    <w:p w14:paraId="0B70B45A" w14:textId="70F7B6C6" w:rsidR="00095437" w:rsidRPr="00095437" w:rsidRDefault="00010C70" w:rsidP="00095437">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6"/>
          <w:lang w:bidi="ar-SA"/>
        </w:rPr>
      </w:pPr>
      <w:bookmarkStart w:id="8" w:name="_Toc61515826"/>
      <w:r>
        <w:rPr>
          <w:rFonts w:ascii="Times New Roman" w:eastAsia="Times New Roman" w:hAnsi="Times New Roman" w:cs="Times New Roman"/>
          <w:b/>
          <w:bCs/>
          <w:sz w:val="28"/>
          <w:szCs w:val="26"/>
          <w:lang w:bidi="ar-SA"/>
        </w:rPr>
        <w:t>1.4</w:t>
      </w:r>
      <w:r w:rsidR="00095437" w:rsidRPr="00095437">
        <w:rPr>
          <w:rFonts w:ascii="Times New Roman" w:eastAsia="Times New Roman" w:hAnsi="Times New Roman" w:cs="Times New Roman"/>
          <w:b/>
          <w:bCs/>
          <w:sz w:val="28"/>
          <w:szCs w:val="26"/>
          <w:lang w:bidi="ar-SA"/>
        </w:rPr>
        <w:t xml:space="preserve"> Significance of the Study</w:t>
      </w:r>
      <w:bookmarkEnd w:id="8"/>
    </w:p>
    <w:p w14:paraId="7DC39BF6" w14:textId="32CC4E5C" w:rsidR="00095437" w:rsidRPr="00095437" w:rsidRDefault="00095437"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Th</w:t>
      </w:r>
      <w:r w:rsidR="00451A60">
        <w:rPr>
          <w:rFonts w:ascii="Times New Roman" w:hAnsi="Times New Roman" w:cs="Times New Roman"/>
          <w:bCs/>
          <w:sz w:val="24"/>
          <w:szCs w:val="24"/>
          <w:lang w:bidi="ar-SA"/>
        </w:rPr>
        <w:t>is</w:t>
      </w:r>
      <w:r w:rsidRPr="00095437">
        <w:rPr>
          <w:rFonts w:ascii="Times New Roman" w:hAnsi="Times New Roman" w:cs="Times New Roman"/>
          <w:bCs/>
          <w:sz w:val="24"/>
          <w:szCs w:val="24"/>
          <w:lang w:bidi="ar-SA"/>
        </w:rPr>
        <w:t xml:space="preserve"> study </w:t>
      </w:r>
      <w:r w:rsidR="00451A60">
        <w:rPr>
          <w:rFonts w:ascii="Times New Roman" w:hAnsi="Times New Roman" w:cs="Times New Roman"/>
          <w:bCs/>
          <w:sz w:val="24"/>
          <w:szCs w:val="24"/>
          <w:lang w:bidi="ar-SA"/>
        </w:rPr>
        <w:t>can be of</w:t>
      </w:r>
      <w:r w:rsidRPr="00095437">
        <w:rPr>
          <w:rFonts w:ascii="Times New Roman" w:hAnsi="Times New Roman" w:cs="Times New Roman"/>
          <w:bCs/>
          <w:sz w:val="24"/>
          <w:szCs w:val="24"/>
          <w:lang w:bidi="ar-SA"/>
        </w:rPr>
        <w:t xml:space="preserve"> significan</w:t>
      </w:r>
      <w:r w:rsidR="00451A60">
        <w:rPr>
          <w:rFonts w:ascii="Times New Roman" w:hAnsi="Times New Roman" w:cs="Times New Roman"/>
          <w:bCs/>
          <w:sz w:val="24"/>
          <w:szCs w:val="24"/>
          <w:lang w:bidi="ar-SA"/>
        </w:rPr>
        <w:t>ce</w:t>
      </w:r>
      <w:r w:rsidRPr="00095437">
        <w:rPr>
          <w:rFonts w:ascii="Times New Roman" w:hAnsi="Times New Roman" w:cs="Times New Roman"/>
          <w:bCs/>
          <w:sz w:val="24"/>
          <w:szCs w:val="24"/>
          <w:lang w:bidi="ar-SA"/>
        </w:rPr>
        <w:t xml:space="preserve"> in solving the problems of Iraqi EFL teachers in providing instructional input to learners for speaking skill</w:t>
      </w:r>
      <w:r w:rsidR="001A6A41">
        <w:rPr>
          <w:rFonts w:ascii="Times New Roman" w:hAnsi="Times New Roman" w:cs="Times New Roman"/>
          <w:bCs/>
          <w:sz w:val="24"/>
          <w:szCs w:val="24"/>
          <w:lang w:bidi="ar-SA"/>
        </w:rPr>
        <w:t>s</w:t>
      </w:r>
      <w:r w:rsidRPr="00095437">
        <w:rPr>
          <w:rFonts w:ascii="Times New Roman" w:hAnsi="Times New Roman" w:cs="Times New Roman"/>
          <w:bCs/>
          <w:sz w:val="24"/>
          <w:szCs w:val="24"/>
          <w:lang w:bidi="ar-SA"/>
        </w:rPr>
        <w:t xml:space="preserve"> in class time. Th</w:t>
      </w:r>
      <w:r w:rsidR="00451A60">
        <w:rPr>
          <w:rFonts w:ascii="Times New Roman" w:hAnsi="Times New Roman" w:cs="Times New Roman"/>
          <w:bCs/>
          <w:sz w:val="24"/>
          <w:szCs w:val="24"/>
          <w:lang w:bidi="ar-SA"/>
        </w:rPr>
        <w:t>e</w:t>
      </w:r>
      <w:r w:rsidRPr="00095437">
        <w:rPr>
          <w:rFonts w:ascii="Times New Roman" w:hAnsi="Times New Roman" w:cs="Times New Roman"/>
          <w:bCs/>
          <w:sz w:val="24"/>
          <w:szCs w:val="24"/>
          <w:lang w:bidi="ar-SA"/>
        </w:rPr>
        <w:t xml:space="preserve"> </w:t>
      </w:r>
      <w:r w:rsidR="00451A60">
        <w:rPr>
          <w:rFonts w:ascii="Times New Roman" w:hAnsi="Times New Roman" w:cs="Times New Roman"/>
          <w:bCs/>
          <w:sz w:val="24"/>
          <w:szCs w:val="24"/>
          <w:lang w:bidi="ar-SA"/>
        </w:rPr>
        <w:t>research</w:t>
      </w:r>
      <w:r w:rsidRPr="00095437">
        <w:rPr>
          <w:rFonts w:ascii="Times New Roman" w:hAnsi="Times New Roman" w:cs="Times New Roman"/>
          <w:bCs/>
          <w:sz w:val="24"/>
          <w:szCs w:val="24"/>
          <w:lang w:bidi="ar-SA"/>
        </w:rPr>
        <w:t xml:space="preserve"> introduces three techniques in supporting language learners when they are working on specific tasks such as oral discussions. </w:t>
      </w:r>
      <w:r w:rsidR="00C52B38">
        <w:rPr>
          <w:rFonts w:ascii="Times New Roman" w:hAnsi="Times New Roman" w:cs="Times New Roman"/>
          <w:bCs/>
          <w:sz w:val="24"/>
          <w:szCs w:val="24"/>
          <w:lang w:bidi="ar-SA"/>
        </w:rPr>
        <w:t>The assumption is that, u</w:t>
      </w:r>
      <w:r w:rsidRPr="00095437">
        <w:rPr>
          <w:rFonts w:ascii="Times New Roman" w:hAnsi="Times New Roman" w:cs="Times New Roman"/>
          <w:bCs/>
          <w:sz w:val="24"/>
          <w:szCs w:val="24"/>
          <w:lang w:bidi="ar-SA"/>
        </w:rPr>
        <w:t xml:space="preserve">sing these techniques, students will </w:t>
      </w:r>
      <w:r w:rsidR="00C52B38">
        <w:rPr>
          <w:rFonts w:ascii="Times New Roman" w:hAnsi="Times New Roman" w:cs="Times New Roman"/>
          <w:bCs/>
          <w:sz w:val="24"/>
          <w:szCs w:val="24"/>
          <w:lang w:bidi="ar-SA"/>
        </w:rPr>
        <w:t>acquire</w:t>
      </w:r>
      <w:r w:rsidRPr="00095437">
        <w:rPr>
          <w:rFonts w:ascii="Times New Roman" w:hAnsi="Times New Roman" w:cs="Times New Roman"/>
          <w:bCs/>
          <w:sz w:val="24"/>
          <w:szCs w:val="24"/>
          <w:lang w:bidi="ar-SA"/>
        </w:rPr>
        <w:t xml:space="preserve"> target language structures, and in this </w:t>
      </w:r>
      <w:r w:rsidR="00C52B38">
        <w:rPr>
          <w:rFonts w:ascii="Times New Roman" w:hAnsi="Times New Roman" w:cs="Times New Roman"/>
          <w:bCs/>
          <w:sz w:val="24"/>
          <w:szCs w:val="24"/>
          <w:lang w:bidi="ar-SA"/>
        </w:rPr>
        <w:t>line, they are helped</w:t>
      </w:r>
      <w:r w:rsidRPr="00095437">
        <w:rPr>
          <w:rFonts w:ascii="Times New Roman" w:hAnsi="Times New Roman" w:cs="Times New Roman"/>
          <w:bCs/>
          <w:sz w:val="24"/>
          <w:szCs w:val="24"/>
          <w:lang w:bidi="ar-SA"/>
        </w:rPr>
        <w:t xml:space="preserve"> to develop their </w:t>
      </w:r>
      <w:r w:rsidR="00C52B38">
        <w:rPr>
          <w:rFonts w:ascii="Times New Roman" w:hAnsi="Times New Roman" w:cs="Times New Roman"/>
          <w:bCs/>
          <w:sz w:val="24"/>
          <w:szCs w:val="24"/>
          <w:lang w:bidi="ar-SA"/>
        </w:rPr>
        <w:t xml:space="preserve">mastery of the </w:t>
      </w:r>
      <w:r w:rsidRPr="00095437">
        <w:rPr>
          <w:rFonts w:ascii="Times New Roman" w:hAnsi="Times New Roman" w:cs="Times New Roman"/>
          <w:bCs/>
          <w:sz w:val="24"/>
          <w:szCs w:val="24"/>
          <w:lang w:bidi="ar-SA"/>
        </w:rPr>
        <w:t xml:space="preserve">speaking </w:t>
      </w:r>
      <w:r w:rsidR="00C52B38">
        <w:rPr>
          <w:rFonts w:ascii="Times New Roman" w:hAnsi="Times New Roman" w:cs="Times New Roman"/>
          <w:bCs/>
          <w:sz w:val="24"/>
          <w:szCs w:val="24"/>
          <w:lang w:bidi="ar-SA"/>
        </w:rPr>
        <w:t xml:space="preserve">skill </w:t>
      </w:r>
      <w:r w:rsidRPr="00095437">
        <w:rPr>
          <w:rFonts w:ascii="Times New Roman" w:hAnsi="Times New Roman" w:cs="Times New Roman"/>
          <w:bCs/>
          <w:sz w:val="24"/>
          <w:szCs w:val="24"/>
          <w:lang w:bidi="ar-SA"/>
        </w:rPr>
        <w:t xml:space="preserve">in English </w:t>
      </w:r>
      <w:r w:rsidR="00A05891">
        <w:rPr>
          <w:rFonts w:ascii="Times New Roman" w:hAnsi="Times New Roman" w:cs="Times New Roman"/>
          <w:bCs/>
          <w:sz w:val="24"/>
          <w:szCs w:val="24"/>
          <w:lang w:bidi="ar-SA"/>
        </w:rPr>
        <w:t xml:space="preserve">learning </w:t>
      </w:r>
      <w:r w:rsidRPr="00095437">
        <w:rPr>
          <w:rFonts w:ascii="Times New Roman" w:hAnsi="Times New Roman" w:cs="Times New Roman"/>
          <w:bCs/>
          <w:sz w:val="24"/>
          <w:szCs w:val="24"/>
          <w:lang w:bidi="ar-SA"/>
        </w:rPr>
        <w:t>classes.</w:t>
      </w:r>
    </w:p>
    <w:p w14:paraId="54432035" w14:textId="45E7BDD5" w:rsidR="00095437" w:rsidRPr="00095437" w:rsidRDefault="00095437"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lastRenderedPageBreak/>
        <w:t xml:space="preserve"> The use of contextualized and learner-based classroom strategies for developing speaking would ensure EFL learners’ experience of the effective ways of improving L2 speaking skill</w:t>
      </w:r>
      <w:r w:rsidR="001A6A41">
        <w:rPr>
          <w:rFonts w:ascii="Times New Roman" w:hAnsi="Times New Roman" w:cs="Times New Roman"/>
          <w:bCs/>
          <w:sz w:val="24"/>
          <w:szCs w:val="24"/>
          <w:lang w:bidi="ar-SA"/>
        </w:rPr>
        <w:t>s</w:t>
      </w:r>
      <w:r w:rsidRPr="00095437">
        <w:rPr>
          <w:rFonts w:ascii="Times New Roman" w:hAnsi="Times New Roman" w:cs="Times New Roman"/>
          <w:bCs/>
          <w:sz w:val="24"/>
          <w:szCs w:val="24"/>
          <w:lang w:bidi="ar-SA"/>
        </w:rPr>
        <w:t xml:space="preserve">. The </w:t>
      </w:r>
      <w:r w:rsidR="00A05891">
        <w:rPr>
          <w:rFonts w:ascii="Times New Roman" w:hAnsi="Times New Roman" w:cs="Times New Roman"/>
          <w:bCs/>
          <w:sz w:val="24"/>
          <w:szCs w:val="24"/>
          <w:lang w:bidi="ar-SA"/>
        </w:rPr>
        <w:t>findings</w:t>
      </w:r>
      <w:r w:rsidRPr="00095437">
        <w:rPr>
          <w:rFonts w:ascii="Times New Roman" w:hAnsi="Times New Roman" w:cs="Times New Roman"/>
          <w:bCs/>
          <w:sz w:val="24"/>
          <w:szCs w:val="24"/>
          <w:lang w:bidi="ar-SA"/>
        </w:rPr>
        <w:t xml:space="preserve"> of this study could help EFL teachers believe more in providing situations in language classes </w:t>
      </w:r>
      <w:r w:rsidR="001A6A41">
        <w:rPr>
          <w:rFonts w:ascii="Times New Roman" w:hAnsi="Times New Roman" w:cs="Times New Roman"/>
          <w:bCs/>
          <w:sz w:val="24"/>
          <w:szCs w:val="24"/>
          <w:lang w:bidi="ar-SA"/>
        </w:rPr>
        <w:t>that</w:t>
      </w:r>
      <w:r w:rsidRPr="00095437">
        <w:rPr>
          <w:rFonts w:ascii="Times New Roman" w:hAnsi="Times New Roman" w:cs="Times New Roman"/>
          <w:bCs/>
          <w:sz w:val="24"/>
          <w:szCs w:val="24"/>
          <w:lang w:bidi="ar-SA"/>
        </w:rPr>
        <w:t xml:space="preserve"> encourage using speaking strategies. </w:t>
      </w:r>
      <w:r w:rsidR="00A05891" w:rsidRPr="00A05891">
        <w:rPr>
          <w:rFonts w:ascii="Times New Roman" w:hAnsi="Times New Roman" w:cs="Times New Roman"/>
          <w:bCs/>
          <w:sz w:val="24"/>
          <w:szCs w:val="24"/>
          <w:lang w:bidi="ar-SA"/>
        </w:rPr>
        <w:t xml:space="preserve">This is especially true </w:t>
      </w:r>
      <w:r w:rsidR="00A05891">
        <w:rPr>
          <w:rFonts w:ascii="Times New Roman" w:hAnsi="Times New Roman" w:cs="Times New Roman"/>
          <w:bCs/>
          <w:sz w:val="24"/>
          <w:szCs w:val="24"/>
          <w:lang w:bidi="ar-SA"/>
        </w:rPr>
        <w:t>for learners in</w:t>
      </w:r>
      <w:r w:rsidR="00A05891" w:rsidRPr="00A05891">
        <w:rPr>
          <w:rFonts w:ascii="Times New Roman" w:hAnsi="Times New Roman" w:cs="Times New Roman"/>
          <w:bCs/>
          <w:sz w:val="24"/>
          <w:szCs w:val="24"/>
          <w:lang w:bidi="ar-SA"/>
        </w:rPr>
        <w:t xml:space="preserve"> Iraq </w:t>
      </w:r>
      <w:r w:rsidRPr="00095437">
        <w:rPr>
          <w:rFonts w:ascii="Times New Roman" w:hAnsi="Times New Roman" w:cs="Times New Roman"/>
          <w:bCs/>
          <w:sz w:val="24"/>
          <w:szCs w:val="24"/>
          <w:lang w:bidi="ar-SA"/>
        </w:rPr>
        <w:t xml:space="preserve">where there are not </w:t>
      </w:r>
      <w:r w:rsidR="009E7BCD">
        <w:rPr>
          <w:rFonts w:ascii="Times New Roman" w:hAnsi="Times New Roman" w:cs="Times New Roman"/>
          <w:bCs/>
          <w:sz w:val="24"/>
          <w:szCs w:val="24"/>
          <w:lang w:bidi="ar-SA"/>
        </w:rPr>
        <w:t>many</w:t>
      </w:r>
      <w:r w:rsidRPr="00095437">
        <w:rPr>
          <w:rFonts w:ascii="Times New Roman" w:hAnsi="Times New Roman" w:cs="Times New Roman"/>
          <w:bCs/>
          <w:sz w:val="24"/>
          <w:szCs w:val="24"/>
          <w:lang w:bidi="ar-SA"/>
        </w:rPr>
        <w:t xml:space="preserve"> opportunities for practicing </w:t>
      </w:r>
      <w:r w:rsidR="009E7BCD" w:rsidRPr="009E7BCD">
        <w:rPr>
          <w:rFonts w:ascii="Times New Roman" w:hAnsi="Times New Roman" w:cs="Times New Roman"/>
          <w:bCs/>
          <w:sz w:val="24"/>
          <w:szCs w:val="24"/>
          <w:lang w:bidi="ar-SA"/>
        </w:rPr>
        <w:t xml:space="preserve">and improving </w:t>
      </w:r>
      <w:r w:rsidR="00A05891">
        <w:rPr>
          <w:rFonts w:ascii="Times New Roman" w:hAnsi="Times New Roman" w:cs="Times New Roman"/>
          <w:bCs/>
          <w:sz w:val="24"/>
          <w:szCs w:val="24"/>
          <w:lang w:bidi="ar-SA"/>
        </w:rPr>
        <w:t xml:space="preserve">the </w:t>
      </w:r>
      <w:r w:rsidRPr="00095437">
        <w:rPr>
          <w:rFonts w:ascii="Times New Roman" w:hAnsi="Times New Roman" w:cs="Times New Roman"/>
          <w:bCs/>
          <w:sz w:val="24"/>
          <w:szCs w:val="24"/>
          <w:lang w:bidi="ar-SA"/>
        </w:rPr>
        <w:t xml:space="preserve">speaking </w:t>
      </w:r>
      <w:r w:rsidR="00A05891">
        <w:rPr>
          <w:rFonts w:ascii="Times New Roman" w:hAnsi="Times New Roman" w:cs="Times New Roman"/>
          <w:bCs/>
          <w:sz w:val="24"/>
          <w:szCs w:val="24"/>
          <w:lang w:bidi="ar-SA"/>
        </w:rPr>
        <w:t xml:space="preserve">skill </w:t>
      </w:r>
      <w:r w:rsidRPr="00095437">
        <w:rPr>
          <w:rFonts w:ascii="Times New Roman" w:hAnsi="Times New Roman" w:cs="Times New Roman"/>
          <w:bCs/>
          <w:sz w:val="24"/>
          <w:szCs w:val="24"/>
          <w:lang w:bidi="ar-SA"/>
        </w:rPr>
        <w:t xml:space="preserve">in English. </w:t>
      </w:r>
    </w:p>
    <w:p w14:paraId="2E376433" w14:textId="242F14B5" w:rsidR="00095437" w:rsidRPr="00095437" w:rsidRDefault="00095437"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95437">
        <w:rPr>
          <w:rFonts w:ascii="Times New Roman" w:hAnsi="Times New Roman" w:cs="Times New Roman"/>
          <w:bCs/>
          <w:sz w:val="24"/>
          <w:szCs w:val="24"/>
          <w:lang w:bidi="ar-SA"/>
        </w:rPr>
        <w:t>This study can have pedagogical implication</w:t>
      </w:r>
      <w:r w:rsidR="00386FA2">
        <w:rPr>
          <w:rFonts w:ascii="Times New Roman" w:hAnsi="Times New Roman" w:cs="Times New Roman"/>
          <w:bCs/>
          <w:sz w:val="24"/>
          <w:szCs w:val="24"/>
          <w:lang w:bidi="ar-SA"/>
        </w:rPr>
        <w:t>s</w:t>
      </w:r>
      <w:r w:rsidRPr="00095437">
        <w:rPr>
          <w:rFonts w:ascii="Times New Roman" w:hAnsi="Times New Roman" w:cs="Times New Roman"/>
          <w:bCs/>
          <w:sz w:val="24"/>
          <w:szCs w:val="24"/>
          <w:lang w:bidi="ar-SA"/>
        </w:rPr>
        <w:t xml:space="preserve"> for both teachers and designers of course</w:t>
      </w:r>
      <w:r w:rsidR="00386FA2">
        <w:rPr>
          <w:rFonts w:ascii="Times New Roman" w:hAnsi="Times New Roman" w:cs="Times New Roman"/>
          <w:bCs/>
          <w:sz w:val="24"/>
          <w:szCs w:val="24"/>
          <w:lang w:bidi="ar-SA"/>
        </w:rPr>
        <w:t>books</w:t>
      </w:r>
      <w:r w:rsidRPr="00095437">
        <w:rPr>
          <w:rFonts w:ascii="Times New Roman" w:hAnsi="Times New Roman" w:cs="Times New Roman"/>
          <w:bCs/>
          <w:sz w:val="24"/>
          <w:szCs w:val="24"/>
          <w:lang w:bidi="ar-SA"/>
        </w:rPr>
        <w:t xml:space="preserve"> </w:t>
      </w:r>
      <w:r w:rsidR="00386FA2">
        <w:rPr>
          <w:rFonts w:ascii="Times New Roman" w:hAnsi="Times New Roman" w:cs="Times New Roman"/>
          <w:bCs/>
          <w:sz w:val="24"/>
          <w:szCs w:val="24"/>
          <w:lang w:bidi="ar-SA"/>
        </w:rPr>
        <w:t xml:space="preserve">in </w:t>
      </w:r>
      <w:r w:rsidRPr="00095437">
        <w:rPr>
          <w:rFonts w:ascii="Times New Roman" w:hAnsi="Times New Roman" w:cs="Times New Roman"/>
          <w:bCs/>
          <w:sz w:val="24"/>
          <w:szCs w:val="24"/>
          <w:lang w:bidi="ar-SA"/>
        </w:rPr>
        <w:t xml:space="preserve">that they can employ three types of speaking techniques, i.e., structured discussion, small talk, and observer ring </w:t>
      </w:r>
      <w:r w:rsidR="00386FA2">
        <w:rPr>
          <w:rFonts w:ascii="Times New Roman" w:hAnsi="Times New Roman" w:cs="Times New Roman"/>
          <w:bCs/>
          <w:sz w:val="24"/>
          <w:szCs w:val="24"/>
          <w:lang w:bidi="ar-SA"/>
        </w:rPr>
        <w:t>to</w:t>
      </w:r>
      <w:r w:rsidRPr="00095437">
        <w:rPr>
          <w:rFonts w:ascii="Times New Roman" w:hAnsi="Times New Roman" w:cs="Times New Roman"/>
          <w:bCs/>
          <w:sz w:val="24"/>
          <w:szCs w:val="24"/>
          <w:lang w:bidi="ar-SA"/>
        </w:rPr>
        <w:t xml:space="preserve"> improv</w:t>
      </w:r>
      <w:r w:rsidR="00386FA2">
        <w:rPr>
          <w:rFonts w:ascii="Times New Roman" w:hAnsi="Times New Roman" w:cs="Times New Roman"/>
          <w:bCs/>
          <w:sz w:val="24"/>
          <w:szCs w:val="24"/>
          <w:lang w:bidi="ar-SA"/>
        </w:rPr>
        <w:t>e</w:t>
      </w:r>
      <w:r w:rsidRPr="00095437">
        <w:rPr>
          <w:rFonts w:ascii="Times New Roman" w:hAnsi="Times New Roman" w:cs="Times New Roman"/>
          <w:bCs/>
          <w:sz w:val="24"/>
          <w:szCs w:val="24"/>
          <w:lang w:bidi="ar-SA"/>
        </w:rPr>
        <w:t xml:space="preserve"> </w:t>
      </w:r>
      <w:r w:rsidR="00386FA2">
        <w:rPr>
          <w:rFonts w:ascii="Times New Roman" w:hAnsi="Times New Roman" w:cs="Times New Roman"/>
          <w:bCs/>
          <w:sz w:val="24"/>
          <w:szCs w:val="24"/>
          <w:lang w:bidi="ar-SA"/>
        </w:rPr>
        <w:t xml:space="preserve">the learners’ </w:t>
      </w:r>
      <w:r w:rsidRPr="00095437">
        <w:rPr>
          <w:rFonts w:ascii="Times New Roman" w:hAnsi="Times New Roman" w:cs="Times New Roman"/>
          <w:bCs/>
          <w:sz w:val="24"/>
          <w:szCs w:val="24"/>
          <w:lang w:bidi="ar-SA"/>
        </w:rPr>
        <w:t xml:space="preserve">speaking accuracy. In addition, learners can benefit from employing these three strategies in achieving their speaking accuracy. </w:t>
      </w:r>
    </w:p>
    <w:p w14:paraId="1E0BD54A" w14:textId="2D2331CD" w:rsidR="00095437" w:rsidRPr="00095437" w:rsidRDefault="00010C70" w:rsidP="00095437">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4"/>
          <w:lang w:bidi="ar-SA"/>
        </w:rPr>
      </w:pPr>
      <w:bookmarkStart w:id="9" w:name="_Toc471778521"/>
      <w:bookmarkStart w:id="10" w:name="_Toc476407753"/>
      <w:r>
        <w:rPr>
          <w:rFonts w:ascii="Times New Roman" w:eastAsia="Times New Roman" w:hAnsi="Times New Roman" w:cs="Times New Roman"/>
          <w:b/>
          <w:bCs/>
          <w:sz w:val="28"/>
          <w:szCs w:val="24"/>
          <w:lang w:bidi="ar-SA"/>
        </w:rPr>
        <w:t>1.5</w:t>
      </w:r>
      <w:r w:rsidR="00095437" w:rsidRPr="00095437">
        <w:rPr>
          <w:rFonts w:ascii="Times New Roman" w:eastAsia="Times New Roman" w:hAnsi="Times New Roman" w:cs="Times New Roman"/>
          <w:b/>
          <w:bCs/>
          <w:sz w:val="28"/>
          <w:szCs w:val="24"/>
          <w:lang w:bidi="ar-SA"/>
        </w:rPr>
        <w:t xml:space="preserve"> Definition of Key Terms</w:t>
      </w:r>
      <w:bookmarkEnd w:id="9"/>
      <w:bookmarkEnd w:id="10"/>
    </w:p>
    <w:p w14:paraId="47024CC7" w14:textId="0A9B12D8" w:rsidR="00095437" w:rsidRPr="00095437" w:rsidRDefault="00095437" w:rsidP="00095437">
      <w:p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
          <w:sz w:val="24"/>
          <w:szCs w:val="24"/>
          <w:lang w:bidi="ar-SA"/>
        </w:rPr>
        <w:t>Speaking accuracy:</w:t>
      </w:r>
      <w:r w:rsidRPr="00095437">
        <w:rPr>
          <w:rFonts w:ascii="Times New Roman" w:hAnsi="Times New Roman" w:cs="Times New Roman"/>
          <w:bCs/>
          <w:sz w:val="24"/>
          <w:szCs w:val="24"/>
          <w:lang w:bidi="ar-SA"/>
        </w:rPr>
        <w:t xml:space="preserve"> Speaking accuracy “accounts for the production of correct instances of language” (Toni, </w:t>
      </w:r>
      <w:proofErr w:type="spellStart"/>
      <w:r w:rsidRPr="00095437">
        <w:rPr>
          <w:rFonts w:ascii="Times New Roman" w:hAnsi="Times New Roman" w:cs="Times New Roman"/>
          <w:bCs/>
          <w:sz w:val="24"/>
          <w:szCs w:val="24"/>
          <w:lang w:bidi="ar-SA"/>
        </w:rPr>
        <w:t>Hassaskhah</w:t>
      </w:r>
      <w:proofErr w:type="spellEnd"/>
      <w:r w:rsidRPr="00095437">
        <w:rPr>
          <w:rFonts w:ascii="Times New Roman" w:hAnsi="Times New Roman" w:cs="Times New Roman"/>
          <w:bCs/>
          <w:sz w:val="24"/>
          <w:szCs w:val="24"/>
          <w:lang w:bidi="ar-SA"/>
        </w:rPr>
        <w:t xml:space="preserve">, &amp; </w:t>
      </w:r>
      <w:proofErr w:type="spellStart"/>
      <w:r w:rsidRPr="00095437">
        <w:rPr>
          <w:rFonts w:ascii="Times New Roman" w:hAnsi="Times New Roman" w:cs="Times New Roman"/>
          <w:bCs/>
          <w:sz w:val="24"/>
          <w:szCs w:val="24"/>
          <w:lang w:bidi="ar-SA"/>
        </w:rPr>
        <w:t>Birjandi</w:t>
      </w:r>
      <w:proofErr w:type="spellEnd"/>
      <w:r w:rsidRPr="00095437">
        <w:rPr>
          <w:rFonts w:ascii="Times New Roman" w:hAnsi="Times New Roman" w:cs="Times New Roman"/>
          <w:bCs/>
          <w:sz w:val="24"/>
          <w:szCs w:val="24"/>
          <w:lang w:bidi="ar-SA"/>
        </w:rPr>
        <w:t xml:space="preserve">, 2017, p. 186). In the present study, speaking accuracy was measured through the scores </w:t>
      </w:r>
      <w:r w:rsidR="00386FA2" w:rsidRPr="00386FA2">
        <w:rPr>
          <w:rFonts w:ascii="Times New Roman" w:hAnsi="Times New Roman" w:cs="Times New Roman"/>
          <w:bCs/>
          <w:sz w:val="24"/>
          <w:szCs w:val="24"/>
          <w:lang w:bidi="ar-SA"/>
        </w:rPr>
        <w:t xml:space="preserve">obtained </w:t>
      </w:r>
      <w:r w:rsidR="00386FA2">
        <w:rPr>
          <w:rFonts w:ascii="Times New Roman" w:hAnsi="Times New Roman" w:cs="Times New Roman"/>
          <w:bCs/>
          <w:sz w:val="24"/>
          <w:szCs w:val="24"/>
          <w:lang w:bidi="ar-SA"/>
        </w:rPr>
        <w:t xml:space="preserve">from </w:t>
      </w:r>
      <w:r w:rsidRPr="00095437">
        <w:rPr>
          <w:rFonts w:ascii="Times New Roman" w:hAnsi="Times New Roman" w:cs="Times New Roman"/>
          <w:bCs/>
          <w:sz w:val="24"/>
          <w:szCs w:val="24"/>
          <w:lang w:bidi="ar-SA"/>
        </w:rPr>
        <w:t xml:space="preserve">the participants on </w:t>
      </w:r>
      <w:r w:rsidR="001A6A41">
        <w:rPr>
          <w:rFonts w:ascii="Times New Roman" w:hAnsi="Times New Roman" w:cs="Times New Roman"/>
          <w:bCs/>
          <w:sz w:val="24"/>
          <w:szCs w:val="24"/>
          <w:lang w:bidi="ar-SA"/>
        </w:rPr>
        <w:t xml:space="preserve">the </w:t>
      </w:r>
      <w:r w:rsidRPr="00095437">
        <w:rPr>
          <w:rFonts w:ascii="Times New Roman" w:hAnsi="Times New Roman" w:cs="Times New Roman"/>
          <w:bCs/>
          <w:sz w:val="24"/>
          <w:szCs w:val="24"/>
          <w:lang w:bidi="ar-SA"/>
        </w:rPr>
        <w:t xml:space="preserve">posttest, which is the speaking section of </w:t>
      </w:r>
      <w:r w:rsidR="006E7AAE">
        <w:rPr>
          <w:rFonts w:ascii="Times New Roman" w:hAnsi="Times New Roman" w:cs="Times New Roman"/>
          <w:bCs/>
          <w:sz w:val="24"/>
          <w:szCs w:val="24"/>
          <w:lang w:bidi="ar-SA"/>
        </w:rPr>
        <w:t>t</w:t>
      </w:r>
      <w:r w:rsidR="006E7AAE" w:rsidRPr="006E7AAE">
        <w:rPr>
          <w:rFonts w:ascii="Times New Roman" w:hAnsi="Times New Roman" w:cs="Times New Roman"/>
          <w:bCs/>
          <w:sz w:val="24"/>
          <w:szCs w:val="24"/>
          <w:lang w:bidi="ar-SA"/>
        </w:rPr>
        <w:t xml:space="preserve">he Cambridge English Preliminary </w:t>
      </w:r>
      <w:r w:rsidR="006E7AAE">
        <w:rPr>
          <w:rFonts w:ascii="Times New Roman" w:hAnsi="Times New Roman" w:cs="Times New Roman"/>
          <w:bCs/>
          <w:sz w:val="24"/>
          <w:szCs w:val="24"/>
          <w:lang w:bidi="ar-SA"/>
        </w:rPr>
        <w:t>E</w:t>
      </w:r>
      <w:r w:rsidR="006E7AAE" w:rsidRPr="006E7AAE">
        <w:rPr>
          <w:rFonts w:ascii="Times New Roman" w:hAnsi="Times New Roman" w:cs="Times New Roman"/>
          <w:bCs/>
          <w:sz w:val="24"/>
          <w:szCs w:val="24"/>
          <w:lang w:bidi="ar-SA"/>
        </w:rPr>
        <w:t xml:space="preserve">xam </w:t>
      </w:r>
      <w:r w:rsidR="006E7AAE">
        <w:rPr>
          <w:rFonts w:ascii="Times New Roman" w:hAnsi="Times New Roman" w:cs="Times New Roman"/>
          <w:bCs/>
          <w:sz w:val="24"/>
          <w:szCs w:val="24"/>
          <w:lang w:bidi="ar-SA"/>
        </w:rPr>
        <w:t>(</w:t>
      </w:r>
      <w:r w:rsidRPr="00095437">
        <w:rPr>
          <w:rFonts w:ascii="Times New Roman" w:hAnsi="Times New Roman" w:cs="Times New Roman"/>
          <w:bCs/>
          <w:sz w:val="24"/>
          <w:szCs w:val="24"/>
          <w:lang w:bidi="ar-SA"/>
        </w:rPr>
        <w:t>PET</w:t>
      </w:r>
      <w:r w:rsidR="006E7AAE">
        <w:rPr>
          <w:rFonts w:ascii="Times New Roman" w:hAnsi="Times New Roman" w:cs="Times New Roman"/>
          <w:bCs/>
          <w:sz w:val="24"/>
          <w:szCs w:val="24"/>
          <w:lang w:bidi="ar-SA"/>
        </w:rPr>
        <w:t>)</w:t>
      </w:r>
      <w:r w:rsidRPr="00095437">
        <w:rPr>
          <w:rFonts w:ascii="Times New Roman" w:hAnsi="Times New Roman" w:cs="Times New Roman"/>
          <w:bCs/>
          <w:sz w:val="24"/>
          <w:szCs w:val="24"/>
          <w:lang w:bidi="ar-SA"/>
        </w:rPr>
        <w:t xml:space="preserve">. </w:t>
      </w:r>
      <w:r w:rsidR="006E7AAE">
        <w:rPr>
          <w:rFonts w:ascii="Times New Roman" w:hAnsi="Times New Roman" w:cs="Times New Roman"/>
          <w:bCs/>
          <w:sz w:val="24"/>
          <w:szCs w:val="24"/>
          <w:lang w:bidi="ar-SA"/>
        </w:rPr>
        <w:t xml:space="preserve">To </w:t>
      </w:r>
      <w:proofErr w:type="spellStart"/>
      <w:r w:rsidR="006E7AAE">
        <w:rPr>
          <w:rFonts w:ascii="Times New Roman" w:hAnsi="Times New Roman" w:cs="Times New Roman"/>
          <w:bCs/>
          <w:sz w:val="24"/>
          <w:szCs w:val="24"/>
          <w:lang w:bidi="ar-SA"/>
        </w:rPr>
        <w:t>caluculate</w:t>
      </w:r>
      <w:proofErr w:type="spellEnd"/>
      <w:r w:rsidR="006E7AAE">
        <w:rPr>
          <w:rFonts w:ascii="Times New Roman" w:hAnsi="Times New Roman" w:cs="Times New Roman"/>
          <w:bCs/>
          <w:sz w:val="24"/>
          <w:szCs w:val="24"/>
          <w:lang w:bidi="ar-SA"/>
        </w:rPr>
        <w:t xml:space="preserve"> the speaking a</w:t>
      </w:r>
      <w:r w:rsidRPr="00095437">
        <w:rPr>
          <w:rFonts w:ascii="Times New Roman" w:hAnsi="Times New Roman" w:cs="Times New Roman"/>
          <w:bCs/>
          <w:sz w:val="24"/>
          <w:szCs w:val="24"/>
          <w:lang w:bidi="ar-SA"/>
        </w:rPr>
        <w:t>ccuracy</w:t>
      </w:r>
      <w:r w:rsidR="006E7AAE">
        <w:rPr>
          <w:rFonts w:ascii="Times New Roman" w:hAnsi="Times New Roman" w:cs="Times New Roman"/>
          <w:bCs/>
          <w:sz w:val="24"/>
          <w:szCs w:val="24"/>
          <w:lang w:bidi="ar-SA"/>
        </w:rPr>
        <w:t>,</w:t>
      </w:r>
      <w:r w:rsidRPr="00095437">
        <w:rPr>
          <w:rFonts w:ascii="Times New Roman" w:hAnsi="Times New Roman" w:cs="Times New Roman"/>
          <w:bCs/>
          <w:sz w:val="24"/>
          <w:szCs w:val="24"/>
          <w:lang w:bidi="ar-SA"/>
        </w:rPr>
        <w:t xml:space="preserve"> </w:t>
      </w:r>
      <w:r w:rsidR="006E7AAE" w:rsidRPr="006E7AAE">
        <w:rPr>
          <w:rFonts w:ascii="Times New Roman" w:hAnsi="Times New Roman" w:cs="Times New Roman"/>
          <w:bCs/>
          <w:sz w:val="24"/>
          <w:szCs w:val="24"/>
          <w:lang w:bidi="ar-SA"/>
        </w:rPr>
        <w:t xml:space="preserve">Larsen-Freeman's (2006) guideline </w:t>
      </w:r>
      <w:r w:rsidRPr="00095437">
        <w:rPr>
          <w:rFonts w:ascii="Times New Roman" w:hAnsi="Times New Roman" w:cs="Times New Roman"/>
          <w:bCs/>
          <w:sz w:val="24"/>
          <w:szCs w:val="24"/>
          <w:lang w:bidi="ar-SA"/>
        </w:rPr>
        <w:t xml:space="preserve">was </w:t>
      </w:r>
      <w:r w:rsidR="006E7AAE">
        <w:rPr>
          <w:rFonts w:ascii="Times New Roman" w:hAnsi="Times New Roman" w:cs="Times New Roman"/>
          <w:bCs/>
          <w:sz w:val="24"/>
          <w:szCs w:val="24"/>
          <w:lang w:bidi="ar-SA"/>
        </w:rPr>
        <w:t>used for</w:t>
      </w:r>
      <w:r w:rsidRPr="00095437">
        <w:rPr>
          <w:rFonts w:ascii="Times New Roman" w:hAnsi="Times New Roman" w:cs="Times New Roman"/>
          <w:bCs/>
          <w:sz w:val="24"/>
          <w:szCs w:val="24"/>
          <w:lang w:bidi="ar-SA"/>
        </w:rPr>
        <w:t xml:space="preserve"> computing the number of error-free t-units and their proportion to total t-units. </w:t>
      </w:r>
    </w:p>
    <w:p w14:paraId="3E48406A" w14:textId="77777777" w:rsidR="00095437" w:rsidRPr="00095437" w:rsidRDefault="00095437" w:rsidP="00095437">
      <w:p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
          <w:sz w:val="24"/>
          <w:szCs w:val="24"/>
          <w:lang w:bidi="ar-SA"/>
        </w:rPr>
        <w:t>Structured discussion:</w:t>
      </w:r>
      <w:r w:rsidRPr="00095437">
        <w:rPr>
          <w:rFonts w:ascii="Times New Roman" w:hAnsi="Times New Roman" w:cs="Times New Roman"/>
          <w:bCs/>
          <w:sz w:val="24"/>
          <w:szCs w:val="24"/>
          <w:lang w:bidi="ar-SA"/>
        </w:rPr>
        <w:t xml:space="preserve"> Structured discussion is based on the assumption that EFL learners require time to generate new ideas and information before starting to speak. They also spend time with the community of learners participating in the same experience and journey to understand and verbally express their learning (Johnson &amp; </w:t>
      </w:r>
      <w:proofErr w:type="spellStart"/>
      <w:r w:rsidRPr="00095437">
        <w:rPr>
          <w:rFonts w:ascii="Times New Roman" w:hAnsi="Times New Roman" w:cs="Times New Roman"/>
          <w:bCs/>
          <w:sz w:val="24"/>
          <w:szCs w:val="24"/>
          <w:lang w:bidi="ar-SA"/>
        </w:rPr>
        <w:t>Mighten</w:t>
      </w:r>
      <w:proofErr w:type="spellEnd"/>
      <w:r w:rsidRPr="00095437">
        <w:rPr>
          <w:rFonts w:ascii="Times New Roman" w:hAnsi="Times New Roman" w:cs="Times New Roman"/>
          <w:bCs/>
          <w:sz w:val="24"/>
          <w:szCs w:val="24"/>
          <w:lang w:bidi="ar-SA"/>
        </w:rPr>
        <w:t>, 2005).</w:t>
      </w:r>
    </w:p>
    <w:p w14:paraId="74DBFF57" w14:textId="6281F373" w:rsidR="00095437" w:rsidRPr="00095437" w:rsidRDefault="00095437" w:rsidP="00095437">
      <w:p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
          <w:bCs/>
          <w:sz w:val="24"/>
          <w:szCs w:val="24"/>
          <w:lang w:bidi="ar-SA"/>
        </w:rPr>
        <w:lastRenderedPageBreak/>
        <w:t xml:space="preserve">Small talk </w:t>
      </w:r>
      <w:r w:rsidRPr="00095437">
        <w:rPr>
          <w:rFonts w:ascii="Times New Roman" w:hAnsi="Times New Roman" w:cs="Times New Roman"/>
          <w:bCs/>
          <w:sz w:val="24"/>
          <w:szCs w:val="24"/>
          <w:lang w:bidi="ar-SA"/>
        </w:rPr>
        <w:t xml:space="preserve">is used as an informal speech and does not involve the functional topics of the dialogue or the issues that need to be resolved. It has two main functions: it helps to avoid uncomfortable pauses during the conversation, and it helps to include the interlocutor in the conversation. A deeper dialogue, as in many cultures, </w:t>
      </w:r>
      <w:r w:rsidR="001A6A41">
        <w:rPr>
          <w:rFonts w:ascii="Times New Roman" w:hAnsi="Times New Roman" w:cs="Times New Roman"/>
          <w:bCs/>
          <w:sz w:val="24"/>
          <w:szCs w:val="24"/>
          <w:lang w:bidi="ar-SA"/>
        </w:rPr>
        <w:t xml:space="preserve">is </w:t>
      </w:r>
      <w:r w:rsidRPr="00095437">
        <w:rPr>
          <w:rFonts w:ascii="Times New Roman" w:hAnsi="Times New Roman" w:cs="Times New Roman"/>
          <w:bCs/>
          <w:sz w:val="24"/>
          <w:szCs w:val="24"/>
          <w:lang w:bidi="ar-SA"/>
        </w:rPr>
        <w:t>a moment of silence between two people (Longman Dictionary of English Language and Culture, 2002).</w:t>
      </w:r>
    </w:p>
    <w:p w14:paraId="36DFAED5" w14:textId="1DC26369" w:rsidR="00095437" w:rsidRPr="00095437" w:rsidRDefault="00095437" w:rsidP="00095437">
      <w:pPr>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095437">
        <w:rPr>
          <w:rFonts w:ascii="Times New Roman" w:hAnsi="Times New Roman" w:cs="Times New Roman"/>
          <w:b/>
          <w:sz w:val="24"/>
          <w:szCs w:val="24"/>
          <w:lang w:bidi="ar-SA"/>
        </w:rPr>
        <w:t>Observer ring</w:t>
      </w:r>
      <w:r w:rsidRPr="00095437">
        <w:rPr>
          <w:rFonts w:ascii="Times New Roman" w:hAnsi="Times New Roman" w:cs="Times New Roman"/>
          <w:bCs/>
          <w:sz w:val="24"/>
          <w:szCs w:val="24"/>
          <w:lang w:bidi="ar-SA"/>
        </w:rPr>
        <w:t xml:space="preserve"> is a kind </w:t>
      </w:r>
      <w:r w:rsidR="00FF3478">
        <w:rPr>
          <w:rFonts w:ascii="Times New Roman" w:hAnsi="Times New Roman" w:cs="Times New Roman"/>
          <w:bCs/>
          <w:sz w:val="24"/>
          <w:szCs w:val="24"/>
          <w:lang w:bidi="ar-SA"/>
        </w:rPr>
        <w:t xml:space="preserve">of </w:t>
      </w:r>
      <w:r w:rsidRPr="00095437">
        <w:rPr>
          <w:rFonts w:ascii="Times New Roman" w:hAnsi="Times New Roman" w:cs="Times New Roman"/>
          <w:bCs/>
          <w:sz w:val="24"/>
          <w:szCs w:val="24"/>
          <w:lang w:bidi="ar-SA"/>
        </w:rPr>
        <w:t xml:space="preserve">group discussion in </w:t>
      </w:r>
      <w:r w:rsidR="00287A8A">
        <w:rPr>
          <w:rFonts w:ascii="Times New Roman" w:hAnsi="Times New Roman" w:cs="Times New Roman"/>
          <w:bCs/>
          <w:sz w:val="24"/>
          <w:szCs w:val="24"/>
          <w:lang w:bidi="ar-SA"/>
        </w:rPr>
        <w:t>which</w:t>
      </w:r>
      <w:r w:rsidRPr="00095437">
        <w:rPr>
          <w:rFonts w:ascii="Times New Roman" w:hAnsi="Times New Roman" w:cs="Times New Roman"/>
          <w:bCs/>
          <w:sz w:val="24"/>
          <w:szCs w:val="24"/>
          <w:lang w:bidi="ar-SA"/>
        </w:rPr>
        <w:t xml:space="preserve"> “a group conducts its discussion about whatever it is, the observer evaluators sit with the discussion group and monitor the proceeding; it is a kind of oral peer feedback” (Richards &amp; </w:t>
      </w:r>
      <w:proofErr w:type="spellStart"/>
      <w:r w:rsidRPr="00095437">
        <w:rPr>
          <w:rFonts w:ascii="Times New Roman" w:hAnsi="Times New Roman" w:cs="Times New Roman"/>
          <w:bCs/>
          <w:sz w:val="24"/>
          <w:szCs w:val="24"/>
          <w:lang w:bidi="ar-SA"/>
        </w:rPr>
        <w:t>Renandya</w:t>
      </w:r>
      <w:proofErr w:type="spellEnd"/>
      <w:r w:rsidRPr="00095437">
        <w:rPr>
          <w:rFonts w:ascii="Times New Roman" w:hAnsi="Times New Roman" w:cs="Times New Roman"/>
          <w:bCs/>
          <w:sz w:val="24"/>
          <w:szCs w:val="24"/>
          <w:lang w:bidi="ar-SA"/>
        </w:rPr>
        <w:t>, 2002, p. 228).</w:t>
      </w:r>
    </w:p>
    <w:p w14:paraId="3E42EF88" w14:textId="77777777" w:rsidR="00095437" w:rsidRPr="00095437" w:rsidRDefault="00095437" w:rsidP="00095437">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p>
    <w:p w14:paraId="28EBF931" w14:textId="77777777" w:rsidR="00095437" w:rsidRPr="00095437" w:rsidRDefault="00095437" w:rsidP="00095437">
      <w:pPr>
        <w:tabs>
          <w:tab w:val="left" w:pos="1065"/>
        </w:tabs>
        <w:bidi w:val="0"/>
        <w:rPr>
          <w:rFonts w:ascii="Times New Roman" w:hAnsi="Times New Roman" w:cs="Times New Roman"/>
          <w:sz w:val="24"/>
          <w:szCs w:val="24"/>
          <w:lang w:bidi="ar-SA"/>
        </w:rPr>
      </w:pPr>
    </w:p>
    <w:p w14:paraId="30EE6E31" w14:textId="284A6AC3" w:rsidR="00095437" w:rsidRDefault="00095437" w:rsidP="00095437">
      <w:pPr>
        <w:bidi w:val="0"/>
        <w:jc w:val="both"/>
        <w:rPr>
          <w:rFonts w:ascii="Times New Roman" w:hAnsi="Times New Roman" w:cs="Times New Roman"/>
          <w:sz w:val="24"/>
          <w:szCs w:val="24"/>
        </w:rPr>
      </w:pPr>
    </w:p>
    <w:p w14:paraId="49EE7848" w14:textId="114A548D" w:rsidR="00946C7A" w:rsidRDefault="00946C7A" w:rsidP="00946C7A">
      <w:pPr>
        <w:bidi w:val="0"/>
        <w:jc w:val="both"/>
        <w:rPr>
          <w:rFonts w:ascii="Times New Roman" w:hAnsi="Times New Roman" w:cs="Times New Roman"/>
          <w:sz w:val="24"/>
          <w:szCs w:val="24"/>
        </w:rPr>
      </w:pPr>
    </w:p>
    <w:p w14:paraId="4D4F6729" w14:textId="54C29DBB" w:rsidR="00946C7A" w:rsidRDefault="00946C7A" w:rsidP="00946C7A">
      <w:pPr>
        <w:bidi w:val="0"/>
        <w:jc w:val="both"/>
        <w:rPr>
          <w:rFonts w:ascii="Times New Roman" w:hAnsi="Times New Roman" w:cs="Times New Roman"/>
          <w:sz w:val="24"/>
          <w:szCs w:val="24"/>
        </w:rPr>
      </w:pPr>
    </w:p>
    <w:p w14:paraId="4929F3B6" w14:textId="697772B8" w:rsidR="008403E8" w:rsidRDefault="008403E8" w:rsidP="008403E8">
      <w:pPr>
        <w:bidi w:val="0"/>
        <w:jc w:val="both"/>
        <w:rPr>
          <w:rFonts w:ascii="Times New Roman" w:hAnsi="Times New Roman" w:cs="Times New Roman"/>
          <w:sz w:val="24"/>
          <w:szCs w:val="24"/>
        </w:rPr>
      </w:pPr>
    </w:p>
    <w:p w14:paraId="2678E260" w14:textId="06913513" w:rsidR="008403E8" w:rsidRDefault="008403E8" w:rsidP="008403E8">
      <w:pPr>
        <w:bidi w:val="0"/>
        <w:jc w:val="both"/>
        <w:rPr>
          <w:rFonts w:ascii="Times New Roman" w:hAnsi="Times New Roman" w:cs="Times New Roman"/>
          <w:sz w:val="24"/>
          <w:szCs w:val="24"/>
        </w:rPr>
      </w:pPr>
    </w:p>
    <w:p w14:paraId="0BADD639" w14:textId="270004A7" w:rsidR="008403E8" w:rsidRDefault="008403E8" w:rsidP="008403E8">
      <w:pPr>
        <w:bidi w:val="0"/>
        <w:jc w:val="both"/>
        <w:rPr>
          <w:rFonts w:ascii="Times New Roman" w:hAnsi="Times New Roman" w:cs="Times New Roman"/>
          <w:sz w:val="24"/>
          <w:szCs w:val="24"/>
        </w:rPr>
      </w:pPr>
    </w:p>
    <w:p w14:paraId="46BF3A22" w14:textId="3125FE6C" w:rsidR="008403E8" w:rsidRDefault="008403E8" w:rsidP="008403E8">
      <w:pPr>
        <w:bidi w:val="0"/>
        <w:jc w:val="both"/>
        <w:rPr>
          <w:rFonts w:ascii="Times New Roman" w:hAnsi="Times New Roman" w:cs="Times New Roman"/>
          <w:sz w:val="24"/>
          <w:szCs w:val="24"/>
        </w:rPr>
      </w:pPr>
    </w:p>
    <w:p w14:paraId="199E476F" w14:textId="77777777" w:rsidR="008403E8" w:rsidRDefault="008403E8" w:rsidP="008403E8">
      <w:pPr>
        <w:bidi w:val="0"/>
        <w:jc w:val="both"/>
        <w:rPr>
          <w:rFonts w:ascii="Times New Roman" w:hAnsi="Times New Roman" w:cs="Times New Roman"/>
          <w:sz w:val="24"/>
          <w:szCs w:val="24"/>
        </w:rPr>
      </w:pPr>
    </w:p>
    <w:p w14:paraId="41A078F2" w14:textId="77777777" w:rsidR="008403E8" w:rsidRDefault="008403E8" w:rsidP="00FF5399">
      <w:pPr>
        <w:bidi w:val="0"/>
        <w:spacing w:line="480" w:lineRule="auto"/>
        <w:jc w:val="center"/>
        <w:outlineLvl w:val="0"/>
        <w:rPr>
          <w:rFonts w:ascii="Times New Roman" w:hAnsi="Times New Roman" w:cs="Times New Roman"/>
          <w:b/>
          <w:color w:val="000000"/>
          <w:sz w:val="44"/>
          <w:szCs w:val="44"/>
          <w:lang w:bidi="ar-SA"/>
        </w:rPr>
      </w:pPr>
    </w:p>
    <w:p w14:paraId="4C2DB292" w14:textId="77777777" w:rsidR="008403E8" w:rsidRDefault="008403E8" w:rsidP="008403E8">
      <w:pPr>
        <w:bidi w:val="0"/>
        <w:spacing w:line="480" w:lineRule="auto"/>
        <w:jc w:val="center"/>
        <w:outlineLvl w:val="0"/>
        <w:rPr>
          <w:rFonts w:ascii="Times New Roman" w:hAnsi="Times New Roman" w:cs="Times New Roman"/>
          <w:b/>
          <w:color w:val="000000"/>
          <w:sz w:val="44"/>
          <w:szCs w:val="44"/>
          <w:lang w:bidi="ar-SA"/>
        </w:rPr>
      </w:pPr>
    </w:p>
    <w:p w14:paraId="32E9F825" w14:textId="146DDAD0" w:rsidR="008403E8" w:rsidRDefault="008403E8" w:rsidP="008403E8">
      <w:pPr>
        <w:bidi w:val="0"/>
        <w:spacing w:line="480" w:lineRule="auto"/>
        <w:jc w:val="center"/>
        <w:outlineLvl w:val="0"/>
        <w:rPr>
          <w:rFonts w:ascii="Times New Roman" w:hAnsi="Times New Roman" w:cs="Times New Roman"/>
          <w:b/>
          <w:color w:val="000000"/>
          <w:sz w:val="44"/>
          <w:szCs w:val="44"/>
          <w:lang w:bidi="ar-SA"/>
        </w:rPr>
      </w:pPr>
    </w:p>
    <w:p w14:paraId="55701E3A" w14:textId="4944678B" w:rsidR="008403E8" w:rsidRDefault="008403E8" w:rsidP="008403E8">
      <w:pPr>
        <w:bidi w:val="0"/>
        <w:spacing w:line="480" w:lineRule="auto"/>
        <w:jc w:val="center"/>
        <w:outlineLvl w:val="0"/>
        <w:rPr>
          <w:rFonts w:ascii="Times New Roman" w:hAnsi="Times New Roman" w:cs="Times New Roman"/>
          <w:b/>
          <w:color w:val="000000"/>
          <w:sz w:val="44"/>
          <w:szCs w:val="44"/>
          <w:lang w:bidi="ar-SA"/>
        </w:rPr>
      </w:pPr>
    </w:p>
    <w:p w14:paraId="60451C7B" w14:textId="641E0D07" w:rsidR="008403E8" w:rsidRDefault="008403E8" w:rsidP="008403E8">
      <w:pPr>
        <w:bidi w:val="0"/>
        <w:spacing w:line="480" w:lineRule="auto"/>
        <w:jc w:val="center"/>
        <w:outlineLvl w:val="0"/>
        <w:rPr>
          <w:rFonts w:ascii="Times New Roman" w:hAnsi="Times New Roman" w:cs="Times New Roman"/>
          <w:b/>
          <w:color w:val="000000"/>
          <w:sz w:val="44"/>
          <w:szCs w:val="44"/>
          <w:lang w:bidi="ar-SA"/>
        </w:rPr>
      </w:pPr>
    </w:p>
    <w:p w14:paraId="6FE6A8D2" w14:textId="77777777" w:rsidR="007016F7" w:rsidRDefault="007016F7" w:rsidP="007016F7">
      <w:pPr>
        <w:bidi w:val="0"/>
        <w:spacing w:line="480" w:lineRule="auto"/>
        <w:jc w:val="center"/>
        <w:outlineLvl w:val="0"/>
        <w:rPr>
          <w:rFonts w:ascii="Times New Roman" w:hAnsi="Times New Roman" w:cs="Times New Roman"/>
          <w:b/>
          <w:color w:val="000000"/>
          <w:sz w:val="44"/>
          <w:szCs w:val="44"/>
          <w:lang w:bidi="ar-SA"/>
        </w:rPr>
      </w:pPr>
    </w:p>
    <w:p w14:paraId="4EB9761E" w14:textId="1A948A42" w:rsidR="008403E8" w:rsidRDefault="008403E8" w:rsidP="008403E8">
      <w:pPr>
        <w:bidi w:val="0"/>
        <w:spacing w:line="480" w:lineRule="auto"/>
        <w:jc w:val="center"/>
        <w:outlineLvl w:val="0"/>
        <w:rPr>
          <w:rFonts w:ascii="Times New Roman" w:hAnsi="Times New Roman" w:cs="Times New Roman"/>
          <w:b/>
          <w:color w:val="000000"/>
          <w:sz w:val="44"/>
          <w:szCs w:val="44"/>
          <w:lang w:bidi="ar-SA"/>
        </w:rPr>
      </w:pPr>
    </w:p>
    <w:p w14:paraId="4F88B974" w14:textId="77777777" w:rsidR="0035310A" w:rsidRDefault="0035310A" w:rsidP="0035310A">
      <w:pPr>
        <w:bidi w:val="0"/>
        <w:spacing w:line="480" w:lineRule="auto"/>
        <w:jc w:val="center"/>
        <w:outlineLvl w:val="0"/>
        <w:rPr>
          <w:rFonts w:ascii="Times New Roman" w:hAnsi="Times New Roman" w:cs="Times New Roman"/>
          <w:b/>
          <w:color w:val="000000"/>
          <w:sz w:val="44"/>
          <w:szCs w:val="44"/>
          <w:lang w:bidi="ar-SA"/>
        </w:rPr>
      </w:pPr>
    </w:p>
    <w:p w14:paraId="641B643A" w14:textId="50D0F3D4" w:rsidR="008403E8" w:rsidRPr="008403E8" w:rsidRDefault="00A82311" w:rsidP="008403E8">
      <w:pPr>
        <w:bidi w:val="0"/>
        <w:spacing w:line="480" w:lineRule="auto"/>
        <w:jc w:val="center"/>
        <w:outlineLvl w:val="0"/>
        <w:rPr>
          <w:rFonts w:ascii="Times New Roman" w:hAnsi="Times New Roman" w:cs="Times New Roman"/>
          <w:b/>
          <w:color w:val="000000"/>
          <w:sz w:val="44"/>
          <w:szCs w:val="44"/>
          <w:lang w:bidi="ar-SA"/>
        </w:rPr>
      </w:pPr>
      <w:r w:rsidRPr="00A82311">
        <w:rPr>
          <w:rFonts w:ascii="Times New Roman" w:hAnsi="Times New Roman" w:cs="Times New Roman"/>
          <w:b/>
          <w:color w:val="000000"/>
          <w:sz w:val="44"/>
          <w:szCs w:val="44"/>
          <w:lang w:bidi="ar-SA"/>
        </w:rPr>
        <w:t>CHAPTER TWO</w:t>
      </w:r>
    </w:p>
    <w:p w14:paraId="04DA4AF8" w14:textId="76C6E314" w:rsidR="00946C7A" w:rsidRDefault="00A82311" w:rsidP="00FF5399">
      <w:pPr>
        <w:bidi w:val="0"/>
        <w:spacing w:line="480" w:lineRule="auto"/>
        <w:jc w:val="center"/>
        <w:outlineLvl w:val="0"/>
        <w:rPr>
          <w:rFonts w:ascii="Times New Roman" w:hAnsi="Times New Roman" w:cs="Times New Roman"/>
          <w:b/>
          <w:color w:val="000000"/>
          <w:sz w:val="36"/>
          <w:szCs w:val="36"/>
          <w:lang w:bidi="ar-SA"/>
        </w:rPr>
      </w:pPr>
      <w:bookmarkStart w:id="11" w:name="_Toc59557743"/>
      <w:r w:rsidRPr="00A82311">
        <w:rPr>
          <w:rFonts w:ascii="Times New Roman" w:hAnsi="Times New Roman" w:cs="Times New Roman"/>
          <w:b/>
          <w:color w:val="000000"/>
          <w:sz w:val="36"/>
          <w:szCs w:val="36"/>
          <w:lang w:bidi="ar-SA"/>
        </w:rPr>
        <w:t>REVIEW OF THE RELATED LITERATURE</w:t>
      </w:r>
      <w:bookmarkEnd w:id="11"/>
    </w:p>
    <w:p w14:paraId="47026C34" w14:textId="036533F3"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5C86AD85" w14:textId="2E78E318"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04AA2E6B" w14:textId="0FC3841C" w:rsidR="008403E8" w:rsidRDefault="008403E8" w:rsidP="008403E8">
      <w:pPr>
        <w:bidi w:val="0"/>
        <w:spacing w:line="480" w:lineRule="auto"/>
        <w:outlineLvl w:val="0"/>
        <w:rPr>
          <w:rFonts w:ascii="Times New Roman" w:hAnsi="Times New Roman" w:cs="Times New Roman"/>
          <w:b/>
          <w:color w:val="000000"/>
          <w:sz w:val="36"/>
          <w:szCs w:val="36"/>
          <w:lang w:bidi="ar-SA"/>
        </w:rPr>
      </w:pPr>
    </w:p>
    <w:p w14:paraId="5AAFD35A" w14:textId="264C11D7"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4F553F65" w14:textId="6D02CDEF"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58F07DFA" w14:textId="1D1DCD38" w:rsidR="007016F7" w:rsidRDefault="007016F7" w:rsidP="007016F7">
      <w:pPr>
        <w:bidi w:val="0"/>
        <w:spacing w:line="480" w:lineRule="auto"/>
        <w:jc w:val="center"/>
        <w:outlineLvl w:val="0"/>
        <w:rPr>
          <w:rFonts w:ascii="Times New Roman" w:hAnsi="Times New Roman" w:cs="Times New Roman"/>
          <w:b/>
          <w:color w:val="000000"/>
          <w:sz w:val="36"/>
          <w:szCs w:val="36"/>
          <w:lang w:bidi="ar-SA"/>
        </w:rPr>
      </w:pPr>
    </w:p>
    <w:p w14:paraId="6103BA0C" w14:textId="77777777" w:rsidR="008403E8" w:rsidRPr="00A82311"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457AC20B"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ar-SA"/>
        </w:rPr>
      </w:pPr>
      <w:bookmarkStart w:id="12" w:name="_Toc59557744"/>
      <w:r w:rsidRPr="00946C7A">
        <w:rPr>
          <w:rFonts w:ascii="Times New Roman" w:hAnsi="Times New Roman" w:cs="Times New Roman"/>
          <w:b/>
          <w:bCs/>
          <w:noProof/>
          <w:sz w:val="28"/>
          <w:szCs w:val="28"/>
          <w:lang w:bidi="ar-SA"/>
        </w:rPr>
        <w:lastRenderedPageBreak/>
        <w:t>2.1 Introduction</w:t>
      </w:r>
      <w:bookmarkEnd w:id="12"/>
    </w:p>
    <w:p w14:paraId="1172F172" w14:textId="3BDF8F94" w:rsidR="00946C7A" w:rsidRPr="00946C7A" w:rsidRDefault="00946C7A" w:rsidP="00A77B6B">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This chapter provides a comprehensive review of different theoretical and empirical studies related to speaking. It begins with various theoretical definitions of speaking and then proceeds to study the role of accuracy in speaking. The chapter then </w:t>
      </w:r>
      <w:r w:rsidR="00A77B6B" w:rsidRPr="00946C7A">
        <w:rPr>
          <w:rFonts w:ascii="Times New Roman" w:hAnsi="Times New Roman" w:cs="Times New Roman"/>
          <w:bCs/>
          <w:noProof/>
          <w:sz w:val="24"/>
          <w:szCs w:val="24"/>
          <w:lang w:bidi="ar-SA"/>
        </w:rPr>
        <w:t xml:space="preserve">briefly </w:t>
      </w:r>
      <w:r w:rsidRPr="00946C7A">
        <w:rPr>
          <w:rFonts w:ascii="Times New Roman" w:hAnsi="Times New Roman" w:cs="Times New Roman"/>
          <w:bCs/>
          <w:noProof/>
          <w:sz w:val="24"/>
          <w:szCs w:val="24"/>
          <w:lang w:bidi="ar-SA"/>
        </w:rPr>
        <w:t>presents some of the significant strategies for teaching speaking with a particular focus on speaking activities which were the focuses of the present study. Finally, the chapter terminates with a brief review of some empirical studies related to the current research.</w:t>
      </w:r>
    </w:p>
    <w:p w14:paraId="01A566E7"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ar-SA"/>
        </w:rPr>
      </w:pPr>
      <w:bookmarkStart w:id="13" w:name="_Toc59557745"/>
      <w:r w:rsidRPr="00946C7A">
        <w:rPr>
          <w:rFonts w:ascii="Times New Roman" w:hAnsi="Times New Roman" w:cs="Times New Roman"/>
          <w:b/>
          <w:bCs/>
          <w:noProof/>
          <w:sz w:val="28"/>
          <w:szCs w:val="28"/>
          <w:lang w:bidi="ar-SA"/>
        </w:rPr>
        <w:t>2.2 Speaking</w:t>
      </w:r>
      <w:bookmarkEnd w:id="13"/>
    </w:p>
    <w:p w14:paraId="41696025" w14:textId="70C2FC2A" w:rsidR="00946C7A" w:rsidRPr="00946C7A" w:rsidRDefault="00946C7A" w:rsidP="008D711C">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Speaking is </w:t>
      </w:r>
      <w:r w:rsidR="00D93213">
        <w:rPr>
          <w:rFonts w:ascii="Times New Roman" w:eastAsia="PMingLiU" w:hAnsi="Times New Roman" w:cs="Yagut"/>
          <w:bCs/>
          <w:sz w:val="24"/>
          <w:szCs w:val="24"/>
          <w:lang w:bidi="ar-SA"/>
        </w:rPr>
        <w:t>said</w:t>
      </w:r>
      <w:r w:rsidRPr="00946C7A">
        <w:rPr>
          <w:rFonts w:ascii="Times New Roman" w:eastAsia="PMingLiU" w:hAnsi="Times New Roman" w:cs="Yagut"/>
          <w:bCs/>
          <w:sz w:val="24"/>
          <w:szCs w:val="24"/>
          <w:lang w:bidi="ar-SA"/>
        </w:rPr>
        <w:t xml:space="preserve"> to be the most </w:t>
      </w:r>
      <w:r w:rsidR="00D93213" w:rsidRPr="00946C7A">
        <w:rPr>
          <w:rFonts w:ascii="Times New Roman" w:eastAsia="PMingLiU" w:hAnsi="Times New Roman" w:cs="Yagut"/>
          <w:bCs/>
          <w:sz w:val="24"/>
          <w:szCs w:val="24"/>
          <w:lang w:bidi="ar-SA"/>
        </w:rPr>
        <w:t>vital</w:t>
      </w:r>
      <w:r w:rsidRPr="00946C7A">
        <w:rPr>
          <w:rFonts w:ascii="Times New Roman" w:eastAsia="PMingLiU" w:hAnsi="Times New Roman" w:cs="Yagut"/>
          <w:bCs/>
          <w:sz w:val="24"/>
          <w:szCs w:val="24"/>
          <w:lang w:bidi="ar-SA"/>
        </w:rPr>
        <w:t xml:space="preserve"> skill for learners of English as a foreign language. A</w:t>
      </w:r>
      <w:r w:rsidR="00D93213">
        <w:rPr>
          <w:rFonts w:ascii="Times New Roman" w:eastAsia="PMingLiU" w:hAnsi="Times New Roman" w:cs="Yagut"/>
          <w:bCs/>
          <w:sz w:val="24"/>
          <w:szCs w:val="24"/>
          <w:lang w:bidi="ar-SA"/>
        </w:rPr>
        <w:t>ccording to</w:t>
      </w:r>
      <w:r w:rsidRPr="00946C7A">
        <w:rPr>
          <w:rFonts w:ascii="Times New Roman" w:eastAsia="PMingLiU" w:hAnsi="Times New Roman" w:cs="Yagut"/>
          <w:bCs/>
          <w:sz w:val="24"/>
          <w:szCs w:val="24"/>
          <w:lang w:bidi="ar-SA"/>
        </w:rPr>
        <w:t xml:space="preserve"> </w:t>
      </w:r>
      <w:proofErr w:type="spellStart"/>
      <w:r w:rsidRPr="00946C7A">
        <w:rPr>
          <w:rFonts w:ascii="Times New Roman" w:eastAsia="PMingLiU" w:hAnsi="Times New Roman" w:cs="Yagut"/>
          <w:bCs/>
          <w:sz w:val="24"/>
          <w:szCs w:val="24"/>
          <w:lang w:bidi="ar-SA"/>
        </w:rPr>
        <w:t>Malmir</w:t>
      </w:r>
      <w:proofErr w:type="spellEnd"/>
      <w:r w:rsidRPr="00946C7A">
        <w:rPr>
          <w:rFonts w:ascii="Times New Roman" w:eastAsia="PMingLiU" w:hAnsi="Times New Roman" w:cs="Yagut"/>
          <w:bCs/>
          <w:sz w:val="24"/>
          <w:szCs w:val="24"/>
          <w:lang w:bidi="ar-SA"/>
        </w:rPr>
        <w:t xml:space="preserve"> and </w:t>
      </w:r>
      <w:proofErr w:type="spellStart"/>
      <w:r w:rsidRPr="00946C7A">
        <w:rPr>
          <w:rFonts w:ascii="Times New Roman" w:eastAsia="PMingLiU" w:hAnsi="Times New Roman" w:cs="Yagut"/>
          <w:bCs/>
          <w:sz w:val="24"/>
          <w:szCs w:val="24"/>
          <w:lang w:bidi="ar-SA"/>
        </w:rPr>
        <w:t>Shoorche</w:t>
      </w:r>
      <w:proofErr w:type="spellEnd"/>
      <w:r w:rsidRPr="00946C7A">
        <w:rPr>
          <w:rFonts w:ascii="Times New Roman" w:eastAsia="PMingLiU" w:hAnsi="Times New Roman" w:cs="Yagut"/>
          <w:bCs/>
          <w:sz w:val="24"/>
          <w:szCs w:val="24"/>
          <w:lang w:bidi="ar-SA"/>
        </w:rPr>
        <w:t xml:space="preserve"> (2012), </w:t>
      </w:r>
      <w:r w:rsidR="003D2D24" w:rsidRPr="003D2D24">
        <w:rPr>
          <w:rFonts w:ascii="Times New Roman" w:eastAsia="PMingLiU" w:hAnsi="Times New Roman" w:cs="Yagut"/>
          <w:bCs/>
          <w:sz w:val="24"/>
          <w:szCs w:val="24"/>
          <w:lang w:bidi="ar-SA"/>
        </w:rPr>
        <w:t>“with the growing need for international communication in the information age, many language learners attend language classes to improve their speaking ability”</w:t>
      </w:r>
      <w:r w:rsidR="003D2D24">
        <w:rPr>
          <w:rFonts w:ascii="Times New Roman" w:eastAsia="PMingLiU" w:hAnsi="Times New Roman" w:cs="Yagut"/>
          <w:bCs/>
          <w:sz w:val="24"/>
          <w:szCs w:val="24"/>
          <w:lang w:bidi="ar-SA"/>
        </w:rPr>
        <w:t xml:space="preserve"> (p. 610)</w:t>
      </w:r>
      <w:r w:rsidR="003D2D24" w:rsidRPr="003D2D24">
        <w:rPr>
          <w:rFonts w:ascii="Times New Roman" w:eastAsia="PMingLiU" w:hAnsi="Times New Roman" w:cs="Yagut"/>
          <w:bCs/>
          <w:sz w:val="24"/>
          <w:szCs w:val="24"/>
          <w:lang w:bidi="ar-SA"/>
        </w:rPr>
        <w:t>.</w:t>
      </w:r>
      <w:r w:rsidR="003D2D24">
        <w:rPr>
          <w:rFonts w:ascii="Times New Roman" w:eastAsia="PMingLiU" w:hAnsi="Times New Roman" w:cs="Yagut"/>
          <w:bCs/>
          <w:sz w:val="24"/>
          <w:szCs w:val="24"/>
          <w:lang w:bidi="ar-SA"/>
        </w:rPr>
        <w:t xml:space="preserve"> </w:t>
      </w:r>
      <w:r w:rsidRPr="00946C7A">
        <w:rPr>
          <w:rFonts w:ascii="Times New Roman" w:eastAsia="PMingLiU" w:hAnsi="Times New Roman" w:cs="Yagut"/>
          <w:bCs/>
          <w:sz w:val="24"/>
          <w:szCs w:val="24"/>
          <w:lang w:bidi="ar-SA"/>
        </w:rPr>
        <w:t xml:space="preserve">Although many </w:t>
      </w:r>
      <w:r w:rsidR="00D93213">
        <w:rPr>
          <w:rFonts w:ascii="Times New Roman" w:eastAsia="PMingLiU" w:hAnsi="Times New Roman" w:cs="Yagut"/>
          <w:bCs/>
          <w:sz w:val="24"/>
          <w:szCs w:val="24"/>
          <w:lang w:bidi="ar-SA"/>
        </w:rPr>
        <w:t>learners</w:t>
      </w:r>
      <w:r w:rsidRPr="00946C7A">
        <w:rPr>
          <w:rFonts w:ascii="Times New Roman" w:eastAsia="PMingLiU" w:hAnsi="Times New Roman" w:cs="Yagut"/>
          <w:bCs/>
          <w:sz w:val="24"/>
          <w:szCs w:val="24"/>
          <w:lang w:bidi="ar-SA"/>
        </w:rPr>
        <w:t xml:space="preserve"> </w:t>
      </w:r>
      <w:r w:rsidR="00D93213">
        <w:rPr>
          <w:rFonts w:ascii="Times New Roman" w:eastAsia="PMingLiU" w:hAnsi="Times New Roman" w:cs="Yagut"/>
          <w:bCs/>
          <w:sz w:val="24"/>
          <w:szCs w:val="24"/>
          <w:lang w:bidi="ar-SA"/>
        </w:rPr>
        <w:t xml:space="preserve">can </w:t>
      </w:r>
      <w:r w:rsidRPr="00946C7A">
        <w:rPr>
          <w:rFonts w:ascii="Times New Roman" w:eastAsia="PMingLiU" w:hAnsi="Times New Roman" w:cs="Yagut"/>
          <w:bCs/>
          <w:sz w:val="24"/>
          <w:szCs w:val="24"/>
          <w:lang w:bidi="ar-SA"/>
        </w:rPr>
        <w:t>master</w:t>
      </w:r>
      <w:r w:rsidR="00D93213">
        <w:rPr>
          <w:rFonts w:ascii="Times New Roman" w:eastAsia="PMingLiU" w:hAnsi="Times New Roman" w:cs="Yagut"/>
          <w:bCs/>
          <w:sz w:val="24"/>
          <w:szCs w:val="24"/>
          <w:lang w:bidi="ar-SA"/>
        </w:rPr>
        <w:t xml:space="preserve"> the</w:t>
      </w:r>
      <w:r w:rsidRPr="00946C7A">
        <w:rPr>
          <w:rFonts w:ascii="Times New Roman" w:eastAsia="PMingLiU" w:hAnsi="Times New Roman" w:cs="Yagut"/>
          <w:bCs/>
          <w:sz w:val="24"/>
          <w:szCs w:val="24"/>
          <w:lang w:bidi="ar-SA"/>
        </w:rPr>
        <w:t xml:space="preserve"> basic </w:t>
      </w:r>
      <w:r w:rsidR="00D93213">
        <w:rPr>
          <w:rFonts w:ascii="Times New Roman" w:eastAsia="PMingLiU" w:hAnsi="Times New Roman" w:cs="Yagut"/>
          <w:bCs/>
          <w:sz w:val="24"/>
          <w:szCs w:val="24"/>
          <w:lang w:bidi="ar-SA"/>
        </w:rPr>
        <w:t xml:space="preserve">levels of this </w:t>
      </w:r>
      <w:r w:rsidRPr="00946C7A">
        <w:rPr>
          <w:rFonts w:ascii="Times New Roman" w:eastAsia="PMingLiU" w:hAnsi="Times New Roman" w:cs="Yagut"/>
          <w:bCs/>
          <w:sz w:val="24"/>
          <w:szCs w:val="24"/>
          <w:lang w:bidi="ar-SA"/>
        </w:rPr>
        <w:t>oral skill, some students’ spoken English is more effective than others, and those who are good at communicati</w:t>
      </w:r>
      <w:r w:rsidR="00D93213">
        <w:rPr>
          <w:rFonts w:ascii="Times New Roman" w:eastAsia="PMingLiU" w:hAnsi="Times New Roman" w:cs="Yagut"/>
          <w:bCs/>
          <w:sz w:val="24"/>
          <w:szCs w:val="24"/>
          <w:lang w:bidi="ar-SA"/>
        </w:rPr>
        <w:t>on with others</w:t>
      </w:r>
      <w:r w:rsidRPr="00946C7A">
        <w:rPr>
          <w:rFonts w:ascii="Times New Roman" w:eastAsia="PMingLiU" w:hAnsi="Times New Roman" w:cs="Yagut"/>
          <w:bCs/>
          <w:sz w:val="24"/>
          <w:szCs w:val="24"/>
          <w:lang w:bidi="ar-SA"/>
        </w:rPr>
        <w:t xml:space="preserve"> do better </w:t>
      </w:r>
      <w:r w:rsidR="00D93213">
        <w:rPr>
          <w:rFonts w:ascii="Times New Roman" w:eastAsia="PMingLiU" w:hAnsi="Times New Roman" w:cs="Yagut"/>
          <w:bCs/>
          <w:sz w:val="24"/>
          <w:szCs w:val="24"/>
          <w:lang w:bidi="ar-SA"/>
        </w:rPr>
        <w:t xml:space="preserve">both </w:t>
      </w:r>
      <w:r w:rsidRPr="00946C7A">
        <w:rPr>
          <w:rFonts w:ascii="Times New Roman" w:eastAsia="PMingLiU" w:hAnsi="Times New Roman" w:cs="Yagut"/>
          <w:bCs/>
          <w:sz w:val="24"/>
          <w:szCs w:val="24"/>
          <w:lang w:bidi="ar-SA"/>
        </w:rPr>
        <w:t xml:space="preserve">at school and </w:t>
      </w:r>
      <w:r w:rsidR="00D93213">
        <w:rPr>
          <w:rFonts w:ascii="Times New Roman" w:eastAsia="PMingLiU" w:hAnsi="Times New Roman" w:cs="Yagut"/>
          <w:bCs/>
          <w:sz w:val="24"/>
          <w:szCs w:val="24"/>
          <w:lang w:bidi="ar-SA"/>
        </w:rPr>
        <w:t xml:space="preserve">in </w:t>
      </w:r>
      <w:r w:rsidRPr="00946C7A">
        <w:rPr>
          <w:rFonts w:ascii="Times New Roman" w:eastAsia="PMingLiU" w:hAnsi="Times New Roman" w:cs="Yagut"/>
          <w:bCs/>
          <w:sz w:val="24"/>
          <w:szCs w:val="24"/>
          <w:lang w:bidi="ar-SA"/>
        </w:rPr>
        <w:t xml:space="preserve">other aspects of life. Whether in the classroom or outside the classroom, there are usually more opportunities to become familiar with written language than with spoken language (Gu, 2003). </w:t>
      </w:r>
      <w:r w:rsidR="008D711C" w:rsidRPr="008D711C">
        <w:rPr>
          <w:rFonts w:ascii="Times New Roman" w:eastAsia="PMingLiU" w:hAnsi="Times New Roman" w:cs="Yagut"/>
          <w:bCs/>
          <w:sz w:val="24"/>
          <w:szCs w:val="24"/>
          <w:lang w:bidi="ar-SA"/>
        </w:rPr>
        <w:t>With limited opportunities for oral communication outside the classroom, it is necessary to optimize the time available in the classroom and create opportunities t</w:t>
      </w:r>
      <w:r w:rsidR="008D711C">
        <w:rPr>
          <w:rFonts w:ascii="Times New Roman" w:eastAsia="PMingLiU" w:hAnsi="Times New Roman" w:cs="Yagut"/>
          <w:bCs/>
          <w:sz w:val="24"/>
          <w:szCs w:val="24"/>
          <w:lang w:bidi="ar-SA"/>
        </w:rPr>
        <w:t>o develop students' oral skills.</w:t>
      </w:r>
    </w:p>
    <w:p w14:paraId="029A3613" w14:textId="38DBCFAA" w:rsid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p>
    <w:p w14:paraId="63BA89BE" w14:textId="064327D3" w:rsidR="00206677" w:rsidRDefault="00206677" w:rsidP="00206677">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p>
    <w:p w14:paraId="595B8F69" w14:textId="28998D1B" w:rsidR="00206677" w:rsidRDefault="00206677" w:rsidP="00206677">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p>
    <w:p w14:paraId="25C7161C" w14:textId="77777777" w:rsidR="00206677" w:rsidRPr="00946C7A" w:rsidRDefault="00206677" w:rsidP="00206677">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p>
    <w:p w14:paraId="7119328B" w14:textId="77777777" w:rsidR="00946C7A" w:rsidRPr="00946C7A" w:rsidRDefault="00946C7A" w:rsidP="00946C7A">
      <w:pPr>
        <w:tabs>
          <w:tab w:val="right" w:pos="6300"/>
        </w:tabs>
        <w:autoSpaceDE w:val="0"/>
        <w:autoSpaceDN w:val="0"/>
        <w:bidi w:val="0"/>
        <w:adjustRightInd w:val="0"/>
        <w:spacing w:before="240" w:after="240" w:line="480" w:lineRule="auto"/>
        <w:jc w:val="lowKashida"/>
        <w:outlineLvl w:val="1"/>
        <w:rPr>
          <w:rFonts w:ascii="Times New Roman" w:eastAsia="PMingLiU" w:hAnsi="Times New Roman" w:cs="Times New Roman"/>
          <w:b/>
          <w:sz w:val="28"/>
          <w:szCs w:val="28"/>
          <w:lang w:bidi="ar-SA"/>
        </w:rPr>
      </w:pPr>
      <w:r w:rsidRPr="00946C7A">
        <w:rPr>
          <w:rFonts w:ascii="Times New Roman" w:eastAsia="PMingLiU" w:hAnsi="Times New Roman" w:cs="Times New Roman"/>
          <w:b/>
          <w:sz w:val="28"/>
          <w:szCs w:val="28"/>
          <w:lang w:bidi="ar-SA"/>
        </w:rPr>
        <w:lastRenderedPageBreak/>
        <w:t xml:space="preserve">2.2.1 Theoretical Basis  </w:t>
      </w:r>
    </w:p>
    <w:p w14:paraId="6EB4EED0" w14:textId="7BA2D89E" w:rsidR="00946C7A" w:rsidRPr="00946C7A" w:rsidRDefault="00946C7A" w:rsidP="00787628">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According to Falls (2006), for most people, ability</w:t>
      </w:r>
      <w:r w:rsidR="000C2D07">
        <w:rPr>
          <w:rFonts w:ascii="Times New Roman" w:eastAsia="PMingLiU" w:hAnsi="Times New Roman" w:cs="Yagut"/>
          <w:bCs/>
          <w:sz w:val="24"/>
          <w:szCs w:val="24"/>
          <w:lang w:bidi="ar-SA"/>
        </w:rPr>
        <w:t xml:space="preserve"> in a </w:t>
      </w:r>
      <w:r w:rsidR="000C2D07" w:rsidRPr="000C2D07">
        <w:rPr>
          <w:rFonts w:ascii="Times New Roman" w:eastAsia="PMingLiU" w:hAnsi="Times New Roman" w:cs="Yagut"/>
          <w:bCs/>
          <w:sz w:val="24"/>
          <w:szCs w:val="24"/>
          <w:lang w:bidi="ar-SA"/>
        </w:rPr>
        <w:t>language</w:t>
      </w:r>
      <w:r w:rsidRPr="00946C7A">
        <w:rPr>
          <w:rFonts w:ascii="Times New Roman" w:eastAsia="PMingLiU" w:hAnsi="Times New Roman" w:cs="Yagut"/>
          <w:bCs/>
          <w:sz w:val="24"/>
          <w:szCs w:val="24"/>
          <w:lang w:bidi="ar-SA"/>
        </w:rPr>
        <w:t xml:space="preserve"> is synonymous with knowledge</w:t>
      </w:r>
      <w:r w:rsidR="00261B8D">
        <w:rPr>
          <w:rFonts w:ascii="Times New Roman" w:eastAsia="PMingLiU" w:hAnsi="Times New Roman" w:cs="Yagut"/>
          <w:bCs/>
          <w:sz w:val="24"/>
          <w:szCs w:val="24"/>
          <w:lang w:bidi="ar-SA"/>
        </w:rPr>
        <w:t xml:space="preserve"> of speaking</w:t>
      </w:r>
      <w:r w:rsidR="000C2D07">
        <w:rPr>
          <w:rFonts w:ascii="Times New Roman" w:eastAsia="PMingLiU" w:hAnsi="Times New Roman" w:cs="Yagut"/>
          <w:bCs/>
          <w:sz w:val="24"/>
          <w:szCs w:val="24"/>
          <w:lang w:bidi="ar-SA"/>
        </w:rPr>
        <w:t xml:space="preserve"> that language</w:t>
      </w:r>
      <w:r w:rsidRPr="00946C7A">
        <w:rPr>
          <w:rFonts w:ascii="Times New Roman" w:eastAsia="PMingLiU" w:hAnsi="Times New Roman" w:cs="Yagut"/>
          <w:bCs/>
          <w:sz w:val="24"/>
          <w:szCs w:val="24"/>
          <w:lang w:bidi="ar-SA"/>
        </w:rPr>
        <w:t xml:space="preserve"> because </w:t>
      </w:r>
      <w:r w:rsidR="000C2D07">
        <w:rPr>
          <w:rFonts w:ascii="Times New Roman" w:eastAsia="PMingLiU" w:hAnsi="Times New Roman" w:cs="Yagut"/>
          <w:bCs/>
          <w:sz w:val="24"/>
          <w:szCs w:val="24"/>
          <w:lang w:bidi="ar-SA"/>
        </w:rPr>
        <w:t>it</w:t>
      </w:r>
      <w:r w:rsidRPr="00946C7A">
        <w:rPr>
          <w:rFonts w:ascii="Times New Roman" w:eastAsia="PMingLiU" w:hAnsi="Times New Roman" w:cs="Yagut"/>
          <w:bCs/>
          <w:sz w:val="24"/>
          <w:szCs w:val="24"/>
          <w:lang w:bidi="ar-SA"/>
        </w:rPr>
        <w:t xml:space="preserve"> is the most basic </w:t>
      </w:r>
      <w:r w:rsidR="000C2D07" w:rsidRPr="00946C7A">
        <w:rPr>
          <w:rFonts w:ascii="Times New Roman" w:eastAsia="PMingLiU" w:hAnsi="Times New Roman" w:cs="Yagut"/>
          <w:bCs/>
          <w:sz w:val="24"/>
          <w:szCs w:val="24"/>
          <w:lang w:bidi="ar-SA"/>
        </w:rPr>
        <w:t>resource</w:t>
      </w:r>
      <w:r w:rsidRPr="00946C7A">
        <w:rPr>
          <w:rFonts w:ascii="Times New Roman" w:eastAsia="PMingLiU" w:hAnsi="Times New Roman" w:cs="Yagut"/>
          <w:bCs/>
          <w:sz w:val="24"/>
          <w:szCs w:val="24"/>
          <w:lang w:bidi="ar-SA"/>
        </w:rPr>
        <w:t xml:space="preserve"> </w:t>
      </w:r>
      <w:r w:rsidR="000C2D07">
        <w:rPr>
          <w:rFonts w:ascii="Times New Roman" w:eastAsia="PMingLiU" w:hAnsi="Times New Roman" w:cs="Yagut"/>
          <w:bCs/>
          <w:sz w:val="24"/>
          <w:szCs w:val="24"/>
          <w:lang w:bidi="ar-SA"/>
        </w:rPr>
        <w:t>to communicate with others</w:t>
      </w:r>
      <w:r w:rsidRPr="00946C7A">
        <w:rPr>
          <w:rFonts w:ascii="Times New Roman" w:eastAsia="PMingLiU" w:hAnsi="Times New Roman" w:cs="Yagut"/>
          <w:bCs/>
          <w:sz w:val="24"/>
          <w:szCs w:val="24"/>
          <w:lang w:bidi="ar-SA"/>
        </w:rPr>
        <w:t xml:space="preserve">. </w:t>
      </w:r>
      <w:r w:rsidR="000C2D07">
        <w:rPr>
          <w:rFonts w:ascii="Times New Roman" w:eastAsia="PMingLiU" w:hAnsi="Times New Roman" w:cs="Yagut"/>
          <w:bCs/>
          <w:sz w:val="24"/>
          <w:szCs w:val="24"/>
          <w:lang w:bidi="ar-SA"/>
        </w:rPr>
        <w:t>Speaking</w:t>
      </w:r>
      <w:r w:rsidRPr="00946C7A">
        <w:rPr>
          <w:rFonts w:ascii="Times New Roman" w:eastAsia="PMingLiU" w:hAnsi="Times New Roman" w:cs="Yagut"/>
          <w:bCs/>
          <w:sz w:val="24"/>
          <w:szCs w:val="24"/>
          <w:lang w:bidi="ar-SA"/>
        </w:rPr>
        <w:t xml:space="preserve"> is generally regarded as the most challenging of the four language skills. It is </w:t>
      </w:r>
      <w:r w:rsidR="000C2D07" w:rsidRPr="00946C7A">
        <w:rPr>
          <w:rFonts w:ascii="Times New Roman" w:eastAsia="PMingLiU" w:hAnsi="Times New Roman" w:cs="Yagut"/>
          <w:bCs/>
          <w:sz w:val="24"/>
          <w:szCs w:val="24"/>
          <w:lang w:bidi="ar-SA"/>
        </w:rPr>
        <w:t>particularly</w:t>
      </w:r>
      <w:r w:rsidRPr="00946C7A">
        <w:rPr>
          <w:rFonts w:ascii="Times New Roman" w:eastAsia="PMingLiU" w:hAnsi="Times New Roman" w:cs="Yagut"/>
          <w:bCs/>
          <w:sz w:val="24"/>
          <w:szCs w:val="24"/>
          <w:lang w:bidi="ar-SA"/>
        </w:rPr>
        <w:t xml:space="preserve"> </w:t>
      </w:r>
      <w:r w:rsidR="000C2D07">
        <w:rPr>
          <w:rFonts w:ascii="Times New Roman" w:eastAsia="PMingLiU" w:hAnsi="Times New Roman" w:cs="Yagut"/>
          <w:bCs/>
          <w:sz w:val="24"/>
          <w:szCs w:val="24"/>
          <w:lang w:bidi="ar-SA"/>
        </w:rPr>
        <w:t>demanding</w:t>
      </w:r>
      <w:r w:rsidRPr="00946C7A">
        <w:rPr>
          <w:rFonts w:ascii="Times New Roman" w:eastAsia="PMingLiU" w:hAnsi="Times New Roman" w:cs="Yagut"/>
          <w:bCs/>
          <w:sz w:val="24"/>
          <w:szCs w:val="24"/>
          <w:lang w:bidi="ar-SA"/>
        </w:rPr>
        <w:t xml:space="preserve"> for learners </w:t>
      </w:r>
      <w:r w:rsidR="000C2D07">
        <w:rPr>
          <w:rFonts w:ascii="Times New Roman" w:eastAsia="PMingLiU" w:hAnsi="Times New Roman" w:cs="Yagut"/>
          <w:bCs/>
          <w:sz w:val="24"/>
          <w:szCs w:val="24"/>
          <w:lang w:bidi="ar-SA"/>
        </w:rPr>
        <w:t xml:space="preserve">of a </w:t>
      </w:r>
      <w:r w:rsidR="000C2D07" w:rsidRPr="000C2D07">
        <w:rPr>
          <w:rFonts w:ascii="Times New Roman" w:eastAsia="PMingLiU" w:hAnsi="Times New Roman" w:cs="Yagut"/>
          <w:bCs/>
          <w:sz w:val="24"/>
          <w:szCs w:val="24"/>
          <w:lang w:bidi="ar-SA"/>
        </w:rPr>
        <w:t xml:space="preserve">foreign language </w:t>
      </w:r>
      <w:r w:rsidRPr="00946C7A">
        <w:rPr>
          <w:rFonts w:ascii="Times New Roman" w:eastAsia="PMingLiU" w:hAnsi="Times New Roman" w:cs="Yagut"/>
          <w:bCs/>
          <w:sz w:val="24"/>
          <w:szCs w:val="24"/>
          <w:lang w:bidi="ar-SA"/>
        </w:rPr>
        <w:t xml:space="preserve">to speak </w:t>
      </w:r>
      <w:r w:rsidR="000C2D07">
        <w:rPr>
          <w:rFonts w:ascii="Times New Roman" w:eastAsia="PMingLiU" w:hAnsi="Times New Roman" w:cs="Yagut"/>
          <w:bCs/>
          <w:sz w:val="24"/>
          <w:szCs w:val="24"/>
          <w:lang w:bidi="ar-SA"/>
        </w:rPr>
        <w:t>it</w:t>
      </w:r>
      <w:r w:rsidRPr="00946C7A">
        <w:rPr>
          <w:rFonts w:ascii="Times New Roman" w:eastAsia="PMingLiU" w:hAnsi="Times New Roman" w:cs="Yagut"/>
          <w:bCs/>
          <w:sz w:val="24"/>
          <w:szCs w:val="24"/>
          <w:lang w:bidi="ar-SA"/>
        </w:rPr>
        <w:t xml:space="preserve"> </w:t>
      </w:r>
      <w:r w:rsidR="000C2D07">
        <w:rPr>
          <w:rFonts w:ascii="Times New Roman" w:eastAsia="PMingLiU" w:hAnsi="Times New Roman" w:cs="Yagut"/>
          <w:bCs/>
          <w:sz w:val="24"/>
          <w:szCs w:val="24"/>
          <w:lang w:bidi="ar-SA"/>
        </w:rPr>
        <w:t>since</w:t>
      </w:r>
      <w:r w:rsidRPr="00946C7A">
        <w:rPr>
          <w:rFonts w:ascii="Times New Roman" w:eastAsia="PMingLiU" w:hAnsi="Times New Roman" w:cs="Yagut"/>
          <w:bCs/>
          <w:sz w:val="24"/>
          <w:szCs w:val="24"/>
          <w:lang w:bidi="ar-SA"/>
        </w:rPr>
        <w:t xml:space="preserve"> effective oral communication </w:t>
      </w:r>
      <w:r w:rsidR="000C2D07" w:rsidRPr="00946C7A">
        <w:rPr>
          <w:rFonts w:ascii="Times New Roman" w:eastAsia="PMingLiU" w:hAnsi="Times New Roman" w:cs="Yagut"/>
          <w:bCs/>
          <w:sz w:val="24"/>
          <w:szCs w:val="24"/>
          <w:lang w:bidi="ar-SA"/>
        </w:rPr>
        <w:t>entails</w:t>
      </w:r>
      <w:r w:rsidRPr="00946C7A">
        <w:rPr>
          <w:rFonts w:ascii="Times New Roman" w:eastAsia="PMingLiU" w:hAnsi="Times New Roman" w:cs="Yagut"/>
          <w:bCs/>
          <w:sz w:val="24"/>
          <w:szCs w:val="24"/>
          <w:lang w:bidi="ar-SA"/>
        </w:rPr>
        <w:t xml:space="preserve"> the ability to use the language correctly in social interaction</w:t>
      </w:r>
      <w:r w:rsidR="000C2D07">
        <w:rPr>
          <w:rFonts w:ascii="Times New Roman" w:eastAsia="PMingLiU" w:hAnsi="Times New Roman" w:cs="Yagut"/>
          <w:bCs/>
          <w:sz w:val="24"/>
          <w:szCs w:val="24"/>
          <w:lang w:bidi="ar-SA"/>
        </w:rPr>
        <w:t>s</w:t>
      </w:r>
      <w:r w:rsidRPr="00946C7A">
        <w:rPr>
          <w:rFonts w:ascii="Times New Roman" w:eastAsia="PMingLiU" w:hAnsi="Times New Roman" w:cs="Yagut"/>
          <w:bCs/>
          <w:sz w:val="24"/>
          <w:szCs w:val="24"/>
          <w:lang w:bidi="ar-SA"/>
        </w:rPr>
        <w:t xml:space="preserve">. There are also </w:t>
      </w:r>
      <w:r w:rsidR="000C2D07">
        <w:rPr>
          <w:rFonts w:ascii="Times New Roman" w:eastAsia="PMingLiU" w:hAnsi="Times New Roman" w:cs="Yagut"/>
          <w:bCs/>
          <w:sz w:val="24"/>
          <w:szCs w:val="24"/>
          <w:lang w:bidi="ar-SA"/>
        </w:rPr>
        <w:t xml:space="preserve">other </w:t>
      </w:r>
      <w:r w:rsidRPr="00946C7A">
        <w:rPr>
          <w:rFonts w:ascii="Times New Roman" w:eastAsia="PMingLiU" w:hAnsi="Times New Roman" w:cs="Yagut"/>
          <w:bCs/>
          <w:sz w:val="24"/>
          <w:szCs w:val="24"/>
          <w:lang w:bidi="ar-SA"/>
        </w:rPr>
        <w:t>sublingual elements such as intonation, stress, and intonation</w:t>
      </w:r>
      <w:r w:rsidR="000C2D07">
        <w:rPr>
          <w:rFonts w:ascii="Times New Roman" w:eastAsia="PMingLiU" w:hAnsi="Times New Roman" w:cs="Yagut"/>
          <w:bCs/>
          <w:sz w:val="24"/>
          <w:szCs w:val="24"/>
          <w:lang w:bidi="ar-SA"/>
        </w:rPr>
        <w:t xml:space="preserve"> which influence this ability</w:t>
      </w:r>
      <w:r w:rsidRPr="00946C7A">
        <w:rPr>
          <w:rFonts w:ascii="Times New Roman" w:eastAsia="PMingLiU" w:hAnsi="Times New Roman" w:cs="Yagut"/>
          <w:bCs/>
          <w:sz w:val="24"/>
          <w:szCs w:val="24"/>
          <w:lang w:bidi="ar-SA"/>
        </w:rPr>
        <w:t xml:space="preserve"> (</w:t>
      </w:r>
      <w:proofErr w:type="spellStart"/>
      <w:r w:rsidRPr="00946C7A">
        <w:rPr>
          <w:rFonts w:ascii="Times New Roman" w:eastAsia="PMingLiU" w:hAnsi="Times New Roman" w:cs="Yagut"/>
          <w:bCs/>
          <w:sz w:val="24"/>
          <w:szCs w:val="24"/>
          <w:lang w:bidi="ar-SA"/>
        </w:rPr>
        <w:t>Seligson</w:t>
      </w:r>
      <w:proofErr w:type="spellEnd"/>
      <w:r w:rsidRPr="00946C7A">
        <w:rPr>
          <w:rFonts w:ascii="Times New Roman" w:eastAsia="PMingLiU" w:hAnsi="Times New Roman" w:cs="Yagut"/>
          <w:bCs/>
          <w:sz w:val="24"/>
          <w:szCs w:val="24"/>
          <w:lang w:bidi="ar-SA"/>
        </w:rPr>
        <w:t>, 1997; Fulcher, 2003). Sp</w:t>
      </w:r>
      <w:r w:rsidR="00417595">
        <w:rPr>
          <w:rFonts w:ascii="Times New Roman" w:eastAsia="PMingLiU" w:hAnsi="Times New Roman" w:cs="Yagut"/>
          <w:bCs/>
          <w:sz w:val="24"/>
          <w:szCs w:val="24"/>
          <w:lang w:bidi="ar-SA"/>
        </w:rPr>
        <w:t>eaking</w:t>
      </w:r>
      <w:r w:rsidRPr="00946C7A">
        <w:rPr>
          <w:rFonts w:ascii="Times New Roman" w:eastAsia="PMingLiU" w:hAnsi="Times New Roman" w:cs="Yagut"/>
          <w:bCs/>
          <w:sz w:val="24"/>
          <w:szCs w:val="24"/>
          <w:lang w:bidi="ar-SA"/>
        </w:rPr>
        <w:t xml:space="preserve"> in L2 occupies a special place in the entire history of language teaching. It was not until the last two decades that it began to develop into a separate branch of learning</w:t>
      </w:r>
      <w:r w:rsidR="001A6A41">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 xml:space="preserve"> </w:t>
      </w:r>
      <w:r w:rsidR="00417595" w:rsidRPr="00417595">
        <w:rPr>
          <w:rFonts w:ascii="Times New Roman" w:eastAsia="PMingLiU" w:hAnsi="Times New Roman" w:cs="Yagut"/>
          <w:bCs/>
          <w:sz w:val="24"/>
          <w:szCs w:val="24"/>
          <w:lang w:bidi="ar-SA"/>
        </w:rPr>
        <w:t xml:space="preserve">teaching </w:t>
      </w:r>
      <w:r w:rsidRPr="00946C7A">
        <w:rPr>
          <w:rFonts w:ascii="Times New Roman" w:eastAsia="PMingLiU" w:hAnsi="Times New Roman" w:cs="Yagut"/>
          <w:bCs/>
          <w:sz w:val="24"/>
          <w:szCs w:val="24"/>
          <w:lang w:bidi="ar-SA"/>
        </w:rPr>
        <w:t>and testing</w:t>
      </w:r>
      <w:r w:rsidR="00417595">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 xml:space="preserve"> </w:t>
      </w:r>
      <w:r w:rsidR="00417595">
        <w:rPr>
          <w:rFonts w:ascii="Times New Roman" w:eastAsia="PMingLiU" w:hAnsi="Times New Roman" w:cs="Yagut"/>
          <w:bCs/>
          <w:sz w:val="24"/>
          <w:szCs w:val="24"/>
          <w:lang w:bidi="ar-SA"/>
        </w:rPr>
        <w:t xml:space="preserve">with its </w:t>
      </w:r>
      <w:r w:rsidRPr="00946C7A">
        <w:rPr>
          <w:rFonts w:ascii="Times New Roman" w:eastAsia="PMingLiU" w:hAnsi="Times New Roman" w:cs="Yagut"/>
          <w:bCs/>
          <w:sz w:val="24"/>
          <w:szCs w:val="24"/>
          <w:lang w:bidi="ar-SA"/>
        </w:rPr>
        <w:t>focus on the production of spoken words (</w:t>
      </w:r>
      <w:proofErr w:type="spellStart"/>
      <w:r w:rsidRPr="00946C7A">
        <w:rPr>
          <w:rFonts w:ascii="Times New Roman" w:eastAsia="PMingLiU" w:hAnsi="Times New Roman" w:cs="Yagut"/>
          <w:bCs/>
          <w:sz w:val="24"/>
          <w:szCs w:val="24"/>
          <w:lang w:bidi="ar-SA"/>
        </w:rPr>
        <w:t>Bygate</w:t>
      </w:r>
      <w:proofErr w:type="spellEnd"/>
      <w:r w:rsidRPr="00946C7A">
        <w:rPr>
          <w:rFonts w:ascii="Times New Roman" w:eastAsia="PMingLiU" w:hAnsi="Times New Roman" w:cs="Yagut"/>
          <w:bCs/>
          <w:sz w:val="24"/>
          <w:szCs w:val="24"/>
          <w:lang w:bidi="ar-SA"/>
        </w:rPr>
        <w:t xml:space="preserve">, 2002).  </w:t>
      </w:r>
    </w:p>
    <w:p w14:paraId="2E3A9D1F" w14:textId="74E5B684" w:rsidR="00946C7A" w:rsidRP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Speaking is the embodiment of the speaker's ability</w:t>
      </w:r>
      <w:r w:rsidR="003D431D">
        <w:rPr>
          <w:rFonts w:ascii="Times New Roman" w:eastAsia="PMingLiU" w:hAnsi="Times New Roman" w:cs="Yagut"/>
          <w:bCs/>
          <w:sz w:val="24"/>
          <w:szCs w:val="24"/>
          <w:lang w:bidi="ar-SA"/>
        </w:rPr>
        <w:t xml:space="preserve"> to employ a wide range of rules</w:t>
      </w:r>
      <w:r w:rsidRPr="00946C7A">
        <w:rPr>
          <w:rFonts w:ascii="Times New Roman" w:eastAsia="PMingLiU" w:hAnsi="Times New Roman" w:cs="Yagut"/>
          <w:bCs/>
          <w:sz w:val="24"/>
          <w:szCs w:val="24"/>
          <w:lang w:bidi="ar-SA"/>
        </w:rPr>
        <w:t xml:space="preserve">. </w:t>
      </w:r>
      <w:r w:rsidR="003D431D">
        <w:rPr>
          <w:rFonts w:ascii="Times New Roman" w:eastAsia="PMingLiU" w:hAnsi="Times New Roman" w:cs="Yagut"/>
          <w:bCs/>
          <w:sz w:val="24"/>
          <w:szCs w:val="24"/>
          <w:lang w:bidi="ar-SA"/>
        </w:rPr>
        <w:t>Accordingly, d</w:t>
      </w:r>
      <w:r w:rsidRPr="00946C7A">
        <w:rPr>
          <w:rFonts w:ascii="Times New Roman" w:eastAsia="PMingLiU" w:hAnsi="Times New Roman" w:cs="Yagut"/>
          <w:bCs/>
          <w:sz w:val="24"/>
          <w:szCs w:val="24"/>
          <w:lang w:bidi="ar-SA"/>
        </w:rPr>
        <w:t xml:space="preserve">ialogue requires language learners to activate their knowledge to </w:t>
      </w:r>
      <w:r w:rsidR="003D431D">
        <w:rPr>
          <w:rFonts w:ascii="Times New Roman" w:eastAsia="PMingLiU" w:hAnsi="Times New Roman" w:cs="Yagut"/>
          <w:bCs/>
          <w:sz w:val="24"/>
          <w:szCs w:val="24"/>
          <w:lang w:bidi="ar-SA"/>
        </w:rPr>
        <w:t>produce the message they have in mind</w:t>
      </w:r>
      <w:r w:rsidRPr="00946C7A">
        <w:rPr>
          <w:rFonts w:ascii="Times New Roman" w:eastAsia="PMingLiU" w:hAnsi="Times New Roman" w:cs="Yagut"/>
          <w:bCs/>
          <w:sz w:val="24"/>
          <w:szCs w:val="24"/>
          <w:lang w:bidi="ar-SA"/>
        </w:rPr>
        <w:t xml:space="preserve">. According to </w:t>
      </w:r>
      <w:proofErr w:type="spellStart"/>
      <w:r w:rsidRPr="00946C7A">
        <w:rPr>
          <w:rFonts w:ascii="Times New Roman" w:eastAsia="PMingLiU" w:hAnsi="Times New Roman" w:cs="Yagut"/>
          <w:bCs/>
          <w:sz w:val="24"/>
          <w:szCs w:val="24"/>
          <w:lang w:bidi="ar-SA"/>
        </w:rPr>
        <w:t>Thornbury</w:t>
      </w:r>
      <w:proofErr w:type="spellEnd"/>
      <w:r w:rsidRPr="00946C7A">
        <w:rPr>
          <w:rFonts w:ascii="Times New Roman" w:eastAsia="PMingLiU" w:hAnsi="Times New Roman" w:cs="Yagut"/>
          <w:bCs/>
          <w:sz w:val="24"/>
          <w:szCs w:val="24"/>
          <w:lang w:bidi="ar-SA"/>
        </w:rPr>
        <w:t xml:space="preserve"> (2007), oral communication involves creating a language and discussing </w:t>
      </w:r>
      <w:r w:rsidR="003D431D">
        <w:rPr>
          <w:rFonts w:ascii="Times New Roman" w:eastAsia="PMingLiU" w:hAnsi="Times New Roman" w:cs="Yagut"/>
          <w:bCs/>
          <w:sz w:val="24"/>
          <w:szCs w:val="24"/>
          <w:lang w:bidi="ar-SA"/>
        </w:rPr>
        <w:t xml:space="preserve">in </w:t>
      </w:r>
      <w:r w:rsidRPr="00946C7A">
        <w:rPr>
          <w:rFonts w:ascii="Times New Roman" w:eastAsia="PMingLiU" w:hAnsi="Times New Roman" w:cs="Yagut"/>
          <w:bCs/>
          <w:sz w:val="24"/>
          <w:szCs w:val="24"/>
          <w:lang w:bidi="ar-SA"/>
        </w:rPr>
        <w:t xml:space="preserve">a language </w:t>
      </w:r>
      <w:r w:rsidR="003D431D">
        <w:rPr>
          <w:rFonts w:ascii="Times New Roman" w:eastAsia="PMingLiU" w:hAnsi="Times New Roman" w:cs="Yagut"/>
          <w:bCs/>
          <w:sz w:val="24"/>
          <w:szCs w:val="24"/>
          <w:lang w:bidi="ar-SA"/>
        </w:rPr>
        <w:t>is</w:t>
      </w:r>
      <w:r w:rsidRPr="00946C7A">
        <w:rPr>
          <w:rFonts w:ascii="Times New Roman" w:eastAsia="PMingLiU" w:hAnsi="Times New Roman" w:cs="Yagut"/>
          <w:bCs/>
          <w:sz w:val="24"/>
          <w:szCs w:val="24"/>
          <w:lang w:bidi="ar-SA"/>
        </w:rPr>
        <w:t xml:space="preserve"> completely different from </w:t>
      </w:r>
      <w:r w:rsidR="003D431D">
        <w:rPr>
          <w:rFonts w:ascii="Times New Roman" w:eastAsia="PMingLiU" w:hAnsi="Times New Roman" w:cs="Yagut"/>
          <w:bCs/>
          <w:sz w:val="24"/>
          <w:szCs w:val="24"/>
          <w:lang w:bidi="ar-SA"/>
        </w:rPr>
        <w:t xml:space="preserve">what happens in </w:t>
      </w:r>
      <w:r w:rsidRPr="00946C7A">
        <w:rPr>
          <w:rFonts w:ascii="Times New Roman" w:eastAsia="PMingLiU" w:hAnsi="Times New Roman" w:cs="Yagut"/>
          <w:bCs/>
          <w:sz w:val="24"/>
          <w:szCs w:val="24"/>
          <w:lang w:bidi="ar-SA"/>
        </w:rPr>
        <w:t xml:space="preserve">the actual situation. The speaker and the listener participate in the generation and processing of voice interaction at the same time. They have a time limit, which means they have to process the incoming language without having to go back and make changes. </w:t>
      </w:r>
      <w:r w:rsidR="003D431D">
        <w:rPr>
          <w:rFonts w:ascii="Times New Roman" w:eastAsia="PMingLiU" w:hAnsi="Times New Roman" w:cs="Yagut"/>
          <w:bCs/>
          <w:sz w:val="24"/>
          <w:szCs w:val="24"/>
          <w:lang w:bidi="ar-SA"/>
        </w:rPr>
        <w:t>Within this limited time, the learners have to c</w:t>
      </w:r>
      <w:r w:rsidRPr="00946C7A">
        <w:rPr>
          <w:rFonts w:ascii="Times New Roman" w:eastAsia="PMingLiU" w:hAnsi="Times New Roman" w:cs="Yagut"/>
          <w:bCs/>
          <w:sz w:val="24"/>
          <w:szCs w:val="24"/>
          <w:lang w:bidi="ar-SA"/>
        </w:rPr>
        <w:t xml:space="preserve">ommunicate with others, adapt their language to the meaning they want to convey, and respond to verbal or non-verbal cues from the </w:t>
      </w:r>
      <w:r w:rsidR="003D431D">
        <w:rPr>
          <w:rFonts w:ascii="Times New Roman" w:eastAsia="PMingLiU" w:hAnsi="Times New Roman" w:cs="Yagut"/>
          <w:bCs/>
          <w:sz w:val="24"/>
          <w:szCs w:val="24"/>
          <w:lang w:bidi="ar-SA"/>
        </w:rPr>
        <w:t xml:space="preserve">members of the </w:t>
      </w:r>
      <w:r w:rsidRPr="00946C7A">
        <w:rPr>
          <w:rFonts w:ascii="Times New Roman" w:eastAsia="PMingLiU" w:hAnsi="Times New Roman" w:cs="Yagut"/>
          <w:bCs/>
          <w:sz w:val="24"/>
          <w:szCs w:val="24"/>
          <w:lang w:bidi="ar-SA"/>
        </w:rPr>
        <w:t xml:space="preserve">audience. Many dialogue interactions include comments on instant actions or events, or random transitions </w:t>
      </w:r>
      <w:r w:rsidR="003D431D">
        <w:rPr>
          <w:rFonts w:ascii="Times New Roman" w:eastAsia="PMingLiU" w:hAnsi="Times New Roman" w:cs="Yagut"/>
          <w:bCs/>
          <w:sz w:val="24"/>
          <w:szCs w:val="24"/>
          <w:lang w:bidi="ar-SA"/>
        </w:rPr>
        <w:t>between</w:t>
      </w:r>
      <w:r w:rsidRPr="00946C7A">
        <w:rPr>
          <w:rFonts w:ascii="Times New Roman" w:eastAsia="PMingLiU" w:hAnsi="Times New Roman" w:cs="Yagut"/>
          <w:bCs/>
          <w:sz w:val="24"/>
          <w:szCs w:val="24"/>
          <w:lang w:bidi="ar-SA"/>
        </w:rPr>
        <w:t xml:space="preserve"> topic</w:t>
      </w:r>
      <w:r w:rsidR="003D431D">
        <w:rPr>
          <w:rFonts w:ascii="Times New Roman" w:eastAsia="PMingLiU" w:hAnsi="Times New Roman" w:cs="Yagut"/>
          <w:bCs/>
          <w:sz w:val="24"/>
          <w:szCs w:val="24"/>
          <w:lang w:bidi="ar-SA"/>
        </w:rPr>
        <w:t>s</w:t>
      </w:r>
      <w:r w:rsidRPr="00946C7A">
        <w:rPr>
          <w:rFonts w:ascii="Times New Roman" w:eastAsia="PMingLiU" w:hAnsi="Times New Roman" w:cs="Yagut"/>
          <w:bCs/>
          <w:sz w:val="24"/>
          <w:szCs w:val="24"/>
          <w:lang w:bidi="ar-SA"/>
        </w:rPr>
        <w:t xml:space="preserve"> (</w:t>
      </w:r>
      <w:proofErr w:type="spellStart"/>
      <w:r w:rsidRPr="00946C7A">
        <w:rPr>
          <w:rFonts w:ascii="Times New Roman" w:eastAsia="PMingLiU" w:hAnsi="Times New Roman" w:cs="Yagut"/>
          <w:bCs/>
          <w:sz w:val="24"/>
          <w:szCs w:val="24"/>
          <w:lang w:bidi="ar-SA"/>
        </w:rPr>
        <w:t>Celce</w:t>
      </w:r>
      <w:proofErr w:type="spellEnd"/>
      <w:r w:rsidRPr="00946C7A">
        <w:rPr>
          <w:rFonts w:ascii="Times New Roman" w:eastAsia="PMingLiU" w:hAnsi="Times New Roman" w:cs="Yagut"/>
          <w:bCs/>
          <w:sz w:val="24"/>
          <w:szCs w:val="24"/>
          <w:lang w:bidi="ar-SA"/>
        </w:rPr>
        <w:t xml:space="preserve"> Murcia, 2001; Richards &amp; </w:t>
      </w:r>
      <w:proofErr w:type="spellStart"/>
      <w:r w:rsidRPr="00946C7A">
        <w:rPr>
          <w:rFonts w:ascii="Times New Roman" w:eastAsia="PMingLiU" w:hAnsi="Times New Roman" w:cs="Yagut"/>
          <w:bCs/>
          <w:sz w:val="24"/>
          <w:szCs w:val="24"/>
          <w:lang w:bidi="ar-SA"/>
        </w:rPr>
        <w:t>Renandia</w:t>
      </w:r>
      <w:proofErr w:type="spellEnd"/>
      <w:r w:rsidRPr="00946C7A">
        <w:rPr>
          <w:rFonts w:ascii="Times New Roman" w:eastAsia="PMingLiU" w:hAnsi="Times New Roman" w:cs="Yagut"/>
          <w:bCs/>
          <w:sz w:val="24"/>
          <w:szCs w:val="24"/>
          <w:lang w:bidi="ar-SA"/>
        </w:rPr>
        <w:t xml:space="preserve">, 2002).  </w:t>
      </w:r>
    </w:p>
    <w:p w14:paraId="19AA75F9" w14:textId="6D67A985" w:rsidR="00946C7A" w:rsidRP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Speaking is </w:t>
      </w:r>
      <w:r w:rsidR="005C7EC5">
        <w:rPr>
          <w:rFonts w:ascii="Times New Roman" w:eastAsia="PMingLiU" w:hAnsi="Times New Roman" w:cs="Yagut"/>
          <w:bCs/>
          <w:sz w:val="24"/>
          <w:szCs w:val="24"/>
          <w:lang w:bidi="ar-SA"/>
        </w:rPr>
        <w:t>a</w:t>
      </w:r>
      <w:r w:rsidRPr="00946C7A">
        <w:rPr>
          <w:rFonts w:ascii="Times New Roman" w:eastAsia="PMingLiU" w:hAnsi="Times New Roman" w:cs="Yagut"/>
          <w:bCs/>
          <w:sz w:val="24"/>
          <w:szCs w:val="24"/>
          <w:lang w:bidi="ar-SA"/>
        </w:rPr>
        <w:t xml:space="preserve"> process </w:t>
      </w:r>
      <w:r w:rsidR="005C7EC5">
        <w:rPr>
          <w:rFonts w:ascii="Times New Roman" w:eastAsia="PMingLiU" w:hAnsi="Times New Roman" w:cs="Yagut"/>
          <w:bCs/>
          <w:sz w:val="24"/>
          <w:szCs w:val="24"/>
          <w:lang w:bidi="ar-SA"/>
        </w:rPr>
        <w:t xml:space="preserve">by which we </w:t>
      </w:r>
      <w:r w:rsidRPr="00946C7A">
        <w:rPr>
          <w:rFonts w:ascii="Times New Roman" w:eastAsia="PMingLiU" w:hAnsi="Times New Roman" w:cs="Yagut"/>
          <w:bCs/>
          <w:sz w:val="24"/>
          <w:szCs w:val="24"/>
          <w:lang w:bidi="ar-SA"/>
        </w:rPr>
        <w:t>construct and convey meaning through the use of linguistic and non-verbal signs in different contexts (Chaney, 1998). A</w:t>
      </w:r>
      <w:r w:rsidR="005C7EC5">
        <w:rPr>
          <w:rFonts w:ascii="Times New Roman" w:eastAsia="PMingLiU" w:hAnsi="Times New Roman" w:cs="Yagut"/>
          <w:bCs/>
          <w:sz w:val="24"/>
          <w:szCs w:val="24"/>
          <w:lang w:bidi="ar-SA"/>
        </w:rPr>
        <w:t>s</w:t>
      </w:r>
      <w:r w:rsidRPr="00946C7A">
        <w:rPr>
          <w:rFonts w:ascii="Times New Roman" w:eastAsia="PMingLiU" w:hAnsi="Times New Roman" w:cs="Yagut"/>
          <w:bCs/>
          <w:sz w:val="24"/>
          <w:szCs w:val="24"/>
          <w:lang w:bidi="ar-SA"/>
        </w:rPr>
        <w:t xml:space="preserve"> Ur (2000)</w:t>
      </w:r>
      <w:r w:rsidR="005C7EC5">
        <w:rPr>
          <w:rFonts w:ascii="Times New Roman" w:eastAsia="PMingLiU" w:hAnsi="Times New Roman" w:cs="Yagut"/>
          <w:bCs/>
          <w:sz w:val="24"/>
          <w:szCs w:val="24"/>
          <w:lang w:bidi="ar-SA"/>
        </w:rPr>
        <w:t xml:space="preserve"> has put it</w:t>
      </w:r>
      <w:r w:rsidRPr="00946C7A">
        <w:rPr>
          <w:rFonts w:ascii="Times New Roman" w:eastAsia="PMingLiU" w:hAnsi="Times New Roman" w:cs="Yagut"/>
          <w:bCs/>
          <w:sz w:val="24"/>
          <w:szCs w:val="24"/>
          <w:lang w:bidi="ar-SA"/>
        </w:rPr>
        <w:t xml:space="preserve">, </w:t>
      </w:r>
      <w:r w:rsidRPr="00946C7A">
        <w:rPr>
          <w:rFonts w:ascii="Times New Roman" w:eastAsia="PMingLiU" w:hAnsi="Times New Roman" w:cs="Yagut"/>
          <w:bCs/>
          <w:sz w:val="24"/>
          <w:szCs w:val="24"/>
          <w:lang w:bidi="ar-SA"/>
        </w:rPr>
        <w:lastRenderedPageBreak/>
        <w:t xml:space="preserve">spoken language seems to be the most important of the four skills, and the speakers of </w:t>
      </w:r>
      <w:r w:rsidR="005C7EC5">
        <w:rPr>
          <w:rFonts w:ascii="Times New Roman" w:eastAsia="PMingLiU" w:hAnsi="Times New Roman" w:cs="Yagut"/>
          <w:bCs/>
          <w:sz w:val="24"/>
          <w:szCs w:val="24"/>
          <w:lang w:bidi="ar-SA"/>
        </w:rPr>
        <w:t>a</w:t>
      </w:r>
      <w:r w:rsidRPr="00946C7A">
        <w:rPr>
          <w:rFonts w:ascii="Times New Roman" w:eastAsia="PMingLiU" w:hAnsi="Times New Roman" w:cs="Yagut"/>
          <w:bCs/>
          <w:sz w:val="24"/>
          <w:szCs w:val="24"/>
          <w:lang w:bidi="ar-SA"/>
        </w:rPr>
        <w:t xml:space="preserve"> language are said to be </w:t>
      </w:r>
      <w:r w:rsidR="005C7EC5">
        <w:rPr>
          <w:rFonts w:ascii="Times New Roman" w:eastAsia="PMingLiU" w:hAnsi="Times New Roman" w:cs="Yagut"/>
          <w:bCs/>
          <w:sz w:val="24"/>
          <w:szCs w:val="24"/>
          <w:lang w:bidi="ar-SA"/>
        </w:rPr>
        <w:t xml:space="preserve">the </w:t>
      </w:r>
      <w:r w:rsidRPr="00946C7A">
        <w:rPr>
          <w:rFonts w:ascii="Times New Roman" w:eastAsia="PMingLiU" w:hAnsi="Times New Roman" w:cs="Yagut"/>
          <w:bCs/>
          <w:sz w:val="24"/>
          <w:szCs w:val="24"/>
          <w:lang w:bidi="ar-SA"/>
        </w:rPr>
        <w:t>native speakers</w:t>
      </w:r>
      <w:r w:rsidR="005C7EC5">
        <w:rPr>
          <w:rFonts w:ascii="Times New Roman" w:eastAsia="PMingLiU" w:hAnsi="Times New Roman" w:cs="Yagut"/>
          <w:bCs/>
          <w:sz w:val="24"/>
          <w:szCs w:val="24"/>
          <w:lang w:bidi="ar-SA"/>
        </w:rPr>
        <w:t xml:space="preserve"> of that language</w:t>
      </w:r>
      <w:r w:rsidRPr="00946C7A">
        <w:rPr>
          <w:rFonts w:ascii="Times New Roman" w:eastAsia="PMingLiU" w:hAnsi="Times New Roman" w:cs="Yagut"/>
          <w:bCs/>
          <w:sz w:val="24"/>
          <w:szCs w:val="24"/>
          <w:lang w:bidi="ar-SA"/>
        </w:rPr>
        <w:t xml:space="preserve">. </w:t>
      </w:r>
      <w:r w:rsidR="005C7EC5">
        <w:rPr>
          <w:rFonts w:ascii="Times New Roman" w:eastAsia="PMingLiU" w:hAnsi="Times New Roman" w:cs="Yagut"/>
          <w:bCs/>
          <w:sz w:val="24"/>
          <w:szCs w:val="24"/>
          <w:lang w:bidi="ar-SA"/>
        </w:rPr>
        <w:t>Moreover, d</w:t>
      </w:r>
      <w:r w:rsidRPr="00946C7A">
        <w:rPr>
          <w:rFonts w:ascii="Times New Roman" w:eastAsia="PMingLiU" w:hAnsi="Times New Roman" w:cs="Yagut"/>
          <w:bCs/>
          <w:sz w:val="24"/>
          <w:szCs w:val="24"/>
          <w:lang w:bidi="ar-SA"/>
        </w:rPr>
        <w:t xml:space="preserve">ialogue is one of the most important aspects of communication. According to Haley and Austin (2004), </w:t>
      </w:r>
      <w:r w:rsidR="005C7EC5">
        <w:rPr>
          <w:rFonts w:ascii="Times New Roman" w:eastAsia="PMingLiU" w:hAnsi="Times New Roman" w:cs="Yagut"/>
          <w:bCs/>
          <w:sz w:val="24"/>
          <w:szCs w:val="24"/>
          <w:lang w:bidi="ar-SA"/>
        </w:rPr>
        <w:t>i</w:t>
      </w:r>
      <w:r w:rsidRPr="00946C7A">
        <w:rPr>
          <w:rFonts w:ascii="Times New Roman" w:eastAsia="PMingLiU" w:hAnsi="Times New Roman" w:cs="Yagut"/>
          <w:bCs/>
          <w:sz w:val="24"/>
          <w:szCs w:val="24"/>
          <w:lang w:bidi="ar-SA"/>
        </w:rPr>
        <w:t>n order to increase the efficiency of oral expression, students must be able to better respond to other people's communication in a relevant and socially acceptable way. Richards (2008) found that for many foreign language learners, proficiency in English is the most important thing. Therefore, E</w:t>
      </w:r>
      <w:r w:rsidR="005C7EC5">
        <w:rPr>
          <w:rFonts w:ascii="Times New Roman" w:eastAsia="PMingLiU" w:hAnsi="Times New Roman" w:cs="Yagut"/>
          <w:bCs/>
          <w:sz w:val="24"/>
          <w:szCs w:val="24"/>
          <w:lang w:bidi="ar-SA"/>
        </w:rPr>
        <w:t>F</w:t>
      </w:r>
      <w:r w:rsidRPr="00946C7A">
        <w:rPr>
          <w:rFonts w:ascii="Times New Roman" w:eastAsia="PMingLiU" w:hAnsi="Times New Roman" w:cs="Yagut"/>
          <w:bCs/>
          <w:sz w:val="24"/>
          <w:szCs w:val="24"/>
          <w:lang w:bidi="ar-SA"/>
        </w:rPr>
        <w:t xml:space="preserve">L </w:t>
      </w:r>
      <w:r w:rsidR="005C7EC5">
        <w:rPr>
          <w:rFonts w:ascii="Times New Roman" w:eastAsia="PMingLiU" w:hAnsi="Times New Roman" w:cs="Yagut"/>
          <w:bCs/>
          <w:sz w:val="24"/>
          <w:szCs w:val="24"/>
          <w:lang w:bidi="ar-SA"/>
        </w:rPr>
        <w:t xml:space="preserve">and ESL </w:t>
      </w:r>
      <w:r w:rsidRPr="00946C7A">
        <w:rPr>
          <w:rFonts w:ascii="Times New Roman" w:eastAsia="PMingLiU" w:hAnsi="Times New Roman" w:cs="Yagut"/>
          <w:bCs/>
          <w:sz w:val="24"/>
          <w:szCs w:val="24"/>
          <w:lang w:bidi="ar-SA"/>
        </w:rPr>
        <w:t xml:space="preserve">teachers should provide students with strategies for developing </w:t>
      </w:r>
      <w:r w:rsidR="005C7EC5">
        <w:rPr>
          <w:rFonts w:ascii="Times New Roman" w:eastAsia="PMingLiU" w:hAnsi="Times New Roman" w:cs="Yagut"/>
          <w:bCs/>
          <w:sz w:val="24"/>
          <w:szCs w:val="24"/>
          <w:lang w:bidi="ar-SA"/>
        </w:rPr>
        <w:t xml:space="preserve">their </w:t>
      </w:r>
      <w:r w:rsidRPr="00946C7A">
        <w:rPr>
          <w:rFonts w:ascii="Times New Roman" w:eastAsia="PMingLiU" w:hAnsi="Times New Roman" w:cs="Yagut"/>
          <w:bCs/>
          <w:sz w:val="24"/>
          <w:szCs w:val="24"/>
          <w:lang w:bidi="ar-SA"/>
        </w:rPr>
        <w:t xml:space="preserve">conversational skills. </w:t>
      </w:r>
    </w:p>
    <w:p w14:paraId="3B7C7E6A" w14:textId="61062CB9" w:rsidR="00946C7A" w:rsidRPr="00946C7A" w:rsidRDefault="005C7EC5"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Pr>
          <w:rFonts w:ascii="Times New Roman" w:eastAsia="PMingLiU" w:hAnsi="Times New Roman" w:cs="Yagut"/>
          <w:bCs/>
          <w:sz w:val="24"/>
          <w:szCs w:val="24"/>
          <w:lang w:bidi="ar-SA"/>
        </w:rPr>
        <w:t xml:space="preserve">Based on </w:t>
      </w:r>
      <w:r w:rsidR="00946C7A" w:rsidRPr="00946C7A">
        <w:rPr>
          <w:rFonts w:ascii="Times New Roman" w:eastAsia="PMingLiU" w:hAnsi="Times New Roman" w:cs="Yagut"/>
          <w:bCs/>
          <w:sz w:val="24"/>
          <w:szCs w:val="24"/>
          <w:lang w:bidi="ar-SA"/>
        </w:rPr>
        <w:t>Graham Marr (2004)</w:t>
      </w:r>
      <w:r>
        <w:rPr>
          <w:rFonts w:ascii="Times New Roman" w:eastAsia="PMingLiU" w:hAnsi="Times New Roman" w:cs="Yagut"/>
          <w:bCs/>
          <w:sz w:val="24"/>
          <w:szCs w:val="24"/>
          <w:lang w:bidi="ar-SA"/>
        </w:rPr>
        <w:t>,</w:t>
      </w:r>
      <w:r w:rsidR="00946C7A" w:rsidRPr="00946C7A">
        <w:rPr>
          <w:rFonts w:ascii="Times New Roman" w:eastAsia="PMingLiU" w:hAnsi="Times New Roman" w:cs="Yagut"/>
          <w:bCs/>
          <w:sz w:val="24"/>
          <w:szCs w:val="24"/>
          <w:lang w:bidi="ar-SA"/>
        </w:rPr>
        <w:t xml:space="preserve"> </w:t>
      </w:r>
      <w:r>
        <w:rPr>
          <w:rFonts w:ascii="Times New Roman" w:eastAsia="PMingLiU" w:hAnsi="Times New Roman" w:cs="Yagut"/>
          <w:bCs/>
          <w:sz w:val="24"/>
          <w:szCs w:val="24"/>
          <w:lang w:bidi="ar-SA"/>
        </w:rPr>
        <w:t>there are</w:t>
      </w:r>
      <w:r w:rsidR="00946C7A" w:rsidRPr="00946C7A">
        <w:rPr>
          <w:rFonts w:ascii="Times New Roman" w:eastAsia="PMingLiU" w:hAnsi="Times New Roman" w:cs="Yagut"/>
          <w:bCs/>
          <w:sz w:val="24"/>
          <w:szCs w:val="24"/>
          <w:lang w:bidi="ar-SA"/>
        </w:rPr>
        <w:t xml:space="preserve"> </w:t>
      </w:r>
      <w:r>
        <w:rPr>
          <w:rFonts w:ascii="Times New Roman" w:eastAsia="PMingLiU" w:hAnsi="Times New Roman" w:cs="Yagut"/>
          <w:bCs/>
          <w:sz w:val="24"/>
          <w:szCs w:val="24"/>
          <w:lang w:bidi="ar-SA"/>
        </w:rPr>
        <w:t>several</w:t>
      </w:r>
      <w:r w:rsidR="00946C7A" w:rsidRPr="00946C7A">
        <w:rPr>
          <w:rFonts w:ascii="Times New Roman" w:eastAsia="PMingLiU" w:hAnsi="Times New Roman" w:cs="Yagut"/>
          <w:bCs/>
          <w:sz w:val="24"/>
          <w:szCs w:val="24"/>
          <w:lang w:bidi="ar-SA"/>
        </w:rPr>
        <w:t xml:space="preserve"> reasons to focus on listening and speaking </w:t>
      </w:r>
      <w:r>
        <w:rPr>
          <w:rFonts w:ascii="Times New Roman" w:eastAsia="PMingLiU" w:hAnsi="Times New Roman" w:cs="Yagut"/>
          <w:bCs/>
          <w:sz w:val="24"/>
          <w:szCs w:val="24"/>
          <w:lang w:bidi="ar-SA"/>
        </w:rPr>
        <w:t>in the entire process of</w:t>
      </w:r>
      <w:r w:rsidR="00946C7A" w:rsidRPr="00946C7A">
        <w:rPr>
          <w:rFonts w:ascii="Times New Roman" w:eastAsia="PMingLiU" w:hAnsi="Times New Roman" w:cs="Yagut"/>
          <w:bCs/>
          <w:sz w:val="24"/>
          <w:szCs w:val="24"/>
          <w:lang w:bidi="ar-SA"/>
        </w:rPr>
        <w:t xml:space="preserve"> </w:t>
      </w:r>
      <w:r>
        <w:rPr>
          <w:rFonts w:ascii="Times New Roman" w:eastAsia="PMingLiU" w:hAnsi="Times New Roman" w:cs="Yagut"/>
          <w:bCs/>
          <w:sz w:val="24"/>
          <w:szCs w:val="24"/>
          <w:lang w:bidi="ar-SA"/>
        </w:rPr>
        <w:t xml:space="preserve">learning and </w:t>
      </w:r>
      <w:r w:rsidR="00946C7A" w:rsidRPr="00946C7A">
        <w:rPr>
          <w:rFonts w:ascii="Times New Roman" w:eastAsia="PMingLiU" w:hAnsi="Times New Roman" w:cs="Yagut"/>
          <w:bCs/>
          <w:sz w:val="24"/>
          <w:szCs w:val="24"/>
          <w:lang w:bidi="ar-SA"/>
        </w:rPr>
        <w:t xml:space="preserve">teaching a </w:t>
      </w:r>
      <w:r>
        <w:rPr>
          <w:rFonts w:ascii="Times New Roman" w:eastAsia="PMingLiU" w:hAnsi="Times New Roman" w:cs="Yagut"/>
          <w:bCs/>
          <w:sz w:val="24"/>
          <w:szCs w:val="24"/>
          <w:lang w:bidi="ar-SA"/>
        </w:rPr>
        <w:t>l</w:t>
      </w:r>
      <w:r w:rsidR="00946C7A" w:rsidRPr="00946C7A">
        <w:rPr>
          <w:rFonts w:ascii="Times New Roman" w:eastAsia="PMingLiU" w:hAnsi="Times New Roman" w:cs="Yagut"/>
          <w:bCs/>
          <w:sz w:val="24"/>
          <w:szCs w:val="24"/>
          <w:lang w:bidi="ar-SA"/>
        </w:rPr>
        <w:t>anguage</w:t>
      </w:r>
      <w:r>
        <w:rPr>
          <w:rFonts w:ascii="Times New Roman" w:eastAsia="PMingLiU" w:hAnsi="Times New Roman" w:cs="Yagut"/>
          <w:bCs/>
          <w:sz w:val="24"/>
          <w:szCs w:val="24"/>
          <w:lang w:bidi="ar-SA"/>
        </w:rPr>
        <w:t xml:space="preserve"> the most important of which is the fact that</w:t>
      </w:r>
      <w:r w:rsidR="00946C7A" w:rsidRPr="00946C7A">
        <w:rPr>
          <w:rFonts w:ascii="Times New Roman" w:eastAsia="PMingLiU" w:hAnsi="Times New Roman" w:cs="Yagut"/>
          <w:bCs/>
          <w:sz w:val="24"/>
          <w:szCs w:val="24"/>
          <w:lang w:bidi="ar-SA"/>
        </w:rPr>
        <w:t xml:space="preserve"> we, as human beings, have been learning languages ​​through our ears and mouths for thousands of years. Although </w:t>
      </w:r>
      <w:r>
        <w:rPr>
          <w:rFonts w:ascii="Times New Roman" w:eastAsia="PMingLiU" w:hAnsi="Times New Roman" w:cs="Yagut"/>
          <w:bCs/>
          <w:sz w:val="24"/>
          <w:szCs w:val="24"/>
          <w:lang w:bidi="ar-SA"/>
        </w:rPr>
        <w:t>speaking</w:t>
      </w:r>
      <w:r w:rsidR="00946C7A" w:rsidRPr="00946C7A">
        <w:rPr>
          <w:rFonts w:ascii="Times New Roman" w:eastAsia="PMingLiU" w:hAnsi="Times New Roman" w:cs="Yagut"/>
          <w:bCs/>
          <w:sz w:val="24"/>
          <w:szCs w:val="24"/>
          <w:lang w:bidi="ar-SA"/>
        </w:rPr>
        <w:t xml:space="preserve"> is not an established course in most schools, it turns out that </w:t>
      </w:r>
      <w:r>
        <w:rPr>
          <w:rFonts w:ascii="Times New Roman" w:eastAsia="PMingLiU" w:hAnsi="Times New Roman" w:cs="Yagut"/>
          <w:bCs/>
          <w:sz w:val="24"/>
          <w:szCs w:val="24"/>
          <w:lang w:bidi="ar-SA"/>
        </w:rPr>
        <w:t xml:space="preserve">the </w:t>
      </w:r>
      <w:r w:rsidR="00946C7A" w:rsidRPr="00946C7A">
        <w:rPr>
          <w:rFonts w:ascii="Times New Roman" w:eastAsia="PMingLiU" w:hAnsi="Times New Roman" w:cs="Yagut"/>
          <w:bCs/>
          <w:sz w:val="24"/>
          <w:szCs w:val="24"/>
          <w:lang w:bidi="ar-SA"/>
        </w:rPr>
        <w:t xml:space="preserve">speaking ability is a basic skill a child needs to succeed in life.  </w:t>
      </w:r>
    </w:p>
    <w:p w14:paraId="320A81C0" w14:textId="0FAC9926" w:rsidR="00946C7A" w:rsidRPr="00946C7A" w:rsidRDefault="00946C7A" w:rsidP="001A6A41">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proofErr w:type="spellStart"/>
      <w:r w:rsidRPr="00946C7A">
        <w:rPr>
          <w:rFonts w:ascii="Times New Roman" w:eastAsia="PMingLiU" w:hAnsi="Times New Roman" w:cs="Yagut"/>
          <w:bCs/>
          <w:sz w:val="24"/>
          <w:szCs w:val="24"/>
          <w:lang w:bidi="ar-SA"/>
        </w:rPr>
        <w:t>Shumin</w:t>
      </w:r>
      <w:proofErr w:type="spellEnd"/>
      <w:r w:rsidRPr="00946C7A">
        <w:rPr>
          <w:rFonts w:ascii="Times New Roman" w:eastAsia="PMingLiU" w:hAnsi="Times New Roman" w:cs="Yagut"/>
          <w:bCs/>
          <w:sz w:val="24"/>
          <w:szCs w:val="24"/>
          <w:lang w:bidi="ar-SA"/>
        </w:rPr>
        <w:t xml:space="preserve"> (2002) believes that </w:t>
      </w:r>
      <w:r w:rsidR="009B7669">
        <w:rPr>
          <w:rFonts w:ascii="Times New Roman" w:eastAsia="PMingLiU" w:hAnsi="Times New Roman" w:cs="Yagut"/>
          <w:bCs/>
          <w:sz w:val="24"/>
          <w:szCs w:val="24"/>
          <w:lang w:bidi="ar-SA"/>
        </w:rPr>
        <w:t>language</w:t>
      </w:r>
      <w:r w:rsidRPr="00946C7A">
        <w:rPr>
          <w:rFonts w:ascii="Times New Roman" w:eastAsia="PMingLiU" w:hAnsi="Times New Roman" w:cs="Yagut"/>
          <w:bCs/>
          <w:sz w:val="24"/>
          <w:szCs w:val="24"/>
          <w:lang w:bidi="ar-SA"/>
        </w:rPr>
        <w:t xml:space="preserve"> skills include more than </w:t>
      </w:r>
      <w:r w:rsidR="009B7669">
        <w:rPr>
          <w:rFonts w:ascii="Times New Roman" w:eastAsia="PMingLiU" w:hAnsi="Times New Roman" w:cs="Yagut"/>
          <w:bCs/>
          <w:sz w:val="24"/>
          <w:szCs w:val="24"/>
          <w:lang w:bidi="ar-SA"/>
        </w:rPr>
        <w:t>merely</w:t>
      </w:r>
      <w:r w:rsidRPr="00946C7A">
        <w:rPr>
          <w:rFonts w:ascii="Times New Roman" w:eastAsia="PMingLiU" w:hAnsi="Times New Roman" w:cs="Yagut"/>
          <w:bCs/>
          <w:sz w:val="24"/>
          <w:szCs w:val="24"/>
          <w:lang w:bidi="ar-SA"/>
        </w:rPr>
        <w:t xml:space="preserve"> understanding the </w:t>
      </w:r>
      <w:r w:rsidR="009B7669">
        <w:rPr>
          <w:rFonts w:ascii="Times New Roman" w:eastAsia="PMingLiU" w:hAnsi="Times New Roman" w:cs="Yagut"/>
          <w:bCs/>
          <w:sz w:val="24"/>
          <w:szCs w:val="24"/>
          <w:lang w:bidi="ar-SA"/>
        </w:rPr>
        <w:t>linguistic</w:t>
      </w:r>
      <w:r w:rsidRPr="00946C7A">
        <w:rPr>
          <w:rFonts w:ascii="Times New Roman" w:eastAsia="PMingLiU" w:hAnsi="Times New Roman" w:cs="Yagut"/>
          <w:bCs/>
          <w:sz w:val="24"/>
          <w:szCs w:val="24"/>
          <w:lang w:bidi="ar-SA"/>
        </w:rPr>
        <w:t xml:space="preserve"> components of information and developing language skills; in fact, </w:t>
      </w:r>
      <w:r w:rsidR="009B7669">
        <w:rPr>
          <w:rFonts w:ascii="Times New Roman" w:eastAsia="PMingLiU" w:hAnsi="Times New Roman" w:cs="Yagut"/>
          <w:bCs/>
          <w:sz w:val="24"/>
          <w:szCs w:val="24"/>
          <w:lang w:bidi="ar-SA"/>
        </w:rPr>
        <w:t>we</w:t>
      </w:r>
      <w:r w:rsidRPr="00946C7A">
        <w:rPr>
          <w:rFonts w:ascii="Times New Roman" w:eastAsia="PMingLiU" w:hAnsi="Times New Roman" w:cs="Yagut"/>
          <w:bCs/>
          <w:sz w:val="24"/>
          <w:szCs w:val="24"/>
          <w:lang w:bidi="ar-SA"/>
        </w:rPr>
        <w:t xml:space="preserve"> need to do more than just understand</w:t>
      </w:r>
      <w:r w:rsidR="009B7669">
        <w:rPr>
          <w:rFonts w:ascii="Times New Roman" w:eastAsia="PMingLiU" w:hAnsi="Times New Roman" w:cs="Yagut"/>
          <w:bCs/>
          <w:sz w:val="24"/>
          <w:szCs w:val="24"/>
          <w:lang w:bidi="ar-SA"/>
        </w:rPr>
        <w:t>ing the</w:t>
      </w:r>
      <w:r w:rsidRPr="00946C7A">
        <w:rPr>
          <w:rFonts w:ascii="Times New Roman" w:eastAsia="PMingLiU" w:hAnsi="Times New Roman" w:cs="Yagut"/>
          <w:bCs/>
          <w:sz w:val="24"/>
          <w:szCs w:val="24"/>
          <w:lang w:bidi="ar-SA"/>
        </w:rPr>
        <w:t xml:space="preserve"> grammar and </w:t>
      </w:r>
      <w:r w:rsidR="009B7669">
        <w:rPr>
          <w:rFonts w:ascii="Times New Roman" w:eastAsia="PMingLiU" w:hAnsi="Times New Roman" w:cs="Yagut"/>
          <w:bCs/>
          <w:sz w:val="24"/>
          <w:szCs w:val="24"/>
          <w:lang w:bidi="ar-SA"/>
        </w:rPr>
        <w:t>memorizing the</w:t>
      </w:r>
      <w:r w:rsidRPr="00946C7A">
        <w:rPr>
          <w:rFonts w:ascii="Times New Roman" w:eastAsia="PMingLiU" w:hAnsi="Times New Roman" w:cs="Yagut"/>
          <w:bCs/>
          <w:sz w:val="24"/>
          <w:szCs w:val="24"/>
          <w:lang w:bidi="ar-SA"/>
        </w:rPr>
        <w:t xml:space="preserve"> vocabulary. Chastain (1988) found that, </w:t>
      </w:r>
      <w:r w:rsidR="00950D75">
        <w:rPr>
          <w:rFonts w:ascii="Times New Roman" w:eastAsia="PMingLiU" w:hAnsi="Times New Roman" w:cs="Yagut"/>
          <w:bCs/>
          <w:sz w:val="24"/>
          <w:szCs w:val="24"/>
          <w:lang w:bidi="ar-SA"/>
        </w:rPr>
        <w:t>similar to</w:t>
      </w:r>
      <w:r w:rsidRPr="00946C7A">
        <w:rPr>
          <w:rFonts w:ascii="Times New Roman" w:eastAsia="PMingLiU" w:hAnsi="Times New Roman" w:cs="Yagut"/>
          <w:bCs/>
          <w:sz w:val="24"/>
          <w:szCs w:val="24"/>
          <w:lang w:bidi="ar-SA"/>
        </w:rPr>
        <w:t xml:space="preserve"> any other language skill, learners </w:t>
      </w:r>
      <w:r w:rsidR="00950D75">
        <w:rPr>
          <w:rFonts w:ascii="Times New Roman" w:eastAsia="PMingLiU" w:hAnsi="Times New Roman" w:cs="Yagut"/>
          <w:bCs/>
          <w:sz w:val="24"/>
          <w:szCs w:val="24"/>
          <w:lang w:bidi="ar-SA"/>
        </w:rPr>
        <w:t xml:space="preserve">of the speaking skill </w:t>
      </w:r>
      <w:r w:rsidRPr="00946C7A">
        <w:rPr>
          <w:rFonts w:ascii="Times New Roman" w:eastAsia="PMingLiU" w:hAnsi="Times New Roman" w:cs="Yagut"/>
          <w:bCs/>
          <w:sz w:val="24"/>
          <w:szCs w:val="24"/>
          <w:lang w:bidi="ar-SA"/>
        </w:rPr>
        <w:t xml:space="preserve">need clear instructions to speak. Language learners need to learn to speak </w:t>
      </w:r>
      <w:r w:rsidR="00950D75">
        <w:rPr>
          <w:rFonts w:ascii="Times New Roman" w:eastAsia="PMingLiU" w:hAnsi="Times New Roman" w:cs="Yagut"/>
          <w:bCs/>
          <w:sz w:val="24"/>
          <w:szCs w:val="24"/>
          <w:lang w:bidi="ar-SA"/>
        </w:rPr>
        <w:t>with others</w:t>
      </w:r>
      <w:r w:rsidRPr="00946C7A">
        <w:rPr>
          <w:rFonts w:ascii="Times New Roman" w:eastAsia="PMingLiU" w:hAnsi="Times New Roman" w:cs="Yagut"/>
          <w:bCs/>
          <w:sz w:val="24"/>
          <w:szCs w:val="24"/>
          <w:lang w:bidi="ar-SA"/>
        </w:rPr>
        <w:t xml:space="preserve"> in order to be able to communicate with </w:t>
      </w:r>
      <w:r w:rsidR="00950D75">
        <w:rPr>
          <w:rFonts w:ascii="Times New Roman" w:eastAsia="PMingLiU" w:hAnsi="Times New Roman" w:cs="Yagut"/>
          <w:bCs/>
          <w:sz w:val="24"/>
          <w:szCs w:val="24"/>
          <w:lang w:bidi="ar-SA"/>
        </w:rPr>
        <w:t>them</w:t>
      </w:r>
      <w:r w:rsidRPr="00946C7A">
        <w:rPr>
          <w:rFonts w:ascii="Times New Roman" w:eastAsia="PMingLiU" w:hAnsi="Times New Roman" w:cs="Yagut"/>
          <w:bCs/>
          <w:sz w:val="24"/>
          <w:szCs w:val="24"/>
          <w:lang w:bidi="ar-SA"/>
        </w:rPr>
        <w:t xml:space="preserve">. Dialogue allows you to change the rhythm of the classroom. He went on to say that the ability to speak </w:t>
      </w:r>
      <w:r w:rsidR="001A6A41">
        <w:rPr>
          <w:rFonts w:ascii="Times New Roman" w:eastAsia="PMingLiU" w:hAnsi="Times New Roman" w:cs="Yagut"/>
          <w:bCs/>
          <w:sz w:val="24"/>
          <w:szCs w:val="24"/>
          <w:lang w:bidi="ar-SA"/>
        </w:rPr>
        <w:t xml:space="preserve">a </w:t>
      </w:r>
      <w:r w:rsidRPr="00946C7A">
        <w:rPr>
          <w:rFonts w:ascii="Times New Roman" w:eastAsia="PMingLiU" w:hAnsi="Times New Roman" w:cs="Yagut"/>
          <w:bCs/>
          <w:sz w:val="24"/>
          <w:szCs w:val="24"/>
          <w:lang w:bidi="ar-SA"/>
        </w:rPr>
        <w:t>language motivates students to learn the language elements they may need for future communication while listening and speaking.</w:t>
      </w:r>
    </w:p>
    <w:p w14:paraId="5820630A" w14:textId="743715E7" w:rsidR="00946C7A" w:rsidRP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Lindsay and Knight (2006) found that to be a good speaker, you need to consider certain points</w:t>
      </w:r>
      <w:r w:rsidR="00950D75">
        <w:rPr>
          <w:rFonts w:ascii="Times New Roman" w:eastAsia="PMingLiU" w:hAnsi="Times New Roman" w:cs="Yagut"/>
          <w:bCs/>
          <w:sz w:val="24"/>
          <w:szCs w:val="24"/>
          <w:lang w:bidi="ar-SA"/>
        </w:rPr>
        <w:t xml:space="preserve"> including the</w:t>
      </w:r>
      <w:r w:rsidRPr="00946C7A">
        <w:rPr>
          <w:rFonts w:ascii="Times New Roman" w:eastAsia="PMingLiU" w:hAnsi="Times New Roman" w:cs="Yagut"/>
          <w:bCs/>
          <w:sz w:val="24"/>
          <w:szCs w:val="24"/>
          <w:lang w:bidi="ar-SA"/>
        </w:rPr>
        <w:t xml:space="preserve"> </w:t>
      </w:r>
      <w:r w:rsidR="00950D75">
        <w:rPr>
          <w:rFonts w:ascii="Times New Roman" w:eastAsia="PMingLiU" w:hAnsi="Times New Roman" w:cs="Yagut"/>
          <w:bCs/>
          <w:sz w:val="24"/>
          <w:szCs w:val="24"/>
          <w:lang w:bidi="ar-SA"/>
        </w:rPr>
        <w:t xml:space="preserve">ability to </w:t>
      </w:r>
      <w:r w:rsidRPr="00946C7A">
        <w:rPr>
          <w:rFonts w:ascii="Times New Roman" w:eastAsia="PMingLiU" w:hAnsi="Times New Roman" w:cs="Yagut"/>
          <w:bCs/>
          <w:sz w:val="24"/>
          <w:szCs w:val="24"/>
          <w:lang w:bidi="ar-SA"/>
        </w:rPr>
        <w:t>creat</w:t>
      </w:r>
      <w:r w:rsidR="00950D75">
        <w:rPr>
          <w:rFonts w:ascii="Times New Roman" w:eastAsia="PMingLiU" w:hAnsi="Times New Roman" w:cs="Yagut"/>
          <w:bCs/>
          <w:sz w:val="24"/>
          <w:szCs w:val="24"/>
          <w:lang w:bidi="ar-SA"/>
        </w:rPr>
        <w:t xml:space="preserve">e </w:t>
      </w:r>
      <w:r w:rsidRPr="00946C7A">
        <w:rPr>
          <w:rFonts w:ascii="Times New Roman" w:eastAsia="PMingLiU" w:hAnsi="Times New Roman" w:cs="Yagut"/>
          <w:bCs/>
          <w:sz w:val="24"/>
          <w:szCs w:val="24"/>
          <w:lang w:bidi="ar-SA"/>
        </w:rPr>
        <w:t xml:space="preserve">a coherent language, to interact, </w:t>
      </w:r>
      <w:r w:rsidR="00950D75">
        <w:rPr>
          <w:rFonts w:ascii="Times New Roman" w:eastAsia="PMingLiU" w:hAnsi="Times New Roman" w:cs="Yagut"/>
          <w:bCs/>
          <w:sz w:val="24"/>
          <w:szCs w:val="24"/>
          <w:lang w:bidi="ar-SA"/>
        </w:rPr>
        <w:t xml:space="preserve">to </w:t>
      </w:r>
      <w:r w:rsidRPr="00946C7A">
        <w:rPr>
          <w:rFonts w:ascii="Times New Roman" w:eastAsia="PMingLiU" w:hAnsi="Times New Roman" w:cs="Yagut"/>
          <w:bCs/>
          <w:sz w:val="24"/>
          <w:szCs w:val="24"/>
          <w:lang w:bidi="ar-SA"/>
        </w:rPr>
        <w:t xml:space="preserve">talk about knowledge gaps, </w:t>
      </w:r>
      <w:r w:rsidR="00950D75">
        <w:rPr>
          <w:rFonts w:ascii="Times New Roman" w:eastAsia="PMingLiU" w:hAnsi="Times New Roman" w:cs="Yagut"/>
          <w:bCs/>
          <w:sz w:val="24"/>
          <w:szCs w:val="24"/>
          <w:lang w:bidi="ar-SA"/>
        </w:rPr>
        <w:t xml:space="preserve">to </w:t>
      </w:r>
      <w:r w:rsidRPr="00946C7A">
        <w:rPr>
          <w:rFonts w:ascii="Times New Roman" w:eastAsia="PMingLiU" w:hAnsi="Times New Roman" w:cs="Yagut"/>
          <w:bCs/>
          <w:sz w:val="24"/>
          <w:szCs w:val="24"/>
          <w:lang w:bidi="ar-SA"/>
        </w:rPr>
        <w:t xml:space="preserve">speak in different contexts, and </w:t>
      </w:r>
      <w:r w:rsidR="00950D75">
        <w:rPr>
          <w:rFonts w:ascii="Times New Roman" w:eastAsia="PMingLiU" w:hAnsi="Times New Roman" w:cs="Yagut"/>
          <w:bCs/>
          <w:sz w:val="24"/>
          <w:szCs w:val="24"/>
          <w:lang w:bidi="ar-SA"/>
        </w:rPr>
        <w:t xml:space="preserve">to </w:t>
      </w:r>
      <w:r w:rsidRPr="00946C7A">
        <w:rPr>
          <w:rFonts w:ascii="Times New Roman" w:eastAsia="PMingLiU" w:hAnsi="Times New Roman" w:cs="Yagut"/>
          <w:bCs/>
          <w:sz w:val="24"/>
          <w:szCs w:val="24"/>
          <w:lang w:bidi="ar-SA"/>
        </w:rPr>
        <w:t>balanc</w:t>
      </w:r>
      <w:r w:rsidR="00950D75">
        <w:rPr>
          <w:rFonts w:ascii="Times New Roman" w:eastAsia="PMingLiU" w:hAnsi="Times New Roman" w:cs="Yagut"/>
          <w:bCs/>
          <w:sz w:val="24"/>
          <w:szCs w:val="24"/>
          <w:lang w:bidi="ar-SA"/>
        </w:rPr>
        <w:t>e</w:t>
      </w:r>
      <w:r w:rsidRPr="00946C7A">
        <w:rPr>
          <w:rFonts w:ascii="Times New Roman" w:eastAsia="PMingLiU" w:hAnsi="Times New Roman" w:cs="Yagut"/>
          <w:bCs/>
          <w:sz w:val="24"/>
          <w:szCs w:val="24"/>
          <w:lang w:bidi="ar-SA"/>
        </w:rPr>
        <w:t xml:space="preserve"> accuracy and fluidity. </w:t>
      </w:r>
      <w:proofErr w:type="spellStart"/>
      <w:r w:rsidRPr="00946C7A">
        <w:rPr>
          <w:rFonts w:ascii="Times New Roman" w:eastAsia="PMingLiU" w:hAnsi="Times New Roman" w:cs="Yagut"/>
          <w:bCs/>
          <w:sz w:val="24"/>
          <w:szCs w:val="24"/>
          <w:lang w:bidi="ar-SA"/>
        </w:rPr>
        <w:t>Bigate</w:t>
      </w:r>
      <w:proofErr w:type="spellEnd"/>
      <w:r w:rsidRPr="00946C7A">
        <w:rPr>
          <w:rFonts w:ascii="Times New Roman" w:eastAsia="PMingLiU" w:hAnsi="Times New Roman" w:cs="Yagut"/>
          <w:bCs/>
          <w:sz w:val="24"/>
          <w:szCs w:val="24"/>
          <w:lang w:bidi="ar-SA"/>
        </w:rPr>
        <w:t xml:space="preserve"> (2001) </w:t>
      </w:r>
      <w:r w:rsidRPr="00946C7A">
        <w:rPr>
          <w:rFonts w:ascii="Times New Roman" w:eastAsia="PMingLiU" w:hAnsi="Times New Roman" w:cs="Yagut"/>
          <w:bCs/>
          <w:sz w:val="24"/>
          <w:szCs w:val="24"/>
          <w:lang w:bidi="ar-SA"/>
        </w:rPr>
        <w:lastRenderedPageBreak/>
        <w:t xml:space="preserve">believed that teaching oral English only needs to design repetitive oral structures, with the focus on improving the accuracy and fluency of grammar and pronunciation.  </w:t>
      </w:r>
    </w:p>
    <w:p w14:paraId="6D844AA0" w14:textId="06EA8AC3" w:rsidR="00946C7A" w:rsidRPr="00946C7A" w:rsidRDefault="00946C7A" w:rsidP="001A6A41">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Brown and Yule (1983) started their </w:t>
      </w:r>
      <w:r w:rsidR="00950D75" w:rsidRPr="00946C7A">
        <w:rPr>
          <w:rFonts w:ascii="Times New Roman" w:eastAsia="PMingLiU" w:hAnsi="Times New Roman" w:cs="Yagut"/>
          <w:bCs/>
          <w:sz w:val="24"/>
          <w:szCs w:val="24"/>
          <w:lang w:bidi="ar-SA"/>
        </w:rPr>
        <w:t>argument</w:t>
      </w:r>
      <w:r w:rsidRPr="00946C7A">
        <w:rPr>
          <w:rFonts w:ascii="Times New Roman" w:eastAsia="PMingLiU" w:hAnsi="Times New Roman" w:cs="Yagut"/>
          <w:bCs/>
          <w:sz w:val="24"/>
          <w:szCs w:val="24"/>
          <w:lang w:bidi="ar-SA"/>
        </w:rPr>
        <w:t xml:space="preserve"> </w:t>
      </w:r>
      <w:r w:rsidR="00950D75">
        <w:rPr>
          <w:rFonts w:ascii="Times New Roman" w:eastAsia="PMingLiU" w:hAnsi="Times New Roman" w:cs="Yagut"/>
          <w:bCs/>
          <w:sz w:val="24"/>
          <w:szCs w:val="24"/>
          <w:lang w:bidi="ar-SA"/>
        </w:rPr>
        <w:t>on</w:t>
      </w:r>
      <w:r w:rsidRPr="00946C7A">
        <w:rPr>
          <w:rFonts w:ascii="Times New Roman" w:eastAsia="PMingLiU" w:hAnsi="Times New Roman" w:cs="Yagut"/>
          <w:bCs/>
          <w:sz w:val="24"/>
          <w:szCs w:val="24"/>
          <w:lang w:bidi="ar-SA"/>
        </w:rPr>
        <w:t xml:space="preserve"> the nature of spoken language by </w:t>
      </w:r>
      <w:r w:rsidR="00950D75">
        <w:rPr>
          <w:rFonts w:ascii="Times New Roman" w:eastAsia="PMingLiU" w:hAnsi="Times New Roman" w:cs="Yagut"/>
          <w:bCs/>
          <w:sz w:val="24"/>
          <w:szCs w:val="24"/>
          <w:lang w:bidi="ar-SA"/>
        </w:rPr>
        <w:t>making a distinction between the</w:t>
      </w:r>
      <w:r w:rsidRPr="00946C7A">
        <w:rPr>
          <w:rFonts w:ascii="Times New Roman" w:eastAsia="PMingLiU" w:hAnsi="Times New Roman" w:cs="Yagut"/>
          <w:bCs/>
          <w:sz w:val="24"/>
          <w:szCs w:val="24"/>
          <w:lang w:bidi="ar-SA"/>
        </w:rPr>
        <w:t xml:space="preserve"> spoken and written language</w:t>
      </w:r>
      <w:r w:rsidR="00950D75">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 xml:space="preserve"> </w:t>
      </w:r>
      <w:r w:rsidR="00950D75">
        <w:rPr>
          <w:rFonts w:ascii="Times New Roman" w:eastAsia="PMingLiU" w:hAnsi="Times New Roman" w:cs="Yagut"/>
          <w:bCs/>
          <w:sz w:val="24"/>
          <w:szCs w:val="24"/>
          <w:lang w:bidi="ar-SA"/>
        </w:rPr>
        <w:t>They argued</w:t>
      </w:r>
      <w:r w:rsidRPr="00946C7A">
        <w:rPr>
          <w:rFonts w:ascii="Times New Roman" w:eastAsia="PMingLiU" w:hAnsi="Times New Roman" w:cs="Yagut"/>
          <w:bCs/>
          <w:sz w:val="24"/>
          <w:szCs w:val="24"/>
          <w:lang w:bidi="ar-SA"/>
        </w:rPr>
        <w:t xml:space="preserve"> that language teaching has been related to written language teaching for most of its history. Well-structured sentences are broken down into well-structured paragraphs. On the other hand, spoken language is composed of short, usually fragmented, and differently pronounced sentences. </w:t>
      </w:r>
      <w:r w:rsidR="00F931A0">
        <w:rPr>
          <w:rFonts w:ascii="Times New Roman" w:eastAsia="PMingLiU" w:hAnsi="Times New Roman" w:cs="Yagut"/>
          <w:bCs/>
          <w:sz w:val="24"/>
          <w:szCs w:val="24"/>
          <w:lang w:bidi="ar-SA"/>
        </w:rPr>
        <w:t>Oftentimes, t</w:t>
      </w:r>
      <w:r w:rsidRPr="00946C7A">
        <w:rPr>
          <w:rFonts w:ascii="Times New Roman" w:eastAsia="PMingLiU" w:hAnsi="Times New Roman" w:cs="Yagut"/>
          <w:bCs/>
          <w:sz w:val="24"/>
          <w:szCs w:val="24"/>
          <w:lang w:bidi="ar-SA"/>
        </w:rPr>
        <w:t xml:space="preserve">here are repetitions and overlaps between </w:t>
      </w:r>
      <w:r w:rsidR="00F931A0">
        <w:rPr>
          <w:rFonts w:ascii="Times New Roman" w:eastAsia="PMingLiU" w:hAnsi="Times New Roman" w:cs="Yagut"/>
          <w:bCs/>
          <w:sz w:val="24"/>
          <w:szCs w:val="24"/>
          <w:lang w:bidi="ar-SA"/>
        </w:rPr>
        <w:t>a</w:t>
      </w:r>
      <w:r w:rsidRPr="00946C7A">
        <w:rPr>
          <w:rFonts w:ascii="Times New Roman" w:eastAsia="PMingLiU" w:hAnsi="Times New Roman" w:cs="Yagut"/>
          <w:bCs/>
          <w:sz w:val="24"/>
          <w:szCs w:val="24"/>
          <w:lang w:bidi="ar-SA"/>
        </w:rPr>
        <w:t xml:space="preserve"> speaker and </w:t>
      </w:r>
      <w:r w:rsidR="00F931A0">
        <w:rPr>
          <w:rFonts w:ascii="Times New Roman" w:eastAsia="PMingLiU" w:hAnsi="Times New Roman" w:cs="Yagut"/>
          <w:bCs/>
          <w:sz w:val="24"/>
          <w:szCs w:val="24"/>
          <w:lang w:bidi="ar-SA"/>
        </w:rPr>
        <w:t xml:space="preserve">the </w:t>
      </w:r>
      <w:r w:rsidRPr="00946C7A">
        <w:rPr>
          <w:rFonts w:ascii="Times New Roman" w:eastAsia="PMingLiU" w:hAnsi="Times New Roman" w:cs="Yagut"/>
          <w:bCs/>
          <w:sz w:val="24"/>
          <w:szCs w:val="24"/>
          <w:lang w:bidi="ar-SA"/>
        </w:rPr>
        <w:t>other</w:t>
      </w:r>
      <w:r w:rsidR="00F931A0">
        <w:rPr>
          <w:rFonts w:ascii="Times New Roman" w:eastAsia="PMingLiU" w:hAnsi="Times New Roman" w:cs="Yagut"/>
          <w:bCs/>
          <w:sz w:val="24"/>
          <w:szCs w:val="24"/>
          <w:lang w:bidi="ar-SA"/>
        </w:rPr>
        <w:t>s</w:t>
      </w:r>
      <w:r w:rsidRPr="00946C7A">
        <w:rPr>
          <w:rFonts w:ascii="Times New Roman" w:eastAsia="PMingLiU" w:hAnsi="Times New Roman" w:cs="Yagut"/>
          <w:bCs/>
          <w:sz w:val="24"/>
          <w:szCs w:val="24"/>
          <w:lang w:bidi="ar-SA"/>
        </w:rPr>
        <w:t>. Brown and Yul</w:t>
      </w:r>
      <w:r w:rsidR="00F931A0">
        <w:rPr>
          <w:rFonts w:ascii="Times New Roman" w:eastAsia="PMingLiU" w:hAnsi="Times New Roman" w:cs="Yagut"/>
          <w:bCs/>
          <w:sz w:val="24"/>
          <w:szCs w:val="24"/>
          <w:lang w:bidi="ar-SA"/>
        </w:rPr>
        <w:t>e</w:t>
      </w:r>
      <w:r w:rsidRPr="00946C7A">
        <w:rPr>
          <w:rFonts w:ascii="Times New Roman" w:eastAsia="PMingLiU" w:hAnsi="Times New Roman" w:cs="Yagut"/>
          <w:bCs/>
          <w:sz w:val="24"/>
          <w:szCs w:val="24"/>
          <w:lang w:bidi="ar-SA"/>
        </w:rPr>
        <w:t xml:space="preserve"> also </w:t>
      </w:r>
      <w:r w:rsidR="00F931A0">
        <w:rPr>
          <w:rFonts w:ascii="Times New Roman" w:eastAsia="PMingLiU" w:hAnsi="Times New Roman" w:cs="Yagut"/>
          <w:bCs/>
          <w:sz w:val="24"/>
          <w:szCs w:val="24"/>
          <w:lang w:bidi="ar-SA"/>
        </w:rPr>
        <w:t>mentioned</w:t>
      </w:r>
      <w:r w:rsidRPr="00946C7A">
        <w:rPr>
          <w:rFonts w:ascii="Times New Roman" w:eastAsia="PMingLiU" w:hAnsi="Times New Roman" w:cs="Yagut"/>
          <w:bCs/>
          <w:sz w:val="24"/>
          <w:szCs w:val="24"/>
          <w:lang w:bidi="ar-SA"/>
        </w:rPr>
        <w:t xml:space="preserve"> that </w:t>
      </w:r>
      <w:r w:rsidR="00F931A0">
        <w:rPr>
          <w:rFonts w:ascii="Times New Roman" w:eastAsia="PMingLiU" w:hAnsi="Times New Roman" w:cs="Yagut"/>
          <w:bCs/>
          <w:sz w:val="24"/>
          <w:szCs w:val="24"/>
          <w:lang w:bidi="ar-SA"/>
        </w:rPr>
        <w:t xml:space="preserve">a </w:t>
      </w:r>
      <w:r w:rsidRPr="00946C7A">
        <w:rPr>
          <w:rFonts w:ascii="Times New Roman" w:eastAsia="PMingLiU" w:hAnsi="Times New Roman" w:cs="Yagut"/>
          <w:bCs/>
          <w:sz w:val="24"/>
          <w:szCs w:val="24"/>
          <w:lang w:bidi="ar-SA"/>
        </w:rPr>
        <w:t xml:space="preserve">poorly organized syntax, </w:t>
      </w:r>
      <w:r w:rsidR="00F931A0">
        <w:rPr>
          <w:rFonts w:ascii="Times New Roman" w:eastAsia="PMingLiU" w:hAnsi="Times New Roman" w:cs="Yagut"/>
          <w:bCs/>
          <w:sz w:val="24"/>
          <w:szCs w:val="24"/>
          <w:lang w:bidi="ar-SA"/>
        </w:rPr>
        <w:t>employing</w:t>
      </w:r>
      <w:r w:rsidRPr="00946C7A">
        <w:rPr>
          <w:rFonts w:ascii="Times New Roman" w:eastAsia="PMingLiU" w:hAnsi="Times New Roman" w:cs="Yagut"/>
          <w:bCs/>
          <w:sz w:val="24"/>
          <w:szCs w:val="24"/>
          <w:lang w:bidi="ar-SA"/>
        </w:rPr>
        <w:t xml:space="preserve"> ambiguous words and phrases, and </w:t>
      </w:r>
      <w:r w:rsidR="00F931A0">
        <w:rPr>
          <w:rFonts w:ascii="Times New Roman" w:eastAsia="PMingLiU" w:hAnsi="Times New Roman" w:cs="Yagut"/>
          <w:bCs/>
          <w:sz w:val="24"/>
          <w:szCs w:val="24"/>
          <w:lang w:bidi="ar-SA"/>
        </w:rPr>
        <w:t>using</w:t>
      </w:r>
      <w:r w:rsidRPr="00946C7A">
        <w:rPr>
          <w:rFonts w:ascii="Times New Roman" w:eastAsia="PMingLiU" w:hAnsi="Times New Roman" w:cs="Yagut"/>
          <w:bCs/>
          <w:sz w:val="24"/>
          <w:szCs w:val="24"/>
          <w:lang w:bidi="ar-SA"/>
        </w:rPr>
        <w:t xml:space="preserve"> wildcards such as "good" and "</w:t>
      </w:r>
      <w:proofErr w:type="spellStart"/>
      <w:r w:rsidRPr="00946C7A">
        <w:rPr>
          <w:rFonts w:ascii="Times New Roman" w:eastAsia="PMingLiU" w:hAnsi="Times New Roman" w:cs="Yagut"/>
          <w:bCs/>
          <w:sz w:val="24"/>
          <w:szCs w:val="24"/>
          <w:lang w:bidi="ar-SA"/>
        </w:rPr>
        <w:t>ahha</w:t>
      </w:r>
      <w:proofErr w:type="spellEnd"/>
      <w:r w:rsidRPr="00946C7A">
        <w:rPr>
          <w:rFonts w:ascii="Times New Roman" w:eastAsia="PMingLiU" w:hAnsi="Times New Roman" w:cs="Yagut"/>
          <w:bCs/>
          <w:sz w:val="24"/>
          <w:szCs w:val="24"/>
          <w:lang w:bidi="ar-SA"/>
        </w:rPr>
        <w:t>" make spoken language not so sensitive. It is conceptually more intensive than other types of language such as explanatory prose. The</w:t>
      </w:r>
      <w:r w:rsidR="00F931A0">
        <w:rPr>
          <w:rFonts w:ascii="Times New Roman" w:eastAsia="PMingLiU" w:hAnsi="Times New Roman" w:cs="Yagut"/>
          <w:bCs/>
          <w:sz w:val="24"/>
          <w:szCs w:val="24"/>
          <w:lang w:bidi="ar-SA"/>
        </w:rPr>
        <w:t>ir</w:t>
      </w:r>
      <w:r w:rsidRPr="00946C7A">
        <w:rPr>
          <w:rFonts w:ascii="Times New Roman" w:eastAsia="PMingLiU" w:hAnsi="Times New Roman" w:cs="Yagut"/>
          <w:bCs/>
          <w:sz w:val="24"/>
          <w:szCs w:val="24"/>
          <w:lang w:bidi="ar-SA"/>
        </w:rPr>
        <w:t xml:space="preserve"> suggest</w:t>
      </w:r>
      <w:r w:rsidR="00F931A0">
        <w:rPr>
          <w:rFonts w:ascii="Times New Roman" w:eastAsia="PMingLiU" w:hAnsi="Times New Roman" w:cs="Yagut"/>
          <w:bCs/>
          <w:sz w:val="24"/>
          <w:szCs w:val="24"/>
          <w:lang w:bidi="ar-SA"/>
        </w:rPr>
        <w:t>ion is</w:t>
      </w:r>
      <w:r w:rsidRPr="00946C7A">
        <w:rPr>
          <w:rFonts w:ascii="Times New Roman" w:eastAsia="PMingLiU" w:hAnsi="Times New Roman" w:cs="Yagut"/>
          <w:bCs/>
          <w:sz w:val="24"/>
          <w:szCs w:val="24"/>
          <w:lang w:bidi="ar-SA"/>
        </w:rPr>
        <w:t xml:space="preserve"> that teachers interested in teaching </w:t>
      </w:r>
      <w:r w:rsidR="00F931A0">
        <w:rPr>
          <w:rFonts w:ascii="Times New Roman" w:eastAsia="PMingLiU" w:hAnsi="Times New Roman" w:cs="Yagut"/>
          <w:bCs/>
          <w:sz w:val="24"/>
          <w:szCs w:val="24"/>
          <w:lang w:bidi="ar-SA"/>
        </w:rPr>
        <w:t xml:space="preserve">the </w:t>
      </w:r>
      <w:r w:rsidRPr="00946C7A">
        <w:rPr>
          <w:rFonts w:ascii="Times New Roman" w:eastAsia="PMingLiU" w:hAnsi="Times New Roman" w:cs="Yagut"/>
          <w:bCs/>
          <w:sz w:val="24"/>
          <w:szCs w:val="24"/>
          <w:lang w:bidi="ar-SA"/>
        </w:rPr>
        <w:t xml:space="preserve">spoken </w:t>
      </w:r>
      <w:r w:rsidR="00F931A0">
        <w:rPr>
          <w:rFonts w:ascii="Times New Roman" w:eastAsia="PMingLiU" w:hAnsi="Times New Roman" w:cs="Yagut"/>
          <w:bCs/>
          <w:sz w:val="24"/>
          <w:szCs w:val="24"/>
          <w:lang w:bidi="ar-SA"/>
        </w:rPr>
        <w:t>code</w:t>
      </w:r>
      <w:r w:rsidRPr="00946C7A">
        <w:rPr>
          <w:rFonts w:ascii="Times New Roman" w:eastAsia="PMingLiU" w:hAnsi="Times New Roman" w:cs="Yagut"/>
          <w:bCs/>
          <w:sz w:val="24"/>
          <w:szCs w:val="24"/>
          <w:lang w:bidi="ar-SA"/>
        </w:rPr>
        <w:t xml:space="preserve"> rather than </w:t>
      </w:r>
      <w:r w:rsidR="00F931A0">
        <w:rPr>
          <w:rFonts w:ascii="Times New Roman" w:eastAsia="PMingLiU" w:hAnsi="Times New Roman" w:cs="Yagut"/>
          <w:bCs/>
          <w:sz w:val="24"/>
          <w:szCs w:val="24"/>
          <w:lang w:bidi="ar-SA"/>
        </w:rPr>
        <w:t>the</w:t>
      </w:r>
      <w:r w:rsidRPr="00946C7A">
        <w:rPr>
          <w:rFonts w:ascii="Times New Roman" w:eastAsia="PMingLiU" w:hAnsi="Times New Roman" w:cs="Yagut"/>
          <w:bCs/>
          <w:sz w:val="24"/>
          <w:szCs w:val="24"/>
          <w:lang w:bidi="ar-SA"/>
        </w:rPr>
        <w:t xml:space="preserve"> written language should </w:t>
      </w:r>
      <w:r w:rsidR="00F931A0">
        <w:rPr>
          <w:rFonts w:ascii="Times New Roman" w:eastAsia="PMingLiU" w:hAnsi="Times New Roman" w:cs="Yagut"/>
          <w:bCs/>
          <w:sz w:val="24"/>
          <w:szCs w:val="24"/>
          <w:lang w:bidi="ar-SA"/>
        </w:rPr>
        <w:t xml:space="preserve">be able to </w:t>
      </w:r>
      <w:r w:rsidRPr="00946C7A">
        <w:rPr>
          <w:rFonts w:ascii="Times New Roman" w:eastAsia="PMingLiU" w:hAnsi="Times New Roman" w:cs="Yagut"/>
          <w:bCs/>
          <w:sz w:val="24"/>
          <w:szCs w:val="24"/>
          <w:lang w:bidi="ar-SA"/>
        </w:rPr>
        <w:t xml:space="preserve">answer the following questions: </w:t>
      </w:r>
    </w:p>
    <w:p w14:paraId="072FCDB8" w14:textId="77777777"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“What is the appropriate form of spoken language to teach?</w:t>
      </w:r>
    </w:p>
    <w:p w14:paraId="4FF3CD68" w14:textId="77777777"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From the point of view of pronunciation, what is a reasonable model?</w:t>
      </w:r>
    </w:p>
    <w:p w14:paraId="571BE626" w14:textId="77777777"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How important is pronunciation?</w:t>
      </w:r>
    </w:p>
    <w:p w14:paraId="645911B3" w14:textId="187F7D9E" w:rsidR="00946C7A" w:rsidRPr="00946C7A" w:rsidRDefault="00946C7A" w:rsidP="00787628">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Is it any more important than teaching appropriate handwriting in </w:t>
      </w:r>
      <w:r w:rsidR="00787628">
        <w:rPr>
          <w:rFonts w:ascii="Times New Roman" w:eastAsia="PMingLiU" w:hAnsi="Times New Roman" w:cs="Yagut"/>
          <w:bCs/>
          <w:sz w:val="24"/>
          <w:szCs w:val="24"/>
          <w:lang w:bidi="ar-SA"/>
        </w:rPr>
        <w:t>a</w:t>
      </w:r>
      <w:r w:rsidRPr="00946C7A">
        <w:rPr>
          <w:rFonts w:ascii="Times New Roman" w:eastAsia="PMingLiU" w:hAnsi="Times New Roman" w:cs="Yagut"/>
          <w:bCs/>
          <w:sz w:val="24"/>
          <w:szCs w:val="24"/>
          <w:lang w:bidi="ar-SA"/>
        </w:rPr>
        <w:t xml:space="preserve"> foreign language?</w:t>
      </w:r>
    </w:p>
    <w:p w14:paraId="4808EE52" w14:textId="77777777"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If so, why?</w:t>
      </w:r>
    </w:p>
    <w:p w14:paraId="19ABA804" w14:textId="0880C93D"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From the point of view of the structures taught, is it all right to teach the spoken language as if it were exactly like the written language, but with a few 'spoken expression</w:t>
      </w:r>
      <w:r w:rsidR="001A6A41">
        <w:rPr>
          <w:rFonts w:ascii="Times New Roman" w:eastAsia="PMingLiU" w:hAnsi="Times New Roman" w:cs="Yagut"/>
          <w:bCs/>
          <w:sz w:val="24"/>
          <w:szCs w:val="24"/>
          <w:lang w:bidi="ar-SA"/>
        </w:rPr>
        <w:t>s</w:t>
      </w:r>
      <w:r w:rsidRPr="00946C7A">
        <w:rPr>
          <w:rFonts w:ascii="Times New Roman" w:eastAsia="PMingLiU" w:hAnsi="Times New Roman" w:cs="Yagut"/>
          <w:bCs/>
          <w:sz w:val="24"/>
          <w:szCs w:val="24"/>
          <w:lang w:bidi="ar-SA"/>
        </w:rPr>
        <w:t>' thrown in?</w:t>
      </w:r>
    </w:p>
    <w:p w14:paraId="69596E54" w14:textId="77777777"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lastRenderedPageBreak/>
        <w:t>Is it appropriate to teach the same structures to all foreign language students, no matter what their age is or their intentions in learning the spoken language?</w:t>
      </w:r>
    </w:p>
    <w:p w14:paraId="26EA744B" w14:textId="3646A6DC" w:rsidR="00946C7A" w:rsidRPr="00946C7A" w:rsidRDefault="00946C7A" w:rsidP="00787628">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Are those structures which are described in standard grammar, the structures which our students should be expected to produce when they speak English?</w:t>
      </w:r>
    </w:p>
    <w:p w14:paraId="0B7C2AAE" w14:textId="77777777" w:rsidR="00946C7A" w:rsidRPr="00946C7A" w:rsidRDefault="00946C7A" w:rsidP="00946C7A">
      <w:pPr>
        <w:numPr>
          <w:ilvl w:val="0"/>
          <w:numId w:val="4"/>
        </w:numPr>
        <w:tabs>
          <w:tab w:val="right" w:pos="6300"/>
        </w:tabs>
        <w:autoSpaceDE w:val="0"/>
        <w:autoSpaceDN w:val="0"/>
        <w:bidi w:val="0"/>
        <w:adjustRightInd w:val="0"/>
        <w:spacing w:before="240" w:after="240" w:line="480" w:lineRule="auto"/>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How is it possible to give students any sort of meaningful practice in producing spoken English?” (p. 3)</w:t>
      </w:r>
    </w:p>
    <w:p w14:paraId="357E08FD" w14:textId="54ACC616" w:rsidR="00946C7A" w:rsidRP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Brown and Yule (1983) also </w:t>
      </w:r>
      <w:r w:rsidR="001249A2">
        <w:rPr>
          <w:rFonts w:ascii="Times New Roman" w:eastAsia="PMingLiU" w:hAnsi="Times New Roman" w:cs="Yagut"/>
          <w:bCs/>
          <w:sz w:val="24"/>
          <w:szCs w:val="24"/>
          <w:lang w:bidi="ar-SA"/>
        </w:rPr>
        <w:t>believed in a</w:t>
      </w:r>
      <w:r w:rsidRPr="00946C7A">
        <w:rPr>
          <w:rFonts w:ascii="Times New Roman" w:eastAsia="PMingLiU" w:hAnsi="Times New Roman" w:cs="Yagut"/>
          <w:bCs/>
          <w:sz w:val="24"/>
          <w:szCs w:val="24"/>
          <w:lang w:bidi="ar-SA"/>
        </w:rPr>
        <w:t xml:space="preserve"> meaningful distinction between the two main functions of language: </w:t>
      </w:r>
      <w:r w:rsidR="00550956">
        <w:rPr>
          <w:rFonts w:ascii="Times New Roman" w:eastAsia="PMingLiU" w:hAnsi="Times New Roman" w:cs="Yagut"/>
          <w:bCs/>
          <w:sz w:val="24"/>
          <w:szCs w:val="24"/>
          <w:lang w:bidi="ar-SA"/>
        </w:rPr>
        <w:t xml:space="preserve">the </w:t>
      </w:r>
      <w:r w:rsidRPr="00946C7A">
        <w:rPr>
          <w:rFonts w:ascii="Times New Roman" w:eastAsia="PMingLiU" w:hAnsi="Times New Roman" w:cs="Yagut"/>
          <w:bCs/>
          <w:sz w:val="24"/>
          <w:szCs w:val="24"/>
          <w:lang w:bidi="ar-SA"/>
        </w:rPr>
        <w:t>transaction</w:t>
      </w:r>
      <w:r w:rsidR="00550956">
        <w:rPr>
          <w:rFonts w:ascii="Times New Roman" w:eastAsia="PMingLiU" w:hAnsi="Times New Roman" w:cs="Yagut"/>
          <w:bCs/>
          <w:sz w:val="24"/>
          <w:szCs w:val="24"/>
          <w:lang w:bidi="ar-SA"/>
        </w:rPr>
        <w:t>al</w:t>
      </w:r>
      <w:r w:rsidRPr="00946C7A">
        <w:rPr>
          <w:rFonts w:ascii="Times New Roman" w:eastAsia="PMingLiU" w:hAnsi="Times New Roman" w:cs="Yagut"/>
          <w:bCs/>
          <w:sz w:val="24"/>
          <w:szCs w:val="24"/>
          <w:lang w:bidi="ar-SA"/>
        </w:rPr>
        <w:t xml:space="preserve"> function and</w:t>
      </w:r>
      <w:r w:rsidR="00550956">
        <w:rPr>
          <w:rFonts w:ascii="Times New Roman" w:eastAsia="PMingLiU" w:hAnsi="Times New Roman" w:cs="Yagut"/>
          <w:bCs/>
          <w:sz w:val="24"/>
          <w:szCs w:val="24"/>
          <w:lang w:bidi="ar-SA"/>
        </w:rPr>
        <w:t xml:space="preserve"> the</w:t>
      </w:r>
      <w:r w:rsidRPr="00946C7A">
        <w:rPr>
          <w:rFonts w:ascii="Times New Roman" w:eastAsia="PMingLiU" w:hAnsi="Times New Roman" w:cs="Yagut"/>
          <w:bCs/>
          <w:sz w:val="24"/>
          <w:szCs w:val="24"/>
          <w:lang w:bidi="ar-SA"/>
        </w:rPr>
        <w:t xml:space="preserve"> interactive function</w:t>
      </w:r>
      <w:r w:rsidR="00550956">
        <w:rPr>
          <w:rFonts w:ascii="Times New Roman" w:eastAsia="PMingLiU" w:hAnsi="Times New Roman" w:cs="Yagut"/>
          <w:bCs/>
          <w:sz w:val="24"/>
          <w:szCs w:val="24"/>
          <w:lang w:bidi="ar-SA"/>
        </w:rPr>
        <w:t>. The former is</w:t>
      </w:r>
      <w:r w:rsidRPr="00946C7A">
        <w:rPr>
          <w:rFonts w:ascii="Times New Roman" w:eastAsia="PMingLiU" w:hAnsi="Times New Roman" w:cs="Yagut"/>
          <w:bCs/>
          <w:sz w:val="24"/>
          <w:szCs w:val="24"/>
          <w:lang w:bidi="ar-SA"/>
        </w:rPr>
        <w:t xml:space="preserve"> mainly related to information transmission</w:t>
      </w:r>
      <w:r w:rsidR="00550956">
        <w:rPr>
          <w:rFonts w:ascii="Times New Roman" w:eastAsia="PMingLiU" w:hAnsi="Times New Roman" w:cs="Yagut"/>
          <w:bCs/>
          <w:sz w:val="24"/>
          <w:szCs w:val="24"/>
          <w:lang w:bidi="ar-SA"/>
        </w:rPr>
        <w:t>. The latter, however, is the function by which we</w:t>
      </w:r>
      <w:r w:rsidRPr="00946C7A">
        <w:rPr>
          <w:rFonts w:ascii="Times New Roman" w:eastAsia="PMingLiU" w:hAnsi="Times New Roman" w:cs="Yagut"/>
          <w:bCs/>
          <w:sz w:val="24"/>
          <w:szCs w:val="24"/>
          <w:lang w:bidi="ar-SA"/>
        </w:rPr>
        <w:t xml:space="preserve"> maintain public relations. Brown and Yule (1983) described </w:t>
      </w:r>
      <w:r w:rsidR="001A6A41">
        <w:rPr>
          <w:rFonts w:ascii="Times New Roman" w:eastAsia="PMingLiU" w:hAnsi="Times New Roman" w:cs="Yagut"/>
          <w:bCs/>
          <w:sz w:val="24"/>
          <w:szCs w:val="24"/>
          <w:lang w:bidi="ar-SA"/>
        </w:rPr>
        <w:t xml:space="preserve">the </w:t>
      </w:r>
      <w:r w:rsidRPr="00946C7A">
        <w:rPr>
          <w:rFonts w:ascii="Times New Roman" w:eastAsia="PMingLiU" w:hAnsi="Times New Roman" w:cs="Yagut"/>
          <w:bCs/>
          <w:sz w:val="24"/>
          <w:szCs w:val="24"/>
          <w:lang w:bidi="ar-SA"/>
        </w:rPr>
        <w:t>interactive voice as a dialogue and a social function. The focus is on the speakers and how they want to present themselves to each other, while transacti</w:t>
      </w:r>
      <w:r w:rsidR="00550956">
        <w:rPr>
          <w:rFonts w:ascii="Times New Roman" w:eastAsia="PMingLiU" w:hAnsi="Times New Roman" w:cs="Yagut"/>
          <w:bCs/>
          <w:sz w:val="24"/>
          <w:szCs w:val="24"/>
          <w:lang w:bidi="ar-SA"/>
        </w:rPr>
        <w:t>ve</w:t>
      </w:r>
      <w:r w:rsidRPr="00946C7A">
        <w:rPr>
          <w:rFonts w:ascii="Times New Roman" w:eastAsia="PMingLiU" w:hAnsi="Times New Roman" w:cs="Yagut"/>
          <w:bCs/>
          <w:sz w:val="24"/>
          <w:szCs w:val="24"/>
          <w:lang w:bidi="ar-SA"/>
        </w:rPr>
        <w:t xml:space="preserve"> language focuses attention on what is said or done</w:t>
      </w:r>
      <w:r w:rsidR="00550956">
        <w:rPr>
          <w:rFonts w:ascii="Times New Roman" w:eastAsia="PMingLiU" w:hAnsi="Times New Roman" w:cs="Yagut"/>
          <w:bCs/>
          <w:sz w:val="24"/>
          <w:szCs w:val="24"/>
          <w:lang w:bidi="ar-SA"/>
        </w:rPr>
        <w:t xml:space="preserve"> and</w:t>
      </w:r>
      <w:r w:rsidRPr="00946C7A">
        <w:rPr>
          <w:rFonts w:ascii="Times New Roman" w:eastAsia="PMingLiU" w:hAnsi="Times New Roman" w:cs="Yagut"/>
          <w:bCs/>
          <w:sz w:val="24"/>
          <w:szCs w:val="24"/>
          <w:lang w:bidi="ar-SA"/>
        </w:rPr>
        <w:t xml:space="preserve"> </w:t>
      </w:r>
      <w:r w:rsidR="00550956">
        <w:rPr>
          <w:rFonts w:ascii="Times New Roman" w:eastAsia="PMingLiU" w:hAnsi="Times New Roman" w:cs="Yagut"/>
          <w:bCs/>
          <w:sz w:val="24"/>
          <w:szCs w:val="24"/>
          <w:lang w:bidi="ar-SA"/>
        </w:rPr>
        <w:t>u</w:t>
      </w:r>
      <w:r w:rsidRPr="00946C7A">
        <w:rPr>
          <w:rFonts w:ascii="Times New Roman" w:eastAsia="PMingLiU" w:hAnsi="Times New Roman" w:cs="Yagut"/>
          <w:bCs/>
          <w:sz w:val="24"/>
          <w:szCs w:val="24"/>
          <w:lang w:bidi="ar-SA"/>
        </w:rPr>
        <w:t xml:space="preserve">nderstanding is the most important thing. </w:t>
      </w:r>
      <w:r w:rsidR="00550956">
        <w:rPr>
          <w:rFonts w:ascii="Times New Roman" w:eastAsia="PMingLiU" w:hAnsi="Times New Roman" w:cs="Yagut"/>
          <w:bCs/>
          <w:sz w:val="24"/>
          <w:szCs w:val="24"/>
          <w:lang w:bidi="ar-SA"/>
        </w:rPr>
        <w:t>While i</w:t>
      </w:r>
      <w:r w:rsidRPr="00946C7A">
        <w:rPr>
          <w:rFonts w:ascii="Times New Roman" w:eastAsia="PMingLiU" w:hAnsi="Times New Roman" w:cs="Yagut"/>
          <w:bCs/>
          <w:sz w:val="24"/>
          <w:szCs w:val="24"/>
          <w:lang w:bidi="ar-SA"/>
        </w:rPr>
        <w:t>nteracti</w:t>
      </w:r>
      <w:r w:rsidR="00550956">
        <w:rPr>
          <w:rFonts w:ascii="Times New Roman" w:eastAsia="PMingLiU" w:hAnsi="Times New Roman" w:cs="Yagut"/>
          <w:bCs/>
          <w:sz w:val="24"/>
          <w:szCs w:val="24"/>
          <w:lang w:bidi="ar-SA"/>
        </w:rPr>
        <w:t>ve</w:t>
      </w:r>
      <w:r w:rsidRPr="00946C7A">
        <w:rPr>
          <w:rFonts w:ascii="Times New Roman" w:eastAsia="PMingLiU" w:hAnsi="Times New Roman" w:cs="Yagut"/>
          <w:bCs/>
          <w:sz w:val="24"/>
          <w:szCs w:val="24"/>
          <w:lang w:bidi="ar-SA"/>
        </w:rPr>
        <w:t xml:space="preserve"> language is the language that maintains social relations, transaction</w:t>
      </w:r>
      <w:r w:rsidR="00550956">
        <w:rPr>
          <w:rFonts w:ascii="Times New Roman" w:eastAsia="PMingLiU" w:hAnsi="Times New Roman" w:cs="Yagut"/>
          <w:bCs/>
          <w:sz w:val="24"/>
          <w:szCs w:val="24"/>
          <w:lang w:bidi="ar-SA"/>
        </w:rPr>
        <w:t>al</w:t>
      </w:r>
      <w:r w:rsidRPr="00946C7A">
        <w:rPr>
          <w:rFonts w:ascii="Times New Roman" w:eastAsia="PMingLiU" w:hAnsi="Times New Roman" w:cs="Yagut"/>
          <w:bCs/>
          <w:sz w:val="24"/>
          <w:szCs w:val="24"/>
          <w:lang w:bidi="ar-SA"/>
        </w:rPr>
        <w:t xml:space="preserve"> language is message-oriented.  </w:t>
      </w:r>
    </w:p>
    <w:p w14:paraId="3F2B9918" w14:textId="39281308" w:rsidR="00946C7A" w:rsidRP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Brown and Yule (1983) </w:t>
      </w:r>
      <w:r w:rsidR="00B37889">
        <w:rPr>
          <w:rFonts w:ascii="Times New Roman" w:eastAsia="PMingLiU" w:hAnsi="Times New Roman" w:cs="Yagut"/>
          <w:bCs/>
          <w:sz w:val="24"/>
          <w:szCs w:val="24"/>
          <w:lang w:bidi="ar-SA"/>
        </w:rPr>
        <w:t>asserted</w:t>
      </w:r>
      <w:r w:rsidRPr="00946C7A">
        <w:rPr>
          <w:rFonts w:ascii="Times New Roman" w:eastAsia="PMingLiU" w:hAnsi="Times New Roman" w:cs="Yagut"/>
          <w:bCs/>
          <w:sz w:val="24"/>
          <w:szCs w:val="24"/>
          <w:lang w:bidi="ar-SA"/>
        </w:rPr>
        <w:t xml:space="preserve"> that language learning </w:t>
      </w:r>
      <w:r w:rsidR="00B37889">
        <w:rPr>
          <w:rFonts w:ascii="Times New Roman" w:eastAsia="PMingLiU" w:hAnsi="Times New Roman" w:cs="Yagut"/>
          <w:bCs/>
          <w:sz w:val="24"/>
          <w:szCs w:val="24"/>
          <w:lang w:bidi="ar-SA"/>
        </w:rPr>
        <w:t xml:space="preserve">is mostly </w:t>
      </w:r>
      <w:r w:rsidRPr="00946C7A">
        <w:rPr>
          <w:rFonts w:ascii="Times New Roman" w:eastAsia="PMingLiU" w:hAnsi="Times New Roman" w:cs="Yagut"/>
          <w:bCs/>
          <w:sz w:val="24"/>
          <w:szCs w:val="24"/>
          <w:lang w:bidi="ar-SA"/>
        </w:rPr>
        <w:t>focuse</w:t>
      </w:r>
      <w:r w:rsidR="00B37889">
        <w:rPr>
          <w:rFonts w:ascii="Times New Roman" w:eastAsia="PMingLiU" w:hAnsi="Times New Roman" w:cs="Yagut"/>
          <w:bCs/>
          <w:sz w:val="24"/>
          <w:szCs w:val="24"/>
          <w:lang w:bidi="ar-SA"/>
        </w:rPr>
        <w:t>d</w:t>
      </w:r>
      <w:r w:rsidRPr="00946C7A">
        <w:rPr>
          <w:rFonts w:ascii="Times New Roman" w:eastAsia="PMingLiU" w:hAnsi="Times New Roman" w:cs="Yagut"/>
          <w:bCs/>
          <w:sz w:val="24"/>
          <w:szCs w:val="24"/>
          <w:lang w:bidi="ar-SA"/>
        </w:rPr>
        <w:t xml:space="preserve"> on developing skills through short interactive communication, in which learners only need to use one or two phrases at a time.  </w:t>
      </w:r>
    </w:p>
    <w:p w14:paraId="069CF6A1" w14:textId="77777777" w:rsidR="00946C7A" w:rsidRPr="00946C7A" w:rsidRDefault="00946C7A" w:rsidP="00946C7A">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r w:rsidRPr="00946C7A">
        <w:rPr>
          <w:rFonts w:ascii="Times New Roman" w:eastAsia="PMingLiU" w:hAnsi="Times New Roman" w:cs="Yagut"/>
          <w:bCs/>
          <w:sz w:val="24"/>
          <w:szCs w:val="24"/>
          <w:lang w:bidi="ar-SA"/>
        </w:rPr>
        <w:t xml:space="preserve">Nunan (1992) mentioned another important difference when studying language development: the difference between dialogue and monologue. The ability to speak continuously is very different from interacting with one or more speakers for trading and interaction purposes. Native speakers can use the language interactively, and not all native speakers have the opportunity to improvise specific topics in front of a group of listeners.  </w:t>
      </w:r>
    </w:p>
    <w:p w14:paraId="5A8A2518" w14:textId="77777777" w:rsidR="00B37889" w:rsidRDefault="00946C7A" w:rsidP="001A6A41">
      <w:pPr>
        <w:tabs>
          <w:tab w:val="right" w:pos="6300"/>
        </w:tabs>
        <w:autoSpaceDE w:val="0"/>
        <w:autoSpaceDN w:val="0"/>
        <w:bidi w:val="0"/>
        <w:adjustRightInd w:val="0"/>
        <w:spacing w:before="240" w:after="240" w:line="480" w:lineRule="auto"/>
        <w:ind w:firstLine="720"/>
        <w:jc w:val="lowKashida"/>
        <w:rPr>
          <w:rFonts w:ascii="Times New Roman" w:eastAsia="PMingLiU" w:hAnsi="Times New Roman" w:cs="Yagut"/>
          <w:bCs/>
          <w:sz w:val="24"/>
          <w:szCs w:val="24"/>
          <w:lang w:bidi="ar-SA"/>
        </w:rPr>
      </w:pPr>
      <w:proofErr w:type="spellStart"/>
      <w:r w:rsidRPr="00946C7A">
        <w:rPr>
          <w:rFonts w:ascii="Times New Roman" w:eastAsia="PMingLiU" w:hAnsi="Times New Roman" w:cs="Yagut"/>
          <w:bCs/>
          <w:sz w:val="24"/>
          <w:szCs w:val="24"/>
          <w:lang w:bidi="ar-SA"/>
        </w:rPr>
        <w:lastRenderedPageBreak/>
        <w:t>Bygate</w:t>
      </w:r>
      <w:proofErr w:type="spellEnd"/>
      <w:r w:rsidRPr="00946C7A">
        <w:rPr>
          <w:rFonts w:ascii="Times New Roman" w:eastAsia="PMingLiU" w:hAnsi="Times New Roman" w:cs="Yagut"/>
          <w:bCs/>
          <w:sz w:val="24"/>
          <w:szCs w:val="24"/>
          <w:lang w:bidi="ar-SA"/>
        </w:rPr>
        <w:t xml:space="preserve"> (1996) studied the interactivity of language. </w:t>
      </w:r>
      <w:proofErr w:type="spellStart"/>
      <w:r w:rsidRPr="00946C7A">
        <w:rPr>
          <w:rFonts w:ascii="Times New Roman" w:eastAsia="PMingLiU" w:hAnsi="Times New Roman" w:cs="Yagut"/>
          <w:bCs/>
          <w:sz w:val="24"/>
          <w:szCs w:val="24"/>
          <w:lang w:bidi="ar-SA"/>
        </w:rPr>
        <w:t>Bygate</w:t>
      </w:r>
      <w:proofErr w:type="spellEnd"/>
      <w:r w:rsidRPr="00946C7A">
        <w:rPr>
          <w:rFonts w:ascii="Times New Roman" w:eastAsia="PMingLiU" w:hAnsi="Times New Roman" w:cs="Yagut"/>
          <w:bCs/>
          <w:sz w:val="24"/>
          <w:szCs w:val="24"/>
          <w:lang w:bidi="ar-SA"/>
        </w:rPr>
        <w:t xml:space="preserve"> distinguishes between perceptual</w:t>
      </w:r>
      <w:r w:rsidR="001A6A41">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motor skills and interaction skills related to the correct use of sound and language structure, including the use of perceptual</w:t>
      </w:r>
      <w:r w:rsidR="001A6A41">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motor skills for communication. Through demonstration dialogue, model development, oral practice</w:t>
      </w:r>
      <w:r w:rsidR="001A6A41">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 xml:space="preserve"> and other activities, skills are cultivated in language </w:t>
      </w:r>
      <w:r w:rsidR="00B37889">
        <w:rPr>
          <w:rFonts w:ascii="Times New Roman" w:eastAsia="PMingLiU" w:hAnsi="Times New Roman" w:cs="Yagut"/>
          <w:bCs/>
          <w:sz w:val="24"/>
          <w:szCs w:val="24"/>
          <w:lang w:bidi="ar-SA"/>
        </w:rPr>
        <w:t>learners</w:t>
      </w:r>
      <w:r w:rsidRPr="00946C7A">
        <w:rPr>
          <w:rFonts w:ascii="Times New Roman" w:eastAsia="PMingLiU" w:hAnsi="Times New Roman" w:cs="Yagut"/>
          <w:bCs/>
          <w:sz w:val="24"/>
          <w:szCs w:val="24"/>
          <w:lang w:bidi="ar-SA"/>
        </w:rPr>
        <w:t xml:space="preserve">. </w:t>
      </w:r>
      <w:proofErr w:type="spellStart"/>
      <w:r w:rsidRPr="00946C7A">
        <w:rPr>
          <w:rFonts w:ascii="Times New Roman" w:eastAsia="PMingLiU" w:hAnsi="Times New Roman" w:cs="Yagut"/>
          <w:bCs/>
          <w:sz w:val="24"/>
          <w:szCs w:val="24"/>
          <w:lang w:bidi="ar-SA"/>
        </w:rPr>
        <w:t>Bygate</w:t>
      </w:r>
      <w:proofErr w:type="spellEnd"/>
      <w:r w:rsidRPr="00946C7A">
        <w:rPr>
          <w:rFonts w:ascii="Times New Roman" w:eastAsia="PMingLiU" w:hAnsi="Times New Roman" w:cs="Yagut"/>
          <w:bCs/>
          <w:sz w:val="24"/>
          <w:szCs w:val="24"/>
          <w:lang w:bidi="ar-SA"/>
        </w:rPr>
        <w:t xml:space="preserve"> suggests that students should develop interaction management skills and the ability to discuss meaning in particular. Interaction management includes such things as when and how to speak</w:t>
      </w:r>
      <w:r w:rsidR="00B37889">
        <w:rPr>
          <w:rFonts w:ascii="Times New Roman" w:eastAsia="PMingLiU" w:hAnsi="Times New Roman" w:cs="Yagut"/>
          <w:bCs/>
          <w:sz w:val="24"/>
          <w:szCs w:val="24"/>
          <w:lang w:bidi="ar-SA"/>
        </w:rPr>
        <w:t>,</w:t>
      </w:r>
      <w:r w:rsidRPr="00946C7A">
        <w:rPr>
          <w:rFonts w:ascii="Times New Roman" w:eastAsia="PMingLiU" w:hAnsi="Times New Roman" w:cs="Yagut"/>
          <w:bCs/>
          <w:sz w:val="24"/>
          <w:szCs w:val="24"/>
          <w:lang w:bidi="ar-SA"/>
        </w:rPr>
        <w:t xml:space="preserve"> when to introduce or change the topic, how to invite others to speak, and how to conduct a conversation. </w:t>
      </w:r>
    </w:p>
    <w:p w14:paraId="4EAE27D9" w14:textId="449FA7B8" w:rsidR="00946C7A" w:rsidRPr="00946C7A" w:rsidRDefault="00B37889" w:rsidP="00B37889">
      <w:pPr>
        <w:tabs>
          <w:tab w:val="right" w:pos="6300"/>
        </w:tabs>
        <w:autoSpaceDE w:val="0"/>
        <w:autoSpaceDN w:val="0"/>
        <w:bidi w:val="0"/>
        <w:adjustRightInd w:val="0"/>
        <w:spacing w:before="240" w:after="240" w:line="480" w:lineRule="auto"/>
        <w:ind w:firstLine="720"/>
        <w:jc w:val="lowKashida"/>
        <w:rPr>
          <w:rFonts w:ascii="Times New Roman" w:hAnsi="Times New Roman" w:cs="Times New Roman"/>
          <w:bCs/>
          <w:sz w:val="24"/>
          <w:szCs w:val="24"/>
          <w:lang w:bidi="ar-SA"/>
        </w:rPr>
      </w:pPr>
      <w:r>
        <w:rPr>
          <w:rFonts w:ascii="Times New Roman" w:eastAsia="PMingLiU" w:hAnsi="Times New Roman" w:cs="Yagut"/>
          <w:bCs/>
          <w:sz w:val="24"/>
          <w:szCs w:val="24"/>
          <w:lang w:bidi="ar-SA"/>
        </w:rPr>
        <w:t xml:space="preserve">According to </w:t>
      </w:r>
      <w:r w:rsidR="00946C7A" w:rsidRPr="00946C7A">
        <w:rPr>
          <w:rFonts w:ascii="Times New Roman" w:hAnsi="Times New Roman" w:cs="Times New Roman"/>
          <w:bCs/>
          <w:sz w:val="24"/>
          <w:szCs w:val="24"/>
          <w:lang w:bidi="ar-SA"/>
        </w:rPr>
        <w:t>Nunan (1996)</w:t>
      </w:r>
      <w:r>
        <w:rPr>
          <w:rFonts w:ascii="Times New Roman" w:hAnsi="Times New Roman" w:cs="Times New Roman"/>
          <w:bCs/>
          <w:sz w:val="24"/>
          <w:szCs w:val="24"/>
          <w:lang w:bidi="ar-SA"/>
        </w:rPr>
        <w:t>,</w:t>
      </w:r>
      <w:r w:rsidR="00946C7A" w:rsidRPr="00946C7A">
        <w:rPr>
          <w:rFonts w:ascii="Times New Roman" w:hAnsi="Times New Roman" w:cs="Times New Roman"/>
          <w:bCs/>
          <w:sz w:val="24"/>
          <w:szCs w:val="24"/>
          <w:lang w:bidi="ar-SA"/>
        </w:rPr>
        <w:t xml:space="preserve"> the bottom-up/top-down distinction </w:t>
      </w:r>
      <w:r>
        <w:rPr>
          <w:rFonts w:ascii="Times New Roman" w:hAnsi="Times New Roman" w:cs="Times New Roman"/>
          <w:bCs/>
          <w:sz w:val="24"/>
          <w:szCs w:val="24"/>
          <w:lang w:bidi="ar-SA"/>
        </w:rPr>
        <w:t xml:space="preserve">can be applied </w:t>
      </w:r>
      <w:r w:rsidR="00946C7A" w:rsidRPr="00946C7A">
        <w:rPr>
          <w:rFonts w:ascii="Times New Roman" w:hAnsi="Times New Roman" w:cs="Times New Roman"/>
          <w:bCs/>
          <w:sz w:val="24"/>
          <w:szCs w:val="24"/>
          <w:lang w:bidi="ar-SA"/>
        </w:rPr>
        <w:t xml:space="preserve">to speaking. </w:t>
      </w:r>
      <w:r>
        <w:rPr>
          <w:rFonts w:ascii="Times New Roman" w:hAnsi="Times New Roman" w:cs="Times New Roman"/>
          <w:bCs/>
          <w:sz w:val="24"/>
          <w:szCs w:val="24"/>
          <w:lang w:bidi="ar-SA"/>
        </w:rPr>
        <w:t>Whereas in t</w:t>
      </w:r>
      <w:r w:rsidR="00946C7A" w:rsidRPr="00946C7A">
        <w:rPr>
          <w:rFonts w:ascii="Times New Roman" w:hAnsi="Times New Roman" w:cs="Times New Roman"/>
          <w:bCs/>
          <w:sz w:val="24"/>
          <w:szCs w:val="24"/>
          <w:lang w:bidi="ar-SA"/>
        </w:rPr>
        <w:t>he bottom</w:t>
      </w:r>
      <w:r w:rsidR="001A6A41">
        <w:rPr>
          <w:rFonts w:ascii="Times New Roman" w:hAnsi="Times New Roman" w:cs="Times New Roman"/>
          <w:bCs/>
          <w:sz w:val="24"/>
          <w:szCs w:val="24"/>
          <w:lang w:bidi="ar-SA"/>
        </w:rPr>
        <w:t>-</w:t>
      </w:r>
      <w:r w:rsidR="00946C7A" w:rsidRPr="00946C7A">
        <w:rPr>
          <w:rFonts w:ascii="Times New Roman" w:hAnsi="Times New Roman" w:cs="Times New Roman"/>
          <w:bCs/>
          <w:sz w:val="24"/>
          <w:szCs w:val="24"/>
          <w:lang w:bidi="ar-SA"/>
        </w:rPr>
        <w:t>up approach to speaking</w:t>
      </w:r>
      <w:r>
        <w:rPr>
          <w:rFonts w:ascii="Times New Roman" w:hAnsi="Times New Roman" w:cs="Times New Roman"/>
          <w:bCs/>
          <w:sz w:val="24"/>
          <w:szCs w:val="24"/>
          <w:lang w:bidi="ar-SA"/>
        </w:rPr>
        <w:t>,</w:t>
      </w:r>
      <w:r w:rsidR="00946C7A" w:rsidRPr="00946C7A">
        <w:rPr>
          <w:rFonts w:ascii="Times New Roman" w:hAnsi="Times New Roman" w:cs="Times New Roman"/>
          <w:bCs/>
          <w:sz w:val="24"/>
          <w:szCs w:val="24"/>
          <w:lang w:bidi="ar-SA"/>
        </w:rPr>
        <w:t xml:space="preserve"> speakers </w:t>
      </w:r>
      <w:r>
        <w:rPr>
          <w:rFonts w:ascii="Times New Roman" w:hAnsi="Times New Roman" w:cs="Times New Roman"/>
          <w:bCs/>
          <w:sz w:val="24"/>
          <w:szCs w:val="24"/>
          <w:lang w:bidi="ar-SA"/>
        </w:rPr>
        <w:t xml:space="preserve">are supposed to </w:t>
      </w:r>
      <w:r w:rsidR="00946C7A" w:rsidRPr="00946C7A">
        <w:rPr>
          <w:rFonts w:ascii="Times New Roman" w:hAnsi="Times New Roman" w:cs="Times New Roman"/>
          <w:bCs/>
          <w:sz w:val="24"/>
          <w:szCs w:val="24"/>
          <w:lang w:bidi="ar-SA"/>
        </w:rPr>
        <w:t xml:space="preserve">start with the smallest unit of language, </w:t>
      </w:r>
      <w:proofErr w:type="gramStart"/>
      <w:r w:rsidR="00946C7A" w:rsidRPr="00946C7A">
        <w:rPr>
          <w:rFonts w:ascii="Times New Roman" w:hAnsi="Times New Roman" w:cs="Times New Roman"/>
          <w:bCs/>
          <w:sz w:val="24"/>
          <w:szCs w:val="24"/>
          <w:lang w:bidi="ar-SA"/>
        </w:rPr>
        <w:t>i.e.</w:t>
      </w:r>
      <w:proofErr w:type="gramEnd"/>
      <w:r w:rsidR="00946C7A" w:rsidRPr="00946C7A">
        <w:rPr>
          <w:rFonts w:ascii="Times New Roman" w:hAnsi="Times New Roman" w:cs="Times New Roman"/>
          <w:bCs/>
          <w:sz w:val="24"/>
          <w:szCs w:val="24"/>
          <w:lang w:bidi="ar-SA"/>
        </w:rPr>
        <w:t xml:space="preserve"> individual sounds, and </w:t>
      </w:r>
      <w:r>
        <w:rPr>
          <w:rFonts w:ascii="Times New Roman" w:hAnsi="Times New Roman" w:cs="Times New Roman"/>
          <w:bCs/>
          <w:sz w:val="24"/>
          <w:szCs w:val="24"/>
          <w:lang w:bidi="ar-SA"/>
        </w:rPr>
        <w:t>develop their mastery over</w:t>
      </w:r>
      <w:r w:rsidR="00946C7A" w:rsidRPr="00946C7A">
        <w:rPr>
          <w:rFonts w:ascii="Times New Roman" w:hAnsi="Times New Roman" w:cs="Times New Roman"/>
          <w:bCs/>
          <w:sz w:val="24"/>
          <w:szCs w:val="24"/>
          <w:lang w:bidi="ar-SA"/>
        </w:rPr>
        <w:t xml:space="preserve"> words and </w:t>
      </w:r>
      <w:r>
        <w:rPr>
          <w:rFonts w:ascii="Times New Roman" w:hAnsi="Times New Roman" w:cs="Times New Roman"/>
          <w:bCs/>
          <w:sz w:val="24"/>
          <w:szCs w:val="24"/>
          <w:lang w:bidi="ar-SA"/>
        </w:rPr>
        <w:t xml:space="preserve">then </w:t>
      </w:r>
      <w:r w:rsidR="00946C7A" w:rsidRPr="00946C7A">
        <w:rPr>
          <w:rFonts w:ascii="Times New Roman" w:hAnsi="Times New Roman" w:cs="Times New Roman"/>
          <w:bCs/>
          <w:sz w:val="24"/>
          <w:szCs w:val="24"/>
          <w:lang w:bidi="ar-SA"/>
        </w:rPr>
        <w:t xml:space="preserve">sentences </w:t>
      </w:r>
      <w:r>
        <w:rPr>
          <w:rFonts w:ascii="Times New Roman" w:hAnsi="Times New Roman" w:cs="Times New Roman"/>
          <w:bCs/>
          <w:sz w:val="24"/>
          <w:szCs w:val="24"/>
          <w:lang w:bidi="ar-SA"/>
        </w:rPr>
        <w:t>and finally the</w:t>
      </w:r>
      <w:r w:rsidR="00946C7A" w:rsidRPr="00946C7A">
        <w:rPr>
          <w:rFonts w:ascii="Times New Roman" w:hAnsi="Times New Roman" w:cs="Times New Roman"/>
          <w:bCs/>
          <w:sz w:val="24"/>
          <w:szCs w:val="24"/>
          <w:lang w:bidi="ar-SA"/>
        </w:rPr>
        <w:t xml:space="preserve"> discourse</w:t>
      </w:r>
      <w:r>
        <w:rPr>
          <w:rFonts w:ascii="Times New Roman" w:hAnsi="Times New Roman" w:cs="Times New Roman"/>
          <w:bCs/>
          <w:sz w:val="24"/>
          <w:szCs w:val="24"/>
          <w:lang w:bidi="ar-SA"/>
        </w:rPr>
        <w:t>,</w:t>
      </w:r>
      <w:r w:rsidR="00946C7A" w:rsidRPr="00946C7A">
        <w:rPr>
          <w:rFonts w:ascii="Times New Roman" w:hAnsi="Times New Roman" w:cs="Times New Roman"/>
          <w:bCs/>
          <w:sz w:val="24"/>
          <w:szCs w:val="24"/>
          <w:lang w:bidi="ar-SA"/>
        </w:rPr>
        <w:t xml:space="preserve"> speakers </w:t>
      </w:r>
      <w:r>
        <w:rPr>
          <w:rFonts w:ascii="Times New Roman" w:hAnsi="Times New Roman" w:cs="Times New Roman"/>
          <w:bCs/>
          <w:sz w:val="24"/>
          <w:szCs w:val="24"/>
          <w:lang w:bidi="ar-SA"/>
        </w:rPr>
        <w:t xml:space="preserve">in the </w:t>
      </w:r>
      <w:r w:rsidRPr="00B37889">
        <w:rPr>
          <w:rFonts w:ascii="Times New Roman" w:hAnsi="Times New Roman" w:cs="Times New Roman"/>
          <w:bCs/>
          <w:sz w:val="24"/>
          <w:szCs w:val="24"/>
          <w:lang w:bidi="ar-SA"/>
        </w:rPr>
        <w:t>top-down</w:t>
      </w:r>
      <w:r>
        <w:rPr>
          <w:rFonts w:ascii="Times New Roman" w:hAnsi="Times New Roman" w:cs="Times New Roman"/>
          <w:bCs/>
          <w:sz w:val="24"/>
          <w:szCs w:val="24"/>
          <w:lang w:bidi="ar-SA"/>
        </w:rPr>
        <w:t xml:space="preserve"> approach</w:t>
      </w:r>
      <w:r w:rsidRPr="00B37889">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begin</w:t>
      </w:r>
      <w:r w:rsidR="00946C7A" w:rsidRPr="00946C7A">
        <w:rPr>
          <w:rFonts w:ascii="Times New Roman" w:hAnsi="Times New Roman" w:cs="Times New Roman"/>
          <w:bCs/>
          <w:sz w:val="24"/>
          <w:szCs w:val="24"/>
          <w:lang w:bidi="ar-SA"/>
        </w:rPr>
        <w:t xml:space="preserve"> with the larger chunks of language</w:t>
      </w:r>
      <w:r>
        <w:rPr>
          <w:rFonts w:ascii="Times New Roman" w:hAnsi="Times New Roman" w:cs="Times New Roman"/>
          <w:bCs/>
          <w:sz w:val="24"/>
          <w:szCs w:val="24"/>
          <w:lang w:bidi="ar-SA"/>
        </w:rPr>
        <w:t xml:space="preserve"> </w:t>
      </w:r>
      <w:r w:rsidR="00946C7A" w:rsidRPr="00946C7A">
        <w:rPr>
          <w:rFonts w:ascii="Times New Roman" w:hAnsi="Times New Roman" w:cs="Times New Roman"/>
          <w:bCs/>
          <w:sz w:val="24"/>
          <w:szCs w:val="24"/>
          <w:lang w:bidi="ar-SA"/>
        </w:rPr>
        <w:t>embedded in meaningful contexts</w:t>
      </w:r>
      <w:r>
        <w:rPr>
          <w:rFonts w:ascii="Times New Roman" w:hAnsi="Times New Roman" w:cs="Times New Roman"/>
          <w:bCs/>
          <w:sz w:val="24"/>
          <w:szCs w:val="24"/>
          <w:lang w:bidi="ar-SA"/>
        </w:rPr>
        <w:t>. Their</w:t>
      </w:r>
      <w:r w:rsidR="00946C7A" w:rsidRPr="00946C7A">
        <w:rPr>
          <w:rFonts w:ascii="Times New Roman" w:hAnsi="Times New Roman" w:cs="Times New Roman"/>
          <w:bCs/>
          <w:sz w:val="24"/>
          <w:szCs w:val="24"/>
          <w:lang w:bidi="ar-SA"/>
        </w:rPr>
        <w:t xml:space="preserve"> knowledge of these contexts </w:t>
      </w:r>
      <w:r>
        <w:rPr>
          <w:rFonts w:ascii="Times New Roman" w:hAnsi="Times New Roman" w:cs="Times New Roman"/>
          <w:bCs/>
          <w:sz w:val="24"/>
          <w:szCs w:val="24"/>
          <w:lang w:bidi="ar-SA"/>
        </w:rPr>
        <w:t xml:space="preserve">should later help them </w:t>
      </w:r>
      <w:r w:rsidR="00946C7A" w:rsidRPr="00946C7A">
        <w:rPr>
          <w:rFonts w:ascii="Times New Roman" w:hAnsi="Times New Roman" w:cs="Times New Roman"/>
          <w:bCs/>
          <w:sz w:val="24"/>
          <w:szCs w:val="24"/>
          <w:lang w:bidi="ar-SA"/>
        </w:rPr>
        <w:t xml:space="preserve">comprehend and </w:t>
      </w:r>
      <w:r>
        <w:rPr>
          <w:rFonts w:ascii="Times New Roman" w:hAnsi="Times New Roman" w:cs="Times New Roman"/>
          <w:bCs/>
          <w:sz w:val="24"/>
          <w:szCs w:val="24"/>
          <w:lang w:bidi="ar-SA"/>
        </w:rPr>
        <w:t>employ</w:t>
      </w:r>
      <w:r w:rsidR="00946C7A" w:rsidRPr="00946C7A">
        <w:rPr>
          <w:rFonts w:ascii="Times New Roman" w:hAnsi="Times New Roman" w:cs="Times New Roman"/>
          <w:bCs/>
          <w:sz w:val="24"/>
          <w:szCs w:val="24"/>
          <w:lang w:bidi="ar-SA"/>
        </w:rPr>
        <w:t xml:space="preserve"> the smaller elements of language</w:t>
      </w:r>
      <w:r w:rsidRPr="00B37889">
        <w:t xml:space="preserve"> </w:t>
      </w:r>
      <w:r w:rsidRPr="00B37889">
        <w:rPr>
          <w:rFonts w:ascii="Times New Roman" w:hAnsi="Times New Roman" w:cs="Times New Roman"/>
          <w:bCs/>
          <w:sz w:val="24"/>
          <w:szCs w:val="24"/>
          <w:lang w:bidi="ar-SA"/>
        </w:rPr>
        <w:t>correctly</w:t>
      </w:r>
      <w:r w:rsidR="00946C7A" w:rsidRPr="00946C7A">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 xml:space="preserve">The elements of </w:t>
      </w:r>
      <w:r w:rsidR="00946C7A" w:rsidRPr="00946C7A">
        <w:rPr>
          <w:rFonts w:ascii="Times New Roman" w:hAnsi="Times New Roman" w:cs="Times New Roman"/>
          <w:bCs/>
          <w:sz w:val="24"/>
          <w:szCs w:val="24"/>
          <w:lang w:bidi="ar-SA"/>
        </w:rPr>
        <w:t>successful oral communication</w:t>
      </w:r>
      <w:r>
        <w:rPr>
          <w:rFonts w:ascii="Times New Roman" w:hAnsi="Times New Roman" w:cs="Times New Roman"/>
          <w:bCs/>
          <w:sz w:val="24"/>
          <w:szCs w:val="24"/>
          <w:lang w:bidi="ar-SA"/>
        </w:rPr>
        <w:t xml:space="preserve"> are claimed to be as listed in the </w:t>
      </w:r>
      <w:r w:rsidR="003A384D">
        <w:rPr>
          <w:rFonts w:ascii="Times New Roman" w:hAnsi="Times New Roman" w:cs="Times New Roman"/>
          <w:bCs/>
          <w:sz w:val="24"/>
          <w:szCs w:val="24"/>
          <w:lang w:bidi="ar-SA"/>
        </w:rPr>
        <w:t>following section</w:t>
      </w:r>
      <w:r w:rsidR="00946C7A" w:rsidRPr="00946C7A">
        <w:rPr>
          <w:rFonts w:ascii="Times New Roman" w:hAnsi="Times New Roman" w:cs="Times New Roman"/>
          <w:bCs/>
          <w:sz w:val="24"/>
          <w:szCs w:val="24"/>
          <w:lang w:bidi="ar-SA"/>
        </w:rPr>
        <w:t>:</w:t>
      </w:r>
    </w:p>
    <w:p w14:paraId="0A3B93DD"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the ability to articulate phonological features of the language comprehensibly;</w:t>
      </w:r>
    </w:p>
    <w:p w14:paraId="2AA44B92"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mastery of stress, rhythm, intonation patterns; an acceptable degree of fluency;</w:t>
      </w:r>
    </w:p>
    <w:p w14:paraId="7BF3E20C"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transactional and interpersonal skills;</w:t>
      </w:r>
    </w:p>
    <w:p w14:paraId="5633E789"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skills in taking short and long speaking turns;</w:t>
      </w:r>
    </w:p>
    <w:p w14:paraId="2046524E"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skills in the management of the interaction;</w:t>
      </w:r>
    </w:p>
    <w:p w14:paraId="44D04484"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lastRenderedPageBreak/>
        <w:t>skills in negotiating meaning;</w:t>
      </w:r>
    </w:p>
    <w:p w14:paraId="04E14F0D"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conversational listening skills (successful conversations require good listeners as well as good speakers);</w:t>
      </w:r>
    </w:p>
    <w:p w14:paraId="52A26A0E" w14:textId="77777777"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skills in knowing about and negotiating purposes for conversations;</w:t>
      </w:r>
    </w:p>
    <w:p w14:paraId="3BCB8E1A" w14:textId="661F885A" w:rsidR="00946C7A" w:rsidRPr="00946C7A" w:rsidRDefault="00946C7A" w:rsidP="00946C7A">
      <w:pPr>
        <w:numPr>
          <w:ilvl w:val="0"/>
          <w:numId w:val="5"/>
        </w:numPr>
        <w:tabs>
          <w:tab w:val="right" w:pos="6300"/>
        </w:tabs>
        <w:autoSpaceDE w:val="0"/>
        <w:autoSpaceDN w:val="0"/>
        <w:bidi w:val="0"/>
        <w:adjustRightInd w:val="0"/>
        <w:spacing w:before="240" w:after="240" w:line="480" w:lineRule="auto"/>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using appropriate conversational formulae and fillers.</w:t>
      </w:r>
      <w:r w:rsidR="003A384D">
        <w:rPr>
          <w:rFonts w:ascii="Times New Roman" w:hAnsi="Times New Roman" w:cs="Times New Roman"/>
          <w:bCs/>
          <w:sz w:val="24"/>
          <w:szCs w:val="24"/>
          <w:lang w:bidi="ar-SA"/>
        </w:rPr>
        <w:t xml:space="preserve"> (</w:t>
      </w:r>
      <w:r w:rsidR="003A384D" w:rsidRPr="003A384D">
        <w:rPr>
          <w:rFonts w:ascii="Times New Roman" w:hAnsi="Times New Roman" w:cs="Times New Roman"/>
          <w:bCs/>
          <w:sz w:val="24"/>
          <w:szCs w:val="24"/>
          <w:lang w:bidi="ar-SA"/>
        </w:rPr>
        <w:t>Nunan</w:t>
      </w:r>
      <w:r w:rsidR="003A384D">
        <w:rPr>
          <w:rFonts w:ascii="Times New Roman" w:hAnsi="Times New Roman" w:cs="Times New Roman"/>
          <w:bCs/>
          <w:sz w:val="24"/>
          <w:szCs w:val="24"/>
          <w:lang w:bidi="ar-SA"/>
        </w:rPr>
        <w:t>,</w:t>
      </w:r>
      <w:r w:rsidR="003A384D" w:rsidRPr="003A384D">
        <w:rPr>
          <w:rFonts w:ascii="Times New Roman" w:hAnsi="Times New Roman" w:cs="Times New Roman"/>
          <w:bCs/>
          <w:sz w:val="24"/>
          <w:szCs w:val="24"/>
          <w:lang w:bidi="ar-SA"/>
        </w:rPr>
        <w:t xml:space="preserve"> 1989</w:t>
      </w:r>
      <w:r w:rsidR="003A384D">
        <w:rPr>
          <w:rFonts w:ascii="Times New Roman" w:hAnsi="Times New Roman" w:cs="Times New Roman"/>
          <w:bCs/>
          <w:sz w:val="24"/>
          <w:szCs w:val="24"/>
          <w:lang w:bidi="ar-SA"/>
        </w:rPr>
        <w:t>, p.</w:t>
      </w:r>
      <w:r w:rsidR="003A384D" w:rsidRPr="003A384D">
        <w:rPr>
          <w:rFonts w:ascii="Times New Roman" w:hAnsi="Times New Roman" w:cs="Times New Roman"/>
          <w:bCs/>
          <w:sz w:val="24"/>
          <w:szCs w:val="24"/>
          <w:lang w:bidi="ar-SA"/>
        </w:rPr>
        <w:t xml:space="preserve"> 32)</w:t>
      </w:r>
    </w:p>
    <w:p w14:paraId="0B174E52" w14:textId="5E9C5875"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946C7A">
        <w:rPr>
          <w:rFonts w:ascii="Times New Roman" w:hAnsi="Times New Roman" w:cs="Times New Roman"/>
          <w:bCs/>
          <w:sz w:val="24"/>
          <w:szCs w:val="24"/>
          <w:lang w:bidi="ar-SA"/>
        </w:rPr>
        <w:t xml:space="preserve">Brown (2001) </w:t>
      </w:r>
      <w:r w:rsidR="003A384D" w:rsidRPr="00946C7A">
        <w:rPr>
          <w:rFonts w:ascii="Times New Roman" w:hAnsi="Times New Roman" w:cs="Times New Roman"/>
          <w:bCs/>
          <w:sz w:val="24"/>
          <w:szCs w:val="24"/>
          <w:lang w:bidi="ar-SA"/>
        </w:rPr>
        <w:t>declared</w:t>
      </w:r>
      <w:r w:rsidRPr="00946C7A">
        <w:rPr>
          <w:rFonts w:ascii="Times New Roman" w:hAnsi="Times New Roman" w:cs="Times New Roman"/>
          <w:bCs/>
          <w:sz w:val="24"/>
          <w:szCs w:val="24"/>
          <w:lang w:bidi="ar-SA"/>
        </w:rPr>
        <w:t xml:space="preserve"> that a review of the current issues in teaching oral communication provide</w:t>
      </w:r>
      <w:r w:rsidR="003A384D">
        <w:rPr>
          <w:rFonts w:ascii="Times New Roman" w:hAnsi="Times New Roman" w:cs="Times New Roman"/>
          <w:bCs/>
          <w:sz w:val="24"/>
          <w:szCs w:val="24"/>
          <w:lang w:bidi="ar-SA"/>
        </w:rPr>
        <w:t>s us with</w:t>
      </w:r>
      <w:r w:rsidRPr="00946C7A">
        <w:rPr>
          <w:rFonts w:ascii="Times New Roman" w:hAnsi="Times New Roman" w:cs="Times New Roman"/>
          <w:bCs/>
          <w:sz w:val="24"/>
          <w:szCs w:val="24"/>
          <w:lang w:bidi="ar-SA"/>
        </w:rPr>
        <w:t xml:space="preserve"> some </w:t>
      </w:r>
      <w:r w:rsidR="003A384D" w:rsidRPr="00946C7A">
        <w:rPr>
          <w:rFonts w:ascii="Times New Roman" w:hAnsi="Times New Roman" w:cs="Times New Roman"/>
          <w:bCs/>
          <w:sz w:val="24"/>
          <w:szCs w:val="24"/>
          <w:lang w:bidi="ar-SA"/>
        </w:rPr>
        <w:t>outlook</w:t>
      </w:r>
      <w:r w:rsidRPr="00946C7A">
        <w:rPr>
          <w:rFonts w:ascii="Times New Roman" w:hAnsi="Times New Roman" w:cs="Times New Roman"/>
          <w:bCs/>
          <w:sz w:val="24"/>
          <w:szCs w:val="24"/>
          <w:lang w:bidi="ar-SA"/>
        </w:rPr>
        <w:t xml:space="preserve"> to moral practical considerations</w:t>
      </w:r>
      <w:r w:rsidR="003A384D">
        <w:rPr>
          <w:rFonts w:ascii="Times New Roman" w:hAnsi="Times New Roman" w:cs="Times New Roman"/>
          <w:bCs/>
          <w:sz w:val="24"/>
          <w:szCs w:val="24"/>
          <w:lang w:bidi="ar-SA"/>
        </w:rPr>
        <w:t>.</w:t>
      </w:r>
      <w:r w:rsidRPr="00946C7A">
        <w:rPr>
          <w:rFonts w:ascii="Times New Roman" w:hAnsi="Times New Roman" w:cs="Times New Roman"/>
          <w:bCs/>
          <w:sz w:val="24"/>
          <w:szCs w:val="24"/>
          <w:lang w:bidi="ar-SA"/>
        </w:rPr>
        <w:t xml:space="preserve"> He claimed that </w:t>
      </w:r>
      <w:r w:rsidR="003A384D">
        <w:rPr>
          <w:rFonts w:ascii="Times New Roman" w:hAnsi="Times New Roman" w:cs="Times New Roman"/>
          <w:bCs/>
          <w:sz w:val="24"/>
          <w:szCs w:val="24"/>
          <w:lang w:bidi="ar-SA"/>
        </w:rPr>
        <w:t>by asking someone</w:t>
      </w:r>
      <w:r w:rsidRPr="00946C7A">
        <w:rPr>
          <w:rFonts w:ascii="Times New Roman" w:hAnsi="Times New Roman" w:cs="Times New Roman"/>
          <w:bCs/>
          <w:sz w:val="24"/>
          <w:szCs w:val="24"/>
          <w:lang w:bidi="ar-SA"/>
        </w:rPr>
        <w:t xml:space="preserve"> "Do you speak English?" </w:t>
      </w:r>
      <w:r w:rsidR="003A384D">
        <w:rPr>
          <w:rFonts w:ascii="Times New Roman" w:hAnsi="Times New Roman" w:cs="Times New Roman"/>
          <w:bCs/>
          <w:sz w:val="24"/>
          <w:szCs w:val="24"/>
          <w:lang w:bidi="ar-SA"/>
        </w:rPr>
        <w:t>we</w:t>
      </w:r>
      <w:r w:rsidRPr="00946C7A">
        <w:rPr>
          <w:rFonts w:ascii="Times New Roman" w:hAnsi="Times New Roman" w:cs="Times New Roman"/>
          <w:bCs/>
          <w:sz w:val="24"/>
          <w:szCs w:val="24"/>
          <w:lang w:bidi="ar-SA"/>
        </w:rPr>
        <w:t xml:space="preserve"> usually imply “Are you able to carry on a reasonably fluent conversation?” </w:t>
      </w:r>
      <w:r w:rsidR="003A384D">
        <w:rPr>
          <w:rFonts w:ascii="Times New Roman" w:hAnsi="Times New Roman" w:cs="Times New Roman"/>
          <w:bCs/>
          <w:sz w:val="24"/>
          <w:szCs w:val="24"/>
          <w:lang w:bidi="ar-SA"/>
        </w:rPr>
        <w:t>S</w:t>
      </w:r>
      <w:r w:rsidRPr="00946C7A">
        <w:rPr>
          <w:rFonts w:ascii="Times New Roman" w:hAnsi="Times New Roman" w:cs="Times New Roman"/>
          <w:bCs/>
          <w:sz w:val="24"/>
          <w:szCs w:val="24"/>
          <w:lang w:bidi="ar-SA"/>
        </w:rPr>
        <w:t>uccessful language acquisition is almost always</w:t>
      </w:r>
      <w:r w:rsidR="003A384D">
        <w:rPr>
          <w:rFonts w:ascii="Times New Roman" w:hAnsi="Times New Roman" w:cs="Times New Roman"/>
          <w:bCs/>
          <w:sz w:val="24"/>
          <w:szCs w:val="24"/>
          <w:lang w:bidi="ar-SA"/>
        </w:rPr>
        <w:t xml:space="preserve"> marked by</w:t>
      </w:r>
      <w:r w:rsidRPr="00946C7A">
        <w:rPr>
          <w:rFonts w:ascii="Times New Roman" w:hAnsi="Times New Roman" w:cs="Times New Roman"/>
          <w:bCs/>
          <w:sz w:val="24"/>
          <w:szCs w:val="24"/>
          <w:lang w:bidi="ar-SA"/>
        </w:rPr>
        <w:t xml:space="preserve"> </w:t>
      </w:r>
      <w:r w:rsidR="003A384D">
        <w:rPr>
          <w:rFonts w:ascii="Times New Roman" w:hAnsi="Times New Roman" w:cs="Times New Roman"/>
          <w:bCs/>
          <w:sz w:val="24"/>
          <w:szCs w:val="24"/>
          <w:lang w:bidi="ar-SA"/>
        </w:rPr>
        <w:t>showing our</w:t>
      </w:r>
      <w:r w:rsidRPr="00946C7A">
        <w:rPr>
          <w:rFonts w:ascii="Times New Roman" w:hAnsi="Times New Roman" w:cs="Times New Roman"/>
          <w:bCs/>
          <w:sz w:val="24"/>
          <w:szCs w:val="24"/>
          <w:lang w:bidi="ar-SA"/>
        </w:rPr>
        <w:t xml:space="preserve"> ability to </w:t>
      </w:r>
      <w:r w:rsidR="003A384D" w:rsidRPr="00946C7A">
        <w:rPr>
          <w:rFonts w:ascii="Times New Roman" w:hAnsi="Times New Roman" w:cs="Times New Roman"/>
          <w:bCs/>
          <w:sz w:val="24"/>
          <w:szCs w:val="24"/>
          <w:lang w:bidi="ar-SA"/>
        </w:rPr>
        <w:t>achieve</w:t>
      </w:r>
      <w:r w:rsidRPr="00946C7A">
        <w:rPr>
          <w:rFonts w:ascii="Times New Roman" w:hAnsi="Times New Roman" w:cs="Times New Roman"/>
          <w:bCs/>
          <w:sz w:val="24"/>
          <w:szCs w:val="24"/>
          <w:lang w:bidi="ar-SA"/>
        </w:rPr>
        <w:t xml:space="preserve"> pragmatic goals </w:t>
      </w:r>
      <w:r w:rsidR="003A384D" w:rsidRPr="003A384D">
        <w:rPr>
          <w:rFonts w:ascii="Times New Roman" w:hAnsi="Times New Roman" w:cs="Times New Roman"/>
          <w:bCs/>
          <w:sz w:val="24"/>
          <w:szCs w:val="24"/>
          <w:lang w:bidi="ar-SA"/>
        </w:rPr>
        <w:t xml:space="preserve">with other speakers </w:t>
      </w:r>
      <w:r w:rsidR="003A384D">
        <w:rPr>
          <w:rFonts w:ascii="Times New Roman" w:hAnsi="Times New Roman" w:cs="Times New Roman"/>
          <w:bCs/>
          <w:sz w:val="24"/>
          <w:szCs w:val="24"/>
          <w:lang w:bidi="ar-SA"/>
        </w:rPr>
        <w:t>via</w:t>
      </w:r>
      <w:r w:rsidRPr="00946C7A">
        <w:rPr>
          <w:rFonts w:ascii="Times New Roman" w:hAnsi="Times New Roman" w:cs="Times New Roman"/>
          <w:bCs/>
          <w:sz w:val="24"/>
          <w:szCs w:val="24"/>
          <w:lang w:bidi="ar-SA"/>
        </w:rPr>
        <w:t xml:space="preserve"> interactive discourse. The </w:t>
      </w:r>
      <w:r w:rsidR="003A384D">
        <w:rPr>
          <w:rFonts w:ascii="Times New Roman" w:hAnsi="Times New Roman" w:cs="Times New Roman"/>
          <w:bCs/>
          <w:sz w:val="24"/>
          <w:szCs w:val="24"/>
          <w:lang w:bidi="ar-SA"/>
        </w:rPr>
        <w:t>objectives</w:t>
      </w:r>
      <w:r w:rsidRPr="00946C7A">
        <w:rPr>
          <w:rFonts w:ascii="Times New Roman" w:hAnsi="Times New Roman" w:cs="Times New Roman"/>
          <w:bCs/>
          <w:sz w:val="24"/>
          <w:szCs w:val="24"/>
          <w:lang w:bidi="ar-SA"/>
        </w:rPr>
        <w:t xml:space="preserve"> and the procedures </w:t>
      </w:r>
      <w:r w:rsidR="003A384D">
        <w:rPr>
          <w:rFonts w:ascii="Times New Roman" w:hAnsi="Times New Roman" w:cs="Times New Roman"/>
          <w:bCs/>
          <w:sz w:val="24"/>
          <w:szCs w:val="24"/>
          <w:lang w:bidi="ar-SA"/>
        </w:rPr>
        <w:t>which are deployed to</w:t>
      </w:r>
      <w:r w:rsidRPr="00946C7A">
        <w:rPr>
          <w:rFonts w:ascii="Times New Roman" w:hAnsi="Times New Roman" w:cs="Times New Roman"/>
          <w:bCs/>
          <w:sz w:val="24"/>
          <w:szCs w:val="24"/>
          <w:lang w:bidi="ar-SA"/>
        </w:rPr>
        <w:t xml:space="preserve"> teach conversation are </w:t>
      </w:r>
      <w:r w:rsidR="003A384D" w:rsidRPr="00946C7A">
        <w:rPr>
          <w:rFonts w:ascii="Times New Roman" w:hAnsi="Times New Roman" w:cs="Times New Roman"/>
          <w:bCs/>
          <w:sz w:val="24"/>
          <w:szCs w:val="24"/>
          <w:lang w:bidi="ar-SA"/>
        </w:rPr>
        <w:t>enormously</w:t>
      </w:r>
      <w:r w:rsidRPr="00946C7A">
        <w:rPr>
          <w:rFonts w:ascii="Times New Roman" w:hAnsi="Times New Roman" w:cs="Times New Roman"/>
          <w:bCs/>
          <w:sz w:val="24"/>
          <w:szCs w:val="24"/>
          <w:lang w:bidi="ar-SA"/>
        </w:rPr>
        <w:t xml:space="preserve"> </w:t>
      </w:r>
      <w:r w:rsidR="003A384D" w:rsidRPr="00946C7A">
        <w:rPr>
          <w:rFonts w:ascii="Times New Roman" w:hAnsi="Times New Roman" w:cs="Times New Roman"/>
          <w:bCs/>
          <w:sz w:val="24"/>
          <w:szCs w:val="24"/>
          <w:lang w:bidi="ar-SA"/>
        </w:rPr>
        <w:t>varied</w:t>
      </w:r>
      <w:r w:rsidR="003A384D">
        <w:rPr>
          <w:rFonts w:ascii="Times New Roman" w:hAnsi="Times New Roman" w:cs="Times New Roman"/>
          <w:bCs/>
          <w:sz w:val="24"/>
          <w:szCs w:val="24"/>
          <w:lang w:bidi="ar-SA"/>
        </w:rPr>
        <w:t>; they</w:t>
      </w:r>
      <w:r w:rsidRPr="00946C7A">
        <w:rPr>
          <w:rFonts w:ascii="Times New Roman" w:hAnsi="Times New Roman" w:cs="Times New Roman"/>
          <w:bCs/>
          <w:sz w:val="24"/>
          <w:szCs w:val="24"/>
          <w:lang w:bidi="ar-SA"/>
        </w:rPr>
        <w:t xml:space="preserve"> depend on </w:t>
      </w:r>
      <w:r w:rsidR="001B30A9">
        <w:rPr>
          <w:rFonts w:ascii="Times New Roman" w:hAnsi="Times New Roman" w:cs="Times New Roman"/>
          <w:bCs/>
          <w:sz w:val="24"/>
          <w:szCs w:val="24"/>
          <w:lang w:bidi="ar-SA"/>
        </w:rPr>
        <w:t>who the</w:t>
      </w:r>
      <w:r w:rsidRPr="00946C7A">
        <w:rPr>
          <w:rFonts w:ascii="Times New Roman" w:hAnsi="Times New Roman" w:cs="Times New Roman"/>
          <w:bCs/>
          <w:sz w:val="24"/>
          <w:szCs w:val="24"/>
          <w:lang w:bidi="ar-SA"/>
        </w:rPr>
        <w:t xml:space="preserve"> student</w:t>
      </w:r>
      <w:r w:rsidR="001B30A9">
        <w:rPr>
          <w:rFonts w:ascii="Times New Roman" w:hAnsi="Times New Roman" w:cs="Times New Roman"/>
          <w:bCs/>
          <w:sz w:val="24"/>
          <w:szCs w:val="24"/>
          <w:lang w:bidi="ar-SA"/>
        </w:rPr>
        <w:t xml:space="preserve">s and the </w:t>
      </w:r>
      <w:r w:rsidRPr="00946C7A">
        <w:rPr>
          <w:rFonts w:ascii="Times New Roman" w:hAnsi="Times New Roman" w:cs="Times New Roman"/>
          <w:bCs/>
          <w:sz w:val="24"/>
          <w:szCs w:val="24"/>
          <w:lang w:bidi="ar-SA"/>
        </w:rPr>
        <w:t>teacher</w:t>
      </w:r>
      <w:r w:rsidR="001B30A9">
        <w:rPr>
          <w:rFonts w:ascii="Times New Roman" w:hAnsi="Times New Roman" w:cs="Times New Roman"/>
          <w:bCs/>
          <w:sz w:val="24"/>
          <w:szCs w:val="24"/>
          <w:lang w:bidi="ar-SA"/>
        </w:rPr>
        <w:t>s are and</w:t>
      </w:r>
      <w:r w:rsidRPr="00946C7A">
        <w:rPr>
          <w:rFonts w:ascii="Times New Roman" w:hAnsi="Times New Roman" w:cs="Times New Roman"/>
          <w:bCs/>
          <w:sz w:val="24"/>
          <w:szCs w:val="24"/>
          <w:lang w:bidi="ar-SA"/>
        </w:rPr>
        <w:t xml:space="preserve"> </w:t>
      </w:r>
      <w:r w:rsidR="001B30A9">
        <w:rPr>
          <w:rFonts w:ascii="Times New Roman" w:hAnsi="Times New Roman" w:cs="Times New Roman"/>
          <w:bCs/>
          <w:sz w:val="24"/>
          <w:szCs w:val="24"/>
          <w:lang w:bidi="ar-SA"/>
        </w:rPr>
        <w:t>what the</w:t>
      </w:r>
      <w:r w:rsidRPr="00946C7A">
        <w:rPr>
          <w:rFonts w:ascii="Times New Roman" w:hAnsi="Times New Roman" w:cs="Times New Roman"/>
          <w:bCs/>
          <w:sz w:val="24"/>
          <w:szCs w:val="24"/>
          <w:lang w:bidi="ar-SA"/>
        </w:rPr>
        <w:t xml:space="preserve"> overall context of the class</w:t>
      </w:r>
      <w:r w:rsidR="001B30A9">
        <w:rPr>
          <w:rFonts w:ascii="Times New Roman" w:hAnsi="Times New Roman" w:cs="Times New Roman"/>
          <w:bCs/>
          <w:sz w:val="24"/>
          <w:szCs w:val="24"/>
          <w:lang w:bidi="ar-SA"/>
        </w:rPr>
        <w:t xml:space="preserve"> is</w:t>
      </w:r>
      <w:r w:rsidRPr="00946C7A">
        <w:rPr>
          <w:rFonts w:ascii="Times New Roman" w:hAnsi="Times New Roman" w:cs="Times New Roman"/>
          <w:bCs/>
          <w:sz w:val="24"/>
          <w:szCs w:val="24"/>
          <w:lang w:bidi="ar-SA"/>
        </w:rPr>
        <w:t xml:space="preserve">. </w:t>
      </w:r>
      <w:r w:rsidR="001B30A9" w:rsidRPr="00946C7A">
        <w:rPr>
          <w:rFonts w:ascii="Times New Roman" w:hAnsi="Times New Roman" w:cs="Times New Roman"/>
          <w:bCs/>
          <w:sz w:val="24"/>
          <w:szCs w:val="24"/>
          <w:lang w:bidi="ar-SA"/>
        </w:rPr>
        <w:t>Current</w:t>
      </w:r>
      <w:r w:rsidRPr="00946C7A">
        <w:rPr>
          <w:rFonts w:ascii="Times New Roman" w:hAnsi="Times New Roman" w:cs="Times New Roman"/>
          <w:bCs/>
          <w:sz w:val="24"/>
          <w:szCs w:val="24"/>
          <w:lang w:bidi="ar-SA"/>
        </w:rPr>
        <w:t xml:space="preserve"> research on </w:t>
      </w:r>
      <w:r w:rsidR="001B30A9">
        <w:rPr>
          <w:rFonts w:ascii="Times New Roman" w:hAnsi="Times New Roman" w:cs="Times New Roman"/>
          <w:bCs/>
          <w:sz w:val="24"/>
          <w:szCs w:val="24"/>
          <w:lang w:bidi="ar-SA"/>
        </w:rPr>
        <w:t xml:space="preserve">the pedagogy of </w:t>
      </w:r>
      <w:r w:rsidRPr="00946C7A">
        <w:rPr>
          <w:rFonts w:ascii="Times New Roman" w:hAnsi="Times New Roman" w:cs="Times New Roman"/>
          <w:bCs/>
          <w:sz w:val="24"/>
          <w:szCs w:val="24"/>
          <w:lang w:bidi="ar-SA"/>
        </w:rPr>
        <w:t xml:space="preserve">teaching conversation has </w:t>
      </w:r>
      <w:r w:rsidR="001B30A9">
        <w:rPr>
          <w:rFonts w:ascii="Times New Roman" w:hAnsi="Times New Roman" w:cs="Times New Roman"/>
          <w:bCs/>
          <w:sz w:val="24"/>
          <w:szCs w:val="24"/>
          <w:lang w:bidi="ar-SA"/>
        </w:rPr>
        <w:t>introduced</w:t>
      </w:r>
      <w:r w:rsidRPr="00946C7A">
        <w:rPr>
          <w:rFonts w:ascii="Times New Roman" w:hAnsi="Times New Roman" w:cs="Times New Roman"/>
          <w:bCs/>
          <w:sz w:val="24"/>
          <w:szCs w:val="24"/>
          <w:lang w:bidi="ar-SA"/>
        </w:rPr>
        <w:t xml:space="preserve"> some parameters </w:t>
      </w:r>
      <w:r w:rsidR="001B30A9">
        <w:rPr>
          <w:rFonts w:ascii="Times New Roman" w:hAnsi="Times New Roman" w:cs="Times New Roman"/>
          <w:bCs/>
          <w:sz w:val="24"/>
          <w:szCs w:val="24"/>
          <w:lang w:bidi="ar-SA"/>
        </w:rPr>
        <w:t xml:space="preserve">which can assist </w:t>
      </w:r>
      <w:r w:rsidRPr="00946C7A">
        <w:rPr>
          <w:rFonts w:ascii="Times New Roman" w:hAnsi="Times New Roman" w:cs="Times New Roman"/>
          <w:bCs/>
          <w:sz w:val="24"/>
          <w:szCs w:val="24"/>
          <w:lang w:bidi="ar-SA"/>
        </w:rPr>
        <w:t>develop</w:t>
      </w:r>
      <w:r w:rsidR="001B30A9">
        <w:rPr>
          <w:rFonts w:ascii="Times New Roman" w:hAnsi="Times New Roman" w:cs="Times New Roman"/>
          <w:bCs/>
          <w:sz w:val="24"/>
          <w:szCs w:val="24"/>
          <w:lang w:bidi="ar-SA"/>
        </w:rPr>
        <w:t xml:space="preserve"> our own</w:t>
      </w:r>
      <w:r w:rsidRPr="00946C7A">
        <w:rPr>
          <w:rFonts w:ascii="Times New Roman" w:hAnsi="Times New Roman" w:cs="Times New Roman"/>
          <w:bCs/>
          <w:sz w:val="24"/>
          <w:szCs w:val="24"/>
          <w:lang w:bidi="ar-SA"/>
        </w:rPr>
        <w:t xml:space="preserve"> objectives and techniques.</w:t>
      </w:r>
    </w:p>
    <w:p w14:paraId="18244F39" w14:textId="60CDAA86"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This dilemma – whether one should speak a lot and simply ignore the fact that they make mistakes, or whether one should chew over every structure they are about to say and speak only when they are perfectly sure that the structure is correct – is an evergreen issue among learners of foreign languages</w:t>
      </w:r>
      <w:r w:rsidRPr="00946C7A">
        <w:rPr>
          <w:rFonts w:ascii="Times New Roman" w:hAnsi="Times New Roman" w:cs="Times New Roman"/>
          <w:bCs/>
          <w:noProof/>
          <w:sz w:val="24"/>
          <w:szCs w:val="24"/>
          <w:lang w:val="cs-CZ" w:bidi="ar-SA"/>
        </w:rPr>
        <w:t xml:space="preserve"> (Hemerka, 2011).</w:t>
      </w:r>
      <w:r w:rsidRPr="00946C7A">
        <w:rPr>
          <w:rFonts w:ascii="Times New Roman" w:hAnsi="Times New Roman" w:cs="Times New Roman"/>
          <w:bCs/>
          <w:noProof/>
          <w:sz w:val="24"/>
          <w:szCs w:val="24"/>
          <w:lang w:bidi="ar-SA"/>
        </w:rPr>
        <w:t xml:space="preserve"> Undoubtedly, learners who want to work abroad, in particular, will very often </w:t>
      </w:r>
      <w:r w:rsidR="007D734D">
        <w:rPr>
          <w:rFonts w:ascii="Times New Roman" w:hAnsi="Times New Roman" w:cs="Times New Roman"/>
          <w:bCs/>
          <w:noProof/>
          <w:sz w:val="24"/>
          <w:szCs w:val="24"/>
          <w:lang w:bidi="ar-SA"/>
        </w:rPr>
        <w:t>experience</w:t>
      </w:r>
      <w:r w:rsidRPr="00946C7A">
        <w:rPr>
          <w:rFonts w:ascii="Times New Roman" w:hAnsi="Times New Roman" w:cs="Times New Roman"/>
          <w:bCs/>
          <w:noProof/>
          <w:sz w:val="24"/>
          <w:szCs w:val="24"/>
          <w:lang w:bidi="ar-SA"/>
        </w:rPr>
        <w:t xml:space="preserve"> a situation </w:t>
      </w:r>
      <w:r w:rsidR="006076FC">
        <w:rPr>
          <w:rFonts w:ascii="Times New Roman" w:hAnsi="Times New Roman" w:cs="Times New Roman"/>
          <w:bCs/>
          <w:noProof/>
          <w:sz w:val="24"/>
          <w:szCs w:val="24"/>
          <w:lang w:bidi="ar-SA"/>
        </w:rPr>
        <w:t>in which</w:t>
      </w:r>
      <w:r w:rsidRPr="00946C7A">
        <w:rPr>
          <w:rFonts w:ascii="Times New Roman" w:hAnsi="Times New Roman" w:cs="Times New Roman"/>
          <w:bCs/>
          <w:noProof/>
          <w:sz w:val="24"/>
          <w:szCs w:val="24"/>
          <w:lang w:bidi="ar-SA"/>
        </w:rPr>
        <w:t xml:space="preserve"> they will not know how to say something, but still will have to express themselves somehow. This premise could lead to </w:t>
      </w:r>
      <w:r w:rsidR="001A6A41">
        <w:rPr>
          <w:rFonts w:ascii="Times New Roman" w:hAnsi="Times New Roman" w:cs="Times New Roman"/>
          <w:bCs/>
          <w:noProof/>
          <w:sz w:val="24"/>
          <w:szCs w:val="24"/>
          <w:lang w:bidi="ar-SA"/>
        </w:rPr>
        <w:t xml:space="preserve">an </w:t>
      </w:r>
      <w:r w:rsidRPr="00946C7A">
        <w:rPr>
          <w:rFonts w:ascii="Times New Roman" w:hAnsi="Times New Roman" w:cs="Times New Roman"/>
          <w:bCs/>
          <w:noProof/>
          <w:sz w:val="24"/>
          <w:szCs w:val="24"/>
          <w:lang w:bidi="ar-SA"/>
        </w:rPr>
        <w:t>oversimplification that fluency should always be paramount. It is</w:t>
      </w:r>
      <w:r w:rsidR="006076FC">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of course</w:t>
      </w:r>
      <w:r w:rsidR="006076FC">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better to say something than never say anything because one does not know how. That is why we must help our learners develop their confidence as speakers and appreciate every effort they </w:t>
      </w:r>
      <w:r w:rsidRPr="00946C7A">
        <w:rPr>
          <w:rFonts w:ascii="Times New Roman" w:hAnsi="Times New Roman" w:cs="Times New Roman"/>
          <w:bCs/>
          <w:noProof/>
          <w:sz w:val="24"/>
          <w:szCs w:val="24"/>
          <w:lang w:bidi="ar-SA"/>
        </w:rPr>
        <w:lastRenderedPageBreak/>
        <w:t xml:space="preserve">make to express themselves, share their ideas, or perform a certain language function. If the class often remains silent rather than say something potentially wrong, the teacher has very probably not succeeded in their task to “untie their learners´ tongues“ and teach English for communication. However, we must not </w:t>
      </w:r>
      <w:r w:rsidR="006076FC" w:rsidRPr="006076FC">
        <w:rPr>
          <w:rFonts w:ascii="Times New Roman" w:hAnsi="Times New Roman" w:cs="Times New Roman"/>
          <w:bCs/>
          <w:noProof/>
          <w:sz w:val="24"/>
          <w:szCs w:val="24"/>
          <w:lang w:bidi="ar-SA"/>
        </w:rPr>
        <w:t xml:space="preserve">either </w:t>
      </w:r>
      <w:r w:rsidRPr="00946C7A">
        <w:rPr>
          <w:rFonts w:ascii="Times New Roman" w:hAnsi="Times New Roman" w:cs="Times New Roman"/>
          <w:bCs/>
          <w:noProof/>
          <w:sz w:val="24"/>
          <w:szCs w:val="24"/>
          <w:lang w:bidi="ar-SA"/>
        </w:rPr>
        <w:t xml:space="preserve">forget that one of the most important tasks of the teacher is to constantly develop their learners´ knowledge of the language and supervise their performance so that they learn </w:t>
      </w:r>
      <w:r w:rsidR="001A6A41">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correct language. The learners want to and do their best to speak well, while still rely on the teacher to monitor their production and correct them or help where necessary.</w:t>
      </w:r>
    </w:p>
    <w:p w14:paraId="43FFF05C"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en-US"/>
        </w:rPr>
      </w:pPr>
      <w:bookmarkStart w:id="14" w:name="_Toc59557747"/>
      <w:r w:rsidRPr="00946C7A">
        <w:rPr>
          <w:rFonts w:ascii="Times New Roman" w:hAnsi="Times New Roman" w:cs="Times New Roman"/>
          <w:b/>
          <w:bCs/>
          <w:noProof/>
          <w:sz w:val="28"/>
          <w:szCs w:val="28"/>
          <w:lang w:bidi="ar-SA"/>
        </w:rPr>
        <w:t xml:space="preserve">2.2.2 </w:t>
      </w:r>
      <w:r w:rsidRPr="00946C7A">
        <w:rPr>
          <w:rFonts w:ascii="Times New Roman" w:hAnsi="Times New Roman" w:cs="Times New Roman"/>
          <w:b/>
          <w:bCs/>
          <w:noProof/>
          <w:sz w:val="28"/>
          <w:szCs w:val="28"/>
          <w:lang w:bidi="en-US"/>
        </w:rPr>
        <w:t>Characteristics of Speech</w:t>
      </w:r>
      <w:bookmarkEnd w:id="14"/>
      <w:r w:rsidRPr="00946C7A">
        <w:rPr>
          <w:rFonts w:ascii="Times New Roman" w:hAnsi="Times New Roman" w:cs="Times New Roman"/>
          <w:b/>
          <w:bCs/>
          <w:noProof/>
          <w:sz w:val="28"/>
          <w:szCs w:val="28"/>
          <w:lang w:bidi="en-US"/>
        </w:rPr>
        <w:t xml:space="preserve"> </w:t>
      </w:r>
    </w:p>
    <w:p w14:paraId="4CB4CB2B" w14:textId="114CA5D5" w:rsid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It is helpful to consider the nature and conditions of speech. Levelt’s model of speaking (1999) aimed at describing the process of language production for communicative interaction to the articulat</w:t>
      </w:r>
      <w:r w:rsidRPr="00261B8D">
        <w:rPr>
          <w:rFonts w:ascii="Times New Roman" w:hAnsi="Times New Roman" w:cs="Times New Roman"/>
          <w:bCs/>
          <w:noProof/>
          <w:sz w:val="24"/>
          <w:szCs w:val="24"/>
          <w:lang w:bidi="en-US"/>
        </w:rPr>
        <w:t>ion of sound. For this complex process, there are some sub-components.</w:t>
      </w:r>
    </w:p>
    <w:p w14:paraId="14499C3B" w14:textId="7EE773FA" w:rsidR="00613748" w:rsidRDefault="00613748" w:rsidP="00613748">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p>
    <w:p w14:paraId="5629BC12" w14:textId="77777777" w:rsidR="007016F7" w:rsidRPr="00261B8D" w:rsidRDefault="007016F7" w:rsidP="007016F7">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p>
    <w:p w14:paraId="4EE310FA" w14:textId="77777777" w:rsidR="00946C7A" w:rsidRPr="00261B8D"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r w:rsidRPr="00261B8D">
        <w:rPr>
          <w:rFonts w:ascii="Times New Roman" w:hAnsi="Times New Roman" w:cs="Times New Roman"/>
          <w:bCs/>
          <w:noProof/>
          <w:sz w:val="24"/>
          <w:szCs w:val="24"/>
          <w:lang w:bidi="ar-SA"/>
        </w:rPr>
        <mc:AlternateContent>
          <mc:Choice Requires="wpg">
            <w:drawing>
              <wp:anchor distT="0" distB="0" distL="114300" distR="114300" simplePos="0" relativeHeight="251659264" behindDoc="0" locked="0" layoutInCell="1" allowOverlap="1" wp14:anchorId="6C474F45" wp14:editId="06B908C6">
                <wp:simplePos x="0" y="0"/>
                <wp:positionH relativeFrom="column">
                  <wp:posOffset>1130300</wp:posOffset>
                </wp:positionH>
                <wp:positionV relativeFrom="paragraph">
                  <wp:posOffset>78740</wp:posOffset>
                </wp:positionV>
                <wp:extent cx="3933825" cy="2295525"/>
                <wp:effectExtent l="0" t="0" r="28575" b="28575"/>
                <wp:wrapNone/>
                <wp:docPr id="1" name="Group 13"/>
                <wp:cNvGraphicFramePr/>
                <a:graphic xmlns:a="http://schemas.openxmlformats.org/drawingml/2006/main">
                  <a:graphicData uri="http://schemas.microsoft.com/office/word/2010/wordprocessingGroup">
                    <wpg:wgp>
                      <wpg:cNvGrpSpPr/>
                      <wpg:grpSpPr bwMode="auto">
                        <a:xfrm>
                          <a:off x="0" y="0"/>
                          <a:ext cx="3933825" cy="2295525"/>
                          <a:chOff x="0" y="0"/>
                          <a:chExt cx="5400" cy="3060"/>
                        </a:xfrm>
                      </wpg:grpSpPr>
                      <wps:wsp>
                        <wps:cNvPr id="12" name="Text Box 4"/>
                        <wps:cNvSpPr txBox="1">
                          <a:spLocks noChangeArrowheads="1"/>
                        </wps:cNvSpPr>
                        <wps:spPr bwMode="auto">
                          <a:xfrm>
                            <a:off x="0" y="0"/>
                            <a:ext cx="2160" cy="540"/>
                          </a:xfrm>
                          <a:prstGeom prst="rect">
                            <a:avLst/>
                          </a:prstGeom>
                          <a:solidFill>
                            <a:srgbClr val="FFFFFF"/>
                          </a:solidFill>
                          <a:ln w="9525">
                            <a:solidFill>
                              <a:srgbClr val="000000"/>
                            </a:solidFill>
                            <a:miter lim="800000"/>
                            <a:headEnd/>
                            <a:tailEnd/>
                          </a:ln>
                        </wps:spPr>
                        <wps:txbx>
                          <w:txbxContent>
                            <w:p w14:paraId="109B243C" w14:textId="77777777" w:rsidR="003419A3" w:rsidRPr="00261B8D" w:rsidRDefault="003419A3" w:rsidP="001B17B2">
                              <w:pPr>
                                <w:bidi w:val="0"/>
                                <w:spacing w:after="0" w:line="240" w:lineRule="auto"/>
                                <w:jc w:val="center"/>
                                <w:rPr>
                                  <w:rFonts w:ascii="Times New Roman" w:hAnsi="Times New Roman" w:cs="Times New Roman"/>
                                </w:rPr>
                              </w:pPr>
                              <w:r w:rsidRPr="00261B8D">
                                <w:rPr>
                                  <w:rFonts w:ascii="Times New Roman" w:hAnsi="Times New Roman" w:cs="Times New Roman"/>
                                </w:rPr>
                                <w:t>Conceptualization</w:t>
                              </w:r>
                            </w:p>
                          </w:txbxContent>
                        </wps:txbx>
                        <wps:bodyPr rot="0" vert="horz" wrap="square" lIns="91440" tIns="45720" rIns="91440" bIns="45720" anchor="t" anchorCtr="0" upright="1">
                          <a:noAutofit/>
                        </wps:bodyPr>
                      </wps:wsp>
                      <wps:wsp>
                        <wps:cNvPr id="14" name="Text Box 5"/>
                        <wps:cNvSpPr txBox="1">
                          <a:spLocks noChangeArrowheads="1"/>
                        </wps:cNvSpPr>
                        <wps:spPr bwMode="auto">
                          <a:xfrm>
                            <a:off x="0" y="1260"/>
                            <a:ext cx="2160" cy="540"/>
                          </a:xfrm>
                          <a:prstGeom prst="rect">
                            <a:avLst/>
                          </a:prstGeom>
                          <a:solidFill>
                            <a:srgbClr val="FFFFFF"/>
                          </a:solidFill>
                          <a:ln w="9525">
                            <a:solidFill>
                              <a:srgbClr val="000000"/>
                            </a:solidFill>
                            <a:miter lim="800000"/>
                            <a:headEnd/>
                            <a:tailEnd/>
                          </a:ln>
                        </wps:spPr>
                        <wps:txbx>
                          <w:txbxContent>
                            <w:p w14:paraId="1A65574F" w14:textId="77777777" w:rsidR="003419A3" w:rsidRPr="001B17B2" w:rsidRDefault="003419A3" w:rsidP="001B17B2">
                              <w:pPr>
                                <w:bidi w:val="0"/>
                                <w:spacing w:after="0"/>
                                <w:jc w:val="center"/>
                                <w:rPr>
                                  <w:rFonts w:ascii="Times New Roman" w:hAnsi="Times New Roman" w:cs="Times New Roman"/>
                                </w:rPr>
                              </w:pPr>
                              <w:r w:rsidRPr="001B17B2">
                                <w:rPr>
                                  <w:rFonts w:ascii="Times New Roman" w:hAnsi="Times New Roman" w:cs="Times New Roman"/>
                                </w:rPr>
                                <w:t>Formulation</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0" y="2520"/>
                            <a:ext cx="2160" cy="540"/>
                          </a:xfrm>
                          <a:prstGeom prst="rect">
                            <a:avLst/>
                          </a:prstGeom>
                          <a:solidFill>
                            <a:srgbClr val="FFFFFF"/>
                          </a:solidFill>
                          <a:ln w="9525">
                            <a:solidFill>
                              <a:srgbClr val="000000"/>
                            </a:solidFill>
                            <a:miter lim="800000"/>
                            <a:headEnd/>
                            <a:tailEnd/>
                          </a:ln>
                        </wps:spPr>
                        <wps:txbx>
                          <w:txbxContent>
                            <w:p w14:paraId="0F3413C2" w14:textId="77777777" w:rsidR="003419A3" w:rsidRPr="001B17B2" w:rsidRDefault="003419A3" w:rsidP="001B17B2">
                              <w:pPr>
                                <w:bidi w:val="0"/>
                                <w:spacing w:after="0" w:line="240" w:lineRule="auto"/>
                                <w:jc w:val="center"/>
                                <w:rPr>
                                  <w:rFonts w:ascii="Times New Roman" w:hAnsi="Times New Roman" w:cs="Times New Roman"/>
                                </w:rPr>
                              </w:pPr>
                              <w:r w:rsidRPr="001B17B2">
                                <w:rPr>
                                  <w:rFonts w:ascii="Times New Roman" w:hAnsi="Times New Roman" w:cs="Times New Roman"/>
                                </w:rPr>
                                <w:t>Articulation</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3240" y="1980"/>
                            <a:ext cx="2160" cy="540"/>
                          </a:xfrm>
                          <a:prstGeom prst="rect">
                            <a:avLst/>
                          </a:prstGeom>
                          <a:solidFill>
                            <a:srgbClr val="FFFFFF"/>
                          </a:solidFill>
                          <a:ln w="9525">
                            <a:solidFill>
                              <a:srgbClr val="000000"/>
                            </a:solidFill>
                            <a:miter lim="800000"/>
                            <a:headEnd/>
                            <a:tailEnd/>
                          </a:ln>
                        </wps:spPr>
                        <wps:txbx>
                          <w:txbxContent>
                            <w:p w14:paraId="3DC4C473" w14:textId="77777777" w:rsidR="003419A3" w:rsidRPr="001B17B2" w:rsidRDefault="003419A3" w:rsidP="00946C7A">
                              <w:pPr>
                                <w:bidi w:val="0"/>
                                <w:spacing w:after="0" w:line="240" w:lineRule="auto"/>
                                <w:rPr>
                                  <w:rFonts w:ascii="Times New Roman" w:hAnsi="Times New Roman" w:cs="Times New Roman"/>
                                </w:rPr>
                              </w:pPr>
                              <w:r w:rsidRPr="001B17B2">
                                <w:rPr>
                                  <w:rFonts w:ascii="Times New Roman" w:hAnsi="Times New Roman" w:cs="Times New Roman"/>
                                </w:rPr>
                                <w:t>Syntactic Planning</w:t>
                              </w: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3240" y="540"/>
                            <a:ext cx="2160" cy="540"/>
                          </a:xfrm>
                          <a:prstGeom prst="rect">
                            <a:avLst/>
                          </a:prstGeom>
                          <a:solidFill>
                            <a:srgbClr val="FFFFFF"/>
                          </a:solidFill>
                          <a:ln w="9525">
                            <a:solidFill>
                              <a:srgbClr val="000000"/>
                            </a:solidFill>
                            <a:miter lim="800000"/>
                            <a:headEnd/>
                            <a:tailEnd/>
                          </a:ln>
                        </wps:spPr>
                        <wps:txbx>
                          <w:txbxContent>
                            <w:p w14:paraId="6987E4EB" w14:textId="77777777" w:rsidR="003419A3" w:rsidRPr="00261B8D" w:rsidRDefault="003419A3" w:rsidP="00946C7A">
                              <w:pPr>
                                <w:bidi w:val="0"/>
                                <w:spacing w:after="0" w:line="240" w:lineRule="auto"/>
                                <w:rPr>
                                  <w:rFonts w:ascii="Times New Roman" w:hAnsi="Times New Roman" w:cs="Times New Roman"/>
                                </w:rPr>
                              </w:pPr>
                              <w:r w:rsidRPr="00261B8D">
                                <w:rPr>
                                  <w:rFonts w:ascii="Times New Roman" w:hAnsi="Times New Roman" w:cs="Times New Roman"/>
                                </w:rPr>
                                <w:t>Lexicalization</w:t>
                              </w:r>
                            </w:p>
                          </w:txbxContent>
                        </wps:txbx>
                        <wps:bodyPr rot="0" vert="horz" wrap="square" lIns="91440" tIns="45720" rIns="91440" bIns="45720" anchor="t" anchorCtr="0" upright="1">
                          <a:noAutofit/>
                        </wps:bodyPr>
                      </wps:wsp>
                      <wps:wsp>
                        <wps:cNvPr id="18" name="Line 9"/>
                        <wps:cNvCnPr/>
                        <wps:spPr bwMode="auto">
                          <a:xfrm>
                            <a:off x="900" y="63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0"/>
                        <wps:cNvCnPr/>
                        <wps:spPr bwMode="auto">
                          <a:xfrm>
                            <a:off x="930" y="1935"/>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1"/>
                        <wps:cNvCnPr/>
                        <wps:spPr bwMode="auto">
                          <a:xfrm flipV="1">
                            <a:off x="2340" y="900"/>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wps:spPr bwMode="auto">
                          <a:xfrm>
                            <a:off x="2340" y="144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74F45" id="Group 13" o:spid="_x0000_s1026" style="position:absolute;left:0;text-align:left;margin-left:89pt;margin-top:6.2pt;width:309.75pt;height:180.75pt;z-index:251659264" coordsize="54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">
                <v:shapetype id="_x0000_t202" coordsize="21600,21600" o:spt="202" path="m,l,21600r21600,l21600,xe">
                  <v:stroke joinstyle="miter"/>
                  <v:path gradientshapeok="t" o:connecttype="rect"/>
                </v:shapetype>
                <v:shape id="Text Box 4" o:spid="_x0000_s1027" type="#_x0000_t202" style="position:absolute;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09B243C" w14:textId="77777777" w:rsidR="003419A3" w:rsidRPr="00261B8D" w:rsidRDefault="003419A3" w:rsidP="001B17B2">
                        <w:pPr>
                          <w:bidi w:val="0"/>
                          <w:spacing w:after="0" w:line="240" w:lineRule="auto"/>
                          <w:jc w:val="center"/>
                          <w:rPr>
                            <w:rFonts w:ascii="Times New Roman" w:hAnsi="Times New Roman" w:cs="Times New Roman"/>
                          </w:rPr>
                        </w:pPr>
                        <w:r w:rsidRPr="00261B8D">
                          <w:rPr>
                            <w:rFonts w:ascii="Times New Roman" w:hAnsi="Times New Roman" w:cs="Times New Roman"/>
                          </w:rPr>
                          <w:t>Conceptualization</w:t>
                        </w:r>
                      </w:p>
                    </w:txbxContent>
                  </v:textbox>
                </v:shape>
                <v:shape id="Text Box 5" o:spid="_x0000_s1028" type="#_x0000_t202" style="position:absolute;top:126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A65574F" w14:textId="77777777" w:rsidR="003419A3" w:rsidRPr="001B17B2" w:rsidRDefault="003419A3" w:rsidP="001B17B2">
                        <w:pPr>
                          <w:bidi w:val="0"/>
                          <w:spacing w:after="0"/>
                          <w:jc w:val="center"/>
                          <w:rPr>
                            <w:rFonts w:ascii="Times New Roman" w:hAnsi="Times New Roman" w:cs="Times New Roman"/>
                          </w:rPr>
                        </w:pPr>
                        <w:r w:rsidRPr="001B17B2">
                          <w:rPr>
                            <w:rFonts w:ascii="Times New Roman" w:hAnsi="Times New Roman" w:cs="Times New Roman"/>
                          </w:rPr>
                          <w:t>Formulation</w:t>
                        </w:r>
                      </w:p>
                    </w:txbxContent>
                  </v:textbox>
                </v:shape>
                <v:shape id="Text Box 6" o:spid="_x0000_s1029" type="#_x0000_t202" style="position:absolute;top:252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F3413C2" w14:textId="77777777" w:rsidR="003419A3" w:rsidRPr="001B17B2" w:rsidRDefault="003419A3" w:rsidP="001B17B2">
                        <w:pPr>
                          <w:bidi w:val="0"/>
                          <w:spacing w:after="0" w:line="240" w:lineRule="auto"/>
                          <w:jc w:val="center"/>
                          <w:rPr>
                            <w:rFonts w:ascii="Times New Roman" w:hAnsi="Times New Roman" w:cs="Times New Roman"/>
                          </w:rPr>
                        </w:pPr>
                        <w:r w:rsidRPr="001B17B2">
                          <w:rPr>
                            <w:rFonts w:ascii="Times New Roman" w:hAnsi="Times New Roman" w:cs="Times New Roman"/>
                          </w:rPr>
                          <w:t>Articulation</w:t>
                        </w:r>
                      </w:p>
                    </w:txbxContent>
                  </v:textbox>
                </v:shape>
                <v:shape id="Text Box 7" o:spid="_x0000_s1030" type="#_x0000_t202" style="position:absolute;left:3240;top:198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DC4C473" w14:textId="77777777" w:rsidR="003419A3" w:rsidRPr="001B17B2" w:rsidRDefault="003419A3" w:rsidP="00946C7A">
                        <w:pPr>
                          <w:bidi w:val="0"/>
                          <w:spacing w:after="0" w:line="240" w:lineRule="auto"/>
                          <w:rPr>
                            <w:rFonts w:ascii="Times New Roman" w:hAnsi="Times New Roman" w:cs="Times New Roman"/>
                          </w:rPr>
                        </w:pPr>
                        <w:r w:rsidRPr="001B17B2">
                          <w:rPr>
                            <w:rFonts w:ascii="Times New Roman" w:hAnsi="Times New Roman" w:cs="Times New Roman"/>
                          </w:rPr>
                          <w:t>Syntactic Planning</w:t>
                        </w:r>
                      </w:p>
                    </w:txbxContent>
                  </v:textbox>
                </v:shape>
                <v:shape id="Text Box 8" o:spid="_x0000_s1031" type="#_x0000_t202" style="position:absolute;left:3240;top:54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987E4EB" w14:textId="77777777" w:rsidR="003419A3" w:rsidRPr="00261B8D" w:rsidRDefault="003419A3" w:rsidP="00946C7A">
                        <w:pPr>
                          <w:bidi w:val="0"/>
                          <w:spacing w:after="0" w:line="240" w:lineRule="auto"/>
                          <w:rPr>
                            <w:rFonts w:ascii="Times New Roman" w:hAnsi="Times New Roman" w:cs="Times New Roman"/>
                          </w:rPr>
                        </w:pPr>
                        <w:r w:rsidRPr="00261B8D">
                          <w:rPr>
                            <w:rFonts w:ascii="Times New Roman" w:hAnsi="Times New Roman" w:cs="Times New Roman"/>
                          </w:rPr>
                          <w:t>Lexicalization</w:t>
                        </w:r>
                      </w:p>
                    </w:txbxContent>
                  </v:textbox>
                </v:shape>
                <v:line id="Line 9" o:spid="_x0000_s1032" style="position:absolute;visibility:visible;mso-wrap-style:square" from="900,630" to="90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0" o:spid="_x0000_s1033" style="position:absolute;visibility:visible;mso-wrap-style:square" from="930,1935" to="93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1" o:spid="_x0000_s1034" style="position:absolute;flip:y;visibility:visible;mso-wrap-style:square" from="2340,900" to="306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2" o:spid="_x0000_s1035" style="position:absolute;visibility:visible;mso-wrap-style:square" from="2340,1440" to="306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p>
    <w:p w14:paraId="780F3749" w14:textId="77777777" w:rsidR="00946C7A" w:rsidRPr="00261B8D"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p>
    <w:p w14:paraId="7AC8DE02"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p>
    <w:p w14:paraId="06F9E18D"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p>
    <w:p w14:paraId="3B4E8436" w14:textId="77777777" w:rsidR="00946C7A" w:rsidRPr="00946C7A" w:rsidRDefault="00946C7A" w:rsidP="00946C7A">
      <w:pPr>
        <w:autoSpaceDE w:val="0"/>
        <w:autoSpaceDN w:val="0"/>
        <w:bidi w:val="0"/>
        <w:adjustRightInd w:val="0"/>
        <w:spacing w:before="240" w:after="240" w:line="480" w:lineRule="auto"/>
        <w:jc w:val="both"/>
        <w:rPr>
          <w:rFonts w:ascii="Times New Roman" w:hAnsi="Times New Roman" w:cs="Times New Roman"/>
          <w:bCs/>
          <w:noProof/>
          <w:sz w:val="24"/>
          <w:szCs w:val="24"/>
          <w:lang w:bidi="en-US"/>
        </w:rPr>
      </w:pPr>
    </w:p>
    <w:p w14:paraId="4E32E8FA" w14:textId="77777777" w:rsidR="00946C7A" w:rsidRPr="00946C7A" w:rsidRDefault="00946C7A" w:rsidP="00946C7A">
      <w:pPr>
        <w:autoSpaceDE w:val="0"/>
        <w:autoSpaceDN w:val="0"/>
        <w:bidi w:val="0"/>
        <w:adjustRightInd w:val="0"/>
        <w:spacing w:after="0" w:line="480" w:lineRule="auto"/>
        <w:ind w:left="1440" w:firstLine="720"/>
        <w:jc w:val="both"/>
        <w:rPr>
          <w:rFonts w:ascii="Times New Roman" w:hAnsi="Times New Roman" w:cs="Times New Roman"/>
          <w:bCs/>
          <w:i/>
          <w:iCs/>
          <w:noProof/>
          <w:lang w:bidi="en-US"/>
        </w:rPr>
      </w:pPr>
      <w:r w:rsidRPr="00946C7A">
        <w:rPr>
          <w:rFonts w:ascii="Times New Roman" w:hAnsi="Times New Roman" w:cs="Times New Roman"/>
          <w:bCs/>
          <w:noProof/>
          <w:lang w:bidi="en-US"/>
        </w:rPr>
        <w:t>Figure 2.1</w:t>
      </w:r>
      <w:r w:rsidRPr="00946C7A">
        <w:rPr>
          <w:rFonts w:ascii="Times New Roman" w:hAnsi="Times New Roman" w:cs="Times New Roman"/>
          <w:bCs/>
          <w:i/>
          <w:iCs/>
          <w:noProof/>
          <w:lang w:bidi="en-US"/>
        </w:rPr>
        <w:t xml:space="preserve"> </w:t>
      </w:r>
    </w:p>
    <w:p w14:paraId="1220A51A" w14:textId="77777777" w:rsidR="00946C7A" w:rsidRPr="00946C7A" w:rsidRDefault="00946C7A" w:rsidP="00946C7A">
      <w:pPr>
        <w:autoSpaceDE w:val="0"/>
        <w:autoSpaceDN w:val="0"/>
        <w:bidi w:val="0"/>
        <w:adjustRightInd w:val="0"/>
        <w:spacing w:after="0" w:line="480" w:lineRule="auto"/>
        <w:ind w:left="1440" w:firstLine="720"/>
        <w:jc w:val="both"/>
        <w:rPr>
          <w:rFonts w:ascii="Times New Roman" w:hAnsi="Times New Roman" w:cs="Times New Roman"/>
          <w:bCs/>
          <w:i/>
          <w:iCs/>
          <w:noProof/>
          <w:lang w:bidi="en-US"/>
        </w:rPr>
      </w:pPr>
      <w:r w:rsidRPr="00946C7A">
        <w:rPr>
          <w:rFonts w:ascii="Times New Roman" w:hAnsi="Times New Roman" w:cs="Times New Roman"/>
          <w:bCs/>
          <w:i/>
          <w:iCs/>
          <w:noProof/>
          <w:lang w:bidi="en-US"/>
        </w:rPr>
        <w:t>The Processes of Speech Production</w:t>
      </w:r>
    </w:p>
    <w:p w14:paraId="096A879A"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lastRenderedPageBreak/>
        <w:t>The three main areas of speech production are:</w:t>
      </w:r>
    </w:p>
    <w:p w14:paraId="56E0D86A"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
          <w:bCs/>
          <w:sz w:val="24"/>
          <w:szCs w:val="24"/>
          <w:lang w:bidi="en-US"/>
        </w:rPr>
      </w:pPr>
      <w:bookmarkStart w:id="15" w:name="_Toc59557748"/>
      <w:r w:rsidRPr="00946C7A">
        <w:rPr>
          <w:rFonts w:ascii="Times New Roman" w:hAnsi="Times New Roman" w:cs="Times New Roman"/>
          <w:bCs/>
          <w:sz w:val="24"/>
          <w:szCs w:val="24"/>
          <w:lang w:bidi="en-US"/>
        </w:rPr>
        <w:t>Conceptualization: The speaker must decide the message he wants to convey. Little is known about this stage. The end is the stage where a decision is made on the message itself but there is no verbal form. It is also called prelingual information. Or the presentation layer of the message. This stage is usually represented by a thought bubble.</w:t>
      </w:r>
    </w:p>
    <w:p w14:paraId="0ADB4090"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
          <w:bCs/>
          <w:sz w:val="24"/>
          <w:szCs w:val="24"/>
          <w:lang w:bidi="en-US"/>
        </w:rPr>
      </w:pPr>
      <w:r w:rsidRPr="00946C7A">
        <w:rPr>
          <w:rFonts w:ascii="Times New Roman" w:hAnsi="Times New Roman" w:cs="Times New Roman"/>
          <w:bCs/>
          <w:sz w:val="24"/>
          <w:szCs w:val="24"/>
          <w:lang w:bidi="en-US"/>
        </w:rPr>
        <w:t xml:space="preserve">Presentation: The speaker must translate his information into language form. This step includes: </w:t>
      </w:r>
    </w:p>
    <w:p w14:paraId="184896ED"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
          <w:bCs/>
          <w:sz w:val="24"/>
          <w:szCs w:val="24"/>
          <w:lang w:bidi="en-US"/>
        </w:rPr>
      </w:pPr>
      <w:r w:rsidRPr="00946C7A">
        <w:rPr>
          <w:rFonts w:ascii="Times New Roman" w:hAnsi="Times New Roman" w:cs="Times New Roman"/>
          <w:bCs/>
          <w:sz w:val="24"/>
          <w:szCs w:val="24"/>
          <w:lang w:bidi="en-US"/>
        </w:rPr>
        <w:t xml:space="preserve">Lexicalization: choose the correct words </w:t>
      </w:r>
    </w:p>
    <w:p w14:paraId="33D2C7EF"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
          <w:bCs/>
          <w:sz w:val="24"/>
          <w:szCs w:val="24"/>
          <w:lang w:bidi="en-US"/>
        </w:rPr>
      </w:pPr>
      <w:r w:rsidRPr="00946C7A">
        <w:rPr>
          <w:rFonts w:ascii="Times New Roman" w:hAnsi="Times New Roman" w:cs="Times New Roman"/>
          <w:bCs/>
          <w:sz w:val="24"/>
          <w:szCs w:val="24"/>
          <w:lang w:bidi="en-US"/>
        </w:rPr>
        <w:t xml:space="preserve">Syntactic planning: arrange the words in the correct order and add grammatical elements  </w:t>
      </w:r>
    </w:p>
    <w:p w14:paraId="384CDA64"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
          <w:bCs/>
          <w:sz w:val="24"/>
          <w:szCs w:val="24"/>
          <w:lang w:bidi="en-US"/>
        </w:rPr>
      </w:pPr>
      <w:r w:rsidRPr="00946C7A">
        <w:rPr>
          <w:rFonts w:ascii="Times New Roman" w:hAnsi="Times New Roman" w:cs="Times New Roman"/>
          <w:bCs/>
          <w:sz w:val="24"/>
          <w:szCs w:val="24"/>
          <w:lang w:bidi="en-US"/>
        </w:rPr>
        <w:t>Pronunciation/execution</w:t>
      </w:r>
    </w:p>
    <w:p w14:paraId="7762FB80"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
          <w:bCs/>
          <w:sz w:val="24"/>
          <w:szCs w:val="24"/>
          <w:lang w:bidi="en-US"/>
        </w:rPr>
      </w:pPr>
      <w:r w:rsidRPr="00946C7A">
        <w:rPr>
          <w:rFonts w:ascii="Times New Roman" w:hAnsi="Times New Roman" w:cs="Times New Roman"/>
          <w:bCs/>
          <w:sz w:val="24"/>
          <w:szCs w:val="24"/>
          <w:lang w:bidi="en-US"/>
        </w:rPr>
        <w:t>The speaker must plan the movements needed to convey the message.</w:t>
      </w:r>
    </w:p>
    <w:p w14:paraId="2B576127"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en-US"/>
        </w:rPr>
      </w:pPr>
      <w:r w:rsidRPr="00946C7A">
        <w:rPr>
          <w:rFonts w:ascii="Times New Roman" w:hAnsi="Times New Roman" w:cs="Times New Roman"/>
          <w:b/>
          <w:bCs/>
          <w:noProof/>
          <w:sz w:val="28"/>
          <w:szCs w:val="28"/>
          <w:lang w:bidi="en-US"/>
        </w:rPr>
        <w:t>2.2.3 Characteristics of a Good Speaker</w:t>
      </w:r>
      <w:bookmarkEnd w:id="15"/>
    </w:p>
    <w:p w14:paraId="5236CE30" w14:textId="5389CD0B"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 xml:space="preserve">The </w:t>
      </w:r>
      <w:r w:rsidR="00613748">
        <w:rPr>
          <w:rFonts w:ascii="Times New Roman" w:hAnsi="Times New Roman" w:cs="Times New Roman"/>
          <w:bCs/>
          <w:noProof/>
          <w:sz w:val="24"/>
          <w:szCs w:val="24"/>
          <w:lang w:bidi="en-US"/>
        </w:rPr>
        <w:t>learner</w:t>
      </w:r>
      <w:r w:rsidRPr="00946C7A">
        <w:rPr>
          <w:rFonts w:ascii="Times New Roman" w:hAnsi="Times New Roman" w:cs="Times New Roman"/>
          <w:bCs/>
          <w:noProof/>
          <w:sz w:val="24"/>
          <w:szCs w:val="24"/>
          <w:lang w:bidi="en-US"/>
        </w:rPr>
        <w:t xml:space="preserve">’s speaking skills and habits will affect the success of any communication </w:t>
      </w:r>
      <w:r w:rsidR="00613748">
        <w:rPr>
          <w:rFonts w:ascii="Times New Roman" w:hAnsi="Times New Roman" w:cs="Times New Roman"/>
          <w:bCs/>
          <w:noProof/>
          <w:sz w:val="24"/>
          <w:szCs w:val="24"/>
          <w:lang w:bidi="en-US"/>
        </w:rPr>
        <w:t xml:space="preserve">he or she has </w:t>
      </w:r>
      <w:r w:rsidRPr="00946C7A">
        <w:rPr>
          <w:rFonts w:ascii="Times New Roman" w:hAnsi="Times New Roman" w:cs="Times New Roman"/>
          <w:bCs/>
          <w:noProof/>
          <w:sz w:val="24"/>
          <w:szCs w:val="24"/>
          <w:lang w:bidi="en-US"/>
        </w:rPr>
        <w:t xml:space="preserve">(Ur, 1996). The speaker should be able to predict the expected patterns of a particular discourse situation and then reproduce them. </w:t>
      </w:r>
      <w:r w:rsidR="00613748">
        <w:rPr>
          <w:rFonts w:ascii="Times New Roman" w:hAnsi="Times New Roman" w:cs="Times New Roman"/>
          <w:bCs/>
          <w:noProof/>
          <w:sz w:val="24"/>
          <w:szCs w:val="24"/>
          <w:lang w:bidi="en-US"/>
        </w:rPr>
        <w:t>They</w:t>
      </w:r>
      <w:r w:rsidRPr="00946C7A">
        <w:rPr>
          <w:rFonts w:ascii="Times New Roman" w:hAnsi="Times New Roman" w:cs="Times New Roman"/>
          <w:bCs/>
          <w:noProof/>
          <w:sz w:val="24"/>
          <w:szCs w:val="24"/>
          <w:lang w:bidi="en-US"/>
        </w:rPr>
        <w:t xml:space="preserve"> also need to deal with discrete elements, such as rotations, paraphrases, etc., to provide or redirect feedback (Carter &amp; Nunan, 2002). For example, students participating in communication with the above-mentioned dealers should know the general pattern that this interaction follows</w:t>
      </w:r>
      <w:r w:rsidR="00613748">
        <w:rPr>
          <w:rFonts w:ascii="Times New Roman" w:hAnsi="Times New Roman" w:cs="Times New Roman"/>
          <w:bCs/>
          <w:noProof/>
          <w:sz w:val="24"/>
          <w:szCs w:val="24"/>
          <w:lang w:bidi="en-US"/>
        </w:rPr>
        <w:t>,</w:t>
      </w:r>
      <w:r w:rsidRPr="00946C7A">
        <w:rPr>
          <w:rFonts w:ascii="Times New Roman" w:hAnsi="Times New Roman" w:cs="Times New Roman"/>
          <w:bCs/>
          <w:noProof/>
          <w:sz w:val="24"/>
          <w:szCs w:val="24"/>
          <w:lang w:bidi="en-US"/>
        </w:rPr>
        <w:t xml:space="preserve"> acquire this knowledge as the communication progresses</w:t>
      </w:r>
      <w:r w:rsidR="00613748">
        <w:rPr>
          <w:rFonts w:ascii="Times New Roman" w:hAnsi="Times New Roman" w:cs="Times New Roman"/>
          <w:bCs/>
          <w:noProof/>
          <w:sz w:val="24"/>
          <w:szCs w:val="24"/>
          <w:lang w:bidi="en-US"/>
        </w:rPr>
        <w:t>, and</w:t>
      </w:r>
      <w:r w:rsidRPr="00946C7A">
        <w:rPr>
          <w:rFonts w:ascii="Times New Roman" w:hAnsi="Times New Roman" w:cs="Times New Roman"/>
          <w:bCs/>
          <w:noProof/>
          <w:sz w:val="24"/>
          <w:szCs w:val="24"/>
          <w:lang w:bidi="en-US"/>
        </w:rPr>
        <w:t xml:space="preserve"> </w:t>
      </w:r>
      <w:r w:rsidR="00613748">
        <w:rPr>
          <w:rFonts w:ascii="Times New Roman" w:hAnsi="Times New Roman" w:cs="Times New Roman"/>
          <w:bCs/>
          <w:noProof/>
          <w:sz w:val="24"/>
          <w:szCs w:val="24"/>
          <w:lang w:bidi="en-US"/>
        </w:rPr>
        <w:t>c</w:t>
      </w:r>
      <w:r w:rsidRPr="00946C7A">
        <w:rPr>
          <w:rFonts w:ascii="Times New Roman" w:hAnsi="Times New Roman" w:cs="Times New Roman"/>
          <w:bCs/>
          <w:noProof/>
          <w:sz w:val="24"/>
          <w:szCs w:val="24"/>
          <w:lang w:bidi="en-US"/>
        </w:rPr>
        <w:t xml:space="preserve">hoose the correct vocabulary to describe the item </w:t>
      </w:r>
      <w:r w:rsidR="00613748">
        <w:rPr>
          <w:rFonts w:ascii="Times New Roman" w:hAnsi="Times New Roman" w:cs="Times New Roman"/>
          <w:bCs/>
          <w:noProof/>
          <w:sz w:val="24"/>
          <w:szCs w:val="24"/>
          <w:lang w:bidi="en-US"/>
        </w:rPr>
        <w:t>he or she</w:t>
      </w:r>
      <w:r w:rsidRPr="00946C7A">
        <w:rPr>
          <w:rFonts w:ascii="Times New Roman" w:hAnsi="Times New Roman" w:cs="Times New Roman"/>
          <w:bCs/>
          <w:noProof/>
          <w:sz w:val="24"/>
          <w:szCs w:val="24"/>
          <w:lang w:bidi="en-US"/>
        </w:rPr>
        <w:t xml:space="preserve"> </w:t>
      </w:r>
      <w:r w:rsidR="00613748">
        <w:rPr>
          <w:rFonts w:ascii="Times New Roman" w:hAnsi="Times New Roman" w:cs="Times New Roman"/>
          <w:bCs/>
          <w:noProof/>
          <w:sz w:val="24"/>
          <w:szCs w:val="24"/>
          <w:lang w:bidi="en-US"/>
        </w:rPr>
        <w:t xml:space="preserve">is </w:t>
      </w:r>
      <w:r w:rsidRPr="00946C7A">
        <w:rPr>
          <w:rFonts w:ascii="Times New Roman" w:hAnsi="Times New Roman" w:cs="Times New Roman"/>
          <w:bCs/>
          <w:noProof/>
          <w:sz w:val="24"/>
          <w:szCs w:val="24"/>
          <w:lang w:bidi="en-US"/>
        </w:rPr>
        <w:t xml:space="preserve">looking for. If the secretary does not understand the description, </w:t>
      </w:r>
      <w:r w:rsidR="00613748">
        <w:rPr>
          <w:rFonts w:ascii="Times New Roman" w:hAnsi="Times New Roman" w:cs="Times New Roman"/>
          <w:bCs/>
          <w:noProof/>
          <w:sz w:val="24"/>
          <w:szCs w:val="24"/>
          <w:lang w:bidi="en-US"/>
        </w:rPr>
        <w:t>they should</w:t>
      </w:r>
      <w:r w:rsidRPr="00946C7A">
        <w:rPr>
          <w:rFonts w:ascii="Times New Roman" w:hAnsi="Times New Roman" w:cs="Times New Roman"/>
          <w:bCs/>
          <w:noProof/>
          <w:sz w:val="24"/>
          <w:szCs w:val="24"/>
          <w:lang w:bidi="en-US"/>
        </w:rPr>
        <w:t xml:space="preserve"> rephrase or highlight words to help clarify the description, and use appropriate facial expressions to show </w:t>
      </w:r>
      <w:r w:rsidRPr="00946C7A">
        <w:rPr>
          <w:rFonts w:ascii="Times New Roman" w:hAnsi="Times New Roman" w:cs="Times New Roman"/>
          <w:bCs/>
          <w:noProof/>
          <w:sz w:val="24"/>
          <w:szCs w:val="24"/>
          <w:lang w:bidi="en-US"/>
        </w:rPr>
        <w:lastRenderedPageBreak/>
        <w:t xml:space="preserve">that </w:t>
      </w:r>
      <w:r w:rsidR="00613748">
        <w:rPr>
          <w:rFonts w:ascii="Times New Roman" w:hAnsi="Times New Roman" w:cs="Times New Roman"/>
          <w:bCs/>
          <w:noProof/>
          <w:sz w:val="24"/>
          <w:szCs w:val="24"/>
          <w:lang w:bidi="en-US"/>
        </w:rPr>
        <w:t>they</w:t>
      </w:r>
      <w:r w:rsidRPr="00946C7A">
        <w:rPr>
          <w:rFonts w:ascii="Times New Roman" w:hAnsi="Times New Roman" w:cs="Times New Roman"/>
          <w:bCs/>
          <w:noProof/>
          <w:sz w:val="24"/>
          <w:szCs w:val="24"/>
          <w:lang w:bidi="en-US"/>
        </w:rPr>
        <w:t xml:space="preserve"> are satisfied or dissatisfied with the service. Other skills and </w:t>
      </w:r>
      <w:r w:rsidR="00613748">
        <w:rPr>
          <w:rFonts w:ascii="Times New Roman" w:hAnsi="Times New Roman" w:cs="Times New Roman"/>
          <w:bCs/>
          <w:noProof/>
          <w:sz w:val="24"/>
          <w:szCs w:val="24"/>
          <w:lang w:bidi="en-US"/>
        </w:rPr>
        <w:t xml:space="preserve">types of </w:t>
      </w:r>
      <w:r w:rsidRPr="00946C7A">
        <w:rPr>
          <w:rFonts w:ascii="Times New Roman" w:hAnsi="Times New Roman" w:cs="Times New Roman"/>
          <w:bCs/>
          <w:noProof/>
          <w:sz w:val="24"/>
          <w:szCs w:val="24"/>
          <w:lang w:bidi="en-US"/>
        </w:rPr>
        <w:t xml:space="preserve">knowledge that may be affected by teaching are:  </w:t>
      </w:r>
    </w:p>
    <w:p w14:paraId="1B90EA0C" w14:textId="77703A53"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Voice, percussion, rhythmic structure</w:t>
      </w:r>
      <w:r w:rsidR="001A6A41">
        <w:rPr>
          <w:rFonts w:ascii="Times New Roman" w:hAnsi="Times New Roman" w:cs="Times New Roman"/>
          <w:bCs/>
          <w:noProof/>
          <w:sz w:val="24"/>
          <w:szCs w:val="24"/>
          <w:lang w:bidi="en-US"/>
        </w:rPr>
        <w:t>,</w:t>
      </w:r>
      <w:r w:rsidRPr="00946C7A">
        <w:rPr>
          <w:rFonts w:ascii="Times New Roman" w:hAnsi="Times New Roman" w:cs="Times New Roman"/>
          <w:bCs/>
          <w:noProof/>
          <w:sz w:val="24"/>
          <w:szCs w:val="24"/>
          <w:lang w:bidi="en-US"/>
        </w:rPr>
        <w:t xml:space="preserve"> and language intonation;  </w:t>
      </w:r>
    </w:p>
    <w:p w14:paraId="216F8356"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 xml:space="preserve">Precise use of grammatical structure;  </w:t>
      </w:r>
    </w:p>
    <w:p w14:paraId="4E0E3DD4"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 xml:space="preserve">Assess the characteristics of the target audience, including general knowledge or common standards, participants’ Status and power, degree of interest or disagreement;  </w:t>
      </w:r>
    </w:p>
    <w:p w14:paraId="1366C1B7"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 xml:space="preserve">Choose vocabulary that suits the audience, discussion topic, and speech environment;  </w:t>
      </w:r>
    </w:p>
    <w:p w14:paraId="682238D5" w14:textId="02233B98"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Use strategies to improve comprehension, such as highlighting, paraphrase</w:t>
      </w:r>
      <w:r w:rsidR="001A6A41">
        <w:rPr>
          <w:rFonts w:ascii="Times New Roman" w:hAnsi="Times New Roman" w:cs="Times New Roman"/>
          <w:bCs/>
          <w:noProof/>
          <w:sz w:val="24"/>
          <w:szCs w:val="24"/>
          <w:lang w:bidi="en-US"/>
        </w:rPr>
        <w:t>,</w:t>
      </w:r>
      <w:r w:rsidRPr="00946C7A">
        <w:rPr>
          <w:rFonts w:ascii="Times New Roman" w:hAnsi="Times New Roman" w:cs="Times New Roman"/>
          <w:bCs/>
          <w:noProof/>
          <w:sz w:val="24"/>
          <w:szCs w:val="24"/>
          <w:lang w:bidi="en-US"/>
        </w:rPr>
        <w:t xml:space="preserve"> or checking the listener’s understanding;  </w:t>
      </w:r>
    </w:p>
    <w:p w14:paraId="03EB3BCB"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 xml:space="preserve">Use gestures or body language; and  </w:t>
      </w:r>
    </w:p>
    <w:p w14:paraId="72618A3F" w14:textId="77777777" w:rsidR="00946C7A" w:rsidRPr="00946C7A" w:rsidRDefault="00946C7A" w:rsidP="00946C7A">
      <w:pPr>
        <w:numPr>
          <w:ilvl w:val="0"/>
          <w:numId w:val="6"/>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t xml:space="preserve">Pay attention to the success of the interaction and adjust language components, such as vocabulary, speaking speed, and grammatical complexity, to maximize audience understanding and participation (Brown, 2005). </w:t>
      </w:r>
    </w:p>
    <w:p w14:paraId="2301993C" w14:textId="5B2B2125" w:rsidR="00946C7A" w:rsidRPr="00946C7A" w:rsidRDefault="00B11A6D"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r>
        <w:rPr>
          <w:rFonts w:ascii="Times New Roman" w:hAnsi="Times New Roman" w:cs="Times New Roman"/>
          <w:bCs/>
          <w:noProof/>
          <w:sz w:val="24"/>
          <w:szCs w:val="24"/>
          <w:lang w:bidi="en-US"/>
        </w:rPr>
        <w:t>Language instructors</w:t>
      </w:r>
      <w:r w:rsidR="00946C7A" w:rsidRPr="00946C7A">
        <w:rPr>
          <w:rFonts w:ascii="Times New Roman" w:hAnsi="Times New Roman" w:cs="Times New Roman"/>
          <w:bCs/>
          <w:noProof/>
          <w:sz w:val="24"/>
          <w:szCs w:val="24"/>
          <w:lang w:bidi="en-US"/>
        </w:rPr>
        <w:t xml:space="preserve"> should </w:t>
      </w:r>
      <w:r>
        <w:rPr>
          <w:rFonts w:ascii="Times New Roman" w:hAnsi="Times New Roman" w:cs="Times New Roman"/>
          <w:bCs/>
          <w:noProof/>
          <w:sz w:val="24"/>
          <w:szCs w:val="24"/>
          <w:lang w:bidi="en-US"/>
        </w:rPr>
        <w:t>screen</w:t>
      </w:r>
      <w:r w:rsidR="00946C7A" w:rsidRPr="00946C7A">
        <w:rPr>
          <w:rFonts w:ascii="Times New Roman" w:hAnsi="Times New Roman" w:cs="Times New Roman"/>
          <w:bCs/>
          <w:noProof/>
          <w:sz w:val="24"/>
          <w:szCs w:val="24"/>
          <w:lang w:bidi="en-US"/>
        </w:rPr>
        <w:t xml:space="preserve"> students’ language to </w:t>
      </w:r>
      <w:r>
        <w:rPr>
          <w:rFonts w:ascii="Times New Roman" w:hAnsi="Times New Roman" w:cs="Times New Roman"/>
          <w:bCs/>
          <w:noProof/>
          <w:sz w:val="24"/>
          <w:szCs w:val="24"/>
          <w:lang w:bidi="en-US"/>
        </w:rPr>
        <w:t>specify</w:t>
      </w:r>
      <w:r w:rsidR="00946C7A" w:rsidRPr="00946C7A">
        <w:rPr>
          <w:rFonts w:ascii="Times New Roman" w:hAnsi="Times New Roman" w:cs="Times New Roman"/>
          <w:bCs/>
          <w:noProof/>
          <w:sz w:val="24"/>
          <w:szCs w:val="24"/>
          <w:lang w:bidi="en-US"/>
        </w:rPr>
        <w:t xml:space="preserve"> what skills and knowledge</w:t>
      </w:r>
      <w:r>
        <w:rPr>
          <w:rFonts w:ascii="Times New Roman" w:hAnsi="Times New Roman" w:cs="Times New Roman"/>
          <w:bCs/>
          <w:noProof/>
          <w:sz w:val="24"/>
          <w:szCs w:val="24"/>
          <w:lang w:bidi="en-US"/>
        </w:rPr>
        <w:t xml:space="preserve"> areas</w:t>
      </w:r>
      <w:r w:rsidR="00946C7A" w:rsidRPr="00946C7A">
        <w:rPr>
          <w:rFonts w:ascii="Times New Roman" w:hAnsi="Times New Roman" w:cs="Times New Roman"/>
          <w:bCs/>
          <w:noProof/>
          <w:sz w:val="24"/>
          <w:szCs w:val="24"/>
          <w:lang w:bidi="en-US"/>
        </w:rPr>
        <w:t xml:space="preserve"> they already possess and which areas they </w:t>
      </w:r>
      <w:r>
        <w:rPr>
          <w:rFonts w:ascii="Times New Roman" w:hAnsi="Times New Roman" w:cs="Times New Roman"/>
          <w:bCs/>
          <w:noProof/>
          <w:sz w:val="24"/>
          <w:szCs w:val="24"/>
          <w:lang w:bidi="en-US"/>
        </w:rPr>
        <w:t xml:space="preserve">are in dire </w:t>
      </w:r>
      <w:r w:rsidR="00946C7A" w:rsidRPr="00946C7A">
        <w:rPr>
          <w:rFonts w:ascii="Times New Roman" w:hAnsi="Times New Roman" w:cs="Times New Roman"/>
          <w:bCs/>
          <w:noProof/>
          <w:sz w:val="24"/>
          <w:szCs w:val="24"/>
          <w:lang w:bidi="en-US"/>
        </w:rPr>
        <w:t>need to develop. Many students equate the ability to speak a language with proficiency in a language, so they regard language learning as the ability to speak the language, or, as Nunan (1991) said, success is measured by the ability to maintain dialogue</w:t>
      </w:r>
      <w:r w:rsidR="003C5D61">
        <w:rPr>
          <w:rFonts w:ascii="Times New Roman" w:hAnsi="Times New Roman" w:cs="Times New Roman"/>
          <w:bCs/>
          <w:noProof/>
          <w:sz w:val="24"/>
          <w:szCs w:val="24"/>
          <w:lang w:bidi="en-US"/>
        </w:rPr>
        <w:t>s</w:t>
      </w:r>
      <w:r w:rsidR="001A6A41">
        <w:rPr>
          <w:rFonts w:ascii="Times New Roman" w:hAnsi="Times New Roman" w:cs="Times New Roman"/>
          <w:bCs/>
          <w:noProof/>
          <w:sz w:val="24"/>
          <w:szCs w:val="24"/>
          <w:lang w:bidi="en-US"/>
        </w:rPr>
        <w:t xml:space="preserve"> in the target language</w:t>
      </w:r>
      <w:r w:rsidR="003C5D61">
        <w:rPr>
          <w:rFonts w:ascii="Times New Roman" w:hAnsi="Times New Roman" w:cs="Times New Roman"/>
          <w:bCs/>
          <w:noProof/>
          <w:sz w:val="24"/>
          <w:szCs w:val="24"/>
          <w:lang w:bidi="en-US"/>
        </w:rPr>
        <w:t>.</w:t>
      </w:r>
      <w:r w:rsidR="00946C7A" w:rsidRPr="00946C7A">
        <w:rPr>
          <w:rFonts w:ascii="Times New Roman" w:hAnsi="Times New Roman" w:cs="Times New Roman"/>
          <w:bCs/>
          <w:noProof/>
          <w:sz w:val="24"/>
          <w:szCs w:val="24"/>
          <w:lang w:bidi="en-US"/>
        </w:rPr>
        <w:t xml:space="preserve"> </w:t>
      </w:r>
      <w:r w:rsidR="003C5D61">
        <w:rPr>
          <w:rFonts w:ascii="Times New Roman" w:hAnsi="Times New Roman" w:cs="Times New Roman"/>
          <w:bCs/>
          <w:noProof/>
          <w:sz w:val="24"/>
          <w:szCs w:val="24"/>
          <w:lang w:bidi="en-US"/>
        </w:rPr>
        <w:t>Therefore,</w:t>
      </w:r>
      <w:r w:rsidR="00946C7A" w:rsidRPr="00946C7A">
        <w:rPr>
          <w:rFonts w:ascii="Times New Roman" w:hAnsi="Times New Roman" w:cs="Times New Roman"/>
          <w:bCs/>
          <w:noProof/>
          <w:sz w:val="24"/>
          <w:szCs w:val="24"/>
          <w:lang w:bidi="en-US"/>
        </w:rPr>
        <w:t xml:space="preserve"> if students cannot learn to speak or cannot speak in </w:t>
      </w:r>
      <w:r w:rsidR="001A6A41">
        <w:rPr>
          <w:rFonts w:ascii="Times New Roman" w:hAnsi="Times New Roman" w:cs="Times New Roman"/>
          <w:bCs/>
          <w:noProof/>
          <w:sz w:val="24"/>
          <w:szCs w:val="24"/>
          <w:lang w:bidi="en-US"/>
        </w:rPr>
        <w:t xml:space="preserve">the </w:t>
      </w:r>
      <w:r w:rsidR="00946C7A" w:rsidRPr="00946C7A">
        <w:rPr>
          <w:rFonts w:ascii="Times New Roman" w:hAnsi="Times New Roman" w:cs="Times New Roman"/>
          <w:bCs/>
          <w:noProof/>
          <w:sz w:val="24"/>
          <w:szCs w:val="24"/>
          <w:lang w:bidi="en-US"/>
        </w:rPr>
        <w:t xml:space="preserve">language class, they will soon lose motivation and </w:t>
      </w:r>
      <w:r w:rsidR="003C5D61">
        <w:rPr>
          <w:rFonts w:ascii="Times New Roman" w:hAnsi="Times New Roman" w:cs="Times New Roman"/>
          <w:bCs/>
          <w:noProof/>
          <w:sz w:val="24"/>
          <w:szCs w:val="24"/>
          <w:lang w:bidi="en-US"/>
        </w:rPr>
        <w:t>enthusiasm</w:t>
      </w:r>
      <w:r w:rsidR="00946C7A" w:rsidRPr="00946C7A">
        <w:rPr>
          <w:rFonts w:ascii="Times New Roman" w:hAnsi="Times New Roman" w:cs="Times New Roman"/>
          <w:bCs/>
          <w:noProof/>
          <w:sz w:val="24"/>
          <w:szCs w:val="24"/>
          <w:lang w:bidi="en-US"/>
        </w:rPr>
        <w:t xml:space="preserve"> in learning. </w:t>
      </w:r>
      <w:r w:rsidR="003C5D61">
        <w:rPr>
          <w:rFonts w:ascii="Times New Roman" w:hAnsi="Times New Roman" w:cs="Times New Roman"/>
          <w:bCs/>
          <w:noProof/>
          <w:sz w:val="24"/>
          <w:szCs w:val="24"/>
          <w:lang w:bidi="en-US"/>
        </w:rPr>
        <w:t>However</w:t>
      </w:r>
      <w:r w:rsidR="00946C7A" w:rsidRPr="00946C7A">
        <w:rPr>
          <w:rFonts w:ascii="Times New Roman" w:hAnsi="Times New Roman" w:cs="Times New Roman"/>
          <w:bCs/>
          <w:noProof/>
          <w:sz w:val="24"/>
          <w:szCs w:val="24"/>
          <w:lang w:bidi="en-US"/>
        </w:rPr>
        <w:t xml:space="preserve">, when </w:t>
      </w:r>
      <w:r w:rsidR="003C5D61">
        <w:rPr>
          <w:rFonts w:ascii="Times New Roman" w:hAnsi="Times New Roman" w:cs="Times New Roman"/>
          <w:bCs/>
          <w:noProof/>
          <w:sz w:val="24"/>
          <w:szCs w:val="24"/>
          <w:lang w:bidi="en-US"/>
        </w:rPr>
        <w:t>an appropriate</w:t>
      </w:r>
      <w:r w:rsidR="00946C7A" w:rsidRPr="00946C7A">
        <w:rPr>
          <w:rFonts w:ascii="Times New Roman" w:hAnsi="Times New Roman" w:cs="Times New Roman"/>
          <w:bCs/>
          <w:noProof/>
          <w:sz w:val="24"/>
          <w:szCs w:val="24"/>
          <w:lang w:bidi="en-US"/>
        </w:rPr>
        <w:t xml:space="preserve"> course is taught in the correct way, the classroom performance can be very interesting</w:t>
      </w:r>
      <w:r w:rsidR="003C5D61">
        <w:rPr>
          <w:rFonts w:ascii="Times New Roman" w:hAnsi="Times New Roman" w:cs="Times New Roman"/>
          <w:bCs/>
          <w:noProof/>
          <w:sz w:val="24"/>
          <w:szCs w:val="24"/>
          <w:lang w:bidi="en-US"/>
        </w:rPr>
        <w:t>, leading to</w:t>
      </w:r>
      <w:r w:rsidR="00946C7A" w:rsidRPr="00946C7A">
        <w:rPr>
          <w:rFonts w:ascii="Times New Roman" w:hAnsi="Times New Roman" w:cs="Times New Roman"/>
          <w:bCs/>
          <w:noProof/>
          <w:sz w:val="24"/>
          <w:szCs w:val="24"/>
          <w:lang w:bidi="en-US"/>
        </w:rPr>
        <w:t xml:space="preserve"> </w:t>
      </w:r>
      <w:r w:rsidR="003C5D61">
        <w:rPr>
          <w:rFonts w:ascii="Times New Roman" w:hAnsi="Times New Roman" w:cs="Times New Roman"/>
          <w:bCs/>
          <w:noProof/>
          <w:sz w:val="24"/>
          <w:szCs w:val="24"/>
          <w:lang w:bidi="en-US"/>
        </w:rPr>
        <w:t>an</w:t>
      </w:r>
      <w:r w:rsidR="00946C7A" w:rsidRPr="00946C7A">
        <w:rPr>
          <w:rFonts w:ascii="Times New Roman" w:hAnsi="Times New Roman" w:cs="Times New Roman"/>
          <w:bCs/>
          <w:noProof/>
          <w:sz w:val="24"/>
          <w:szCs w:val="24"/>
          <w:lang w:bidi="en-US"/>
        </w:rPr>
        <w:t xml:space="preserve"> increase </w:t>
      </w:r>
      <w:r w:rsidR="003C5D61">
        <w:rPr>
          <w:rFonts w:ascii="Times New Roman" w:hAnsi="Times New Roman" w:cs="Times New Roman"/>
          <w:bCs/>
          <w:noProof/>
          <w:sz w:val="24"/>
          <w:szCs w:val="24"/>
          <w:lang w:bidi="en-US"/>
        </w:rPr>
        <w:t xml:space="preserve">of </w:t>
      </w:r>
      <w:r w:rsidR="00946C7A" w:rsidRPr="00946C7A">
        <w:rPr>
          <w:rFonts w:ascii="Times New Roman" w:hAnsi="Times New Roman" w:cs="Times New Roman"/>
          <w:bCs/>
          <w:noProof/>
          <w:sz w:val="24"/>
          <w:szCs w:val="24"/>
          <w:lang w:bidi="en-US"/>
        </w:rPr>
        <w:t xml:space="preserve">the overall motivation of the students.  </w:t>
      </w:r>
    </w:p>
    <w:p w14:paraId="0F606080" w14:textId="66CABA1F"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en-US"/>
        </w:rPr>
      </w:pPr>
      <w:r w:rsidRPr="00946C7A">
        <w:rPr>
          <w:rFonts w:ascii="Times New Roman" w:hAnsi="Times New Roman" w:cs="Times New Roman"/>
          <w:bCs/>
          <w:noProof/>
          <w:sz w:val="24"/>
          <w:szCs w:val="24"/>
          <w:lang w:bidi="en-US"/>
        </w:rPr>
        <w:lastRenderedPageBreak/>
        <w:t xml:space="preserve">Spoken language requires learners not only to be able to express certain elements of the language, such as </w:t>
      </w:r>
      <w:r w:rsidR="000E42EB" w:rsidRPr="000E42EB">
        <w:rPr>
          <w:rFonts w:ascii="Times New Roman" w:hAnsi="Times New Roman" w:cs="Times New Roman"/>
          <w:bCs/>
          <w:noProof/>
          <w:sz w:val="24"/>
          <w:szCs w:val="24"/>
          <w:lang w:bidi="en-US"/>
        </w:rPr>
        <w:t>pronunciation</w:t>
      </w:r>
      <w:r w:rsidR="000E42EB">
        <w:rPr>
          <w:rFonts w:ascii="Times New Roman" w:hAnsi="Times New Roman" w:cs="Times New Roman"/>
          <w:bCs/>
          <w:noProof/>
          <w:sz w:val="24"/>
          <w:szCs w:val="24"/>
          <w:lang w:bidi="en-US"/>
        </w:rPr>
        <w:t>,</w:t>
      </w:r>
      <w:r w:rsidR="000E42EB" w:rsidRPr="000E42EB">
        <w:rPr>
          <w:rFonts w:ascii="Times New Roman" w:hAnsi="Times New Roman" w:cs="Times New Roman"/>
          <w:bCs/>
          <w:noProof/>
          <w:sz w:val="24"/>
          <w:szCs w:val="24"/>
          <w:lang w:bidi="en-US"/>
        </w:rPr>
        <w:t xml:space="preserve"> vocabulary</w:t>
      </w:r>
      <w:r w:rsidR="000E42EB">
        <w:rPr>
          <w:rFonts w:ascii="Times New Roman" w:hAnsi="Times New Roman" w:cs="Times New Roman"/>
          <w:bCs/>
          <w:noProof/>
          <w:sz w:val="24"/>
          <w:szCs w:val="24"/>
          <w:lang w:bidi="en-US"/>
        </w:rPr>
        <w:t>,</w:t>
      </w:r>
      <w:r w:rsidR="000E42EB" w:rsidRPr="000E42EB">
        <w:rPr>
          <w:rFonts w:ascii="Times New Roman" w:hAnsi="Times New Roman" w:cs="Times New Roman"/>
          <w:bCs/>
          <w:noProof/>
          <w:sz w:val="24"/>
          <w:szCs w:val="24"/>
          <w:lang w:bidi="en-US"/>
        </w:rPr>
        <w:t xml:space="preserve"> </w:t>
      </w:r>
      <w:r w:rsidR="000E42EB">
        <w:rPr>
          <w:rFonts w:ascii="Times New Roman" w:hAnsi="Times New Roman" w:cs="Times New Roman"/>
          <w:bCs/>
          <w:noProof/>
          <w:sz w:val="24"/>
          <w:szCs w:val="24"/>
          <w:lang w:bidi="en-US"/>
        </w:rPr>
        <w:t xml:space="preserve">and </w:t>
      </w:r>
      <w:r w:rsidRPr="00946C7A">
        <w:rPr>
          <w:rFonts w:ascii="Times New Roman" w:hAnsi="Times New Roman" w:cs="Times New Roman"/>
          <w:bCs/>
          <w:noProof/>
          <w:sz w:val="24"/>
          <w:szCs w:val="24"/>
          <w:lang w:bidi="en-US"/>
        </w:rPr>
        <w:t>grammar (language ability) but also to understand when, why</w:t>
      </w:r>
      <w:r w:rsidR="001A6A41">
        <w:rPr>
          <w:rFonts w:ascii="Times New Roman" w:hAnsi="Times New Roman" w:cs="Times New Roman"/>
          <w:bCs/>
          <w:noProof/>
          <w:sz w:val="24"/>
          <w:szCs w:val="24"/>
          <w:lang w:bidi="en-US"/>
        </w:rPr>
        <w:t>,</w:t>
      </w:r>
      <w:r w:rsidRPr="00946C7A">
        <w:rPr>
          <w:rFonts w:ascii="Times New Roman" w:hAnsi="Times New Roman" w:cs="Times New Roman"/>
          <w:bCs/>
          <w:noProof/>
          <w:sz w:val="24"/>
          <w:szCs w:val="24"/>
          <w:lang w:bidi="en-US"/>
        </w:rPr>
        <w:t xml:space="preserve"> and how language is produced (social language ability). A good speaker combines various skills and knowledge in order to be successful in a particular speech.</w:t>
      </w:r>
    </w:p>
    <w:p w14:paraId="7F62CFD5"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ar-SA"/>
        </w:rPr>
      </w:pPr>
      <w:bookmarkStart w:id="16" w:name="_Toc59557749"/>
      <w:r w:rsidRPr="00946C7A">
        <w:rPr>
          <w:rFonts w:ascii="Times New Roman" w:hAnsi="Times New Roman" w:cs="Times New Roman"/>
          <w:b/>
          <w:bCs/>
          <w:noProof/>
          <w:sz w:val="28"/>
          <w:szCs w:val="28"/>
          <w:lang w:bidi="ar-SA"/>
        </w:rPr>
        <w:t>2.2.4 Speaking Activities</w:t>
      </w:r>
      <w:bookmarkEnd w:id="16"/>
    </w:p>
    <w:p w14:paraId="0CCC2D92" w14:textId="71566FD3"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Ur (1996) found that good speech performance has certain characteristics; in these courses, people say a lot to students; everyone has the opportunity to speak, and the degree of participation is fairly even among </w:t>
      </w:r>
      <w:r w:rsidR="000E42EB">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students. The students are also very active and interested in their learning; </w:t>
      </w:r>
      <w:r w:rsidR="000E42EB">
        <w:rPr>
          <w:rFonts w:ascii="Times New Roman" w:hAnsi="Times New Roman" w:cs="Times New Roman"/>
          <w:bCs/>
          <w:noProof/>
          <w:sz w:val="24"/>
          <w:szCs w:val="24"/>
          <w:lang w:bidi="ar-SA"/>
        </w:rPr>
        <w:t>they</w:t>
      </w:r>
      <w:r w:rsidRPr="00946C7A">
        <w:rPr>
          <w:rFonts w:ascii="Times New Roman" w:hAnsi="Times New Roman" w:cs="Times New Roman"/>
          <w:bCs/>
          <w:noProof/>
          <w:sz w:val="24"/>
          <w:szCs w:val="24"/>
          <w:lang w:bidi="ar-SA"/>
        </w:rPr>
        <w:t xml:space="preserve"> us</w:t>
      </w:r>
      <w:r w:rsidR="000E42EB">
        <w:rPr>
          <w:rFonts w:ascii="Times New Roman" w:hAnsi="Times New Roman" w:cs="Times New Roman"/>
          <w:bCs/>
          <w:noProof/>
          <w:sz w:val="24"/>
          <w:szCs w:val="24"/>
          <w:lang w:bidi="ar-SA"/>
        </w:rPr>
        <w:t>e</w:t>
      </w:r>
      <w:r w:rsidRPr="00946C7A">
        <w:rPr>
          <w:rFonts w:ascii="Times New Roman" w:hAnsi="Times New Roman" w:cs="Times New Roman"/>
          <w:bCs/>
          <w:noProof/>
          <w:sz w:val="24"/>
          <w:szCs w:val="24"/>
          <w:lang w:bidi="ar-SA"/>
        </w:rPr>
        <w:t xml:space="preserve"> relevant, understandable</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sufficiently precise language. The ensuing question is which activities tend to exhibit these characteristics and seem to be useful in promoting collaborative group practice. </w:t>
      </w:r>
    </w:p>
    <w:p w14:paraId="0FFCF204" w14:textId="52F3505F"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Ur (1996) divides the development of language communication activities into two categories: subject-related and task-related. Thematic activities are usually "divergent" or open because the focus is on </w:t>
      </w:r>
      <w:r w:rsidR="001A6A41">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discussion. There are usually no specific goals or achievable results. The goal is for students to talk about the topic being discussed. These actions include things like discussions and debates. These measures do not seem to be conducive to negotiations.  On the other hand, task-based activities are essentially "convergent", requiring students to </w:t>
      </w:r>
      <w:r w:rsidR="00E0262E">
        <w:rPr>
          <w:rFonts w:ascii="Times New Roman" w:hAnsi="Times New Roman" w:cs="Times New Roman"/>
          <w:bCs/>
          <w:noProof/>
          <w:sz w:val="24"/>
          <w:szCs w:val="24"/>
          <w:lang w:bidi="ar-SA"/>
        </w:rPr>
        <w:t>utilize</w:t>
      </w:r>
      <w:r w:rsidRPr="00946C7A">
        <w:rPr>
          <w:rFonts w:ascii="Times New Roman" w:hAnsi="Times New Roman" w:cs="Times New Roman"/>
          <w:bCs/>
          <w:noProof/>
          <w:sz w:val="24"/>
          <w:szCs w:val="24"/>
          <w:lang w:bidi="ar-SA"/>
        </w:rPr>
        <w:t xml:space="preserve"> the target language to achieve a specific result or consensus. In the classroom, more emphasis is placed on ensuring that students express their meaning in all the languages ​​they understand, leading to understanding, rather than using specific language features or discussing specific topics for example.  </w:t>
      </w:r>
    </w:p>
    <w:p w14:paraId="75DD2ADD" w14:textId="2D4ECFF8"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Florez (1999) gives an example of an oral course that includes topics and specific tasks</w:t>
      </w:r>
      <w:r w:rsidR="00E0262E">
        <w:rPr>
          <w:rFonts w:ascii="Times New Roman" w:hAnsi="Times New Roman" w:cs="Times New Roman"/>
          <w:bCs/>
          <w:noProof/>
          <w:sz w:val="24"/>
          <w:szCs w:val="24"/>
          <w:lang w:bidi="ar-SA"/>
        </w:rPr>
        <w:t>. The course entails the followings:</w:t>
      </w:r>
      <w:r w:rsidRPr="00946C7A">
        <w:rPr>
          <w:rFonts w:ascii="Times New Roman" w:hAnsi="Times New Roman" w:cs="Times New Roman"/>
          <w:bCs/>
          <w:noProof/>
          <w:sz w:val="24"/>
          <w:szCs w:val="24"/>
          <w:lang w:bidi="ar-SA"/>
        </w:rPr>
        <w:t xml:space="preserve"> </w:t>
      </w:r>
    </w:p>
    <w:p w14:paraId="40C24EF4" w14:textId="03D8B607" w:rsidR="00946C7A" w:rsidRPr="00946C7A" w:rsidRDefault="00946C7A" w:rsidP="001A6A41">
      <w:pPr>
        <w:numPr>
          <w:ilvl w:val="0"/>
          <w:numId w:val="7"/>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lastRenderedPageBreak/>
        <w:t>Preparation</w:t>
      </w:r>
      <w:r w:rsidR="001A6A41">
        <w:rPr>
          <w:rFonts w:ascii="Times New Roman" w:hAnsi="Times New Roman" w:cs="Times New Roman"/>
          <w:bCs/>
          <w:noProof/>
          <w:sz w:val="24"/>
          <w:szCs w:val="24"/>
          <w:lang w:bidi="ar-SA"/>
        </w:rPr>
        <w:t>: It s</w:t>
      </w:r>
      <w:r w:rsidRPr="00946C7A">
        <w:rPr>
          <w:rFonts w:ascii="Times New Roman" w:hAnsi="Times New Roman" w:cs="Times New Roman"/>
          <w:bCs/>
          <w:noProof/>
          <w:sz w:val="24"/>
          <w:szCs w:val="24"/>
          <w:lang w:bidi="ar-SA"/>
        </w:rPr>
        <w:t>how</w:t>
      </w:r>
      <w:r w:rsidR="001A6A41">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 students a picture of the two talking </w:t>
      </w:r>
      <w:r w:rsidR="001A6A41">
        <w:rPr>
          <w:rFonts w:ascii="Times New Roman" w:hAnsi="Times New Roman" w:cs="Times New Roman"/>
          <w:bCs/>
          <w:noProof/>
          <w:sz w:val="24"/>
          <w:szCs w:val="24"/>
          <w:lang w:bidi="ar-SA"/>
        </w:rPr>
        <w:t>in an informal home environment</w:t>
      </w:r>
      <w:r w:rsidRPr="00946C7A">
        <w:rPr>
          <w:rFonts w:ascii="Times New Roman" w:hAnsi="Times New Roman" w:cs="Times New Roman"/>
          <w:bCs/>
          <w:noProof/>
          <w:sz w:val="24"/>
          <w:szCs w:val="24"/>
          <w:lang w:bidi="ar-SA"/>
        </w:rPr>
        <w:t xml:space="preserve"> (</w:t>
      </w:r>
      <w:r w:rsidR="001A6A41">
        <w:rPr>
          <w:rFonts w:ascii="Times New Roman" w:hAnsi="Times New Roman" w:cs="Times New Roman"/>
          <w:bCs/>
          <w:noProof/>
          <w:sz w:val="24"/>
          <w:szCs w:val="24"/>
          <w:lang w:bidi="ar-SA"/>
        </w:rPr>
        <w:t>the a</w:t>
      </w:r>
      <w:r w:rsidRPr="00946C7A">
        <w:rPr>
          <w:rFonts w:ascii="Times New Roman" w:hAnsi="Times New Roman" w:cs="Times New Roman"/>
          <w:bCs/>
          <w:noProof/>
          <w:sz w:val="24"/>
          <w:szCs w:val="24"/>
          <w:lang w:bidi="ar-SA"/>
        </w:rPr>
        <w:t xml:space="preserve">djustment is determined by preliminary demand analysis). Invite them to brainstorm on what people might be discussing (for example,  </w:t>
      </w:r>
    </w:p>
    <w:p w14:paraId="795BCB6A" w14:textId="77777777" w:rsidR="00946C7A" w:rsidRPr="00946C7A" w:rsidRDefault="00946C7A" w:rsidP="00946C7A">
      <w:pPr>
        <w:numPr>
          <w:ilvl w:val="0"/>
          <w:numId w:val="7"/>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Presentation: Show some small chat video clips in a casual situation. Have students fill out a worksheet explaining the topics covered, the background of the speech, and all the sentence descriptions or lists Typical small talk, and then discuss topics suitable for small talk, in some cases factors that affect topic selection (for example, participant's attitude, physical environment) and typical idioms used in small talk. Write down this information. </w:t>
      </w:r>
    </w:p>
    <w:p w14:paraId="5197AD79" w14:textId="77777777" w:rsidR="00946C7A" w:rsidRPr="00946C7A" w:rsidRDefault="00946C7A" w:rsidP="00946C7A">
      <w:pPr>
        <w:numPr>
          <w:ilvl w:val="0"/>
          <w:numId w:val="7"/>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Practice: Provide students with specific information about the participants and the environment in which the small talk takes place. List the paired topics that the participants may discuss and the simple sentences they may use, and end with these simple sentences based on impromptu dialogue.  </w:t>
      </w:r>
    </w:p>
    <w:p w14:paraId="42E6E07C" w14:textId="77777777" w:rsidR="00946C7A" w:rsidRPr="00946C7A" w:rsidRDefault="00946C7A" w:rsidP="00946C7A">
      <w:pPr>
        <w:numPr>
          <w:ilvl w:val="0"/>
          <w:numId w:val="7"/>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Evaluation: Based on their situation, provide the couple with a teacher-prepared dialogue. Ask them to compare the impromptu dialogue with the prepared dialogue and discuss the similarities and differences between the two and why.  </w:t>
      </w:r>
    </w:p>
    <w:p w14:paraId="2E3ED39C" w14:textId="77777777" w:rsidR="00946C7A" w:rsidRPr="00946C7A" w:rsidRDefault="00946C7A" w:rsidP="00946C7A">
      <w:pPr>
        <w:numPr>
          <w:ilvl w:val="0"/>
          <w:numId w:val="7"/>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Extension. Invite students individually or in groups to different locations in the community (work, school, church, bus stop) and record the conversations they hear. The whole class discusses the results.  </w:t>
      </w:r>
    </w:p>
    <w:p w14:paraId="3B48C3FD" w14:textId="6C407797"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Teachers can use and apply many types of lectures in the classroom. The first type of speech is that of teachers and students. In this case, the teacher controls the discussion and the students participate in the discussion. A dialogue to explain the new grammar rules </w:t>
      </w:r>
      <w:r w:rsidR="005A5B68">
        <w:rPr>
          <w:rFonts w:ascii="Times New Roman" w:hAnsi="Times New Roman" w:cs="Times New Roman"/>
          <w:bCs/>
          <w:noProof/>
          <w:sz w:val="24"/>
          <w:szCs w:val="24"/>
          <w:lang w:bidi="ar-SA"/>
        </w:rPr>
        <w:t xml:space="preserve">is presented </w:t>
      </w:r>
      <w:r w:rsidRPr="00946C7A">
        <w:rPr>
          <w:rFonts w:ascii="Times New Roman" w:hAnsi="Times New Roman" w:cs="Times New Roman"/>
          <w:bCs/>
          <w:noProof/>
          <w:sz w:val="24"/>
          <w:szCs w:val="24"/>
          <w:lang w:bidi="ar-SA"/>
        </w:rPr>
        <w:t>on the blackboard</w:t>
      </w:r>
      <w:r w:rsidR="005A5B68">
        <w:rPr>
          <w:rFonts w:ascii="Times New Roman" w:hAnsi="Times New Roman" w:cs="Times New Roman"/>
          <w:bCs/>
          <w:noProof/>
          <w:sz w:val="24"/>
          <w:szCs w:val="24"/>
          <w:lang w:bidi="ar-SA"/>
        </w:rPr>
        <w:t>. The teacher</w:t>
      </w:r>
      <w:r w:rsidRPr="00946C7A">
        <w:rPr>
          <w:rFonts w:ascii="Times New Roman" w:hAnsi="Times New Roman" w:cs="Times New Roman"/>
          <w:bCs/>
          <w:noProof/>
          <w:sz w:val="24"/>
          <w:szCs w:val="24"/>
          <w:lang w:bidi="ar-SA"/>
        </w:rPr>
        <w:t xml:space="preserve"> delv</w:t>
      </w:r>
      <w:r w:rsidR="005A5B68">
        <w:rPr>
          <w:rFonts w:ascii="Times New Roman" w:hAnsi="Times New Roman" w:cs="Times New Roman"/>
          <w:bCs/>
          <w:noProof/>
          <w:sz w:val="24"/>
          <w:szCs w:val="24"/>
          <w:lang w:bidi="ar-SA"/>
        </w:rPr>
        <w:t>es</w:t>
      </w:r>
      <w:r w:rsidRPr="00946C7A">
        <w:rPr>
          <w:rFonts w:ascii="Times New Roman" w:hAnsi="Times New Roman" w:cs="Times New Roman"/>
          <w:bCs/>
          <w:noProof/>
          <w:sz w:val="24"/>
          <w:szCs w:val="24"/>
          <w:lang w:bidi="ar-SA"/>
        </w:rPr>
        <w:t xml:space="preserve"> into </w:t>
      </w:r>
      <w:r w:rsidR="005A5B68">
        <w:rPr>
          <w:rFonts w:ascii="Times New Roman" w:hAnsi="Times New Roman" w:cs="Times New Roman"/>
          <w:bCs/>
          <w:noProof/>
          <w:sz w:val="24"/>
          <w:szCs w:val="24"/>
          <w:lang w:bidi="ar-SA"/>
        </w:rPr>
        <w:t>the issue and puts</w:t>
      </w:r>
      <w:r w:rsidRPr="00946C7A">
        <w:rPr>
          <w:rFonts w:ascii="Times New Roman" w:hAnsi="Times New Roman" w:cs="Times New Roman"/>
          <w:bCs/>
          <w:noProof/>
          <w:sz w:val="24"/>
          <w:szCs w:val="24"/>
          <w:lang w:bidi="ar-SA"/>
        </w:rPr>
        <w:t xml:space="preserve"> questions </w:t>
      </w:r>
      <w:r w:rsidR="005A5B68">
        <w:rPr>
          <w:rFonts w:ascii="Times New Roman" w:hAnsi="Times New Roman" w:cs="Times New Roman"/>
          <w:bCs/>
          <w:noProof/>
          <w:sz w:val="24"/>
          <w:szCs w:val="24"/>
          <w:lang w:bidi="ar-SA"/>
        </w:rPr>
        <w:t>on the</w:t>
      </w:r>
      <w:r w:rsidRPr="00946C7A">
        <w:rPr>
          <w:rFonts w:ascii="Times New Roman" w:hAnsi="Times New Roman" w:cs="Times New Roman"/>
          <w:bCs/>
          <w:noProof/>
          <w:sz w:val="24"/>
          <w:szCs w:val="24"/>
          <w:lang w:bidi="ar-SA"/>
        </w:rPr>
        <w:t xml:space="preserve"> students. The second type of speech is student speech (AlZahrani, 2014).  </w:t>
      </w:r>
    </w:p>
    <w:p w14:paraId="73A1DDC7" w14:textId="171AC215" w:rsidR="00A77B6B" w:rsidRDefault="00946C7A" w:rsidP="00A77B6B">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Coulthard (1977) pointed out that this type of speech has received great attention in recent years due to the emphasis on teaching staff in various disciplines. It also happens </w:t>
      </w:r>
      <w:r w:rsidRPr="00946C7A">
        <w:rPr>
          <w:rFonts w:ascii="Times New Roman" w:hAnsi="Times New Roman" w:cs="Times New Roman"/>
          <w:bCs/>
          <w:noProof/>
          <w:sz w:val="24"/>
          <w:szCs w:val="24"/>
          <w:lang w:bidi="ar-SA"/>
        </w:rPr>
        <w:lastRenderedPageBreak/>
        <w:t>between the teacher and the student or many other students</w:t>
      </w:r>
      <w:r w:rsidR="005A5B68">
        <w:rPr>
          <w:rFonts w:ascii="Times New Roman" w:hAnsi="Times New Roman" w:cs="Times New Roman"/>
          <w:bCs/>
          <w:noProof/>
          <w:sz w:val="24"/>
          <w:szCs w:val="24"/>
          <w:lang w:bidi="ar-SA"/>
        </w:rPr>
        <w:t xml:space="preserve"> and</w:t>
      </w:r>
      <w:r w:rsidRPr="00946C7A">
        <w:rPr>
          <w:rFonts w:ascii="Times New Roman" w:hAnsi="Times New Roman" w:cs="Times New Roman"/>
          <w:bCs/>
          <w:noProof/>
          <w:sz w:val="24"/>
          <w:szCs w:val="24"/>
          <w:lang w:bidi="ar-SA"/>
        </w:rPr>
        <w:t xml:space="preserve"> the teacher </w:t>
      </w:r>
      <w:r w:rsidR="005A5B68">
        <w:rPr>
          <w:rFonts w:ascii="Times New Roman" w:hAnsi="Times New Roman" w:cs="Times New Roman"/>
          <w:bCs/>
          <w:noProof/>
          <w:sz w:val="24"/>
          <w:szCs w:val="24"/>
          <w:lang w:bidi="ar-SA"/>
        </w:rPr>
        <w:t>p</w:t>
      </w:r>
      <w:r w:rsidRPr="00946C7A">
        <w:rPr>
          <w:rFonts w:ascii="Times New Roman" w:hAnsi="Times New Roman" w:cs="Times New Roman"/>
          <w:bCs/>
          <w:noProof/>
          <w:sz w:val="24"/>
          <w:szCs w:val="24"/>
          <w:lang w:bidi="ar-SA"/>
        </w:rPr>
        <w:t>articipat</w:t>
      </w:r>
      <w:r w:rsidR="005A5B6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in this discussion (AlZahrani, 2014). He discusses the content of the course with the students, asks questions, uses the students' ideas, gives lectures, gives instructions, and criticizes or </w:t>
      </w:r>
      <w:r w:rsidR="005A5B68">
        <w:rPr>
          <w:rFonts w:ascii="Times New Roman" w:hAnsi="Times New Roman" w:cs="Times New Roman"/>
          <w:bCs/>
          <w:noProof/>
          <w:sz w:val="24"/>
          <w:szCs w:val="24"/>
          <w:lang w:bidi="ar-SA"/>
        </w:rPr>
        <w:t>ap</w:t>
      </w:r>
      <w:r w:rsidRPr="00946C7A">
        <w:rPr>
          <w:rFonts w:ascii="Times New Roman" w:hAnsi="Times New Roman" w:cs="Times New Roman"/>
          <w:bCs/>
          <w:noProof/>
          <w:sz w:val="24"/>
          <w:szCs w:val="24"/>
          <w:lang w:bidi="ar-SA"/>
        </w:rPr>
        <w:t xml:space="preserve">proves the answers of the students in the discussion. On the other hand, students benefit from the teacher’s experience. Al-Zahrani (2014) believes that the main focus of this lecture is between </w:t>
      </w:r>
      <w:r w:rsidR="005A5B68">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teachers and </w:t>
      </w:r>
      <w:r w:rsidR="005A5B68">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students </w:t>
      </w:r>
      <w:r w:rsidR="005A5B68">
        <w:rPr>
          <w:rFonts w:ascii="Times New Roman" w:hAnsi="Times New Roman" w:cs="Times New Roman"/>
          <w:bCs/>
          <w:noProof/>
          <w:sz w:val="24"/>
          <w:szCs w:val="24"/>
          <w:lang w:bidi="ar-SA"/>
        </w:rPr>
        <w:t>who</w:t>
      </w:r>
      <w:r w:rsidRPr="00946C7A">
        <w:rPr>
          <w:rFonts w:ascii="Times New Roman" w:hAnsi="Times New Roman" w:cs="Times New Roman"/>
          <w:bCs/>
          <w:noProof/>
          <w:sz w:val="24"/>
          <w:szCs w:val="24"/>
          <w:lang w:bidi="ar-SA"/>
        </w:rPr>
        <w:t xml:space="preserve"> are usually initiated and directed by </w:t>
      </w:r>
      <w:r w:rsidR="005A5B68">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teachers. The language of students can be extended to authentic and sincere communication or languages in which teachers play a less important role (AlZahrani, 2014). </w:t>
      </w:r>
    </w:p>
    <w:p w14:paraId="7193A337" w14:textId="5BE88856" w:rsidR="00946C7A" w:rsidRPr="00946C7A" w:rsidRDefault="00946C7A" w:rsidP="006566BD">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According to Harmer (2009), teachers should </w:t>
      </w:r>
      <w:r w:rsidR="005A5B68">
        <w:rPr>
          <w:rFonts w:ascii="Times New Roman" w:hAnsi="Times New Roman" w:cs="Times New Roman"/>
          <w:bCs/>
          <w:noProof/>
          <w:sz w:val="24"/>
          <w:szCs w:val="24"/>
          <w:lang w:bidi="ar-SA"/>
        </w:rPr>
        <w:t>consider</w:t>
      </w:r>
      <w:r w:rsidRPr="00946C7A">
        <w:rPr>
          <w:rFonts w:ascii="Times New Roman" w:hAnsi="Times New Roman" w:cs="Times New Roman"/>
          <w:bCs/>
          <w:noProof/>
          <w:sz w:val="24"/>
          <w:szCs w:val="24"/>
          <w:lang w:bidi="ar-SA"/>
        </w:rPr>
        <w:t xml:space="preserve"> three </w:t>
      </w:r>
      <w:r w:rsidR="005A5B68">
        <w:rPr>
          <w:rFonts w:ascii="Times New Roman" w:hAnsi="Times New Roman" w:cs="Times New Roman"/>
          <w:bCs/>
          <w:noProof/>
          <w:sz w:val="24"/>
          <w:szCs w:val="24"/>
          <w:lang w:bidi="ar-SA"/>
        </w:rPr>
        <w:t>points</w:t>
      </w:r>
      <w:r w:rsidRPr="00946C7A">
        <w:rPr>
          <w:rFonts w:ascii="Times New Roman" w:hAnsi="Times New Roman" w:cs="Times New Roman"/>
          <w:bCs/>
          <w:noProof/>
          <w:sz w:val="24"/>
          <w:szCs w:val="24"/>
          <w:lang w:bidi="ar-SA"/>
        </w:rPr>
        <w:t xml:space="preserve"> when talking with them.</w:t>
      </w:r>
      <w:r w:rsidR="005A5B68" w:rsidRPr="005A5B68">
        <w:rPr>
          <w:rFonts w:ascii="Cambria" w:hAnsi="Cambria"/>
          <w:color w:val="000000"/>
          <w:sz w:val="24"/>
          <w:szCs w:val="24"/>
        </w:rPr>
        <w:t xml:space="preserve"> </w:t>
      </w:r>
      <w:r w:rsidR="005A5B68">
        <w:rPr>
          <w:rFonts w:ascii="Cambria" w:hAnsi="Cambria"/>
          <w:color w:val="000000"/>
          <w:sz w:val="24"/>
          <w:szCs w:val="24"/>
        </w:rPr>
        <w:t xml:space="preserve">The </w:t>
      </w:r>
      <w:r w:rsidR="005A5B68">
        <w:rPr>
          <w:rFonts w:ascii="Times New Roman" w:hAnsi="Times New Roman" w:cs="Times New Roman"/>
          <w:bCs/>
          <w:noProof/>
          <w:sz w:val="24"/>
          <w:szCs w:val="24"/>
          <w:lang w:bidi="ar-SA"/>
        </w:rPr>
        <w:t>f</w:t>
      </w:r>
      <w:r w:rsidR="005A5B68" w:rsidRPr="005A5B68">
        <w:rPr>
          <w:rFonts w:ascii="Times New Roman" w:hAnsi="Times New Roman" w:cs="Times New Roman"/>
          <w:bCs/>
          <w:noProof/>
          <w:sz w:val="24"/>
          <w:szCs w:val="24"/>
          <w:lang w:bidi="ar-SA"/>
        </w:rPr>
        <w:t>irst th</w:t>
      </w:r>
      <w:r w:rsidR="005A5B68">
        <w:rPr>
          <w:rFonts w:ascii="Times New Roman" w:hAnsi="Times New Roman" w:cs="Times New Roman"/>
          <w:bCs/>
          <w:noProof/>
          <w:sz w:val="24"/>
          <w:szCs w:val="24"/>
          <w:lang w:bidi="ar-SA"/>
        </w:rPr>
        <w:t>ing is</w:t>
      </w:r>
      <w:r w:rsidR="005A5B68" w:rsidRPr="005A5B68">
        <w:rPr>
          <w:rFonts w:ascii="Times New Roman" w:hAnsi="Times New Roman" w:cs="Times New Roman"/>
          <w:bCs/>
          <w:noProof/>
          <w:sz w:val="24"/>
          <w:szCs w:val="24"/>
          <w:lang w:bidi="ar-SA"/>
        </w:rPr>
        <w:t xml:space="preserve"> the kind of the language the students</w:t>
      </w:r>
      <w:r w:rsidR="006566BD">
        <w:rPr>
          <w:rFonts w:ascii="Times New Roman" w:hAnsi="Times New Roman" w:cs="Times New Roman"/>
          <w:bCs/>
          <w:noProof/>
          <w:sz w:val="24"/>
          <w:szCs w:val="24"/>
          <w:lang w:bidi="ar-SA"/>
        </w:rPr>
        <w:t xml:space="preserve"> </w:t>
      </w:r>
      <w:r w:rsidR="005A5B68" w:rsidRPr="005A5B68">
        <w:rPr>
          <w:rFonts w:ascii="Times New Roman" w:hAnsi="Times New Roman" w:cs="Times New Roman"/>
          <w:bCs/>
          <w:noProof/>
          <w:sz w:val="24"/>
          <w:szCs w:val="24"/>
          <w:lang w:bidi="ar-SA"/>
        </w:rPr>
        <w:t xml:space="preserve">are able to understand, so </w:t>
      </w:r>
      <w:r w:rsidR="00271E16">
        <w:rPr>
          <w:rFonts w:ascii="Times New Roman" w:hAnsi="Times New Roman" w:cs="Times New Roman"/>
          <w:bCs/>
          <w:noProof/>
          <w:sz w:val="24"/>
          <w:szCs w:val="24"/>
          <w:lang w:bidi="ar-SA"/>
        </w:rPr>
        <w:t>that it</w:t>
      </w:r>
      <w:r w:rsidR="005A5B68" w:rsidRPr="005A5B68">
        <w:rPr>
          <w:rFonts w:ascii="Times New Roman" w:hAnsi="Times New Roman" w:cs="Times New Roman"/>
          <w:bCs/>
          <w:noProof/>
          <w:sz w:val="24"/>
          <w:szCs w:val="24"/>
          <w:lang w:bidi="ar-SA"/>
        </w:rPr>
        <w:t xml:space="preserve"> is </w:t>
      </w:r>
      <w:r w:rsidR="00271E16" w:rsidRPr="005A5B68">
        <w:rPr>
          <w:rFonts w:ascii="Times New Roman" w:hAnsi="Times New Roman" w:cs="Times New Roman"/>
          <w:bCs/>
          <w:noProof/>
          <w:sz w:val="24"/>
          <w:szCs w:val="24"/>
          <w:lang w:bidi="ar-SA"/>
        </w:rPr>
        <w:t>understandable</w:t>
      </w:r>
      <w:r w:rsidR="005A5B68" w:rsidRPr="005A5B68">
        <w:rPr>
          <w:rFonts w:ascii="Times New Roman" w:hAnsi="Times New Roman" w:cs="Times New Roman"/>
          <w:bCs/>
          <w:noProof/>
          <w:sz w:val="24"/>
          <w:szCs w:val="24"/>
          <w:lang w:bidi="ar-SA"/>
        </w:rPr>
        <w:t xml:space="preserve"> for all students</w:t>
      </w:r>
      <w:r w:rsidR="00271E16">
        <w:rPr>
          <w:rFonts w:ascii="Times New Roman" w:hAnsi="Times New Roman" w:cs="Times New Roman"/>
          <w:bCs/>
          <w:noProof/>
          <w:sz w:val="24"/>
          <w:szCs w:val="24"/>
          <w:lang w:bidi="ar-SA"/>
        </w:rPr>
        <w:t xml:space="preserve"> from different levels</w:t>
      </w:r>
      <w:r w:rsidR="005A5B68" w:rsidRPr="005A5B68">
        <w:rPr>
          <w:rFonts w:ascii="Times New Roman" w:hAnsi="Times New Roman" w:cs="Times New Roman"/>
          <w:bCs/>
          <w:noProof/>
          <w:sz w:val="24"/>
          <w:szCs w:val="24"/>
          <w:lang w:bidi="ar-SA"/>
        </w:rPr>
        <w:t xml:space="preserve">. </w:t>
      </w:r>
      <w:r w:rsidR="00271E16">
        <w:rPr>
          <w:rFonts w:ascii="Times New Roman" w:hAnsi="Times New Roman" w:cs="Times New Roman"/>
          <w:bCs/>
          <w:noProof/>
          <w:sz w:val="24"/>
          <w:szCs w:val="24"/>
          <w:lang w:bidi="ar-SA"/>
        </w:rPr>
        <w:t>The s</w:t>
      </w:r>
      <w:r w:rsidR="005A5B68" w:rsidRPr="005A5B68">
        <w:rPr>
          <w:rFonts w:ascii="Times New Roman" w:hAnsi="Times New Roman" w:cs="Times New Roman"/>
          <w:bCs/>
          <w:noProof/>
          <w:sz w:val="24"/>
          <w:szCs w:val="24"/>
          <w:lang w:bidi="ar-SA"/>
        </w:rPr>
        <w:t>econd</w:t>
      </w:r>
      <w:r w:rsidR="00271E16">
        <w:rPr>
          <w:rFonts w:ascii="Times New Roman" w:hAnsi="Times New Roman" w:cs="Times New Roman"/>
          <w:bCs/>
          <w:noProof/>
          <w:sz w:val="24"/>
          <w:szCs w:val="24"/>
          <w:lang w:bidi="ar-SA"/>
        </w:rPr>
        <w:t xml:space="preserve"> consideration is</w:t>
      </w:r>
      <w:r w:rsidR="006566BD">
        <w:rPr>
          <w:rFonts w:ascii="Times New Roman" w:hAnsi="Times New Roman" w:cs="Times New Roman"/>
          <w:bCs/>
          <w:noProof/>
          <w:sz w:val="24"/>
          <w:szCs w:val="24"/>
          <w:lang w:bidi="ar-SA"/>
        </w:rPr>
        <w:t xml:space="preserve"> </w:t>
      </w:r>
      <w:r w:rsidR="005A5B68" w:rsidRPr="005A5B68">
        <w:rPr>
          <w:rFonts w:ascii="Times New Roman" w:hAnsi="Times New Roman" w:cs="Times New Roman"/>
          <w:bCs/>
          <w:noProof/>
          <w:sz w:val="24"/>
          <w:szCs w:val="24"/>
          <w:lang w:bidi="ar-SA"/>
        </w:rPr>
        <w:t>the teachers</w:t>
      </w:r>
      <w:r w:rsidR="00271E16">
        <w:rPr>
          <w:rFonts w:ascii="Times New Roman" w:hAnsi="Times New Roman" w:cs="Times New Roman"/>
          <w:bCs/>
          <w:noProof/>
          <w:sz w:val="24"/>
          <w:szCs w:val="24"/>
          <w:lang w:bidi="ar-SA"/>
        </w:rPr>
        <w:t>’</w:t>
      </w:r>
      <w:r w:rsidR="005A5B68" w:rsidRPr="005A5B68">
        <w:rPr>
          <w:rFonts w:ascii="Times New Roman" w:hAnsi="Times New Roman" w:cs="Times New Roman"/>
          <w:bCs/>
          <w:noProof/>
          <w:sz w:val="24"/>
          <w:szCs w:val="24"/>
          <w:lang w:bidi="ar-SA"/>
        </w:rPr>
        <w:t xml:space="preserve"> </w:t>
      </w:r>
      <w:r w:rsidR="00271E16">
        <w:rPr>
          <w:rFonts w:ascii="Times New Roman" w:hAnsi="Times New Roman" w:cs="Times New Roman"/>
          <w:bCs/>
          <w:noProof/>
          <w:sz w:val="24"/>
          <w:szCs w:val="24"/>
          <w:lang w:bidi="ar-SA"/>
        </w:rPr>
        <w:t>commitment to</w:t>
      </w:r>
      <w:r w:rsidR="005A5B68" w:rsidRPr="005A5B68">
        <w:rPr>
          <w:rFonts w:ascii="Times New Roman" w:hAnsi="Times New Roman" w:cs="Times New Roman"/>
          <w:bCs/>
          <w:noProof/>
          <w:sz w:val="24"/>
          <w:szCs w:val="24"/>
          <w:lang w:bidi="ar-SA"/>
        </w:rPr>
        <w:t xml:space="preserve"> think</w:t>
      </w:r>
      <w:r w:rsidR="00271E16">
        <w:rPr>
          <w:rFonts w:ascii="Times New Roman" w:hAnsi="Times New Roman" w:cs="Times New Roman"/>
          <w:bCs/>
          <w:noProof/>
          <w:sz w:val="24"/>
          <w:szCs w:val="24"/>
          <w:lang w:bidi="ar-SA"/>
        </w:rPr>
        <w:t>ing</w:t>
      </w:r>
      <w:r w:rsidR="005A5B68" w:rsidRPr="005A5B68">
        <w:rPr>
          <w:rFonts w:ascii="Times New Roman" w:hAnsi="Times New Roman" w:cs="Times New Roman"/>
          <w:bCs/>
          <w:noProof/>
          <w:sz w:val="24"/>
          <w:szCs w:val="24"/>
          <w:lang w:bidi="ar-SA"/>
        </w:rPr>
        <w:t xml:space="preserve"> about what they will say to their students</w:t>
      </w:r>
      <w:r w:rsidR="00271E16">
        <w:rPr>
          <w:rFonts w:ascii="Times New Roman" w:hAnsi="Times New Roman" w:cs="Times New Roman"/>
          <w:bCs/>
          <w:noProof/>
          <w:sz w:val="24"/>
          <w:szCs w:val="24"/>
          <w:lang w:bidi="ar-SA"/>
        </w:rPr>
        <w:t xml:space="preserve"> because</w:t>
      </w:r>
      <w:r w:rsidR="005A5B68" w:rsidRPr="005A5B68">
        <w:rPr>
          <w:rFonts w:ascii="Times New Roman" w:hAnsi="Times New Roman" w:cs="Times New Roman"/>
          <w:bCs/>
          <w:noProof/>
          <w:sz w:val="24"/>
          <w:szCs w:val="24"/>
          <w:lang w:bidi="ar-SA"/>
        </w:rPr>
        <w:t xml:space="preserve"> the</w:t>
      </w:r>
      <w:r w:rsidR="00271E16">
        <w:rPr>
          <w:rFonts w:ascii="Times New Roman" w:hAnsi="Times New Roman" w:cs="Times New Roman"/>
          <w:bCs/>
          <w:noProof/>
          <w:sz w:val="24"/>
          <w:szCs w:val="24"/>
          <w:lang w:bidi="ar-SA"/>
        </w:rPr>
        <w:t>ir</w:t>
      </w:r>
      <w:r w:rsidR="005A5B68" w:rsidRPr="005A5B68">
        <w:rPr>
          <w:rFonts w:ascii="Times New Roman" w:hAnsi="Times New Roman" w:cs="Times New Roman"/>
          <w:bCs/>
          <w:noProof/>
          <w:sz w:val="24"/>
          <w:szCs w:val="24"/>
          <w:lang w:bidi="ar-SA"/>
        </w:rPr>
        <w:t xml:space="preserve"> speech is a resource for learners knowledge. Finally, teachers have to identify the</w:t>
      </w:r>
      <w:r w:rsidR="006566BD">
        <w:rPr>
          <w:rFonts w:ascii="Times New Roman" w:hAnsi="Times New Roman" w:cs="Times New Roman"/>
          <w:bCs/>
          <w:noProof/>
          <w:sz w:val="24"/>
          <w:szCs w:val="24"/>
          <w:lang w:bidi="ar-SA"/>
        </w:rPr>
        <w:t xml:space="preserve"> </w:t>
      </w:r>
      <w:r w:rsidR="005A5B68" w:rsidRPr="005A5B68">
        <w:rPr>
          <w:rFonts w:ascii="Times New Roman" w:hAnsi="Times New Roman" w:cs="Times New Roman"/>
          <w:bCs/>
          <w:noProof/>
          <w:sz w:val="24"/>
          <w:szCs w:val="24"/>
          <w:lang w:bidi="ar-SA"/>
        </w:rPr>
        <w:t>ways in which they will speak such as the voice, tone and intonation.</w:t>
      </w:r>
    </w:p>
    <w:p w14:paraId="47E95ACF"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ar-SA"/>
        </w:rPr>
      </w:pPr>
      <w:bookmarkStart w:id="17" w:name="_Toc59557750"/>
      <w:r w:rsidRPr="00946C7A">
        <w:rPr>
          <w:rFonts w:ascii="Times New Roman" w:hAnsi="Times New Roman" w:cs="Times New Roman"/>
          <w:b/>
          <w:bCs/>
          <w:noProof/>
          <w:sz w:val="28"/>
          <w:szCs w:val="28"/>
          <w:lang w:bidi="en-US"/>
        </w:rPr>
        <w:t xml:space="preserve">2.2.5 </w:t>
      </w:r>
      <w:r w:rsidRPr="00946C7A">
        <w:rPr>
          <w:rFonts w:ascii="Times New Roman" w:hAnsi="Times New Roman" w:cs="Times New Roman"/>
          <w:b/>
          <w:bCs/>
          <w:noProof/>
          <w:sz w:val="28"/>
          <w:szCs w:val="28"/>
          <w:lang w:bidi="ar-SA"/>
        </w:rPr>
        <w:t>Assessing Speaking Accuracy</w:t>
      </w:r>
      <w:bookmarkEnd w:id="17"/>
    </w:p>
    <w:p w14:paraId="5E4D8B58" w14:textId="03DD44DB"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Regarding language assessment, Joiner and Jones (2003) believe that among macro-language skills, people generally believe that spoken language, especially </w:t>
      </w:r>
      <w:r w:rsidR="00271E16">
        <w:rPr>
          <w:rFonts w:ascii="Times New Roman" w:hAnsi="Times New Roman" w:cs="Times New Roman"/>
          <w:bCs/>
          <w:noProof/>
          <w:sz w:val="24"/>
          <w:szCs w:val="24"/>
          <w:lang w:bidi="ar-SA"/>
        </w:rPr>
        <w:t xml:space="preserve">that of </w:t>
      </w:r>
      <w:r w:rsidRPr="00946C7A">
        <w:rPr>
          <w:rFonts w:ascii="Times New Roman" w:hAnsi="Times New Roman" w:cs="Times New Roman"/>
          <w:bCs/>
          <w:noProof/>
          <w:sz w:val="24"/>
          <w:szCs w:val="24"/>
          <w:lang w:bidi="ar-SA"/>
        </w:rPr>
        <w:t xml:space="preserve">a second language or foreign language, is the most difficult language skill to achieve. The language skills used to assess communication skills depend on the </w:t>
      </w:r>
      <w:r w:rsidR="00271E16">
        <w:rPr>
          <w:rFonts w:ascii="Times New Roman" w:hAnsi="Times New Roman" w:cs="Times New Roman"/>
          <w:bCs/>
          <w:noProof/>
          <w:sz w:val="24"/>
          <w:szCs w:val="24"/>
          <w:lang w:bidi="ar-SA"/>
        </w:rPr>
        <w:t>objectives</w:t>
      </w:r>
      <w:r w:rsidRPr="00946C7A">
        <w:rPr>
          <w:rFonts w:ascii="Times New Roman" w:hAnsi="Times New Roman" w:cs="Times New Roman"/>
          <w:bCs/>
          <w:noProof/>
          <w:sz w:val="24"/>
          <w:szCs w:val="24"/>
          <w:lang w:bidi="ar-SA"/>
        </w:rPr>
        <w:t xml:space="preserve"> of the assessment.  </w:t>
      </w:r>
    </w:p>
    <w:p w14:paraId="5FE78822" w14:textId="262B76A8"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According to Luoma (2004), there are two methods for assessing language ability:</w:t>
      </w:r>
      <w:r w:rsidR="00271E16" w:rsidRPr="00271E16">
        <w:t xml:space="preserve"> </w:t>
      </w:r>
      <w:r w:rsidR="00271E16">
        <w:t xml:space="preserve">the </w:t>
      </w:r>
      <w:r w:rsidR="00271E16" w:rsidRPr="00271E16">
        <w:rPr>
          <w:rFonts w:ascii="Times New Roman" w:hAnsi="Times New Roman" w:cs="Times New Roman"/>
          <w:bCs/>
          <w:noProof/>
          <w:sz w:val="24"/>
          <w:szCs w:val="24"/>
          <w:lang w:bidi="ar-SA"/>
        </w:rPr>
        <w:t>observation</w:t>
      </w:r>
      <w:r w:rsidR="00271E16">
        <w:rPr>
          <w:rFonts w:ascii="Times New Roman" w:hAnsi="Times New Roman" w:cs="Times New Roman"/>
          <w:bCs/>
          <w:noProof/>
          <w:sz w:val="24"/>
          <w:szCs w:val="24"/>
          <w:lang w:bidi="ar-SA"/>
        </w:rPr>
        <w:t xml:space="preserve"> and the structures methods.</w:t>
      </w:r>
      <w:r w:rsidRPr="00946C7A">
        <w:rPr>
          <w:rFonts w:ascii="Times New Roman" w:hAnsi="Times New Roman" w:cs="Times New Roman"/>
          <w:bCs/>
          <w:noProof/>
          <w:sz w:val="24"/>
          <w:szCs w:val="24"/>
          <w:lang w:bidi="ar-SA"/>
        </w:rPr>
        <w:t xml:space="preserve"> </w:t>
      </w:r>
      <w:r w:rsidR="00271E16">
        <w:rPr>
          <w:rFonts w:ascii="Times New Roman" w:hAnsi="Times New Roman" w:cs="Times New Roman"/>
          <w:bCs/>
          <w:noProof/>
          <w:sz w:val="24"/>
          <w:szCs w:val="24"/>
          <w:lang w:bidi="ar-SA"/>
        </w:rPr>
        <w:t>Whereas i</w:t>
      </w:r>
      <w:r w:rsidRPr="00946C7A">
        <w:rPr>
          <w:rFonts w:ascii="Times New Roman" w:hAnsi="Times New Roman" w:cs="Times New Roman"/>
          <w:bCs/>
          <w:noProof/>
          <w:sz w:val="24"/>
          <w:szCs w:val="24"/>
          <w:lang w:bidi="ar-SA"/>
        </w:rPr>
        <w:t xml:space="preserve">n the observation method, students’ behavior is unknowingly observed and evaluated; in the structured method, students are required to solve one or more specific </w:t>
      </w:r>
      <w:r w:rsidR="00271E16">
        <w:rPr>
          <w:rFonts w:ascii="Times New Roman" w:hAnsi="Times New Roman" w:cs="Times New Roman"/>
          <w:bCs/>
          <w:noProof/>
          <w:sz w:val="24"/>
          <w:szCs w:val="24"/>
          <w:lang w:bidi="ar-SA"/>
        </w:rPr>
        <w:t>o</w:t>
      </w:r>
      <w:r w:rsidRPr="00946C7A">
        <w:rPr>
          <w:rFonts w:ascii="Times New Roman" w:hAnsi="Times New Roman" w:cs="Times New Roman"/>
          <w:bCs/>
          <w:noProof/>
          <w:sz w:val="24"/>
          <w:szCs w:val="24"/>
          <w:lang w:bidi="ar-SA"/>
        </w:rPr>
        <w:t>ral communication tasks</w:t>
      </w:r>
      <w:r w:rsidR="00271E16">
        <w:rPr>
          <w:rFonts w:ascii="Times New Roman" w:hAnsi="Times New Roman" w:cs="Times New Roman"/>
          <w:bCs/>
          <w:noProof/>
          <w:sz w:val="24"/>
          <w:szCs w:val="24"/>
          <w:lang w:bidi="ar-SA"/>
        </w:rPr>
        <w:t xml:space="preserve"> and</w:t>
      </w:r>
      <w:r w:rsidRPr="00946C7A">
        <w:rPr>
          <w:rFonts w:ascii="Times New Roman" w:hAnsi="Times New Roman" w:cs="Times New Roman"/>
          <w:bCs/>
          <w:noProof/>
          <w:sz w:val="24"/>
          <w:szCs w:val="24"/>
          <w:lang w:bidi="ar-SA"/>
        </w:rPr>
        <w:t xml:space="preserve"> </w:t>
      </w:r>
      <w:r w:rsidR="00271E16">
        <w:rPr>
          <w:rFonts w:ascii="Times New Roman" w:hAnsi="Times New Roman" w:cs="Times New Roman"/>
          <w:bCs/>
          <w:noProof/>
          <w:sz w:val="24"/>
          <w:szCs w:val="24"/>
          <w:lang w:bidi="ar-SA"/>
        </w:rPr>
        <w:t>t</w:t>
      </w:r>
      <w:r w:rsidRPr="00946C7A">
        <w:rPr>
          <w:rFonts w:ascii="Times New Roman" w:hAnsi="Times New Roman" w:cs="Times New Roman"/>
          <w:bCs/>
          <w:noProof/>
          <w:sz w:val="24"/>
          <w:szCs w:val="24"/>
          <w:lang w:bidi="ar-SA"/>
        </w:rPr>
        <w:t>hen evaluate</w:t>
      </w:r>
      <w:r w:rsidR="00271E16">
        <w:rPr>
          <w:rFonts w:ascii="Times New Roman" w:hAnsi="Times New Roman" w:cs="Times New Roman"/>
          <w:bCs/>
          <w:noProof/>
          <w:sz w:val="24"/>
          <w:szCs w:val="24"/>
          <w:lang w:bidi="ar-SA"/>
        </w:rPr>
        <w:t>d for</w:t>
      </w:r>
      <w:r w:rsidRPr="00946C7A">
        <w:rPr>
          <w:rFonts w:ascii="Times New Roman" w:hAnsi="Times New Roman" w:cs="Times New Roman"/>
          <w:bCs/>
          <w:noProof/>
          <w:sz w:val="24"/>
          <w:szCs w:val="24"/>
          <w:lang w:bidi="ar-SA"/>
        </w:rPr>
        <w:t xml:space="preserve"> their performance on the </w:t>
      </w:r>
      <w:r w:rsidRPr="00946C7A">
        <w:rPr>
          <w:rFonts w:ascii="Times New Roman" w:hAnsi="Times New Roman" w:cs="Times New Roman"/>
          <w:bCs/>
          <w:noProof/>
          <w:sz w:val="24"/>
          <w:szCs w:val="24"/>
          <w:lang w:bidi="ar-SA"/>
        </w:rPr>
        <w:lastRenderedPageBreak/>
        <w:t xml:space="preserve">task. Homework can be done by the test administrator and students individually, or in a group or classroom. </w:t>
      </w:r>
    </w:p>
    <w:p w14:paraId="505E6009" w14:textId="32DFD5CD"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As Luoma </w:t>
      </w:r>
      <w:r w:rsidR="00271E16">
        <w:rPr>
          <w:rFonts w:ascii="Times New Roman" w:hAnsi="Times New Roman" w:cs="Times New Roman"/>
          <w:bCs/>
          <w:noProof/>
          <w:sz w:val="24"/>
          <w:szCs w:val="24"/>
          <w:lang w:bidi="ar-SA"/>
        </w:rPr>
        <w:t xml:space="preserve">has </w:t>
      </w:r>
      <w:r w:rsidRPr="00946C7A">
        <w:rPr>
          <w:rFonts w:ascii="Times New Roman" w:hAnsi="Times New Roman" w:cs="Times New Roman"/>
          <w:bCs/>
          <w:noProof/>
          <w:sz w:val="24"/>
          <w:szCs w:val="24"/>
          <w:lang w:bidi="ar-SA"/>
        </w:rPr>
        <w:t xml:space="preserve">described, oral assessments are divided into three common types, namely:  </w:t>
      </w:r>
    </w:p>
    <w:p w14:paraId="4F971162" w14:textId="1F35CF45"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 The overall assessment is the </w:t>
      </w:r>
      <w:r w:rsidR="00271E16">
        <w:rPr>
          <w:rFonts w:ascii="Times New Roman" w:hAnsi="Times New Roman" w:cs="Times New Roman"/>
          <w:bCs/>
          <w:noProof/>
          <w:sz w:val="24"/>
          <w:szCs w:val="24"/>
          <w:lang w:bidi="ar-SA"/>
        </w:rPr>
        <w:t>general</w:t>
      </w:r>
      <w:r w:rsidRPr="00946C7A">
        <w:rPr>
          <w:rFonts w:ascii="Times New Roman" w:hAnsi="Times New Roman" w:cs="Times New Roman"/>
          <w:bCs/>
          <w:noProof/>
          <w:sz w:val="24"/>
          <w:szCs w:val="24"/>
          <w:lang w:bidi="ar-SA"/>
        </w:rPr>
        <w:t xml:space="preserve"> assessment of the student's progress.  </w:t>
      </w:r>
    </w:p>
    <w:p w14:paraId="7182CDD1"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 The core feature assessment assesses the ability of students to achieve specific communication goals, such as persuading the audience to accept a specific point of view.  </w:t>
      </w:r>
    </w:p>
    <w:p w14:paraId="421EB660"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 The analytical scale measures student performance in various aspects of communication, such as mediation, organization, content, and language.  </w:t>
      </w:r>
    </w:p>
    <w:p w14:paraId="2F4746A2"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Luoma went on to say that a rating system can describe different language skills on a scale, or indicate the presence or absence of a feature. Thornbury (2000) established the following criteria for assessing fluency:  </w:t>
      </w:r>
    </w:p>
    <w:p w14:paraId="5C6D92CF" w14:textId="77777777" w:rsidR="00946C7A" w:rsidRPr="00946C7A" w:rsidRDefault="00946C7A" w:rsidP="00946C7A">
      <w:pPr>
        <w:numPr>
          <w:ilvl w:val="0"/>
          <w:numId w:val="8"/>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Students are fluent in natural language. They will not hesitate and it is easy to understand what they are talking about.  </w:t>
      </w:r>
    </w:p>
    <w:p w14:paraId="72A606DB" w14:textId="77777777" w:rsidR="00946C7A" w:rsidRPr="00946C7A" w:rsidRDefault="00946C7A" w:rsidP="00946C7A">
      <w:pPr>
        <w:numPr>
          <w:ilvl w:val="0"/>
          <w:numId w:val="8"/>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Students can combine ideas to form information or arguments. In addition to the simplest, you can also create complex proposal templates to complete the work.  </w:t>
      </w:r>
    </w:p>
    <w:p w14:paraId="666202D5" w14:textId="1E2FEF01" w:rsidR="00946C7A" w:rsidRPr="00946C7A" w:rsidRDefault="00946C7A" w:rsidP="00946C7A">
      <w:pPr>
        <w:numPr>
          <w:ilvl w:val="0"/>
          <w:numId w:val="8"/>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Students can express their thoughts in different ways, continue to talk, ask questions, </w:t>
      </w:r>
      <w:r w:rsidR="00EC050D">
        <w:rPr>
          <w:rFonts w:ascii="Times New Roman" w:hAnsi="Times New Roman" w:cs="Times New Roman"/>
          <w:bCs/>
          <w:noProof/>
          <w:sz w:val="24"/>
          <w:szCs w:val="24"/>
          <w:lang w:bidi="ar-SA"/>
        </w:rPr>
        <w:t>and the like</w:t>
      </w:r>
      <w:r w:rsidRPr="00946C7A">
        <w:rPr>
          <w:rFonts w:ascii="Times New Roman" w:hAnsi="Times New Roman" w:cs="Times New Roman"/>
          <w:bCs/>
          <w:noProof/>
          <w:sz w:val="24"/>
          <w:szCs w:val="24"/>
          <w:lang w:bidi="ar-SA"/>
        </w:rPr>
        <w:t xml:space="preserve"> to keep the conversation going.  </w:t>
      </w:r>
    </w:p>
    <w:p w14:paraId="59138835" w14:textId="5C79DCBB"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Accuracy is usually defined as the natural use of various language features, including pronunciation, grammatical morphemes, and perhaps most notably vocabulary choice (Wulff &amp; Gries, 2011). </w:t>
      </w:r>
      <w:r w:rsidR="00EC050D">
        <w:rPr>
          <w:rFonts w:ascii="Times New Roman" w:hAnsi="Times New Roman" w:cs="Times New Roman"/>
          <w:bCs/>
          <w:noProof/>
          <w:sz w:val="24"/>
          <w:szCs w:val="24"/>
          <w:lang w:bidi="ar-SA"/>
        </w:rPr>
        <w:t>In this regard, f</w:t>
      </w:r>
      <w:r w:rsidRPr="00946C7A">
        <w:rPr>
          <w:rFonts w:ascii="Times New Roman" w:hAnsi="Times New Roman" w:cs="Times New Roman"/>
          <w:bCs/>
          <w:noProof/>
          <w:sz w:val="24"/>
          <w:szCs w:val="24"/>
          <w:lang w:bidi="ar-SA"/>
        </w:rPr>
        <w:t>luency is</w:t>
      </w:r>
      <w:r w:rsidR="00EC050D">
        <w:rPr>
          <w:rFonts w:ascii="Times New Roman" w:hAnsi="Times New Roman" w:cs="Times New Roman"/>
          <w:bCs/>
          <w:noProof/>
          <w:sz w:val="24"/>
          <w:szCs w:val="24"/>
          <w:lang w:bidi="ar-SA"/>
        </w:rPr>
        <w:t xml:space="preserve"> considered</w:t>
      </w:r>
      <w:r w:rsidRPr="00946C7A">
        <w:rPr>
          <w:rFonts w:ascii="Times New Roman" w:hAnsi="Times New Roman" w:cs="Times New Roman"/>
          <w:bCs/>
          <w:noProof/>
          <w:sz w:val="24"/>
          <w:szCs w:val="24"/>
          <w:lang w:bidi="ar-SA"/>
        </w:rPr>
        <w:t xml:space="preserve"> a pragmatic counterpart.</w:t>
      </w:r>
    </w:p>
    <w:p w14:paraId="5D5D497F" w14:textId="79C297AE"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lastRenderedPageBreak/>
        <w:t xml:space="preserve"> According to Srivastava (2014), accuracy refers to the ability of students to form grammatically correct sentences. Students must not only know the correct grammatical rules of the language but also be able to speak and write accurately.  </w:t>
      </w:r>
    </w:p>
    <w:p w14:paraId="5ED96AB8" w14:textId="4466F5E0"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Skehan and Foster (1999) </w:t>
      </w:r>
      <w:r w:rsidR="00EC050D">
        <w:rPr>
          <w:rFonts w:ascii="Times New Roman" w:hAnsi="Times New Roman" w:cs="Times New Roman"/>
          <w:bCs/>
          <w:noProof/>
          <w:sz w:val="24"/>
          <w:szCs w:val="24"/>
          <w:lang w:bidi="ar-SA"/>
        </w:rPr>
        <w:t xml:space="preserve">have </w:t>
      </w:r>
      <w:r w:rsidRPr="00946C7A">
        <w:rPr>
          <w:rFonts w:ascii="Times New Roman" w:hAnsi="Times New Roman" w:cs="Times New Roman"/>
          <w:bCs/>
          <w:noProof/>
          <w:sz w:val="24"/>
          <w:szCs w:val="24"/>
          <w:lang w:bidi="ar-SA"/>
        </w:rPr>
        <w:t xml:space="preserve">defined accuracy as the ability to avoid errors, which may reflect </w:t>
      </w:r>
      <w:r w:rsidR="00EC050D">
        <w:rPr>
          <w:rFonts w:ascii="Times New Roman" w:hAnsi="Times New Roman" w:cs="Times New Roman"/>
          <w:bCs/>
          <w:noProof/>
          <w:sz w:val="24"/>
          <w:szCs w:val="24"/>
          <w:lang w:bidi="ar-SA"/>
        </w:rPr>
        <w:t xml:space="preserve">the learner’s </w:t>
      </w:r>
      <w:r w:rsidRPr="00946C7A">
        <w:rPr>
          <w:rFonts w:ascii="Times New Roman" w:hAnsi="Times New Roman" w:cs="Times New Roman"/>
          <w:bCs/>
          <w:noProof/>
          <w:sz w:val="24"/>
          <w:szCs w:val="24"/>
          <w:lang w:bidi="ar-SA"/>
        </w:rPr>
        <w:t xml:space="preserve">greater control over language, and a conservative approach to avoiding complex structures that may lead to errors. Hausen and Kuikken (2009) believe that accuracy is error-free. The  researchers distinguish between two types of accuracy measures: specific measures of accuracy and general measures of accuracy (Ellis &amp; Barkhuizen, 2005) </w:t>
      </w:r>
    </w:p>
    <w:p w14:paraId="55E01006" w14:textId="6F0274B6"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As a specific measure of accuracy (Crookes, 1989; Kawauchi, 2005; Wigglesworth, 1997), researchers tried to measure learners’ ability and specific ways of development. In contrast to specific accuracy measures, overall accuracy is a more realistic and sensitive measure (Skehan &amp; Foster, 1999) and reflects more general changes in accuracy (Skehan &amp; Foster, 1997). Generally speaking, accuracy can be defined by the percentage of error-free language (Foster &amp; Skehan, 1996), error-free T</w:t>
      </w:r>
      <w:r w:rsidR="00EC050D">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units (Ortega, 1999; Robinson, 1995), error-free AS (Lambert &amp; Engler, 2007), </w:t>
      </w:r>
      <w:r w:rsidR="00EE11AF">
        <w:rPr>
          <w:rFonts w:ascii="Times New Roman" w:hAnsi="Times New Roman" w:cs="Times New Roman"/>
          <w:bCs/>
          <w:noProof/>
          <w:sz w:val="24"/>
          <w:szCs w:val="24"/>
          <w:lang w:bidi="ar-SA"/>
        </w:rPr>
        <w:t>n</w:t>
      </w:r>
      <w:r w:rsidRPr="00946C7A">
        <w:rPr>
          <w:rFonts w:ascii="Times New Roman" w:hAnsi="Times New Roman" w:cs="Times New Roman"/>
          <w:bCs/>
          <w:noProof/>
          <w:sz w:val="24"/>
          <w:szCs w:val="24"/>
          <w:lang w:bidi="ar-SA"/>
        </w:rPr>
        <w:t xml:space="preserve">umber of errors per </w:t>
      </w:r>
      <w:r w:rsidR="00EE11AF" w:rsidRPr="00EE11AF">
        <w:rPr>
          <w:rFonts w:ascii="Times New Roman" w:hAnsi="Times New Roman" w:cs="Times New Roman"/>
          <w:bCs/>
          <w:noProof/>
          <w:sz w:val="24"/>
          <w:szCs w:val="24"/>
          <w:lang w:bidi="ar-SA"/>
        </w:rPr>
        <w:t xml:space="preserve">every 100 </w:t>
      </w:r>
      <w:r w:rsidRPr="00946C7A">
        <w:rPr>
          <w:rFonts w:ascii="Times New Roman" w:hAnsi="Times New Roman" w:cs="Times New Roman"/>
          <w:bCs/>
          <w:noProof/>
          <w:sz w:val="24"/>
          <w:szCs w:val="24"/>
          <w:lang w:bidi="ar-SA"/>
        </w:rPr>
        <w:t>word</w:t>
      </w:r>
      <w:r w:rsidR="00EE11AF">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 (Kuiken, Vedder, 2007; WolfeQuintero, Inagaki &amp; Kim, 1998)</w:t>
      </w:r>
      <w:r w:rsidR="00EE11AF">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w:t>
      </w:r>
      <w:r w:rsidR="00EE11AF">
        <w:rPr>
          <w:rFonts w:ascii="Times New Roman" w:hAnsi="Times New Roman" w:cs="Times New Roman"/>
          <w:bCs/>
          <w:noProof/>
          <w:sz w:val="24"/>
          <w:szCs w:val="24"/>
          <w:lang w:bidi="ar-SA"/>
        </w:rPr>
        <w:t>n</w:t>
      </w:r>
      <w:r w:rsidRPr="00946C7A">
        <w:rPr>
          <w:rFonts w:ascii="Times New Roman" w:hAnsi="Times New Roman" w:cs="Times New Roman"/>
          <w:bCs/>
          <w:noProof/>
          <w:sz w:val="24"/>
          <w:szCs w:val="24"/>
          <w:lang w:bidi="ar-SA"/>
        </w:rPr>
        <w:t xml:space="preserve">umber of errors per </w:t>
      </w:r>
      <w:r w:rsidR="001A6A41">
        <w:rPr>
          <w:rFonts w:ascii="Times New Roman" w:hAnsi="Times New Roman" w:cs="Times New Roman"/>
          <w:bCs/>
          <w:noProof/>
          <w:sz w:val="24"/>
          <w:szCs w:val="24"/>
          <w:lang w:bidi="ar-SA"/>
        </w:rPr>
        <w:t>T-</w:t>
      </w:r>
      <w:r w:rsidRPr="00946C7A">
        <w:rPr>
          <w:rFonts w:ascii="Times New Roman" w:hAnsi="Times New Roman" w:cs="Times New Roman"/>
          <w:bCs/>
          <w:noProof/>
          <w:sz w:val="24"/>
          <w:szCs w:val="24"/>
          <w:lang w:bidi="ar-SA"/>
        </w:rPr>
        <w:t>unit</w:t>
      </w:r>
      <w:r w:rsidR="00EE11AF">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 (Bygate, 2001), </w:t>
      </w:r>
      <w:r w:rsidR="00EE11AF">
        <w:rPr>
          <w:rFonts w:ascii="Times New Roman" w:hAnsi="Times New Roman" w:cs="Times New Roman"/>
          <w:bCs/>
          <w:noProof/>
          <w:sz w:val="24"/>
          <w:szCs w:val="24"/>
          <w:lang w:bidi="ar-SA"/>
        </w:rPr>
        <w:t>n</w:t>
      </w:r>
      <w:r w:rsidRPr="00946C7A">
        <w:rPr>
          <w:rFonts w:ascii="Times New Roman" w:hAnsi="Times New Roman" w:cs="Times New Roman"/>
          <w:bCs/>
          <w:noProof/>
          <w:sz w:val="24"/>
          <w:szCs w:val="24"/>
          <w:lang w:bidi="ar-SA"/>
        </w:rPr>
        <w:t xml:space="preserve">umber of errors per </w:t>
      </w:r>
      <w:r w:rsidR="00EE11AF">
        <w:rPr>
          <w:rFonts w:ascii="Times New Roman" w:hAnsi="Times New Roman" w:cs="Times New Roman"/>
          <w:bCs/>
          <w:noProof/>
          <w:sz w:val="24"/>
          <w:szCs w:val="24"/>
          <w:lang w:bidi="ar-SA"/>
        </w:rPr>
        <w:t xml:space="preserve">a </w:t>
      </w:r>
      <w:r w:rsidRPr="00946C7A">
        <w:rPr>
          <w:rFonts w:ascii="Times New Roman" w:hAnsi="Times New Roman" w:cs="Times New Roman"/>
          <w:bCs/>
          <w:noProof/>
          <w:sz w:val="24"/>
          <w:szCs w:val="24"/>
          <w:lang w:bidi="ar-SA"/>
        </w:rPr>
        <w:t xml:space="preserve">hundred words (Mehnert, 1998); </w:t>
      </w:r>
      <w:r w:rsidR="00EE11AF" w:rsidRPr="00EE11AF">
        <w:rPr>
          <w:rFonts w:ascii="Times New Roman" w:hAnsi="Times New Roman" w:cs="Times New Roman"/>
          <w:bCs/>
          <w:noProof/>
          <w:sz w:val="24"/>
          <w:szCs w:val="24"/>
          <w:lang w:bidi="ar-SA"/>
        </w:rPr>
        <w:t xml:space="preserve">percentage </w:t>
      </w:r>
      <w:r w:rsidR="00EE11AF">
        <w:rPr>
          <w:rFonts w:ascii="Times New Roman" w:hAnsi="Times New Roman" w:cs="Times New Roman"/>
          <w:bCs/>
          <w:noProof/>
          <w:sz w:val="24"/>
          <w:szCs w:val="24"/>
          <w:lang w:bidi="ar-SA"/>
        </w:rPr>
        <w:t xml:space="preserve">of </w:t>
      </w:r>
      <w:r w:rsidRPr="00946C7A">
        <w:rPr>
          <w:rFonts w:ascii="Times New Roman" w:hAnsi="Times New Roman" w:cs="Times New Roman"/>
          <w:bCs/>
          <w:noProof/>
          <w:sz w:val="24"/>
          <w:szCs w:val="24"/>
          <w:lang w:bidi="ar-SA"/>
        </w:rPr>
        <w:t xml:space="preserve">plural </w:t>
      </w:r>
      <w:r w:rsidR="00EE11AF" w:rsidRPr="00EE11AF">
        <w:rPr>
          <w:rFonts w:ascii="Times New Roman" w:hAnsi="Times New Roman" w:cs="Times New Roman"/>
          <w:bCs/>
          <w:noProof/>
          <w:sz w:val="24"/>
          <w:szCs w:val="24"/>
          <w:lang w:bidi="ar-SA"/>
        </w:rPr>
        <w:t xml:space="preserve">form </w:t>
      </w:r>
      <w:r w:rsidR="00EE11AF">
        <w:rPr>
          <w:rFonts w:ascii="Times New Roman" w:hAnsi="Times New Roman" w:cs="Times New Roman"/>
          <w:bCs/>
          <w:noProof/>
          <w:sz w:val="24"/>
          <w:szCs w:val="24"/>
          <w:lang w:bidi="ar-SA"/>
        </w:rPr>
        <w:t xml:space="preserve">use </w:t>
      </w:r>
      <w:r w:rsidRPr="00946C7A">
        <w:rPr>
          <w:rFonts w:ascii="Times New Roman" w:hAnsi="Times New Roman" w:cs="Times New Roman"/>
          <w:bCs/>
          <w:noProof/>
          <w:sz w:val="24"/>
          <w:szCs w:val="24"/>
          <w:lang w:bidi="ar-SA"/>
        </w:rPr>
        <w:t xml:space="preserve">in the target </w:t>
      </w:r>
      <w:r w:rsidR="00EE11AF">
        <w:rPr>
          <w:rFonts w:ascii="Times New Roman" w:hAnsi="Times New Roman" w:cs="Times New Roman"/>
          <w:bCs/>
          <w:noProof/>
          <w:sz w:val="24"/>
          <w:szCs w:val="24"/>
          <w:lang w:bidi="ar-SA"/>
        </w:rPr>
        <w:t>language</w:t>
      </w:r>
      <w:r w:rsidRPr="00946C7A">
        <w:rPr>
          <w:rFonts w:ascii="Times New Roman" w:hAnsi="Times New Roman" w:cs="Times New Roman"/>
          <w:bCs/>
          <w:noProof/>
          <w:sz w:val="24"/>
          <w:szCs w:val="24"/>
          <w:lang w:bidi="ar-SA"/>
        </w:rPr>
        <w:t xml:space="preserve"> (Crooks, 1989); and target vocabulary (Skehan &amp; Foster, 1997).</w:t>
      </w:r>
    </w:p>
    <w:p w14:paraId="0FD3A7B3" w14:textId="3B12ED5D"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In order to enhance speaking accuracy, the students need more speaking practice so activities like public speaking, role-play and group interaction should be encouraged. When students reach the intermediate level, they become ‘reasonably independent’ language users where they have a good command of accuracy in the language. Speakers who are in the advanced level will have perfect fluency and this is when the focus is shifted again to accuracy. Some fluent speakers may make mistakes even though they are </w:t>
      </w:r>
      <w:r w:rsidR="001A6A41">
        <w:rPr>
          <w:rFonts w:ascii="Times New Roman" w:hAnsi="Times New Roman" w:cs="Times New Roman"/>
          <w:bCs/>
          <w:noProof/>
          <w:sz w:val="24"/>
          <w:szCs w:val="24"/>
          <w:lang w:bidi="ar-SA"/>
        </w:rPr>
        <w:t>at</w:t>
      </w:r>
      <w:r w:rsidRPr="00946C7A">
        <w:rPr>
          <w:rFonts w:ascii="Times New Roman" w:hAnsi="Times New Roman" w:cs="Times New Roman"/>
          <w:bCs/>
          <w:noProof/>
          <w:sz w:val="24"/>
          <w:szCs w:val="24"/>
          <w:lang w:bidi="ar-SA"/>
        </w:rPr>
        <w:t xml:space="preserve"> the advanced level so it is </w:t>
      </w:r>
      <w:r w:rsidRPr="00946C7A">
        <w:rPr>
          <w:rFonts w:ascii="Times New Roman" w:hAnsi="Times New Roman" w:cs="Times New Roman"/>
          <w:bCs/>
          <w:noProof/>
          <w:sz w:val="24"/>
          <w:szCs w:val="24"/>
          <w:lang w:bidi="ar-SA"/>
        </w:rPr>
        <w:lastRenderedPageBreak/>
        <w:t>important to help them correct their mistakes in order for them to learn better. By correcting students’ mistakes, teachers not only provide feedback but also make it clear that accuracy is important (Thornbury, 2000). As such, this shows just how equally important fluency and accuracy are</w:t>
      </w:r>
      <w:r w:rsidR="00EE11AF">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especially in </w:t>
      </w:r>
      <w:r w:rsidR="00EE11AF">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econd </w:t>
      </w:r>
      <w:r w:rsidR="00EE11AF">
        <w:rPr>
          <w:rFonts w:ascii="Times New Roman" w:hAnsi="Times New Roman" w:cs="Times New Roman"/>
          <w:bCs/>
          <w:noProof/>
          <w:sz w:val="24"/>
          <w:szCs w:val="24"/>
          <w:lang w:bidi="ar-SA"/>
        </w:rPr>
        <w:t>l</w:t>
      </w:r>
      <w:r w:rsidRPr="00946C7A">
        <w:rPr>
          <w:rFonts w:ascii="Times New Roman" w:hAnsi="Times New Roman" w:cs="Times New Roman"/>
          <w:bCs/>
          <w:noProof/>
          <w:sz w:val="24"/>
          <w:szCs w:val="24"/>
          <w:lang w:bidi="ar-SA"/>
        </w:rPr>
        <w:t xml:space="preserve">anguage </w:t>
      </w:r>
      <w:r w:rsidR="00EE11AF">
        <w:rPr>
          <w:rFonts w:ascii="Times New Roman" w:hAnsi="Times New Roman" w:cs="Times New Roman"/>
          <w:bCs/>
          <w:noProof/>
          <w:sz w:val="24"/>
          <w:szCs w:val="24"/>
          <w:lang w:bidi="ar-SA"/>
        </w:rPr>
        <w:t>a</w:t>
      </w:r>
      <w:r w:rsidRPr="00946C7A">
        <w:rPr>
          <w:rFonts w:ascii="Times New Roman" w:hAnsi="Times New Roman" w:cs="Times New Roman"/>
          <w:bCs/>
          <w:noProof/>
          <w:sz w:val="24"/>
          <w:szCs w:val="24"/>
          <w:lang w:bidi="ar-SA"/>
        </w:rPr>
        <w:t>cquisition.</w:t>
      </w:r>
    </w:p>
    <w:p w14:paraId="45D5389F" w14:textId="71B3B0A0"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val="cs-CZ" w:bidi="ar-SA"/>
        </w:rPr>
      </w:pPr>
      <w:r w:rsidRPr="00946C7A">
        <w:rPr>
          <w:rFonts w:ascii="Times New Roman" w:hAnsi="Times New Roman" w:cs="Times New Roman"/>
          <w:bCs/>
          <w:noProof/>
          <w:sz w:val="24"/>
          <w:szCs w:val="24"/>
          <w:lang w:val="cs-CZ" w:bidi="ar-SA"/>
        </w:rPr>
        <w:t>It seems that EFL learners tend to be divided by nature into two groups. Learners from the first group value accuracy more than fluency, and vice-versa. Of course, the boundaries between the two groups are not clear cut and we cannot say of anybody that they are, for instance, perfectly fluent, but speak totally incorrectly (Hemerka, 2011). Nonetheless, if we imagine two extreme examples of learners from each of the two groups, we can see how the two factors – accuracy and fluency – often collide and act somehow antagon</w:t>
      </w:r>
      <w:r w:rsidR="001A6A41">
        <w:rPr>
          <w:rFonts w:ascii="Times New Roman" w:hAnsi="Times New Roman" w:cs="Times New Roman"/>
          <w:bCs/>
          <w:noProof/>
          <w:sz w:val="24"/>
          <w:szCs w:val="24"/>
          <w:lang w:val="cs-CZ" w:bidi="ar-SA"/>
        </w:rPr>
        <w:t>ist</w:t>
      </w:r>
      <w:r w:rsidRPr="00946C7A">
        <w:rPr>
          <w:rFonts w:ascii="Times New Roman" w:hAnsi="Times New Roman" w:cs="Times New Roman"/>
          <w:bCs/>
          <w:noProof/>
          <w:sz w:val="24"/>
          <w:szCs w:val="24"/>
          <w:lang w:val="cs-CZ" w:bidi="ar-SA"/>
        </w:rPr>
        <w:t xml:space="preserve">ically. </w:t>
      </w:r>
    </w:p>
    <w:p w14:paraId="1FEA0740" w14:textId="3BB2510D"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val="cs-CZ" w:bidi="ar-SA"/>
        </w:rPr>
      </w:pPr>
      <w:r w:rsidRPr="00946C7A">
        <w:rPr>
          <w:rFonts w:ascii="Times New Roman" w:hAnsi="Times New Roman" w:cs="Times New Roman"/>
          <w:bCs/>
          <w:noProof/>
          <w:sz w:val="24"/>
          <w:szCs w:val="24"/>
          <w:lang w:bidi="ar-SA"/>
        </w:rPr>
        <w:t>Accurate</w:t>
      </w:r>
      <w:r w:rsidRPr="00946C7A">
        <w:rPr>
          <w:rFonts w:ascii="Times New Roman" w:hAnsi="Times New Roman" w:cs="Times New Roman"/>
          <w:bCs/>
          <w:noProof/>
          <w:sz w:val="24"/>
          <w:szCs w:val="24"/>
          <w:lang w:val="cs-CZ" w:bidi="ar-SA"/>
        </w:rPr>
        <w:t xml:space="preserve"> speakers fear saying something wrong and concentrate on producing correct language in all circumstances. They show much better command of language structures, but their reluctance to speak and the fact that they are too tied by the grammar rules and restrictions are the causes of their considerably lower fluency.</w:t>
      </w:r>
    </w:p>
    <w:p w14:paraId="7024F3C5"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Harmer (2001) suggests providing feedback to students. When accuracy is emphasized in performances, teachers must identify and correct students’ mistakes. Therefore, there are several ways to provide feedback when accuracy is reduced:  </w:t>
      </w:r>
    </w:p>
    <w:p w14:paraId="54A8BE62"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1. Mistakes or mistakes made  </w:t>
      </w:r>
    </w:p>
    <w:p w14:paraId="689C8C24"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2. Confirmation or question  </w:t>
      </w:r>
    </w:p>
    <w:p w14:paraId="58B93969" w14:textId="1192C124"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3. Find</w:t>
      </w:r>
      <w:r w:rsidR="00E62907">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a quick way to help students activate the rules they already know  </w:t>
      </w:r>
    </w:p>
    <w:p w14:paraId="54DC6668"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4. Facial expressions that indicate a problematic expression or gesture  </w:t>
      </w:r>
    </w:p>
    <w:p w14:paraId="265187E3" w14:textId="774941F9"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5. Repeat</w:t>
      </w:r>
      <w:r w:rsidR="00E62907">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this sentence  </w:t>
      </w:r>
    </w:p>
    <w:p w14:paraId="20D6DCB8" w14:textId="30A5CDC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lastRenderedPageBreak/>
        <w:t xml:space="preserve">Harmer also said that </w:t>
      </w:r>
      <w:r w:rsidR="00E62907">
        <w:rPr>
          <w:rFonts w:ascii="Times New Roman" w:hAnsi="Times New Roman" w:cs="Times New Roman"/>
          <w:bCs/>
          <w:noProof/>
          <w:sz w:val="24"/>
          <w:szCs w:val="24"/>
          <w:lang w:bidi="ar-SA"/>
        </w:rPr>
        <w:t>a</w:t>
      </w:r>
      <w:r w:rsidRPr="00946C7A">
        <w:rPr>
          <w:rFonts w:ascii="Times New Roman" w:hAnsi="Times New Roman" w:cs="Times New Roman"/>
          <w:bCs/>
          <w:noProof/>
          <w:sz w:val="24"/>
          <w:szCs w:val="24"/>
          <w:lang w:bidi="ar-SA"/>
        </w:rPr>
        <w:t xml:space="preserve"> distinction should be made between communicative activities and non-communicative activities. In non-communicative activities, it is very important to correct mistakes. At the same time, communicati</w:t>
      </w:r>
      <w:r w:rsidR="00E62907">
        <w:rPr>
          <w:rFonts w:ascii="Times New Roman" w:hAnsi="Times New Roman" w:cs="Times New Roman"/>
          <w:bCs/>
          <w:noProof/>
          <w:sz w:val="24"/>
          <w:szCs w:val="24"/>
          <w:lang w:bidi="ar-SA"/>
        </w:rPr>
        <w:t xml:space="preserve">ve </w:t>
      </w:r>
      <w:r w:rsidRPr="00946C7A">
        <w:rPr>
          <w:rFonts w:ascii="Times New Roman" w:hAnsi="Times New Roman" w:cs="Times New Roman"/>
          <w:bCs/>
          <w:noProof/>
          <w:sz w:val="24"/>
          <w:szCs w:val="24"/>
          <w:lang w:bidi="ar-SA"/>
        </w:rPr>
        <w:t xml:space="preserve">activities aim to improve language fluency.  </w:t>
      </w:r>
    </w:p>
    <w:p w14:paraId="6DDE3CBB" w14:textId="1C65FBDC"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Pinter (2006) found that one of the challenges faced by language learners is to accurately reproduce the language as a native speaker.</w:t>
      </w:r>
      <w:r w:rsidR="001A6A41">
        <w:rPr>
          <w:rFonts w:ascii="Times New Roman" w:hAnsi="Times New Roman" w:cs="Times New Roman"/>
          <w:bCs/>
          <w:noProof/>
          <w:sz w:val="24"/>
          <w:szCs w:val="24"/>
          <w:lang w:bidi="ar-SA"/>
        </w:rPr>
        <w:t xml:space="preserve"> </w:t>
      </w:r>
      <w:r w:rsidRPr="00946C7A">
        <w:rPr>
          <w:rFonts w:ascii="Times New Roman" w:hAnsi="Times New Roman" w:cs="Times New Roman"/>
          <w:bCs/>
          <w:noProof/>
          <w:sz w:val="24"/>
          <w:szCs w:val="24"/>
          <w:lang w:bidi="ar-SA"/>
        </w:rPr>
        <w:t>This has become a problem because language learners must practice a lot and think and speak together in the target language. Speaking practice starts with practice, study</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pattern repetition.  </w:t>
      </w:r>
    </w:p>
    <w:p w14:paraId="01CCD37D" w14:textId="5B064D84"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Obviously, speaking ability includes the ability to maintain language accurately and fluently. In a communicative environment, grammatical accuracy may rank second in understanding information. </w:t>
      </w:r>
      <w:r w:rsidR="00E62907" w:rsidRPr="00946C7A">
        <w:rPr>
          <w:rFonts w:ascii="Times New Roman" w:hAnsi="Times New Roman" w:cs="Times New Roman"/>
          <w:bCs/>
          <w:noProof/>
          <w:sz w:val="24"/>
          <w:szCs w:val="24"/>
          <w:lang w:bidi="ar-SA"/>
        </w:rPr>
        <w:t>Yet</w:t>
      </w:r>
      <w:r w:rsidRPr="00946C7A">
        <w:rPr>
          <w:rFonts w:ascii="Times New Roman" w:hAnsi="Times New Roman" w:cs="Times New Roman"/>
          <w:bCs/>
          <w:noProof/>
          <w:sz w:val="24"/>
          <w:szCs w:val="24"/>
          <w:lang w:bidi="ar-SA"/>
        </w:rPr>
        <w:t>, students need a grammatical foundation to develop their own language rather than copy other people’s established phrases (Pachler &amp; Field, 2001).</w:t>
      </w:r>
    </w:p>
    <w:p w14:paraId="29DA1823"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ar-SA"/>
        </w:rPr>
      </w:pPr>
      <w:bookmarkStart w:id="18" w:name="_Toc59557751"/>
      <w:r w:rsidRPr="00946C7A">
        <w:rPr>
          <w:rFonts w:ascii="Times New Roman" w:hAnsi="Times New Roman" w:cs="Times New Roman"/>
          <w:b/>
          <w:bCs/>
          <w:noProof/>
          <w:sz w:val="28"/>
          <w:szCs w:val="28"/>
          <w:lang w:bidi="ar-SA"/>
        </w:rPr>
        <w:t>2.3 The Role of Discussion in Speaking</w:t>
      </w:r>
      <w:bookmarkEnd w:id="18"/>
    </w:p>
    <w:p w14:paraId="2EDCB343"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Richards (2008) believes that for many foreign language learners, the most important consideration is proficiency in English. The success of students in language learning is based on their assessment of the progress of their language ability. In order to achieve this goal, teachers and language teaching materials must provide the strategies or supplementary skills needed to develop good oral skills.  </w:t>
      </w:r>
    </w:p>
    <w:p w14:paraId="63D5D2D3" w14:textId="0D7DBC16"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Researchers have proposed various methods to activate learners' existing knowledge, such as using images, movies, and even role-playing games (CelceMurcia, 2001).</w:t>
      </w:r>
    </w:p>
    <w:p w14:paraId="1D05DF6B" w14:textId="2BA54879"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Preparing learners for the concepts they follow in a speaking classroom is the only thing that activities do and make the speaking comprehension task more tangible; they also connect the new concept</w:t>
      </w:r>
      <w:r w:rsidR="00BA3996">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 to the already existing ones in the learners’ mind. Ringler and Weber (1984) have postulated that speaking activities are those enabling activities </w:t>
      </w:r>
      <w:r w:rsidR="001A6A41">
        <w:rPr>
          <w:rFonts w:ascii="Times New Roman" w:hAnsi="Times New Roman" w:cs="Times New Roman"/>
          <w:bCs/>
          <w:noProof/>
          <w:sz w:val="24"/>
          <w:szCs w:val="24"/>
          <w:lang w:bidi="ar-SA"/>
        </w:rPr>
        <w:t>that</w:t>
      </w:r>
      <w:r w:rsidRPr="00946C7A">
        <w:rPr>
          <w:rFonts w:ascii="Times New Roman" w:hAnsi="Times New Roman" w:cs="Times New Roman"/>
          <w:bCs/>
          <w:noProof/>
          <w:sz w:val="24"/>
          <w:szCs w:val="24"/>
          <w:lang w:bidi="ar-SA"/>
        </w:rPr>
        <w:t xml:space="preserve"> provide a learner with </w:t>
      </w:r>
      <w:r w:rsidR="001A6A41">
        <w:rPr>
          <w:rFonts w:ascii="Times New Roman" w:hAnsi="Times New Roman" w:cs="Times New Roman"/>
          <w:bCs/>
          <w:noProof/>
          <w:sz w:val="24"/>
          <w:szCs w:val="24"/>
          <w:lang w:bidi="ar-SA"/>
        </w:rPr>
        <w:lastRenderedPageBreak/>
        <w:t xml:space="preserve">the </w:t>
      </w:r>
      <w:r w:rsidRPr="00946C7A">
        <w:rPr>
          <w:rFonts w:ascii="Times New Roman" w:hAnsi="Times New Roman" w:cs="Times New Roman"/>
          <w:bCs/>
          <w:noProof/>
          <w:sz w:val="24"/>
          <w:szCs w:val="24"/>
          <w:lang w:bidi="ar-SA"/>
        </w:rPr>
        <w:t>necessary background to organize activities and to comprehend materials. Such experiences involve learners in dealing with the purposes followed by speaking and constructing the knowledge base essential for comprehending the content and the structure of the materials. According to them, such activities activate prior knowledge, construct background knowledge, and focus learners’ attention on the speaking context.</w:t>
      </w:r>
    </w:p>
    <w:p w14:paraId="0558BB88" w14:textId="77777777"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Research also shows that discussion can activate students’ knowledge and improve their understanding of the subject through information exchange. The discussion can start with simple questions about the subject, or it can start with an "expectation guide", a series of often provocative statements designed to challenge the learner's knowledge and beliefs (CelceMurcia, 2001).  </w:t>
      </w:r>
    </w:p>
    <w:p w14:paraId="381EF19A" w14:textId="53B4E025"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Class discussion is called the main method of collaborative learning methods. Olsen and Kagen (1992) defined cooperative learning as “group learning activities, in which learning relies on socially structured group communication between learners, in which each learner is responsible for his own learning and has the motivation to improve learning” (p. 65). Kagan (1989) defines collaborative learning as a structured method of collaborative learning based on the creation, analysis, and system application of structured or free-form content to organize social interaction in the classroom. The structure usually involves a series of steps, and each step is prohibited. An important cornerstone of this approach is the distinction between "structure" and "action." You can design many great collaborative activities, such as</w:t>
      </w:r>
      <w:r w:rsidR="001A6A41">
        <w:rPr>
          <w:rFonts w:ascii="Times New Roman" w:hAnsi="Times New Roman" w:cs="Times New Roman"/>
          <w:bCs/>
          <w:noProof/>
          <w:sz w:val="24"/>
          <w:szCs w:val="24"/>
          <w:lang w:bidi="ar-SA"/>
        </w:rPr>
        <w:t xml:space="preserve"> creating </w:t>
      </w:r>
      <w:r w:rsidRPr="00946C7A">
        <w:rPr>
          <w:rFonts w:ascii="Times New Roman" w:hAnsi="Times New Roman" w:cs="Times New Roman"/>
          <w:bCs/>
          <w:noProof/>
          <w:sz w:val="24"/>
          <w:szCs w:val="24"/>
          <w:lang w:bidi="ar-SA"/>
        </w:rPr>
        <w:t>team walls or patchwork quilts. Such activities are almost always specific co</w:t>
      </w:r>
      <w:r w:rsidR="001A6A41">
        <w:rPr>
          <w:rFonts w:ascii="Times New Roman" w:hAnsi="Times New Roman" w:cs="Times New Roman"/>
          <w:bCs/>
          <w:noProof/>
          <w:sz w:val="24"/>
          <w:szCs w:val="24"/>
          <w:lang w:bidi="ar-SA"/>
        </w:rPr>
        <w:t>ntent</w:t>
      </w:r>
      <w:r w:rsidR="00BA3996">
        <w:rPr>
          <w:rFonts w:ascii="Times New Roman" w:hAnsi="Times New Roman" w:cs="Times New Roman"/>
          <w:bCs/>
          <w:noProof/>
          <w:sz w:val="24"/>
          <w:szCs w:val="24"/>
          <w:lang w:bidi="ar-SA"/>
        </w:rPr>
        <w:t>;</w:t>
      </w:r>
      <w:r w:rsidR="001A6A41">
        <w:rPr>
          <w:rFonts w:ascii="Times New Roman" w:hAnsi="Times New Roman" w:cs="Times New Roman"/>
          <w:bCs/>
          <w:noProof/>
          <w:sz w:val="24"/>
          <w:szCs w:val="24"/>
          <w:lang w:bidi="ar-SA"/>
        </w:rPr>
        <w:t xml:space="preserve"> therefore, they </w:t>
      </w:r>
      <w:r w:rsidRPr="00946C7A">
        <w:rPr>
          <w:rFonts w:ascii="Times New Roman" w:hAnsi="Times New Roman" w:cs="Times New Roman"/>
          <w:bCs/>
          <w:noProof/>
          <w:sz w:val="24"/>
          <w:szCs w:val="24"/>
          <w:lang w:bidi="ar-SA"/>
        </w:rPr>
        <w:t xml:space="preserve">cannot be used to provide a variety of academic content. The structure can be reused in almost any subject, across different learning levels, and at different points in the curriculum plan.  </w:t>
      </w:r>
    </w:p>
    <w:p w14:paraId="16276655" w14:textId="5075419B"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lastRenderedPageBreak/>
        <w:t>According to Johnson, Johnson</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Golubek (2008), the purpose of </w:t>
      </w:r>
      <w:r w:rsidR="001A6A41">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discussion is to make students pay attention to the materials they have learned, promote learning, ensure that students process and rehearse the materials cognitively, and summarize what they have learned. After learning, </w:t>
      </w:r>
      <w:r w:rsidR="00BA3996">
        <w:rPr>
          <w:rFonts w:ascii="Times New Roman" w:hAnsi="Times New Roman" w:cs="Times New Roman"/>
          <w:bCs/>
          <w:noProof/>
          <w:sz w:val="24"/>
          <w:szCs w:val="24"/>
          <w:lang w:bidi="ar-SA"/>
        </w:rPr>
        <w:t xml:space="preserve">they get </w:t>
      </w:r>
      <w:r w:rsidRPr="00946C7A">
        <w:rPr>
          <w:rFonts w:ascii="Times New Roman" w:hAnsi="Times New Roman" w:cs="Times New Roman"/>
          <w:bCs/>
          <w:noProof/>
          <w:sz w:val="24"/>
          <w:szCs w:val="24"/>
          <w:lang w:bidi="ar-SA"/>
        </w:rPr>
        <w:t>prepare</w:t>
      </w:r>
      <w:r w:rsidR="00BA3996">
        <w:rPr>
          <w:rFonts w:ascii="Times New Roman" w:hAnsi="Times New Roman" w:cs="Times New Roman"/>
          <w:bCs/>
          <w:noProof/>
          <w:sz w:val="24"/>
          <w:szCs w:val="24"/>
          <w:lang w:bidi="ar-SA"/>
        </w:rPr>
        <w:t>d</w:t>
      </w:r>
      <w:r w:rsidRPr="00946C7A">
        <w:rPr>
          <w:rFonts w:ascii="Times New Roman" w:hAnsi="Times New Roman" w:cs="Times New Roman"/>
          <w:bCs/>
          <w:noProof/>
          <w:sz w:val="24"/>
          <w:szCs w:val="24"/>
          <w:lang w:bidi="ar-SA"/>
        </w:rPr>
        <w:t xml:space="preserve"> for the next meeting. </w:t>
      </w:r>
      <w:r w:rsidR="00BA3996">
        <w:rPr>
          <w:rFonts w:ascii="Times New Roman" w:hAnsi="Times New Roman" w:cs="Times New Roman"/>
          <w:bCs/>
          <w:noProof/>
          <w:sz w:val="24"/>
          <w:szCs w:val="24"/>
          <w:lang w:bidi="ar-SA"/>
        </w:rPr>
        <w:t>We should make sure the</w:t>
      </w:r>
      <w:r w:rsidRPr="00946C7A">
        <w:rPr>
          <w:rFonts w:ascii="Times New Roman" w:hAnsi="Times New Roman" w:cs="Times New Roman"/>
          <w:bCs/>
          <w:noProof/>
          <w:sz w:val="24"/>
          <w:szCs w:val="24"/>
          <w:lang w:bidi="ar-SA"/>
        </w:rPr>
        <w:t xml:space="preserve"> important aspect is clear</w:t>
      </w:r>
      <w:r w:rsidR="00BA3996">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w:t>
      </w:r>
      <w:r w:rsidR="00BA3996">
        <w:rPr>
          <w:rFonts w:ascii="Times New Roman" w:hAnsi="Times New Roman" w:cs="Times New Roman"/>
          <w:bCs/>
          <w:noProof/>
          <w:sz w:val="24"/>
          <w:szCs w:val="24"/>
          <w:lang w:bidi="ar-SA"/>
        </w:rPr>
        <w:t xml:space="preserve">that the </w:t>
      </w:r>
      <w:r w:rsidRPr="00946C7A">
        <w:rPr>
          <w:rFonts w:ascii="Times New Roman" w:hAnsi="Times New Roman" w:cs="Times New Roman"/>
          <w:bCs/>
          <w:noProof/>
          <w:sz w:val="24"/>
          <w:szCs w:val="24"/>
          <w:lang w:bidi="ar-SA"/>
        </w:rPr>
        <w:t>assignments and instructions</w:t>
      </w:r>
      <w:r w:rsidR="00BA3996">
        <w:rPr>
          <w:rFonts w:ascii="Times New Roman" w:hAnsi="Times New Roman" w:cs="Times New Roman"/>
          <w:bCs/>
          <w:noProof/>
          <w:sz w:val="24"/>
          <w:szCs w:val="24"/>
          <w:lang w:bidi="ar-SA"/>
        </w:rPr>
        <w:t xml:space="preserve"> are</w:t>
      </w:r>
      <w:r w:rsidR="00BA3996" w:rsidRPr="00BA3996">
        <w:t xml:space="preserve"> </w:t>
      </w:r>
      <w:r w:rsidR="00BA3996" w:rsidRPr="00BA3996">
        <w:rPr>
          <w:rFonts w:ascii="Times New Roman" w:hAnsi="Times New Roman" w:cs="Times New Roman"/>
          <w:bCs/>
          <w:noProof/>
          <w:sz w:val="24"/>
          <w:szCs w:val="24"/>
          <w:lang w:bidi="ar-SA"/>
        </w:rPr>
        <w:t>accurate</w:t>
      </w:r>
      <w:r w:rsidR="00BA3996">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w:t>
      </w:r>
      <w:r w:rsidR="00BA3996">
        <w:rPr>
          <w:rFonts w:ascii="Times New Roman" w:hAnsi="Times New Roman" w:cs="Times New Roman"/>
          <w:bCs/>
          <w:noProof/>
          <w:sz w:val="24"/>
          <w:szCs w:val="24"/>
          <w:lang w:bidi="ar-SA"/>
        </w:rPr>
        <w:t xml:space="preserve">Finally, we shoild </w:t>
      </w:r>
      <w:r w:rsidRPr="00946C7A">
        <w:rPr>
          <w:rFonts w:ascii="Times New Roman" w:hAnsi="Times New Roman" w:cs="Times New Roman"/>
          <w:bCs/>
          <w:noProof/>
          <w:sz w:val="24"/>
          <w:szCs w:val="24"/>
          <w:lang w:bidi="ar-SA"/>
        </w:rPr>
        <w:t>encourage the group to provide specific products (such as written responses).</w:t>
      </w:r>
    </w:p>
    <w:p w14:paraId="008D8600" w14:textId="7CD745E5" w:rsidR="00946C7A" w:rsidRPr="00946C7A" w:rsidRDefault="00BA3996"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Pr>
          <w:rFonts w:ascii="Times New Roman" w:hAnsi="Times New Roman" w:cs="Times New Roman"/>
          <w:bCs/>
          <w:noProof/>
          <w:sz w:val="24"/>
          <w:szCs w:val="24"/>
          <w:lang w:bidi="ar-SA"/>
        </w:rPr>
        <w:t>In this line, t</w:t>
      </w:r>
      <w:r w:rsidR="00946C7A" w:rsidRPr="00946C7A">
        <w:rPr>
          <w:rFonts w:ascii="Times New Roman" w:hAnsi="Times New Roman" w:cs="Times New Roman"/>
          <w:bCs/>
          <w:noProof/>
          <w:sz w:val="24"/>
          <w:szCs w:val="24"/>
          <w:lang w:bidi="ar-SA"/>
        </w:rPr>
        <w:t xml:space="preserve">hree discussion types are described below:  </w:t>
      </w:r>
    </w:p>
    <w:p w14:paraId="505A6D8A" w14:textId="77777777" w:rsidR="00946C7A" w:rsidRPr="00946C7A" w:rsidRDefault="00946C7A" w:rsidP="00946C7A">
      <w:pPr>
        <w:numPr>
          <w:ilvl w:val="0"/>
          <w:numId w:val="9"/>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Introductory focused discussion: The teacher assigns learners to two or three groups and explains the task of answering questions and the positive interaction to reach consensus goals in four to five minutes. Homework should promote the preparation and organization of students' knowledge of the topic to be presented, and set expectations for the content of the lecture. The small group size guarantees individual responsibility. Reasons and consensus are needed.  </w:t>
      </w:r>
    </w:p>
    <w:p w14:paraId="3829222C" w14:textId="187FCCB5" w:rsidR="00946C7A" w:rsidRPr="00946C7A" w:rsidRDefault="00946C7A" w:rsidP="00946C7A">
      <w:pPr>
        <w:numPr>
          <w:ilvl w:val="0"/>
          <w:numId w:val="9"/>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Targeted and regular discussions: The teacher divides the speech into 10-15 minute</w:t>
      </w:r>
      <w:r w:rsidR="00B64898">
        <w:rPr>
          <w:rFonts w:ascii="Times New Roman" w:hAnsi="Times New Roman" w:cs="Times New Roman"/>
          <w:bCs/>
          <w:noProof/>
          <w:sz w:val="24"/>
          <w:szCs w:val="24"/>
          <w:lang w:bidi="ar-SA"/>
        </w:rPr>
        <w:t xml:space="preserve"> parts</w:t>
      </w:r>
      <w:r w:rsidRPr="00946C7A">
        <w:rPr>
          <w:rFonts w:ascii="Times New Roman" w:hAnsi="Times New Roman" w:cs="Times New Roman"/>
          <w:bCs/>
          <w:noProof/>
          <w:sz w:val="24"/>
          <w:szCs w:val="24"/>
          <w:lang w:bidi="ar-SA"/>
        </w:rPr>
        <w:t xml:space="preserve"> to keep active adults focus</w:t>
      </w:r>
      <w:r w:rsidR="00B64898">
        <w:rPr>
          <w:rFonts w:ascii="Times New Roman" w:hAnsi="Times New Roman" w:cs="Times New Roman"/>
          <w:bCs/>
          <w:noProof/>
          <w:sz w:val="24"/>
          <w:szCs w:val="24"/>
          <w:lang w:bidi="ar-SA"/>
        </w:rPr>
        <w:t>ed</w:t>
      </w:r>
      <w:r w:rsidRPr="00946C7A">
        <w:rPr>
          <w:rFonts w:ascii="Times New Roman" w:hAnsi="Times New Roman" w:cs="Times New Roman"/>
          <w:bCs/>
          <w:noProof/>
          <w:sz w:val="24"/>
          <w:szCs w:val="24"/>
          <w:lang w:bidi="ar-SA"/>
        </w:rPr>
        <w:t xml:space="preserve"> on the information presented</w:t>
      </w:r>
      <w:r w:rsidR="00B64898" w:rsidRPr="00B64898">
        <w:t xml:space="preserve"> </w:t>
      </w:r>
      <w:r w:rsidR="00B64898" w:rsidRPr="00B64898">
        <w:rPr>
          <w:rFonts w:ascii="Times New Roman" w:hAnsi="Times New Roman" w:cs="Times New Roman"/>
          <w:bCs/>
          <w:noProof/>
          <w:sz w:val="24"/>
          <w:szCs w:val="24"/>
          <w:lang w:bidi="ar-SA"/>
        </w:rPr>
        <w:t>at the time</w:t>
      </w:r>
      <w:r w:rsidRPr="00946C7A">
        <w:rPr>
          <w:rFonts w:ascii="Times New Roman" w:hAnsi="Times New Roman" w:cs="Times New Roman"/>
          <w:bCs/>
          <w:noProof/>
          <w:sz w:val="24"/>
          <w:szCs w:val="24"/>
          <w:lang w:bidi="ar-SA"/>
        </w:rPr>
        <w:t xml:space="preserve">. After each section, </w:t>
      </w:r>
      <w:r w:rsidR="00B64898">
        <w:rPr>
          <w:rFonts w:ascii="Times New Roman" w:hAnsi="Times New Roman" w:cs="Times New Roman"/>
          <w:bCs/>
          <w:noProof/>
          <w:sz w:val="24"/>
          <w:szCs w:val="24"/>
          <w:lang w:bidi="ar-SA"/>
        </w:rPr>
        <w:t xml:space="preserve">they </w:t>
      </w:r>
      <w:r w:rsidRPr="00946C7A">
        <w:rPr>
          <w:rFonts w:ascii="Times New Roman" w:hAnsi="Times New Roman" w:cs="Times New Roman"/>
          <w:bCs/>
          <w:noProof/>
          <w:sz w:val="24"/>
          <w:szCs w:val="24"/>
          <w:lang w:bidi="ar-SA"/>
        </w:rPr>
        <w:t xml:space="preserve">ask students to talk to the person next to them </w:t>
      </w:r>
      <w:r w:rsidR="00B64898">
        <w:rPr>
          <w:rFonts w:ascii="Times New Roman" w:hAnsi="Times New Roman" w:cs="Times New Roman"/>
          <w:bCs/>
          <w:noProof/>
          <w:sz w:val="24"/>
          <w:szCs w:val="24"/>
          <w:lang w:bidi="ar-SA"/>
        </w:rPr>
        <w:t>a</w:t>
      </w:r>
      <w:r w:rsidRPr="00946C7A">
        <w:rPr>
          <w:rFonts w:ascii="Times New Roman" w:hAnsi="Times New Roman" w:cs="Times New Roman"/>
          <w:bCs/>
          <w:noProof/>
          <w:sz w:val="24"/>
          <w:szCs w:val="24"/>
          <w:lang w:bidi="ar-SA"/>
        </w:rPr>
        <w:t>nd jointly answer a question (specific enough, students can answer in about three minutes)</w:t>
      </w:r>
      <w:r w:rsidR="00B64898">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w:t>
      </w:r>
      <w:r w:rsidR="00B64898">
        <w:rPr>
          <w:rFonts w:ascii="Times New Roman" w:hAnsi="Times New Roman" w:cs="Times New Roman"/>
          <w:bCs/>
          <w:noProof/>
          <w:sz w:val="24"/>
          <w:szCs w:val="24"/>
          <w:lang w:bidi="ar-SA"/>
        </w:rPr>
        <w:t>T</w:t>
      </w:r>
      <w:r w:rsidRPr="00946C7A">
        <w:rPr>
          <w:rFonts w:ascii="Times New Roman" w:hAnsi="Times New Roman" w:cs="Times New Roman"/>
          <w:bCs/>
          <w:noProof/>
          <w:sz w:val="24"/>
          <w:szCs w:val="24"/>
          <w:lang w:bidi="ar-SA"/>
        </w:rPr>
        <w:t>he question requires cognitive processing of the material just presented</w:t>
      </w:r>
      <w:r w:rsidR="00B64898" w:rsidRPr="00B64898">
        <w:t xml:space="preserve"> </w:t>
      </w:r>
      <w:r w:rsidR="00B64898">
        <w:t xml:space="preserve">on the part of </w:t>
      </w:r>
      <w:r w:rsidR="00B64898" w:rsidRPr="00B64898">
        <w:rPr>
          <w:rFonts w:ascii="Times New Roman" w:hAnsi="Times New Roman" w:cs="Times New Roman"/>
          <w:bCs/>
          <w:noProof/>
          <w:sz w:val="24"/>
          <w:szCs w:val="24"/>
          <w:lang w:bidi="ar-SA"/>
        </w:rPr>
        <w:t>students</w:t>
      </w:r>
      <w:r w:rsidRPr="00946C7A">
        <w:rPr>
          <w:rFonts w:ascii="Times New Roman" w:hAnsi="Times New Roman" w:cs="Times New Roman"/>
          <w:bCs/>
          <w:noProof/>
          <w:sz w:val="24"/>
          <w:szCs w:val="24"/>
          <w:lang w:bidi="ar-SA"/>
        </w:rPr>
        <w:t xml:space="preserve">. </w:t>
      </w:r>
      <w:r w:rsidR="00B64898">
        <w:rPr>
          <w:rFonts w:ascii="Times New Roman" w:hAnsi="Times New Roman" w:cs="Times New Roman"/>
          <w:bCs/>
          <w:noProof/>
          <w:sz w:val="24"/>
          <w:szCs w:val="24"/>
          <w:lang w:bidi="ar-SA"/>
        </w:rPr>
        <w:t>The p</w:t>
      </w:r>
      <w:r w:rsidRPr="00946C7A">
        <w:rPr>
          <w:rFonts w:ascii="Times New Roman" w:hAnsi="Times New Roman" w:cs="Times New Roman"/>
          <w:bCs/>
          <w:noProof/>
          <w:sz w:val="24"/>
          <w:szCs w:val="24"/>
          <w:lang w:bidi="ar-SA"/>
        </w:rPr>
        <w:t>rogram is:</w:t>
      </w:r>
    </w:p>
    <w:p w14:paraId="1D10CB87" w14:textId="77777777" w:rsidR="00946C7A" w:rsidRPr="00946C7A" w:rsidRDefault="00946C7A" w:rsidP="00946C7A">
      <w:pPr>
        <w:numPr>
          <w:ilvl w:val="2"/>
          <w:numId w:val="9"/>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Each student formulates his or her answer.</w:t>
      </w:r>
    </w:p>
    <w:p w14:paraId="285CAFD8" w14:textId="77777777" w:rsidR="00946C7A" w:rsidRPr="00946C7A" w:rsidRDefault="00946C7A" w:rsidP="00946C7A">
      <w:pPr>
        <w:numPr>
          <w:ilvl w:val="2"/>
          <w:numId w:val="9"/>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Students share their answers with their partners.</w:t>
      </w:r>
    </w:p>
    <w:p w14:paraId="06D2B4FC" w14:textId="77777777" w:rsidR="00946C7A" w:rsidRPr="00946C7A" w:rsidRDefault="00946C7A" w:rsidP="00946C7A">
      <w:pPr>
        <w:numPr>
          <w:ilvl w:val="2"/>
          <w:numId w:val="9"/>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Students listen carefully to the reactions of their partners.</w:t>
      </w:r>
    </w:p>
    <w:p w14:paraId="5C75CDE9" w14:textId="47CAE9E1" w:rsidR="00946C7A" w:rsidRPr="00946C7A" w:rsidRDefault="00946C7A" w:rsidP="00946C7A">
      <w:pPr>
        <w:numPr>
          <w:ilvl w:val="2"/>
          <w:numId w:val="9"/>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lastRenderedPageBreak/>
        <w:t xml:space="preserve"> By combining the two reactions, referring to the other's ideas</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synthesizing them, peers create a new reaction that goes beyond the original expression of each member.  </w:t>
      </w:r>
    </w:p>
    <w:p w14:paraId="2E693D7C" w14:textId="748DDE6A"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A question may </w:t>
      </w:r>
      <w:r w:rsidR="00B64898" w:rsidRPr="00946C7A">
        <w:rPr>
          <w:rFonts w:ascii="Times New Roman" w:hAnsi="Times New Roman" w:cs="Times New Roman"/>
          <w:bCs/>
          <w:noProof/>
          <w:sz w:val="24"/>
          <w:szCs w:val="24"/>
          <w:lang w:bidi="ar-SA"/>
        </w:rPr>
        <w:t>involve</w:t>
      </w:r>
      <w:r w:rsidRPr="00946C7A">
        <w:rPr>
          <w:rFonts w:ascii="Times New Roman" w:hAnsi="Times New Roman" w:cs="Times New Roman"/>
          <w:bCs/>
          <w:noProof/>
          <w:sz w:val="24"/>
          <w:szCs w:val="24"/>
          <w:lang w:bidi="ar-SA"/>
        </w:rPr>
        <w:t xml:space="preserve"> students </w:t>
      </w:r>
      <w:r w:rsidR="00B64898">
        <w:rPr>
          <w:rFonts w:ascii="Times New Roman" w:hAnsi="Times New Roman" w:cs="Times New Roman"/>
          <w:bCs/>
          <w:noProof/>
          <w:sz w:val="24"/>
          <w:szCs w:val="24"/>
          <w:lang w:bidi="ar-SA"/>
        </w:rPr>
        <w:t>in</w:t>
      </w:r>
      <w:r w:rsidRPr="00946C7A">
        <w:rPr>
          <w:rFonts w:ascii="Times New Roman" w:hAnsi="Times New Roman" w:cs="Times New Roman"/>
          <w:bCs/>
          <w:noProof/>
          <w:sz w:val="24"/>
          <w:szCs w:val="24"/>
          <w:lang w:bidi="ar-SA"/>
        </w:rPr>
        <w:t xml:space="preserve">:  </w:t>
      </w:r>
    </w:p>
    <w:p w14:paraId="16688FB9" w14:textId="57AB0E2B" w:rsidR="00946C7A" w:rsidRPr="00946C7A" w:rsidRDefault="00946C7A" w:rsidP="00946C7A">
      <w:pPr>
        <w:numPr>
          <w:ilvl w:val="0"/>
          <w:numId w:val="10"/>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Summariz</w:t>
      </w:r>
      <w:r w:rsidR="00B6489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the material just introduced.  </w:t>
      </w:r>
    </w:p>
    <w:p w14:paraId="445E5F3C" w14:textId="4CD92D5A" w:rsidR="00946C7A" w:rsidRPr="00946C7A" w:rsidRDefault="00946C7A" w:rsidP="00946C7A">
      <w:pPr>
        <w:numPr>
          <w:ilvl w:val="0"/>
          <w:numId w:val="10"/>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Respond</w:t>
      </w:r>
      <w:r w:rsidR="00B6489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to presented theories, concepts</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or information. </w:t>
      </w:r>
    </w:p>
    <w:p w14:paraId="73784F05" w14:textId="51E80287" w:rsidR="00946C7A" w:rsidRPr="00946C7A" w:rsidRDefault="00946C7A" w:rsidP="00946C7A">
      <w:pPr>
        <w:numPr>
          <w:ilvl w:val="0"/>
          <w:numId w:val="10"/>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Predict</w:t>
      </w:r>
      <w:r w:rsidR="00B6489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what will happen next</w:t>
      </w:r>
      <w:r w:rsidR="00B64898">
        <w:rPr>
          <w:rFonts w:ascii="Times New Roman" w:hAnsi="Times New Roman" w:cs="Times New Roman"/>
          <w:bCs/>
          <w:noProof/>
          <w:sz w:val="24"/>
          <w:szCs w:val="24"/>
          <w:lang w:bidi="ar-SA"/>
        </w:rPr>
        <w:t xml:space="preserve"> and</w:t>
      </w:r>
      <w:r w:rsidRPr="00946C7A">
        <w:rPr>
          <w:rFonts w:ascii="Times New Roman" w:hAnsi="Times New Roman" w:cs="Times New Roman"/>
          <w:bCs/>
          <w:noProof/>
          <w:sz w:val="24"/>
          <w:szCs w:val="24"/>
          <w:lang w:bidi="ar-SA"/>
        </w:rPr>
        <w:t xml:space="preserve"> mak</w:t>
      </w:r>
      <w:r w:rsidR="00B6489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an assumption. </w:t>
      </w:r>
    </w:p>
    <w:p w14:paraId="697C64EE" w14:textId="5D51CC5B" w:rsidR="00946C7A" w:rsidRPr="00946C7A" w:rsidRDefault="00946C7A" w:rsidP="00946C7A">
      <w:pPr>
        <w:numPr>
          <w:ilvl w:val="0"/>
          <w:numId w:val="10"/>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Solv</w:t>
      </w:r>
      <w:r w:rsidR="00B6489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the problem. </w:t>
      </w:r>
    </w:p>
    <w:p w14:paraId="6438F0E0" w14:textId="181F8C4C" w:rsidR="00946C7A" w:rsidRPr="00946C7A" w:rsidRDefault="00B64898" w:rsidP="001A6A41">
      <w:pPr>
        <w:numPr>
          <w:ilvl w:val="0"/>
          <w:numId w:val="10"/>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Pr>
          <w:rFonts w:ascii="Times New Roman" w:hAnsi="Times New Roman" w:cs="Times New Roman"/>
          <w:bCs/>
          <w:noProof/>
          <w:sz w:val="24"/>
          <w:szCs w:val="24"/>
          <w:lang w:bidi="ar-SA"/>
        </w:rPr>
        <w:t>Putting t</w:t>
      </w:r>
      <w:r w:rsidR="00946C7A" w:rsidRPr="00946C7A">
        <w:rPr>
          <w:rFonts w:ascii="Times New Roman" w:hAnsi="Times New Roman" w:cs="Times New Roman"/>
          <w:bCs/>
          <w:noProof/>
          <w:sz w:val="24"/>
          <w:szCs w:val="24"/>
          <w:lang w:bidi="ar-SA"/>
        </w:rPr>
        <w:t xml:space="preserve">he materials connected with </w:t>
      </w:r>
      <w:r>
        <w:rPr>
          <w:rFonts w:ascii="Times New Roman" w:hAnsi="Times New Roman" w:cs="Times New Roman"/>
          <w:bCs/>
          <w:noProof/>
          <w:sz w:val="24"/>
          <w:szCs w:val="24"/>
          <w:lang w:bidi="ar-SA"/>
        </w:rPr>
        <w:t xml:space="preserve">the </w:t>
      </w:r>
      <w:r w:rsidR="00946C7A" w:rsidRPr="00946C7A">
        <w:rPr>
          <w:rFonts w:ascii="Times New Roman" w:hAnsi="Times New Roman" w:cs="Times New Roman"/>
          <w:bCs/>
          <w:noProof/>
          <w:sz w:val="24"/>
          <w:szCs w:val="24"/>
          <w:lang w:bidi="ar-SA"/>
        </w:rPr>
        <w:t xml:space="preserve">previous studies into a conceptual framework.  </w:t>
      </w:r>
    </w:p>
    <w:p w14:paraId="777DA939" w14:textId="56624F01" w:rsidR="00946C7A" w:rsidRPr="00946C7A" w:rsidRDefault="00946C7A" w:rsidP="00946C7A">
      <w:pPr>
        <w:numPr>
          <w:ilvl w:val="0"/>
          <w:numId w:val="10"/>
        </w:numPr>
        <w:autoSpaceDE w:val="0"/>
        <w:autoSpaceDN w:val="0"/>
        <w:bidi w:val="0"/>
        <w:adjustRightInd w:val="0"/>
        <w:spacing w:before="240" w:after="240" w:line="480" w:lineRule="auto"/>
        <w:contextualSpacing/>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Resolv</w:t>
      </w:r>
      <w:r w:rsidR="00B64898">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conceptual conflicts caused by the presentation.  </w:t>
      </w:r>
    </w:p>
    <w:p w14:paraId="2AD1E678" w14:textId="7BAB565D" w:rsidR="00946C7A" w:rsidRPr="00946C7A" w:rsidRDefault="00946C7A" w:rsidP="00946C7A">
      <w:pPr>
        <w:numPr>
          <w:ilvl w:val="0"/>
          <w:numId w:val="9"/>
        </w:numPr>
        <w:autoSpaceDE w:val="0"/>
        <w:autoSpaceDN w:val="0"/>
        <w:bidi w:val="0"/>
        <w:adjustRightInd w:val="0"/>
        <w:spacing w:before="240" w:after="240" w:line="480" w:lineRule="auto"/>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Final discussion: The teacher gives the students a final discussion task, which lasts</w:t>
      </w:r>
      <w:r w:rsidR="00115A5E">
        <w:rPr>
          <w:rFonts w:ascii="Times New Roman" w:hAnsi="Times New Roman" w:cs="Times New Roman"/>
          <w:bCs/>
          <w:noProof/>
          <w:sz w:val="24"/>
          <w:szCs w:val="24"/>
          <w:lang w:bidi="ar-SA"/>
        </w:rPr>
        <w:t xml:space="preserve"> for about</w:t>
      </w:r>
      <w:r w:rsidRPr="00946C7A">
        <w:rPr>
          <w:rFonts w:ascii="Times New Roman" w:hAnsi="Times New Roman" w:cs="Times New Roman"/>
          <w:bCs/>
          <w:noProof/>
          <w:sz w:val="24"/>
          <w:szCs w:val="24"/>
          <w:lang w:bidi="ar-SA"/>
        </w:rPr>
        <w:t xml:space="preserve"> four to five minutes.</w:t>
      </w:r>
      <w:r w:rsidR="001A6A41">
        <w:rPr>
          <w:rFonts w:ascii="Times New Roman" w:hAnsi="Times New Roman" w:cs="Times New Roman"/>
          <w:bCs/>
          <w:noProof/>
          <w:sz w:val="24"/>
          <w:szCs w:val="24"/>
          <w:lang w:bidi="ar-SA"/>
        </w:rPr>
        <w:t xml:space="preserve"> </w:t>
      </w:r>
      <w:r w:rsidRPr="00946C7A">
        <w:rPr>
          <w:rFonts w:ascii="Times New Roman" w:hAnsi="Times New Roman" w:cs="Times New Roman"/>
          <w:bCs/>
          <w:noProof/>
          <w:sz w:val="24"/>
          <w:szCs w:val="24"/>
          <w:lang w:bidi="ar-SA"/>
        </w:rPr>
        <w:t xml:space="preserve">The homework </w:t>
      </w:r>
      <w:r w:rsidR="00115A5E" w:rsidRPr="00946C7A">
        <w:rPr>
          <w:rFonts w:ascii="Times New Roman" w:hAnsi="Times New Roman" w:cs="Times New Roman"/>
          <w:bCs/>
          <w:noProof/>
          <w:sz w:val="24"/>
          <w:szCs w:val="24"/>
          <w:lang w:bidi="ar-SA"/>
        </w:rPr>
        <w:t>necessitates</w:t>
      </w:r>
      <w:r w:rsidRPr="00946C7A">
        <w:rPr>
          <w:rFonts w:ascii="Times New Roman" w:hAnsi="Times New Roman" w:cs="Times New Roman"/>
          <w:bCs/>
          <w:noProof/>
          <w:sz w:val="24"/>
          <w:szCs w:val="24"/>
          <w:lang w:bidi="ar-SA"/>
        </w:rPr>
        <w:t xml:space="preserve"> students to </w:t>
      </w:r>
      <w:r w:rsidR="00115A5E" w:rsidRPr="00946C7A">
        <w:rPr>
          <w:rFonts w:ascii="Times New Roman" w:hAnsi="Times New Roman" w:cs="Times New Roman"/>
          <w:bCs/>
          <w:noProof/>
          <w:sz w:val="24"/>
          <w:szCs w:val="24"/>
          <w:lang w:bidi="ar-SA"/>
        </w:rPr>
        <w:t>recapitulate</w:t>
      </w:r>
      <w:r w:rsidRPr="00946C7A">
        <w:rPr>
          <w:rFonts w:ascii="Times New Roman" w:hAnsi="Times New Roman" w:cs="Times New Roman"/>
          <w:bCs/>
          <w:noProof/>
          <w:sz w:val="24"/>
          <w:szCs w:val="24"/>
          <w:lang w:bidi="ar-SA"/>
        </w:rPr>
        <w:t xml:space="preserve"> what they have learned from the lecture and integrate it into the existing conceptual framework conditions. The homework can also tell students what the homework includes or what will be introduced in the next lesson. </w:t>
      </w:r>
    </w:p>
    <w:p w14:paraId="51835FB0" w14:textId="77777777" w:rsidR="00946C7A" w:rsidRPr="00946C7A" w:rsidRDefault="00946C7A" w:rsidP="00946C7A">
      <w:pPr>
        <w:autoSpaceDE w:val="0"/>
        <w:autoSpaceDN w:val="0"/>
        <w:bidi w:val="0"/>
        <w:adjustRightInd w:val="0"/>
        <w:spacing w:before="240" w:after="240" w:line="480" w:lineRule="auto"/>
        <w:jc w:val="both"/>
        <w:outlineLvl w:val="1"/>
        <w:rPr>
          <w:rFonts w:ascii="Times New Roman" w:hAnsi="Times New Roman" w:cs="Times New Roman"/>
          <w:b/>
          <w:bCs/>
          <w:noProof/>
          <w:sz w:val="28"/>
          <w:szCs w:val="28"/>
          <w:lang w:bidi="ar-SA"/>
        </w:rPr>
      </w:pPr>
      <w:bookmarkStart w:id="19" w:name="_Toc59557752"/>
      <w:r w:rsidRPr="00946C7A">
        <w:rPr>
          <w:rFonts w:ascii="Times New Roman" w:hAnsi="Times New Roman" w:cs="Times New Roman"/>
          <w:b/>
          <w:bCs/>
          <w:noProof/>
          <w:sz w:val="28"/>
          <w:szCs w:val="28"/>
          <w:lang w:bidi="ar-SA"/>
        </w:rPr>
        <w:t>2.4 Empirical Studies</w:t>
      </w:r>
      <w:bookmarkEnd w:id="19"/>
    </w:p>
    <w:p w14:paraId="37FAB177" w14:textId="3D236652"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This section reviews some of the related empirical studies on the main tenets of this study in language pedagogy. A number of empirical studies in Iraq and abroad w</w:t>
      </w:r>
      <w:r w:rsidR="001A6A41">
        <w:rPr>
          <w:rFonts w:ascii="Times New Roman" w:hAnsi="Times New Roman" w:cs="Times New Roman"/>
          <w:bCs/>
          <w:noProof/>
          <w:sz w:val="24"/>
          <w:szCs w:val="24"/>
          <w:lang w:bidi="ar-SA"/>
        </w:rPr>
        <w:t>ere</w:t>
      </w:r>
      <w:r w:rsidRPr="00946C7A">
        <w:rPr>
          <w:rFonts w:ascii="Times New Roman" w:hAnsi="Times New Roman" w:cs="Times New Roman"/>
          <w:bCs/>
          <w:noProof/>
          <w:sz w:val="24"/>
          <w:szCs w:val="24"/>
          <w:lang w:bidi="ar-SA"/>
        </w:rPr>
        <w:t xml:space="preserve"> </w:t>
      </w:r>
      <w:r w:rsidR="00115A5E">
        <w:rPr>
          <w:rFonts w:ascii="Times New Roman" w:hAnsi="Times New Roman" w:cs="Times New Roman"/>
          <w:bCs/>
          <w:noProof/>
          <w:sz w:val="24"/>
          <w:szCs w:val="24"/>
          <w:lang w:bidi="ar-SA"/>
        </w:rPr>
        <w:t>reviewed</w:t>
      </w:r>
      <w:r w:rsidRPr="00946C7A">
        <w:rPr>
          <w:rFonts w:ascii="Times New Roman" w:hAnsi="Times New Roman" w:cs="Times New Roman"/>
          <w:bCs/>
          <w:noProof/>
          <w:sz w:val="24"/>
          <w:szCs w:val="24"/>
          <w:lang w:bidi="ar-SA"/>
        </w:rPr>
        <w:t xml:space="preserve"> </w:t>
      </w:r>
      <w:r w:rsidR="00115A5E">
        <w:rPr>
          <w:rFonts w:ascii="Times New Roman" w:hAnsi="Times New Roman" w:cs="Times New Roman"/>
          <w:bCs/>
          <w:noProof/>
          <w:sz w:val="24"/>
          <w:szCs w:val="24"/>
          <w:lang w:bidi="ar-SA"/>
        </w:rPr>
        <w:t xml:space="preserve">as </w:t>
      </w:r>
      <w:r w:rsidRPr="00946C7A">
        <w:rPr>
          <w:rFonts w:ascii="Times New Roman" w:hAnsi="Times New Roman" w:cs="Times New Roman"/>
          <w:bCs/>
          <w:noProof/>
          <w:sz w:val="24"/>
          <w:szCs w:val="24"/>
          <w:lang w:bidi="ar-SA"/>
        </w:rPr>
        <w:t>to investigate the role of different types of teaching techniques</w:t>
      </w:r>
      <w:r w:rsidR="00115A5E">
        <w:rPr>
          <w:rFonts w:ascii="Times New Roman" w:hAnsi="Times New Roman" w:cs="Times New Roman"/>
          <w:bCs/>
          <w:noProof/>
          <w:sz w:val="24"/>
          <w:szCs w:val="24"/>
          <w:lang w:bidi="ar-SA"/>
        </w:rPr>
        <w:t>, and</w:t>
      </w:r>
      <w:r w:rsidRPr="00946C7A">
        <w:rPr>
          <w:rFonts w:ascii="Times New Roman" w:hAnsi="Times New Roman" w:cs="Times New Roman"/>
          <w:bCs/>
          <w:noProof/>
          <w:sz w:val="24"/>
          <w:szCs w:val="24"/>
          <w:lang w:bidi="ar-SA"/>
        </w:rPr>
        <w:t xml:space="preserve"> especially discussions</w:t>
      </w:r>
      <w:r w:rsidR="00115A5E">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in </w:t>
      </w:r>
      <w:r w:rsidR="001A6A41">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speaking ability of L2 learners.</w:t>
      </w:r>
    </w:p>
    <w:p w14:paraId="2776E37F" w14:textId="19381B68"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Jasmine (2004) measured a small extended classroom conversation at an ESL high school in Hong Kong and compared it with a typical institutional conversation conducted by </w:t>
      </w:r>
      <w:r w:rsidRPr="00946C7A">
        <w:rPr>
          <w:rFonts w:ascii="Times New Roman" w:hAnsi="Times New Roman" w:cs="Times New Roman"/>
          <w:bCs/>
          <w:noProof/>
          <w:sz w:val="24"/>
          <w:szCs w:val="24"/>
          <w:lang w:bidi="ar-SA"/>
        </w:rPr>
        <w:lastRenderedPageBreak/>
        <w:t xml:space="preserve">teachers. The results show that teachers and students show more dynamic and less asymmetrical roles when conducting clear small talks. </w:t>
      </w:r>
      <w:r w:rsidR="00115A5E">
        <w:rPr>
          <w:rFonts w:ascii="Times New Roman" w:hAnsi="Times New Roman" w:cs="Times New Roman"/>
          <w:bCs/>
          <w:noProof/>
          <w:sz w:val="24"/>
          <w:szCs w:val="24"/>
          <w:lang w:bidi="ar-SA"/>
        </w:rPr>
        <w:t>The study illustrates</w:t>
      </w:r>
      <w:r w:rsidRPr="00946C7A">
        <w:rPr>
          <w:rFonts w:ascii="Times New Roman" w:hAnsi="Times New Roman" w:cs="Times New Roman"/>
          <w:bCs/>
          <w:noProof/>
          <w:sz w:val="24"/>
          <w:szCs w:val="24"/>
          <w:lang w:bidi="ar-SA"/>
        </w:rPr>
        <w:t xml:space="preserve"> that students actively participate in exchanges in terms of theme setting, sequence beginning, sequence development, and coordination of meaning.  </w:t>
      </w:r>
    </w:p>
    <w:p w14:paraId="032251D0" w14:textId="77777777" w:rsidR="003F408C" w:rsidRPr="00946C7A" w:rsidRDefault="003F408C" w:rsidP="003F408C">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Nikopur, Amini Farsani, and Mahmoudi (2010) measured the effect of the observer's ring technique on the writing ability of participants. In order to achieve the research goals, a quasi-experimental research method was developed. The </w:t>
      </w:r>
      <w:r>
        <w:rPr>
          <w:rFonts w:ascii="Times New Roman" w:hAnsi="Times New Roman" w:cs="Times New Roman"/>
          <w:bCs/>
          <w:noProof/>
          <w:sz w:val="24"/>
          <w:szCs w:val="24"/>
          <w:lang w:bidi="ar-SA"/>
        </w:rPr>
        <w:t xml:space="preserve">participants in the </w:t>
      </w:r>
      <w:r w:rsidRPr="00946C7A">
        <w:rPr>
          <w:rFonts w:ascii="Times New Roman" w:hAnsi="Times New Roman" w:cs="Times New Roman"/>
          <w:bCs/>
          <w:noProof/>
          <w:sz w:val="24"/>
          <w:szCs w:val="24"/>
          <w:lang w:bidi="ar-SA"/>
        </w:rPr>
        <w:t xml:space="preserve">experimental group </w:t>
      </w:r>
      <w:r>
        <w:rPr>
          <w:rFonts w:ascii="Times New Roman" w:hAnsi="Times New Roman" w:cs="Times New Roman"/>
          <w:bCs/>
          <w:noProof/>
          <w:sz w:val="24"/>
          <w:szCs w:val="24"/>
          <w:lang w:bidi="ar-SA"/>
        </w:rPr>
        <w:t>were</w:t>
      </w:r>
      <w:r w:rsidRPr="00946C7A">
        <w:rPr>
          <w:rFonts w:ascii="Times New Roman" w:hAnsi="Times New Roman" w:cs="Times New Roman"/>
          <w:bCs/>
          <w:noProof/>
          <w:sz w:val="24"/>
          <w:szCs w:val="24"/>
          <w:lang w:bidi="ar-SA"/>
        </w:rPr>
        <w:t xml:space="preserve"> 18 years </w:t>
      </w:r>
      <w:r>
        <w:rPr>
          <w:rFonts w:ascii="Times New Roman" w:hAnsi="Times New Roman" w:cs="Times New Roman"/>
          <w:bCs/>
          <w:noProof/>
          <w:sz w:val="24"/>
          <w:szCs w:val="24"/>
          <w:lang w:bidi="ar-SA"/>
        </w:rPr>
        <w:t>of age</w:t>
      </w:r>
      <w:r w:rsidRPr="00946C7A">
        <w:rPr>
          <w:rFonts w:ascii="Times New Roman" w:hAnsi="Times New Roman" w:cs="Times New Roman"/>
          <w:bCs/>
          <w:noProof/>
          <w:sz w:val="24"/>
          <w:szCs w:val="24"/>
          <w:lang w:bidi="ar-SA"/>
        </w:rPr>
        <w:t>. The research tools used written pamphlets, Oxford tests</w:t>
      </w:r>
      <w:r>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writing scoring scales. </w:t>
      </w:r>
      <w:r>
        <w:rPr>
          <w:rFonts w:ascii="Times New Roman" w:hAnsi="Times New Roman" w:cs="Times New Roman"/>
          <w:bCs/>
          <w:noProof/>
          <w:sz w:val="24"/>
          <w:szCs w:val="24"/>
          <w:lang w:bidi="ar-SA"/>
        </w:rPr>
        <w:t>The p</w:t>
      </w:r>
      <w:r w:rsidRPr="00946C7A">
        <w:rPr>
          <w:rFonts w:ascii="Times New Roman" w:hAnsi="Times New Roman" w:cs="Times New Roman"/>
          <w:bCs/>
          <w:noProof/>
          <w:sz w:val="24"/>
          <w:szCs w:val="24"/>
          <w:lang w:bidi="ar-SA"/>
        </w:rPr>
        <w:t>articipants in the experimental group were asked to write an essay as homework.</w:t>
      </w:r>
      <w:r>
        <w:rPr>
          <w:rFonts w:ascii="Times New Roman" w:hAnsi="Times New Roman" w:cs="Times New Roman"/>
          <w:bCs/>
          <w:noProof/>
          <w:sz w:val="24"/>
          <w:szCs w:val="24"/>
          <w:lang w:bidi="ar-SA"/>
        </w:rPr>
        <w:t xml:space="preserve"> Students’s</w:t>
      </w:r>
      <w:r w:rsidRPr="00946C7A">
        <w:rPr>
          <w:rFonts w:ascii="Times New Roman" w:hAnsi="Times New Roman" w:cs="Times New Roman"/>
          <w:bCs/>
          <w:noProof/>
          <w:sz w:val="24"/>
          <w:szCs w:val="24"/>
          <w:lang w:bidi="ar-SA"/>
        </w:rPr>
        <w:t xml:space="preserve"> work</w:t>
      </w:r>
      <w:r>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 </w:t>
      </w:r>
      <w:r>
        <w:rPr>
          <w:rFonts w:ascii="Times New Roman" w:hAnsi="Times New Roman" w:cs="Times New Roman"/>
          <w:bCs/>
          <w:noProof/>
          <w:sz w:val="24"/>
          <w:szCs w:val="24"/>
          <w:lang w:bidi="ar-SA"/>
        </w:rPr>
        <w:t>were</w:t>
      </w:r>
      <w:r w:rsidRPr="00946C7A">
        <w:rPr>
          <w:rFonts w:ascii="Times New Roman" w:hAnsi="Times New Roman" w:cs="Times New Roman"/>
          <w:bCs/>
          <w:noProof/>
          <w:sz w:val="24"/>
          <w:szCs w:val="24"/>
          <w:lang w:bidi="ar-SA"/>
        </w:rPr>
        <w:t xml:space="preserve"> brought into the classroom and corrected by </w:t>
      </w:r>
      <w:r>
        <w:rPr>
          <w:rFonts w:ascii="Times New Roman" w:hAnsi="Times New Roman" w:cs="Times New Roman"/>
          <w:bCs/>
          <w:noProof/>
          <w:sz w:val="24"/>
          <w:szCs w:val="24"/>
          <w:lang w:bidi="ar-SA"/>
        </w:rPr>
        <w:t>their</w:t>
      </w:r>
      <w:r w:rsidRPr="00946C7A">
        <w:rPr>
          <w:rFonts w:ascii="Times New Roman" w:hAnsi="Times New Roman" w:cs="Times New Roman"/>
          <w:bCs/>
          <w:noProof/>
          <w:sz w:val="24"/>
          <w:szCs w:val="24"/>
          <w:lang w:bidi="ar-SA"/>
        </w:rPr>
        <w:t xml:space="preserve"> classmates; the teacher only provided feedback as an observer-evaluator</w:t>
      </w:r>
      <w:r>
        <w:rPr>
          <w:rFonts w:ascii="Times New Roman" w:hAnsi="Times New Roman" w:cs="Times New Roman"/>
          <w:bCs/>
          <w:noProof/>
          <w:sz w:val="24"/>
          <w:szCs w:val="24"/>
          <w:lang w:bidi="ar-SA"/>
        </w:rPr>
        <w:t xml:space="preserve"> and</w:t>
      </w:r>
      <w:r w:rsidRPr="00946C7A">
        <w:rPr>
          <w:rFonts w:ascii="Times New Roman" w:hAnsi="Times New Roman" w:cs="Times New Roman"/>
          <w:bCs/>
          <w:noProof/>
          <w:sz w:val="24"/>
          <w:szCs w:val="24"/>
          <w:lang w:bidi="ar-SA"/>
        </w:rPr>
        <w:t xml:space="preserve"> the teachers in the control group corrected their homework</w:t>
      </w:r>
      <w:r>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w:t>
      </w:r>
      <w:r>
        <w:rPr>
          <w:rFonts w:ascii="Times New Roman" w:hAnsi="Times New Roman" w:cs="Times New Roman"/>
          <w:bCs/>
          <w:noProof/>
          <w:sz w:val="24"/>
          <w:szCs w:val="24"/>
          <w:lang w:bidi="ar-SA"/>
        </w:rPr>
        <w:t>T</w:t>
      </w:r>
      <w:r w:rsidRPr="00946C7A">
        <w:rPr>
          <w:rFonts w:ascii="Times New Roman" w:hAnsi="Times New Roman" w:cs="Times New Roman"/>
          <w:bCs/>
          <w:noProof/>
          <w:sz w:val="24"/>
          <w:szCs w:val="24"/>
          <w:lang w:bidi="ar-SA"/>
        </w:rPr>
        <w:t xml:space="preserve">he results of the study showed that the writing skills of the participants in the experimental group improved significantly during the research process. In other words, the observer </w:t>
      </w:r>
      <w:r>
        <w:rPr>
          <w:rFonts w:ascii="Times New Roman" w:hAnsi="Times New Roman" w:cs="Times New Roman"/>
          <w:bCs/>
          <w:noProof/>
          <w:sz w:val="24"/>
          <w:szCs w:val="24"/>
          <w:lang w:bidi="ar-SA"/>
        </w:rPr>
        <w:t>ring</w:t>
      </w:r>
      <w:r w:rsidRPr="00946C7A">
        <w:rPr>
          <w:rFonts w:ascii="Times New Roman" w:hAnsi="Times New Roman" w:cs="Times New Roman"/>
          <w:bCs/>
          <w:noProof/>
          <w:sz w:val="24"/>
          <w:szCs w:val="24"/>
          <w:lang w:bidi="ar-SA"/>
        </w:rPr>
        <w:t xml:space="preserve"> technique </w:t>
      </w:r>
      <w:r>
        <w:rPr>
          <w:rFonts w:ascii="Times New Roman" w:hAnsi="Times New Roman" w:cs="Times New Roman"/>
          <w:bCs/>
          <w:noProof/>
          <w:sz w:val="24"/>
          <w:szCs w:val="24"/>
          <w:lang w:bidi="ar-SA"/>
        </w:rPr>
        <w:t>showed</w:t>
      </w:r>
      <w:r w:rsidRPr="00946C7A">
        <w:rPr>
          <w:rFonts w:ascii="Times New Roman" w:hAnsi="Times New Roman" w:cs="Times New Roman"/>
          <w:bCs/>
          <w:noProof/>
          <w:sz w:val="24"/>
          <w:szCs w:val="24"/>
          <w:lang w:bidi="ar-SA"/>
        </w:rPr>
        <w:t xml:space="preserve"> a positive and significant impact on the writing ability of Iranian students learning English as a foreign language. This </w:t>
      </w:r>
      <w:r>
        <w:rPr>
          <w:rFonts w:ascii="Times New Roman" w:hAnsi="Times New Roman" w:cs="Times New Roman"/>
          <w:bCs/>
          <w:noProof/>
          <w:sz w:val="24"/>
          <w:szCs w:val="24"/>
          <w:lang w:bidi="ar-SA"/>
        </w:rPr>
        <w:t>finding</w:t>
      </w:r>
      <w:r w:rsidRPr="00946C7A">
        <w:rPr>
          <w:rFonts w:ascii="Times New Roman" w:hAnsi="Times New Roman" w:cs="Times New Roman"/>
          <w:bCs/>
          <w:noProof/>
          <w:sz w:val="24"/>
          <w:szCs w:val="24"/>
          <w:lang w:bidi="ar-SA"/>
        </w:rPr>
        <w:t xml:space="preserve"> can provide a new model for interactive feedback in ESL writing courses.  </w:t>
      </w:r>
    </w:p>
    <w:p w14:paraId="56A94F1C" w14:textId="77777777" w:rsidR="003F408C" w:rsidRPr="00946C7A" w:rsidRDefault="003F408C" w:rsidP="003F408C">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Regarding the </w:t>
      </w:r>
      <w:r w:rsidRPr="0079128E">
        <w:rPr>
          <w:rFonts w:ascii="Times New Roman" w:hAnsi="Times New Roman" w:cs="Times New Roman"/>
          <w:bCs/>
          <w:noProof/>
          <w:sz w:val="24"/>
          <w:szCs w:val="24"/>
          <w:lang w:bidi="ar-SA"/>
        </w:rPr>
        <w:t xml:space="preserve">discussion </w:t>
      </w:r>
      <w:r>
        <w:rPr>
          <w:rFonts w:ascii="Times New Roman" w:hAnsi="Times New Roman" w:cs="Times New Roman"/>
          <w:bCs/>
          <w:noProof/>
          <w:sz w:val="24"/>
          <w:szCs w:val="24"/>
          <w:lang w:bidi="ar-SA"/>
        </w:rPr>
        <w:t xml:space="preserve">on </w:t>
      </w:r>
      <w:r w:rsidRPr="00946C7A">
        <w:rPr>
          <w:rFonts w:ascii="Times New Roman" w:hAnsi="Times New Roman" w:cs="Times New Roman"/>
          <w:bCs/>
          <w:noProof/>
          <w:sz w:val="24"/>
          <w:szCs w:val="24"/>
          <w:lang w:bidi="ar-SA"/>
        </w:rPr>
        <w:t xml:space="preserve">role of improving oral skills, Zahedi and Tabatabai (2012) attempted to examine the impact of co-education on oral performance and the motivation of Iranian foreigners to learn English. </w:t>
      </w:r>
      <w:r>
        <w:rPr>
          <w:rFonts w:ascii="Times New Roman" w:hAnsi="Times New Roman" w:cs="Times New Roman"/>
          <w:bCs/>
          <w:noProof/>
          <w:sz w:val="24"/>
          <w:szCs w:val="24"/>
          <w:lang w:bidi="ar-SA"/>
        </w:rPr>
        <w:t>Seventy-two</w:t>
      </w:r>
      <w:r w:rsidRPr="00946C7A">
        <w:rPr>
          <w:rFonts w:ascii="Times New Roman" w:hAnsi="Times New Roman" w:cs="Times New Roman"/>
          <w:bCs/>
          <w:noProof/>
          <w:sz w:val="24"/>
          <w:szCs w:val="24"/>
          <w:lang w:bidi="ar-SA"/>
        </w:rPr>
        <w:t xml:space="preserve"> adult students participated in the competition, of </w:t>
      </w:r>
      <w:r>
        <w:rPr>
          <w:rFonts w:ascii="Times New Roman" w:hAnsi="Times New Roman" w:cs="Times New Roman"/>
          <w:bCs/>
          <w:noProof/>
          <w:sz w:val="24"/>
          <w:szCs w:val="24"/>
          <w:lang w:bidi="ar-SA"/>
        </w:rPr>
        <w:t>whom</w:t>
      </w:r>
      <w:r w:rsidRPr="00946C7A">
        <w:rPr>
          <w:rFonts w:ascii="Times New Roman" w:hAnsi="Times New Roman" w:cs="Times New Roman"/>
          <w:bCs/>
          <w:noProof/>
          <w:sz w:val="24"/>
          <w:szCs w:val="24"/>
          <w:lang w:bidi="ar-SA"/>
        </w:rPr>
        <w:t xml:space="preserve"> 50 were selected based on the results of their exchange goal placement test at the Intermediate Level of the School of Arts and Culture. </w:t>
      </w:r>
      <w:r>
        <w:rPr>
          <w:rFonts w:ascii="Times New Roman" w:hAnsi="Times New Roman" w:cs="Times New Roman"/>
          <w:bCs/>
          <w:noProof/>
          <w:sz w:val="24"/>
          <w:szCs w:val="24"/>
          <w:lang w:bidi="ar-SA"/>
        </w:rPr>
        <w:t>They u</w:t>
      </w:r>
      <w:r w:rsidRPr="00946C7A">
        <w:rPr>
          <w:rFonts w:ascii="Times New Roman" w:hAnsi="Times New Roman" w:cs="Times New Roman"/>
          <w:bCs/>
          <w:noProof/>
          <w:sz w:val="24"/>
          <w:szCs w:val="24"/>
          <w:lang w:bidi="ar-SA"/>
        </w:rPr>
        <w:t>se</w:t>
      </w:r>
      <w:r>
        <w:rPr>
          <w:rFonts w:ascii="Times New Roman" w:hAnsi="Times New Roman" w:cs="Times New Roman"/>
          <w:bCs/>
          <w:noProof/>
          <w:sz w:val="24"/>
          <w:szCs w:val="24"/>
          <w:lang w:bidi="ar-SA"/>
        </w:rPr>
        <w:t>d</w:t>
      </w:r>
      <w:r w:rsidRPr="00946C7A">
        <w:rPr>
          <w:rFonts w:ascii="Times New Roman" w:hAnsi="Times New Roman" w:cs="Times New Roman"/>
          <w:bCs/>
          <w:noProof/>
          <w:sz w:val="24"/>
          <w:szCs w:val="24"/>
          <w:lang w:bidi="ar-SA"/>
        </w:rPr>
        <w:t xml:space="preserve"> a post-test control plan </w:t>
      </w:r>
      <w:r>
        <w:rPr>
          <w:rFonts w:ascii="Times New Roman" w:hAnsi="Times New Roman" w:cs="Times New Roman"/>
          <w:bCs/>
          <w:noProof/>
          <w:sz w:val="24"/>
          <w:szCs w:val="24"/>
          <w:lang w:bidi="ar-SA"/>
        </w:rPr>
        <w:t>prior to</w:t>
      </w:r>
      <w:r w:rsidRPr="00946C7A">
        <w:rPr>
          <w:rFonts w:ascii="Times New Roman" w:hAnsi="Times New Roman" w:cs="Times New Roman"/>
          <w:bCs/>
          <w:noProof/>
          <w:sz w:val="24"/>
          <w:szCs w:val="24"/>
          <w:lang w:bidi="ar-SA"/>
        </w:rPr>
        <w:t xml:space="preserve"> the start of treatment. Participants were divided into two groups; the experimental group received a semester of co-education for men and women by studying and talking together; the control group was trained in accordance with generally accepted methods. The data includes </w:t>
      </w:r>
      <w:r w:rsidRPr="00946C7A">
        <w:rPr>
          <w:rFonts w:ascii="Times New Roman" w:hAnsi="Times New Roman" w:cs="Times New Roman"/>
          <w:bCs/>
          <w:noProof/>
          <w:sz w:val="24"/>
          <w:szCs w:val="24"/>
          <w:lang w:bidi="ar-SA"/>
        </w:rPr>
        <w:lastRenderedPageBreak/>
        <w:t>1) the results of two oral assignments and 2) the results of the motivation questionnaire.</w:t>
      </w:r>
      <w:r>
        <w:rPr>
          <w:rFonts w:ascii="Times New Roman" w:hAnsi="Times New Roman" w:cs="Times New Roman"/>
          <w:bCs/>
          <w:noProof/>
          <w:sz w:val="24"/>
          <w:szCs w:val="24"/>
          <w:lang w:bidi="ar-SA"/>
        </w:rPr>
        <w:t xml:space="preserve"> </w:t>
      </w:r>
      <w:r w:rsidRPr="00946C7A">
        <w:rPr>
          <w:rFonts w:ascii="Times New Roman" w:hAnsi="Times New Roman" w:cs="Times New Roman"/>
          <w:bCs/>
          <w:noProof/>
          <w:sz w:val="24"/>
          <w:szCs w:val="24"/>
          <w:lang w:bidi="ar-SA"/>
        </w:rPr>
        <w:t>The results show that co-education can significantly improve the oral skills of adult English learners as foreign language learners and their motivation to learn English.</w:t>
      </w:r>
    </w:p>
    <w:p w14:paraId="616A756E" w14:textId="77777777" w:rsidR="003F408C" w:rsidRPr="00946C7A" w:rsidRDefault="003F408C" w:rsidP="003F408C">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Menggo, Ketut, and Made (2013) studied the differences in oral skills between students who </w:t>
      </w:r>
      <w:r>
        <w:rPr>
          <w:rFonts w:ascii="Times New Roman" w:hAnsi="Times New Roman" w:cs="Times New Roman"/>
          <w:bCs/>
          <w:noProof/>
          <w:sz w:val="24"/>
          <w:szCs w:val="24"/>
          <w:lang w:bidi="ar-SA"/>
        </w:rPr>
        <w:t>are taught</w:t>
      </w:r>
      <w:r w:rsidRPr="00946C7A">
        <w:rPr>
          <w:rFonts w:ascii="Times New Roman" w:hAnsi="Times New Roman" w:cs="Times New Roman"/>
          <w:bCs/>
          <w:noProof/>
          <w:sz w:val="24"/>
          <w:szCs w:val="24"/>
          <w:lang w:bidi="ar-SA"/>
        </w:rPr>
        <w:t xml:space="preserve"> using discussion techniques and those who </w:t>
      </w:r>
      <w:r>
        <w:rPr>
          <w:rFonts w:ascii="Times New Roman" w:hAnsi="Times New Roman" w:cs="Times New Roman"/>
          <w:bCs/>
          <w:noProof/>
          <w:sz w:val="24"/>
          <w:szCs w:val="24"/>
          <w:lang w:bidi="ar-SA"/>
        </w:rPr>
        <w:t>are trained</w:t>
      </w:r>
      <w:r w:rsidRPr="00946C7A">
        <w:rPr>
          <w:rFonts w:ascii="Times New Roman" w:hAnsi="Times New Roman" w:cs="Times New Roman"/>
          <w:bCs/>
          <w:noProof/>
          <w:sz w:val="24"/>
          <w:szCs w:val="24"/>
          <w:lang w:bidi="ar-SA"/>
        </w:rPr>
        <w:t xml:space="preserve"> using traditional techniques; </w:t>
      </w:r>
      <w:r>
        <w:rPr>
          <w:rFonts w:ascii="Times New Roman" w:hAnsi="Times New Roman" w:cs="Times New Roman"/>
          <w:bCs/>
          <w:noProof/>
          <w:sz w:val="24"/>
          <w:szCs w:val="24"/>
          <w:lang w:bidi="ar-SA"/>
        </w:rPr>
        <w:t>it was found that</w:t>
      </w:r>
      <w:r w:rsidRPr="00946C7A">
        <w:rPr>
          <w:rFonts w:ascii="Times New Roman" w:hAnsi="Times New Roman" w:cs="Times New Roman"/>
          <w:bCs/>
          <w:noProof/>
          <w:sz w:val="24"/>
          <w:szCs w:val="24"/>
          <w:lang w:bidi="ar-SA"/>
        </w:rPr>
        <w:t xml:space="preserve"> the interaction between the spoken skills used and the motivation to learn English has a great impact on students</w:t>
      </w:r>
      <w:r>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language ability. They also tried to find out the differences in oral skills between English learners who are highly motivated by the discussion method and those who use traditional methods </w:t>
      </w:r>
      <w:r>
        <w:rPr>
          <w:rFonts w:ascii="Times New Roman" w:hAnsi="Times New Roman" w:cs="Times New Roman"/>
          <w:bCs/>
          <w:noProof/>
          <w:sz w:val="24"/>
          <w:szCs w:val="24"/>
          <w:lang w:bidi="ar-SA"/>
        </w:rPr>
        <w:t>as well as</w:t>
      </w:r>
      <w:r w:rsidRPr="00946C7A">
        <w:rPr>
          <w:rFonts w:ascii="Times New Roman" w:hAnsi="Times New Roman" w:cs="Times New Roman"/>
          <w:bCs/>
          <w:noProof/>
          <w:sz w:val="24"/>
          <w:szCs w:val="24"/>
          <w:lang w:bidi="ar-SA"/>
        </w:rPr>
        <w:t xml:space="preserve"> the role of motivation in the language abilities of these students. The results of </w:t>
      </w:r>
      <w:r>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two-</w:t>
      </w:r>
      <w:r>
        <w:rPr>
          <w:rFonts w:ascii="Times New Roman" w:hAnsi="Times New Roman" w:cs="Times New Roman"/>
          <w:bCs/>
          <w:noProof/>
          <w:sz w:val="24"/>
          <w:szCs w:val="24"/>
          <w:lang w:bidi="ar-SA"/>
        </w:rPr>
        <w:t>way</w:t>
      </w:r>
      <w:r w:rsidRPr="00946C7A">
        <w:rPr>
          <w:rFonts w:ascii="Times New Roman" w:hAnsi="Times New Roman" w:cs="Times New Roman"/>
          <w:bCs/>
          <w:noProof/>
          <w:sz w:val="24"/>
          <w:szCs w:val="24"/>
          <w:lang w:bidi="ar-SA"/>
        </w:rPr>
        <w:t xml:space="preserve"> analysis of variance show</w:t>
      </w:r>
      <w:r>
        <w:rPr>
          <w:rFonts w:ascii="Times New Roman" w:hAnsi="Times New Roman" w:cs="Times New Roman"/>
          <w:bCs/>
          <w:noProof/>
          <w:sz w:val="24"/>
          <w:szCs w:val="24"/>
          <w:lang w:bidi="ar-SA"/>
        </w:rPr>
        <w:t>ed</w:t>
      </w:r>
      <w:r w:rsidRPr="00946C7A">
        <w:rPr>
          <w:rFonts w:ascii="Times New Roman" w:hAnsi="Times New Roman" w:cs="Times New Roman"/>
          <w:bCs/>
          <w:noProof/>
          <w:sz w:val="24"/>
          <w:szCs w:val="24"/>
          <w:lang w:bidi="ar-SA"/>
        </w:rPr>
        <w:t xml:space="preserve"> that the discussion method is more effective in cultivating students' ability. This method has also prove</w:t>
      </w:r>
      <w:r>
        <w:rPr>
          <w:rFonts w:ascii="Times New Roman" w:hAnsi="Times New Roman" w:cs="Times New Roman"/>
          <w:bCs/>
          <w:noProof/>
          <w:sz w:val="24"/>
          <w:szCs w:val="24"/>
          <w:lang w:bidi="ar-SA"/>
        </w:rPr>
        <w:t>d</w:t>
      </w:r>
      <w:r w:rsidRPr="00946C7A">
        <w:rPr>
          <w:rFonts w:ascii="Times New Roman" w:hAnsi="Times New Roman" w:cs="Times New Roman"/>
          <w:bCs/>
          <w:noProof/>
          <w:sz w:val="24"/>
          <w:szCs w:val="24"/>
          <w:lang w:bidi="ar-SA"/>
        </w:rPr>
        <w:t xml:space="preserve"> to be very effective</w:t>
      </w:r>
      <w:r>
        <w:rPr>
          <w:rFonts w:ascii="Times New Roman" w:hAnsi="Times New Roman" w:cs="Times New Roman"/>
          <w:bCs/>
          <w:noProof/>
          <w:sz w:val="24"/>
          <w:szCs w:val="24"/>
          <w:lang w:bidi="ar-SA"/>
        </w:rPr>
        <w:t xml:space="preserve"> in</w:t>
      </w:r>
      <w:r w:rsidRPr="00946C7A">
        <w:rPr>
          <w:rFonts w:ascii="Times New Roman" w:hAnsi="Times New Roman" w:cs="Times New Roman"/>
          <w:bCs/>
          <w:noProof/>
          <w:sz w:val="24"/>
          <w:szCs w:val="24"/>
          <w:lang w:bidi="ar-SA"/>
        </w:rPr>
        <w:t xml:space="preserve"> </w:t>
      </w:r>
      <w:r>
        <w:rPr>
          <w:rFonts w:ascii="Times New Roman" w:hAnsi="Times New Roman" w:cs="Times New Roman"/>
          <w:bCs/>
          <w:noProof/>
          <w:sz w:val="24"/>
          <w:szCs w:val="24"/>
          <w:lang w:bidi="ar-SA"/>
        </w:rPr>
        <w:t>h</w:t>
      </w:r>
      <w:r w:rsidRPr="00946C7A">
        <w:rPr>
          <w:rFonts w:ascii="Times New Roman" w:hAnsi="Times New Roman" w:cs="Times New Roman"/>
          <w:bCs/>
          <w:noProof/>
          <w:sz w:val="24"/>
          <w:szCs w:val="24"/>
          <w:lang w:bidi="ar-SA"/>
        </w:rPr>
        <w:t>elp</w:t>
      </w:r>
      <w:r>
        <w:rPr>
          <w:rFonts w:ascii="Times New Roman" w:hAnsi="Times New Roman" w:cs="Times New Roman"/>
          <w:bCs/>
          <w:noProof/>
          <w:sz w:val="24"/>
          <w:szCs w:val="24"/>
          <w:lang w:bidi="ar-SA"/>
        </w:rPr>
        <w:t xml:space="preserve">ing </w:t>
      </w:r>
      <w:r w:rsidRPr="00946C7A">
        <w:rPr>
          <w:rFonts w:ascii="Times New Roman" w:hAnsi="Times New Roman" w:cs="Times New Roman"/>
          <w:bCs/>
          <w:noProof/>
          <w:sz w:val="24"/>
          <w:szCs w:val="24"/>
          <w:lang w:bidi="ar-SA"/>
        </w:rPr>
        <w:t xml:space="preserve"> EFL students to </w:t>
      </w:r>
      <w:r>
        <w:rPr>
          <w:rFonts w:ascii="Times New Roman" w:hAnsi="Times New Roman" w:cs="Times New Roman"/>
          <w:bCs/>
          <w:noProof/>
          <w:sz w:val="24"/>
          <w:szCs w:val="24"/>
          <w:lang w:bidi="ar-SA"/>
        </w:rPr>
        <w:t xml:space="preserve">be motivated to </w:t>
      </w:r>
      <w:r w:rsidRPr="00946C7A">
        <w:rPr>
          <w:rFonts w:ascii="Times New Roman" w:hAnsi="Times New Roman" w:cs="Times New Roman"/>
          <w:bCs/>
          <w:noProof/>
          <w:sz w:val="24"/>
          <w:szCs w:val="24"/>
          <w:lang w:bidi="ar-SA"/>
        </w:rPr>
        <w:t>speak</w:t>
      </w:r>
      <w:r>
        <w:rPr>
          <w:rFonts w:ascii="Times New Roman" w:hAnsi="Times New Roman" w:cs="Times New Roman"/>
          <w:bCs/>
          <w:noProof/>
          <w:sz w:val="24"/>
          <w:szCs w:val="24"/>
          <w:lang w:bidi="ar-SA"/>
        </w:rPr>
        <w:t xml:space="preserve"> in</w:t>
      </w:r>
      <w:r w:rsidRPr="00946C7A">
        <w:rPr>
          <w:rFonts w:ascii="Times New Roman" w:hAnsi="Times New Roman" w:cs="Times New Roman"/>
          <w:bCs/>
          <w:noProof/>
          <w:sz w:val="24"/>
          <w:szCs w:val="24"/>
          <w:lang w:bidi="ar-SA"/>
        </w:rPr>
        <w:t xml:space="preserve"> English.  </w:t>
      </w:r>
    </w:p>
    <w:p w14:paraId="4C27D5D3" w14:textId="77777777" w:rsidR="003F408C" w:rsidRPr="00946C7A" w:rsidRDefault="003F408C" w:rsidP="003F408C">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Argawati (2014) measured the impact of group discussions on improving students' oral skills. </w:t>
      </w:r>
      <w:r>
        <w:rPr>
          <w:rFonts w:ascii="Times New Roman" w:hAnsi="Times New Roman" w:cs="Times New Roman"/>
          <w:bCs/>
          <w:noProof/>
          <w:sz w:val="24"/>
          <w:szCs w:val="24"/>
          <w:lang w:bidi="ar-SA"/>
        </w:rPr>
        <w:t>The researcher a</w:t>
      </w:r>
      <w:r w:rsidRPr="00946C7A">
        <w:rPr>
          <w:rFonts w:ascii="Times New Roman" w:hAnsi="Times New Roman" w:cs="Times New Roman"/>
          <w:bCs/>
          <w:noProof/>
          <w:sz w:val="24"/>
          <w:szCs w:val="24"/>
          <w:lang w:bidi="ar-SA"/>
        </w:rPr>
        <w:t>lso tr</w:t>
      </w:r>
      <w:r>
        <w:rPr>
          <w:rFonts w:ascii="Times New Roman" w:hAnsi="Times New Roman" w:cs="Times New Roman"/>
          <w:bCs/>
          <w:noProof/>
          <w:sz w:val="24"/>
          <w:szCs w:val="24"/>
          <w:lang w:bidi="ar-SA"/>
        </w:rPr>
        <w:t>ied</w:t>
      </w:r>
      <w:r w:rsidRPr="00946C7A">
        <w:rPr>
          <w:rFonts w:ascii="Times New Roman" w:hAnsi="Times New Roman" w:cs="Times New Roman"/>
          <w:bCs/>
          <w:noProof/>
          <w:sz w:val="24"/>
          <w:szCs w:val="24"/>
          <w:lang w:bidi="ar-SA"/>
        </w:rPr>
        <w:t xml:space="preserve"> to describe how group discussions can improve students’ oral skills. Classroom action research </w:t>
      </w:r>
      <w:r>
        <w:rPr>
          <w:rFonts w:ascii="Times New Roman" w:hAnsi="Times New Roman" w:cs="Times New Roman"/>
          <w:bCs/>
          <w:noProof/>
          <w:sz w:val="24"/>
          <w:szCs w:val="24"/>
          <w:lang w:bidi="ar-SA"/>
        </w:rPr>
        <w:t>was employed</w:t>
      </w:r>
      <w:r w:rsidRPr="00946C7A">
        <w:rPr>
          <w:rFonts w:ascii="Times New Roman" w:hAnsi="Times New Roman" w:cs="Times New Roman"/>
          <w:bCs/>
          <w:noProof/>
          <w:sz w:val="24"/>
          <w:szCs w:val="24"/>
          <w:lang w:bidi="ar-SA"/>
        </w:rPr>
        <w:t xml:space="preserve"> as the method for conducting this research. The study was conducted in two cycles </w:t>
      </w:r>
      <w:r>
        <w:rPr>
          <w:rFonts w:ascii="Times New Roman" w:hAnsi="Times New Roman" w:cs="Times New Roman"/>
          <w:bCs/>
          <w:noProof/>
          <w:sz w:val="24"/>
          <w:szCs w:val="24"/>
          <w:lang w:bidi="ar-SA"/>
        </w:rPr>
        <w:t>with e</w:t>
      </w:r>
      <w:r w:rsidRPr="00946C7A">
        <w:rPr>
          <w:rFonts w:ascii="Times New Roman" w:hAnsi="Times New Roman" w:cs="Times New Roman"/>
          <w:bCs/>
          <w:noProof/>
          <w:sz w:val="24"/>
          <w:szCs w:val="24"/>
          <w:lang w:bidi="ar-SA"/>
        </w:rPr>
        <w:t>ach cycle includ</w:t>
      </w:r>
      <w:r>
        <w:rPr>
          <w:rFonts w:ascii="Times New Roman" w:hAnsi="Times New Roman" w:cs="Times New Roman"/>
          <w:bCs/>
          <w:noProof/>
          <w:sz w:val="24"/>
          <w:szCs w:val="24"/>
          <w:lang w:bidi="ar-SA"/>
        </w:rPr>
        <w:t>ing</w:t>
      </w:r>
      <w:r w:rsidRPr="00946C7A">
        <w:rPr>
          <w:rFonts w:ascii="Times New Roman" w:hAnsi="Times New Roman" w:cs="Times New Roman"/>
          <w:bCs/>
          <w:noProof/>
          <w:sz w:val="24"/>
          <w:szCs w:val="24"/>
          <w:lang w:bidi="ar-SA"/>
        </w:rPr>
        <w:t xml:space="preserve"> three sessions. Each meeting </w:t>
      </w:r>
      <w:r>
        <w:rPr>
          <w:rFonts w:ascii="Times New Roman" w:hAnsi="Times New Roman" w:cs="Times New Roman"/>
          <w:bCs/>
          <w:noProof/>
          <w:sz w:val="24"/>
          <w:szCs w:val="24"/>
          <w:lang w:bidi="ar-SA"/>
        </w:rPr>
        <w:t>entailed</w:t>
      </w:r>
      <w:r w:rsidRPr="00946C7A">
        <w:rPr>
          <w:rFonts w:ascii="Times New Roman" w:hAnsi="Times New Roman" w:cs="Times New Roman"/>
          <w:bCs/>
          <w:noProof/>
          <w:sz w:val="24"/>
          <w:szCs w:val="24"/>
          <w:lang w:bidi="ar-SA"/>
        </w:rPr>
        <w:t xml:space="preserve"> a welcome event, </w:t>
      </w:r>
      <w:r>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main event</w:t>
      </w:r>
      <w:r>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w:t>
      </w:r>
      <w:r>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 xml:space="preserve">closing ceremony. </w:t>
      </w:r>
      <w:r>
        <w:rPr>
          <w:rFonts w:ascii="Times New Roman" w:hAnsi="Times New Roman" w:cs="Times New Roman"/>
          <w:bCs/>
          <w:noProof/>
          <w:sz w:val="24"/>
          <w:szCs w:val="24"/>
          <w:lang w:bidi="ar-SA"/>
        </w:rPr>
        <w:t>The findings</w:t>
      </w:r>
      <w:r w:rsidRPr="00946C7A">
        <w:rPr>
          <w:rFonts w:ascii="Times New Roman" w:hAnsi="Times New Roman" w:cs="Times New Roman"/>
          <w:bCs/>
          <w:noProof/>
          <w:sz w:val="24"/>
          <w:szCs w:val="24"/>
          <w:lang w:bidi="ar-SA"/>
        </w:rPr>
        <w:t xml:space="preserve"> show that student</w:t>
      </w:r>
      <w:r>
        <w:rPr>
          <w:rFonts w:ascii="Times New Roman" w:hAnsi="Times New Roman" w:cs="Times New Roman"/>
          <w:bCs/>
          <w:noProof/>
          <w:sz w:val="24"/>
          <w:szCs w:val="24"/>
          <w:lang w:bidi="ar-SA"/>
        </w:rPr>
        <w:t>s’</w:t>
      </w:r>
      <w:r w:rsidRPr="00946C7A">
        <w:rPr>
          <w:rFonts w:ascii="Times New Roman" w:hAnsi="Times New Roman" w:cs="Times New Roman"/>
          <w:bCs/>
          <w:noProof/>
          <w:sz w:val="24"/>
          <w:szCs w:val="24"/>
          <w:lang w:bidi="ar-SA"/>
        </w:rPr>
        <w:t xml:space="preserve"> performance and achievement have</w:t>
      </w:r>
      <w:r>
        <w:rPr>
          <w:rFonts w:ascii="Times New Roman" w:hAnsi="Times New Roman" w:cs="Times New Roman"/>
          <w:bCs/>
          <w:noProof/>
          <w:sz w:val="24"/>
          <w:szCs w:val="24"/>
          <w:lang w:bidi="ar-SA"/>
        </w:rPr>
        <w:t xml:space="preserve"> been</w:t>
      </w:r>
      <w:r w:rsidRPr="00946C7A">
        <w:rPr>
          <w:rFonts w:ascii="Times New Roman" w:hAnsi="Times New Roman" w:cs="Times New Roman"/>
          <w:bCs/>
          <w:noProof/>
          <w:sz w:val="24"/>
          <w:szCs w:val="24"/>
          <w:lang w:bidi="ar-SA"/>
        </w:rPr>
        <w:t xml:space="preserve"> improved. The students' ability to speak in terms of quantity and quality </w:t>
      </w:r>
      <w:r>
        <w:rPr>
          <w:rFonts w:ascii="Times New Roman" w:hAnsi="Times New Roman" w:cs="Times New Roman"/>
          <w:bCs/>
          <w:noProof/>
          <w:sz w:val="24"/>
          <w:szCs w:val="24"/>
          <w:lang w:bidi="ar-SA"/>
        </w:rPr>
        <w:t xml:space="preserve">was </w:t>
      </w:r>
      <w:r w:rsidRPr="00BD5A3A">
        <w:rPr>
          <w:rFonts w:ascii="Times New Roman" w:hAnsi="Times New Roman" w:cs="Times New Roman"/>
          <w:bCs/>
          <w:noProof/>
          <w:sz w:val="24"/>
          <w:szCs w:val="24"/>
          <w:lang w:bidi="ar-SA"/>
        </w:rPr>
        <w:t xml:space="preserve">slightly </w:t>
      </w:r>
      <w:r w:rsidRPr="00946C7A">
        <w:rPr>
          <w:rFonts w:ascii="Times New Roman" w:hAnsi="Times New Roman" w:cs="Times New Roman"/>
          <w:bCs/>
          <w:noProof/>
          <w:sz w:val="24"/>
          <w:szCs w:val="24"/>
          <w:lang w:bidi="ar-SA"/>
        </w:rPr>
        <w:t xml:space="preserve">improved.  </w:t>
      </w:r>
    </w:p>
    <w:p w14:paraId="17023AA2" w14:textId="404F5345"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Keong, Ali, and Hamid (2015) studied the difficulties faced by Iraqi ESL students </w:t>
      </w:r>
      <w:r w:rsidR="00115A5E">
        <w:rPr>
          <w:rFonts w:ascii="Times New Roman" w:hAnsi="Times New Roman" w:cs="Times New Roman"/>
          <w:bCs/>
          <w:noProof/>
          <w:sz w:val="24"/>
          <w:szCs w:val="24"/>
          <w:lang w:bidi="ar-SA"/>
        </w:rPr>
        <w:t>when</w:t>
      </w:r>
      <w:r w:rsidRPr="00946C7A">
        <w:rPr>
          <w:rFonts w:ascii="Times New Roman" w:hAnsi="Times New Roman" w:cs="Times New Roman"/>
          <w:bCs/>
          <w:noProof/>
          <w:sz w:val="24"/>
          <w:szCs w:val="24"/>
          <w:lang w:bidi="ar-SA"/>
        </w:rPr>
        <w:t xml:space="preserve"> communicating in English. A questionnaire </w:t>
      </w:r>
      <w:r w:rsidR="00115A5E">
        <w:rPr>
          <w:rFonts w:ascii="Times New Roman" w:hAnsi="Times New Roman" w:cs="Times New Roman"/>
          <w:bCs/>
          <w:noProof/>
          <w:sz w:val="24"/>
          <w:szCs w:val="24"/>
          <w:lang w:bidi="ar-SA"/>
        </w:rPr>
        <w:t xml:space="preserve">was </w:t>
      </w:r>
      <w:r w:rsidRPr="00946C7A">
        <w:rPr>
          <w:rFonts w:ascii="Times New Roman" w:hAnsi="Times New Roman" w:cs="Times New Roman"/>
          <w:bCs/>
          <w:noProof/>
          <w:sz w:val="24"/>
          <w:szCs w:val="24"/>
          <w:lang w:bidi="ar-SA"/>
        </w:rPr>
        <w:t xml:space="preserve">distributed to 36 students and a series of interviews with 8 of the 36 Gamiana University students were used to collect data and analyze three main issues; (1) English for EFL students in Iraq </w:t>
      </w:r>
      <w:r w:rsidR="00115A5E">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Difficulties in oral English</w:t>
      </w:r>
      <w:r w:rsidR="00115A5E">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(2) the reasons for the difficulties, and (3) differences in students' English proficiency. The results </w:t>
      </w:r>
      <w:r w:rsidRPr="00946C7A">
        <w:rPr>
          <w:rFonts w:ascii="Times New Roman" w:hAnsi="Times New Roman" w:cs="Times New Roman"/>
          <w:bCs/>
          <w:noProof/>
          <w:sz w:val="24"/>
          <w:szCs w:val="24"/>
          <w:lang w:bidi="ar-SA"/>
        </w:rPr>
        <w:lastRenderedPageBreak/>
        <w:t>show that the poor English proficiency of Iraqi EFL students is the main reason for many of their language difficulties. These difficulties are found in freshmen and fourth</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graders, but </w:t>
      </w:r>
      <w:r w:rsidR="00115A5E">
        <w:rPr>
          <w:rFonts w:ascii="Times New Roman" w:hAnsi="Times New Roman" w:cs="Times New Roman"/>
          <w:bCs/>
          <w:noProof/>
          <w:sz w:val="24"/>
          <w:szCs w:val="24"/>
          <w:lang w:bidi="ar-SA"/>
        </w:rPr>
        <w:t xml:space="preserve">they are observed more </w:t>
      </w:r>
      <w:r w:rsidRPr="00946C7A">
        <w:rPr>
          <w:rFonts w:ascii="Times New Roman" w:hAnsi="Times New Roman" w:cs="Times New Roman"/>
          <w:bCs/>
          <w:noProof/>
          <w:sz w:val="24"/>
          <w:szCs w:val="24"/>
          <w:lang w:bidi="ar-SA"/>
        </w:rPr>
        <w:t xml:space="preserve">among freshmen.  </w:t>
      </w:r>
    </w:p>
    <w:p w14:paraId="5C247497" w14:textId="77777777" w:rsidR="006566BD" w:rsidRPr="00946C7A" w:rsidRDefault="006566BD" w:rsidP="006566BD">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DaifAllah and Imran Khan (2016) studied the needs of English learners for English proficiency and studied the impact of open discussions as an extracurricular dialogue activity on the development of students' oral communication skills. Use questionnaires, semi-structured interviews, and oral preliminary tests to collect quantitative and qualitative data. The needs and benefits are clearly identified, and the methods to meet these needs are more innovative. Subsequent oral English results show that through the use of public seminars, students’ language skills have been significantly developed, which provides a relaxed, carefree learning environment and improves students’ skills. </w:t>
      </w:r>
      <w:r>
        <w:rPr>
          <w:rFonts w:ascii="Times New Roman" w:hAnsi="Times New Roman" w:cs="Times New Roman"/>
          <w:bCs/>
          <w:noProof/>
          <w:sz w:val="24"/>
          <w:szCs w:val="24"/>
          <w:lang w:bidi="ar-SA"/>
        </w:rPr>
        <w:t>They g</w:t>
      </w:r>
      <w:r w:rsidRPr="00946C7A">
        <w:rPr>
          <w:rFonts w:ascii="Times New Roman" w:hAnsi="Times New Roman" w:cs="Times New Roman"/>
          <w:bCs/>
          <w:noProof/>
          <w:sz w:val="24"/>
          <w:szCs w:val="24"/>
          <w:lang w:bidi="ar-SA"/>
        </w:rPr>
        <w:t xml:space="preserve">ain self-confidence by actively participating in real communication with other students and teachers.  </w:t>
      </w:r>
    </w:p>
    <w:p w14:paraId="4B9014DE" w14:textId="7D6B7080"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Sotudehnama and Hashamdar (2016) measured the effectiveness of two different speech acts, namely oral presentation and free discussion. To this end, 44 middle school students were invited to participate in the research. Half of the participants received an oral report, while the other half (22 in the other two classes) received eight classes of free discussion. After the quantitative phase of the study was completed, these two activities were conducted in another eight meetings between the two groups. Independent sample t-test results show</w:t>
      </w:r>
      <w:r w:rsidR="0090392E">
        <w:rPr>
          <w:rFonts w:ascii="Times New Roman" w:hAnsi="Times New Roman" w:cs="Times New Roman"/>
          <w:bCs/>
          <w:noProof/>
          <w:sz w:val="24"/>
          <w:szCs w:val="24"/>
          <w:lang w:bidi="ar-SA"/>
        </w:rPr>
        <w:t>ed</w:t>
      </w:r>
      <w:r w:rsidRPr="00946C7A">
        <w:rPr>
          <w:rFonts w:ascii="Times New Roman" w:hAnsi="Times New Roman" w:cs="Times New Roman"/>
          <w:bCs/>
          <w:noProof/>
          <w:sz w:val="24"/>
          <w:szCs w:val="24"/>
          <w:lang w:bidi="ar-SA"/>
        </w:rPr>
        <w:t xml:space="preserve"> that students who experience</w:t>
      </w:r>
      <w:r w:rsidR="0090392E">
        <w:rPr>
          <w:rFonts w:ascii="Times New Roman" w:hAnsi="Times New Roman" w:cs="Times New Roman"/>
          <w:bCs/>
          <w:noProof/>
          <w:sz w:val="24"/>
          <w:szCs w:val="24"/>
          <w:lang w:bidi="ar-SA"/>
        </w:rPr>
        <w:t>d</w:t>
      </w:r>
      <w:r w:rsidRPr="00946C7A">
        <w:rPr>
          <w:rFonts w:ascii="Times New Roman" w:hAnsi="Times New Roman" w:cs="Times New Roman"/>
          <w:bCs/>
          <w:noProof/>
          <w:sz w:val="24"/>
          <w:szCs w:val="24"/>
          <w:lang w:bidi="ar-SA"/>
        </w:rPr>
        <w:t xml:space="preserve"> oral presentations </w:t>
      </w:r>
      <w:r w:rsidR="0090392E">
        <w:rPr>
          <w:rFonts w:ascii="Times New Roman" w:hAnsi="Times New Roman" w:cs="Times New Roman"/>
          <w:bCs/>
          <w:noProof/>
          <w:sz w:val="24"/>
          <w:szCs w:val="24"/>
          <w:lang w:bidi="ar-SA"/>
        </w:rPr>
        <w:t>were</w:t>
      </w:r>
      <w:r w:rsidRPr="00946C7A">
        <w:rPr>
          <w:rFonts w:ascii="Times New Roman" w:hAnsi="Times New Roman" w:cs="Times New Roman"/>
          <w:bCs/>
          <w:noProof/>
          <w:sz w:val="24"/>
          <w:szCs w:val="24"/>
          <w:lang w:bidi="ar-SA"/>
        </w:rPr>
        <w:t xml:space="preserve"> significantly better than students who discuss</w:t>
      </w:r>
      <w:r w:rsidR="0090392E">
        <w:rPr>
          <w:rFonts w:ascii="Times New Roman" w:hAnsi="Times New Roman" w:cs="Times New Roman"/>
          <w:bCs/>
          <w:noProof/>
          <w:sz w:val="24"/>
          <w:szCs w:val="24"/>
          <w:lang w:bidi="ar-SA"/>
        </w:rPr>
        <w:t>ed</w:t>
      </w:r>
      <w:r w:rsidRPr="00946C7A">
        <w:rPr>
          <w:rFonts w:ascii="Times New Roman" w:hAnsi="Times New Roman" w:cs="Times New Roman"/>
          <w:bCs/>
          <w:noProof/>
          <w:sz w:val="24"/>
          <w:szCs w:val="24"/>
          <w:lang w:bidi="ar-SA"/>
        </w:rPr>
        <w:t xml:space="preserve"> freely, although both exercises </w:t>
      </w:r>
      <w:r w:rsidR="0090392E">
        <w:rPr>
          <w:rFonts w:ascii="Times New Roman" w:hAnsi="Times New Roman" w:cs="Times New Roman"/>
          <w:bCs/>
          <w:noProof/>
          <w:sz w:val="24"/>
          <w:szCs w:val="24"/>
          <w:lang w:bidi="ar-SA"/>
        </w:rPr>
        <w:t>were</w:t>
      </w:r>
      <w:r w:rsidRPr="00946C7A">
        <w:rPr>
          <w:rFonts w:ascii="Times New Roman" w:hAnsi="Times New Roman" w:cs="Times New Roman"/>
          <w:bCs/>
          <w:noProof/>
          <w:sz w:val="24"/>
          <w:szCs w:val="24"/>
          <w:lang w:bidi="ar-SA"/>
        </w:rPr>
        <w:t xml:space="preserve"> significantly beneficial. After passing the second phase (the last 8 phases), targeted random inspections were conducted. Thematic analysis showed that free discussion and oral reporting </w:t>
      </w:r>
      <w:r w:rsidR="0090392E">
        <w:rPr>
          <w:rFonts w:ascii="Times New Roman" w:hAnsi="Times New Roman" w:cs="Times New Roman"/>
          <w:bCs/>
          <w:noProof/>
          <w:sz w:val="24"/>
          <w:szCs w:val="24"/>
          <w:lang w:bidi="ar-SA"/>
        </w:rPr>
        <w:t>had</w:t>
      </w:r>
      <w:r w:rsidRPr="00946C7A">
        <w:rPr>
          <w:rFonts w:ascii="Times New Roman" w:hAnsi="Times New Roman" w:cs="Times New Roman"/>
          <w:bCs/>
          <w:noProof/>
          <w:sz w:val="24"/>
          <w:szCs w:val="24"/>
          <w:lang w:bidi="ar-SA"/>
        </w:rPr>
        <w:t xml:space="preserve"> their own advantages and disadvantages. According to the results, it makes sense to additionally include these two activities.  </w:t>
      </w:r>
    </w:p>
    <w:p w14:paraId="63BAC5AF" w14:textId="77777777" w:rsidR="006566BD" w:rsidRPr="00946C7A" w:rsidRDefault="006566BD" w:rsidP="006566BD">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lastRenderedPageBreak/>
        <w:t>Farabi, Hassanvand</w:t>
      </w:r>
      <w:r>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Gorjian (2017) conducted language training through free oral presentations. They wanted to measure the impact of guided oral reports and fluent oral reports on the development of Iranian students’ English conversation skills as a foreign language. When free and supervised oral presentations differed significantly in teaching oral skills to below-average ESL students, 60 homogeneous participants were selected</w:t>
      </w:r>
      <w:r w:rsidRPr="00830AFF">
        <w:t xml:space="preserve"> </w:t>
      </w:r>
      <w:r w:rsidRPr="00830AFF">
        <w:rPr>
          <w:rFonts w:ascii="Times New Roman" w:hAnsi="Times New Roman" w:cs="Times New Roman"/>
          <w:sz w:val="24"/>
          <w:szCs w:val="24"/>
        </w:rPr>
        <w:t>in</w:t>
      </w:r>
      <w:r>
        <w:t xml:space="preserve"> </w:t>
      </w:r>
      <w:r w:rsidRPr="00830AFF">
        <w:rPr>
          <w:rFonts w:ascii="Times New Roman" w:hAnsi="Times New Roman" w:cs="Times New Roman"/>
          <w:bCs/>
          <w:noProof/>
          <w:sz w:val="24"/>
          <w:szCs w:val="24"/>
          <w:lang w:bidi="ar-SA"/>
        </w:rPr>
        <w:t>Ahwaz</w:t>
      </w:r>
      <w:r w:rsidRPr="00946C7A">
        <w:rPr>
          <w:rFonts w:ascii="Times New Roman" w:hAnsi="Times New Roman" w:cs="Times New Roman"/>
          <w:bCs/>
          <w:noProof/>
          <w:sz w:val="24"/>
          <w:szCs w:val="24"/>
          <w:lang w:bidi="ar-SA"/>
        </w:rPr>
        <w:t xml:space="preserve">. Then they were deliberately divided into two experimental (i.e. controlled </w:t>
      </w:r>
      <w:r>
        <w:rPr>
          <w:rFonts w:ascii="Times New Roman" w:hAnsi="Times New Roman" w:cs="Times New Roman"/>
          <w:bCs/>
          <w:noProof/>
          <w:sz w:val="24"/>
          <w:szCs w:val="24"/>
          <w:lang w:bidi="ar-SA"/>
        </w:rPr>
        <w:t>groups of</w:t>
      </w:r>
      <w:r w:rsidRPr="00946C7A">
        <w:rPr>
          <w:rFonts w:ascii="Times New Roman" w:hAnsi="Times New Roman" w:cs="Times New Roman"/>
          <w:bCs/>
          <w:noProof/>
          <w:sz w:val="24"/>
          <w:szCs w:val="24"/>
          <w:lang w:bidi="ar-SA"/>
        </w:rPr>
        <w:t xml:space="preserve"> </w:t>
      </w:r>
      <w:r>
        <w:rPr>
          <w:rFonts w:ascii="Times New Roman" w:hAnsi="Times New Roman" w:cs="Times New Roman"/>
          <w:bCs/>
          <w:noProof/>
          <w:sz w:val="24"/>
          <w:szCs w:val="24"/>
          <w:lang w:bidi="ar-SA"/>
        </w:rPr>
        <w:t>o</w:t>
      </w:r>
      <w:r w:rsidRPr="00946C7A">
        <w:rPr>
          <w:rFonts w:ascii="Times New Roman" w:hAnsi="Times New Roman" w:cs="Times New Roman"/>
          <w:bCs/>
          <w:noProof/>
          <w:sz w:val="24"/>
          <w:szCs w:val="24"/>
          <w:lang w:bidi="ar-SA"/>
        </w:rPr>
        <w:t xml:space="preserve">ral report and free oral report), </w:t>
      </w:r>
      <w:r>
        <w:rPr>
          <w:rFonts w:ascii="Times New Roman" w:hAnsi="Times New Roman" w:cs="Times New Roman"/>
          <w:bCs/>
          <w:noProof/>
          <w:sz w:val="24"/>
          <w:szCs w:val="24"/>
          <w:lang w:bidi="ar-SA"/>
        </w:rPr>
        <w:t xml:space="preserve">with </w:t>
      </w:r>
      <w:r w:rsidRPr="00946C7A">
        <w:rPr>
          <w:rFonts w:ascii="Times New Roman" w:hAnsi="Times New Roman" w:cs="Times New Roman"/>
          <w:bCs/>
          <w:noProof/>
          <w:sz w:val="24"/>
          <w:szCs w:val="24"/>
          <w:lang w:bidi="ar-SA"/>
        </w:rPr>
        <w:t xml:space="preserve">30 </w:t>
      </w:r>
      <w:r>
        <w:rPr>
          <w:rFonts w:ascii="Times New Roman" w:hAnsi="Times New Roman" w:cs="Times New Roman"/>
          <w:bCs/>
          <w:noProof/>
          <w:sz w:val="24"/>
          <w:szCs w:val="24"/>
          <w:lang w:bidi="ar-SA"/>
        </w:rPr>
        <w:t>participants in each group</w:t>
      </w:r>
      <w:r w:rsidRPr="00946C7A">
        <w:rPr>
          <w:rFonts w:ascii="Times New Roman" w:hAnsi="Times New Roman" w:cs="Times New Roman"/>
          <w:bCs/>
          <w:noProof/>
          <w:sz w:val="24"/>
          <w:szCs w:val="24"/>
          <w:lang w:bidi="ar-SA"/>
        </w:rPr>
        <w:t>.</w:t>
      </w:r>
      <w:r>
        <w:rPr>
          <w:rFonts w:ascii="Times New Roman" w:hAnsi="Times New Roman" w:cs="Times New Roman"/>
          <w:bCs/>
          <w:noProof/>
          <w:sz w:val="24"/>
          <w:szCs w:val="24"/>
          <w:lang w:bidi="ar-SA"/>
        </w:rPr>
        <w:t xml:space="preserve"> </w:t>
      </w:r>
      <w:r w:rsidRPr="00946C7A">
        <w:rPr>
          <w:rFonts w:ascii="Times New Roman" w:hAnsi="Times New Roman" w:cs="Times New Roman"/>
          <w:bCs/>
          <w:noProof/>
          <w:sz w:val="24"/>
          <w:szCs w:val="24"/>
          <w:lang w:bidi="ar-SA"/>
        </w:rPr>
        <w:t xml:space="preserve">Subsequently, the two groups of participants received the researcher's initial oral expression test. The researcher used a guided oral report to teach the oral group, while </w:t>
      </w:r>
      <w:r>
        <w:rPr>
          <w:rFonts w:ascii="Times New Roman" w:hAnsi="Times New Roman" w:cs="Times New Roman"/>
          <w:bCs/>
          <w:noProof/>
          <w:sz w:val="24"/>
          <w:szCs w:val="24"/>
          <w:lang w:bidi="ar-SA"/>
        </w:rPr>
        <w:t xml:space="preserve">the </w:t>
      </w:r>
      <w:r w:rsidRPr="002F5FA4">
        <w:rPr>
          <w:rFonts w:ascii="Times New Roman" w:hAnsi="Times New Roman" w:cs="Times New Roman"/>
          <w:bCs/>
          <w:noProof/>
          <w:sz w:val="24"/>
          <w:szCs w:val="24"/>
          <w:lang w:bidi="ar-SA"/>
        </w:rPr>
        <w:t xml:space="preserve">participants </w:t>
      </w:r>
      <w:r>
        <w:rPr>
          <w:rFonts w:ascii="Times New Roman" w:hAnsi="Times New Roman" w:cs="Times New Roman"/>
          <w:bCs/>
          <w:noProof/>
          <w:sz w:val="24"/>
          <w:szCs w:val="24"/>
          <w:lang w:bidi="ar-SA"/>
        </w:rPr>
        <w:t xml:space="preserve">in </w:t>
      </w:r>
      <w:r w:rsidRPr="00946C7A">
        <w:rPr>
          <w:rFonts w:ascii="Times New Roman" w:hAnsi="Times New Roman" w:cs="Times New Roman"/>
          <w:bCs/>
          <w:noProof/>
          <w:sz w:val="24"/>
          <w:szCs w:val="24"/>
          <w:lang w:bidi="ar-SA"/>
        </w:rPr>
        <w:t xml:space="preserve">the free oral group learned in the form of </w:t>
      </w:r>
      <w:r>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free oral report. At the end of the treatment, the researchers conducted a final test to determine the effect of the treatment on improving the students’ speech. According to the post-test results, this group performed better than the free group. Finally, it outlines the significance of the research and suggests that teachers of English as a foreign language should use guided oral reports to develop the oral skills of language learners until they reach the intermediate level.</w:t>
      </w:r>
    </w:p>
    <w:p w14:paraId="717D7571" w14:textId="4B8D0B42" w:rsidR="00946C7A" w:rsidRPr="00946C7A" w:rsidRDefault="00946C7A" w:rsidP="00946C7A">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Khalil (2018) studied the impact of English as a foreign language teaching strategy on college students in Iraq.</w:t>
      </w:r>
      <w:r w:rsidR="001A6A41">
        <w:rPr>
          <w:rFonts w:ascii="Times New Roman" w:hAnsi="Times New Roman" w:cs="Times New Roman"/>
          <w:bCs/>
          <w:noProof/>
          <w:sz w:val="24"/>
          <w:szCs w:val="24"/>
          <w:lang w:bidi="ar-SA"/>
        </w:rPr>
        <w:t xml:space="preserve"> </w:t>
      </w:r>
      <w:r w:rsidRPr="00946C7A">
        <w:rPr>
          <w:rFonts w:ascii="Times New Roman" w:hAnsi="Times New Roman" w:cs="Times New Roman"/>
          <w:bCs/>
          <w:noProof/>
          <w:sz w:val="24"/>
          <w:szCs w:val="24"/>
          <w:lang w:bidi="ar-SA"/>
        </w:rPr>
        <w:t xml:space="preserve">Sixty Iraqi students who learned English as a foreign language participated in the study. The results of this study show that the use of language strategies such as moderate interaction strategies, social interaction strategies, reduction strategies, and performance strategies improves the oral skills of English learners.  </w:t>
      </w:r>
    </w:p>
    <w:p w14:paraId="750F665C" w14:textId="5EAC9484"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Rini, Arifin, and Susilavati (2018) </w:t>
      </w:r>
      <w:r w:rsidR="0090392E">
        <w:rPr>
          <w:rFonts w:ascii="Times New Roman" w:hAnsi="Times New Roman" w:cs="Times New Roman"/>
          <w:bCs/>
          <w:noProof/>
          <w:sz w:val="24"/>
          <w:szCs w:val="24"/>
          <w:lang w:bidi="ar-SA"/>
        </w:rPr>
        <w:t>conducted a study to see</w:t>
      </w:r>
      <w:r w:rsidRPr="00946C7A">
        <w:rPr>
          <w:rFonts w:ascii="Times New Roman" w:hAnsi="Times New Roman" w:cs="Times New Roman"/>
          <w:bCs/>
          <w:noProof/>
          <w:sz w:val="24"/>
          <w:szCs w:val="24"/>
          <w:lang w:bidi="ar-SA"/>
        </w:rPr>
        <w:t xml:space="preserve"> whether discussion tasks are effective in language teaching based on analytical presentation text. In addition, they </w:t>
      </w:r>
      <w:r w:rsidR="0090392E">
        <w:rPr>
          <w:rFonts w:ascii="Times New Roman" w:hAnsi="Times New Roman" w:cs="Times New Roman"/>
          <w:bCs/>
          <w:noProof/>
          <w:sz w:val="24"/>
          <w:szCs w:val="24"/>
          <w:lang w:bidi="ar-SA"/>
        </w:rPr>
        <w:t>aimed to know</w:t>
      </w:r>
      <w:r w:rsidRPr="00946C7A">
        <w:rPr>
          <w:rFonts w:ascii="Times New Roman" w:hAnsi="Times New Roman" w:cs="Times New Roman"/>
          <w:bCs/>
          <w:noProof/>
          <w:sz w:val="24"/>
          <w:szCs w:val="24"/>
          <w:lang w:bidi="ar-SA"/>
        </w:rPr>
        <w:t xml:space="preserve"> how important the effectiveness of using discussion tasks is in conveying analytical dialogue with explanatory text. </w:t>
      </w:r>
      <w:r w:rsidR="0090392E">
        <w:rPr>
          <w:rFonts w:ascii="Times New Roman" w:hAnsi="Times New Roman" w:cs="Times New Roman"/>
          <w:bCs/>
          <w:noProof/>
          <w:sz w:val="24"/>
          <w:szCs w:val="24"/>
          <w:lang w:bidi="ar-SA"/>
        </w:rPr>
        <w:t>The p</w:t>
      </w:r>
      <w:r w:rsidRPr="00946C7A">
        <w:rPr>
          <w:rFonts w:ascii="Times New Roman" w:hAnsi="Times New Roman" w:cs="Times New Roman"/>
          <w:bCs/>
          <w:noProof/>
          <w:sz w:val="24"/>
          <w:szCs w:val="24"/>
          <w:lang w:bidi="ar-SA"/>
        </w:rPr>
        <w:t>articipants were 21 students</w:t>
      </w:r>
      <w:r w:rsidR="0090392E">
        <w:rPr>
          <w:rFonts w:ascii="Times New Roman" w:hAnsi="Times New Roman" w:cs="Times New Roman"/>
          <w:bCs/>
          <w:noProof/>
          <w:sz w:val="24"/>
          <w:szCs w:val="24"/>
          <w:lang w:bidi="ar-SA"/>
        </w:rPr>
        <w:t xml:space="preserve"> and</w:t>
      </w:r>
      <w:r w:rsidRPr="00946C7A">
        <w:rPr>
          <w:rFonts w:ascii="Times New Roman" w:hAnsi="Times New Roman" w:cs="Times New Roman"/>
          <w:bCs/>
          <w:noProof/>
          <w:sz w:val="24"/>
          <w:szCs w:val="24"/>
          <w:lang w:bidi="ar-SA"/>
        </w:rPr>
        <w:t xml:space="preserve"> </w:t>
      </w:r>
      <w:r w:rsidR="0090392E">
        <w:rPr>
          <w:rFonts w:ascii="Times New Roman" w:hAnsi="Times New Roman" w:cs="Times New Roman"/>
          <w:bCs/>
          <w:noProof/>
          <w:sz w:val="24"/>
          <w:szCs w:val="24"/>
          <w:lang w:bidi="ar-SA"/>
        </w:rPr>
        <w:t>t</w:t>
      </w:r>
      <w:r w:rsidRPr="00946C7A">
        <w:rPr>
          <w:rFonts w:ascii="Times New Roman" w:hAnsi="Times New Roman" w:cs="Times New Roman"/>
          <w:bCs/>
          <w:noProof/>
          <w:sz w:val="24"/>
          <w:szCs w:val="24"/>
          <w:lang w:bidi="ar-SA"/>
        </w:rPr>
        <w:t>he results show</w:t>
      </w:r>
      <w:r w:rsidR="0090392E">
        <w:rPr>
          <w:rFonts w:ascii="Times New Roman" w:hAnsi="Times New Roman" w:cs="Times New Roman"/>
          <w:bCs/>
          <w:noProof/>
          <w:sz w:val="24"/>
          <w:szCs w:val="24"/>
          <w:lang w:bidi="ar-SA"/>
        </w:rPr>
        <w:t>ed</w:t>
      </w:r>
      <w:r w:rsidRPr="00946C7A">
        <w:rPr>
          <w:rFonts w:ascii="Times New Roman" w:hAnsi="Times New Roman" w:cs="Times New Roman"/>
          <w:bCs/>
          <w:noProof/>
          <w:sz w:val="24"/>
          <w:szCs w:val="24"/>
          <w:lang w:bidi="ar-SA"/>
        </w:rPr>
        <w:t xml:space="preserve"> that the discussion task </w:t>
      </w:r>
      <w:r w:rsidR="0090392E">
        <w:rPr>
          <w:rFonts w:ascii="Times New Roman" w:hAnsi="Times New Roman" w:cs="Times New Roman"/>
          <w:bCs/>
          <w:noProof/>
          <w:sz w:val="24"/>
          <w:szCs w:val="24"/>
          <w:lang w:bidi="ar-SA"/>
        </w:rPr>
        <w:t>could</w:t>
      </w:r>
      <w:r w:rsidRPr="00946C7A">
        <w:rPr>
          <w:rFonts w:ascii="Times New Roman" w:hAnsi="Times New Roman" w:cs="Times New Roman"/>
          <w:bCs/>
          <w:noProof/>
          <w:sz w:val="24"/>
          <w:szCs w:val="24"/>
          <w:lang w:bidi="ar-SA"/>
        </w:rPr>
        <w:t xml:space="preserve"> be effectively used to teach speech from the analysis of the </w:t>
      </w:r>
      <w:r w:rsidRPr="00946C7A">
        <w:rPr>
          <w:rFonts w:ascii="Times New Roman" w:hAnsi="Times New Roman" w:cs="Times New Roman"/>
          <w:bCs/>
          <w:noProof/>
          <w:sz w:val="24"/>
          <w:szCs w:val="24"/>
          <w:lang w:bidi="ar-SA"/>
        </w:rPr>
        <w:lastRenderedPageBreak/>
        <w:t xml:space="preserve">presentation text. The use of discussion tasks </w:t>
      </w:r>
      <w:r w:rsidR="0090392E">
        <w:rPr>
          <w:rFonts w:ascii="Times New Roman" w:hAnsi="Times New Roman" w:cs="Times New Roman"/>
          <w:bCs/>
          <w:noProof/>
          <w:sz w:val="24"/>
          <w:szCs w:val="24"/>
          <w:lang w:bidi="ar-SA"/>
        </w:rPr>
        <w:t>was found to be</w:t>
      </w:r>
      <w:r w:rsidRPr="00946C7A">
        <w:rPr>
          <w:rFonts w:ascii="Times New Roman" w:hAnsi="Times New Roman" w:cs="Times New Roman"/>
          <w:bCs/>
          <w:noProof/>
          <w:sz w:val="24"/>
          <w:szCs w:val="24"/>
          <w:lang w:bidi="ar-SA"/>
        </w:rPr>
        <w:t xml:space="preserve"> more effective in conveying analytical presentation text to eleventh</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grade students.  </w:t>
      </w:r>
    </w:p>
    <w:p w14:paraId="33EBF61A" w14:textId="3FE42D62"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 xml:space="preserve">As can be seen, some Iraqi and </w:t>
      </w:r>
      <w:r w:rsidR="0079128E">
        <w:rPr>
          <w:rFonts w:ascii="Times New Roman" w:hAnsi="Times New Roman" w:cs="Times New Roman"/>
          <w:bCs/>
          <w:noProof/>
          <w:sz w:val="24"/>
          <w:szCs w:val="24"/>
          <w:lang w:bidi="ar-SA"/>
        </w:rPr>
        <w:t>non-Iraqi</w:t>
      </w:r>
      <w:r w:rsidRPr="00946C7A">
        <w:rPr>
          <w:rFonts w:ascii="Times New Roman" w:hAnsi="Times New Roman" w:cs="Times New Roman"/>
          <w:bCs/>
          <w:noProof/>
          <w:sz w:val="24"/>
          <w:szCs w:val="24"/>
          <w:lang w:bidi="ar-SA"/>
        </w:rPr>
        <w:t xml:space="preserve"> researchers have made an attempt to improve EFL learners</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speaking ability</w:t>
      </w:r>
      <w:r w:rsidR="001A6A41">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and to reach this aim, they have used </w:t>
      </w:r>
      <w:r w:rsidR="001A6A41">
        <w:rPr>
          <w:rFonts w:ascii="Times New Roman" w:hAnsi="Times New Roman" w:cs="Times New Roman"/>
          <w:bCs/>
          <w:noProof/>
          <w:sz w:val="24"/>
          <w:szCs w:val="24"/>
          <w:lang w:bidi="ar-SA"/>
        </w:rPr>
        <w:t xml:space="preserve">a </w:t>
      </w:r>
      <w:r w:rsidRPr="00946C7A">
        <w:rPr>
          <w:rFonts w:ascii="Times New Roman" w:hAnsi="Times New Roman" w:cs="Times New Roman"/>
          <w:bCs/>
          <w:noProof/>
          <w:sz w:val="24"/>
          <w:szCs w:val="24"/>
          <w:lang w:bidi="ar-SA"/>
        </w:rPr>
        <w:t xml:space="preserve">variety of activities and strategies such as </w:t>
      </w:r>
      <w:r w:rsidR="001A6A41">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focus on form, negotiated feedback, interactive strategies, and structured discussion. However, few studies ha</w:t>
      </w:r>
      <w:r w:rsidR="001A6A41">
        <w:rPr>
          <w:rFonts w:ascii="Times New Roman" w:hAnsi="Times New Roman" w:cs="Times New Roman"/>
          <w:bCs/>
          <w:noProof/>
          <w:sz w:val="24"/>
          <w:szCs w:val="24"/>
          <w:lang w:bidi="ar-SA"/>
        </w:rPr>
        <w:t>ve</w:t>
      </w:r>
      <w:r w:rsidRPr="00946C7A">
        <w:rPr>
          <w:rFonts w:ascii="Times New Roman" w:hAnsi="Times New Roman" w:cs="Times New Roman"/>
          <w:bCs/>
          <w:noProof/>
          <w:sz w:val="24"/>
          <w:szCs w:val="24"/>
          <w:lang w:bidi="ar-SA"/>
        </w:rPr>
        <w:t xml:space="preserve"> compared the impact of structured discussion and observer ring on EFL learners’ speaking accuracy. Because speaking accuracy is crucial for many EFL learners and language teachers are interested in using </w:t>
      </w:r>
      <w:r w:rsidR="00787628">
        <w:rPr>
          <w:rFonts w:ascii="Times New Roman" w:hAnsi="Times New Roman" w:cs="Times New Roman"/>
          <w:bCs/>
          <w:noProof/>
          <w:sz w:val="24"/>
          <w:szCs w:val="24"/>
          <w:lang w:bidi="ar-SA"/>
        </w:rPr>
        <w:t xml:space="preserve">a </w:t>
      </w:r>
      <w:r w:rsidRPr="00946C7A">
        <w:rPr>
          <w:rFonts w:ascii="Times New Roman" w:hAnsi="Times New Roman" w:cs="Times New Roman"/>
          <w:bCs/>
          <w:noProof/>
          <w:sz w:val="24"/>
          <w:szCs w:val="24"/>
          <w:lang w:bidi="ar-SA"/>
        </w:rPr>
        <w:t>variety of strategies to help learners, it seems that the present study could fill the gap in the literature by providing a more comprehensive picture of the impacts of two types of strategies for speaking improvement.</w:t>
      </w:r>
    </w:p>
    <w:p w14:paraId="7E4D0860" w14:textId="65D5E0C1" w:rsidR="00946C7A" w:rsidRPr="00946C7A" w:rsidRDefault="00946C7A" w:rsidP="001A6A41">
      <w:pPr>
        <w:autoSpaceDE w:val="0"/>
        <w:autoSpaceDN w:val="0"/>
        <w:bidi w:val="0"/>
        <w:adjustRightInd w:val="0"/>
        <w:spacing w:before="240" w:after="240" w:line="480" w:lineRule="auto"/>
        <w:ind w:firstLine="720"/>
        <w:jc w:val="both"/>
        <w:rPr>
          <w:rFonts w:ascii="Times New Roman" w:hAnsi="Times New Roman" w:cs="Times New Roman"/>
          <w:bCs/>
          <w:noProof/>
          <w:sz w:val="24"/>
          <w:szCs w:val="24"/>
          <w:lang w:bidi="ar-SA"/>
        </w:rPr>
      </w:pPr>
      <w:r w:rsidRPr="00946C7A">
        <w:rPr>
          <w:rFonts w:ascii="Times New Roman" w:hAnsi="Times New Roman" w:cs="Times New Roman"/>
          <w:bCs/>
          <w:noProof/>
          <w:sz w:val="24"/>
          <w:szCs w:val="24"/>
          <w:lang w:bidi="ar-SA"/>
        </w:rPr>
        <w:t>The review of the literature was presented in chapter two and it attempted to clarify the important variables used in the thesis. The chapter initially introduced the theoretical background of speaking in English language learning. Besides, a number of related studies regarding the role of speaking in developing L2 learners’ language ability w</w:t>
      </w:r>
      <w:r w:rsidR="001A6A41">
        <w:rPr>
          <w:rFonts w:ascii="Times New Roman" w:hAnsi="Times New Roman" w:cs="Times New Roman"/>
          <w:bCs/>
          <w:noProof/>
          <w:sz w:val="24"/>
          <w:szCs w:val="24"/>
          <w:lang w:bidi="ar-SA"/>
        </w:rPr>
        <w:t>ere</w:t>
      </w:r>
      <w:r w:rsidRPr="00946C7A">
        <w:rPr>
          <w:rFonts w:ascii="Times New Roman" w:hAnsi="Times New Roman" w:cs="Times New Roman"/>
          <w:bCs/>
          <w:noProof/>
          <w:sz w:val="24"/>
          <w:szCs w:val="24"/>
          <w:lang w:bidi="ar-SA"/>
        </w:rPr>
        <w:t xml:space="preserve"> presented. The chapter then proceed</w:t>
      </w:r>
      <w:r w:rsidR="0079128E">
        <w:rPr>
          <w:rFonts w:ascii="Times New Roman" w:hAnsi="Times New Roman" w:cs="Times New Roman"/>
          <w:bCs/>
          <w:noProof/>
          <w:sz w:val="24"/>
          <w:szCs w:val="24"/>
          <w:lang w:bidi="ar-SA"/>
        </w:rPr>
        <w:t>ed</w:t>
      </w:r>
      <w:r w:rsidRPr="00946C7A">
        <w:rPr>
          <w:rFonts w:ascii="Times New Roman" w:hAnsi="Times New Roman" w:cs="Times New Roman"/>
          <w:bCs/>
          <w:noProof/>
          <w:sz w:val="24"/>
          <w:szCs w:val="24"/>
          <w:lang w:bidi="ar-SA"/>
        </w:rPr>
        <w:t xml:space="preserve"> to provide characteristics of speaking along with the critical analysis of the conditions and facilities required for the use of speaking activities in the classroom. The review concluded with a brief summary of the empirical studies and their implications for the use of speaking techniques, especially </w:t>
      </w:r>
      <w:r w:rsidR="0079128E">
        <w:rPr>
          <w:rFonts w:ascii="Times New Roman" w:hAnsi="Times New Roman" w:cs="Times New Roman"/>
          <w:bCs/>
          <w:noProof/>
          <w:sz w:val="24"/>
          <w:szCs w:val="24"/>
          <w:lang w:bidi="ar-SA"/>
        </w:rPr>
        <w:t xml:space="preserve">the </w:t>
      </w:r>
      <w:r w:rsidRPr="00946C7A">
        <w:rPr>
          <w:rFonts w:ascii="Times New Roman" w:hAnsi="Times New Roman" w:cs="Times New Roman"/>
          <w:bCs/>
          <w:noProof/>
          <w:sz w:val="24"/>
          <w:szCs w:val="24"/>
          <w:lang w:bidi="ar-SA"/>
        </w:rPr>
        <w:t>structured discussion and</w:t>
      </w:r>
      <w:r w:rsidR="0079128E">
        <w:rPr>
          <w:rFonts w:ascii="Times New Roman" w:hAnsi="Times New Roman" w:cs="Times New Roman"/>
          <w:bCs/>
          <w:noProof/>
          <w:sz w:val="24"/>
          <w:szCs w:val="24"/>
          <w:lang w:bidi="ar-SA"/>
        </w:rPr>
        <w:t xml:space="preserve"> the</w:t>
      </w:r>
      <w:r w:rsidRPr="00946C7A">
        <w:rPr>
          <w:rFonts w:ascii="Times New Roman" w:hAnsi="Times New Roman" w:cs="Times New Roman"/>
          <w:bCs/>
          <w:noProof/>
          <w:sz w:val="24"/>
          <w:szCs w:val="24"/>
          <w:lang w:bidi="ar-SA"/>
        </w:rPr>
        <w:t xml:space="preserve"> observer ring</w:t>
      </w:r>
      <w:r w:rsidR="0079128E">
        <w:rPr>
          <w:rFonts w:ascii="Times New Roman" w:hAnsi="Times New Roman" w:cs="Times New Roman"/>
          <w:bCs/>
          <w:noProof/>
          <w:sz w:val="24"/>
          <w:szCs w:val="24"/>
          <w:lang w:bidi="ar-SA"/>
        </w:rPr>
        <w:t>,</w:t>
      </w:r>
      <w:r w:rsidRPr="00946C7A">
        <w:rPr>
          <w:rFonts w:ascii="Times New Roman" w:hAnsi="Times New Roman" w:cs="Times New Roman"/>
          <w:bCs/>
          <w:noProof/>
          <w:sz w:val="24"/>
          <w:szCs w:val="24"/>
          <w:lang w:bidi="ar-SA"/>
        </w:rPr>
        <w:t xml:space="preserve"> in language classes.</w:t>
      </w:r>
    </w:p>
    <w:p w14:paraId="0D0A3697" w14:textId="7F091623" w:rsidR="00946C7A" w:rsidRDefault="00946C7A" w:rsidP="00946C7A">
      <w:pPr>
        <w:bidi w:val="0"/>
        <w:jc w:val="both"/>
        <w:rPr>
          <w:rFonts w:ascii="Times New Roman" w:hAnsi="Times New Roman" w:cs="Times New Roman"/>
          <w:sz w:val="24"/>
          <w:szCs w:val="24"/>
        </w:rPr>
      </w:pPr>
    </w:p>
    <w:p w14:paraId="1AA32A7D" w14:textId="6CDD9342" w:rsidR="002E5CCA" w:rsidRDefault="002E5CCA" w:rsidP="002E5CCA">
      <w:pPr>
        <w:bidi w:val="0"/>
        <w:jc w:val="both"/>
        <w:rPr>
          <w:rFonts w:ascii="Times New Roman" w:hAnsi="Times New Roman" w:cs="Times New Roman"/>
          <w:sz w:val="24"/>
          <w:szCs w:val="24"/>
        </w:rPr>
      </w:pPr>
    </w:p>
    <w:p w14:paraId="0B6748DC" w14:textId="7A99ED36" w:rsidR="002E5CCA" w:rsidRDefault="002E5CCA" w:rsidP="002E5CCA">
      <w:pPr>
        <w:bidi w:val="0"/>
        <w:jc w:val="both"/>
        <w:rPr>
          <w:rFonts w:ascii="Times New Roman" w:hAnsi="Times New Roman" w:cs="Times New Roman"/>
          <w:sz w:val="24"/>
          <w:szCs w:val="24"/>
        </w:rPr>
      </w:pPr>
    </w:p>
    <w:p w14:paraId="7E2E1CCF" w14:textId="07B97970" w:rsidR="002E5CCA" w:rsidRDefault="002E5CCA" w:rsidP="002E5CCA">
      <w:pPr>
        <w:bidi w:val="0"/>
        <w:jc w:val="both"/>
        <w:rPr>
          <w:rFonts w:ascii="Times New Roman" w:hAnsi="Times New Roman" w:cs="Times New Roman"/>
          <w:sz w:val="24"/>
          <w:szCs w:val="24"/>
        </w:rPr>
      </w:pPr>
    </w:p>
    <w:p w14:paraId="71747282" w14:textId="194595F1" w:rsidR="002E5CCA" w:rsidRDefault="002E5CCA" w:rsidP="002E5CCA">
      <w:pPr>
        <w:bidi w:val="0"/>
        <w:jc w:val="both"/>
        <w:rPr>
          <w:rFonts w:ascii="Times New Roman" w:hAnsi="Times New Roman" w:cs="Times New Roman"/>
          <w:sz w:val="24"/>
          <w:szCs w:val="24"/>
        </w:rPr>
      </w:pPr>
    </w:p>
    <w:p w14:paraId="1D95F2A1" w14:textId="77777777" w:rsidR="00FD6E6F" w:rsidRDefault="00FD6E6F" w:rsidP="00FD6E6F">
      <w:pPr>
        <w:bidi w:val="0"/>
        <w:jc w:val="both"/>
        <w:rPr>
          <w:rFonts w:ascii="Times New Roman" w:hAnsi="Times New Roman" w:cs="Times New Roman"/>
          <w:sz w:val="24"/>
          <w:szCs w:val="24"/>
        </w:rPr>
      </w:pPr>
    </w:p>
    <w:p w14:paraId="2F2FD867" w14:textId="27B912CC" w:rsidR="002E5CCA" w:rsidRDefault="002E5CCA" w:rsidP="002E5CCA">
      <w:pPr>
        <w:bidi w:val="0"/>
        <w:jc w:val="both"/>
        <w:rPr>
          <w:rFonts w:ascii="Times New Roman" w:hAnsi="Times New Roman" w:cs="Times New Roman"/>
          <w:sz w:val="24"/>
          <w:szCs w:val="24"/>
        </w:rPr>
      </w:pPr>
    </w:p>
    <w:p w14:paraId="0212ED69" w14:textId="2B2A8BB2" w:rsidR="008403E8" w:rsidRDefault="008403E8" w:rsidP="008403E8">
      <w:pPr>
        <w:bidi w:val="0"/>
        <w:jc w:val="both"/>
        <w:rPr>
          <w:rFonts w:ascii="Times New Roman" w:hAnsi="Times New Roman" w:cs="Times New Roman"/>
          <w:sz w:val="24"/>
          <w:szCs w:val="24"/>
        </w:rPr>
      </w:pPr>
    </w:p>
    <w:p w14:paraId="02766F52" w14:textId="09FBCE76" w:rsidR="008403E8" w:rsidRDefault="008403E8" w:rsidP="008403E8">
      <w:pPr>
        <w:bidi w:val="0"/>
        <w:jc w:val="both"/>
        <w:rPr>
          <w:rFonts w:ascii="Times New Roman" w:hAnsi="Times New Roman" w:cs="Times New Roman"/>
          <w:sz w:val="24"/>
          <w:szCs w:val="24"/>
        </w:rPr>
      </w:pPr>
    </w:p>
    <w:p w14:paraId="1C2C32F3" w14:textId="77777777" w:rsidR="008403E8" w:rsidRDefault="008403E8" w:rsidP="008403E8">
      <w:pPr>
        <w:bidi w:val="0"/>
        <w:jc w:val="both"/>
        <w:rPr>
          <w:rFonts w:ascii="Times New Roman" w:hAnsi="Times New Roman" w:cs="Times New Roman"/>
          <w:sz w:val="24"/>
          <w:szCs w:val="24"/>
        </w:rPr>
      </w:pPr>
    </w:p>
    <w:p w14:paraId="26ADD9DF" w14:textId="61A7E6B8" w:rsidR="008403E8" w:rsidRDefault="008403E8" w:rsidP="008403E8">
      <w:pPr>
        <w:bidi w:val="0"/>
        <w:jc w:val="both"/>
        <w:rPr>
          <w:rFonts w:ascii="Times New Roman" w:hAnsi="Times New Roman" w:cs="Times New Roman"/>
          <w:sz w:val="24"/>
          <w:szCs w:val="24"/>
        </w:rPr>
      </w:pPr>
    </w:p>
    <w:p w14:paraId="014B03AE" w14:textId="35D8CDBA" w:rsidR="00206677" w:rsidRDefault="00206677" w:rsidP="00206677">
      <w:pPr>
        <w:bidi w:val="0"/>
        <w:jc w:val="both"/>
        <w:rPr>
          <w:rFonts w:ascii="Times New Roman" w:hAnsi="Times New Roman" w:cs="Times New Roman"/>
          <w:sz w:val="24"/>
          <w:szCs w:val="24"/>
        </w:rPr>
      </w:pPr>
    </w:p>
    <w:p w14:paraId="59593628" w14:textId="77777777" w:rsidR="00206677" w:rsidRDefault="00206677" w:rsidP="00206677">
      <w:pPr>
        <w:bidi w:val="0"/>
        <w:jc w:val="both"/>
        <w:rPr>
          <w:rFonts w:ascii="Times New Roman" w:hAnsi="Times New Roman" w:cs="Times New Roman"/>
          <w:sz w:val="24"/>
          <w:szCs w:val="24"/>
        </w:rPr>
      </w:pPr>
    </w:p>
    <w:p w14:paraId="47800783" w14:textId="4B3F68D0" w:rsidR="008403E8" w:rsidRDefault="008403E8" w:rsidP="008403E8">
      <w:pPr>
        <w:bidi w:val="0"/>
        <w:jc w:val="both"/>
        <w:rPr>
          <w:rFonts w:ascii="Times New Roman" w:hAnsi="Times New Roman" w:cs="Times New Roman"/>
          <w:sz w:val="24"/>
          <w:szCs w:val="24"/>
        </w:rPr>
      </w:pPr>
    </w:p>
    <w:p w14:paraId="5AA4CCF3" w14:textId="77777777" w:rsidR="0035310A" w:rsidRDefault="0035310A" w:rsidP="0035310A">
      <w:pPr>
        <w:bidi w:val="0"/>
        <w:jc w:val="both"/>
        <w:rPr>
          <w:rFonts w:ascii="Times New Roman" w:hAnsi="Times New Roman" w:cs="Times New Roman"/>
          <w:sz w:val="24"/>
          <w:szCs w:val="24"/>
        </w:rPr>
      </w:pPr>
    </w:p>
    <w:p w14:paraId="2BCE6960" w14:textId="65930134" w:rsidR="002E5CCA" w:rsidRDefault="002E5CCA" w:rsidP="002E5CCA">
      <w:pPr>
        <w:bidi w:val="0"/>
        <w:jc w:val="both"/>
        <w:rPr>
          <w:rFonts w:ascii="Times New Roman" w:hAnsi="Times New Roman" w:cs="Times New Roman"/>
          <w:sz w:val="24"/>
          <w:szCs w:val="24"/>
        </w:rPr>
      </w:pPr>
    </w:p>
    <w:p w14:paraId="53A2070C" w14:textId="24FC9AA7" w:rsidR="002E5CCA" w:rsidRDefault="002E5CCA" w:rsidP="002E5CCA">
      <w:pPr>
        <w:bidi w:val="0"/>
        <w:jc w:val="both"/>
        <w:rPr>
          <w:rFonts w:ascii="Times New Roman" w:hAnsi="Times New Roman" w:cs="Times New Roman"/>
          <w:sz w:val="24"/>
          <w:szCs w:val="24"/>
        </w:rPr>
      </w:pPr>
    </w:p>
    <w:p w14:paraId="7CE50186" w14:textId="5FDD83E7" w:rsidR="00FF5399" w:rsidRPr="00C4384E" w:rsidRDefault="00FF5399" w:rsidP="00FF5399">
      <w:pPr>
        <w:bidi w:val="0"/>
        <w:spacing w:line="480" w:lineRule="auto"/>
        <w:jc w:val="center"/>
        <w:outlineLvl w:val="0"/>
        <w:rPr>
          <w:rFonts w:ascii="Times New Roman" w:hAnsi="Times New Roman" w:cs="Times New Roman"/>
          <w:b/>
          <w:color w:val="000000"/>
          <w:sz w:val="44"/>
          <w:szCs w:val="44"/>
          <w:lang w:bidi="ar-SA"/>
        </w:rPr>
      </w:pPr>
      <w:r w:rsidRPr="00C4384E">
        <w:rPr>
          <w:rFonts w:ascii="Times New Roman" w:hAnsi="Times New Roman" w:cs="Times New Roman"/>
          <w:b/>
          <w:color w:val="000000"/>
          <w:sz w:val="44"/>
          <w:szCs w:val="44"/>
          <w:lang w:bidi="ar-SA"/>
        </w:rPr>
        <w:t>C</w:t>
      </w:r>
      <w:r w:rsidR="0096528F" w:rsidRPr="00C4384E">
        <w:rPr>
          <w:rFonts w:ascii="Times New Roman" w:hAnsi="Times New Roman" w:cs="Times New Roman"/>
          <w:b/>
          <w:color w:val="000000"/>
          <w:sz w:val="44"/>
          <w:szCs w:val="44"/>
          <w:lang w:bidi="ar-SA"/>
        </w:rPr>
        <w:t>HAPTER</w:t>
      </w:r>
      <w:r w:rsidRPr="00C4384E">
        <w:rPr>
          <w:rFonts w:ascii="Times New Roman" w:hAnsi="Times New Roman" w:cs="Times New Roman"/>
          <w:b/>
          <w:color w:val="000000"/>
          <w:sz w:val="44"/>
          <w:szCs w:val="44"/>
          <w:lang w:bidi="ar-SA"/>
        </w:rPr>
        <w:t xml:space="preserve"> </w:t>
      </w:r>
      <w:r w:rsidR="0079128E" w:rsidRPr="00C4384E">
        <w:rPr>
          <w:rFonts w:ascii="Times New Roman" w:hAnsi="Times New Roman" w:cs="Times New Roman"/>
          <w:b/>
          <w:color w:val="000000"/>
          <w:sz w:val="44"/>
          <w:szCs w:val="44"/>
          <w:lang w:bidi="ar-SA"/>
        </w:rPr>
        <w:t>T</w:t>
      </w:r>
      <w:r w:rsidR="0096528F" w:rsidRPr="00C4384E">
        <w:rPr>
          <w:rFonts w:ascii="Times New Roman" w:hAnsi="Times New Roman" w:cs="Times New Roman"/>
          <w:b/>
          <w:color w:val="000000"/>
          <w:sz w:val="44"/>
          <w:szCs w:val="44"/>
          <w:lang w:bidi="ar-SA"/>
        </w:rPr>
        <w:t>HREE</w:t>
      </w:r>
    </w:p>
    <w:p w14:paraId="787859FA" w14:textId="15AD13B2" w:rsidR="00FF5399" w:rsidRDefault="00C4384E" w:rsidP="00FF5399">
      <w:pPr>
        <w:bidi w:val="0"/>
        <w:spacing w:line="480" w:lineRule="auto"/>
        <w:jc w:val="center"/>
        <w:outlineLvl w:val="0"/>
        <w:rPr>
          <w:rFonts w:ascii="Times New Roman" w:hAnsi="Times New Roman" w:cs="Times New Roman"/>
          <w:b/>
          <w:color w:val="000000"/>
          <w:sz w:val="36"/>
          <w:szCs w:val="36"/>
          <w:lang w:bidi="ar-SA"/>
        </w:rPr>
      </w:pPr>
      <w:r w:rsidRPr="00C4384E">
        <w:rPr>
          <w:rFonts w:ascii="Times New Roman" w:hAnsi="Times New Roman" w:cs="Times New Roman"/>
          <w:b/>
          <w:color w:val="000000"/>
          <w:sz w:val="36"/>
          <w:szCs w:val="36"/>
          <w:lang w:bidi="ar-SA"/>
        </w:rPr>
        <w:t>METHODOLOGY</w:t>
      </w:r>
    </w:p>
    <w:p w14:paraId="2BD944BE" w14:textId="492F05E3"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2C01BFA4" w14:textId="7770E453"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40F435D2" w14:textId="79CC4BEE"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2D89D49C" w14:textId="455266B9"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3D4EABD9" w14:textId="5E86B3C7"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70ABAF89" w14:textId="057A0E3D" w:rsidR="008403E8"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3680EA31" w14:textId="77777777" w:rsidR="008403E8" w:rsidRPr="00C4384E" w:rsidRDefault="008403E8" w:rsidP="008403E8">
      <w:pPr>
        <w:bidi w:val="0"/>
        <w:spacing w:line="480" w:lineRule="auto"/>
        <w:jc w:val="center"/>
        <w:outlineLvl w:val="0"/>
        <w:rPr>
          <w:rFonts w:ascii="Times New Roman" w:hAnsi="Times New Roman" w:cs="Times New Roman"/>
          <w:b/>
          <w:color w:val="000000"/>
          <w:sz w:val="36"/>
          <w:szCs w:val="36"/>
          <w:lang w:bidi="ar-SA"/>
        </w:rPr>
      </w:pPr>
    </w:p>
    <w:p w14:paraId="3C20C607" w14:textId="25A0CDFE" w:rsidR="00FF5399" w:rsidRPr="00FF5399" w:rsidRDefault="00FF5399" w:rsidP="005C64A1">
      <w:pPr>
        <w:keepNext/>
        <w:keepLines/>
        <w:autoSpaceDE w:val="0"/>
        <w:autoSpaceDN w:val="0"/>
        <w:bidi w:val="0"/>
        <w:adjustRightInd w:val="0"/>
        <w:spacing w:before="40" w:after="240" w:line="480" w:lineRule="auto"/>
        <w:outlineLvl w:val="1"/>
        <w:rPr>
          <w:rFonts w:ascii="Times New Roman" w:eastAsia="Times New Roman" w:hAnsi="Times New Roman" w:cs="Times New Roman"/>
          <w:b/>
          <w:bCs/>
          <w:sz w:val="28"/>
          <w:szCs w:val="26"/>
          <w:lang w:bidi="ar-SA"/>
        </w:rPr>
      </w:pPr>
      <w:bookmarkStart w:id="20" w:name="_Toc59557755"/>
      <w:bookmarkStart w:id="21" w:name="_Toc476407767"/>
      <w:bookmarkStart w:id="22" w:name="_Toc61515833"/>
      <w:r w:rsidRPr="00FF5399">
        <w:rPr>
          <w:rFonts w:ascii="Times New Roman" w:eastAsia="Times New Roman" w:hAnsi="Times New Roman" w:cs="Times New Roman"/>
          <w:b/>
          <w:bCs/>
          <w:sz w:val="28"/>
          <w:szCs w:val="26"/>
          <w:lang w:bidi="ar-SA"/>
        </w:rPr>
        <w:lastRenderedPageBreak/>
        <w:t xml:space="preserve">3.1 </w:t>
      </w:r>
      <w:bookmarkEnd w:id="20"/>
      <w:bookmarkEnd w:id="21"/>
      <w:r w:rsidR="005C64A1">
        <w:rPr>
          <w:rFonts w:ascii="Times New Roman" w:eastAsia="Times New Roman" w:hAnsi="Times New Roman" w:cs="Times New Roman"/>
          <w:b/>
          <w:bCs/>
          <w:sz w:val="28"/>
          <w:szCs w:val="26"/>
          <w:lang w:bidi="ar-SA"/>
        </w:rPr>
        <w:t>Introduction</w:t>
      </w:r>
    </w:p>
    <w:p w14:paraId="5059DE46" w14:textId="66585631" w:rsidR="00FF5399" w:rsidRPr="00FF5399" w:rsidRDefault="00FF5399" w:rsidP="001A6A41">
      <w:pPr>
        <w:autoSpaceDE w:val="0"/>
        <w:autoSpaceDN w:val="0"/>
        <w:bidi w:val="0"/>
        <w:adjustRightInd w:val="0"/>
        <w:spacing w:before="240" w:after="240" w:line="480" w:lineRule="auto"/>
        <w:ind w:firstLine="720"/>
        <w:jc w:val="both"/>
        <w:rPr>
          <w:rFonts w:ascii="Times New Roman" w:hAnsi="Times New Roman" w:cs="Times New Roman"/>
          <w:b/>
          <w:bCs/>
          <w:sz w:val="24"/>
          <w:szCs w:val="24"/>
          <w:lang w:bidi="ar-SA"/>
        </w:rPr>
      </w:pPr>
      <w:r w:rsidRPr="00FF5399">
        <w:rPr>
          <w:rFonts w:ascii="Times New Roman" w:hAnsi="Times New Roman" w:cs="Times New Roman"/>
          <w:bCs/>
          <w:sz w:val="24"/>
          <w:szCs w:val="24"/>
          <w:lang w:bidi="ar-SA"/>
        </w:rPr>
        <w:t xml:space="preserve">In this chapter, a comprehensive description of the design and </w:t>
      </w:r>
      <w:r w:rsidR="0096528F">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 xml:space="preserve">participants of the study, </w:t>
      </w:r>
      <w:r w:rsidR="0096528F">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 xml:space="preserve">instruments for data collection, </w:t>
      </w:r>
      <w:r w:rsidR="001A6A4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procedure of data collection</w:t>
      </w:r>
      <w:r w:rsidR="001A6A41">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and</w:t>
      </w:r>
      <w:r w:rsidR="0096528F">
        <w:rPr>
          <w:rFonts w:ascii="Times New Roman" w:hAnsi="Times New Roman" w:cs="Times New Roman"/>
          <w:bCs/>
          <w:sz w:val="24"/>
          <w:szCs w:val="24"/>
          <w:lang w:bidi="ar-SA"/>
        </w:rPr>
        <w:t xml:space="preserve"> the</w:t>
      </w:r>
      <w:r w:rsidRPr="00FF5399">
        <w:rPr>
          <w:rFonts w:ascii="Times New Roman" w:hAnsi="Times New Roman" w:cs="Times New Roman"/>
          <w:bCs/>
          <w:sz w:val="24"/>
          <w:szCs w:val="24"/>
          <w:lang w:bidi="ar-SA"/>
        </w:rPr>
        <w:t xml:space="preserve"> data analysis </w:t>
      </w:r>
      <w:r w:rsidR="0096528F">
        <w:rPr>
          <w:rFonts w:ascii="Times New Roman" w:hAnsi="Times New Roman" w:cs="Times New Roman"/>
          <w:bCs/>
          <w:sz w:val="24"/>
          <w:szCs w:val="24"/>
          <w:lang w:bidi="ar-SA"/>
        </w:rPr>
        <w:t>are</w:t>
      </w:r>
      <w:r w:rsidRPr="00FF5399">
        <w:rPr>
          <w:rFonts w:ascii="Times New Roman" w:hAnsi="Times New Roman" w:cs="Times New Roman"/>
          <w:bCs/>
          <w:sz w:val="24"/>
          <w:szCs w:val="24"/>
          <w:lang w:bidi="ar-SA"/>
        </w:rPr>
        <w:t xml:space="preserve"> provided. The </w:t>
      </w:r>
      <w:r w:rsidR="0096528F">
        <w:rPr>
          <w:rFonts w:ascii="Times New Roman" w:hAnsi="Times New Roman" w:cs="Times New Roman"/>
          <w:bCs/>
          <w:sz w:val="24"/>
          <w:szCs w:val="24"/>
          <w:lang w:bidi="ar-SA"/>
        </w:rPr>
        <w:t xml:space="preserve">section on </w:t>
      </w:r>
      <w:r w:rsidRPr="00FF5399">
        <w:rPr>
          <w:rFonts w:ascii="Times New Roman" w:hAnsi="Times New Roman" w:cs="Times New Roman"/>
          <w:bCs/>
          <w:sz w:val="24"/>
          <w:szCs w:val="24"/>
          <w:lang w:bidi="ar-SA"/>
        </w:rPr>
        <w:t xml:space="preserve">participants introduces </w:t>
      </w:r>
      <w:r w:rsidR="001A6A4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number, age, sex, level, first language</w:t>
      </w:r>
      <w:r w:rsidR="001A6A41">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and location of the participants. The instruments section introduces the details of instruments used in this study for collecting data. The procedure section describes what was done for collecting</w:t>
      </w:r>
      <w:r w:rsidR="0096528F">
        <w:rPr>
          <w:rFonts w:ascii="Times New Roman" w:hAnsi="Times New Roman" w:cs="Times New Roman"/>
          <w:bCs/>
          <w:sz w:val="24"/>
          <w:szCs w:val="24"/>
          <w:lang w:bidi="ar-SA"/>
        </w:rPr>
        <w:t xml:space="preserve"> the</w:t>
      </w:r>
      <w:r w:rsidRPr="00FF5399">
        <w:rPr>
          <w:rFonts w:ascii="Times New Roman" w:hAnsi="Times New Roman" w:cs="Times New Roman"/>
          <w:bCs/>
          <w:sz w:val="24"/>
          <w:szCs w:val="24"/>
          <w:lang w:bidi="ar-SA"/>
        </w:rPr>
        <w:t xml:space="preserve"> data and how </w:t>
      </w:r>
      <w:r w:rsidR="0096528F">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 xml:space="preserve">data was collected in the course of </w:t>
      </w:r>
      <w:r w:rsidR="005C64A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research</w:t>
      </w:r>
      <w:r w:rsidR="0096528F">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w:t>
      </w:r>
      <w:r w:rsidR="0096528F">
        <w:rPr>
          <w:rFonts w:ascii="Times New Roman" w:hAnsi="Times New Roman" w:cs="Times New Roman"/>
          <w:bCs/>
          <w:sz w:val="24"/>
          <w:szCs w:val="24"/>
          <w:lang w:bidi="ar-SA"/>
        </w:rPr>
        <w:t>F</w:t>
      </w:r>
      <w:r w:rsidRPr="00FF5399">
        <w:rPr>
          <w:rFonts w:ascii="Times New Roman" w:hAnsi="Times New Roman" w:cs="Times New Roman"/>
          <w:bCs/>
          <w:sz w:val="24"/>
          <w:szCs w:val="24"/>
          <w:lang w:bidi="ar-SA"/>
        </w:rPr>
        <w:t xml:space="preserve">inally, in </w:t>
      </w:r>
      <w:r w:rsidR="001A6A4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data analysis section, a brief introduction to statistical methods of data analysis is provided.</w:t>
      </w:r>
    </w:p>
    <w:p w14:paraId="22B0F434" w14:textId="77777777" w:rsidR="00FF5399" w:rsidRPr="00FF5399" w:rsidRDefault="00FF5399" w:rsidP="00FF5399">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lang w:bidi="ar-SA"/>
        </w:rPr>
      </w:pPr>
      <w:r w:rsidRPr="00FF5399">
        <w:rPr>
          <w:rFonts w:ascii="Times New Roman" w:eastAsia="Times New Roman" w:hAnsi="Times New Roman" w:cs="Times New Roman"/>
          <w:b/>
          <w:bCs/>
          <w:sz w:val="28"/>
          <w:szCs w:val="28"/>
          <w:lang w:bidi="ar-SA"/>
        </w:rPr>
        <w:t>3.2 Participants</w:t>
      </w:r>
      <w:bookmarkEnd w:id="22"/>
    </w:p>
    <w:p w14:paraId="79954162" w14:textId="61BF74AA" w:rsidR="00FF5399" w:rsidRPr="00FF5399" w:rsidRDefault="00FF5399" w:rsidP="00FF5399">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The participants of this study consist</w:t>
      </w:r>
      <w:r w:rsidR="007F11A1">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of 60 female language learners who were at the intermediate level. They were studying English in English language institutes located in the city of Al-</w:t>
      </w:r>
      <w:proofErr w:type="spellStart"/>
      <w:r w:rsidRPr="00FF5399">
        <w:rPr>
          <w:rFonts w:ascii="Times New Roman" w:hAnsi="Times New Roman" w:cs="Times New Roman"/>
          <w:bCs/>
          <w:sz w:val="24"/>
          <w:szCs w:val="24"/>
          <w:lang w:bidi="ar-SA"/>
        </w:rPr>
        <w:t>Amarah</w:t>
      </w:r>
      <w:proofErr w:type="spellEnd"/>
      <w:r w:rsidRPr="00FF5399">
        <w:rPr>
          <w:rFonts w:ascii="Times New Roman" w:hAnsi="Times New Roman" w:cs="Times New Roman"/>
          <w:bCs/>
          <w:sz w:val="24"/>
          <w:szCs w:val="24"/>
          <w:lang w:bidi="ar-SA"/>
        </w:rPr>
        <w:t xml:space="preserve">, Iraq. The </w:t>
      </w:r>
      <w:r w:rsidR="00362EC5" w:rsidRPr="00362EC5">
        <w:rPr>
          <w:rFonts w:ascii="Times New Roman" w:hAnsi="Times New Roman" w:cs="Times New Roman"/>
          <w:bCs/>
          <w:sz w:val="24"/>
          <w:szCs w:val="24"/>
          <w:lang w:bidi="ar-SA"/>
        </w:rPr>
        <w:t xml:space="preserve">age range </w:t>
      </w:r>
      <w:r w:rsidR="00362EC5">
        <w:rPr>
          <w:rFonts w:ascii="Times New Roman" w:hAnsi="Times New Roman" w:cs="Times New Roman"/>
          <w:bCs/>
          <w:sz w:val="24"/>
          <w:szCs w:val="24"/>
          <w:lang w:bidi="ar-SA"/>
        </w:rPr>
        <w:t xml:space="preserve">of the </w:t>
      </w:r>
      <w:r w:rsidRPr="00FF5399">
        <w:rPr>
          <w:rFonts w:ascii="Times New Roman" w:hAnsi="Times New Roman" w:cs="Times New Roman"/>
          <w:bCs/>
          <w:sz w:val="24"/>
          <w:szCs w:val="24"/>
          <w:lang w:bidi="ar-SA"/>
        </w:rPr>
        <w:t>participants was between 22 and 32</w:t>
      </w:r>
      <w:r w:rsidR="00362EC5">
        <w:rPr>
          <w:rFonts w:ascii="Times New Roman" w:hAnsi="Times New Roman" w:cs="Times New Roman"/>
          <w:bCs/>
          <w:sz w:val="24"/>
          <w:szCs w:val="24"/>
          <w:lang w:bidi="ar-SA"/>
        </w:rPr>
        <w:t>, and</w:t>
      </w:r>
      <w:r w:rsidRPr="00FF5399">
        <w:rPr>
          <w:rFonts w:ascii="Times New Roman" w:hAnsi="Times New Roman" w:cs="Times New Roman"/>
          <w:bCs/>
          <w:sz w:val="24"/>
          <w:szCs w:val="24"/>
          <w:lang w:bidi="ar-SA"/>
        </w:rPr>
        <w:t xml:space="preserve"> </w:t>
      </w:r>
      <w:r w:rsidR="00362EC5">
        <w:rPr>
          <w:rFonts w:ascii="Times New Roman" w:hAnsi="Times New Roman" w:cs="Times New Roman"/>
          <w:bCs/>
          <w:sz w:val="24"/>
          <w:szCs w:val="24"/>
          <w:lang w:bidi="ar-SA"/>
        </w:rPr>
        <w:t>t</w:t>
      </w:r>
      <w:r w:rsidRPr="00FF5399">
        <w:rPr>
          <w:rFonts w:ascii="Times New Roman" w:hAnsi="Times New Roman" w:cs="Times New Roman"/>
          <w:bCs/>
          <w:sz w:val="24"/>
          <w:szCs w:val="24"/>
          <w:lang w:bidi="ar-SA"/>
        </w:rPr>
        <w:t>heir native language was Arabic. The participants of the main study were primarily selected based on a language proficiency test, i.e., Oxford Placement Test (OPT). They were selected according to cut-off scores for obtaining the intermediate level of language proficiency. Those who obtained 47</w:t>
      </w:r>
      <w:r w:rsidR="001D76F0">
        <w:rPr>
          <w:rFonts w:ascii="Times New Roman" w:hAnsi="Times New Roman" w:cs="Times New Roman"/>
          <w:bCs/>
          <w:sz w:val="24"/>
          <w:szCs w:val="24"/>
          <w:lang w:bidi="ar-SA"/>
        </w:rPr>
        <w:t xml:space="preserve"> (out of 70)</w:t>
      </w:r>
      <w:r w:rsidRPr="00FF5399">
        <w:rPr>
          <w:rFonts w:ascii="Times New Roman" w:hAnsi="Times New Roman" w:cs="Times New Roman"/>
          <w:bCs/>
          <w:sz w:val="24"/>
          <w:szCs w:val="24"/>
          <w:lang w:bidi="ar-SA"/>
        </w:rPr>
        <w:t xml:space="preserve"> and above were regarded as the participants of the study. Then, they were randomly assigned to three equal groups of structured discussion (</w:t>
      </w:r>
      <w:r w:rsidRPr="00FF5399">
        <w:rPr>
          <w:rFonts w:ascii="Times New Roman" w:hAnsi="Times New Roman" w:cs="Times New Roman"/>
          <w:bCs/>
          <w:i/>
          <w:iCs/>
          <w:sz w:val="24"/>
          <w:szCs w:val="24"/>
          <w:lang w:bidi="ar-SA"/>
        </w:rPr>
        <w:t xml:space="preserve">n = </w:t>
      </w:r>
      <w:r w:rsidRPr="00FF5399">
        <w:rPr>
          <w:rFonts w:ascii="Times New Roman" w:hAnsi="Times New Roman" w:cs="Times New Roman"/>
          <w:bCs/>
          <w:sz w:val="24"/>
          <w:szCs w:val="24"/>
          <w:lang w:bidi="ar-SA"/>
        </w:rPr>
        <w:t>20), small talk (</w:t>
      </w:r>
      <w:r w:rsidRPr="00FF5399">
        <w:rPr>
          <w:rFonts w:ascii="Times New Roman" w:hAnsi="Times New Roman" w:cs="Times New Roman"/>
          <w:bCs/>
          <w:i/>
          <w:iCs/>
          <w:sz w:val="24"/>
          <w:szCs w:val="24"/>
          <w:lang w:bidi="ar-SA"/>
        </w:rPr>
        <w:t xml:space="preserve">n = </w:t>
      </w:r>
      <w:r w:rsidRPr="00FF5399">
        <w:rPr>
          <w:rFonts w:ascii="Times New Roman" w:hAnsi="Times New Roman" w:cs="Times New Roman"/>
          <w:bCs/>
          <w:sz w:val="24"/>
          <w:szCs w:val="24"/>
          <w:lang w:bidi="ar-SA"/>
        </w:rPr>
        <w:t>20), and observer ring (</w:t>
      </w:r>
      <w:r w:rsidRPr="00FF5399">
        <w:rPr>
          <w:rFonts w:ascii="Times New Roman" w:hAnsi="Times New Roman" w:cs="Times New Roman"/>
          <w:bCs/>
          <w:i/>
          <w:iCs/>
          <w:sz w:val="24"/>
          <w:szCs w:val="24"/>
          <w:lang w:bidi="ar-SA"/>
        </w:rPr>
        <w:t>n</w:t>
      </w:r>
      <w:r w:rsidRPr="00FF5399">
        <w:rPr>
          <w:rFonts w:ascii="Times New Roman" w:hAnsi="Times New Roman" w:cs="Times New Roman"/>
          <w:bCs/>
          <w:sz w:val="24"/>
          <w:szCs w:val="24"/>
          <w:lang w:bidi="ar-SA"/>
        </w:rPr>
        <w:t xml:space="preserve"> = 20). The details are described in </w:t>
      </w:r>
      <w:r w:rsidR="001A6A4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procedure section.</w:t>
      </w:r>
    </w:p>
    <w:p w14:paraId="6DFA4C47" w14:textId="77777777" w:rsidR="00FF5399" w:rsidRPr="00FF5399" w:rsidRDefault="00FF5399" w:rsidP="00FF5399">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lang w:bidi="ar-SA"/>
        </w:rPr>
      </w:pPr>
      <w:bookmarkStart w:id="23" w:name="_Toc61515834"/>
      <w:r w:rsidRPr="00FF5399">
        <w:rPr>
          <w:rFonts w:ascii="Times New Roman" w:eastAsia="Times New Roman" w:hAnsi="Times New Roman" w:cs="Times New Roman"/>
          <w:b/>
          <w:bCs/>
          <w:sz w:val="28"/>
          <w:szCs w:val="28"/>
          <w:lang w:bidi="ar-SA"/>
        </w:rPr>
        <w:t>3.3 Instrument</w:t>
      </w:r>
      <w:bookmarkEnd w:id="23"/>
      <w:r w:rsidRPr="00FF5399">
        <w:rPr>
          <w:rFonts w:ascii="Times New Roman" w:eastAsia="Times New Roman" w:hAnsi="Times New Roman" w:cs="Times New Roman"/>
          <w:b/>
          <w:bCs/>
          <w:sz w:val="28"/>
          <w:szCs w:val="28"/>
          <w:lang w:bidi="ar-SA"/>
        </w:rPr>
        <w:t>s</w:t>
      </w:r>
    </w:p>
    <w:p w14:paraId="364D2D6A" w14:textId="66591E4F" w:rsidR="00FF5399" w:rsidRPr="00FF5399" w:rsidRDefault="00FF5399" w:rsidP="001D76F0">
      <w:pPr>
        <w:autoSpaceDE w:val="0"/>
        <w:autoSpaceDN w:val="0"/>
        <w:bidi w:val="0"/>
        <w:adjustRightInd w:val="0"/>
        <w:spacing w:before="240" w:after="240" w:line="480" w:lineRule="auto"/>
        <w:ind w:firstLine="720"/>
        <w:jc w:val="both"/>
        <w:rPr>
          <w:rFonts w:ascii="Times New Roman" w:hAnsi="Times New Roman" w:cs="Times New Roman"/>
          <w:bCs/>
          <w:sz w:val="24"/>
          <w:szCs w:val="24"/>
        </w:rPr>
      </w:pPr>
      <w:bookmarkStart w:id="24" w:name="_Toc61515835"/>
      <w:r w:rsidRPr="00FF5399">
        <w:rPr>
          <w:rFonts w:ascii="Times New Roman" w:hAnsi="Times New Roman" w:cs="Times New Roman"/>
          <w:bCs/>
          <w:sz w:val="24"/>
          <w:szCs w:val="24"/>
        </w:rPr>
        <w:t xml:space="preserve">The </w:t>
      </w:r>
      <w:r w:rsidR="00362EC5">
        <w:rPr>
          <w:rFonts w:ascii="Times New Roman" w:hAnsi="Times New Roman" w:cs="Times New Roman"/>
          <w:bCs/>
          <w:sz w:val="24"/>
          <w:szCs w:val="24"/>
        </w:rPr>
        <w:t>instruments in</w:t>
      </w:r>
      <w:r w:rsidRPr="00FF5399">
        <w:rPr>
          <w:rFonts w:ascii="Times New Roman" w:hAnsi="Times New Roman" w:cs="Times New Roman"/>
          <w:bCs/>
          <w:sz w:val="24"/>
          <w:szCs w:val="24"/>
        </w:rPr>
        <w:t xml:space="preserve"> </w:t>
      </w:r>
      <w:r w:rsidR="00362EC5">
        <w:rPr>
          <w:rFonts w:ascii="Times New Roman" w:hAnsi="Times New Roman" w:cs="Times New Roman"/>
          <w:bCs/>
          <w:sz w:val="24"/>
          <w:szCs w:val="24"/>
        </w:rPr>
        <w:t>the</w:t>
      </w:r>
      <w:r w:rsidRPr="00FF5399">
        <w:rPr>
          <w:rFonts w:ascii="Times New Roman" w:hAnsi="Times New Roman" w:cs="Times New Roman"/>
          <w:bCs/>
          <w:sz w:val="24"/>
          <w:szCs w:val="24"/>
        </w:rPr>
        <w:t xml:space="preserve"> </w:t>
      </w:r>
      <w:r w:rsidR="00362EC5">
        <w:rPr>
          <w:rFonts w:ascii="Times New Roman" w:hAnsi="Times New Roman" w:cs="Times New Roman"/>
          <w:bCs/>
          <w:sz w:val="24"/>
          <w:szCs w:val="24"/>
        </w:rPr>
        <w:t xml:space="preserve">current </w:t>
      </w:r>
      <w:r w:rsidRPr="00FF5399">
        <w:rPr>
          <w:rFonts w:ascii="Times New Roman" w:hAnsi="Times New Roman" w:cs="Times New Roman"/>
          <w:bCs/>
          <w:sz w:val="24"/>
          <w:szCs w:val="24"/>
        </w:rPr>
        <w:t>study are the oral part of the Oxford Placement Test (OPT, 2007) and the Preliminary English Test (P</w:t>
      </w:r>
      <w:r w:rsidR="001D76F0">
        <w:rPr>
          <w:rFonts w:ascii="Times New Roman" w:hAnsi="Times New Roman" w:cs="Times New Roman"/>
          <w:bCs/>
          <w:sz w:val="24"/>
          <w:szCs w:val="24"/>
        </w:rPr>
        <w:t xml:space="preserve">ET, 2004). </w:t>
      </w:r>
      <w:proofErr w:type="spellStart"/>
      <w:r w:rsidR="001D76F0">
        <w:rPr>
          <w:rFonts w:ascii="Times New Roman" w:hAnsi="Times New Roman" w:cs="Times New Roman"/>
          <w:bCs/>
          <w:sz w:val="24"/>
          <w:szCs w:val="24"/>
        </w:rPr>
        <w:t>T</w:t>
      </w:r>
      <w:r w:rsidR="001D76F0" w:rsidRPr="00FF5399">
        <w:rPr>
          <w:rFonts w:ascii="Times New Roman" w:hAnsi="Times New Roman" w:cs="Times New Roman"/>
          <w:bCs/>
          <w:sz w:val="24"/>
          <w:szCs w:val="24"/>
        </w:rPr>
        <w:t xml:space="preserve"> </w:t>
      </w:r>
      <w:r w:rsidRPr="00FF5399">
        <w:rPr>
          <w:rFonts w:ascii="Times New Roman" w:hAnsi="Times New Roman" w:cs="Times New Roman"/>
          <w:bCs/>
          <w:sz w:val="24"/>
          <w:szCs w:val="24"/>
        </w:rPr>
        <w:t>he</w:t>
      </w:r>
      <w:proofErr w:type="spellEnd"/>
      <w:r w:rsidRPr="00FF5399">
        <w:rPr>
          <w:rFonts w:ascii="Times New Roman" w:hAnsi="Times New Roman" w:cs="Times New Roman"/>
          <w:bCs/>
          <w:sz w:val="24"/>
          <w:szCs w:val="24"/>
        </w:rPr>
        <w:t xml:space="preserve"> following is a detailed description of the tools.</w:t>
      </w:r>
    </w:p>
    <w:p w14:paraId="49D40B75" w14:textId="77777777" w:rsidR="00FF5399" w:rsidRPr="00FF5399" w:rsidRDefault="00FF5399" w:rsidP="00FF5399">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lang w:bidi="ar-SA"/>
        </w:rPr>
      </w:pPr>
      <w:bookmarkStart w:id="25" w:name="_Toc61515837"/>
      <w:bookmarkEnd w:id="24"/>
      <w:r w:rsidRPr="00FF5399">
        <w:rPr>
          <w:rFonts w:ascii="Times New Roman" w:eastAsia="Times New Roman" w:hAnsi="Times New Roman" w:cs="Times New Roman"/>
          <w:b/>
          <w:bCs/>
          <w:sz w:val="28"/>
          <w:szCs w:val="28"/>
          <w:lang w:bidi="ar-SA"/>
        </w:rPr>
        <w:lastRenderedPageBreak/>
        <w:t>3.3.1 Oxford Placeme</w:t>
      </w:r>
      <w:r w:rsidRPr="00FF5399">
        <w:rPr>
          <w:rFonts w:ascii="Times New Roman" w:eastAsia="Times New Roman" w:hAnsi="Times New Roman" w:cs="Times New Roman"/>
          <w:b/>
          <w:bCs/>
          <w:sz w:val="28"/>
          <w:szCs w:val="28"/>
        </w:rPr>
        <w:t>n</w:t>
      </w:r>
      <w:r w:rsidRPr="00FF5399">
        <w:rPr>
          <w:rFonts w:ascii="Times New Roman" w:eastAsia="Times New Roman" w:hAnsi="Times New Roman" w:cs="Times New Roman"/>
          <w:b/>
          <w:bCs/>
          <w:sz w:val="28"/>
          <w:szCs w:val="28"/>
          <w:lang w:bidi="ar-SA"/>
        </w:rPr>
        <w:t xml:space="preserve">t Test (OPT) </w:t>
      </w:r>
    </w:p>
    <w:p w14:paraId="66C85A13" w14:textId="210775A4" w:rsidR="00FF5399" w:rsidRPr="00FF5399" w:rsidRDefault="003B2C2B" w:rsidP="003B2C2B">
      <w:pPr>
        <w:autoSpaceDE w:val="0"/>
        <w:autoSpaceDN w:val="0"/>
        <w:bidi w:val="0"/>
        <w:adjustRightInd w:val="0"/>
        <w:spacing w:before="240" w:after="240" w:line="480" w:lineRule="auto"/>
        <w:jc w:val="both"/>
        <w:rPr>
          <w:rFonts w:ascii="Times New Roman" w:hAnsi="Times New Roman" w:cs="Times New Roman"/>
          <w:b/>
          <w:bCs/>
          <w:sz w:val="24"/>
          <w:szCs w:val="24"/>
          <w:lang w:bidi="ar-SA"/>
        </w:rPr>
      </w:pPr>
      <w:r>
        <w:rPr>
          <w:rFonts w:ascii="Times New Roman" w:hAnsi="Times New Roman" w:cs="Times New Roman"/>
          <w:bCs/>
          <w:sz w:val="24"/>
          <w:szCs w:val="24"/>
          <w:lang w:bidi="ar-SA"/>
        </w:rPr>
        <w:t xml:space="preserve">           </w:t>
      </w:r>
      <w:r w:rsidR="00FF5399" w:rsidRPr="00FF5399">
        <w:rPr>
          <w:rFonts w:ascii="Times New Roman" w:hAnsi="Times New Roman" w:cs="Times New Roman"/>
          <w:bCs/>
          <w:sz w:val="24"/>
          <w:szCs w:val="24"/>
          <w:lang w:bidi="ar-SA"/>
        </w:rPr>
        <w:t xml:space="preserve">The OPT </w:t>
      </w:r>
      <w:r w:rsidR="00362EC5">
        <w:rPr>
          <w:rFonts w:ascii="Times New Roman" w:hAnsi="Times New Roman" w:cs="Times New Roman"/>
          <w:bCs/>
          <w:sz w:val="24"/>
          <w:szCs w:val="24"/>
          <w:lang w:bidi="ar-SA"/>
        </w:rPr>
        <w:t>was</w:t>
      </w:r>
      <w:r w:rsidR="00FF5399" w:rsidRPr="00FF5399">
        <w:rPr>
          <w:rFonts w:ascii="Times New Roman" w:hAnsi="Times New Roman" w:cs="Times New Roman"/>
          <w:bCs/>
          <w:sz w:val="24"/>
          <w:szCs w:val="24"/>
          <w:lang w:bidi="ar-SA"/>
        </w:rPr>
        <w:t xml:space="preserve"> used to determine the participants’ current language skills; the test enable</w:t>
      </w:r>
      <w:r w:rsidR="00362EC5">
        <w:rPr>
          <w:rFonts w:ascii="Times New Roman" w:hAnsi="Times New Roman" w:cs="Times New Roman"/>
          <w:bCs/>
          <w:sz w:val="24"/>
          <w:szCs w:val="24"/>
          <w:lang w:bidi="ar-SA"/>
        </w:rPr>
        <w:t>d</w:t>
      </w:r>
      <w:r w:rsidR="00FF5399" w:rsidRPr="00FF5399">
        <w:rPr>
          <w:rFonts w:ascii="Times New Roman" w:hAnsi="Times New Roman" w:cs="Times New Roman"/>
          <w:bCs/>
          <w:sz w:val="24"/>
          <w:szCs w:val="24"/>
          <w:lang w:bidi="ar-SA"/>
        </w:rPr>
        <w:t xml:space="preserve"> </w:t>
      </w:r>
      <w:r w:rsidR="00362EC5">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researcher to select students who </w:t>
      </w:r>
      <w:r w:rsidR="00362EC5">
        <w:rPr>
          <w:rFonts w:ascii="Times New Roman" w:hAnsi="Times New Roman" w:cs="Times New Roman"/>
          <w:bCs/>
          <w:sz w:val="24"/>
          <w:szCs w:val="24"/>
          <w:lang w:bidi="ar-SA"/>
        </w:rPr>
        <w:t>were</w:t>
      </w:r>
      <w:r w:rsidR="00FF5399" w:rsidRPr="00FF5399">
        <w:rPr>
          <w:rFonts w:ascii="Times New Roman" w:hAnsi="Times New Roman" w:cs="Times New Roman"/>
          <w:bCs/>
          <w:sz w:val="24"/>
          <w:szCs w:val="24"/>
          <w:lang w:bidi="ar-SA"/>
        </w:rPr>
        <w:t xml:space="preserve"> suitable for the research conditions; the Oxford level test </w:t>
      </w:r>
      <w:r w:rsidR="00362EC5">
        <w:rPr>
          <w:rFonts w:ascii="Times New Roman" w:hAnsi="Times New Roman" w:cs="Times New Roman"/>
          <w:bCs/>
          <w:sz w:val="24"/>
          <w:szCs w:val="24"/>
          <w:lang w:bidi="ar-SA"/>
        </w:rPr>
        <w:t>was</w:t>
      </w:r>
      <w:r w:rsidR="00FF5399" w:rsidRPr="00FF5399">
        <w:rPr>
          <w:rFonts w:ascii="Times New Roman" w:hAnsi="Times New Roman" w:cs="Times New Roman"/>
          <w:bCs/>
          <w:sz w:val="24"/>
          <w:szCs w:val="24"/>
          <w:lang w:bidi="ar-SA"/>
        </w:rPr>
        <w:t xml:space="preserve"> used to assess students’ grammar and vocabulary skills </w:t>
      </w:r>
      <w:r w:rsidR="00362EC5">
        <w:rPr>
          <w:rFonts w:ascii="Times New Roman" w:hAnsi="Times New Roman" w:cs="Times New Roman"/>
          <w:bCs/>
          <w:sz w:val="24"/>
          <w:szCs w:val="24"/>
          <w:lang w:bidi="ar-SA"/>
        </w:rPr>
        <w:t>a</w:t>
      </w:r>
      <w:r w:rsidR="00FF5399" w:rsidRPr="00FF5399">
        <w:rPr>
          <w:rFonts w:ascii="Times New Roman" w:hAnsi="Times New Roman" w:cs="Times New Roman"/>
          <w:bCs/>
          <w:sz w:val="24"/>
          <w:szCs w:val="24"/>
          <w:lang w:bidi="ar-SA"/>
        </w:rPr>
        <w:t>s well as reading and writing; it also enable</w:t>
      </w:r>
      <w:r w:rsidR="00362EC5">
        <w:rPr>
          <w:rFonts w:ascii="Times New Roman" w:hAnsi="Times New Roman" w:cs="Times New Roman"/>
          <w:bCs/>
          <w:sz w:val="24"/>
          <w:szCs w:val="24"/>
          <w:lang w:bidi="ar-SA"/>
        </w:rPr>
        <w:t>d the</w:t>
      </w:r>
      <w:r w:rsidR="00FF5399" w:rsidRPr="00FF5399">
        <w:rPr>
          <w:rFonts w:ascii="Times New Roman" w:hAnsi="Times New Roman" w:cs="Times New Roman"/>
          <w:bCs/>
          <w:sz w:val="24"/>
          <w:szCs w:val="24"/>
          <w:lang w:bidi="ar-SA"/>
        </w:rPr>
        <w:t xml:space="preserve"> researcher to better understand the level of participants. This test consists of 5 multiple-choice questions and 5 true/false questions in the reading part (10 points) and </w:t>
      </w:r>
      <w:r w:rsidR="001A6A41">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writing part (10 points). </w:t>
      </w:r>
      <w:r w:rsidR="00362EC5">
        <w:rPr>
          <w:rFonts w:ascii="Times New Roman" w:hAnsi="Times New Roman" w:cs="Times New Roman"/>
          <w:bCs/>
          <w:sz w:val="24"/>
          <w:szCs w:val="24"/>
          <w:lang w:bidi="ar-SA"/>
        </w:rPr>
        <w:t>It also includes</w:t>
      </w:r>
      <w:r w:rsidR="00FF5399" w:rsidRPr="00FF5399">
        <w:rPr>
          <w:rFonts w:ascii="Times New Roman" w:hAnsi="Times New Roman" w:cs="Times New Roman"/>
          <w:bCs/>
          <w:sz w:val="24"/>
          <w:szCs w:val="24"/>
          <w:lang w:bidi="ar-SA"/>
        </w:rPr>
        <w:t xml:space="preserve"> 50 </w:t>
      </w:r>
      <w:r w:rsidR="00362EC5" w:rsidRPr="00362EC5">
        <w:rPr>
          <w:rFonts w:ascii="Times New Roman" w:hAnsi="Times New Roman" w:cs="Times New Roman"/>
          <w:bCs/>
          <w:sz w:val="24"/>
          <w:szCs w:val="24"/>
          <w:lang w:bidi="ar-SA"/>
        </w:rPr>
        <w:t xml:space="preserve">multiple-choice questions </w:t>
      </w:r>
      <w:r w:rsidR="00542DDB">
        <w:rPr>
          <w:rFonts w:ascii="Times New Roman" w:hAnsi="Times New Roman" w:cs="Times New Roman"/>
          <w:bCs/>
          <w:sz w:val="24"/>
          <w:szCs w:val="24"/>
          <w:lang w:bidi="ar-SA"/>
        </w:rPr>
        <w:t xml:space="preserve">of grammar and vocabulary </w:t>
      </w:r>
      <w:r w:rsidR="00FF5399" w:rsidRPr="00FF5399">
        <w:rPr>
          <w:rFonts w:ascii="Times New Roman" w:hAnsi="Times New Roman" w:cs="Times New Roman"/>
          <w:bCs/>
          <w:sz w:val="24"/>
          <w:szCs w:val="24"/>
          <w:lang w:bidi="ar-SA"/>
        </w:rPr>
        <w:t xml:space="preserve">(50 points) (Appendix A). The time limit for </w:t>
      </w:r>
      <w:r w:rsidR="00362EC5">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50 multiple</w:t>
      </w:r>
      <w:r w:rsidR="00362EC5">
        <w:rPr>
          <w:rFonts w:ascii="Times New Roman" w:hAnsi="Times New Roman" w:cs="Times New Roman"/>
          <w:bCs/>
          <w:sz w:val="24"/>
          <w:szCs w:val="24"/>
          <w:lang w:bidi="ar-SA"/>
        </w:rPr>
        <w:t>-</w:t>
      </w:r>
      <w:r w:rsidR="00FF5399" w:rsidRPr="00FF5399">
        <w:rPr>
          <w:rFonts w:ascii="Times New Roman" w:hAnsi="Times New Roman" w:cs="Times New Roman"/>
          <w:bCs/>
          <w:sz w:val="24"/>
          <w:szCs w:val="24"/>
          <w:lang w:bidi="ar-SA"/>
        </w:rPr>
        <w:t xml:space="preserve">choice questions and </w:t>
      </w:r>
      <w:r w:rsidR="001A6A41">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reading task is 45 minutes, and the time </w:t>
      </w:r>
      <w:r w:rsidR="00362EC5">
        <w:rPr>
          <w:rFonts w:ascii="Times New Roman" w:hAnsi="Times New Roman" w:cs="Times New Roman"/>
          <w:bCs/>
          <w:sz w:val="24"/>
          <w:szCs w:val="24"/>
          <w:lang w:bidi="ar-SA"/>
        </w:rPr>
        <w:t>to do</w:t>
      </w:r>
      <w:r w:rsidR="00FF5399" w:rsidRPr="00FF5399">
        <w:rPr>
          <w:rFonts w:ascii="Times New Roman" w:hAnsi="Times New Roman" w:cs="Times New Roman"/>
          <w:bCs/>
          <w:sz w:val="24"/>
          <w:szCs w:val="24"/>
          <w:lang w:bidi="ar-SA"/>
        </w:rPr>
        <w:t xml:space="preserve"> </w:t>
      </w:r>
      <w:r w:rsidR="001A6A41">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writing task is about 20 minutes. </w:t>
      </w:r>
    </w:p>
    <w:p w14:paraId="2F346B30" w14:textId="77777777" w:rsidR="00FF5399" w:rsidRPr="00FF5399" w:rsidRDefault="00FF5399" w:rsidP="00FF5399">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lang w:val="en-AU" w:bidi="ar-SA"/>
        </w:rPr>
      </w:pPr>
      <w:r w:rsidRPr="00FF5399">
        <w:rPr>
          <w:rFonts w:ascii="Times New Roman" w:eastAsia="Times New Roman" w:hAnsi="Times New Roman" w:cs="Times New Roman"/>
          <w:b/>
          <w:bCs/>
          <w:sz w:val="28"/>
          <w:szCs w:val="28"/>
          <w:lang w:val="en-AU" w:bidi="ar-SA"/>
        </w:rPr>
        <w:t xml:space="preserve">3.3.2 </w:t>
      </w:r>
      <w:proofErr w:type="spellStart"/>
      <w:r w:rsidRPr="00FF5399">
        <w:rPr>
          <w:rFonts w:ascii="Times New Roman" w:eastAsia="Times New Roman" w:hAnsi="Times New Roman" w:cs="Times New Roman"/>
          <w:b/>
          <w:bCs/>
          <w:sz w:val="28"/>
          <w:szCs w:val="28"/>
          <w:lang w:val="en-AU" w:bidi="ar-SA"/>
        </w:rPr>
        <w:t>Pretest</w:t>
      </w:r>
      <w:proofErr w:type="spellEnd"/>
      <w:r w:rsidRPr="00FF5399">
        <w:rPr>
          <w:rFonts w:ascii="Times New Roman" w:eastAsia="Times New Roman" w:hAnsi="Times New Roman" w:cs="Times New Roman"/>
          <w:b/>
          <w:bCs/>
          <w:sz w:val="28"/>
          <w:szCs w:val="28"/>
          <w:lang w:val="en-AU" w:bidi="ar-SA"/>
        </w:rPr>
        <w:t xml:space="preserve"> and </w:t>
      </w:r>
      <w:proofErr w:type="spellStart"/>
      <w:r w:rsidRPr="00FF5399">
        <w:rPr>
          <w:rFonts w:ascii="Times New Roman" w:eastAsia="Times New Roman" w:hAnsi="Times New Roman" w:cs="Times New Roman"/>
          <w:b/>
          <w:bCs/>
          <w:sz w:val="28"/>
          <w:szCs w:val="28"/>
          <w:lang w:val="en-AU" w:bidi="ar-SA"/>
        </w:rPr>
        <w:t>Posttest</w:t>
      </w:r>
      <w:bookmarkEnd w:id="25"/>
      <w:proofErr w:type="spellEnd"/>
    </w:p>
    <w:p w14:paraId="0900D394" w14:textId="75B7804B" w:rsidR="00FF5399" w:rsidRDefault="00FF5399" w:rsidP="00450F91">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In order to measure the speech accuracy of students before and after treatment, the spoken part of English prediction was selected as the prediction (PET, 2004). The oral part consist</w:t>
      </w:r>
      <w:r w:rsidR="00362EC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of four parts</w:t>
      </w:r>
      <w:r w:rsidR="00362EC5">
        <w:rPr>
          <w:rFonts w:ascii="Times New Roman" w:hAnsi="Times New Roman" w:cs="Times New Roman"/>
          <w:bCs/>
          <w:sz w:val="24"/>
          <w:szCs w:val="24"/>
          <w:lang w:bidi="ar-SA"/>
        </w:rPr>
        <w:t xml:space="preserve"> and</w:t>
      </w:r>
      <w:r w:rsidRPr="00FF5399">
        <w:rPr>
          <w:rFonts w:ascii="Times New Roman" w:hAnsi="Times New Roman" w:cs="Times New Roman"/>
          <w:bCs/>
          <w:sz w:val="24"/>
          <w:szCs w:val="24"/>
          <w:lang w:bidi="ar-SA"/>
        </w:rPr>
        <w:t xml:space="preserve"> </w:t>
      </w:r>
      <w:r w:rsidR="00362EC5">
        <w:rPr>
          <w:rFonts w:ascii="Times New Roman" w:hAnsi="Times New Roman" w:cs="Times New Roman"/>
          <w:bCs/>
          <w:sz w:val="24"/>
          <w:szCs w:val="24"/>
          <w:lang w:bidi="ar-SA"/>
        </w:rPr>
        <w:t>e</w:t>
      </w:r>
      <w:r w:rsidRPr="00FF5399">
        <w:rPr>
          <w:rFonts w:ascii="Times New Roman" w:hAnsi="Times New Roman" w:cs="Times New Roman"/>
          <w:bCs/>
          <w:sz w:val="24"/>
          <w:szCs w:val="24"/>
          <w:lang w:bidi="ar-SA"/>
        </w:rPr>
        <w:t>ach candidate interact</w:t>
      </w:r>
      <w:r w:rsidR="00362EC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with the interlocutor. </w:t>
      </w:r>
      <w:r w:rsidR="00362EC5">
        <w:rPr>
          <w:rFonts w:ascii="Times New Roman" w:hAnsi="Times New Roman" w:cs="Times New Roman"/>
          <w:bCs/>
          <w:sz w:val="24"/>
          <w:szCs w:val="24"/>
          <w:lang w:bidi="ar-SA"/>
        </w:rPr>
        <w:t xml:space="preserve">The </w:t>
      </w:r>
      <w:r w:rsidR="00450F91">
        <w:rPr>
          <w:rFonts w:ascii="Times New Roman" w:hAnsi="Times New Roman" w:cs="Times New Roman"/>
          <w:bCs/>
          <w:sz w:val="24"/>
          <w:szCs w:val="24"/>
          <w:lang w:bidi="ar-SA"/>
        </w:rPr>
        <w:t xml:space="preserve">Interlocutors </w:t>
      </w:r>
      <w:r w:rsidRPr="00FF5399">
        <w:rPr>
          <w:rFonts w:ascii="Times New Roman" w:hAnsi="Times New Roman" w:cs="Times New Roman"/>
          <w:bCs/>
          <w:sz w:val="24"/>
          <w:szCs w:val="24"/>
          <w:lang w:bidi="ar-SA"/>
        </w:rPr>
        <w:t>ask</w:t>
      </w:r>
      <w:r w:rsidR="00450F91">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candidates one by one. </w:t>
      </w:r>
      <w:r w:rsidR="00362EC5">
        <w:rPr>
          <w:rFonts w:ascii="Times New Roman" w:hAnsi="Times New Roman" w:cs="Times New Roman"/>
          <w:bCs/>
          <w:sz w:val="24"/>
          <w:szCs w:val="24"/>
          <w:lang w:bidi="ar-SA"/>
        </w:rPr>
        <w:t>The q</w:t>
      </w:r>
      <w:r w:rsidRPr="00FF5399">
        <w:rPr>
          <w:rFonts w:ascii="Times New Roman" w:hAnsi="Times New Roman" w:cs="Times New Roman"/>
          <w:bCs/>
          <w:sz w:val="24"/>
          <w:szCs w:val="24"/>
          <w:lang w:bidi="ar-SA"/>
        </w:rPr>
        <w:t>uestions include</w:t>
      </w:r>
      <w:r w:rsidR="00362EC5">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facts and personal information. The </w:t>
      </w:r>
      <w:r w:rsidR="00362EC5">
        <w:rPr>
          <w:rFonts w:ascii="Times New Roman" w:hAnsi="Times New Roman" w:cs="Times New Roman"/>
          <w:bCs/>
          <w:sz w:val="24"/>
          <w:szCs w:val="24"/>
          <w:lang w:bidi="ar-SA"/>
        </w:rPr>
        <w:t>participants</w:t>
      </w:r>
      <w:r w:rsidRPr="00FF5399">
        <w:rPr>
          <w:rFonts w:ascii="Times New Roman" w:hAnsi="Times New Roman" w:cs="Times New Roman"/>
          <w:bCs/>
          <w:sz w:val="24"/>
          <w:szCs w:val="24"/>
          <w:lang w:bidi="ar-SA"/>
        </w:rPr>
        <w:t xml:space="preserve"> answer</w:t>
      </w:r>
      <w:r w:rsidR="00362EC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questions about the</w:t>
      </w:r>
      <w:r w:rsidR="00450F91">
        <w:rPr>
          <w:rFonts w:ascii="Times New Roman" w:hAnsi="Times New Roman" w:cs="Times New Roman"/>
          <w:bCs/>
          <w:sz w:val="24"/>
          <w:szCs w:val="24"/>
          <w:lang w:bidi="ar-SA"/>
        </w:rPr>
        <w:t>ir</w:t>
      </w:r>
      <w:r w:rsidRPr="00FF5399">
        <w:rPr>
          <w:rFonts w:ascii="Times New Roman" w:hAnsi="Times New Roman" w:cs="Times New Roman"/>
          <w:bCs/>
          <w:sz w:val="24"/>
          <w:szCs w:val="24"/>
          <w:lang w:bidi="ar-SA"/>
        </w:rPr>
        <w:t xml:space="preserve"> </w:t>
      </w:r>
      <w:r w:rsidR="002F5300" w:rsidRPr="00FF5399">
        <w:rPr>
          <w:rFonts w:ascii="Times New Roman" w:hAnsi="Times New Roman" w:cs="Times New Roman"/>
          <w:bCs/>
          <w:sz w:val="24"/>
          <w:szCs w:val="24"/>
          <w:lang w:bidi="ar-SA"/>
        </w:rPr>
        <w:t>status</w:t>
      </w:r>
      <w:r w:rsidR="002F5300">
        <w:rPr>
          <w:rFonts w:ascii="Times New Roman" w:hAnsi="Times New Roman" w:cs="Times New Roman"/>
          <w:bCs/>
          <w:sz w:val="24"/>
          <w:szCs w:val="24"/>
          <w:lang w:bidi="ar-SA"/>
        </w:rPr>
        <w:t xml:space="preserve"> regarding their education, job and so on</w:t>
      </w:r>
      <w:r w:rsidRPr="00FF5399">
        <w:rPr>
          <w:rFonts w:ascii="Times New Roman" w:hAnsi="Times New Roman" w:cs="Times New Roman"/>
          <w:bCs/>
          <w:sz w:val="24"/>
          <w:szCs w:val="24"/>
          <w:lang w:bidi="ar-SA"/>
        </w:rPr>
        <w:t xml:space="preserve">, </w:t>
      </w:r>
      <w:r w:rsidR="00362EC5">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past experience</w:t>
      </w:r>
      <w:r w:rsidR="00362EC5">
        <w:rPr>
          <w:rFonts w:ascii="Times New Roman" w:hAnsi="Times New Roman" w:cs="Times New Roman"/>
          <w:bCs/>
          <w:sz w:val="24"/>
          <w:szCs w:val="24"/>
          <w:lang w:bidi="ar-SA"/>
        </w:rPr>
        <w:t>s</w:t>
      </w:r>
      <w:r w:rsidRPr="00FF5399">
        <w:rPr>
          <w:rFonts w:ascii="Times New Roman" w:hAnsi="Times New Roman" w:cs="Times New Roman"/>
          <w:bCs/>
          <w:sz w:val="24"/>
          <w:szCs w:val="24"/>
          <w:lang w:bidi="ar-SA"/>
        </w:rPr>
        <w:t xml:space="preserve">, and </w:t>
      </w:r>
      <w:r w:rsidR="00362EC5">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future plans. In the second task, the candidates communicate</w:t>
      </w:r>
      <w:r w:rsidR="00116ED9">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with each other. The candidate</w:t>
      </w:r>
      <w:r w:rsidR="00116ED9">
        <w:rPr>
          <w:rFonts w:ascii="Times New Roman" w:hAnsi="Times New Roman" w:cs="Times New Roman"/>
          <w:bCs/>
          <w:sz w:val="24"/>
          <w:szCs w:val="24"/>
          <w:lang w:bidi="ar-SA"/>
        </w:rPr>
        <w:t>s</w:t>
      </w:r>
      <w:r w:rsidRPr="00FF5399">
        <w:rPr>
          <w:rFonts w:ascii="Times New Roman" w:hAnsi="Times New Roman" w:cs="Times New Roman"/>
          <w:bCs/>
          <w:sz w:val="24"/>
          <w:szCs w:val="24"/>
          <w:lang w:bidi="ar-SA"/>
        </w:rPr>
        <w:t xml:space="preserve"> receive</w:t>
      </w:r>
      <w:r w:rsidR="00116ED9">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visual stimuli to solve the discussion problem. </w:t>
      </w:r>
      <w:r w:rsidR="00116ED9">
        <w:rPr>
          <w:rFonts w:ascii="Times New Roman" w:hAnsi="Times New Roman" w:cs="Times New Roman"/>
          <w:bCs/>
          <w:sz w:val="24"/>
          <w:szCs w:val="24"/>
          <w:lang w:bidi="ar-SA"/>
        </w:rPr>
        <w:t>The in</w:t>
      </w:r>
      <w:r w:rsidRPr="00FF5399">
        <w:rPr>
          <w:rFonts w:ascii="Times New Roman" w:hAnsi="Times New Roman" w:cs="Times New Roman"/>
          <w:bCs/>
          <w:sz w:val="24"/>
          <w:szCs w:val="24"/>
          <w:lang w:bidi="ar-SA"/>
        </w:rPr>
        <w:t>terlocutors use</w:t>
      </w:r>
      <w:r w:rsidR="00542DDB">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standardized rubrics to set up</w:t>
      </w:r>
      <w:r w:rsidR="00116ED9">
        <w:rPr>
          <w:rFonts w:ascii="Times New Roman" w:hAnsi="Times New Roman" w:cs="Times New Roman"/>
          <w:bCs/>
          <w:sz w:val="24"/>
          <w:szCs w:val="24"/>
          <w:lang w:bidi="ar-SA"/>
        </w:rPr>
        <w:t xml:space="preserve"> the</w:t>
      </w:r>
      <w:r w:rsidRPr="00FF5399">
        <w:rPr>
          <w:rFonts w:ascii="Times New Roman" w:hAnsi="Times New Roman" w:cs="Times New Roman"/>
          <w:bCs/>
          <w:sz w:val="24"/>
          <w:szCs w:val="24"/>
          <w:lang w:bidi="ar-SA"/>
        </w:rPr>
        <w:t xml:space="preserve"> activities. In the third task, each candidate received a color photo in turn and was asked to </w:t>
      </w:r>
      <w:r w:rsidR="002F5300">
        <w:rPr>
          <w:rFonts w:ascii="Times New Roman" w:hAnsi="Times New Roman" w:cs="Times New Roman"/>
          <w:bCs/>
          <w:sz w:val="24"/>
          <w:szCs w:val="24"/>
          <w:lang w:bidi="ar-SA"/>
        </w:rPr>
        <w:t>talk</w:t>
      </w:r>
      <w:r w:rsidRPr="00FF5399">
        <w:rPr>
          <w:rFonts w:ascii="Times New Roman" w:hAnsi="Times New Roman" w:cs="Times New Roman"/>
          <w:bCs/>
          <w:sz w:val="24"/>
          <w:szCs w:val="24"/>
          <w:lang w:bidi="ar-SA"/>
        </w:rPr>
        <w:t xml:space="preserve"> about it. Both photos deal with the same subject. The fourth task </w:t>
      </w:r>
      <w:r w:rsidR="00116ED9">
        <w:rPr>
          <w:rFonts w:ascii="Times New Roman" w:hAnsi="Times New Roman" w:cs="Times New Roman"/>
          <w:bCs/>
          <w:sz w:val="24"/>
          <w:szCs w:val="24"/>
          <w:lang w:bidi="ar-SA"/>
        </w:rPr>
        <w:t>was a</w:t>
      </w:r>
      <w:r w:rsidRPr="00FF5399">
        <w:rPr>
          <w:rFonts w:ascii="Times New Roman" w:hAnsi="Times New Roman" w:cs="Times New Roman"/>
          <w:bCs/>
          <w:sz w:val="24"/>
          <w:szCs w:val="24"/>
          <w:lang w:bidi="ar-SA"/>
        </w:rPr>
        <w:t xml:space="preserve"> general dialogue. The candidates communicate</w:t>
      </w:r>
      <w:r w:rsidR="00116ED9">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with each other</w:t>
      </w:r>
      <w:r w:rsidR="00116ED9">
        <w:rPr>
          <w:rFonts w:ascii="Times New Roman" w:hAnsi="Times New Roman" w:cs="Times New Roman"/>
          <w:bCs/>
          <w:sz w:val="24"/>
          <w:szCs w:val="24"/>
          <w:lang w:bidi="ar-SA"/>
        </w:rPr>
        <w:t xml:space="preserve"> and</w:t>
      </w:r>
      <w:r w:rsidRPr="00FF5399">
        <w:rPr>
          <w:rFonts w:ascii="Times New Roman" w:hAnsi="Times New Roman" w:cs="Times New Roman"/>
          <w:bCs/>
          <w:sz w:val="24"/>
          <w:szCs w:val="24"/>
          <w:lang w:bidi="ar-SA"/>
        </w:rPr>
        <w:t xml:space="preserve"> </w:t>
      </w:r>
      <w:r w:rsidR="000F7F96">
        <w:rPr>
          <w:rFonts w:ascii="Times New Roman" w:hAnsi="Times New Roman" w:cs="Times New Roman"/>
          <w:bCs/>
          <w:sz w:val="24"/>
          <w:szCs w:val="24"/>
          <w:lang w:bidi="ar-SA"/>
        </w:rPr>
        <w:t>the</w:t>
      </w:r>
      <w:r w:rsidRPr="00FF5399">
        <w:rPr>
          <w:rFonts w:ascii="Times New Roman" w:hAnsi="Times New Roman" w:cs="Times New Roman"/>
          <w:bCs/>
          <w:sz w:val="24"/>
          <w:szCs w:val="24"/>
          <w:lang w:bidi="ar-SA"/>
        </w:rPr>
        <w:t xml:space="preserve"> conversation theme </w:t>
      </w:r>
      <w:r w:rsidR="000F7F96">
        <w:rPr>
          <w:rFonts w:ascii="Times New Roman" w:hAnsi="Times New Roman" w:cs="Times New Roman"/>
          <w:bCs/>
          <w:sz w:val="24"/>
          <w:szCs w:val="24"/>
          <w:lang w:bidi="ar-SA"/>
        </w:rPr>
        <w:t xml:space="preserve">is </w:t>
      </w:r>
      <w:r w:rsidRPr="00FF5399">
        <w:rPr>
          <w:rFonts w:ascii="Times New Roman" w:hAnsi="Times New Roman" w:cs="Times New Roman"/>
          <w:bCs/>
          <w:sz w:val="24"/>
          <w:szCs w:val="24"/>
          <w:lang w:bidi="ar-SA"/>
        </w:rPr>
        <w:t>develop</w:t>
      </w:r>
      <w:r w:rsidR="000F7F96">
        <w:rPr>
          <w:rFonts w:ascii="Times New Roman" w:hAnsi="Times New Roman" w:cs="Times New Roman"/>
          <w:bCs/>
          <w:sz w:val="24"/>
          <w:szCs w:val="24"/>
          <w:lang w:bidi="ar-SA"/>
        </w:rPr>
        <w:t>ed around</w:t>
      </w:r>
      <w:r w:rsidRPr="00FF5399">
        <w:rPr>
          <w:rFonts w:ascii="Times New Roman" w:hAnsi="Times New Roman" w:cs="Times New Roman"/>
          <w:bCs/>
          <w:sz w:val="24"/>
          <w:szCs w:val="24"/>
          <w:lang w:bidi="ar-SA"/>
        </w:rPr>
        <w:t xml:space="preserve"> the theme defined in the third task. </w:t>
      </w:r>
      <w:r w:rsidR="000F7F96">
        <w:rPr>
          <w:rFonts w:ascii="Times New Roman" w:hAnsi="Times New Roman" w:cs="Times New Roman"/>
          <w:bCs/>
          <w:sz w:val="24"/>
          <w:szCs w:val="24"/>
          <w:lang w:bidi="ar-SA"/>
        </w:rPr>
        <w:t>The i</w:t>
      </w:r>
      <w:r w:rsidRPr="00FF5399">
        <w:rPr>
          <w:rFonts w:ascii="Times New Roman" w:hAnsi="Times New Roman" w:cs="Times New Roman"/>
          <w:bCs/>
          <w:sz w:val="24"/>
          <w:szCs w:val="24"/>
          <w:lang w:bidi="ar-SA"/>
        </w:rPr>
        <w:t>nterlocutors use</w:t>
      </w:r>
      <w:r w:rsidR="000F7F96">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standardized rubrics to set up </w:t>
      </w:r>
      <w:r w:rsidR="000F7F96">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 xml:space="preserve">activities. </w:t>
      </w:r>
    </w:p>
    <w:p w14:paraId="50D86327" w14:textId="3F849C7C" w:rsidR="00542DDB" w:rsidRPr="00FF5399" w:rsidRDefault="00542DDB" w:rsidP="00542DDB">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Pr>
          <w:rFonts w:ascii="Times New Roman" w:hAnsi="Times New Roman" w:cs="Times New Roman"/>
          <w:bCs/>
          <w:sz w:val="24"/>
          <w:szCs w:val="24"/>
          <w:lang w:bidi="ar-SA"/>
        </w:rPr>
        <w:t>The posttest was a similar version of pretest which was used at the end of the study.</w:t>
      </w:r>
    </w:p>
    <w:p w14:paraId="7FC17EA6" w14:textId="77777777" w:rsidR="00FF5399" w:rsidRPr="00FF5399" w:rsidRDefault="00FF5399" w:rsidP="00FF5399">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lang w:bidi="ar-SA"/>
        </w:rPr>
      </w:pPr>
      <w:bookmarkStart w:id="26" w:name="_Toc61515839"/>
      <w:r w:rsidRPr="00FF5399">
        <w:rPr>
          <w:rFonts w:ascii="Times New Roman" w:eastAsia="Times New Roman" w:hAnsi="Times New Roman" w:cs="Times New Roman"/>
          <w:b/>
          <w:bCs/>
          <w:sz w:val="28"/>
          <w:szCs w:val="28"/>
          <w:lang w:bidi="ar-SA"/>
        </w:rPr>
        <w:lastRenderedPageBreak/>
        <w:t>3.4 Research Design and Procedure</w:t>
      </w:r>
      <w:bookmarkEnd w:id="26"/>
    </w:p>
    <w:p w14:paraId="3D2494C0" w14:textId="7130AD96" w:rsidR="00FF5399" w:rsidRPr="00FF5399" w:rsidRDefault="00FF5399"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lang w:val="en-AU" w:bidi="ar-SA"/>
        </w:rPr>
      </w:pPr>
      <w:r w:rsidRPr="00FF5399">
        <w:rPr>
          <w:rFonts w:ascii="Times New Roman" w:hAnsi="Times New Roman" w:cs="Times New Roman"/>
          <w:bCs/>
          <w:sz w:val="24"/>
          <w:szCs w:val="24"/>
          <w:lang w:val="en-AU" w:bidi="ar-SA"/>
        </w:rPr>
        <w:t xml:space="preserve">This study had </w:t>
      </w:r>
      <w:r w:rsidR="001A6A41">
        <w:rPr>
          <w:rFonts w:ascii="Times New Roman" w:hAnsi="Times New Roman" w:cs="Times New Roman"/>
          <w:bCs/>
          <w:sz w:val="24"/>
          <w:szCs w:val="24"/>
          <w:lang w:val="en-AU" w:bidi="ar-SA"/>
        </w:rPr>
        <w:t xml:space="preserve">a </w:t>
      </w:r>
      <w:r w:rsidRPr="00FF5399">
        <w:rPr>
          <w:rFonts w:ascii="Times New Roman" w:hAnsi="Times New Roman" w:cs="Times New Roman"/>
          <w:bCs/>
          <w:sz w:val="24"/>
          <w:szCs w:val="24"/>
          <w:lang w:val="en-AU" w:bidi="ar-SA"/>
        </w:rPr>
        <w:t xml:space="preserve">quasi-experimental (with three groups and </w:t>
      </w:r>
      <w:r w:rsidR="000F7F96">
        <w:rPr>
          <w:rFonts w:ascii="Times New Roman" w:hAnsi="Times New Roman" w:cs="Times New Roman"/>
          <w:bCs/>
          <w:sz w:val="24"/>
          <w:szCs w:val="24"/>
          <w:lang w:val="en-AU" w:bidi="ar-SA"/>
        </w:rPr>
        <w:t>both the</w:t>
      </w:r>
      <w:r w:rsidRPr="00FF5399">
        <w:rPr>
          <w:rFonts w:ascii="Times New Roman" w:hAnsi="Times New Roman" w:cs="Times New Roman"/>
          <w:bCs/>
          <w:sz w:val="24"/>
          <w:szCs w:val="24"/>
          <w:lang w:val="en-AU" w:bidi="ar-SA"/>
        </w:rPr>
        <w:t xml:space="preserve"> pre-test and</w:t>
      </w:r>
      <w:r w:rsidR="000F7F96">
        <w:rPr>
          <w:rFonts w:ascii="Times New Roman" w:hAnsi="Times New Roman" w:cs="Times New Roman"/>
          <w:bCs/>
          <w:sz w:val="24"/>
          <w:szCs w:val="24"/>
          <w:lang w:val="en-AU" w:bidi="ar-SA"/>
        </w:rPr>
        <w:t xml:space="preserve"> the</w:t>
      </w:r>
      <w:r w:rsidRPr="00FF5399">
        <w:rPr>
          <w:rFonts w:ascii="Times New Roman" w:hAnsi="Times New Roman" w:cs="Times New Roman"/>
          <w:bCs/>
          <w:sz w:val="24"/>
          <w:szCs w:val="24"/>
          <w:lang w:val="en-AU" w:bidi="ar-SA"/>
        </w:rPr>
        <w:t xml:space="preserve"> post-test) design. The independent variables of this study were structured discussion, small talk, and observer ring and the </w:t>
      </w:r>
      <w:r w:rsidRPr="00FF5399">
        <w:rPr>
          <w:rFonts w:ascii="Times New Roman" w:hAnsi="Times New Roman" w:cs="Times New Roman"/>
          <w:bCs/>
          <w:noProof/>
          <w:sz w:val="24"/>
          <w:szCs w:val="24"/>
          <w:lang w:val="en-AU" w:bidi="ar-SA"/>
        </w:rPr>
        <w:t>dependent</w:t>
      </w:r>
      <w:r w:rsidRPr="00FF5399">
        <w:rPr>
          <w:rFonts w:ascii="Times New Roman" w:hAnsi="Times New Roman" w:cs="Times New Roman"/>
          <w:bCs/>
          <w:sz w:val="24"/>
          <w:szCs w:val="24"/>
          <w:lang w:val="en-AU" w:bidi="ar-SA"/>
        </w:rPr>
        <w:t xml:space="preserve"> variable of this study was accuracy in speaking English as a foreign language. </w:t>
      </w:r>
      <w:r w:rsidR="001A6A41">
        <w:rPr>
          <w:rFonts w:ascii="Times New Roman" w:hAnsi="Times New Roman" w:cs="Times New Roman"/>
          <w:bCs/>
          <w:sz w:val="24"/>
          <w:szCs w:val="24"/>
          <w:lang w:val="en-AU" w:bidi="ar-SA"/>
        </w:rPr>
        <w:t>The a</w:t>
      </w:r>
      <w:r w:rsidRPr="00FF5399">
        <w:rPr>
          <w:rFonts w:ascii="Times New Roman" w:hAnsi="Times New Roman" w:cs="Times New Roman"/>
          <w:bCs/>
          <w:sz w:val="24"/>
          <w:szCs w:val="24"/>
          <w:lang w:val="en-AU" w:bidi="ar-SA"/>
        </w:rPr>
        <w:t>ge, gender</w:t>
      </w:r>
      <w:r w:rsidR="001A6A41">
        <w:rPr>
          <w:rFonts w:ascii="Times New Roman" w:hAnsi="Times New Roman" w:cs="Times New Roman"/>
          <w:bCs/>
          <w:sz w:val="24"/>
          <w:szCs w:val="24"/>
          <w:lang w:val="en-AU" w:bidi="ar-SA"/>
        </w:rPr>
        <w:t>,</w:t>
      </w:r>
      <w:r w:rsidRPr="00FF5399">
        <w:rPr>
          <w:rFonts w:ascii="Times New Roman" w:hAnsi="Times New Roman" w:cs="Times New Roman"/>
          <w:bCs/>
          <w:sz w:val="24"/>
          <w:szCs w:val="24"/>
          <w:lang w:val="en-AU" w:bidi="ar-SA"/>
        </w:rPr>
        <w:t xml:space="preserve"> and proficiency level of the participants were assumed as </w:t>
      </w:r>
      <w:r w:rsidR="000F7F96">
        <w:rPr>
          <w:rFonts w:ascii="Times New Roman" w:hAnsi="Times New Roman" w:cs="Times New Roman"/>
          <w:bCs/>
          <w:sz w:val="24"/>
          <w:szCs w:val="24"/>
          <w:lang w:val="en-AU" w:bidi="ar-SA"/>
        </w:rPr>
        <w:t xml:space="preserve">the </w:t>
      </w:r>
      <w:r w:rsidRPr="00FF5399">
        <w:rPr>
          <w:rFonts w:ascii="Times New Roman" w:hAnsi="Times New Roman" w:cs="Times New Roman"/>
          <w:bCs/>
          <w:sz w:val="24"/>
          <w:szCs w:val="24"/>
          <w:lang w:val="en-AU" w:bidi="ar-SA"/>
        </w:rPr>
        <w:t>control variables.</w:t>
      </w:r>
    </w:p>
    <w:p w14:paraId="3F6B59B3" w14:textId="4C91E55E" w:rsidR="00FF5399" w:rsidRPr="00FF5399" w:rsidRDefault="00FF5399" w:rsidP="00FF5399">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 xml:space="preserve">This study was conducted on </w:t>
      </w:r>
      <w:r w:rsidR="001A6A41">
        <w:rPr>
          <w:rFonts w:ascii="Times New Roman" w:hAnsi="Times New Roman" w:cs="Times New Roman"/>
          <w:bCs/>
          <w:sz w:val="24"/>
          <w:szCs w:val="24"/>
          <w:lang w:bidi="ar-SA"/>
        </w:rPr>
        <w:t xml:space="preserve">an </w:t>
      </w:r>
      <w:r w:rsidRPr="00FF5399">
        <w:rPr>
          <w:rFonts w:ascii="Times New Roman" w:hAnsi="Times New Roman" w:cs="Times New Roman"/>
          <w:bCs/>
          <w:sz w:val="24"/>
          <w:szCs w:val="24"/>
          <w:lang w:bidi="ar-SA"/>
        </w:rPr>
        <w:t xml:space="preserve">online platform </w:t>
      </w:r>
      <w:r w:rsidR="00894777">
        <w:rPr>
          <w:rFonts w:ascii="Times New Roman" w:hAnsi="Times New Roman" w:cs="Times New Roman"/>
          <w:bCs/>
          <w:sz w:val="24"/>
          <w:szCs w:val="24"/>
          <w:lang w:bidi="ar-SA"/>
        </w:rPr>
        <w:t xml:space="preserve">(i.e., Zoom) </w:t>
      </w:r>
      <w:r w:rsidRPr="00FF5399">
        <w:rPr>
          <w:rFonts w:ascii="Times New Roman" w:hAnsi="Times New Roman" w:cs="Times New Roman"/>
          <w:bCs/>
          <w:sz w:val="24"/>
          <w:szCs w:val="24"/>
          <w:lang w:bidi="ar-SA"/>
        </w:rPr>
        <w:t xml:space="preserve">because of school closures during </w:t>
      </w:r>
      <w:r w:rsidR="001A6A4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COVID-19 pandemic. At the beginning of the study, OPT was used to prove the consistency of participants in their general English proficiency. Then the participants</w:t>
      </w:r>
      <w:r w:rsidR="0058626D">
        <w:rPr>
          <w:rFonts w:ascii="Times New Roman" w:hAnsi="Times New Roman" w:cs="Times New Roman"/>
          <w:bCs/>
          <w:sz w:val="24"/>
          <w:szCs w:val="24"/>
          <w:lang w:bidi="ar-SA"/>
        </w:rPr>
        <w:t xml:space="preserve"> were divided</w:t>
      </w:r>
      <w:r w:rsidRPr="00FF5399">
        <w:rPr>
          <w:rFonts w:ascii="Times New Roman" w:hAnsi="Times New Roman" w:cs="Times New Roman"/>
          <w:bCs/>
          <w:sz w:val="24"/>
          <w:szCs w:val="24"/>
          <w:lang w:bidi="ar-SA"/>
        </w:rPr>
        <w:t xml:space="preserve"> into three groups at random</w:t>
      </w:r>
      <w:r w:rsidR="0058626D">
        <w:rPr>
          <w:rFonts w:ascii="Times New Roman" w:hAnsi="Times New Roman" w:cs="Times New Roman"/>
          <w:bCs/>
          <w:sz w:val="24"/>
          <w:szCs w:val="24"/>
          <w:lang w:bidi="ar-SA"/>
        </w:rPr>
        <w:t xml:space="preserve"> and</w:t>
      </w:r>
      <w:r w:rsidRPr="00FF5399">
        <w:rPr>
          <w:rFonts w:ascii="Times New Roman" w:hAnsi="Times New Roman" w:cs="Times New Roman"/>
          <w:bCs/>
          <w:sz w:val="24"/>
          <w:szCs w:val="24"/>
          <w:lang w:bidi="ar-SA"/>
        </w:rPr>
        <w:t xml:space="preserve"> equal in size. The PET parameter test was performed on the voice accuracy of the participants before treatment. In this study, the percentage between the error-free setting and the overall setting was used to measure accuracy. Error-free sentences are </w:t>
      </w:r>
      <w:r w:rsidR="0058626D">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sentences with no errors in syntax, morphology, or word order. Vocabulary errors will only be considered when the words used do not exist in English or are clearly inappropriate (</w:t>
      </w:r>
      <w:proofErr w:type="spellStart"/>
      <w:r w:rsidRPr="00FF5399">
        <w:rPr>
          <w:rFonts w:ascii="Times New Roman" w:hAnsi="Times New Roman" w:cs="Times New Roman"/>
          <w:bCs/>
          <w:sz w:val="24"/>
          <w:szCs w:val="24"/>
          <w:lang w:bidi="ar-SA"/>
        </w:rPr>
        <w:t>Skehan</w:t>
      </w:r>
      <w:proofErr w:type="spellEnd"/>
      <w:r w:rsidRPr="00FF5399">
        <w:rPr>
          <w:rFonts w:ascii="Times New Roman" w:hAnsi="Times New Roman" w:cs="Times New Roman"/>
          <w:bCs/>
          <w:sz w:val="24"/>
          <w:szCs w:val="24"/>
          <w:lang w:bidi="ar-SA"/>
        </w:rPr>
        <w:t xml:space="preserve"> &amp; Foster, 1997).</w:t>
      </w:r>
    </w:p>
    <w:p w14:paraId="145CFA9A" w14:textId="2018BF8C" w:rsidR="00FF5399" w:rsidRPr="00FF5399" w:rsidRDefault="00FF5399" w:rsidP="00BB4BA0">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Afterward</w:t>
      </w:r>
      <w:r w:rsidR="0058626D">
        <w:rPr>
          <w:rFonts w:ascii="Times New Roman" w:hAnsi="Times New Roman" w:cs="Times New Roman"/>
          <w:bCs/>
          <w:sz w:val="24"/>
          <w:szCs w:val="24"/>
          <w:lang w:bidi="ar-SA"/>
        </w:rPr>
        <w:t>s</w:t>
      </w:r>
      <w:r w:rsidRPr="00FF5399">
        <w:rPr>
          <w:rFonts w:ascii="Times New Roman" w:hAnsi="Times New Roman" w:cs="Times New Roman"/>
          <w:bCs/>
          <w:sz w:val="24"/>
          <w:szCs w:val="24"/>
          <w:lang w:bidi="ar-SA"/>
        </w:rPr>
        <w:t xml:space="preserve">, the groups received treatment. The difference between the groups lies in the type of discussion and the feedback which they receive. In </w:t>
      </w:r>
      <w:r w:rsidR="0058626D">
        <w:rPr>
          <w:rFonts w:ascii="Times New Roman" w:hAnsi="Times New Roman" w:cs="Times New Roman"/>
          <w:bCs/>
          <w:sz w:val="24"/>
          <w:szCs w:val="24"/>
          <w:lang w:bidi="ar-SA"/>
        </w:rPr>
        <w:t>the</w:t>
      </w:r>
      <w:r w:rsidR="001A6A41">
        <w:rPr>
          <w:rFonts w:ascii="Times New Roman" w:hAnsi="Times New Roman" w:cs="Times New Roman"/>
          <w:bCs/>
          <w:sz w:val="24"/>
          <w:szCs w:val="24"/>
          <w:lang w:bidi="ar-SA"/>
        </w:rPr>
        <w:t xml:space="preserve"> </w:t>
      </w:r>
      <w:r w:rsidRPr="00FF5399">
        <w:rPr>
          <w:rFonts w:ascii="Times New Roman" w:hAnsi="Times New Roman" w:cs="Times New Roman"/>
          <w:bCs/>
          <w:sz w:val="24"/>
          <w:szCs w:val="24"/>
          <w:lang w:bidi="ar-SA"/>
        </w:rPr>
        <w:t xml:space="preserve">structured discussion group, the participants </w:t>
      </w:r>
      <w:r w:rsidR="00A73060">
        <w:rPr>
          <w:rFonts w:ascii="Times New Roman" w:hAnsi="Times New Roman" w:cs="Times New Roman"/>
          <w:bCs/>
          <w:sz w:val="24"/>
          <w:szCs w:val="24"/>
          <w:lang w:bidi="ar-SA"/>
        </w:rPr>
        <w:t>went</w:t>
      </w:r>
      <w:r w:rsidRPr="00FF5399">
        <w:rPr>
          <w:rFonts w:ascii="Times New Roman" w:hAnsi="Times New Roman" w:cs="Times New Roman"/>
          <w:bCs/>
          <w:sz w:val="24"/>
          <w:szCs w:val="24"/>
          <w:lang w:bidi="ar-SA"/>
        </w:rPr>
        <w:t xml:space="preserve"> through a framework to discuss a topic (selected by the teacher from their textbook</w:t>
      </w:r>
      <w:r w:rsidR="00BB4BA0" w:rsidRPr="00BB4BA0">
        <w:t xml:space="preserve"> </w:t>
      </w:r>
      <w:r w:rsidR="00BB4BA0" w:rsidRPr="00BB4BA0">
        <w:rPr>
          <w:rFonts w:ascii="Times New Roman" w:hAnsi="Times New Roman" w:cs="Times New Roman"/>
          <w:bCs/>
          <w:sz w:val="24"/>
          <w:szCs w:val="24"/>
          <w:lang w:bidi="ar-SA"/>
        </w:rPr>
        <w:t>by O'Neill and Snow</w:t>
      </w:r>
      <w:r w:rsidR="00BB4BA0">
        <w:rPr>
          <w:rFonts w:ascii="Times New Roman" w:hAnsi="Times New Roman" w:cs="Times New Roman"/>
          <w:bCs/>
          <w:sz w:val="24"/>
          <w:szCs w:val="24"/>
          <w:lang w:bidi="ar-SA"/>
        </w:rPr>
        <w:t>, 2017</w:t>
      </w:r>
      <w:r w:rsidRPr="00BB4BA0">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and they received no feedback. On the other hand, the participants of the observer ring group freely discussed the proposed topics but they received a type of feedback technique which is called </w:t>
      </w:r>
      <w:r w:rsidR="00A73060">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observer ring in this study.</w:t>
      </w:r>
      <w:r w:rsidRPr="00FF5399">
        <w:rPr>
          <w:rFonts w:ascii="Times New Roman" w:hAnsi="Times New Roman" w:cs="B Lotus"/>
          <w:color w:val="000000"/>
          <w:sz w:val="24"/>
          <w:szCs w:val="28"/>
          <w:lang w:bidi="ar-SA"/>
        </w:rPr>
        <w:t xml:space="preserve"> </w:t>
      </w:r>
      <w:r w:rsidRPr="00FF5399">
        <w:rPr>
          <w:rFonts w:ascii="Times New Roman" w:hAnsi="Times New Roman" w:cs="Times New Roman"/>
          <w:bCs/>
          <w:sz w:val="24"/>
          <w:szCs w:val="24"/>
          <w:lang w:bidi="ar-SA"/>
        </w:rPr>
        <w:t xml:space="preserve">In </w:t>
      </w:r>
      <w:r w:rsidR="00A73060">
        <w:rPr>
          <w:rFonts w:ascii="Times New Roman" w:hAnsi="Times New Roman" w:cs="Times New Roman"/>
          <w:bCs/>
          <w:sz w:val="24"/>
          <w:szCs w:val="24"/>
          <w:lang w:bidi="ar-SA"/>
        </w:rPr>
        <w:t>the</w:t>
      </w:r>
      <w:r w:rsidR="001A6A41">
        <w:rPr>
          <w:rFonts w:ascii="Times New Roman" w:hAnsi="Times New Roman" w:cs="Times New Roman"/>
          <w:bCs/>
          <w:sz w:val="24"/>
          <w:szCs w:val="24"/>
          <w:lang w:bidi="ar-SA"/>
        </w:rPr>
        <w:t xml:space="preserve"> </w:t>
      </w:r>
      <w:r w:rsidRPr="00FF5399">
        <w:rPr>
          <w:rFonts w:ascii="Times New Roman" w:hAnsi="Times New Roman" w:cs="Times New Roman"/>
          <w:bCs/>
          <w:sz w:val="24"/>
          <w:szCs w:val="24"/>
          <w:lang w:bidi="ar-SA"/>
        </w:rPr>
        <w:t>small talk group, the learners talked to each other without intervention by the teacher</w:t>
      </w:r>
      <w:r w:rsidR="001A6A41">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and then they received feedback.</w:t>
      </w:r>
    </w:p>
    <w:p w14:paraId="4E069FDD" w14:textId="579DCC9E" w:rsidR="00FF5399" w:rsidRPr="00FF5399" w:rsidRDefault="00FF5399" w:rsidP="001D40FD">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lastRenderedPageBreak/>
        <w:t>Concerning the structured discussion group who received structured discussion (</w:t>
      </w:r>
      <w:r w:rsidR="001D40FD">
        <w:rPr>
          <w:rFonts w:ascii="Times New Roman" w:hAnsi="Times New Roman" w:cs="Times New Roman"/>
          <w:bCs/>
          <w:sz w:val="24"/>
          <w:szCs w:val="24"/>
          <w:lang w:bidi="ar-SA"/>
        </w:rPr>
        <w:t>introductory-</w:t>
      </w:r>
      <w:r w:rsidRPr="00FF5399">
        <w:rPr>
          <w:rFonts w:ascii="Times New Roman" w:hAnsi="Times New Roman" w:cs="Times New Roman"/>
          <w:bCs/>
          <w:sz w:val="24"/>
          <w:szCs w:val="24"/>
          <w:lang w:bidi="ar-SA"/>
        </w:rPr>
        <w:t>focused discussions), the researcher selected a topic and gave</w:t>
      </w:r>
      <w:r w:rsidR="00A73060">
        <w:rPr>
          <w:rFonts w:ascii="Times New Roman" w:hAnsi="Times New Roman" w:cs="Times New Roman"/>
          <w:bCs/>
          <w:sz w:val="24"/>
          <w:szCs w:val="24"/>
          <w:lang w:bidi="ar-SA"/>
        </w:rPr>
        <w:t xml:space="preserve"> the </w:t>
      </w:r>
      <w:r w:rsidR="00A73060" w:rsidRPr="00A73060">
        <w:rPr>
          <w:rFonts w:ascii="Times New Roman" w:hAnsi="Times New Roman" w:cs="Times New Roman"/>
          <w:bCs/>
          <w:sz w:val="24"/>
          <w:szCs w:val="24"/>
          <w:lang w:bidi="ar-SA"/>
        </w:rPr>
        <w:t>students</w:t>
      </w:r>
      <w:r w:rsidRPr="00FF5399">
        <w:rPr>
          <w:rFonts w:ascii="Times New Roman" w:hAnsi="Times New Roman" w:cs="Times New Roman"/>
          <w:bCs/>
          <w:sz w:val="24"/>
          <w:szCs w:val="24"/>
          <w:lang w:bidi="ar-SA"/>
        </w:rPr>
        <w:t xml:space="preserve"> </w:t>
      </w:r>
      <w:r w:rsidR="00A73060">
        <w:rPr>
          <w:rFonts w:ascii="Times New Roman" w:hAnsi="Times New Roman" w:cs="Times New Roman"/>
          <w:bCs/>
          <w:sz w:val="24"/>
          <w:szCs w:val="24"/>
          <w:lang w:bidi="ar-SA"/>
        </w:rPr>
        <w:t>five</w:t>
      </w:r>
      <w:r w:rsidRPr="00FF5399">
        <w:rPr>
          <w:rFonts w:ascii="Times New Roman" w:hAnsi="Times New Roman" w:cs="Times New Roman"/>
          <w:bCs/>
          <w:sz w:val="24"/>
          <w:szCs w:val="24"/>
          <w:lang w:bidi="ar-SA"/>
        </w:rPr>
        <w:t xml:space="preserve"> minutes to think about this topic and brainstorm. They discussed the topic together. Furthermore, the researcher was available to help them where it was necessary. In each session, the learners were asked to speak and do some activities simultaneously such as classifying the issues, judging them, and sequencing the events. These activities required learners to get into different degrees of cognitive involvement and different degrees of wait-time strategies in their conversations. The researcher allowed the </w:t>
      </w:r>
      <w:r w:rsidR="00A73060">
        <w:rPr>
          <w:rFonts w:ascii="Times New Roman" w:hAnsi="Times New Roman" w:cs="Times New Roman"/>
          <w:bCs/>
          <w:sz w:val="24"/>
          <w:szCs w:val="24"/>
          <w:lang w:bidi="ar-SA"/>
        </w:rPr>
        <w:t>participants</w:t>
      </w:r>
      <w:r w:rsidRPr="00FF5399">
        <w:rPr>
          <w:rFonts w:ascii="Times New Roman" w:hAnsi="Times New Roman" w:cs="Times New Roman"/>
          <w:bCs/>
          <w:sz w:val="24"/>
          <w:szCs w:val="24"/>
          <w:lang w:bidi="ar-SA"/>
        </w:rPr>
        <w:t xml:space="preserve"> to select the next speaker in the classroom discussions. It could help them to raise their confidence in using </w:t>
      </w:r>
      <w:r w:rsidRPr="00FF5399">
        <w:rPr>
          <w:rFonts w:ascii="Times New Roman" w:hAnsi="Times New Roman" w:cs="Times New Roman"/>
          <w:bCs/>
          <w:noProof/>
          <w:sz w:val="24"/>
          <w:szCs w:val="24"/>
          <w:lang w:bidi="ar-SA"/>
        </w:rPr>
        <w:t>turn-taking</w:t>
      </w:r>
      <w:r w:rsidRPr="00FF5399">
        <w:rPr>
          <w:rFonts w:ascii="Times New Roman" w:hAnsi="Times New Roman" w:cs="Times New Roman"/>
          <w:bCs/>
          <w:sz w:val="24"/>
          <w:szCs w:val="24"/>
          <w:lang w:bidi="ar-SA"/>
        </w:rPr>
        <w:t xml:space="preserve"> in their conversations. Teachers gave students the opportunity to use their knowledge, skills</w:t>
      </w:r>
      <w:r w:rsidR="001A6A41">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and strategies in different contexts and for different purposes. </w:t>
      </w:r>
    </w:p>
    <w:p w14:paraId="6F2FCAC8" w14:textId="0EDD9539" w:rsidR="00FF5399" w:rsidRPr="00FF5399" w:rsidRDefault="00FF5399"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 xml:space="preserve">For </w:t>
      </w:r>
      <w:r w:rsidR="00A73060">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small talk</w:t>
      </w:r>
      <w:r w:rsidR="00A73060">
        <w:rPr>
          <w:rFonts w:ascii="Times New Roman" w:hAnsi="Times New Roman" w:cs="Times New Roman"/>
          <w:bCs/>
          <w:sz w:val="24"/>
          <w:szCs w:val="24"/>
          <w:lang w:bidi="ar-SA"/>
        </w:rPr>
        <w:t xml:space="preserve"> group and</w:t>
      </w:r>
      <w:r w:rsidRPr="00FF5399">
        <w:rPr>
          <w:rFonts w:ascii="Times New Roman" w:hAnsi="Times New Roman" w:cs="Times New Roman"/>
          <w:bCs/>
          <w:sz w:val="24"/>
          <w:szCs w:val="24"/>
          <w:lang w:bidi="ar-SA"/>
        </w:rPr>
        <w:t xml:space="preserve"> </w:t>
      </w:r>
      <w:r w:rsidR="001A6A41">
        <w:rPr>
          <w:rFonts w:ascii="Times New Roman" w:hAnsi="Times New Roman" w:cs="Times New Roman"/>
          <w:bCs/>
          <w:sz w:val="24"/>
          <w:szCs w:val="24"/>
          <w:lang w:bidi="ar-SA"/>
        </w:rPr>
        <w:t xml:space="preserve">in </w:t>
      </w:r>
      <w:r w:rsidRPr="00FF5399">
        <w:rPr>
          <w:rFonts w:ascii="Times New Roman" w:hAnsi="Times New Roman" w:cs="Times New Roman"/>
          <w:bCs/>
          <w:sz w:val="24"/>
          <w:szCs w:val="24"/>
          <w:lang w:bidi="ar-SA"/>
        </w:rPr>
        <w:t xml:space="preserve">each session, the teacher introduced a situation in which </w:t>
      </w:r>
      <w:r w:rsidR="00A73060">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participants ha</w:t>
      </w:r>
      <w:r w:rsidR="00A73060">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to speak in order to exchange information and to engage in casual talk similar to real life. In the small talk group, the learners talk</w:t>
      </w:r>
      <w:r w:rsidR="00A73060">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to each other without intervention by the teacher and then they receive</w:t>
      </w:r>
      <w:r w:rsidR="00A73060">
        <w:rPr>
          <w:rFonts w:ascii="Times New Roman" w:hAnsi="Times New Roman" w:cs="Times New Roman"/>
          <w:bCs/>
          <w:sz w:val="24"/>
          <w:szCs w:val="24"/>
          <w:lang w:bidi="ar-SA"/>
        </w:rPr>
        <w:t>d</w:t>
      </w:r>
      <w:r w:rsidRPr="00FF5399">
        <w:rPr>
          <w:rFonts w:ascii="Times New Roman" w:hAnsi="Times New Roman" w:cs="Times New Roman"/>
          <w:bCs/>
          <w:sz w:val="24"/>
          <w:szCs w:val="24"/>
          <w:lang w:bidi="ar-SA"/>
        </w:rPr>
        <w:t xml:space="preserve"> feedback. During this practice, a topic for the conversation was chosen from their textbook and the learners </w:t>
      </w:r>
      <w:r w:rsidR="00A73060">
        <w:rPr>
          <w:rFonts w:ascii="Times New Roman" w:hAnsi="Times New Roman" w:cs="Times New Roman"/>
          <w:bCs/>
          <w:sz w:val="24"/>
          <w:szCs w:val="24"/>
          <w:lang w:bidi="ar-SA"/>
        </w:rPr>
        <w:t>were</w:t>
      </w:r>
      <w:r w:rsidRPr="00FF5399">
        <w:rPr>
          <w:rFonts w:ascii="Times New Roman" w:hAnsi="Times New Roman" w:cs="Times New Roman"/>
          <w:bCs/>
          <w:sz w:val="24"/>
          <w:szCs w:val="24"/>
          <w:lang w:bidi="ar-SA"/>
        </w:rPr>
        <w:t xml:space="preserve"> required to make only one or two utterances at a time. </w:t>
      </w:r>
    </w:p>
    <w:p w14:paraId="17835145" w14:textId="56EE9753" w:rsidR="00FF5399" w:rsidRPr="00FF5399" w:rsidRDefault="00A73060" w:rsidP="00FF5399">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Pr>
          <w:rFonts w:ascii="Times New Roman" w:hAnsi="Times New Roman" w:cs="Times New Roman"/>
          <w:bCs/>
          <w:sz w:val="24"/>
          <w:szCs w:val="24"/>
          <w:lang w:bidi="ar-SA"/>
        </w:rPr>
        <w:t>With regard to</w:t>
      </w:r>
      <w:r w:rsidR="00FF5399" w:rsidRPr="00FF5399">
        <w:rPr>
          <w:rFonts w:ascii="Times New Roman" w:hAnsi="Times New Roman" w:cs="Times New Roman"/>
          <w:bCs/>
          <w:sz w:val="24"/>
          <w:szCs w:val="24"/>
          <w:lang w:bidi="ar-SA"/>
        </w:rPr>
        <w:t xml:space="preserve"> the observer ring group, general topics from the book were introduced to the learners as the topics of conversation. As suggested by </w:t>
      </w:r>
      <w:proofErr w:type="spellStart"/>
      <w:r w:rsidR="00FF5399" w:rsidRPr="00FF5399">
        <w:rPr>
          <w:rFonts w:ascii="Times New Roman" w:hAnsi="Times New Roman" w:cs="Times New Roman"/>
          <w:bCs/>
          <w:sz w:val="24"/>
          <w:szCs w:val="24"/>
          <w:lang w:bidi="ar-SA"/>
        </w:rPr>
        <w:t>Nikoopour</w:t>
      </w:r>
      <w:proofErr w:type="spellEnd"/>
      <w:r w:rsidR="00FF5399" w:rsidRPr="00FF5399">
        <w:rPr>
          <w:rFonts w:ascii="Times New Roman" w:hAnsi="Times New Roman" w:cs="Times New Roman"/>
          <w:bCs/>
          <w:sz w:val="24"/>
          <w:szCs w:val="24"/>
          <w:lang w:bidi="ar-SA"/>
        </w:rPr>
        <w:t xml:space="preserve">, </w:t>
      </w:r>
      <w:proofErr w:type="spellStart"/>
      <w:r w:rsidR="00FF5399" w:rsidRPr="00FF5399">
        <w:rPr>
          <w:rFonts w:ascii="Times New Roman" w:hAnsi="Times New Roman" w:cs="Times New Roman"/>
          <w:bCs/>
          <w:sz w:val="24"/>
          <w:szCs w:val="24"/>
          <w:lang w:bidi="ar-SA"/>
        </w:rPr>
        <w:t>Amini</w:t>
      </w:r>
      <w:proofErr w:type="spellEnd"/>
      <w:r w:rsidR="00FF5399" w:rsidRPr="00FF5399">
        <w:rPr>
          <w:rFonts w:ascii="Times New Roman" w:hAnsi="Times New Roman" w:cs="Times New Roman"/>
          <w:bCs/>
          <w:sz w:val="24"/>
          <w:szCs w:val="24"/>
          <w:lang w:bidi="ar-SA"/>
        </w:rPr>
        <w:t xml:space="preserve"> </w:t>
      </w:r>
      <w:proofErr w:type="spellStart"/>
      <w:r w:rsidR="00FF5399" w:rsidRPr="00FF5399">
        <w:rPr>
          <w:rFonts w:ascii="Times New Roman" w:hAnsi="Times New Roman" w:cs="Times New Roman"/>
          <w:bCs/>
          <w:sz w:val="24"/>
          <w:szCs w:val="24"/>
          <w:lang w:bidi="ar-SA"/>
        </w:rPr>
        <w:t>Farsani</w:t>
      </w:r>
      <w:proofErr w:type="spellEnd"/>
      <w:r w:rsidR="001A6A41">
        <w:rPr>
          <w:rFonts w:ascii="Times New Roman" w:hAnsi="Times New Roman" w:cs="Times New Roman"/>
          <w:bCs/>
          <w:sz w:val="24"/>
          <w:szCs w:val="24"/>
          <w:lang w:bidi="ar-SA"/>
        </w:rPr>
        <w:t>,</w:t>
      </w:r>
      <w:r w:rsidR="00FF5399" w:rsidRPr="00FF5399">
        <w:rPr>
          <w:rFonts w:ascii="Times New Roman" w:hAnsi="Times New Roman" w:cs="Times New Roman"/>
          <w:bCs/>
          <w:sz w:val="24"/>
          <w:szCs w:val="24"/>
          <w:lang w:bidi="ar-SA"/>
        </w:rPr>
        <w:t xml:space="preserve"> and Mahmoodi (2010), </w:t>
      </w:r>
      <w:r w:rsidR="001A6A41">
        <w:rPr>
          <w:rFonts w:ascii="Times New Roman" w:hAnsi="Times New Roman" w:cs="Times New Roman"/>
          <w:bCs/>
          <w:sz w:val="24"/>
          <w:szCs w:val="24"/>
          <w:lang w:bidi="ar-SA"/>
        </w:rPr>
        <w:t xml:space="preserve">in </w:t>
      </w:r>
      <w:r w:rsidR="00FF5399" w:rsidRPr="00FF5399">
        <w:rPr>
          <w:rFonts w:ascii="Times New Roman" w:hAnsi="Times New Roman" w:cs="Times New Roman"/>
          <w:bCs/>
          <w:sz w:val="24"/>
          <w:szCs w:val="24"/>
          <w:lang w:bidi="ar-SA"/>
        </w:rPr>
        <w:t xml:space="preserve">each session, </w:t>
      </w:r>
      <w:r>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participants were required to sit in </w:t>
      </w:r>
      <w:r w:rsidR="001A6A41">
        <w:rPr>
          <w:rFonts w:ascii="Times New Roman" w:hAnsi="Times New Roman" w:cs="Times New Roman"/>
          <w:bCs/>
          <w:sz w:val="24"/>
          <w:szCs w:val="24"/>
          <w:lang w:bidi="ar-SA"/>
        </w:rPr>
        <w:t xml:space="preserve">a </w:t>
      </w:r>
      <w:r w:rsidR="00FF5399" w:rsidRPr="00FF5399">
        <w:rPr>
          <w:rFonts w:ascii="Times New Roman" w:hAnsi="Times New Roman" w:cs="Times New Roman"/>
          <w:bCs/>
          <w:sz w:val="24"/>
          <w:szCs w:val="24"/>
          <w:lang w:bidi="ar-SA"/>
        </w:rPr>
        <w:t xml:space="preserve">circle and take turns </w:t>
      </w:r>
      <w:r w:rsidR="001A6A41">
        <w:rPr>
          <w:rFonts w:ascii="Times New Roman" w:hAnsi="Times New Roman" w:cs="Times New Roman"/>
          <w:bCs/>
          <w:sz w:val="24"/>
          <w:szCs w:val="24"/>
          <w:lang w:bidi="ar-SA"/>
        </w:rPr>
        <w:t xml:space="preserve">to </w:t>
      </w:r>
      <w:r w:rsidR="00FF5399" w:rsidRPr="00FF5399">
        <w:rPr>
          <w:rFonts w:ascii="Times New Roman" w:hAnsi="Times New Roman" w:cs="Times New Roman"/>
          <w:bCs/>
          <w:sz w:val="24"/>
          <w:szCs w:val="24"/>
          <w:lang w:bidi="ar-SA"/>
        </w:rPr>
        <w:t xml:space="preserve">talk about the topic. The teacher observed them and made notes if necessary. The participants were </w:t>
      </w:r>
      <w:r w:rsidR="00140F31">
        <w:rPr>
          <w:rFonts w:ascii="Times New Roman" w:hAnsi="Times New Roman" w:cs="Times New Roman"/>
          <w:bCs/>
          <w:sz w:val="24"/>
          <w:szCs w:val="24"/>
          <w:lang w:bidi="ar-SA"/>
        </w:rPr>
        <w:t>asked</w:t>
      </w:r>
      <w:r w:rsidR="00FF5399" w:rsidRPr="00FF5399">
        <w:rPr>
          <w:rFonts w:ascii="Times New Roman" w:hAnsi="Times New Roman" w:cs="Times New Roman"/>
          <w:bCs/>
          <w:sz w:val="24"/>
          <w:szCs w:val="24"/>
          <w:lang w:bidi="ar-SA"/>
        </w:rPr>
        <w:t xml:space="preserve"> to participate actively in the speaking activities and take longer turns to discuss the topic. After the discussion, based on the participants’ performance, the teacher provided essential corrective group feedback in a way that the students’ errors were detected </w:t>
      </w:r>
      <w:r w:rsidR="00FF5399" w:rsidRPr="00FF5399">
        <w:rPr>
          <w:rFonts w:ascii="Times New Roman" w:hAnsi="Times New Roman" w:cs="Times New Roman"/>
          <w:bCs/>
          <w:sz w:val="24"/>
          <w:szCs w:val="24"/>
          <w:lang w:bidi="ar-SA"/>
        </w:rPr>
        <w:lastRenderedPageBreak/>
        <w:t xml:space="preserve">by asking questions or taking a break to give students the opportunity to complete the teacher’s printout. After each session, based on the participants’ performance, the teacher provided essential feedback. For all groups of the study, each of </w:t>
      </w:r>
      <w:r w:rsidR="008039B5">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10 sessions took 90 minutes. Finally, the groups' performances were measured by </w:t>
      </w:r>
      <w:r w:rsidR="008039B5">
        <w:rPr>
          <w:rFonts w:ascii="Times New Roman" w:hAnsi="Times New Roman" w:cs="Times New Roman"/>
          <w:bCs/>
          <w:sz w:val="24"/>
          <w:szCs w:val="24"/>
          <w:lang w:bidi="ar-SA"/>
        </w:rPr>
        <w:t xml:space="preserve">the </w:t>
      </w:r>
      <w:r w:rsidR="00FF5399" w:rsidRPr="00FF5399">
        <w:rPr>
          <w:rFonts w:ascii="Times New Roman" w:hAnsi="Times New Roman" w:cs="Times New Roman"/>
          <w:bCs/>
          <w:sz w:val="24"/>
          <w:szCs w:val="24"/>
          <w:lang w:bidi="ar-SA"/>
        </w:rPr>
        <w:t xml:space="preserve">speaking section of </w:t>
      </w:r>
      <w:r w:rsidR="001A6A41">
        <w:rPr>
          <w:rFonts w:ascii="Times New Roman" w:hAnsi="Times New Roman" w:cs="Times New Roman"/>
          <w:bCs/>
          <w:sz w:val="24"/>
          <w:szCs w:val="24"/>
          <w:lang w:bidi="ar-SA"/>
        </w:rPr>
        <w:t xml:space="preserve">a </w:t>
      </w:r>
      <w:r w:rsidR="00FF5399" w:rsidRPr="00FF5399">
        <w:rPr>
          <w:rFonts w:ascii="Times New Roman" w:hAnsi="Times New Roman" w:cs="Times New Roman"/>
          <w:bCs/>
          <w:sz w:val="24"/>
          <w:szCs w:val="24"/>
          <w:lang w:bidi="ar-SA"/>
        </w:rPr>
        <w:t xml:space="preserve">similar version of PET. </w:t>
      </w:r>
    </w:p>
    <w:p w14:paraId="23D18C39" w14:textId="61566D46" w:rsidR="00FF5399" w:rsidRPr="00FF5399" w:rsidRDefault="00FF5399" w:rsidP="00115050">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Each group w</w:t>
      </w:r>
      <w:r w:rsidR="001A6A41">
        <w:rPr>
          <w:rFonts w:ascii="Times New Roman" w:hAnsi="Times New Roman" w:cs="Times New Roman"/>
          <w:bCs/>
          <w:sz w:val="24"/>
          <w:szCs w:val="24"/>
          <w:lang w:bidi="ar-SA"/>
        </w:rPr>
        <w:t>as</w:t>
      </w:r>
      <w:r w:rsidRPr="00FF5399">
        <w:rPr>
          <w:rFonts w:ascii="Times New Roman" w:hAnsi="Times New Roman" w:cs="Times New Roman"/>
          <w:bCs/>
          <w:sz w:val="24"/>
          <w:szCs w:val="24"/>
          <w:lang w:bidi="ar-SA"/>
        </w:rPr>
        <w:t xml:space="preserve"> compared based on the test results. </w:t>
      </w:r>
      <w:r w:rsidR="008039B5">
        <w:rPr>
          <w:rFonts w:ascii="Times New Roman" w:hAnsi="Times New Roman" w:cs="Times New Roman"/>
          <w:bCs/>
          <w:sz w:val="24"/>
          <w:szCs w:val="24"/>
          <w:lang w:bidi="ar-SA"/>
        </w:rPr>
        <w:t>The c</w:t>
      </w:r>
      <w:r w:rsidRPr="00FF5399">
        <w:rPr>
          <w:rFonts w:ascii="Times New Roman" w:hAnsi="Times New Roman" w:cs="Times New Roman"/>
          <w:bCs/>
          <w:sz w:val="24"/>
          <w:szCs w:val="24"/>
          <w:lang w:bidi="ar-SA"/>
        </w:rPr>
        <w:t xml:space="preserve">andidates </w:t>
      </w:r>
      <w:r w:rsidR="008039B5">
        <w:rPr>
          <w:rFonts w:ascii="Times New Roman" w:hAnsi="Times New Roman" w:cs="Times New Roman"/>
          <w:bCs/>
          <w:sz w:val="24"/>
          <w:szCs w:val="24"/>
          <w:lang w:bidi="ar-SA"/>
        </w:rPr>
        <w:t>were</w:t>
      </w:r>
      <w:r w:rsidRPr="00FF5399">
        <w:rPr>
          <w:rFonts w:ascii="Times New Roman" w:hAnsi="Times New Roman" w:cs="Times New Roman"/>
          <w:bCs/>
          <w:sz w:val="24"/>
          <w:szCs w:val="24"/>
          <w:lang w:bidi="ar-SA"/>
        </w:rPr>
        <w:t xml:space="preserve"> tested in pairs by two examiners. One of the examiners act</w:t>
      </w:r>
      <w:r w:rsidR="008039B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as a dialogue partner, and the other examiner act</w:t>
      </w:r>
      <w:r w:rsidR="008039B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as an </w:t>
      </w:r>
      <w:r w:rsidR="00115050">
        <w:rPr>
          <w:rFonts w:ascii="Times New Roman" w:hAnsi="Times New Roman" w:cs="Times New Roman"/>
          <w:bCs/>
          <w:sz w:val="24"/>
          <w:szCs w:val="24"/>
          <w:lang w:bidi="ar-SA"/>
        </w:rPr>
        <w:t>evaluator</w:t>
      </w:r>
      <w:r w:rsidRPr="00FF5399">
        <w:rPr>
          <w:rFonts w:ascii="Times New Roman" w:hAnsi="Times New Roman" w:cs="Times New Roman"/>
          <w:bCs/>
          <w:sz w:val="24"/>
          <w:szCs w:val="24"/>
          <w:lang w:bidi="ar-SA"/>
        </w:rPr>
        <w:t>. If the evaluator did not take the test, the interviewer took the test. The examiner switched roles during the exam but did not switch during the</w:t>
      </w:r>
      <w:r w:rsidR="00115050">
        <w:rPr>
          <w:rFonts w:ascii="Times New Roman" w:hAnsi="Times New Roman" w:cs="Times New Roman"/>
          <w:bCs/>
          <w:sz w:val="24"/>
          <w:szCs w:val="24"/>
          <w:lang w:bidi="ar-SA"/>
        </w:rPr>
        <w:t xml:space="preserve"> colleague's exam.</w:t>
      </w:r>
      <w:r w:rsidRPr="00FF5399">
        <w:rPr>
          <w:rFonts w:ascii="Times New Roman" w:hAnsi="Times New Roman" w:cs="Times New Roman"/>
          <w:bCs/>
          <w:sz w:val="24"/>
          <w:szCs w:val="24"/>
          <w:lang w:bidi="ar-SA"/>
        </w:rPr>
        <w:t xml:space="preserve"> The test last</w:t>
      </w:r>
      <w:r w:rsidR="008039B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ten to twelve minutes and consist</w:t>
      </w:r>
      <w:r w:rsidR="008039B5">
        <w:rPr>
          <w:rFonts w:ascii="Times New Roman" w:hAnsi="Times New Roman" w:cs="Times New Roman"/>
          <w:bCs/>
          <w:sz w:val="24"/>
          <w:szCs w:val="24"/>
          <w:lang w:bidi="ar-SA"/>
        </w:rPr>
        <w:t>ed</w:t>
      </w:r>
      <w:r w:rsidRPr="00FF5399">
        <w:rPr>
          <w:rFonts w:ascii="Times New Roman" w:hAnsi="Times New Roman" w:cs="Times New Roman"/>
          <w:bCs/>
          <w:sz w:val="24"/>
          <w:szCs w:val="24"/>
          <w:lang w:bidi="ar-SA"/>
        </w:rPr>
        <w:t xml:space="preserve"> of four parts to ensure the accuracy of the candidates’ speech. All oral reports of the participants were recorded for evaluation.  </w:t>
      </w:r>
    </w:p>
    <w:p w14:paraId="38FD3D7A" w14:textId="77777777" w:rsidR="00FF5399" w:rsidRPr="00FF5399" w:rsidRDefault="00FF5399" w:rsidP="00FF5399">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lang w:bidi="ar-SA"/>
        </w:rPr>
      </w:pPr>
      <w:bookmarkStart w:id="27" w:name="_Toc61515841"/>
      <w:r w:rsidRPr="00FF5399">
        <w:rPr>
          <w:rFonts w:ascii="Times New Roman" w:eastAsia="Times New Roman" w:hAnsi="Times New Roman" w:cs="Times New Roman"/>
          <w:b/>
          <w:bCs/>
          <w:sz w:val="28"/>
          <w:szCs w:val="28"/>
          <w:lang w:bidi="ar-SA"/>
        </w:rPr>
        <w:t>3.5 Data Analysis</w:t>
      </w:r>
      <w:bookmarkEnd w:id="27"/>
    </w:p>
    <w:p w14:paraId="662C31D5" w14:textId="775C64DC" w:rsidR="00FF5399" w:rsidRPr="00FF5399" w:rsidRDefault="00FF5399" w:rsidP="00FF5399">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 xml:space="preserve">The data were collected and </w:t>
      </w:r>
      <w:r w:rsidR="00FD1234">
        <w:rPr>
          <w:rFonts w:ascii="Times New Roman" w:hAnsi="Times New Roman" w:cs="Times New Roman"/>
          <w:bCs/>
          <w:sz w:val="24"/>
          <w:szCs w:val="24"/>
          <w:lang w:bidi="ar-SA"/>
        </w:rPr>
        <w:t>fed</w:t>
      </w:r>
      <w:r w:rsidRPr="00FF5399">
        <w:rPr>
          <w:rFonts w:ascii="Times New Roman" w:hAnsi="Times New Roman" w:cs="Times New Roman"/>
          <w:bCs/>
          <w:sz w:val="24"/>
          <w:szCs w:val="24"/>
          <w:lang w:bidi="ar-SA"/>
        </w:rPr>
        <w:t xml:space="preserve"> to SPSS software version 26.0 to perform statistical analysis. In this study, accuracy was measured by “the percentage of the ratio </w:t>
      </w:r>
      <w:r w:rsidR="00FD1234">
        <w:rPr>
          <w:rFonts w:ascii="Times New Roman" w:hAnsi="Times New Roman" w:cs="Times New Roman"/>
          <w:bCs/>
          <w:sz w:val="24"/>
          <w:szCs w:val="24"/>
          <w:lang w:bidi="ar-SA"/>
        </w:rPr>
        <w:t xml:space="preserve">of </w:t>
      </w:r>
      <w:r w:rsidRPr="00FF5399">
        <w:rPr>
          <w:rFonts w:ascii="Times New Roman" w:hAnsi="Times New Roman" w:cs="Times New Roman"/>
          <w:bCs/>
          <w:sz w:val="24"/>
          <w:szCs w:val="24"/>
          <w:lang w:bidi="ar-SA"/>
        </w:rPr>
        <w:t xml:space="preserve">error-free </w:t>
      </w:r>
      <w:r w:rsidR="00FD1234">
        <w:rPr>
          <w:rFonts w:ascii="Times New Roman" w:hAnsi="Times New Roman" w:cs="Times New Roman"/>
          <w:bCs/>
          <w:sz w:val="24"/>
          <w:szCs w:val="24"/>
          <w:lang w:bidi="ar-SA"/>
        </w:rPr>
        <w:t>T</w:t>
      </w:r>
      <w:r w:rsidRPr="00FF5399">
        <w:rPr>
          <w:rFonts w:ascii="Times New Roman" w:hAnsi="Times New Roman" w:cs="Times New Roman"/>
          <w:bCs/>
          <w:sz w:val="24"/>
          <w:szCs w:val="24"/>
          <w:lang w:bidi="ar-SA"/>
        </w:rPr>
        <w:t xml:space="preserve">-units to total </w:t>
      </w:r>
      <w:r w:rsidR="00FD1234">
        <w:rPr>
          <w:rFonts w:ascii="Times New Roman" w:hAnsi="Times New Roman" w:cs="Times New Roman"/>
          <w:bCs/>
          <w:sz w:val="24"/>
          <w:szCs w:val="24"/>
          <w:lang w:bidi="ar-SA"/>
        </w:rPr>
        <w:t>T</w:t>
      </w:r>
      <w:r w:rsidRPr="00FF5399">
        <w:rPr>
          <w:rFonts w:ascii="Times New Roman" w:hAnsi="Times New Roman" w:cs="Times New Roman"/>
          <w:bCs/>
          <w:sz w:val="24"/>
          <w:szCs w:val="24"/>
          <w:lang w:bidi="ar-SA"/>
        </w:rPr>
        <w:t>-units. An error-free clause is one in which there is no error in syntax, morphology</w:t>
      </w:r>
      <w:r w:rsidR="001A6A41">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or word order. Errors in lexis are counted only if the word used is nonexistent in English or indisputably inappropriate” (</w:t>
      </w:r>
      <w:proofErr w:type="spellStart"/>
      <w:r w:rsidRPr="00FF5399">
        <w:rPr>
          <w:rFonts w:ascii="Times New Roman" w:hAnsi="Times New Roman" w:cs="Times New Roman"/>
          <w:bCs/>
          <w:sz w:val="24"/>
          <w:szCs w:val="24"/>
          <w:lang w:bidi="ar-SA"/>
        </w:rPr>
        <w:t>Skehan</w:t>
      </w:r>
      <w:proofErr w:type="spellEnd"/>
      <w:r w:rsidRPr="00FF5399">
        <w:rPr>
          <w:rFonts w:ascii="Times New Roman" w:hAnsi="Times New Roman" w:cs="Times New Roman"/>
          <w:bCs/>
          <w:sz w:val="24"/>
          <w:szCs w:val="24"/>
          <w:lang w:bidi="ar-SA"/>
        </w:rPr>
        <w:t xml:space="preserve"> &amp; Foster, 1997, p. 195).</w:t>
      </w:r>
    </w:p>
    <w:p w14:paraId="4880A147" w14:textId="71EA9BDF" w:rsidR="00FF5399" w:rsidRPr="00FF5399" w:rsidRDefault="00FF5399"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FF5399">
        <w:rPr>
          <w:rFonts w:ascii="Times New Roman" w:hAnsi="Times New Roman" w:cs="Times New Roman"/>
          <w:bCs/>
          <w:sz w:val="24"/>
          <w:szCs w:val="24"/>
          <w:lang w:bidi="ar-SA"/>
        </w:rPr>
        <w:t xml:space="preserve"> A one-way ANOVA was conducted in order to show whether there is any significant difference among the three groups regarding their performance on </w:t>
      </w:r>
      <w:r w:rsidR="001A6A41">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 xml:space="preserve">pretest. </w:t>
      </w:r>
      <w:r w:rsidR="001A6A41">
        <w:rPr>
          <w:rFonts w:ascii="Times New Roman" w:hAnsi="Times New Roman" w:cs="Times New Roman"/>
          <w:bCs/>
          <w:sz w:val="24"/>
          <w:szCs w:val="24"/>
          <w:lang w:bidi="ar-SA"/>
        </w:rPr>
        <w:t>I</w:t>
      </w:r>
      <w:r w:rsidRPr="00FF5399">
        <w:rPr>
          <w:rFonts w:ascii="Times New Roman" w:hAnsi="Times New Roman" w:cs="Times New Roman"/>
          <w:bCs/>
          <w:sz w:val="24"/>
          <w:szCs w:val="24"/>
          <w:lang w:bidi="ar-SA"/>
        </w:rPr>
        <w:t xml:space="preserve">nter-rater reliability analysis was performed using Pearson correlation in order to see the extent to which two sets of participants' scores on pretest and posttest rated by two raters were correlated. </w:t>
      </w:r>
      <w:r w:rsidR="00E45A23" w:rsidRPr="00E45A23">
        <w:rPr>
          <w:rFonts w:ascii="Times New Roman" w:hAnsi="Times New Roman" w:cs="Times New Roman"/>
          <w:bCs/>
          <w:sz w:val="24"/>
          <w:szCs w:val="24"/>
          <w:lang w:bidi="ar-SA"/>
        </w:rPr>
        <w:t xml:space="preserve">One-sample Kolmogorov-Smirnov test was performed </w:t>
      </w:r>
      <w:r w:rsidRPr="00FF5399">
        <w:rPr>
          <w:rFonts w:ascii="Times New Roman" w:hAnsi="Times New Roman" w:cs="Times New Roman"/>
          <w:bCs/>
          <w:sz w:val="24"/>
          <w:szCs w:val="24"/>
          <w:lang w:bidi="ar-SA"/>
        </w:rPr>
        <w:t xml:space="preserve">to prove the normality of the scores of the pretest and </w:t>
      </w:r>
      <w:r w:rsidR="00E45A23">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 xml:space="preserve">posttest among </w:t>
      </w:r>
      <w:r w:rsidR="00E45A23">
        <w:rPr>
          <w:rFonts w:ascii="Times New Roman" w:hAnsi="Times New Roman" w:cs="Times New Roman"/>
          <w:bCs/>
          <w:sz w:val="24"/>
          <w:szCs w:val="24"/>
          <w:lang w:bidi="ar-SA"/>
        </w:rPr>
        <w:t xml:space="preserve">the </w:t>
      </w:r>
      <w:r w:rsidRPr="00FF5399">
        <w:rPr>
          <w:rFonts w:ascii="Times New Roman" w:hAnsi="Times New Roman" w:cs="Times New Roman"/>
          <w:bCs/>
          <w:sz w:val="24"/>
          <w:szCs w:val="24"/>
          <w:lang w:bidi="ar-SA"/>
        </w:rPr>
        <w:t>three groups of the study. In order to find the participants’ improvement in speaking accuracy</w:t>
      </w:r>
      <w:r w:rsidR="001A6A41">
        <w:rPr>
          <w:rFonts w:ascii="Times New Roman" w:hAnsi="Times New Roman" w:cs="Times New Roman"/>
          <w:bCs/>
          <w:sz w:val="24"/>
          <w:szCs w:val="24"/>
          <w:lang w:bidi="ar-SA"/>
        </w:rPr>
        <w:t>,</w:t>
      </w:r>
      <w:r w:rsidRPr="00FF5399">
        <w:rPr>
          <w:rFonts w:ascii="Times New Roman" w:hAnsi="Times New Roman" w:cs="Times New Roman"/>
          <w:bCs/>
          <w:sz w:val="24"/>
          <w:szCs w:val="24"/>
          <w:lang w:bidi="ar-SA"/>
        </w:rPr>
        <w:t xml:space="preserve"> three paired sample t-tests between their performance on </w:t>
      </w:r>
      <w:r w:rsidRPr="00FF5399">
        <w:rPr>
          <w:rFonts w:ascii="Times New Roman" w:hAnsi="Times New Roman" w:cs="Times New Roman"/>
          <w:bCs/>
          <w:sz w:val="24"/>
          <w:szCs w:val="24"/>
          <w:lang w:bidi="ar-SA"/>
        </w:rPr>
        <w:lastRenderedPageBreak/>
        <w:t>pretest and posttest w</w:t>
      </w:r>
      <w:r w:rsidR="001A6A41">
        <w:rPr>
          <w:rFonts w:ascii="Times New Roman" w:hAnsi="Times New Roman" w:cs="Times New Roman"/>
          <w:bCs/>
          <w:sz w:val="24"/>
          <w:szCs w:val="24"/>
          <w:lang w:bidi="ar-SA"/>
        </w:rPr>
        <w:t>ere</w:t>
      </w:r>
      <w:r w:rsidRPr="00FF5399">
        <w:rPr>
          <w:rFonts w:ascii="Times New Roman" w:hAnsi="Times New Roman" w:cs="Times New Roman"/>
          <w:bCs/>
          <w:sz w:val="24"/>
          <w:szCs w:val="24"/>
          <w:lang w:bidi="ar-SA"/>
        </w:rPr>
        <w:t xml:space="preserve"> performed. In order to ensure that there is no significant difference between the three groups regarding their speaking accuracy, a one-way ANOVA on their performance on posttests was performed.</w:t>
      </w:r>
    </w:p>
    <w:p w14:paraId="09B80606" w14:textId="77777777" w:rsidR="00FF5399" w:rsidRPr="00FF5399" w:rsidRDefault="00FF5399" w:rsidP="00FF5399">
      <w:pPr>
        <w:spacing w:line="254" w:lineRule="auto"/>
        <w:ind w:firstLine="567"/>
        <w:jc w:val="both"/>
        <w:rPr>
          <w:rFonts w:ascii="Times New Roman" w:hAnsi="Times New Roman" w:cs="B Lotus"/>
          <w:color w:val="000000"/>
          <w:sz w:val="24"/>
          <w:szCs w:val="28"/>
          <w:lang w:bidi="ar-SA"/>
        </w:rPr>
      </w:pPr>
    </w:p>
    <w:p w14:paraId="14B17B0A" w14:textId="14E31D09" w:rsidR="002E5CCA" w:rsidRDefault="002E5CCA" w:rsidP="002E5CCA">
      <w:pPr>
        <w:bidi w:val="0"/>
        <w:jc w:val="both"/>
        <w:rPr>
          <w:rFonts w:ascii="Times New Roman" w:hAnsi="Times New Roman" w:cs="Times New Roman"/>
          <w:sz w:val="24"/>
          <w:szCs w:val="24"/>
        </w:rPr>
      </w:pPr>
    </w:p>
    <w:p w14:paraId="67DDA3FB" w14:textId="78378A50" w:rsidR="000A5953" w:rsidRDefault="000A5953" w:rsidP="000A5953">
      <w:pPr>
        <w:bidi w:val="0"/>
        <w:jc w:val="both"/>
        <w:rPr>
          <w:rFonts w:ascii="Times New Roman" w:hAnsi="Times New Roman" w:cs="Times New Roman"/>
          <w:sz w:val="24"/>
          <w:szCs w:val="24"/>
        </w:rPr>
      </w:pPr>
    </w:p>
    <w:p w14:paraId="05C22650" w14:textId="34BCD4E1" w:rsidR="000A5953" w:rsidRDefault="000A5953" w:rsidP="000A5953">
      <w:pPr>
        <w:bidi w:val="0"/>
        <w:jc w:val="both"/>
        <w:rPr>
          <w:rFonts w:ascii="Times New Roman" w:hAnsi="Times New Roman" w:cs="Times New Roman"/>
          <w:sz w:val="24"/>
          <w:szCs w:val="24"/>
        </w:rPr>
      </w:pPr>
    </w:p>
    <w:p w14:paraId="4B3F961A" w14:textId="4B58F8E9" w:rsidR="000A5953" w:rsidRDefault="000A5953" w:rsidP="000A5953">
      <w:pPr>
        <w:bidi w:val="0"/>
        <w:jc w:val="both"/>
        <w:rPr>
          <w:rFonts w:ascii="Times New Roman" w:hAnsi="Times New Roman" w:cs="Times New Roman"/>
          <w:sz w:val="24"/>
          <w:szCs w:val="24"/>
        </w:rPr>
      </w:pPr>
    </w:p>
    <w:p w14:paraId="2F51DC1C" w14:textId="30BDD902" w:rsidR="000A5953" w:rsidRDefault="000A5953" w:rsidP="000A5953">
      <w:pPr>
        <w:bidi w:val="0"/>
        <w:jc w:val="both"/>
        <w:rPr>
          <w:rFonts w:ascii="Times New Roman" w:hAnsi="Times New Roman" w:cs="Times New Roman"/>
          <w:sz w:val="24"/>
          <w:szCs w:val="24"/>
        </w:rPr>
      </w:pPr>
    </w:p>
    <w:p w14:paraId="7E3AFF15" w14:textId="216606D6" w:rsidR="000A5953" w:rsidRDefault="000A5953" w:rsidP="000A5953">
      <w:pPr>
        <w:bidi w:val="0"/>
        <w:jc w:val="both"/>
        <w:rPr>
          <w:rFonts w:ascii="Times New Roman" w:hAnsi="Times New Roman" w:cs="Times New Roman"/>
          <w:sz w:val="24"/>
          <w:szCs w:val="24"/>
        </w:rPr>
      </w:pPr>
    </w:p>
    <w:p w14:paraId="6220FB4F" w14:textId="7A2F9197" w:rsidR="000A5953" w:rsidRDefault="000A5953" w:rsidP="000A5953">
      <w:pPr>
        <w:bidi w:val="0"/>
        <w:jc w:val="both"/>
        <w:rPr>
          <w:rFonts w:ascii="Times New Roman" w:hAnsi="Times New Roman" w:cs="Times New Roman"/>
          <w:sz w:val="24"/>
          <w:szCs w:val="24"/>
        </w:rPr>
      </w:pPr>
    </w:p>
    <w:p w14:paraId="0DF14346" w14:textId="3E95C6BC" w:rsidR="000A5953" w:rsidRDefault="000A5953" w:rsidP="000A5953">
      <w:pPr>
        <w:bidi w:val="0"/>
        <w:jc w:val="both"/>
        <w:rPr>
          <w:rFonts w:ascii="Times New Roman" w:hAnsi="Times New Roman" w:cs="Times New Roman"/>
          <w:sz w:val="24"/>
          <w:szCs w:val="24"/>
        </w:rPr>
      </w:pPr>
    </w:p>
    <w:p w14:paraId="12F5FCD5" w14:textId="3723AFCF" w:rsidR="000A5953" w:rsidRDefault="000A5953" w:rsidP="000A5953">
      <w:pPr>
        <w:bidi w:val="0"/>
        <w:jc w:val="both"/>
        <w:rPr>
          <w:rFonts w:ascii="Times New Roman" w:hAnsi="Times New Roman" w:cs="Times New Roman"/>
          <w:sz w:val="24"/>
          <w:szCs w:val="24"/>
        </w:rPr>
      </w:pPr>
    </w:p>
    <w:p w14:paraId="6F1C6213" w14:textId="72956A79" w:rsidR="000A5953" w:rsidRDefault="000A5953" w:rsidP="000A5953">
      <w:pPr>
        <w:bidi w:val="0"/>
        <w:jc w:val="both"/>
        <w:rPr>
          <w:rFonts w:ascii="Times New Roman" w:hAnsi="Times New Roman" w:cs="Times New Roman"/>
          <w:sz w:val="24"/>
          <w:szCs w:val="24"/>
        </w:rPr>
      </w:pPr>
    </w:p>
    <w:p w14:paraId="6922A727" w14:textId="20186A8E" w:rsidR="000A5953" w:rsidRDefault="000A5953" w:rsidP="000A5953">
      <w:pPr>
        <w:bidi w:val="0"/>
        <w:jc w:val="both"/>
        <w:rPr>
          <w:rFonts w:ascii="Times New Roman" w:hAnsi="Times New Roman" w:cs="Times New Roman"/>
          <w:sz w:val="24"/>
          <w:szCs w:val="24"/>
        </w:rPr>
      </w:pPr>
    </w:p>
    <w:p w14:paraId="63BC89F3" w14:textId="16060FCB" w:rsidR="000A5953" w:rsidRDefault="000A5953" w:rsidP="000A5953">
      <w:pPr>
        <w:bidi w:val="0"/>
        <w:jc w:val="both"/>
        <w:rPr>
          <w:rFonts w:ascii="Times New Roman" w:hAnsi="Times New Roman" w:cs="Times New Roman"/>
          <w:sz w:val="24"/>
          <w:szCs w:val="24"/>
        </w:rPr>
      </w:pPr>
    </w:p>
    <w:p w14:paraId="47C213BF" w14:textId="3638E128" w:rsidR="000A5953" w:rsidRDefault="000A5953" w:rsidP="000A5953">
      <w:pPr>
        <w:bidi w:val="0"/>
        <w:jc w:val="both"/>
        <w:rPr>
          <w:rFonts w:ascii="Times New Roman" w:hAnsi="Times New Roman" w:cs="Times New Roman"/>
          <w:sz w:val="24"/>
          <w:szCs w:val="24"/>
        </w:rPr>
      </w:pPr>
    </w:p>
    <w:p w14:paraId="3F22876F" w14:textId="2AB2873D" w:rsidR="003B2C2B" w:rsidRDefault="003B2C2B" w:rsidP="003B2C2B">
      <w:pPr>
        <w:bidi w:val="0"/>
        <w:jc w:val="both"/>
        <w:rPr>
          <w:rFonts w:ascii="Times New Roman" w:hAnsi="Times New Roman" w:cs="Times New Roman"/>
          <w:sz w:val="24"/>
          <w:szCs w:val="24"/>
        </w:rPr>
      </w:pPr>
    </w:p>
    <w:p w14:paraId="1DFB07CD" w14:textId="426718BE" w:rsidR="003B2C2B" w:rsidRDefault="003B2C2B" w:rsidP="003B2C2B">
      <w:pPr>
        <w:bidi w:val="0"/>
        <w:jc w:val="both"/>
        <w:rPr>
          <w:rFonts w:ascii="Times New Roman" w:hAnsi="Times New Roman" w:cs="Times New Roman"/>
          <w:sz w:val="24"/>
          <w:szCs w:val="24"/>
        </w:rPr>
      </w:pPr>
    </w:p>
    <w:p w14:paraId="082CFFA0" w14:textId="4157655B" w:rsidR="003B2C2B" w:rsidRDefault="003B2C2B" w:rsidP="003B2C2B">
      <w:pPr>
        <w:bidi w:val="0"/>
        <w:jc w:val="both"/>
        <w:rPr>
          <w:rFonts w:ascii="Times New Roman" w:hAnsi="Times New Roman" w:cs="Times New Roman"/>
          <w:sz w:val="24"/>
          <w:szCs w:val="24"/>
        </w:rPr>
      </w:pPr>
    </w:p>
    <w:p w14:paraId="50D831CB" w14:textId="10FB1B81" w:rsidR="003B2C2B" w:rsidRDefault="003B2C2B" w:rsidP="003B2C2B">
      <w:pPr>
        <w:bidi w:val="0"/>
        <w:jc w:val="both"/>
        <w:rPr>
          <w:rFonts w:ascii="Times New Roman" w:hAnsi="Times New Roman" w:cs="Times New Roman"/>
          <w:sz w:val="24"/>
          <w:szCs w:val="24"/>
        </w:rPr>
      </w:pPr>
    </w:p>
    <w:p w14:paraId="0C5AE6C7" w14:textId="16541BA4" w:rsidR="003B2C2B" w:rsidRDefault="003B2C2B" w:rsidP="003B2C2B">
      <w:pPr>
        <w:bidi w:val="0"/>
        <w:jc w:val="both"/>
        <w:rPr>
          <w:rFonts w:ascii="Times New Roman" w:hAnsi="Times New Roman" w:cs="Times New Roman"/>
          <w:sz w:val="24"/>
          <w:szCs w:val="24"/>
        </w:rPr>
      </w:pPr>
    </w:p>
    <w:p w14:paraId="33B510A9" w14:textId="444CF212" w:rsidR="003B2C2B" w:rsidRDefault="003B2C2B" w:rsidP="003B2C2B">
      <w:pPr>
        <w:bidi w:val="0"/>
        <w:jc w:val="both"/>
        <w:rPr>
          <w:rFonts w:ascii="Times New Roman" w:hAnsi="Times New Roman" w:cs="Times New Roman"/>
          <w:sz w:val="24"/>
          <w:szCs w:val="24"/>
        </w:rPr>
      </w:pPr>
    </w:p>
    <w:p w14:paraId="56EF6BBD" w14:textId="3A050B46" w:rsidR="003B2C2B" w:rsidRDefault="003B2C2B" w:rsidP="003B2C2B">
      <w:pPr>
        <w:bidi w:val="0"/>
        <w:jc w:val="both"/>
        <w:rPr>
          <w:rFonts w:ascii="Times New Roman" w:hAnsi="Times New Roman" w:cs="Times New Roman"/>
          <w:sz w:val="24"/>
          <w:szCs w:val="24"/>
        </w:rPr>
      </w:pPr>
    </w:p>
    <w:p w14:paraId="6E8E5F8F" w14:textId="66F4D6B3" w:rsidR="003B2C2B" w:rsidRDefault="003B2C2B" w:rsidP="003B2C2B">
      <w:pPr>
        <w:bidi w:val="0"/>
        <w:jc w:val="both"/>
        <w:rPr>
          <w:rFonts w:ascii="Times New Roman" w:hAnsi="Times New Roman" w:cs="Times New Roman"/>
          <w:sz w:val="24"/>
          <w:szCs w:val="24"/>
        </w:rPr>
      </w:pPr>
    </w:p>
    <w:p w14:paraId="59DD84A4" w14:textId="22366BD6" w:rsidR="003B2C2B" w:rsidRDefault="003B2C2B" w:rsidP="003B2C2B">
      <w:pPr>
        <w:bidi w:val="0"/>
        <w:jc w:val="both"/>
        <w:rPr>
          <w:rFonts w:ascii="Times New Roman" w:hAnsi="Times New Roman" w:cs="Times New Roman"/>
          <w:sz w:val="24"/>
          <w:szCs w:val="24"/>
        </w:rPr>
      </w:pPr>
    </w:p>
    <w:p w14:paraId="1CD3A592" w14:textId="7E8387AF" w:rsidR="003B2C2B" w:rsidRDefault="003B2C2B" w:rsidP="003B2C2B">
      <w:pPr>
        <w:bidi w:val="0"/>
        <w:jc w:val="both"/>
        <w:rPr>
          <w:rFonts w:ascii="Times New Roman" w:hAnsi="Times New Roman" w:cs="Times New Roman"/>
          <w:sz w:val="24"/>
          <w:szCs w:val="24"/>
        </w:rPr>
      </w:pPr>
    </w:p>
    <w:p w14:paraId="16F946E1" w14:textId="7420D46A" w:rsidR="003B2C2B" w:rsidRDefault="003B2C2B" w:rsidP="003B2C2B">
      <w:pPr>
        <w:bidi w:val="0"/>
        <w:jc w:val="both"/>
        <w:rPr>
          <w:rFonts w:ascii="Times New Roman" w:hAnsi="Times New Roman" w:cs="Times New Roman"/>
          <w:sz w:val="24"/>
          <w:szCs w:val="24"/>
        </w:rPr>
      </w:pPr>
    </w:p>
    <w:p w14:paraId="2A81ECEE" w14:textId="556B3B34" w:rsidR="003B2C2B" w:rsidRDefault="003B2C2B" w:rsidP="003B2C2B">
      <w:pPr>
        <w:bidi w:val="0"/>
        <w:jc w:val="both"/>
        <w:rPr>
          <w:rFonts w:ascii="Times New Roman" w:hAnsi="Times New Roman" w:cs="Times New Roman"/>
          <w:sz w:val="24"/>
          <w:szCs w:val="24"/>
        </w:rPr>
      </w:pPr>
    </w:p>
    <w:p w14:paraId="0DCB2471" w14:textId="4541C1C4" w:rsidR="003B2C2B" w:rsidRDefault="003B2C2B" w:rsidP="003B2C2B">
      <w:pPr>
        <w:bidi w:val="0"/>
        <w:jc w:val="both"/>
        <w:rPr>
          <w:rFonts w:ascii="Times New Roman" w:hAnsi="Times New Roman" w:cs="Times New Roman"/>
          <w:sz w:val="24"/>
          <w:szCs w:val="24"/>
        </w:rPr>
      </w:pPr>
    </w:p>
    <w:p w14:paraId="06B35752" w14:textId="29299379" w:rsidR="003B2C2B" w:rsidRDefault="003B2C2B" w:rsidP="003B2C2B">
      <w:pPr>
        <w:bidi w:val="0"/>
        <w:jc w:val="both"/>
        <w:rPr>
          <w:rFonts w:ascii="Times New Roman" w:hAnsi="Times New Roman" w:cs="Times New Roman"/>
          <w:sz w:val="24"/>
          <w:szCs w:val="24"/>
        </w:rPr>
      </w:pPr>
    </w:p>
    <w:p w14:paraId="3B0B42A7" w14:textId="3A08D543" w:rsidR="003B2C2B" w:rsidRDefault="003B2C2B" w:rsidP="003B2C2B">
      <w:pPr>
        <w:bidi w:val="0"/>
        <w:jc w:val="both"/>
        <w:rPr>
          <w:rFonts w:ascii="Times New Roman" w:hAnsi="Times New Roman" w:cs="Times New Roman"/>
          <w:sz w:val="24"/>
          <w:szCs w:val="24"/>
        </w:rPr>
      </w:pPr>
    </w:p>
    <w:p w14:paraId="7FEA47F3" w14:textId="59D72299" w:rsidR="003B2C2B" w:rsidRDefault="003B2C2B" w:rsidP="003B2C2B">
      <w:pPr>
        <w:bidi w:val="0"/>
        <w:jc w:val="both"/>
        <w:rPr>
          <w:rFonts w:ascii="Times New Roman" w:hAnsi="Times New Roman" w:cs="Times New Roman"/>
          <w:sz w:val="24"/>
          <w:szCs w:val="24"/>
        </w:rPr>
      </w:pPr>
    </w:p>
    <w:p w14:paraId="2D572206" w14:textId="02C0FCE0" w:rsidR="003B2C2B" w:rsidRDefault="003B2C2B" w:rsidP="003B2C2B">
      <w:pPr>
        <w:bidi w:val="0"/>
        <w:jc w:val="both"/>
        <w:rPr>
          <w:rFonts w:ascii="Times New Roman" w:hAnsi="Times New Roman" w:cs="Times New Roman"/>
          <w:sz w:val="24"/>
          <w:szCs w:val="24"/>
        </w:rPr>
      </w:pPr>
    </w:p>
    <w:p w14:paraId="40B1D5CC" w14:textId="0163C457" w:rsidR="003B2C2B" w:rsidRDefault="003B2C2B" w:rsidP="003B2C2B">
      <w:pPr>
        <w:bidi w:val="0"/>
        <w:jc w:val="both"/>
        <w:rPr>
          <w:rFonts w:ascii="Times New Roman" w:hAnsi="Times New Roman" w:cs="Times New Roman"/>
          <w:sz w:val="24"/>
          <w:szCs w:val="24"/>
        </w:rPr>
      </w:pPr>
    </w:p>
    <w:p w14:paraId="6B6FDDD3" w14:textId="3D9DC58A" w:rsidR="003B2C2B" w:rsidRDefault="003B2C2B" w:rsidP="003B2C2B">
      <w:pPr>
        <w:bidi w:val="0"/>
        <w:jc w:val="both"/>
        <w:rPr>
          <w:rFonts w:ascii="Times New Roman" w:hAnsi="Times New Roman" w:cs="Times New Roman"/>
          <w:sz w:val="24"/>
          <w:szCs w:val="24"/>
        </w:rPr>
      </w:pPr>
    </w:p>
    <w:p w14:paraId="68B01513" w14:textId="462560DB" w:rsidR="003B2C2B" w:rsidRDefault="003B2C2B" w:rsidP="003B2C2B">
      <w:pPr>
        <w:bidi w:val="0"/>
        <w:jc w:val="both"/>
        <w:rPr>
          <w:rFonts w:ascii="Times New Roman" w:hAnsi="Times New Roman" w:cs="Times New Roman"/>
          <w:sz w:val="24"/>
          <w:szCs w:val="24"/>
        </w:rPr>
      </w:pPr>
    </w:p>
    <w:p w14:paraId="23017B11" w14:textId="0ADAF5EC" w:rsidR="003B2C2B" w:rsidRDefault="003B2C2B" w:rsidP="003B2C2B">
      <w:pPr>
        <w:bidi w:val="0"/>
        <w:jc w:val="both"/>
        <w:rPr>
          <w:rFonts w:ascii="Times New Roman" w:hAnsi="Times New Roman" w:cs="Times New Roman"/>
          <w:sz w:val="24"/>
          <w:szCs w:val="24"/>
        </w:rPr>
      </w:pPr>
    </w:p>
    <w:p w14:paraId="0D1921CC" w14:textId="18325864" w:rsidR="003B2C2B" w:rsidRDefault="003B2C2B" w:rsidP="003B2C2B">
      <w:pPr>
        <w:bidi w:val="0"/>
        <w:jc w:val="both"/>
        <w:rPr>
          <w:rFonts w:ascii="Times New Roman" w:hAnsi="Times New Roman" w:cs="Times New Roman"/>
          <w:sz w:val="24"/>
          <w:szCs w:val="24"/>
        </w:rPr>
      </w:pPr>
    </w:p>
    <w:p w14:paraId="5E75C087" w14:textId="6667F0D4" w:rsidR="003B2C2B" w:rsidRDefault="003B2C2B" w:rsidP="003B2C2B">
      <w:pPr>
        <w:bidi w:val="0"/>
        <w:jc w:val="both"/>
        <w:rPr>
          <w:rFonts w:ascii="Times New Roman" w:hAnsi="Times New Roman" w:cs="Times New Roman"/>
          <w:sz w:val="24"/>
          <w:szCs w:val="24"/>
        </w:rPr>
      </w:pPr>
    </w:p>
    <w:p w14:paraId="3C8EE389" w14:textId="77777777" w:rsidR="003B2C2B" w:rsidRDefault="003B2C2B" w:rsidP="003B2C2B">
      <w:pPr>
        <w:bidi w:val="0"/>
        <w:jc w:val="both"/>
        <w:rPr>
          <w:rFonts w:ascii="Times New Roman" w:hAnsi="Times New Roman" w:cs="Times New Roman"/>
          <w:sz w:val="24"/>
          <w:szCs w:val="24"/>
        </w:rPr>
      </w:pPr>
    </w:p>
    <w:p w14:paraId="3492709B" w14:textId="77D7E03C" w:rsidR="000A5953" w:rsidRDefault="000A5953" w:rsidP="000A5953">
      <w:pPr>
        <w:bidi w:val="0"/>
        <w:jc w:val="both"/>
        <w:rPr>
          <w:rFonts w:ascii="Times New Roman" w:hAnsi="Times New Roman" w:cs="Times New Roman"/>
          <w:sz w:val="24"/>
          <w:szCs w:val="24"/>
        </w:rPr>
      </w:pPr>
    </w:p>
    <w:p w14:paraId="3298B83B" w14:textId="6267FCC7" w:rsidR="000A5953" w:rsidRPr="00C4384E" w:rsidRDefault="000A5953" w:rsidP="000A5953">
      <w:pPr>
        <w:tabs>
          <w:tab w:val="right" w:pos="180"/>
          <w:tab w:val="right" w:pos="3600"/>
        </w:tabs>
        <w:bidi w:val="0"/>
        <w:spacing w:before="240" w:after="240" w:line="480" w:lineRule="auto"/>
        <w:jc w:val="center"/>
        <w:outlineLvl w:val="0"/>
        <w:rPr>
          <w:rFonts w:ascii="Times New Roman" w:eastAsia="Times New Roman" w:hAnsi="Times New Roman" w:cs="Times New Roman"/>
          <w:b/>
          <w:bCs/>
          <w:sz w:val="44"/>
          <w:szCs w:val="44"/>
          <w:lang w:val="en" w:bidi="ar-SA"/>
        </w:rPr>
      </w:pPr>
      <w:bookmarkStart w:id="28" w:name="_Toc59557765"/>
      <w:r w:rsidRPr="00C4384E">
        <w:rPr>
          <w:rFonts w:ascii="Times New Roman" w:eastAsia="Times New Roman" w:hAnsi="Times New Roman" w:cs="Times New Roman"/>
          <w:b/>
          <w:bCs/>
          <w:sz w:val="44"/>
          <w:szCs w:val="44"/>
          <w:lang w:val="en" w:bidi="ar-SA"/>
        </w:rPr>
        <w:t>CHAPTER</w:t>
      </w:r>
      <w:bookmarkEnd w:id="28"/>
      <w:r w:rsidR="0096528F" w:rsidRPr="00C4384E">
        <w:rPr>
          <w:rFonts w:ascii="Times New Roman" w:eastAsia="Times New Roman" w:hAnsi="Times New Roman" w:cs="Times New Roman"/>
          <w:b/>
          <w:bCs/>
          <w:sz w:val="44"/>
          <w:szCs w:val="44"/>
          <w:lang w:val="en" w:bidi="ar-SA"/>
        </w:rPr>
        <w:t xml:space="preserve"> FOUR</w:t>
      </w:r>
    </w:p>
    <w:p w14:paraId="27E08E38" w14:textId="50BBD589" w:rsidR="000A5953" w:rsidRDefault="000A5953" w:rsidP="000A5953">
      <w:pPr>
        <w:tabs>
          <w:tab w:val="right" w:pos="180"/>
          <w:tab w:val="right" w:pos="3600"/>
        </w:tabs>
        <w:bidi w:val="0"/>
        <w:spacing w:before="240" w:after="240" w:line="480" w:lineRule="auto"/>
        <w:jc w:val="center"/>
        <w:outlineLvl w:val="0"/>
        <w:rPr>
          <w:rFonts w:ascii="Times New Roman" w:eastAsia="Times New Roman" w:hAnsi="Times New Roman" w:cs="Times New Roman"/>
          <w:b/>
          <w:bCs/>
          <w:sz w:val="36"/>
          <w:szCs w:val="36"/>
          <w:lang w:val="en" w:bidi="ar-SA"/>
        </w:rPr>
      </w:pPr>
      <w:bookmarkStart w:id="29" w:name="_Toc59557766"/>
      <w:r w:rsidRPr="00C4384E">
        <w:rPr>
          <w:rFonts w:ascii="Times New Roman" w:eastAsia="Times New Roman" w:hAnsi="Times New Roman" w:cs="Times New Roman"/>
          <w:b/>
          <w:bCs/>
          <w:sz w:val="36"/>
          <w:szCs w:val="36"/>
          <w:lang w:val="en" w:bidi="ar-SA"/>
        </w:rPr>
        <w:t>RESULTS AND DISCUSSION</w:t>
      </w:r>
      <w:bookmarkEnd w:id="29"/>
    </w:p>
    <w:p w14:paraId="50FBCFA5" w14:textId="6759D5D7" w:rsidR="003B2C2B" w:rsidRDefault="003B2C2B" w:rsidP="003B2C2B">
      <w:pPr>
        <w:tabs>
          <w:tab w:val="right" w:pos="180"/>
          <w:tab w:val="right" w:pos="3600"/>
        </w:tabs>
        <w:bidi w:val="0"/>
        <w:spacing w:before="240" w:after="240" w:line="480" w:lineRule="auto"/>
        <w:jc w:val="center"/>
        <w:outlineLvl w:val="0"/>
        <w:rPr>
          <w:rFonts w:ascii="Times New Roman" w:eastAsia="Times New Roman" w:hAnsi="Times New Roman" w:cs="Times New Roman"/>
          <w:b/>
          <w:bCs/>
          <w:sz w:val="36"/>
          <w:szCs w:val="36"/>
          <w:lang w:val="en" w:bidi="ar-SA"/>
        </w:rPr>
      </w:pPr>
    </w:p>
    <w:p w14:paraId="7C6D7E55" w14:textId="50E8E8E3" w:rsidR="003B2C2B" w:rsidRDefault="003B2C2B" w:rsidP="003B2C2B">
      <w:pPr>
        <w:tabs>
          <w:tab w:val="right" w:pos="180"/>
          <w:tab w:val="right" w:pos="3600"/>
        </w:tabs>
        <w:bidi w:val="0"/>
        <w:spacing w:before="240" w:after="240" w:line="480" w:lineRule="auto"/>
        <w:jc w:val="center"/>
        <w:outlineLvl w:val="0"/>
        <w:rPr>
          <w:rFonts w:ascii="Times New Roman" w:eastAsia="Times New Roman" w:hAnsi="Times New Roman" w:cs="Times New Roman"/>
          <w:b/>
          <w:bCs/>
          <w:sz w:val="36"/>
          <w:szCs w:val="36"/>
          <w:lang w:val="en" w:bidi="ar-SA"/>
        </w:rPr>
      </w:pPr>
    </w:p>
    <w:p w14:paraId="444CFE1A" w14:textId="75D2B9FA" w:rsidR="003B2C2B" w:rsidRDefault="003B2C2B" w:rsidP="003B2C2B">
      <w:pPr>
        <w:tabs>
          <w:tab w:val="right" w:pos="180"/>
          <w:tab w:val="right" w:pos="3600"/>
        </w:tabs>
        <w:bidi w:val="0"/>
        <w:spacing w:before="240" w:after="240" w:line="480" w:lineRule="auto"/>
        <w:jc w:val="center"/>
        <w:outlineLvl w:val="0"/>
        <w:rPr>
          <w:rFonts w:ascii="Times New Roman" w:eastAsia="Times New Roman" w:hAnsi="Times New Roman" w:cs="Times New Roman"/>
          <w:b/>
          <w:bCs/>
          <w:sz w:val="36"/>
          <w:szCs w:val="36"/>
          <w:lang w:val="en" w:bidi="ar-SA"/>
        </w:rPr>
      </w:pPr>
    </w:p>
    <w:p w14:paraId="3035A954" w14:textId="77777777" w:rsidR="003B2C2B" w:rsidRPr="00C4384E" w:rsidRDefault="003B2C2B" w:rsidP="003B2C2B">
      <w:pPr>
        <w:tabs>
          <w:tab w:val="right" w:pos="180"/>
          <w:tab w:val="right" w:pos="3600"/>
        </w:tabs>
        <w:bidi w:val="0"/>
        <w:spacing w:before="240" w:after="240" w:line="480" w:lineRule="auto"/>
        <w:jc w:val="center"/>
        <w:outlineLvl w:val="0"/>
        <w:rPr>
          <w:rFonts w:ascii="Times New Roman" w:eastAsia="Times New Roman" w:hAnsi="Times New Roman" w:cs="Times New Roman"/>
          <w:b/>
          <w:bCs/>
          <w:sz w:val="36"/>
          <w:szCs w:val="36"/>
          <w:lang w:val="en" w:bidi="ar-SA"/>
        </w:rPr>
      </w:pPr>
    </w:p>
    <w:p w14:paraId="6CBCCB90" w14:textId="604670EE" w:rsidR="000A5953" w:rsidRPr="000A5953" w:rsidRDefault="000A5953" w:rsidP="00115050">
      <w:pPr>
        <w:keepNext/>
        <w:keepLines/>
        <w:bidi w:val="0"/>
        <w:spacing w:before="280" w:after="240" w:line="480" w:lineRule="auto"/>
        <w:outlineLvl w:val="1"/>
        <w:rPr>
          <w:rFonts w:ascii="Times New Roman" w:eastAsia="Times New Roman" w:hAnsi="Times New Roman" w:cs="Times New Roman"/>
          <w:b/>
          <w:sz w:val="28"/>
          <w:szCs w:val="26"/>
        </w:rPr>
      </w:pPr>
      <w:bookmarkStart w:id="30" w:name="_Toc59557767"/>
      <w:r w:rsidRPr="000A5953">
        <w:rPr>
          <w:rFonts w:ascii="Times New Roman" w:eastAsia="Times New Roman" w:hAnsi="Times New Roman" w:cs="Times New Roman"/>
          <w:b/>
          <w:sz w:val="28"/>
          <w:szCs w:val="26"/>
        </w:rPr>
        <w:lastRenderedPageBreak/>
        <w:t xml:space="preserve">4.1 </w:t>
      </w:r>
      <w:bookmarkEnd w:id="30"/>
      <w:r w:rsidR="00115050">
        <w:rPr>
          <w:rFonts w:ascii="Times New Roman" w:eastAsia="Times New Roman" w:hAnsi="Times New Roman" w:cs="Times New Roman"/>
          <w:b/>
          <w:sz w:val="28"/>
          <w:szCs w:val="26"/>
        </w:rPr>
        <w:t>Introduction</w:t>
      </w:r>
    </w:p>
    <w:p w14:paraId="21DA4F9F" w14:textId="555A6B5D" w:rsidR="000A5953" w:rsidRPr="000A5953" w:rsidRDefault="000A5953" w:rsidP="00A65FE4">
      <w:pPr>
        <w:bidi w:val="0"/>
        <w:spacing w:before="240" w:after="240" w:line="480" w:lineRule="auto"/>
        <w:ind w:firstLine="720"/>
        <w:jc w:val="both"/>
        <w:rPr>
          <w:rFonts w:ascii="Times New Roman" w:hAnsi="Times New Roman" w:cs="Times New Roman"/>
          <w:b/>
          <w:bCs/>
          <w:sz w:val="24"/>
          <w:szCs w:val="24"/>
          <w:lang w:bidi="ar-SA"/>
        </w:rPr>
      </w:pPr>
      <w:bookmarkStart w:id="31" w:name="_Toc411413735"/>
      <w:bookmarkStart w:id="32" w:name="_Toc476407779"/>
      <w:bookmarkStart w:id="33" w:name="_Toc471778546"/>
      <w:bookmarkStart w:id="34" w:name="_Toc454599155"/>
      <w:r w:rsidRPr="000A5953">
        <w:rPr>
          <w:rFonts w:ascii="Times New Roman" w:hAnsi="Times New Roman" w:cs="Times New Roman"/>
          <w:sz w:val="24"/>
          <w:szCs w:val="24"/>
          <w:lang w:bidi="ar-SA"/>
        </w:rPr>
        <w:t>The purpose of the present study was to explore the comparative impact of structured discussion</w:t>
      </w:r>
      <w:r w:rsidR="001A6A41">
        <w:rPr>
          <w:rFonts w:ascii="Times New Roman" w:hAnsi="Times New Roman" w:cs="Times New Roman"/>
          <w:sz w:val="24"/>
          <w:szCs w:val="24"/>
          <w:lang w:bidi="ar-SA"/>
        </w:rPr>
        <w:t>,</w:t>
      </w:r>
      <w:r w:rsidRPr="000A5953">
        <w:rPr>
          <w:rFonts w:ascii="Times New Roman" w:hAnsi="Times New Roman" w:cs="Times New Roman"/>
          <w:sz w:val="24"/>
          <w:szCs w:val="24"/>
          <w:lang w:bidi="ar-SA"/>
        </w:rPr>
        <w:t xml:space="preserve"> small talk</w:t>
      </w:r>
      <w:r w:rsidR="00206438">
        <w:rPr>
          <w:rFonts w:ascii="Times New Roman" w:hAnsi="Times New Roman" w:cs="Times New Roman"/>
          <w:sz w:val="24"/>
          <w:szCs w:val="24"/>
          <w:lang w:bidi="ar-SA"/>
        </w:rPr>
        <w:t>, and</w:t>
      </w:r>
      <w:r w:rsidR="00206438" w:rsidRPr="00206438">
        <w:t xml:space="preserve"> </w:t>
      </w:r>
      <w:r w:rsidR="00206438" w:rsidRPr="00206438">
        <w:rPr>
          <w:rFonts w:ascii="Times New Roman" w:hAnsi="Times New Roman" w:cs="Times New Roman"/>
          <w:sz w:val="24"/>
          <w:szCs w:val="24"/>
          <w:lang w:bidi="ar-SA"/>
        </w:rPr>
        <w:t>observer ring</w:t>
      </w:r>
      <w:r w:rsidRPr="000A5953">
        <w:rPr>
          <w:rFonts w:ascii="Times New Roman" w:hAnsi="Times New Roman" w:cs="Times New Roman"/>
          <w:sz w:val="24"/>
          <w:szCs w:val="24"/>
          <w:lang w:bidi="ar-SA"/>
        </w:rPr>
        <w:t xml:space="preserve"> on achieving accuracy in speaking skill. The data </w:t>
      </w:r>
      <w:r w:rsidR="00206438">
        <w:rPr>
          <w:rFonts w:ascii="Times New Roman" w:hAnsi="Times New Roman" w:cs="Times New Roman"/>
          <w:sz w:val="24"/>
          <w:szCs w:val="24"/>
          <w:lang w:bidi="ar-SA"/>
        </w:rPr>
        <w:t xml:space="preserve">was </w:t>
      </w:r>
      <w:r w:rsidRPr="000A5953">
        <w:rPr>
          <w:rFonts w:ascii="Times New Roman" w:hAnsi="Times New Roman" w:cs="Times New Roman"/>
          <w:sz w:val="24"/>
          <w:szCs w:val="24"/>
          <w:lang w:bidi="ar-SA"/>
        </w:rPr>
        <w:t>collect</w:t>
      </w:r>
      <w:r w:rsidR="00206438">
        <w:rPr>
          <w:rFonts w:ascii="Times New Roman" w:hAnsi="Times New Roman" w:cs="Times New Roman"/>
          <w:sz w:val="24"/>
          <w:szCs w:val="24"/>
          <w:lang w:bidi="ar-SA"/>
        </w:rPr>
        <w:t>ed</w:t>
      </w:r>
      <w:r w:rsidRPr="000A5953">
        <w:rPr>
          <w:rFonts w:ascii="Times New Roman" w:hAnsi="Times New Roman" w:cs="Times New Roman"/>
          <w:sz w:val="24"/>
          <w:szCs w:val="24"/>
          <w:lang w:bidi="ar-SA"/>
        </w:rPr>
        <w:t xml:space="preserve"> carefully and submitted to SPSS (version 26.0) </w:t>
      </w:r>
      <w:r w:rsidR="00206438">
        <w:rPr>
          <w:rFonts w:ascii="Times New Roman" w:hAnsi="Times New Roman" w:cs="Times New Roman"/>
          <w:sz w:val="24"/>
          <w:szCs w:val="24"/>
          <w:lang w:bidi="ar-SA"/>
        </w:rPr>
        <w:t xml:space="preserve">in order </w:t>
      </w:r>
      <w:r w:rsidRPr="000A5953">
        <w:rPr>
          <w:rFonts w:ascii="Times New Roman" w:hAnsi="Times New Roman" w:cs="Times New Roman"/>
          <w:sz w:val="24"/>
          <w:szCs w:val="24"/>
          <w:lang w:bidi="ar-SA"/>
        </w:rPr>
        <w:t xml:space="preserve">to </w:t>
      </w:r>
      <w:r w:rsidR="00206438" w:rsidRPr="000A5953">
        <w:rPr>
          <w:rFonts w:ascii="Times New Roman" w:hAnsi="Times New Roman" w:cs="Times New Roman"/>
          <w:sz w:val="24"/>
          <w:szCs w:val="24"/>
          <w:lang w:bidi="ar-SA"/>
        </w:rPr>
        <w:t>compute</w:t>
      </w:r>
      <w:r w:rsidRPr="000A5953">
        <w:rPr>
          <w:rFonts w:ascii="Times New Roman" w:hAnsi="Times New Roman" w:cs="Times New Roman"/>
          <w:sz w:val="24"/>
          <w:szCs w:val="24"/>
          <w:lang w:bidi="ar-SA"/>
        </w:rPr>
        <w:t xml:space="preserve"> the required statistical analyses </w:t>
      </w:r>
      <w:r w:rsidR="00206438">
        <w:rPr>
          <w:rFonts w:ascii="Times New Roman" w:hAnsi="Times New Roman" w:cs="Times New Roman"/>
          <w:sz w:val="24"/>
          <w:szCs w:val="24"/>
          <w:lang w:bidi="ar-SA"/>
        </w:rPr>
        <w:t>and</w:t>
      </w:r>
      <w:r w:rsidRPr="000A5953">
        <w:rPr>
          <w:rFonts w:ascii="Times New Roman" w:hAnsi="Times New Roman" w:cs="Times New Roman"/>
          <w:sz w:val="24"/>
          <w:szCs w:val="24"/>
          <w:lang w:bidi="ar-SA"/>
        </w:rPr>
        <w:t xml:space="preserve"> address the research question and hypothes</w:t>
      </w:r>
      <w:r w:rsidR="00206438">
        <w:rPr>
          <w:rFonts w:ascii="Times New Roman" w:hAnsi="Times New Roman" w:cs="Times New Roman"/>
          <w:sz w:val="24"/>
          <w:szCs w:val="24"/>
          <w:lang w:bidi="ar-SA"/>
        </w:rPr>
        <w:t>e</w:t>
      </w:r>
      <w:r w:rsidRPr="000A5953">
        <w:rPr>
          <w:rFonts w:ascii="Times New Roman" w:hAnsi="Times New Roman" w:cs="Times New Roman"/>
          <w:sz w:val="24"/>
          <w:szCs w:val="24"/>
          <w:lang w:bidi="ar-SA"/>
        </w:rPr>
        <w:t>s of th</w:t>
      </w:r>
      <w:r w:rsidR="00206438">
        <w:rPr>
          <w:rFonts w:ascii="Times New Roman" w:hAnsi="Times New Roman" w:cs="Times New Roman"/>
          <w:sz w:val="24"/>
          <w:szCs w:val="24"/>
          <w:lang w:bidi="ar-SA"/>
        </w:rPr>
        <w:t>e</w:t>
      </w:r>
      <w:r w:rsidRPr="000A5953">
        <w:rPr>
          <w:rFonts w:ascii="Times New Roman" w:hAnsi="Times New Roman" w:cs="Times New Roman"/>
          <w:sz w:val="24"/>
          <w:szCs w:val="24"/>
          <w:lang w:bidi="ar-SA"/>
        </w:rPr>
        <w:t xml:space="preserve"> study. This chapter </w:t>
      </w:r>
      <w:r w:rsidR="00206438">
        <w:rPr>
          <w:rFonts w:ascii="Times New Roman" w:hAnsi="Times New Roman" w:cs="Times New Roman"/>
          <w:sz w:val="24"/>
          <w:szCs w:val="24"/>
          <w:lang w:bidi="ar-SA"/>
        </w:rPr>
        <w:t>presents the</w:t>
      </w:r>
      <w:r w:rsidRPr="000A5953">
        <w:rPr>
          <w:rFonts w:ascii="Times New Roman" w:hAnsi="Times New Roman" w:cs="Times New Roman"/>
          <w:sz w:val="24"/>
          <w:szCs w:val="24"/>
          <w:lang w:bidi="ar-SA"/>
        </w:rPr>
        <w:t xml:space="preserve"> detailed statistical analyses of the </w:t>
      </w:r>
      <w:r w:rsidR="00206438" w:rsidRPr="00206438">
        <w:rPr>
          <w:rFonts w:ascii="Times New Roman" w:hAnsi="Times New Roman" w:cs="Times New Roman"/>
          <w:sz w:val="24"/>
          <w:szCs w:val="24"/>
          <w:lang w:bidi="ar-SA"/>
        </w:rPr>
        <w:t xml:space="preserve">collected </w:t>
      </w:r>
      <w:r w:rsidRPr="000A5953">
        <w:rPr>
          <w:rFonts w:ascii="Times New Roman" w:hAnsi="Times New Roman" w:cs="Times New Roman"/>
          <w:sz w:val="24"/>
          <w:szCs w:val="24"/>
          <w:lang w:bidi="ar-SA"/>
        </w:rPr>
        <w:t xml:space="preserve">data. Every step which was taken in analyzing the obtained data </w:t>
      </w:r>
      <w:r w:rsidR="001A6A41">
        <w:rPr>
          <w:rFonts w:ascii="Times New Roman" w:hAnsi="Times New Roman" w:cs="Times New Roman"/>
          <w:sz w:val="24"/>
          <w:szCs w:val="24"/>
          <w:lang w:bidi="ar-SA"/>
        </w:rPr>
        <w:t>is</w:t>
      </w:r>
      <w:r w:rsidRPr="000A5953">
        <w:rPr>
          <w:rFonts w:ascii="Times New Roman" w:hAnsi="Times New Roman" w:cs="Times New Roman"/>
          <w:sz w:val="24"/>
          <w:szCs w:val="24"/>
          <w:lang w:bidi="ar-SA"/>
        </w:rPr>
        <w:t xml:space="preserve"> presented in </w:t>
      </w:r>
      <w:r w:rsidR="00B4210B">
        <w:rPr>
          <w:rFonts w:ascii="Times New Roman" w:hAnsi="Times New Roman" w:cs="Times New Roman"/>
          <w:sz w:val="24"/>
          <w:szCs w:val="24"/>
          <w:lang w:bidi="ar-SA"/>
        </w:rPr>
        <w:t xml:space="preserve">the </w:t>
      </w:r>
      <w:r w:rsidRPr="000A5953">
        <w:rPr>
          <w:rFonts w:ascii="Times New Roman" w:hAnsi="Times New Roman" w:cs="Times New Roman"/>
          <w:sz w:val="24"/>
          <w:szCs w:val="24"/>
          <w:lang w:bidi="ar-SA"/>
        </w:rPr>
        <w:t xml:space="preserve">form of tables, figures, and </w:t>
      </w:r>
      <w:r w:rsidR="00A65FE4">
        <w:rPr>
          <w:rFonts w:ascii="Times New Roman" w:hAnsi="Times New Roman" w:cs="Times New Roman"/>
          <w:sz w:val="24"/>
          <w:szCs w:val="24"/>
          <w:lang w:bidi="ar-SA"/>
        </w:rPr>
        <w:t>graphs in this chapter</w:t>
      </w:r>
      <w:r w:rsidRPr="000A5953">
        <w:rPr>
          <w:rFonts w:ascii="Times New Roman" w:eastAsia="Times New Roman" w:hAnsi="Times New Roman" w:cs="Times New Roman"/>
          <w:bCs/>
          <w:sz w:val="24"/>
          <w:szCs w:val="24"/>
        </w:rPr>
        <w:t>.</w:t>
      </w:r>
    </w:p>
    <w:p w14:paraId="4F2D476D" w14:textId="77777777" w:rsidR="000A5953" w:rsidRPr="000A5953" w:rsidRDefault="000A5953" w:rsidP="000A5953">
      <w:pPr>
        <w:keepNext/>
        <w:keepLines/>
        <w:bidi w:val="0"/>
        <w:spacing w:before="280" w:after="240" w:line="480" w:lineRule="auto"/>
        <w:outlineLvl w:val="1"/>
        <w:rPr>
          <w:rFonts w:ascii="Times New Roman" w:eastAsia="Times New Roman" w:hAnsi="Times New Roman" w:cs="Times New Roman"/>
          <w:b/>
          <w:sz w:val="28"/>
          <w:szCs w:val="26"/>
        </w:rPr>
      </w:pPr>
      <w:bookmarkStart w:id="35" w:name="_Toc59557768"/>
      <w:r w:rsidRPr="000A5953">
        <w:rPr>
          <w:rFonts w:ascii="Times New Roman" w:eastAsia="Times New Roman" w:hAnsi="Times New Roman" w:cs="Times New Roman"/>
          <w:b/>
          <w:sz w:val="28"/>
          <w:szCs w:val="26"/>
        </w:rPr>
        <w:t>4.2</w:t>
      </w:r>
      <w:bookmarkStart w:id="36" w:name="OLE_LINK44"/>
      <w:bookmarkStart w:id="37" w:name="OLE_LINK45"/>
      <w:r w:rsidRPr="000A5953">
        <w:rPr>
          <w:rFonts w:ascii="Times New Roman" w:eastAsia="Times New Roman" w:hAnsi="Times New Roman" w:cs="Times New Roman"/>
          <w:b/>
          <w:sz w:val="28"/>
          <w:szCs w:val="26"/>
        </w:rPr>
        <w:t xml:space="preserve"> Restatement of the Research</w:t>
      </w:r>
      <w:bookmarkEnd w:id="31"/>
      <w:bookmarkEnd w:id="36"/>
      <w:bookmarkEnd w:id="37"/>
      <w:r w:rsidRPr="000A5953">
        <w:rPr>
          <w:rFonts w:ascii="Times New Roman" w:eastAsia="Times New Roman" w:hAnsi="Times New Roman" w:cs="Times New Roman"/>
          <w:b/>
          <w:sz w:val="28"/>
          <w:szCs w:val="26"/>
        </w:rPr>
        <w:t xml:space="preserve"> Hypotheses</w:t>
      </w:r>
      <w:bookmarkEnd w:id="32"/>
      <w:bookmarkEnd w:id="33"/>
      <w:bookmarkEnd w:id="34"/>
      <w:bookmarkEnd w:id="35"/>
    </w:p>
    <w:p w14:paraId="1719F113" w14:textId="3ECDC59F" w:rsidR="000A5953" w:rsidRPr="000A5953" w:rsidRDefault="000A5953" w:rsidP="005347F7">
      <w:pPr>
        <w:bidi w:val="0"/>
        <w:spacing w:before="240" w:after="240" w:line="480" w:lineRule="auto"/>
        <w:ind w:firstLine="720"/>
        <w:jc w:val="both"/>
        <w:rPr>
          <w:rFonts w:ascii="Times New Roman" w:eastAsia="Times New Roman" w:hAnsi="Times New Roman" w:cs="Arial"/>
          <w:sz w:val="24"/>
          <w:szCs w:val="24"/>
          <w:lang w:bidi="ar-SA"/>
        </w:rPr>
      </w:pPr>
      <w:r w:rsidRPr="000A5953">
        <w:rPr>
          <w:rFonts w:ascii="Times New Roman" w:eastAsia="Times New Roman" w:hAnsi="Times New Roman" w:cs="Arial"/>
          <w:sz w:val="24"/>
          <w:szCs w:val="24"/>
          <w:lang w:bidi="ar-SA"/>
        </w:rPr>
        <w:t xml:space="preserve">The data </w:t>
      </w:r>
      <w:r w:rsidRPr="005347F7">
        <w:rPr>
          <w:rFonts w:ascii="Times New Roman" w:hAnsi="Times New Roman" w:cs="Times New Roman"/>
          <w:sz w:val="24"/>
          <w:szCs w:val="24"/>
          <w:lang w:bidi="ar-SA"/>
        </w:rPr>
        <w:t>were</w:t>
      </w:r>
      <w:r w:rsidRPr="000A5953">
        <w:rPr>
          <w:rFonts w:ascii="Times New Roman" w:eastAsia="Times New Roman" w:hAnsi="Times New Roman" w:cs="Arial"/>
          <w:sz w:val="24"/>
          <w:szCs w:val="24"/>
          <w:lang w:bidi="ar-SA"/>
        </w:rPr>
        <w:t xml:space="preserve"> </w:t>
      </w:r>
      <w:r w:rsidR="00206438">
        <w:rPr>
          <w:rFonts w:ascii="Times New Roman" w:eastAsia="Times New Roman" w:hAnsi="Times New Roman" w:cs="Arial"/>
          <w:sz w:val="24"/>
          <w:szCs w:val="24"/>
          <w:lang w:bidi="ar-SA"/>
        </w:rPr>
        <w:t>analyzed using</w:t>
      </w:r>
      <w:r w:rsidRPr="000A5953">
        <w:rPr>
          <w:rFonts w:ascii="Times New Roman" w:eastAsia="Times New Roman" w:hAnsi="Times New Roman" w:cs="Arial"/>
          <w:sz w:val="24"/>
          <w:szCs w:val="24"/>
          <w:lang w:bidi="ar-SA"/>
        </w:rPr>
        <w:t xml:space="preserve"> different statistical </w:t>
      </w:r>
      <w:r w:rsidR="00206438">
        <w:rPr>
          <w:rFonts w:ascii="Times New Roman" w:eastAsia="Times New Roman" w:hAnsi="Times New Roman" w:cs="Arial"/>
          <w:sz w:val="24"/>
          <w:szCs w:val="24"/>
          <w:lang w:bidi="ar-SA"/>
        </w:rPr>
        <w:t>procedures</w:t>
      </w:r>
      <w:r w:rsidRPr="000A5953">
        <w:rPr>
          <w:rFonts w:ascii="Times New Roman" w:eastAsia="Times New Roman" w:hAnsi="Times New Roman" w:cs="Arial"/>
          <w:sz w:val="24"/>
          <w:szCs w:val="24"/>
          <w:lang w:bidi="ar-SA"/>
        </w:rPr>
        <w:t xml:space="preserve"> in order to test the hypotheses of the study</w:t>
      </w:r>
      <w:r w:rsidR="00206438">
        <w:rPr>
          <w:rFonts w:ascii="Times New Roman" w:eastAsia="Times New Roman" w:hAnsi="Times New Roman" w:cs="Arial"/>
          <w:sz w:val="24"/>
          <w:szCs w:val="24"/>
          <w:lang w:bidi="ar-SA"/>
        </w:rPr>
        <w:t xml:space="preserve"> given below</w:t>
      </w:r>
      <w:r w:rsidRPr="000A5953">
        <w:rPr>
          <w:rFonts w:ascii="Times New Roman" w:eastAsia="Times New Roman" w:hAnsi="Times New Roman" w:cs="Arial"/>
          <w:sz w:val="24"/>
          <w:szCs w:val="24"/>
          <w:lang w:bidi="ar-SA"/>
        </w:rPr>
        <w:t>:</w:t>
      </w:r>
    </w:p>
    <w:p w14:paraId="59421C86" w14:textId="77777777" w:rsidR="000A5953" w:rsidRPr="005347F7" w:rsidRDefault="000A5953" w:rsidP="005347F7">
      <w:pPr>
        <w:pStyle w:val="ae"/>
        <w:numPr>
          <w:ilvl w:val="0"/>
          <w:numId w:val="12"/>
        </w:numPr>
        <w:shd w:val="clear" w:color="auto" w:fill="FFFFFF"/>
        <w:bidi w:val="0"/>
        <w:spacing w:before="120" w:after="120" w:line="480" w:lineRule="auto"/>
        <w:jc w:val="both"/>
        <w:rPr>
          <w:rFonts w:ascii="Times New Roman" w:eastAsia="Times New Roman" w:hAnsi="Times New Roman" w:cs="Times New Roman"/>
          <w:bCs/>
          <w:sz w:val="24"/>
          <w:szCs w:val="24"/>
          <w:lang w:bidi="ar-SA"/>
        </w:rPr>
      </w:pPr>
      <w:r w:rsidRPr="005347F7">
        <w:rPr>
          <w:rFonts w:ascii="Times New Roman" w:eastAsia="Times New Roman" w:hAnsi="Times New Roman" w:cs="Times New Roman"/>
          <w:bCs/>
          <w:sz w:val="24"/>
          <w:szCs w:val="24"/>
          <w:lang w:bidi="ar-SA"/>
        </w:rPr>
        <w:t>H01: Structured discussion does not have any significant impact on Iraqi EFL learners' speaking accuracy.</w:t>
      </w:r>
    </w:p>
    <w:p w14:paraId="584D2A7A" w14:textId="77777777" w:rsidR="000A5953" w:rsidRPr="005347F7" w:rsidRDefault="000A5953" w:rsidP="005347F7">
      <w:pPr>
        <w:pStyle w:val="ae"/>
        <w:numPr>
          <w:ilvl w:val="0"/>
          <w:numId w:val="12"/>
        </w:numPr>
        <w:shd w:val="clear" w:color="auto" w:fill="FFFFFF"/>
        <w:bidi w:val="0"/>
        <w:spacing w:before="120" w:after="120" w:line="480" w:lineRule="auto"/>
        <w:jc w:val="both"/>
        <w:rPr>
          <w:rFonts w:ascii="Times New Roman" w:eastAsia="Times New Roman" w:hAnsi="Times New Roman" w:cs="Times New Roman"/>
          <w:bCs/>
          <w:sz w:val="24"/>
          <w:szCs w:val="24"/>
          <w:lang w:bidi="ar-SA"/>
        </w:rPr>
      </w:pPr>
      <w:r w:rsidRPr="005347F7">
        <w:rPr>
          <w:rFonts w:ascii="Times New Roman" w:eastAsia="Times New Roman" w:hAnsi="Times New Roman" w:cs="Times New Roman"/>
          <w:bCs/>
          <w:sz w:val="24"/>
          <w:szCs w:val="24"/>
          <w:lang w:bidi="ar-SA"/>
        </w:rPr>
        <w:t>H02: Small talk does not have any significant impact on Iraqi EFL learners' speaking accuracy.</w:t>
      </w:r>
    </w:p>
    <w:p w14:paraId="23637672" w14:textId="77777777" w:rsidR="000A5953" w:rsidRPr="005347F7" w:rsidRDefault="000A5953" w:rsidP="005347F7">
      <w:pPr>
        <w:pStyle w:val="ae"/>
        <w:numPr>
          <w:ilvl w:val="0"/>
          <w:numId w:val="12"/>
        </w:numPr>
        <w:shd w:val="clear" w:color="auto" w:fill="FFFFFF"/>
        <w:bidi w:val="0"/>
        <w:spacing w:before="120" w:after="120" w:line="480" w:lineRule="auto"/>
        <w:jc w:val="both"/>
        <w:rPr>
          <w:rFonts w:ascii="Times New Roman" w:eastAsia="Times New Roman" w:hAnsi="Times New Roman" w:cs="Times New Roman"/>
          <w:bCs/>
          <w:sz w:val="24"/>
          <w:szCs w:val="24"/>
          <w:lang w:bidi="ar-SA"/>
        </w:rPr>
      </w:pPr>
      <w:r w:rsidRPr="005347F7">
        <w:rPr>
          <w:rFonts w:ascii="Times New Roman" w:eastAsia="Times New Roman" w:hAnsi="Times New Roman" w:cs="Times New Roman"/>
          <w:bCs/>
          <w:sz w:val="24"/>
          <w:szCs w:val="24"/>
          <w:lang w:bidi="ar-SA"/>
        </w:rPr>
        <w:t>H03: Observer ring does not have any significant impact on Iraqi EFL learners' speaking accuracy.</w:t>
      </w:r>
    </w:p>
    <w:p w14:paraId="39C3AB03" w14:textId="4D828738" w:rsidR="000A5953" w:rsidRPr="005347F7" w:rsidRDefault="000A5953" w:rsidP="005347F7">
      <w:pPr>
        <w:pStyle w:val="ae"/>
        <w:numPr>
          <w:ilvl w:val="0"/>
          <w:numId w:val="12"/>
        </w:numPr>
        <w:shd w:val="clear" w:color="auto" w:fill="FFFFFF"/>
        <w:bidi w:val="0"/>
        <w:spacing w:before="120" w:after="120" w:line="480" w:lineRule="auto"/>
        <w:jc w:val="both"/>
        <w:rPr>
          <w:rFonts w:ascii="Times New Roman" w:eastAsia="Times New Roman" w:hAnsi="Times New Roman" w:cs="Times New Roman"/>
          <w:bCs/>
          <w:sz w:val="24"/>
          <w:szCs w:val="24"/>
          <w:lang w:bidi="ar-SA"/>
        </w:rPr>
      </w:pPr>
      <w:r w:rsidRPr="005347F7">
        <w:rPr>
          <w:rFonts w:ascii="Times New Roman" w:eastAsia="Times New Roman" w:hAnsi="Times New Roman" w:cs="Times New Roman"/>
          <w:bCs/>
          <w:sz w:val="24"/>
          <w:szCs w:val="24"/>
          <w:lang w:bidi="ar-SA"/>
        </w:rPr>
        <w:t>H04: There are not any significant differences between the impact of structured discussion, small talk</w:t>
      </w:r>
      <w:r w:rsidR="001A6A41" w:rsidRPr="005347F7">
        <w:rPr>
          <w:rFonts w:ascii="Times New Roman" w:eastAsia="Times New Roman" w:hAnsi="Times New Roman" w:cs="Times New Roman"/>
          <w:bCs/>
          <w:sz w:val="24"/>
          <w:szCs w:val="24"/>
          <w:lang w:bidi="ar-SA"/>
        </w:rPr>
        <w:t>,</w:t>
      </w:r>
      <w:r w:rsidRPr="005347F7">
        <w:rPr>
          <w:rFonts w:ascii="Times New Roman" w:eastAsia="Times New Roman" w:hAnsi="Times New Roman" w:cs="Times New Roman"/>
          <w:bCs/>
          <w:sz w:val="24"/>
          <w:szCs w:val="24"/>
          <w:lang w:bidi="ar-SA"/>
        </w:rPr>
        <w:t xml:space="preserve"> and observer ring on Iraqi EFL learners' speaking accuracy.</w:t>
      </w:r>
    </w:p>
    <w:p w14:paraId="22846364" w14:textId="77777777" w:rsidR="000A5953" w:rsidRPr="000A5953" w:rsidRDefault="000A5953" w:rsidP="000A5953">
      <w:pPr>
        <w:keepNext/>
        <w:keepLines/>
        <w:bidi w:val="0"/>
        <w:spacing w:before="280" w:after="240" w:line="480" w:lineRule="auto"/>
        <w:outlineLvl w:val="1"/>
        <w:rPr>
          <w:rFonts w:ascii="Times New Roman" w:eastAsia="Times New Roman" w:hAnsi="Times New Roman" w:cs="Times New Roman"/>
          <w:b/>
          <w:sz w:val="28"/>
          <w:szCs w:val="26"/>
        </w:rPr>
      </w:pPr>
      <w:bookmarkStart w:id="38" w:name="_Toc59557770"/>
      <w:r w:rsidRPr="000A5953">
        <w:rPr>
          <w:rFonts w:ascii="Times New Roman" w:eastAsia="Times New Roman" w:hAnsi="Times New Roman" w:cs="Times New Roman"/>
          <w:b/>
          <w:sz w:val="28"/>
          <w:szCs w:val="26"/>
        </w:rPr>
        <w:t>4.3 Analysis of the Proficiency Test</w:t>
      </w:r>
      <w:bookmarkEnd w:id="38"/>
    </w:p>
    <w:p w14:paraId="4BE5A9E0" w14:textId="42ABA9B2" w:rsidR="000A5953" w:rsidRPr="000A5953" w:rsidRDefault="000A5953" w:rsidP="005347F7">
      <w:pPr>
        <w:bidi w:val="0"/>
        <w:spacing w:before="240" w:after="240" w:line="480" w:lineRule="auto"/>
        <w:ind w:firstLine="720"/>
        <w:jc w:val="both"/>
        <w:rPr>
          <w:rFonts w:ascii="Times New Roman" w:eastAsia="Times New Roman" w:hAnsi="Times New Roman" w:cs="Times New Roman"/>
          <w:sz w:val="24"/>
          <w:szCs w:val="24"/>
          <w:lang w:bidi="ar-SA"/>
        </w:rPr>
      </w:pPr>
      <w:r w:rsidRPr="000A5953">
        <w:rPr>
          <w:rFonts w:ascii="Times New Roman" w:eastAsia="Times New Roman" w:hAnsi="Times New Roman" w:cs="Times New Roman"/>
          <w:sz w:val="24"/>
          <w:szCs w:val="24"/>
          <w:lang w:bidi="ar-SA"/>
        </w:rPr>
        <w:t xml:space="preserve">The </w:t>
      </w:r>
      <w:r w:rsidRPr="005347F7">
        <w:rPr>
          <w:rFonts w:ascii="Times New Roman" w:hAnsi="Times New Roman" w:cs="Times New Roman"/>
          <w:sz w:val="24"/>
          <w:szCs w:val="24"/>
          <w:lang w:bidi="ar-SA"/>
        </w:rPr>
        <w:t>Oxford</w:t>
      </w:r>
      <w:r w:rsidRPr="000A5953">
        <w:rPr>
          <w:rFonts w:ascii="Times New Roman" w:eastAsia="Times New Roman" w:hAnsi="Times New Roman" w:cs="Times New Roman"/>
          <w:sz w:val="24"/>
          <w:szCs w:val="24"/>
          <w:lang w:bidi="ar-SA"/>
        </w:rPr>
        <w:t xml:space="preserve"> Placement Test was given to all participants of this study (</w:t>
      </w:r>
      <w:r w:rsidRPr="000A5953">
        <w:rPr>
          <w:rFonts w:ascii="Times New Roman" w:eastAsia="Times New Roman" w:hAnsi="Times New Roman" w:cs="Times New Roman"/>
          <w:i/>
          <w:sz w:val="24"/>
          <w:szCs w:val="24"/>
          <w:lang w:bidi="ar-SA"/>
        </w:rPr>
        <w:t xml:space="preserve">n = </w:t>
      </w:r>
      <w:r w:rsidRPr="000A5953">
        <w:rPr>
          <w:rFonts w:ascii="Times New Roman" w:eastAsia="Times New Roman" w:hAnsi="Times New Roman" w:cs="Times New Roman"/>
          <w:sz w:val="24"/>
          <w:szCs w:val="24"/>
          <w:lang w:bidi="ar-SA"/>
        </w:rPr>
        <w:t xml:space="preserve">74). The </w:t>
      </w:r>
      <w:r w:rsidR="00EA14FE">
        <w:rPr>
          <w:rFonts w:ascii="Times New Roman" w:eastAsia="Times New Roman" w:hAnsi="Times New Roman" w:cs="Times New Roman"/>
          <w:sz w:val="24"/>
          <w:szCs w:val="24"/>
          <w:lang w:bidi="ar-SA"/>
        </w:rPr>
        <w:t>objective behind giving</w:t>
      </w:r>
      <w:r w:rsidRPr="000A5953">
        <w:rPr>
          <w:rFonts w:ascii="Times New Roman" w:eastAsia="Times New Roman" w:hAnsi="Times New Roman" w:cs="Times New Roman"/>
          <w:sz w:val="24"/>
          <w:szCs w:val="24"/>
          <w:lang w:bidi="ar-SA"/>
        </w:rPr>
        <w:t xml:space="preserve"> the proficiency test was to </w:t>
      </w:r>
      <w:r w:rsidR="00EA14FE">
        <w:rPr>
          <w:rFonts w:ascii="Times New Roman" w:eastAsia="Times New Roman" w:hAnsi="Times New Roman" w:cs="Times New Roman"/>
          <w:sz w:val="24"/>
          <w:szCs w:val="24"/>
          <w:lang w:bidi="ar-SA"/>
        </w:rPr>
        <w:t>show</w:t>
      </w:r>
      <w:r w:rsidRPr="000A5953">
        <w:rPr>
          <w:rFonts w:ascii="Times New Roman" w:eastAsia="Times New Roman" w:hAnsi="Times New Roman" w:cs="Times New Roman"/>
          <w:sz w:val="24"/>
          <w:szCs w:val="24"/>
          <w:lang w:bidi="ar-SA"/>
        </w:rPr>
        <w:t xml:space="preserve"> the participants’ homogeneity or to </w:t>
      </w:r>
      <w:r w:rsidR="00EA14FE">
        <w:rPr>
          <w:rFonts w:ascii="Times New Roman" w:eastAsia="Times New Roman" w:hAnsi="Times New Roman" w:cs="Times New Roman"/>
          <w:sz w:val="24"/>
          <w:szCs w:val="24"/>
          <w:lang w:bidi="ar-SA"/>
        </w:rPr>
        <w:lastRenderedPageBreak/>
        <w:t>illustrate</w:t>
      </w:r>
      <w:r w:rsidRPr="000A5953">
        <w:rPr>
          <w:rFonts w:ascii="Times New Roman" w:eastAsia="Times New Roman" w:hAnsi="Times New Roman" w:cs="Times New Roman"/>
          <w:sz w:val="24"/>
          <w:szCs w:val="24"/>
          <w:lang w:bidi="ar-SA"/>
        </w:rPr>
        <w:t xml:space="preserve"> whether they have almost the same knowledge of English. </w:t>
      </w:r>
      <w:r w:rsidR="001D38A8" w:rsidRPr="001D38A8">
        <w:rPr>
          <w:rFonts w:ascii="Times New Roman" w:eastAsia="Times New Roman" w:hAnsi="Times New Roman" w:cs="Times New Roman"/>
          <w:sz w:val="24"/>
          <w:szCs w:val="24"/>
          <w:lang w:bidi="ar-SA"/>
        </w:rPr>
        <w:t>Table 4.</w:t>
      </w:r>
      <w:r w:rsidR="005E6087">
        <w:rPr>
          <w:rFonts w:ascii="Times New Roman" w:eastAsia="Times New Roman" w:hAnsi="Times New Roman" w:cs="Times New Roman"/>
          <w:sz w:val="24"/>
          <w:szCs w:val="24"/>
          <w:lang w:bidi="ar-SA"/>
        </w:rPr>
        <w:t>1</w:t>
      </w:r>
      <w:r w:rsidR="001D38A8">
        <w:rPr>
          <w:rFonts w:ascii="Times New Roman" w:eastAsia="Times New Roman" w:hAnsi="Times New Roman" w:cs="Times New Roman"/>
          <w:sz w:val="24"/>
          <w:szCs w:val="24"/>
          <w:lang w:bidi="ar-SA"/>
        </w:rPr>
        <w:t xml:space="preserve"> presents t</w:t>
      </w:r>
      <w:r w:rsidRPr="000A5953">
        <w:rPr>
          <w:rFonts w:ascii="Times New Roman" w:eastAsia="Times New Roman" w:hAnsi="Times New Roman" w:cs="Times New Roman"/>
          <w:sz w:val="24"/>
          <w:szCs w:val="24"/>
          <w:lang w:bidi="ar-SA"/>
        </w:rPr>
        <w:t xml:space="preserve">he detailed descriptive statistics </w:t>
      </w:r>
      <w:r w:rsidR="001D38A8">
        <w:rPr>
          <w:rFonts w:ascii="Times New Roman" w:eastAsia="Times New Roman" w:hAnsi="Times New Roman" w:cs="Times New Roman"/>
          <w:sz w:val="24"/>
          <w:szCs w:val="24"/>
          <w:lang w:bidi="ar-SA"/>
        </w:rPr>
        <w:t>related to</w:t>
      </w:r>
      <w:r w:rsidRPr="000A5953">
        <w:rPr>
          <w:rFonts w:ascii="Times New Roman" w:eastAsia="Times New Roman" w:hAnsi="Times New Roman" w:cs="Times New Roman"/>
          <w:sz w:val="24"/>
          <w:szCs w:val="24"/>
          <w:lang w:bidi="ar-SA"/>
        </w:rPr>
        <w:t xml:space="preserve"> </w:t>
      </w:r>
      <w:r w:rsidR="001A6A41">
        <w:rPr>
          <w:rFonts w:ascii="Times New Roman" w:eastAsia="Times New Roman" w:hAnsi="Times New Roman" w:cs="Times New Roman"/>
          <w:sz w:val="24"/>
          <w:szCs w:val="24"/>
          <w:lang w:bidi="ar-SA"/>
        </w:rPr>
        <w:t xml:space="preserve">the </w:t>
      </w:r>
      <w:r w:rsidRPr="000A5953">
        <w:rPr>
          <w:rFonts w:ascii="Times New Roman" w:eastAsia="Times New Roman" w:hAnsi="Times New Roman" w:cs="Times New Roman"/>
          <w:sz w:val="24"/>
          <w:szCs w:val="24"/>
          <w:lang w:bidi="ar-SA"/>
        </w:rPr>
        <w:t>proficiency test.</w:t>
      </w:r>
    </w:p>
    <w:p w14:paraId="1C439023" w14:textId="7C8F9280" w:rsidR="000A5953" w:rsidRPr="000A5953" w:rsidRDefault="005E6087" w:rsidP="000A5953">
      <w:pPr>
        <w:autoSpaceDE w:val="0"/>
        <w:autoSpaceDN w:val="0"/>
        <w:bidi w:val="0"/>
        <w:adjustRightInd w:val="0"/>
        <w:spacing w:after="0" w:line="360" w:lineRule="auto"/>
        <w:rPr>
          <w:rFonts w:ascii="Times New Roman" w:eastAsia="Times New Roman" w:hAnsi="Times New Roman" w:cs="Times New Roman"/>
          <w:i/>
          <w:iCs/>
          <w:szCs w:val="24"/>
          <w:lang w:bidi="ar-SA"/>
        </w:rPr>
      </w:pPr>
      <w:r w:rsidRPr="005E6087">
        <w:rPr>
          <w:rFonts w:ascii="Times New Roman" w:eastAsia="Times New Roman" w:hAnsi="Times New Roman" w:cs="Times New Roman"/>
          <w:szCs w:val="24"/>
          <w:lang w:bidi="ar-SA"/>
        </w:rPr>
        <w:t>Table 4.1</w:t>
      </w:r>
      <w:r w:rsidR="000A5953" w:rsidRPr="000A5953">
        <w:rPr>
          <w:rFonts w:ascii="Times New Roman" w:eastAsia="Times New Roman" w:hAnsi="Times New Roman" w:cs="Times New Roman"/>
          <w:i/>
          <w:iCs/>
          <w:szCs w:val="24"/>
          <w:lang w:bidi="ar-SA"/>
        </w:rPr>
        <w:t xml:space="preserve">The Frequency of scores obtained from </w:t>
      </w:r>
      <w:r w:rsidR="001A6A41">
        <w:rPr>
          <w:rFonts w:ascii="Times New Roman" w:eastAsia="Times New Roman" w:hAnsi="Times New Roman" w:cs="Times New Roman"/>
          <w:i/>
          <w:iCs/>
          <w:szCs w:val="24"/>
          <w:lang w:bidi="ar-SA"/>
        </w:rPr>
        <w:t xml:space="preserve">the </w:t>
      </w:r>
      <w:r w:rsidR="000A5953" w:rsidRPr="000A5953">
        <w:rPr>
          <w:rFonts w:ascii="Times New Roman" w:eastAsia="Times New Roman" w:hAnsi="Times New Roman" w:cs="Times New Roman"/>
          <w:i/>
          <w:iCs/>
          <w:szCs w:val="24"/>
          <w:lang w:bidi="ar-SA"/>
        </w:rPr>
        <w:t>proficiency test</w:t>
      </w:r>
    </w:p>
    <w:tbl>
      <w:tblPr>
        <w:tblStyle w:val="PlainTable211"/>
        <w:tblW w:w="5000" w:type="pct"/>
        <w:tblInd w:w="0" w:type="dxa"/>
        <w:tblLook w:val="0440" w:firstRow="0" w:lastRow="1" w:firstColumn="0" w:lastColumn="0" w:noHBand="0" w:noVBand="1"/>
      </w:tblPr>
      <w:tblGrid>
        <w:gridCol w:w="1013"/>
        <w:gridCol w:w="1052"/>
        <w:gridCol w:w="1603"/>
        <w:gridCol w:w="1412"/>
        <w:gridCol w:w="1921"/>
        <w:gridCol w:w="2025"/>
      </w:tblGrid>
      <w:tr w:rsidR="000A5953" w:rsidRPr="000A5953" w14:paraId="1D70DD02" w14:textId="77777777" w:rsidTr="000A5953">
        <w:trPr>
          <w:cnfStyle w:val="000000100000" w:firstRow="0" w:lastRow="0" w:firstColumn="0" w:lastColumn="0" w:oddVBand="0" w:evenVBand="0" w:oddHBand="1" w:evenHBand="0" w:firstRowFirstColumn="0" w:firstRowLastColumn="0" w:lastRowFirstColumn="0" w:lastRowLastColumn="0"/>
        </w:trPr>
        <w:tc>
          <w:tcPr>
            <w:tcW w:w="5000" w:type="pct"/>
            <w:gridSpan w:val="6"/>
            <w:tcBorders>
              <w:left w:val="nil"/>
              <w:right w:val="nil"/>
            </w:tcBorders>
            <w:hideMark/>
          </w:tcPr>
          <w:p w14:paraId="66FD45EF" w14:textId="77777777" w:rsidR="000A5953" w:rsidRPr="000A5953" w:rsidRDefault="000A5953" w:rsidP="000A5953">
            <w:pPr>
              <w:autoSpaceDE w:val="0"/>
              <w:autoSpaceDN w:val="0"/>
              <w:adjustRightInd w:val="0"/>
              <w:spacing w:line="276" w:lineRule="auto"/>
              <w:jc w:val="both"/>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OPT</w:t>
            </w:r>
          </w:p>
        </w:tc>
      </w:tr>
      <w:tr w:rsidR="000A5953" w:rsidRPr="000A5953" w14:paraId="0EB38095" w14:textId="77777777" w:rsidTr="000A5953">
        <w:tc>
          <w:tcPr>
            <w:tcW w:w="1144" w:type="pct"/>
            <w:gridSpan w:val="2"/>
            <w:tcBorders>
              <w:top w:val="nil"/>
              <w:left w:val="nil"/>
              <w:bottom w:val="nil"/>
              <w:right w:val="nil"/>
            </w:tcBorders>
          </w:tcPr>
          <w:p w14:paraId="0DDB60E2" w14:textId="77777777" w:rsidR="000A5953" w:rsidRPr="000A5953" w:rsidRDefault="000A5953" w:rsidP="000A5953">
            <w:pPr>
              <w:autoSpaceDE w:val="0"/>
              <w:autoSpaceDN w:val="0"/>
              <w:adjustRightInd w:val="0"/>
              <w:spacing w:line="276" w:lineRule="auto"/>
              <w:jc w:val="both"/>
              <w:rPr>
                <w:rFonts w:ascii="Times New Roman" w:eastAsia="Times New Roman" w:hAnsi="Times New Roman" w:cs="Times New Roman"/>
                <w:sz w:val="20"/>
                <w:szCs w:val="20"/>
                <w:lang w:bidi="ar-SA"/>
              </w:rPr>
            </w:pPr>
          </w:p>
        </w:tc>
        <w:tc>
          <w:tcPr>
            <w:tcW w:w="888" w:type="pct"/>
            <w:tcBorders>
              <w:top w:val="nil"/>
              <w:left w:val="nil"/>
              <w:bottom w:val="nil"/>
              <w:right w:val="nil"/>
            </w:tcBorders>
            <w:vAlign w:val="center"/>
            <w:hideMark/>
          </w:tcPr>
          <w:p w14:paraId="342078B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Frequency</w:t>
            </w:r>
          </w:p>
        </w:tc>
        <w:tc>
          <w:tcPr>
            <w:tcW w:w="782" w:type="pct"/>
            <w:tcBorders>
              <w:top w:val="nil"/>
              <w:left w:val="nil"/>
              <w:bottom w:val="nil"/>
              <w:right w:val="nil"/>
            </w:tcBorders>
            <w:vAlign w:val="center"/>
            <w:hideMark/>
          </w:tcPr>
          <w:p w14:paraId="5CC3202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Percent</w:t>
            </w:r>
          </w:p>
        </w:tc>
        <w:tc>
          <w:tcPr>
            <w:tcW w:w="1064" w:type="pct"/>
            <w:tcBorders>
              <w:top w:val="nil"/>
              <w:left w:val="nil"/>
              <w:bottom w:val="nil"/>
              <w:right w:val="nil"/>
            </w:tcBorders>
            <w:vAlign w:val="center"/>
            <w:hideMark/>
          </w:tcPr>
          <w:p w14:paraId="44B549B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Valid Percent</w:t>
            </w:r>
          </w:p>
        </w:tc>
        <w:tc>
          <w:tcPr>
            <w:tcW w:w="1122" w:type="pct"/>
            <w:tcBorders>
              <w:top w:val="nil"/>
              <w:left w:val="nil"/>
              <w:bottom w:val="nil"/>
              <w:right w:val="nil"/>
            </w:tcBorders>
            <w:vAlign w:val="center"/>
            <w:hideMark/>
          </w:tcPr>
          <w:p w14:paraId="79D8D6C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Cumulative Percent</w:t>
            </w:r>
          </w:p>
        </w:tc>
      </w:tr>
      <w:tr w:rsidR="000A5953" w:rsidRPr="000A5953" w14:paraId="46CA6731" w14:textId="77777777" w:rsidTr="000A5953">
        <w:trPr>
          <w:cnfStyle w:val="000000100000" w:firstRow="0" w:lastRow="0" w:firstColumn="0" w:lastColumn="0" w:oddVBand="0" w:evenVBand="0" w:oddHBand="1" w:evenHBand="0" w:firstRowFirstColumn="0" w:firstRowLastColumn="0" w:lastRowFirstColumn="0" w:lastRowLastColumn="0"/>
        </w:trPr>
        <w:tc>
          <w:tcPr>
            <w:tcW w:w="561" w:type="pct"/>
            <w:vMerge w:val="restart"/>
            <w:tcBorders>
              <w:left w:val="nil"/>
              <w:right w:val="nil"/>
            </w:tcBorders>
            <w:vAlign w:val="center"/>
            <w:hideMark/>
          </w:tcPr>
          <w:p w14:paraId="17589F49" w14:textId="77777777" w:rsidR="000A5953" w:rsidRPr="000A5953" w:rsidRDefault="000A5953" w:rsidP="000A5953">
            <w:pPr>
              <w:autoSpaceDE w:val="0"/>
              <w:autoSpaceDN w:val="0"/>
              <w:adjustRightInd w:val="0"/>
              <w:spacing w:line="276" w:lineRule="auto"/>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Valid</w:t>
            </w:r>
          </w:p>
        </w:tc>
        <w:tc>
          <w:tcPr>
            <w:tcW w:w="583" w:type="pct"/>
            <w:tcBorders>
              <w:left w:val="nil"/>
              <w:right w:val="nil"/>
            </w:tcBorders>
            <w:vAlign w:val="center"/>
            <w:hideMark/>
          </w:tcPr>
          <w:p w14:paraId="3DE36E1D"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22.00</w:t>
            </w:r>
          </w:p>
        </w:tc>
        <w:tc>
          <w:tcPr>
            <w:tcW w:w="888" w:type="pct"/>
            <w:tcBorders>
              <w:left w:val="nil"/>
              <w:right w:val="nil"/>
            </w:tcBorders>
            <w:vAlign w:val="center"/>
            <w:hideMark/>
          </w:tcPr>
          <w:p w14:paraId="59042A0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left w:val="nil"/>
              <w:right w:val="nil"/>
            </w:tcBorders>
            <w:vAlign w:val="center"/>
            <w:hideMark/>
          </w:tcPr>
          <w:p w14:paraId="0FCCF9B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left w:val="nil"/>
              <w:right w:val="nil"/>
            </w:tcBorders>
            <w:vAlign w:val="center"/>
            <w:hideMark/>
          </w:tcPr>
          <w:p w14:paraId="459439D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left w:val="nil"/>
              <w:right w:val="nil"/>
            </w:tcBorders>
            <w:vAlign w:val="center"/>
            <w:hideMark/>
          </w:tcPr>
          <w:p w14:paraId="627BE9E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r>
      <w:tr w:rsidR="000A5953" w:rsidRPr="000A5953" w14:paraId="259EB019" w14:textId="77777777" w:rsidTr="000A5953">
        <w:tc>
          <w:tcPr>
            <w:tcW w:w="0" w:type="auto"/>
            <w:vMerge/>
            <w:tcBorders>
              <w:top w:val="single" w:sz="4" w:space="0" w:color="7F7F7F"/>
              <w:left w:val="nil"/>
              <w:bottom w:val="single" w:sz="4" w:space="0" w:color="7F7F7F"/>
              <w:right w:val="nil"/>
            </w:tcBorders>
            <w:vAlign w:val="center"/>
            <w:hideMark/>
          </w:tcPr>
          <w:p w14:paraId="5DE595D2"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4BB17D0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28.00</w:t>
            </w:r>
          </w:p>
        </w:tc>
        <w:tc>
          <w:tcPr>
            <w:tcW w:w="888" w:type="pct"/>
            <w:tcBorders>
              <w:top w:val="nil"/>
              <w:left w:val="nil"/>
              <w:bottom w:val="nil"/>
              <w:right w:val="nil"/>
            </w:tcBorders>
            <w:vAlign w:val="center"/>
            <w:hideMark/>
          </w:tcPr>
          <w:p w14:paraId="7315F99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top w:val="nil"/>
              <w:left w:val="nil"/>
              <w:bottom w:val="nil"/>
              <w:right w:val="nil"/>
            </w:tcBorders>
            <w:vAlign w:val="center"/>
            <w:hideMark/>
          </w:tcPr>
          <w:p w14:paraId="2D14E85A"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top w:val="nil"/>
              <w:left w:val="nil"/>
              <w:bottom w:val="nil"/>
              <w:right w:val="nil"/>
            </w:tcBorders>
            <w:vAlign w:val="center"/>
            <w:hideMark/>
          </w:tcPr>
          <w:p w14:paraId="16229E1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top w:val="nil"/>
              <w:left w:val="nil"/>
              <w:bottom w:val="nil"/>
              <w:right w:val="nil"/>
            </w:tcBorders>
            <w:vAlign w:val="center"/>
            <w:hideMark/>
          </w:tcPr>
          <w:p w14:paraId="4917803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r>
      <w:tr w:rsidR="000A5953" w:rsidRPr="000A5953" w14:paraId="6BA34AB7"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53D67B0F"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663BCF5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29.00</w:t>
            </w:r>
          </w:p>
        </w:tc>
        <w:tc>
          <w:tcPr>
            <w:tcW w:w="888" w:type="pct"/>
            <w:tcBorders>
              <w:left w:val="nil"/>
              <w:right w:val="nil"/>
            </w:tcBorders>
            <w:vAlign w:val="center"/>
            <w:hideMark/>
          </w:tcPr>
          <w:p w14:paraId="1F8DC46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left w:val="nil"/>
              <w:right w:val="nil"/>
            </w:tcBorders>
            <w:vAlign w:val="center"/>
            <w:hideMark/>
          </w:tcPr>
          <w:p w14:paraId="1CB452B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left w:val="nil"/>
              <w:right w:val="nil"/>
            </w:tcBorders>
            <w:vAlign w:val="center"/>
            <w:hideMark/>
          </w:tcPr>
          <w:p w14:paraId="4CD5681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left w:val="nil"/>
              <w:right w:val="nil"/>
            </w:tcBorders>
            <w:vAlign w:val="center"/>
            <w:hideMark/>
          </w:tcPr>
          <w:p w14:paraId="3207ADC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r>
      <w:tr w:rsidR="000A5953" w:rsidRPr="000A5953" w14:paraId="57DCCF90" w14:textId="77777777" w:rsidTr="000A5953">
        <w:tc>
          <w:tcPr>
            <w:tcW w:w="0" w:type="auto"/>
            <w:vMerge/>
            <w:tcBorders>
              <w:top w:val="single" w:sz="4" w:space="0" w:color="7F7F7F"/>
              <w:left w:val="nil"/>
              <w:bottom w:val="single" w:sz="4" w:space="0" w:color="7F7F7F"/>
              <w:right w:val="nil"/>
            </w:tcBorders>
            <w:vAlign w:val="center"/>
            <w:hideMark/>
          </w:tcPr>
          <w:p w14:paraId="727645FD"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3E67F05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30.00</w:t>
            </w:r>
          </w:p>
        </w:tc>
        <w:tc>
          <w:tcPr>
            <w:tcW w:w="888" w:type="pct"/>
            <w:tcBorders>
              <w:top w:val="nil"/>
              <w:left w:val="nil"/>
              <w:bottom w:val="nil"/>
              <w:right w:val="nil"/>
            </w:tcBorders>
            <w:vAlign w:val="center"/>
            <w:hideMark/>
          </w:tcPr>
          <w:p w14:paraId="347B6BE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top w:val="nil"/>
              <w:left w:val="nil"/>
              <w:bottom w:val="nil"/>
              <w:right w:val="nil"/>
            </w:tcBorders>
            <w:vAlign w:val="center"/>
            <w:hideMark/>
          </w:tcPr>
          <w:p w14:paraId="7DE76F4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top w:val="nil"/>
              <w:left w:val="nil"/>
              <w:bottom w:val="nil"/>
              <w:right w:val="nil"/>
            </w:tcBorders>
            <w:vAlign w:val="center"/>
            <w:hideMark/>
          </w:tcPr>
          <w:p w14:paraId="32A417D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top w:val="nil"/>
              <w:left w:val="nil"/>
              <w:bottom w:val="nil"/>
              <w:right w:val="nil"/>
            </w:tcBorders>
            <w:vAlign w:val="center"/>
            <w:hideMark/>
          </w:tcPr>
          <w:p w14:paraId="5C34278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r>
      <w:tr w:rsidR="000A5953" w:rsidRPr="000A5953" w14:paraId="74039D36"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4D13B4A2"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0805853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33.00</w:t>
            </w:r>
          </w:p>
        </w:tc>
        <w:tc>
          <w:tcPr>
            <w:tcW w:w="888" w:type="pct"/>
            <w:tcBorders>
              <w:left w:val="nil"/>
              <w:right w:val="nil"/>
            </w:tcBorders>
            <w:vAlign w:val="center"/>
            <w:hideMark/>
          </w:tcPr>
          <w:p w14:paraId="56D46B1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left w:val="nil"/>
              <w:right w:val="nil"/>
            </w:tcBorders>
            <w:vAlign w:val="center"/>
            <w:hideMark/>
          </w:tcPr>
          <w:p w14:paraId="2E1C4E1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left w:val="nil"/>
              <w:right w:val="nil"/>
            </w:tcBorders>
            <w:vAlign w:val="center"/>
            <w:hideMark/>
          </w:tcPr>
          <w:p w14:paraId="0EEC4C7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left w:val="nil"/>
              <w:right w:val="nil"/>
            </w:tcBorders>
            <w:vAlign w:val="center"/>
            <w:hideMark/>
          </w:tcPr>
          <w:p w14:paraId="1A3EBDCA"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6.8</w:t>
            </w:r>
          </w:p>
        </w:tc>
      </w:tr>
      <w:tr w:rsidR="000A5953" w:rsidRPr="000A5953" w14:paraId="0001D75F" w14:textId="77777777" w:rsidTr="000A5953">
        <w:tc>
          <w:tcPr>
            <w:tcW w:w="0" w:type="auto"/>
            <w:vMerge/>
            <w:tcBorders>
              <w:top w:val="single" w:sz="4" w:space="0" w:color="7F7F7F"/>
              <w:left w:val="nil"/>
              <w:bottom w:val="single" w:sz="4" w:space="0" w:color="7F7F7F"/>
              <w:right w:val="nil"/>
            </w:tcBorders>
            <w:vAlign w:val="center"/>
            <w:hideMark/>
          </w:tcPr>
          <w:p w14:paraId="49B30E9D"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7544696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35.00</w:t>
            </w:r>
          </w:p>
        </w:tc>
        <w:tc>
          <w:tcPr>
            <w:tcW w:w="888" w:type="pct"/>
            <w:tcBorders>
              <w:top w:val="nil"/>
              <w:left w:val="nil"/>
              <w:bottom w:val="nil"/>
              <w:right w:val="nil"/>
            </w:tcBorders>
            <w:vAlign w:val="center"/>
            <w:hideMark/>
          </w:tcPr>
          <w:p w14:paraId="5C8BD85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top w:val="nil"/>
              <w:left w:val="nil"/>
              <w:bottom w:val="nil"/>
              <w:right w:val="nil"/>
            </w:tcBorders>
            <w:vAlign w:val="center"/>
            <w:hideMark/>
          </w:tcPr>
          <w:p w14:paraId="7BF6CE9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top w:val="nil"/>
              <w:left w:val="nil"/>
              <w:bottom w:val="nil"/>
              <w:right w:val="nil"/>
            </w:tcBorders>
            <w:vAlign w:val="center"/>
            <w:hideMark/>
          </w:tcPr>
          <w:p w14:paraId="465FE93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top w:val="nil"/>
              <w:left w:val="nil"/>
              <w:bottom w:val="nil"/>
              <w:right w:val="nil"/>
            </w:tcBorders>
            <w:vAlign w:val="center"/>
            <w:hideMark/>
          </w:tcPr>
          <w:p w14:paraId="6882E11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8.1</w:t>
            </w:r>
          </w:p>
        </w:tc>
      </w:tr>
      <w:tr w:rsidR="000A5953" w:rsidRPr="000A5953" w14:paraId="6474CDFB"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61B00AD6"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399C9DD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40.00</w:t>
            </w:r>
          </w:p>
        </w:tc>
        <w:tc>
          <w:tcPr>
            <w:tcW w:w="888" w:type="pct"/>
            <w:tcBorders>
              <w:left w:val="nil"/>
              <w:right w:val="nil"/>
            </w:tcBorders>
            <w:vAlign w:val="center"/>
            <w:hideMark/>
          </w:tcPr>
          <w:p w14:paraId="4860309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left w:val="nil"/>
              <w:right w:val="nil"/>
            </w:tcBorders>
            <w:vAlign w:val="center"/>
            <w:hideMark/>
          </w:tcPr>
          <w:p w14:paraId="2D35423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left w:val="nil"/>
              <w:right w:val="nil"/>
            </w:tcBorders>
            <w:vAlign w:val="center"/>
            <w:hideMark/>
          </w:tcPr>
          <w:p w14:paraId="6F39E94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left w:val="nil"/>
              <w:right w:val="nil"/>
            </w:tcBorders>
            <w:vAlign w:val="center"/>
            <w:hideMark/>
          </w:tcPr>
          <w:p w14:paraId="1BB75CE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9.5</w:t>
            </w:r>
          </w:p>
        </w:tc>
      </w:tr>
      <w:tr w:rsidR="000A5953" w:rsidRPr="000A5953" w14:paraId="4251F317" w14:textId="77777777" w:rsidTr="000A5953">
        <w:tc>
          <w:tcPr>
            <w:tcW w:w="0" w:type="auto"/>
            <w:vMerge/>
            <w:tcBorders>
              <w:top w:val="single" w:sz="4" w:space="0" w:color="7F7F7F"/>
              <w:left w:val="nil"/>
              <w:bottom w:val="single" w:sz="4" w:space="0" w:color="7F7F7F"/>
              <w:right w:val="nil"/>
            </w:tcBorders>
            <w:vAlign w:val="center"/>
            <w:hideMark/>
          </w:tcPr>
          <w:p w14:paraId="700F06E0"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0B87A06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41.00</w:t>
            </w:r>
          </w:p>
        </w:tc>
        <w:tc>
          <w:tcPr>
            <w:tcW w:w="888" w:type="pct"/>
            <w:tcBorders>
              <w:top w:val="nil"/>
              <w:left w:val="nil"/>
              <w:bottom w:val="nil"/>
              <w:right w:val="nil"/>
            </w:tcBorders>
            <w:vAlign w:val="center"/>
            <w:hideMark/>
          </w:tcPr>
          <w:p w14:paraId="6D21984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top w:val="nil"/>
              <w:left w:val="nil"/>
              <w:bottom w:val="nil"/>
              <w:right w:val="nil"/>
            </w:tcBorders>
            <w:vAlign w:val="center"/>
            <w:hideMark/>
          </w:tcPr>
          <w:p w14:paraId="3CDD096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top w:val="nil"/>
              <w:left w:val="nil"/>
              <w:bottom w:val="nil"/>
              <w:right w:val="nil"/>
            </w:tcBorders>
            <w:vAlign w:val="center"/>
            <w:hideMark/>
          </w:tcPr>
          <w:p w14:paraId="06BFAF2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top w:val="nil"/>
              <w:left w:val="nil"/>
              <w:bottom w:val="nil"/>
              <w:right w:val="nil"/>
            </w:tcBorders>
            <w:vAlign w:val="center"/>
            <w:hideMark/>
          </w:tcPr>
          <w:p w14:paraId="02B058F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10.8</w:t>
            </w:r>
          </w:p>
        </w:tc>
      </w:tr>
      <w:tr w:rsidR="000A5953" w:rsidRPr="000A5953" w14:paraId="0F512084"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5CE7A0C2"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3D0F166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42.00</w:t>
            </w:r>
          </w:p>
        </w:tc>
        <w:tc>
          <w:tcPr>
            <w:tcW w:w="888" w:type="pct"/>
            <w:tcBorders>
              <w:left w:val="nil"/>
              <w:right w:val="nil"/>
            </w:tcBorders>
            <w:vAlign w:val="center"/>
            <w:hideMark/>
          </w:tcPr>
          <w:p w14:paraId="06DC5FA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left w:val="nil"/>
              <w:right w:val="nil"/>
            </w:tcBorders>
            <w:vAlign w:val="center"/>
            <w:hideMark/>
          </w:tcPr>
          <w:p w14:paraId="4F4DDCB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left w:val="nil"/>
              <w:right w:val="nil"/>
            </w:tcBorders>
            <w:vAlign w:val="center"/>
            <w:hideMark/>
          </w:tcPr>
          <w:p w14:paraId="79190C8D"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left w:val="nil"/>
              <w:right w:val="nil"/>
            </w:tcBorders>
            <w:vAlign w:val="center"/>
            <w:hideMark/>
          </w:tcPr>
          <w:p w14:paraId="510386A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13.5</w:t>
            </w:r>
          </w:p>
        </w:tc>
      </w:tr>
      <w:tr w:rsidR="000A5953" w:rsidRPr="000A5953" w14:paraId="59FDCAD8" w14:textId="77777777" w:rsidTr="000A5953">
        <w:tc>
          <w:tcPr>
            <w:tcW w:w="0" w:type="auto"/>
            <w:vMerge/>
            <w:tcBorders>
              <w:top w:val="single" w:sz="4" w:space="0" w:color="7F7F7F"/>
              <w:left w:val="nil"/>
              <w:bottom w:val="single" w:sz="4" w:space="0" w:color="7F7F7F"/>
              <w:right w:val="nil"/>
            </w:tcBorders>
            <w:vAlign w:val="center"/>
            <w:hideMark/>
          </w:tcPr>
          <w:p w14:paraId="365920C0"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144A337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43.00</w:t>
            </w:r>
          </w:p>
        </w:tc>
        <w:tc>
          <w:tcPr>
            <w:tcW w:w="888" w:type="pct"/>
            <w:tcBorders>
              <w:top w:val="nil"/>
              <w:left w:val="nil"/>
              <w:bottom w:val="nil"/>
              <w:right w:val="nil"/>
            </w:tcBorders>
            <w:vAlign w:val="center"/>
            <w:hideMark/>
          </w:tcPr>
          <w:p w14:paraId="7DA4AA7A"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top w:val="nil"/>
              <w:left w:val="nil"/>
              <w:bottom w:val="nil"/>
              <w:right w:val="nil"/>
            </w:tcBorders>
            <w:vAlign w:val="center"/>
            <w:hideMark/>
          </w:tcPr>
          <w:p w14:paraId="312CF32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top w:val="nil"/>
              <w:left w:val="nil"/>
              <w:bottom w:val="nil"/>
              <w:right w:val="nil"/>
            </w:tcBorders>
            <w:vAlign w:val="center"/>
            <w:hideMark/>
          </w:tcPr>
          <w:p w14:paraId="2478B0C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top w:val="nil"/>
              <w:left w:val="nil"/>
              <w:bottom w:val="nil"/>
              <w:right w:val="nil"/>
            </w:tcBorders>
            <w:vAlign w:val="center"/>
            <w:hideMark/>
          </w:tcPr>
          <w:p w14:paraId="4522901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16.2</w:t>
            </w:r>
          </w:p>
        </w:tc>
      </w:tr>
      <w:tr w:rsidR="000A5953" w:rsidRPr="000A5953" w14:paraId="39DE5EEF"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785BA52B"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6EDC679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46.00</w:t>
            </w:r>
          </w:p>
        </w:tc>
        <w:tc>
          <w:tcPr>
            <w:tcW w:w="888" w:type="pct"/>
            <w:tcBorders>
              <w:left w:val="nil"/>
              <w:right w:val="nil"/>
            </w:tcBorders>
            <w:vAlign w:val="center"/>
            <w:hideMark/>
          </w:tcPr>
          <w:p w14:paraId="1880022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left w:val="nil"/>
              <w:right w:val="nil"/>
            </w:tcBorders>
            <w:vAlign w:val="center"/>
            <w:hideMark/>
          </w:tcPr>
          <w:p w14:paraId="01DE447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left w:val="nil"/>
              <w:right w:val="nil"/>
            </w:tcBorders>
            <w:vAlign w:val="center"/>
            <w:hideMark/>
          </w:tcPr>
          <w:p w14:paraId="46F6587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left w:val="nil"/>
              <w:right w:val="nil"/>
            </w:tcBorders>
            <w:vAlign w:val="center"/>
            <w:hideMark/>
          </w:tcPr>
          <w:p w14:paraId="73AC73A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17.6</w:t>
            </w:r>
          </w:p>
        </w:tc>
      </w:tr>
      <w:tr w:rsidR="000A5953" w:rsidRPr="000A5953" w14:paraId="5716AD42" w14:textId="77777777" w:rsidTr="000A5953">
        <w:tc>
          <w:tcPr>
            <w:tcW w:w="0" w:type="auto"/>
            <w:vMerge/>
            <w:tcBorders>
              <w:top w:val="single" w:sz="4" w:space="0" w:color="7F7F7F"/>
              <w:left w:val="nil"/>
              <w:bottom w:val="single" w:sz="4" w:space="0" w:color="7F7F7F"/>
              <w:right w:val="nil"/>
            </w:tcBorders>
            <w:vAlign w:val="center"/>
            <w:hideMark/>
          </w:tcPr>
          <w:p w14:paraId="22ECBB63"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6EDD802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48.00</w:t>
            </w:r>
          </w:p>
        </w:tc>
        <w:tc>
          <w:tcPr>
            <w:tcW w:w="888" w:type="pct"/>
            <w:tcBorders>
              <w:top w:val="nil"/>
              <w:left w:val="nil"/>
              <w:bottom w:val="nil"/>
              <w:right w:val="nil"/>
            </w:tcBorders>
            <w:vAlign w:val="center"/>
            <w:hideMark/>
          </w:tcPr>
          <w:p w14:paraId="428A6B6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w:t>
            </w:r>
          </w:p>
        </w:tc>
        <w:tc>
          <w:tcPr>
            <w:tcW w:w="782" w:type="pct"/>
            <w:tcBorders>
              <w:top w:val="nil"/>
              <w:left w:val="nil"/>
              <w:bottom w:val="nil"/>
              <w:right w:val="nil"/>
            </w:tcBorders>
            <w:vAlign w:val="center"/>
            <w:hideMark/>
          </w:tcPr>
          <w:p w14:paraId="5347256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6.8</w:t>
            </w:r>
          </w:p>
        </w:tc>
        <w:tc>
          <w:tcPr>
            <w:tcW w:w="1064" w:type="pct"/>
            <w:tcBorders>
              <w:top w:val="nil"/>
              <w:left w:val="nil"/>
              <w:bottom w:val="nil"/>
              <w:right w:val="nil"/>
            </w:tcBorders>
            <w:vAlign w:val="center"/>
            <w:hideMark/>
          </w:tcPr>
          <w:p w14:paraId="6B73028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6.8</w:t>
            </w:r>
          </w:p>
        </w:tc>
        <w:tc>
          <w:tcPr>
            <w:tcW w:w="1122" w:type="pct"/>
            <w:tcBorders>
              <w:top w:val="nil"/>
              <w:left w:val="nil"/>
              <w:bottom w:val="nil"/>
              <w:right w:val="nil"/>
            </w:tcBorders>
            <w:vAlign w:val="center"/>
            <w:hideMark/>
          </w:tcPr>
          <w:p w14:paraId="36362ADA"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24.3</w:t>
            </w:r>
          </w:p>
        </w:tc>
      </w:tr>
      <w:tr w:rsidR="000A5953" w:rsidRPr="000A5953" w14:paraId="1EA9EAAD"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1C01A26F"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05C12D8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49.00</w:t>
            </w:r>
          </w:p>
        </w:tc>
        <w:tc>
          <w:tcPr>
            <w:tcW w:w="888" w:type="pct"/>
            <w:tcBorders>
              <w:left w:val="nil"/>
              <w:right w:val="nil"/>
            </w:tcBorders>
            <w:vAlign w:val="center"/>
            <w:hideMark/>
          </w:tcPr>
          <w:p w14:paraId="5EFD610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left w:val="nil"/>
              <w:right w:val="nil"/>
            </w:tcBorders>
            <w:vAlign w:val="center"/>
            <w:hideMark/>
          </w:tcPr>
          <w:p w14:paraId="3980051D"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left w:val="nil"/>
              <w:right w:val="nil"/>
            </w:tcBorders>
            <w:vAlign w:val="center"/>
            <w:hideMark/>
          </w:tcPr>
          <w:p w14:paraId="7F50EC8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left w:val="nil"/>
              <w:right w:val="nil"/>
            </w:tcBorders>
            <w:vAlign w:val="center"/>
            <w:hideMark/>
          </w:tcPr>
          <w:p w14:paraId="5E8E92FD"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27.0</w:t>
            </w:r>
          </w:p>
        </w:tc>
      </w:tr>
      <w:tr w:rsidR="000A5953" w:rsidRPr="000A5953" w14:paraId="189FE1D8" w14:textId="77777777" w:rsidTr="000A5953">
        <w:tc>
          <w:tcPr>
            <w:tcW w:w="0" w:type="auto"/>
            <w:vMerge/>
            <w:tcBorders>
              <w:top w:val="single" w:sz="4" w:space="0" w:color="7F7F7F"/>
              <w:left w:val="nil"/>
              <w:bottom w:val="single" w:sz="4" w:space="0" w:color="7F7F7F"/>
              <w:right w:val="nil"/>
            </w:tcBorders>
            <w:vAlign w:val="center"/>
            <w:hideMark/>
          </w:tcPr>
          <w:p w14:paraId="779C9E80"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4E79826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50.00</w:t>
            </w:r>
          </w:p>
        </w:tc>
        <w:tc>
          <w:tcPr>
            <w:tcW w:w="888" w:type="pct"/>
            <w:tcBorders>
              <w:top w:val="nil"/>
              <w:left w:val="nil"/>
              <w:bottom w:val="nil"/>
              <w:right w:val="nil"/>
            </w:tcBorders>
            <w:vAlign w:val="center"/>
            <w:hideMark/>
          </w:tcPr>
          <w:p w14:paraId="268D2EB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w:t>
            </w:r>
          </w:p>
        </w:tc>
        <w:tc>
          <w:tcPr>
            <w:tcW w:w="782" w:type="pct"/>
            <w:tcBorders>
              <w:top w:val="nil"/>
              <w:left w:val="nil"/>
              <w:bottom w:val="nil"/>
              <w:right w:val="nil"/>
            </w:tcBorders>
            <w:vAlign w:val="center"/>
            <w:hideMark/>
          </w:tcPr>
          <w:p w14:paraId="114524C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064" w:type="pct"/>
            <w:tcBorders>
              <w:top w:val="nil"/>
              <w:left w:val="nil"/>
              <w:bottom w:val="nil"/>
              <w:right w:val="nil"/>
            </w:tcBorders>
            <w:vAlign w:val="center"/>
            <w:hideMark/>
          </w:tcPr>
          <w:p w14:paraId="249FBB8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122" w:type="pct"/>
            <w:tcBorders>
              <w:top w:val="nil"/>
              <w:left w:val="nil"/>
              <w:bottom w:val="nil"/>
              <w:right w:val="nil"/>
            </w:tcBorders>
            <w:vAlign w:val="center"/>
            <w:hideMark/>
          </w:tcPr>
          <w:p w14:paraId="1EEA2BD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32.4</w:t>
            </w:r>
          </w:p>
        </w:tc>
      </w:tr>
      <w:tr w:rsidR="000A5953" w:rsidRPr="000A5953" w14:paraId="31C0C1B1"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48A7EB0B"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6CF0DB1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51.00</w:t>
            </w:r>
          </w:p>
        </w:tc>
        <w:tc>
          <w:tcPr>
            <w:tcW w:w="888" w:type="pct"/>
            <w:tcBorders>
              <w:left w:val="nil"/>
              <w:right w:val="nil"/>
            </w:tcBorders>
            <w:vAlign w:val="center"/>
            <w:hideMark/>
          </w:tcPr>
          <w:p w14:paraId="6F11CFE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w:t>
            </w:r>
          </w:p>
        </w:tc>
        <w:tc>
          <w:tcPr>
            <w:tcW w:w="782" w:type="pct"/>
            <w:tcBorders>
              <w:left w:val="nil"/>
              <w:right w:val="nil"/>
            </w:tcBorders>
            <w:vAlign w:val="center"/>
            <w:hideMark/>
          </w:tcPr>
          <w:p w14:paraId="1960D25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c>
          <w:tcPr>
            <w:tcW w:w="1064" w:type="pct"/>
            <w:tcBorders>
              <w:left w:val="nil"/>
              <w:right w:val="nil"/>
            </w:tcBorders>
            <w:vAlign w:val="center"/>
            <w:hideMark/>
          </w:tcPr>
          <w:p w14:paraId="32731BB8"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c>
          <w:tcPr>
            <w:tcW w:w="1122" w:type="pct"/>
            <w:tcBorders>
              <w:left w:val="nil"/>
              <w:right w:val="nil"/>
            </w:tcBorders>
            <w:vAlign w:val="center"/>
            <w:hideMark/>
          </w:tcPr>
          <w:p w14:paraId="04FB24D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36.5</w:t>
            </w:r>
          </w:p>
        </w:tc>
      </w:tr>
      <w:tr w:rsidR="000A5953" w:rsidRPr="000A5953" w14:paraId="74902D24" w14:textId="77777777" w:rsidTr="000A5953">
        <w:tc>
          <w:tcPr>
            <w:tcW w:w="0" w:type="auto"/>
            <w:vMerge/>
            <w:tcBorders>
              <w:top w:val="single" w:sz="4" w:space="0" w:color="7F7F7F"/>
              <w:left w:val="nil"/>
              <w:bottom w:val="single" w:sz="4" w:space="0" w:color="7F7F7F"/>
              <w:right w:val="nil"/>
            </w:tcBorders>
            <w:vAlign w:val="center"/>
            <w:hideMark/>
          </w:tcPr>
          <w:p w14:paraId="4AD373A0"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2D07902D"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52.00</w:t>
            </w:r>
          </w:p>
        </w:tc>
        <w:tc>
          <w:tcPr>
            <w:tcW w:w="888" w:type="pct"/>
            <w:tcBorders>
              <w:top w:val="nil"/>
              <w:left w:val="nil"/>
              <w:bottom w:val="nil"/>
              <w:right w:val="nil"/>
            </w:tcBorders>
            <w:vAlign w:val="center"/>
            <w:hideMark/>
          </w:tcPr>
          <w:p w14:paraId="1632DA0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top w:val="nil"/>
              <w:left w:val="nil"/>
              <w:bottom w:val="nil"/>
              <w:right w:val="nil"/>
            </w:tcBorders>
            <w:vAlign w:val="center"/>
            <w:hideMark/>
          </w:tcPr>
          <w:p w14:paraId="37E3038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top w:val="nil"/>
              <w:left w:val="nil"/>
              <w:bottom w:val="nil"/>
              <w:right w:val="nil"/>
            </w:tcBorders>
            <w:vAlign w:val="center"/>
            <w:hideMark/>
          </w:tcPr>
          <w:p w14:paraId="1B0C1D3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top w:val="nil"/>
              <w:left w:val="nil"/>
              <w:bottom w:val="nil"/>
              <w:right w:val="nil"/>
            </w:tcBorders>
            <w:vAlign w:val="center"/>
            <w:hideMark/>
          </w:tcPr>
          <w:p w14:paraId="3ACA0E3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39.2</w:t>
            </w:r>
          </w:p>
        </w:tc>
      </w:tr>
      <w:tr w:rsidR="000A5953" w:rsidRPr="000A5953" w14:paraId="17C0EC3C"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5A20C420"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3610D7D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53.00</w:t>
            </w:r>
          </w:p>
        </w:tc>
        <w:tc>
          <w:tcPr>
            <w:tcW w:w="888" w:type="pct"/>
            <w:tcBorders>
              <w:left w:val="nil"/>
              <w:right w:val="nil"/>
            </w:tcBorders>
            <w:vAlign w:val="center"/>
            <w:hideMark/>
          </w:tcPr>
          <w:p w14:paraId="3F343EB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w:t>
            </w:r>
          </w:p>
        </w:tc>
        <w:tc>
          <w:tcPr>
            <w:tcW w:w="782" w:type="pct"/>
            <w:tcBorders>
              <w:left w:val="nil"/>
              <w:right w:val="nil"/>
            </w:tcBorders>
            <w:vAlign w:val="center"/>
            <w:hideMark/>
          </w:tcPr>
          <w:p w14:paraId="52580CB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064" w:type="pct"/>
            <w:tcBorders>
              <w:left w:val="nil"/>
              <w:right w:val="nil"/>
            </w:tcBorders>
            <w:vAlign w:val="center"/>
            <w:hideMark/>
          </w:tcPr>
          <w:p w14:paraId="16EC8E7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1.4</w:t>
            </w:r>
          </w:p>
        </w:tc>
        <w:tc>
          <w:tcPr>
            <w:tcW w:w="1122" w:type="pct"/>
            <w:tcBorders>
              <w:left w:val="nil"/>
              <w:right w:val="nil"/>
            </w:tcBorders>
            <w:vAlign w:val="center"/>
            <w:hideMark/>
          </w:tcPr>
          <w:p w14:paraId="0C2237B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40.5</w:t>
            </w:r>
          </w:p>
        </w:tc>
      </w:tr>
      <w:tr w:rsidR="000A5953" w:rsidRPr="000A5953" w14:paraId="3A8C7C9A" w14:textId="77777777" w:rsidTr="000A5953">
        <w:tc>
          <w:tcPr>
            <w:tcW w:w="0" w:type="auto"/>
            <w:vMerge/>
            <w:tcBorders>
              <w:top w:val="single" w:sz="4" w:space="0" w:color="7F7F7F"/>
              <w:left w:val="nil"/>
              <w:bottom w:val="single" w:sz="4" w:space="0" w:color="7F7F7F"/>
              <w:right w:val="nil"/>
            </w:tcBorders>
            <w:vAlign w:val="center"/>
            <w:hideMark/>
          </w:tcPr>
          <w:p w14:paraId="5F337178"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5394E0D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54.00</w:t>
            </w:r>
          </w:p>
        </w:tc>
        <w:tc>
          <w:tcPr>
            <w:tcW w:w="888" w:type="pct"/>
            <w:tcBorders>
              <w:top w:val="nil"/>
              <w:left w:val="nil"/>
              <w:bottom w:val="nil"/>
              <w:right w:val="nil"/>
            </w:tcBorders>
            <w:vAlign w:val="center"/>
            <w:hideMark/>
          </w:tcPr>
          <w:p w14:paraId="118330B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w:t>
            </w:r>
          </w:p>
        </w:tc>
        <w:tc>
          <w:tcPr>
            <w:tcW w:w="782" w:type="pct"/>
            <w:tcBorders>
              <w:top w:val="nil"/>
              <w:left w:val="nil"/>
              <w:bottom w:val="nil"/>
              <w:right w:val="nil"/>
            </w:tcBorders>
            <w:vAlign w:val="center"/>
            <w:hideMark/>
          </w:tcPr>
          <w:p w14:paraId="70F0995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c>
          <w:tcPr>
            <w:tcW w:w="1064" w:type="pct"/>
            <w:tcBorders>
              <w:top w:val="nil"/>
              <w:left w:val="nil"/>
              <w:bottom w:val="nil"/>
              <w:right w:val="nil"/>
            </w:tcBorders>
            <w:vAlign w:val="center"/>
            <w:hideMark/>
          </w:tcPr>
          <w:p w14:paraId="5936CB8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c>
          <w:tcPr>
            <w:tcW w:w="1122" w:type="pct"/>
            <w:tcBorders>
              <w:top w:val="nil"/>
              <w:left w:val="nil"/>
              <w:bottom w:val="nil"/>
              <w:right w:val="nil"/>
            </w:tcBorders>
            <w:vAlign w:val="center"/>
            <w:hideMark/>
          </w:tcPr>
          <w:p w14:paraId="262A29A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44.6</w:t>
            </w:r>
          </w:p>
        </w:tc>
      </w:tr>
      <w:tr w:rsidR="000A5953" w:rsidRPr="000A5953" w14:paraId="48F095A9"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3A94FBBC"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008A225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55.00</w:t>
            </w:r>
          </w:p>
        </w:tc>
        <w:tc>
          <w:tcPr>
            <w:tcW w:w="888" w:type="pct"/>
            <w:tcBorders>
              <w:left w:val="nil"/>
              <w:right w:val="nil"/>
            </w:tcBorders>
            <w:vAlign w:val="center"/>
            <w:hideMark/>
          </w:tcPr>
          <w:p w14:paraId="4E53D1D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w:t>
            </w:r>
          </w:p>
        </w:tc>
        <w:tc>
          <w:tcPr>
            <w:tcW w:w="782" w:type="pct"/>
            <w:tcBorders>
              <w:left w:val="nil"/>
              <w:right w:val="nil"/>
            </w:tcBorders>
            <w:vAlign w:val="center"/>
            <w:hideMark/>
          </w:tcPr>
          <w:p w14:paraId="00A649C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064" w:type="pct"/>
            <w:tcBorders>
              <w:left w:val="nil"/>
              <w:right w:val="nil"/>
            </w:tcBorders>
            <w:vAlign w:val="center"/>
            <w:hideMark/>
          </w:tcPr>
          <w:p w14:paraId="066A05D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122" w:type="pct"/>
            <w:tcBorders>
              <w:left w:val="nil"/>
              <w:right w:val="nil"/>
            </w:tcBorders>
            <w:vAlign w:val="center"/>
            <w:hideMark/>
          </w:tcPr>
          <w:p w14:paraId="2C6F67D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50.0</w:t>
            </w:r>
          </w:p>
        </w:tc>
      </w:tr>
      <w:tr w:rsidR="000A5953" w:rsidRPr="000A5953" w14:paraId="297A8E48" w14:textId="77777777" w:rsidTr="000A5953">
        <w:tc>
          <w:tcPr>
            <w:tcW w:w="0" w:type="auto"/>
            <w:vMerge/>
            <w:tcBorders>
              <w:top w:val="single" w:sz="4" w:space="0" w:color="7F7F7F"/>
              <w:left w:val="nil"/>
              <w:bottom w:val="single" w:sz="4" w:space="0" w:color="7F7F7F"/>
              <w:right w:val="nil"/>
            </w:tcBorders>
            <w:vAlign w:val="center"/>
            <w:hideMark/>
          </w:tcPr>
          <w:p w14:paraId="50AA3F0F"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2E420FB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56.00</w:t>
            </w:r>
          </w:p>
        </w:tc>
        <w:tc>
          <w:tcPr>
            <w:tcW w:w="888" w:type="pct"/>
            <w:tcBorders>
              <w:top w:val="nil"/>
              <w:left w:val="nil"/>
              <w:bottom w:val="nil"/>
              <w:right w:val="nil"/>
            </w:tcBorders>
            <w:vAlign w:val="center"/>
            <w:hideMark/>
          </w:tcPr>
          <w:p w14:paraId="3760F30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7</w:t>
            </w:r>
          </w:p>
        </w:tc>
        <w:tc>
          <w:tcPr>
            <w:tcW w:w="782" w:type="pct"/>
            <w:tcBorders>
              <w:top w:val="nil"/>
              <w:left w:val="nil"/>
              <w:bottom w:val="nil"/>
              <w:right w:val="nil"/>
            </w:tcBorders>
            <w:vAlign w:val="center"/>
            <w:hideMark/>
          </w:tcPr>
          <w:p w14:paraId="1D5966A9"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9.5</w:t>
            </w:r>
          </w:p>
        </w:tc>
        <w:tc>
          <w:tcPr>
            <w:tcW w:w="1064" w:type="pct"/>
            <w:tcBorders>
              <w:top w:val="nil"/>
              <w:left w:val="nil"/>
              <w:bottom w:val="nil"/>
              <w:right w:val="nil"/>
            </w:tcBorders>
            <w:vAlign w:val="center"/>
            <w:hideMark/>
          </w:tcPr>
          <w:p w14:paraId="09C41D9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9.5</w:t>
            </w:r>
          </w:p>
        </w:tc>
        <w:tc>
          <w:tcPr>
            <w:tcW w:w="1122" w:type="pct"/>
            <w:tcBorders>
              <w:top w:val="nil"/>
              <w:left w:val="nil"/>
              <w:bottom w:val="nil"/>
              <w:right w:val="nil"/>
            </w:tcBorders>
            <w:vAlign w:val="center"/>
            <w:hideMark/>
          </w:tcPr>
          <w:p w14:paraId="43AEF1A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59.5</w:t>
            </w:r>
          </w:p>
        </w:tc>
      </w:tr>
      <w:tr w:rsidR="000A5953" w:rsidRPr="000A5953" w14:paraId="5947351D"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5DB1337A"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7210A88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57.00</w:t>
            </w:r>
          </w:p>
        </w:tc>
        <w:tc>
          <w:tcPr>
            <w:tcW w:w="888" w:type="pct"/>
            <w:tcBorders>
              <w:left w:val="nil"/>
              <w:right w:val="nil"/>
            </w:tcBorders>
            <w:vAlign w:val="center"/>
            <w:hideMark/>
          </w:tcPr>
          <w:p w14:paraId="041F5C9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w:t>
            </w:r>
          </w:p>
        </w:tc>
        <w:tc>
          <w:tcPr>
            <w:tcW w:w="782" w:type="pct"/>
            <w:tcBorders>
              <w:left w:val="nil"/>
              <w:right w:val="nil"/>
            </w:tcBorders>
            <w:vAlign w:val="center"/>
            <w:hideMark/>
          </w:tcPr>
          <w:p w14:paraId="4230541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064" w:type="pct"/>
            <w:tcBorders>
              <w:left w:val="nil"/>
              <w:right w:val="nil"/>
            </w:tcBorders>
            <w:vAlign w:val="center"/>
            <w:hideMark/>
          </w:tcPr>
          <w:p w14:paraId="5316CF85"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122" w:type="pct"/>
            <w:tcBorders>
              <w:left w:val="nil"/>
              <w:right w:val="nil"/>
            </w:tcBorders>
            <w:vAlign w:val="center"/>
            <w:hideMark/>
          </w:tcPr>
          <w:p w14:paraId="2D24010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64.9</w:t>
            </w:r>
          </w:p>
        </w:tc>
      </w:tr>
      <w:tr w:rsidR="000A5953" w:rsidRPr="000A5953" w14:paraId="42CB8850" w14:textId="77777777" w:rsidTr="000A5953">
        <w:tc>
          <w:tcPr>
            <w:tcW w:w="0" w:type="auto"/>
            <w:vMerge/>
            <w:tcBorders>
              <w:top w:val="single" w:sz="4" w:space="0" w:color="7F7F7F"/>
              <w:left w:val="nil"/>
              <w:bottom w:val="single" w:sz="4" w:space="0" w:color="7F7F7F"/>
              <w:right w:val="nil"/>
            </w:tcBorders>
            <w:vAlign w:val="center"/>
            <w:hideMark/>
          </w:tcPr>
          <w:p w14:paraId="1BCD8AC1"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3750D33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58.00</w:t>
            </w:r>
          </w:p>
        </w:tc>
        <w:tc>
          <w:tcPr>
            <w:tcW w:w="888" w:type="pct"/>
            <w:tcBorders>
              <w:top w:val="nil"/>
              <w:left w:val="nil"/>
              <w:bottom w:val="nil"/>
              <w:right w:val="nil"/>
            </w:tcBorders>
            <w:vAlign w:val="center"/>
            <w:hideMark/>
          </w:tcPr>
          <w:p w14:paraId="32C3112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w:t>
            </w:r>
          </w:p>
        </w:tc>
        <w:tc>
          <w:tcPr>
            <w:tcW w:w="782" w:type="pct"/>
            <w:tcBorders>
              <w:top w:val="nil"/>
              <w:left w:val="nil"/>
              <w:bottom w:val="nil"/>
              <w:right w:val="nil"/>
            </w:tcBorders>
            <w:vAlign w:val="center"/>
            <w:hideMark/>
          </w:tcPr>
          <w:p w14:paraId="00753BB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064" w:type="pct"/>
            <w:tcBorders>
              <w:top w:val="nil"/>
              <w:left w:val="nil"/>
              <w:bottom w:val="nil"/>
              <w:right w:val="nil"/>
            </w:tcBorders>
            <w:vAlign w:val="center"/>
            <w:hideMark/>
          </w:tcPr>
          <w:p w14:paraId="2C819B3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122" w:type="pct"/>
            <w:tcBorders>
              <w:top w:val="nil"/>
              <w:left w:val="nil"/>
              <w:bottom w:val="nil"/>
              <w:right w:val="nil"/>
            </w:tcBorders>
            <w:vAlign w:val="center"/>
            <w:hideMark/>
          </w:tcPr>
          <w:p w14:paraId="032BCFB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70.3</w:t>
            </w:r>
          </w:p>
        </w:tc>
      </w:tr>
      <w:tr w:rsidR="000A5953" w:rsidRPr="000A5953" w14:paraId="0D215ACC"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15394071"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5069F9E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59.00</w:t>
            </w:r>
          </w:p>
        </w:tc>
        <w:tc>
          <w:tcPr>
            <w:tcW w:w="888" w:type="pct"/>
            <w:tcBorders>
              <w:left w:val="nil"/>
              <w:right w:val="nil"/>
            </w:tcBorders>
            <w:vAlign w:val="center"/>
            <w:hideMark/>
          </w:tcPr>
          <w:p w14:paraId="0CA4FE5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w:t>
            </w:r>
          </w:p>
        </w:tc>
        <w:tc>
          <w:tcPr>
            <w:tcW w:w="782" w:type="pct"/>
            <w:tcBorders>
              <w:left w:val="nil"/>
              <w:right w:val="nil"/>
            </w:tcBorders>
            <w:vAlign w:val="center"/>
            <w:hideMark/>
          </w:tcPr>
          <w:p w14:paraId="30BF21C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064" w:type="pct"/>
            <w:tcBorders>
              <w:left w:val="nil"/>
              <w:right w:val="nil"/>
            </w:tcBorders>
            <w:vAlign w:val="center"/>
            <w:hideMark/>
          </w:tcPr>
          <w:p w14:paraId="2F7EDF8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122" w:type="pct"/>
            <w:tcBorders>
              <w:left w:val="nil"/>
              <w:right w:val="nil"/>
            </w:tcBorders>
            <w:vAlign w:val="center"/>
            <w:hideMark/>
          </w:tcPr>
          <w:p w14:paraId="31510B0A"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75.7</w:t>
            </w:r>
          </w:p>
        </w:tc>
      </w:tr>
      <w:tr w:rsidR="000A5953" w:rsidRPr="000A5953" w14:paraId="6FAC0726" w14:textId="77777777" w:rsidTr="000A5953">
        <w:tc>
          <w:tcPr>
            <w:tcW w:w="0" w:type="auto"/>
            <w:vMerge/>
            <w:tcBorders>
              <w:top w:val="single" w:sz="4" w:space="0" w:color="7F7F7F"/>
              <w:left w:val="nil"/>
              <w:bottom w:val="single" w:sz="4" w:space="0" w:color="7F7F7F"/>
              <w:right w:val="nil"/>
            </w:tcBorders>
            <w:vAlign w:val="center"/>
            <w:hideMark/>
          </w:tcPr>
          <w:p w14:paraId="53A5079E"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7D222B7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60.00</w:t>
            </w:r>
          </w:p>
        </w:tc>
        <w:tc>
          <w:tcPr>
            <w:tcW w:w="888" w:type="pct"/>
            <w:tcBorders>
              <w:top w:val="nil"/>
              <w:left w:val="nil"/>
              <w:bottom w:val="nil"/>
              <w:right w:val="nil"/>
            </w:tcBorders>
            <w:vAlign w:val="center"/>
            <w:hideMark/>
          </w:tcPr>
          <w:p w14:paraId="22EB344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w:t>
            </w:r>
          </w:p>
        </w:tc>
        <w:tc>
          <w:tcPr>
            <w:tcW w:w="782" w:type="pct"/>
            <w:tcBorders>
              <w:top w:val="nil"/>
              <w:left w:val="nil"/>
              <w:bottom w:val="nil"/>
              <w:right w:val="nil"/>
            </w:tcBorders>
            <w:vAlign w:val="center"/>
            <w:hideMark/>
          </w:tcPr>
          <w:p w14:paraId="34404CF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064" w:type="pct"/>
            <w:tcBorders>
              <w:top w:val="nil"/>
              <w:left w:val="nil"/>
              <w:bottom w:val="nil"/>
              <w:right w:val="nil"/>
            </w:tcBorders>
            <w:vAlign w:val="center"/>
            <w:hideMark/>
          </w:tcPr>
          <w:p w14:paraId="21D6B2F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5.4</w:t>
            </w:r>
          </w:p>
        </w:tc>
        <w:tc>
          <w:tcPr>
            <w:tcW w:w="1122" w:type="pct"/>
            <w:tcBorders>
              <w:top w:val="nil"/>
              <w:left w:val="nil"/>
              <w:bottom w:val="nil"/>
              <w:right w:val="nil"/>
            </w:tcBorders>
            <w:vAlign w:val="center"/>
            <w:hideMark/>
          </w:tcPr>
          <w:p w14:paraId="449DAAB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81.1</w:t>
            </w:r>
          </w:p>
        </w:tc>
      </w:tr>
      <w:tr w:rsidR="000A5953" w:rsidRPr="000A5953" w14:paraId="112FBC84"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359B2BA0"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1CE5657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61.00</w:t>
            </w:r>
          </w:p>
        </w:tc>
        <w:tc>
          <w:tcPr>
            <w:tcW w:w="888" w:type="pct"/>
            <w:tcBorders>
              <w:left w:val="nil"/>
              <w:right w:val="nil"/>
            </w:tcBorders>
            <w:vAlign w:val="center"/>
            <w:hideMark/>
          </w:tcPr>
          <w:p w14:paraId="2772D6A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5</w:t>
            </w:r>
          </w:p>
        </w:tc>
        <w:tc>
          <w:tcPr>
            <w:tcW w:w="782" w:type="pct"/>
            <w:tcBorders>
              <w:left w:val="nil"/>
              <w:right w:val="nil"/>
            </w:tcBorders>
            <w:vAlign w:val="center"/>
            <w:hideMark/>
          </w:tcPr>
          <w:p w14:paraId="7BA2B77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6.8</w:t>
            </w:r>
          </w:p>
        </w:tc>
        <w:tc>
          <w:tcPr>
            <w:tcW w:w="1064" w:type="pct"/>
            <w:tcBorders>
              <w:left w:val="nil"/>
              <w:right w:val="nil"/>
            </w:tcBorders>
            <w:vAlign w:val="center"/>
            <w:hideMark/>
          </w:tcPr>
          <w:p w14:paraId="2C660DE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6.8</w:t>
            </w:r>
          </w:p>
        </w:tc>
        <w:tc>
          <w:tcPr>
            <w:tcW w:w="1122" w:type="pct"/>
            <w:tcBorders>
              <w:left w:val="nil"/>
              <w:right w:val="nil"/>
            </w:tcBorders>
            <w:vAlign w:val="center"/>
            <w:hideMark/>
          </w:tcPr>
          <w:p w14:paraId="62311CEE"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87.8</w:t>
            </w:r>
          </w:p>
        </w:tc>
      </w:tr>
      <w:tr w:rsidR="000A5953" w:rsidRPr="000A5953" w14:paraId="1D4C34D8" w14:textId="77777777" w:rsidTr="000A5953">
        <w:tc>
          <w:tcPr>
            <w:tcW w:w="0" w:type="auto"/>
            <w:vMerge/>
            <w:tcBorders>
              <w:top w:val="single" w:sz="4" w:space="0" w:color="7F7F7F"/>
              <w:left w:val="nil"/>
              <w:bottom w:val="single" w:sz="4" w:space="0" w:color="7F7F7F"/>
              <w:right w:val="nil"/>
            </w:tcBorders>
            <w:vAlign w:val="center"/>
            <w:hideMark/>
          </w:tcPr>
          <w:p w14:paraId="6F5FD690"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4AB73E8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62.00</w:t>
            </w:r>
          </w:p>
        </w:tc>
        <w:tc>
          <w:tcPr>
            <w:tcW w:w="888" w:type="pct"/>
            <w:tcBorders>
              <w:top w:val="nil"/>
              <w:left w:val="nil"/>
              <w:bottom w:val="nil"/>
              <w:right w:val="nil"/>
            </w:tcBorders>
            <w:vAlign w:val="center"/>
            <w:hideMark/>
          </w:tcPr>
          <w:p w14:paraId="72E5E62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3</w:t>
            </w:r>
          </w:p>
        </w:tc>
        <w:tc>
          <w:tcPr>
            <w:tcW w:w="782" w:type="pct"/>
            <w:tcBorders>
              <w:top w:val="nil"/>
              <w:left w:val="nil"/>
              <w:bottom w:val="nil"/>
              <w:right w:val="nil"/>
            </w:tcBorders>
            <w:vAlign w:val="center"/>
            <w:hideMark/>
          </w:tcPr>
          <w:p w14:paraId="78BB59B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c>
          <w:tcPr>
            <w:tcW w:w="1064" w:type="pct"/>
            <w:tcBorders>
              <w:top w:val="nil"/>
              <w:left w:val="nil"/>
              <w:bottom w:val="nil"/>
              <w:right w:val="nil"/>
            </w:tcBorders>
            <w:vAlign w:val="center"/>
            <w:hideMark/>
          </w:tcPr>
          <w:p w14:paraId="466D523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4.1</w:t>
            </w:r>
          </w:p>
        </w:tc>
        <w:tc>
          <w:tcPr>
            <w:tcW w:w="1122" w:type="pct"/>
            <w:tcBorders>
              <w:top w:val="nil"/>
              <w:left w:val="nil"/>
              <w:bottom w:val="nil"/>
              <w:right w:val="nil"/>
            </w:tcBorders>
            <w:vAlign w:val="center"/>
            <w:hideMark/>
          </w:tcPr>
          <w:p w14:paraId="6AF6E8C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91.9</w:t>
            </w:r>
          </w:p>
        </w:tc>
      </w:tr>
      <w:tr w:rsidR="000A5953" w:rsidRPr="000A5953" w14:paraId="6A6CB1D2"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0F93F858"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3AAB127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63.00</w:t>
            </w:r>
          </w:p>
        </w:tc>
        <w:tc>
          <w:tcPr>
            <w:tcW w:w="888" w:type="pct"/>
            <w:tcBorders>
              <w:left w:val="nil"/>
              <w:right w:val="nil"/>
            </w:tcBorders>
            <w:vAlign w:val="center"/>
            <w:hideMark/>
          </w:tcPr>
          <w:p w14:paraId="4FEF8E6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left w:val="nil"/>
              <w:right w:val="nil"/>
            </w:tcBorders>
            <w:vAlign w:val="center"/>
            <w:hideMark/>
          </w:tcPr>
          <w:p w14:paraId="34361FD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left w:val="nil"/>
              <w:right w:val="nil"/>
            </w:tcBorders>
            <w:vAlign w:val="center"/>
            <w:hideMark/>
          </w:tcPr>
          <w:p w14:paraId="1B6F6314"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left w:val="nil"/>
              <w:right w:val="nil"/>
            </w:tcBorders>
            <w:vAlign w:val="center"/>
            <w:hideMark/>
          </w:tcPr>
          <w:p w14:paraId="1B38BB0D"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94.6</w:t>
            </w:r>
          </w:p>
        </w:tc>
      </w:tr>
      <w:tr w:rsidR="000A5953" w:rsidRPr="000A5953" w14:paraId="635FD09E" w14:textId="77777777" w:rsidTr="000A5953">
        <w:tc>
          <w:tcPr>
            <w:tcW w:w="0" w:type="auto"/>
            <w:vMerge/>
            <w:tcBorders>
              <w:top w:val="single" w:sz="4" w:space="0" w:color="7F7F7F"/>
              <w:left w:val="nil"/>
              <w:bottom w:val="single" w:sz="4" w:space="0" w:color="7F7F7F"/>
              <w:right w:val="nil"/>
            </w:tcBorders>
            <w:vAlign w:val="center"/>
            <w:hideMark/>
          </w:tcPr>
          <w:p w14:paraId="66EEA5CB" w14:textId="77777777" w:rsidR="000A5953" w:rsidRPr="000A5953" w:rsidRDefault="000A5953" w:rsidP="000A5953">
            <w:pPr>
              <w:rPr>
                <w:rFonts w:ascii="Times New Roman" w:eastAsia="Times New Roman" w:hAnsi="Times New Roman" w:cs="Times New Roman"/>
                <w:sz w:val="20"/>
                <w:szCs w:val="20"/>
              </w:rPr>
            </w:pPr>
          </w:p>
        </w:tc>
        <w:tc>
          <w:tcPr>
            <w:tcW w:w="583" w:type="pct"/>
            <w:tcBorders>
              <w:top w:val="nil"/>
              <w:left w:val="nil"/>
              <w:bottom w:val="nil"/>
              <w:right w:val="nil"/>
            </w:tcBorders>
            <w:vAlign w:val="center"/>
            <w:hideMark/>
          </w:tcPr>
          <w:p w14:paraId="6C5B5B2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64.00</w:t>
            </w:r>
          </w:p>
        </w:tc>
        <w:tc>
          <w:tcPr>
            <w:tcW w:w="888" w:type="pct"/>
            <w:tcBorders>
              <w:top w:val="nil"/>
              <w:left w:val="nil"/>
              <w:bottom w:val="nil"/>
              <w:right w:val="nil"/>
            </w:tcBorders>
            <w:vAlign w:val="center"/>
            <w:hideMark/>
          </w:tcPr>
          <w:p w14:paraId="07C4AB0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top w:val="nil"/>
              <w:left w:val="nil"/>
              <w:bottom w:val="nil"/>
              <w:right w:val="nil"/>
            </w:tcBorders>
            <w:vAlign w:val="center"/>
            <w:hideMark/>
          </w:tcPr>
          <w:p w14:paraId="1EE3017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top w:val="nil"/>
              <w:left w:val="nil"/>
              <w:bottom w:val="nil"/>
              <w:right w:val="nil"/>
            </w:tcBorders>
            <w:vAlign w:val="center"/>
            <w:hideMark/>
          </w:tcPr>
          <w:p w14:paraId="05BB1F3A"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top w:val="nil"/>
              <w:left w:val="nil"/>
              <w:bottom w:val="nil"/>
              <w:right w:val="nil"/>
            </w:tcBorders>
            <w:vAlign w:val="center"/>
            <w:hideMark/>
          </w:tcPr>
          <w:p w14:paraId="76A99902"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97.3</w:t>
            </w:r>
          </w:p>
        </w:tc>
      </w:tr>
      <w:tr w:rsidR="000A5953" w:rsidRPr="000A5953" w14:paraId="7EA2CD6D"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left w:val="nil"/>
              <w:right w:val="nil"/>
            </w:tcBorders>
            <w:vAlign w:val="center"/>
            <w:hideMark/>
          </w:tcPr>
          <w:p w14:paraId="6DD33701"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right w:val="nil"/>
            </w:tcBorders>
            <w:vAlign w:val="center"/>
            <w:hideMark/>
          </w:tcPr>
          <w:p w14:paraId="5AF219FF"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65.00</w:t>
            </w:r>
          </w:p>
        </w:tc>
        <w:tc>
          <w:tcPr>
            <w:tcW w:w="888" w:type="pct"/>
            <w:tcBorders>
              <w:left w:val="nil"/>
              <w:right w:val="nil"/>
            </w:tcBorders>
            <w:vAlign w:val="center"/>
            <w:hideMark/>
          </w:tcPr>
          <w:p w14:paraId="14DC369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w:t>
            </w:r>
          </w:p>
        </w:tc>
        <w:tc>
          <w:tcPr>
            <w:tcW w:w="782" w:type="pct"/>
            <w:tcBorders>
              <w:left w:val="nil"/>
              <w:right w:val="nil"/>
            </w:tcBorders>
            <w:vAlign w:val="center"/>
            <w:hideMark/>
          </w:tcPr>
          <w:p w14:paraId="5F25ED81"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064" w:type="pct"/>
            <w:tcBorders>
              <w:left w:val="nil"/>
              <w:right w:val="nil"/>
            </w:tcBorders>
            <w:vAlign w:val="center"/>
            <w:hideMark/>
          </w:tcPr>
          <w:p w14:paraId="4D155ABC"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2.7</w:t>
            </w:r>
          </w:p>
        </w:tc>
        <w:tc>
          <w:tcPr>
            <w:tcW w:w="1122" w:type="pct"/>
            <w:tcBorders>
              <w:left w:val="nil"/>
              <w:right w:val="nil"/>
            </w:tcBorders>
            <w:vAlign w:val="center"/>
            <w:hideMark/>
          </w:tcPr>
          <w:p w14:paraId="4746B53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100.0</w:t>
            </w:r>
          </w:p>
        </w:tc>
      </w:tr>
      <w:tr w:rsidR="000A5953" w:rsidRPr="000A5953" w14:paraId="08B29E36" w14:textId="77777777" w:rsidTr="000A5953">
        <w:trPr>
          <w:cnfStyle w:val="010000000000" w:firstRow="0" w:lastRow="1" w:firstColumn="0" w:lastColumn="0" w:oddVBand="0" w:evenVBand="0" w:oddHBand="0" w:evenHBand="0" w:firstRowFirstColumn="0" w:firstRowLastColumn="0" w:lastRowFirstColumn="0" w:lastRowLastColumn="0"/>
        </w:trPr>
        <w:tc>
          <w:tcPr>
            <w:tcW w:w="0" w:type="auto"/>
            <w:vMerge/>
            <w:tcBorders>
              <w:left w:val="nil"/>
              <w:bottom w:val="single" w:sz="4" w:space="0" w:color="7F7F7F"/>
              <w:right w:val="nil"/>
            </w:tcBorders>
            <w:vAlign w:val="center"/>
            <w:hideMark/>
          </w:tcPr>
          <w:p w14:paraId="46AFD59E" w14:textId="77777777" w:rsidR="000A5953" w:rsidRPr="000A5953" w:rsidRDefault="000A5953" w:rsidP="000A5953">
            <w:pPr>
              <w:rPr>
                <w:rFonts w:ascii="Times New Roman" w:eastAsia="Times New Roman" w:hAnsi="Times New Roman" w:cs="Times New Roman"/>
                <w:sz w:val="20"/>
                <w:szCs w:val="20"/>
              </w:rPr>
            </w:pPr>
          </w:p>
        </w:tc>
        <w:tc>
          <w:tcPr>
            <w:tcW w:w="583" w:type="pct"/>
            <w:tcBorders>
              <w:left w:val="nil"/>
              <w:bottom w:val="single" w:sz="4" w:space="0" w:color="7F7F7F"/>
              <w:right w:val="nil"/>
            </w:tcBorders>
            <w:vAlign w:val="center"/>
            <w:hideMark/>
          </w:tcPr>
          <w:p w14:paraId="62A2F486"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Total</w:t>
            </w:r>
          </w:p>
        </w:tc>
        <w:tc>
          <w:tcPr>
            <w:tcW w:w="888" w:type="pct"/>
            <w:tcBorders>
              <w:left w:val="nil"/>
              <w:bottom w:val="single" w:sz="4" w:space="0" w:color="7F7F7F"/>
              <w:right w:val="nil"/>
            </w:tcBorders>
            <w:vAlign w:val="center"/>
            <w:hideMark/>
          </w:tcPr>
          <w:p w14:paraId="208BA8A0"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74</w:t>
            </w:r>
          </w:p>
        </w:tc>
        <w:tc>
          <w:tcPr>
            <w:tcW w:w="782" w:type="pct"/>
            <w:tcBorders>
              <w:left w:val="nil"/>
              <w:bottom w:val="single" w:sz="4" w:space="0" w:color="7F7F7F"/>
              <w:right w:val="nil"/>
            </w:tcBorders>
            <w:vAlign w:val="center"/>
            <w:hideMark/>
          </w:tcPr>
          <w:p w14:paraId="28D0C3D7"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100.0</w:t>
            </w:r>
          </w:p>
        </w:tc>
        <w:tc>
          <w:tcPr>
            <w:tcW w:w="1064" w:type="pct"/>
            <w:tcBorders>
              <w:left w:val="nil"/>
              <w:bottom w:val="single" w:sz="4" w:space="0" w:color="7F7F7F"/>
              <w:right w:val="nil"/>
            </w:tcBorders>
            <w:vAlign w:val="center"/>
            <w:hideMark/>
          </w:tcPr>
          <w:p w14:paraId="6BF5CE0B"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r w:rsidRPr="000A5953">
              <w:rPr>
                <w:rFonts w:ascii="Times New Roman" w:eastAsia="Times New Roman" w:hAnsi="Times New Roman" w:cs="Times New Roman"/>
                <w:sz w:val="20"/>
                <w:szCs w:val="20"/>
                <w:lang w:bidi="ar-SA"/>
              </w:rPr>
              <w:t>100.0</w:t>
            </w:r>
          </w:p>
        </w:tc>
        <w:tc>
          <w:tcPr>
            <w:tcW w:w="1122" w:type="pct"/>
            <w:tcBorders>
              <w:left w:val="nil"/>
              <w:bottom w:val="single" w:sz="4" w:space="0" w:color="7F7F7F"/>
              <w:right w:val="nil"/>
            </w:tcBorders>
            <w:vAlign w:val="center"/>
          </w:tcPr>
          <w:p w14:paraId="4FEE6C03" w14:textId="77777777" w:rsidR="000A5953" w:rsidRPr="000A5953" w:rsidRDefault="000A5953" w:rsidP="000A5953">
            <w:pPr>
              <w:autoSpaceDE w:val="0"/>
              <w:autoSpaceDN w:val="0"/>
              <w:adjustRightInd w:val="0"/>
              <w:spacing w:line="276" w:lineRule="auto"/>
              <w:jc w:val="center"/>
              <w:rPr>
                <w:rFonts w:ascii="Times New Roman" w:eastAsia="Times New Roman" w:hAnsi="Times New Roman" w:cs="Times New Roman"/>
                <w:sz w:val="20"/>
                <w:szCs w:val="20"/>
                <w:lang w:bidi="ar-SA"/>
              </w:rPr>
            </w:pPr>
          </w:p>
        </w:tc>
      </w:tr>
    </w:tbl>
    <w:p w14:paraId="476C3F67" w14:textId="77777777" w:rsidR="000A5953" w:rsidRPr="000A5953" w:rsidRDefault="000A5953" w:rsidP="000A5953">
      <w:pPr>
        <w:autoSpaceDE w:val="0"/>
        <w:autoSpaceDN w:val="0"/>
        <w:bidi w:val="0"/>
        <w:adjustRightInd w:val="0"/>
        <w:spacing w:after="0" w:line="480" w:lineRule="auto"/>
        <w:jc w:val="both"/>
        <w:rPr>
          <w:rFonts w:ascii="Times New Roman" w:eastAsia="Times New Roman" w:hAnsi="Times New Roman" w:cs="Times New Roman"/>
          <w:szCs w:val="20"/>
          <w:lang w:bidi="ar-SA"/>
        </w:rPr>
      </w:pPr>
    </w:p>
    <w:p w14:paraId="569C8E47" w14:textId="6CE861A5" w:rsidR="00862690" w:rsidRPr="00A65FE4" w:rsidRDefault="000A5953" w:rsidP="00ED2165">
      <w:pPr>
        <w:bidi w:val="0"/>
        <w:spacing w:before="240" w:after="240" w:line="480" w:lineRule="auto"/>
        <w:ind w:firstLine="720"/>
        <w:jc w:val="both"/>
        <w:rPr>
          <w:rFonts w:ascii="Times New Roman" w:eastAsia="Times New Roman" w:hAnsi="Times New Roman" w:cs="Times New Roman"/>
          <w:sz w:val="24"/>
          <w:szCs w:val="24"/>
          <w:lang w:bidi="ar-SA"/>
        </w:rPr>
      </w:pPr>
      <w:r w:rsidRPr="000A5953">
        <w:rPr>
          <w:rFonts w:ascii="Times New Roman" w:eastAsia="Times New Roman" w:hAnsi="Times New Roman" w:cs="Times New Roman"/>
          <w:sz w:val="24"/>
          <w:szCs w:val="24"/>
          <w:lang w:bidi="ar-SA"/>
        </w:rPr>
        <w:t xml:space="preserve">According to the Oxford Placement Test (2007), intermediate learners are those who attain 47 and more. In </w:t>
      </w:r>
      <w:r w:rsidRPr="00ED2165">
        <w:rPr>
          <w:rFonts w:ascii="Times New Roman" w:eastAsia="Times New Roman" w:hAnsi="Times New Roman" w:cs="Arial"/>
          <w:sz w:val="24"/>
          <w:szCs w:val="24"/>
          <w:lang w:bidi="ar-SA"/>
        </w:rPr>
        <w:t>other</w:t>
      </w:r>
      <w:r w:rsidRPr="000A5953">
        <w:rPr>
          <w:rFonts w:ascii="Times New Roman" w:eastAsia="Times New Roman" w:hAnsi="Times New Roman" w:cs="Times New Roman"/>
          <w:sz w:val="24"/>
          <w:szCs w:val="24"/>
          <w:lang w:bidi="ar-SA"/>
        </w:rPr>
        <w:t xml:space="preserve"> words, the total score should not be less than 47. Needless to say, the OPT scores are out of 70. As </w:t>
      </w:r>
      <w:r w:rsidR="005E6087">
        <w:rPr>
          <w:rFonts w:ascii="Times New Roman" w:eastAsia="Times New Roman" w:hAnsi="Times New Roman" w:cs="Times New Roman"/>
          <w:sz w:val="24"/>
          <w:szCs w:val="24"/>
          <w:lang w:bidi="ar-SA"/>
        </w:rPr>
        <w:t xml:space="preserve">seen in </w:t>
      </w:r>
      <w:r w:rsidRPr="000A5953">
        <w:rPr>
          <w:rFonts w:ascii="Times New Roman" w:eastAsia="Times New Roman" w:hAnsi="Times New Roman" w:cs="Times New Roman"/>
          <w:sz w:val="24"/>
          <w:szCs w:val="24"/>
          <w:lang w:bidi="ar-SA"/>
        </w:rPr>
        <w:t xml:space="preserve">Table 4.2, fourteen participants </w:t>
      </w:r>
      <w:r w:rsidR="00EA14FE">
        <w:rPr>
          <w:rFonts w:ascii="Times New Roman" w:eastAsia="Times New Roman" w:hAnsi="Times New Roman" w:cs="Times New Roman"/>
          <w:sz w:val="24"/>
          <w:szCs w:val="24"/>
          <w:lang w:bidi="ar-SA"/>
        </w:rPr>
        <w:t>did not manage to</w:t>
      </w:r>
      <w:r w:rsidRPr="000A5953">
        <w:rPr>
          <w:rFonts w:ascii="Times New Roman" w:eastAsia="Times New Roman" w:hAnsi="Times New Roman" w:cs="Times New Roman"/>
          <w:sz w:val="24"/>
          <w:szCs w:val="24"/>
          <w:lang w:bidi="ar-SA"/>
        </w:rPr>
        <w:t xml:space="preserve"> attain the intended scores for </w:t>
      </w:r>
      <w:r w:rsidR="00EA14FE">
        <w:rPr>
          <w:rFonts w:ascii="Times New Roman" w:eastAsia="Times New Roman" w:hAnsi="Times New Roman" w:cs="Times New Roman"/>
          <w:sz w:val="24"/>
          <w:szCs w:val="24"/>
          <w:lang w:bidi="ar-SA"/>
        </w:rPr>
        <w:t xml:space="preserve">the </w:t>
      </w:r>
      <w:r w:rsidRPr="000A5953">
        <w:rPr>
          <w:rFonts w:ascii="Times New Roman" w:eastAsia="Times New Roman" w:hAnsi="Times New Roman" w:cs="Times New Roman"/>
          <w:sz w:val="24"/>
          <w:szCs w:val="24"/>
          <w:lang w:bidi="ar-SA"/>
        </w:rPr>
        <w:t>intermediate level of language proficiency</w:t>
      </w:r>
      <w:r w:rsidR="00EA14FE">
        <w:rPr>
          <w:rFonts w:ascii="Times New Roman" w:eastAsia="Times New Roman" w:hAnsi="Times New Roman" w:cs="Times New Roman"/>
          <w:sz w:val="24"/>
          <w:szCs w:val="24"/>
          <w:lang w:bidi="ar-SA"/>
        </w:rPr>
        <w:t>.</w:t>
      </w:r>
      <w:r w:rsidRPr="000A5953">
        <w:rPr>
          <w:rFonts w:ascii="Times New Roman" w:eastAsia="Times New Roman" w:hAnsi="Times New Roman" w:cs="Times New Roman"/>
          <w:sz w:val="24"/>
          <w:szCs w:val="24"/>
          <w:lang w:bidi="ar-SA"/>
        </w:rPr>
        <w:t xml:space="preserve"> </w:t>
      </w:r>
      <w:r w:rsidR="00EA14FE">
        <w:rPr>
          <w:rFonts w:ascii="Times New Roman" w:eastAsia="Times New Roman" w:hAnsi="Times New Roman" w:cs="Times New Roman"/>
          <w:sz w:val="24"/>
          <w:szCs w:val="24"/>
          <w:lang w:bidi="ar-SA"/>
        </w:rPr>
        <w:t>As a result</w:t>
      </w:r>
      <w:r w:rsidRPr="000A5953">
        <w:rPr>
          <w:rFonts w:ascii="Times New Roman" w:eastAsia="Times New Roman" w:hAnsi="Times New Roman" w:cs="Times New Roman"/>
          <w:sz w:val="24"/>
          <w:szCs w:val="24"/>
          <w:lang w:bidi="ar-SA"/>
        </w:rPr>
        <w:t>, they were excluded from the sample.</w:t>
      </w:r>
    </w:p>
    <w:p w14:paraId="2976D1D6" w14:textId="77777777" w:rsidR="000A5953" w:rsidRPr="000A5953" w:rsidRDefault="000A5953" w:rsidP="000A5953">
      <w:pPr>
        <w:keepNext/>
        <w:keepLines/>
        <w:bidi w:val="0"/>
        <w:spacing w:before="280" w:after="240" w:line="480" w:lineRule="auto"/>
        <w:outlineLvl w:val="1"/>
        <w:rPr>
          <w:rFonts w:ascii="Times New Roman" w:hAnsi="Times New Roman" w:cs="Times New Roman"/>
          <w:b/>
          <w:sz w:val="28"/>
          <w:szCs w:val="26"/>
        </w:rPr>
      </w:pPr>
      <w:r w:rsidRPr="000A5953">
        <w:rPr>
          <w:rFonts w:ascii="Times New Roman" w:hAnsi="Times New Roman" w:cs="Times New Roman"/>
          <w:b/>
          <w:sz w:val="28"/>
          <w:szCs w:val="26"/>
        </w:rPr>
        <w:lastRenderedPageBreak/>
        <w:t>4.4 Analysis of the Pretest</w:t>
      </w:r>
    </w:p>
    <w:p w14:paraId="4E5CC7CC" w14:textId="0F3BC061" w:rsidR="000A5953" w:rsidRPr="000A5953" w:rsidRDefault="001A6A41" w:rsidP="00ED2165">
      <w:pPr>
        <w:bidi w:val="0"/>
        <w:spacing w:before="240" w:after="240" w:line="480" w:lineRule="auto"/>
        <w:ind w:firstLine="72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 p</w:t>
      </w:r>
      <w:r w:rsidR="000A5953" w:rsidRPr="000A5953">
        <w:rPr>
          <w:rFonts w:ascii="Times New Roman" w:eastAsia="Times New Roman" w:hAnsi="Times New Roman" w:cs="Times New Roman"/>
          <w:sz w:val="24"/>
          <w:szCs w:val="24"/>
          <w:lang w:bidi="ar-SA"/>
        </w:rPr>
        <w:t xml:space="preserve">re-test (i.e., </w:t>
      </w:r>
      <w:r w:rsidRPr="00ED2165">
        <w:rPr>
          <w:rFonts w:ascii="Times New Roman" w:eastAsia="Times New Roman" w:hAnsi="Times New Roman" w:cs="Arial"/>
          <w:sz w:val="24"/>
          <w:szCs w:val="24"/>
          <w:lang w:bidi="ar-SA"/>
        </w:rPr>
        <w:t>the</w:t>
      </w:r>
      <w:r>
        <w:rPr>
          <w:rFonts w:ascii="Times New Roman" w:eastAsia="Times New Roman" w:hAnsi="Times New Roman" w:cs="Times New Roman"/>
          <w:sz w:val="24"/>
          <w:szCs w:val="24"/>
          <w:lang w:bidi="ar-SA"/>
        </w:rPr>
        <w:t xml:space="preserve"> </w:t>
      </w:r>
      <w:r w:rsidR="000A5953" w:rsidRPr="000A5953">
        <w:rPr>
          <w:rFonts w:ascii="Times New Roman" w:eastAsia="Times New Roman" w:hAnsi="Times New Roman" w:cs="Times New Roman"/>
          <w:sz w:val="24"/>
          <w:szCs w:val="24"/>
          <w:lang w:bidi="ar-SA"/>
        </w:rPr>
        <w:t xml:space="preserve">speaking section of PET) was administered to the members of all three groups </w:t>
      </w:r>
      <w:r w:rsidR="005E6087">
        <w:rPr>
          <w:rFonts w:ascii="Times New Roman" w:eastAsia="Times New Roman" w:hAnsi="Times New Roman" w:cs="Times New Roman"/>
          <w:sz w:val="24"/>
          <w:szCs w:val="24"/>
          <w:lang w:bidi="ar-SA"/>
        </w:rPr>
        <w:t>so that</w:t>
      </w:r>
      <w:r w:rsidR="000A5953" w:rsidRPr="000A5953">
        <w:rPr>
          <w:rFonts w:ascii="Times New Roman" w:eastAsia="Times New Roman" w:hAnsi="Times New Roman" w:cs="Times New Roman"/>
          <w:sz w:val="24"/>
          <w:szCs w:val="24"/>
          <w:lang w:bidi="ar-SA"/>
        </w:rPr>
        <w:t xml:space="preserve"> their speaking ability </w:t>
      </w:r>
      <w:r w:rsidR="00B4210B">
        <w:rPr>
          <w:rFonts w:ascii="Times New Roman" w:eastAsia="Times New Roman" w:hAnsi="Times New Roman" w:cs="Times New Roman"/>
          <w:sz w:val="24"/>
          <w:szCs w:val="24"/>
          <w:lang w:bidi="ar-SA"/>
        </w:rPr>
        <w:t>could</w:t>
      </w:r>
      <w:r w:rsidR="005E6087">
        <w:rPr>
          <w:rFonts w:ascii="Times New Roman" w:eastAsia="Times New Roman" w:hAnsi="Times New Roman" w:cs="Times New Roman"/>
          <w:sz w:val="24"/>
          <w:szCs w:val="24"/>
          <w:lang w:bidi="ar-SA"/>
        </w:rPr>
        <w:t xml:space="preserve"> be checked </w:t>
      </w:r>
      <w:r w:rsidR="000A5953" w:rsidRPr="000A5953">
        <w:rPr>
          <w:rFonts w:ascii="Times New Roman" w:eastAsia="Times New Roman" w:hAnsi="Times New Roman" w:cs="Times New Roman"/>
          <w:sz w:val="24"/>
          <w:szCs w:val="24"/>
          <w:lang w:bidi="ar-SA"/>
        </w:rPr>
        <w:t xml:space="preserve">at the beginning of the study. </w:t>
      </w:r>
      <w:r w:rsidR="005E6087">
        <w:rPr>
          <w:rFonts w:ascii="Times New Roman" w:eastAsia="Times New Roman" w:hAnsi="Times New Roman" w:cs="Times New Roman"/>
          <w:sz w:val="24"/>
          <w:szCs w:val="24"/>
          <w:lang w:bidi="ar-SA"/>
        </w:rPr>
        <w:t>T</w:t>
      </w:r>
      <w:r w:rsidR="005E6087" w:rsidRPr="005E6087">
        <w:rPr>
          <w:rFonts w:ascii="Times New Roman" w:eastAsia="Times New Roman" w:hAnsi="Times New Roman" w:cs="Times New Roman"/>
          <w:sz w:val="24"/>
          <w:szCs w:val="24"/>
          <w:lang w:bidi="ar-SA"/>
        </w:rPr>
        <w:t xml:space="preserve">wo experienced teachers scored </w:t>
      </w:r>
      <w:r w:rsidR="005E6087">
        <w:rPr>
          <w:rFonts w:ascii="Times New Roman" w:eastAsia="Times New Roman" w:hAnsi="Times New Roman" w:cs="Times New Roman"/>
          <w:sz w:val="24"/>
          <w:szCs w:val="24"/>
          <w:lang w:bidi="ar-SA"/>
        </w:rPr>
        <w:t>t</w:t>
      </w:r>
      <w:r w:rsidR="000A5953" w:rsidRPr="000A5953">
        <w:rPr>
          <w:rFonts w:ascii="Times New Roman" w:eastAsia="Times New Roman" w:hAnsi="Times New Roman" w:cs="Times New Roman"/>
          <w:sz w:val="24"/>
          <w:szCs w:val="24"/>
          <w:lang w:bidi="ar-SA"/>
        </w:rPr>
        <w:t xml:space="preserve">he pretest independently </w:t>
      </w:r>
      <w:r w:rsidR="005E6087">
        <w:rPr>
          <w:rFonts w:ascii="Times New Roman" w:eastAsia="Times New Roman" w:hAnsi="Times New Roman" w:cs="Times New Roman"/>
          <w:sz w:val="24"/>
          <w:szCs w:val="24"/>
          <w:lang w:bidi="ar-SA"/>
        </w:rPr>
        <w:t>using</w:t>
      </w:r>
      <w:r w:rsidR="000A5953" w:rsidRPr="000A5953">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the </w:t>
      </w:r>
      <w:r w:rsidR="000A5953" w:rsidRPr="000A5953">
        <w:rPr>
          <w:rFonts w:ascii="Times New Roman" w:eastAsia="Times New Roman" w:hAnsi="Times New Roman" w:cs="Times New Roman"/>
          <w:sz w:val="24"/>
          <w:szCs w:val="24"/>
          <w:lang w:bidi="ar-SA"/>
        </w:rPr>
        <w:t xml:space="preserve">PET rating scale. The scores are out of 25. </w:t>
      </w:r>
      <w:r w:rsidR="005E6087" w:rsidRPr="005E6087">
        <w:rPr>
          <w:rFonts w:ascii="Times New Roman" w:eastAsia="Times New Roman" w:hAnsi="Times New Roman" w:cs="Times New Roman"/>
          <w:sz w:val="24"/>
          <w:szCs w:val="24"/>
          <w:lang w:bidi="ar-SA"/>
        </w:rPr>
        <w:t>Table 4.2</w:t>
      </w:r>
      <w:r w:rsidR="005E6087">
        <w:rPr>
          <w:rFonts w:ascii="Times New Roman" w:eastAsia="Times New Roman" w:hAnsi="Times New Roman" w:cs="Times New Roman"/>
          <w:sz w:val="24"/>
          <w:szCs w:val="24"/>
          <w:lang w:bidi="ar-SA"/>
        </w:rPr>
        <w:t xml:space="preserve"> shows </w:t>
      </w:r>
      <w:proofErr w:type="gramStart"/>
      <w:r w:rsidR="005E6087">
        <w:rPr>
          <w:rFonts w:ascii="Times New Roman" w:eastAsia="Times New Roman" w:hAnsi="Times New Roman" w:cs="Times New Roman"/>
          <w:sz w:val="24"/>
          <w:szCs w:val="24"/>
          <w:lang w:bidi="ar-SA"/>
        </w:rPr>
        <w:t>t</w:t>
      </w:r>
      <w:r w:rsidR="000A5953" w:rsidRPr="000A5953">
        <w:rPr>
          <w:rFonts w:ascii="Times New Roman" w:eastAsia="Times New Roman" w:hAnsi="Times New Roman" w:cs="Times New Roman"/>
          <w:sz w:val="24"/>
          <w:szCs w:val="24"/>
          <w:lang w:bidi="ar-SA"/>
        </w:rPr>
        <w:t xml:space="preserve">he </w:t>
      </w:r>
      <w:r w:rsidR="005E6087">
        <w:rPr>
          <w:rFonts w:ascii="Times New Roman" w:eastAsia="Times New Roman" w:hAnsi="Times New Roman" w:cs="Times New Roman"/>
          <w:sz w:val="24"/>
          <w:szCs w:val="24"/>
          <w:lang w:bidi="ar-SA"/>
        </w:rPr>
        <w:t xml:space="preserve"> </w:t>
      </w:r>
      <w:r w:rsidR="000A5953" w:rsidRPr="000A5953">
        <w:rPr>
          <w:rFonts w:ascii="Times New Roman" w:eastAsia="Times New Roman" w:hAnsi="Times New Roman" w:cs="Times New Roman"/>
          <w:sz w:val="24"/>
          <w:szCs w:val="24"/>
          <w:lang w:bidi="ar-SA"/>
        </w:rPr>
        <w:t>descriptive</w:t>
      </w:r>
      <w:proofErr w:type="gramEnd"/>
      <w:r w:rsidR="000A5953" w:rsidRPr="000A5953">
        <w:rPr>
          <w:rFonts w:ascii="Times New Roman" w:eastAsia="Times New Roman" w:hAnsi="Times New Roman" w:cs="Times New Roman"/>
          <w:sz w:val="24"/>
          <w:szCs w:val="24"/>
          <w:lang w:bidi="ar-SA"/>
        </w:rPr>
        <w:t xml:space="preserve"> statistics</w:t>
      </w:r>
      <w:r w:rsidR="005E6087">
        <w:rPr>
          <w:rFonts w:ascii="Times New Roman" w:eastAsia="Times New Roman" w:hAnsi="Times New Roman" w:cs="Times New Roman"/>
          <w:sz w:val="24"/>
          <w:szCs w:val="24"/>
          <w:lang w:bidi="ar-SA"/>
        </w:rPr>
        <w:t xml:space="preserve"> of the </w:t>
      </w:r>
      <w:r w:rsidR="005E6087" w:rsidRPr="005E6087">
        <w:rPr>
          <w:rFonts w:ascii="Times New Roman" w:eastAsia="Times New Roman" w:hAnsi="Times New Roman" w:cs="Times New Roman"/>
          <w:sz w:val="24"/>
          <w:szCs w:val="24"/>
          <w:lang w:bidi="ar-SA"/>
        </w:rPr>
        <w:t>pretest</w:t>
      </w:r>
      <w:r w:rsidR="000A5953" w:rsidRPr="000A5953">
        <w:rPr>
          <w:rFonts w:ascii="Times New Roman" w:eastAsia="Times New Roman" w:hAnsi="Times New Roman" w:cs="Times New Roman"/>
          <w:sz w:val="24"/>
          <w:szCs w:val="24"/>
          <w:lang w:bidi="ar-SA"/>
        </w:rPr>
        <w:t>.</w:t>
      </w:r>
    </w:p>
    <w:p w14:paraId="6B2EF35A" w14:textId="476EB132" w:rsidR="000A5953" w:rsidRPr="000A5953" w:rsidRDefault="005E6087" w:rsidP="000A5953">
      <w:pPr>
        <w:autoSpaceDE w:val="0"/>
        <w:autoSpaceDN w:val="0"/>
        <w:bidi w:val="0"/>
        <w:adjustRightInd w:val="0"/>
        <w:spacing w:after="0" w:line="360" w:lineRule="auto"/>
        <w:rPr>
          <w:rFonts w:ascii="Times New Roman" w:hAnsi="Times New Roman" w:cs="Times New Roman"/>
          <w:i/>
          <w:iCs/>
        </w:rPr>
      </w:pPr>
      <w:r w:rsidRPr="005E6087">
        <w:rPr>
          <w:rFonts w:ascii="Times New Roman" w:hAnsi="Times New Roman" w:cs="Times New Roman"/>
          <w:lang w:bidi="ar-SA"/>
        </w:rPr>
        <w:t>Table 4.2</w:t>
      </w:r>
      <w:r w:rsidRPr="005E6087">
        <w:rPr>
          <w:rFonts w:ascii="Times New Roman" w:hAnsi="Times New Roman" w:cs="Times New Roman"/>
          <w:i/>
          <w:iCs/>
          <w:lang w:bidi="ar-SA"/>
        </w:rPr>
        <w:t xml:space="preserve"> </w:t>
      </w:r>
      <w:r w:rsidR="000A5953" w:rsidRPr="000A5953">
        <w:rPr>
          <w:rFonts w:ascii="Times New Roman" w:hAnsi="Times New Roman" w:cs="Times New Roman"/>
          <w:i/>
          <w:iCs/>
          <w:lang w:bidi="ar-SA"/>
        </w:rPr>
        <w:t xml:space="preserve">Descriptive statistics of groups' performance on </w:t>
      </w:r>
      <w:r w:rsidR="001A6A41">
        <w:rPr>
          <w:rFonts w:ascii="Times New Roman" w:hAnsi="Times New Roman" w:cs="Times New Roman"/>
          <w:i/>
          <w:iCs/>
          <w:lang w:bidi="ar-SA"/>
        </w:rPr>
        <w:t xml:space="preserve">the </w:t>
      </w:r>
      <w:r w:rsidR="000A5953" w:rsidRPr="000A5953">
        <w:rPr>
          <w:rFonts w:ascii="Times New Roman" w:hAnsi="Times New Roman" w:cs="Times New Roman"/>
          <w:i/>
          <w:iCs/>
          <w:lang w:bidi="ar-SA"/>
        </w:rPr>
        <w:t>pre-test</w:t>
      </w:r>
    </w:p>
    <w:tbl>
      <w:tblPr>
        <w:tblW w:w="5000" w:type="pct"/>
        <w:tblBorders>
          <w:top w:val="single" w:sz="4" w:space="0" w:color="7F7F7F"/>
          <w:bottom w:val="single" w:sz="4" w:space="0" w:color="7F7F7F"/>
        </w:tblBorders>
        <w:tblLook w:val="0440" w:firstRow="0" w:lastRow="1" w:firstColumn="0" w:lastColumn="0" w:noHBand="0" w:noVBand="1"/>
      </w:tblPr>
      <w:tblGrid>
        <w:gridCol w:w="764"/>
        <w:gridCol w:w="1469"/>
        <w:gridCol w:w="1321"/>
        <w:gridCol w:w="663"/>
        <w:gridCol w:w="1155"/>
        <w:gridCol w:w="1155"/>
        <w:gridCol w:w="827"/>
        <w:gridCol w:w="1672"/>
      </w:tblGrid>
      <w:tr w:rsidR="000A5953" w:rsidRPr="000A5953" w14:paraId="14B12178" w14:textId="77777777" w:rsidTr="000A5953">
        <w:tc>
          <w:tcPr>
            <w:tcW w:w="1969" w:type="pct"/>
            <w:gridSpan w:val="3"/>
            <w:tcBorders>
              <w:top w:val="single" w:sz="4" w:space="0" w:color="7F7F7F"/>
              <w:left w:val="nil"/>
              <w:bottom w:val="single" w:sz="4" w:space="0" w:color="7F7F7F"/>
              <w:right w:val="nil"/>
            </w:tcBorders>
          </w:tcPr>
          <w:p w14:paraId="033AB11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p>
        </w:tc>
        <w:tc>
          <w:tcPr>
            <w:tcW w:w="367" w:type="pct"/>
            <w:tcBorders>
              <w:top w:val="single" w:sz="4" w:space="0" w:color="7F7F7F"/>
              <w:left w:val="nil"/>
              <w:bottom w:val="single" w:sz="4" w:space="0" w:color="7F7F7F"/>
              <w:right w:val="nil"/>
            </w:tcBorders>
            <w:hideMark/>
          </w:tcPr>
          <w:p w14:paraId="7DA8A0AF"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N</w:t>
            </w:r>
          </w:p>
        </w:tc>
        <w:tc>
          <w:tcPr>
            <w:tcW w:w="640" w:type="pct"/>
            <w:tcBorders>
              <w:top w:val="single" w:sz="4" w:space="0" w:color="7F7F7F"/>
              <w:left w:val="nil"/>
              <w:bottom w:val="single" w:sz="4" w:space="0" w:color="7F7F7F"/>
              <w:right w:val="nil"/>
            </w:tcBorders>
            <w:hideMark/>
          </w:tcPr>
          <w:p w14:paraId="492957E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Minimum</w:t>
            </w:r>
          </w:p>
        </w:tc>
        <w:tc>
          <w:tcPr>
            <w:tcW w:w="640" w:type="pct"/>
            <w:tcBorders>
              <w:top w:val="single" w:sz="4" w:space="0" w:color="7F7F7F"/>
              <w:left w:val="nil"/>
              <w:bottom w:val="single" w:sz="4" w:space="0" w:color="7F7F7F"/>
              <w:right w:val="nil"/>
            </w:tcBorders>
            <w:hideMark/>
          </w:tcPr>
          <w:p w14:paraId="521E3346"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Maximum</w:t>
            </w:r>
          </w:p>
        </w:tc>
        <w:tc>
          <w:tcPr>
            <w:tcW w:w="458" w:type="pct"/>
            <w:tcBorders>
              <w:top w:val="single" w:sz="4" w:space="0" w:color="7F7F7F"/>
              <w:left w:val="nil"/>
              <w:bottom w:val="single" w:sz="4" w:space="0" w:color="7F7F7F"/>
              <w:right w:val="nil"/>
            </w:tcBorders>
            <w:hideMark/>
          </w:tcPr>
          <w:p w14:paraId="6BA1F605"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Mean</w:t>
            </w:r>
          </w:p>
        </w:tc>
        <w:tc>
          <w:tcPr>
            <w:tcW w:w="926" w:type="pct"/>
            <w:tcBorders>
              <w:top w:val="single" w:sz="4" w:space="0" w:color="7F7F7F"/>
              <w:left w:val="nil"/>
              <w:bottom w:val="single" w:sz="4" w:space="0" w:color="7F7F7F"/>
              <w:right w:val="nil"/>
            </w:tcBorders>
            <w:hideMark/>
          </w:tcPr>
          <w:p w14:paraId="3F6805BE"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Std. Deviation</w:t>
            </w:r>
          </w:p>
        </w:tc>
      </w:tr>
      <w:tr w:rsidR="000A5953" w:rsidRPr="000A5953" w14:paraId="1FAD8060" w14:textId="77777777" w:rsidTr="000A5953">
        <w:trPr>
          <w:trHeight w:val="70"/>
        </w:trPr>
        <w:tc>
          <w:tcPr>
            <w:tcW w:w="423" w:type="pct"/>
            <w:vMerge w:val="restart"/>
            <w:tcBorders>
              <w:top w:val="nil"/>
              <w:left w:val="nil"/>
              <w:bottom w:val="single" w:sz="4" w:space="0" w:color="7F7F7F"/>
              <w:right w:val="nil"/>
            </w:tcBorders>
            <w:vAlign w:val="center"/>
            <w:hideMark/>
          </w:tcPr>
          <w:p w14:paraId="6A5DAB1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Pretest</w:t>
            </w:r>
          </w:p>
        </w:tc>
        <w:tc>
          <w:tcPr>
            <w:tcW w:w="814" w:type="pct"/>
            <w:vMerge w:val="restart"/>
            <w:tcBorders>
              <w:top w:val="nil"/>
              <w:left w:val="nil"/>
              <w:bottom w:val="single" w:sz="4" w:space="0" w:color="7F7F7F"/>
              <w:right w:val="nil"/>
            </w:tcBorders>
            <w:vAlign w:val="center"/>
            <w:hideMark/>
          </w:tcPr>
          <w:p w14:paraId="2679A1E5"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Structured Discussion</w:t>
            </w:r>
          </w:p>
        </w:tc>
        <w:tc>
          <w:tcPr>
            <w:tcW w:w="732" w:type="pct"/>
            <w:tcBorders>
              <w:top w:val="nil"/>
              <w:left w:val="nil"/>
              <w:bottom w:val="nil"/>
              <w:right w:val="nil"/>
            </w:tcBorders>
            <w:vAlign w:val="center"/>
            <w:hideMark/>
          </w:tcPr>
          <w:p w14:paraId="2344906E"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Rater 1</w:t>
            </w:r>
          </w:p>
        </w:tc>
        <w:tc>
          <w:tcPr>
            <w:tcW w:w="367" w:type="pct"/>
            <w:tcBorders>
              <w:top w:val="nil"/>
              <w:left w:val="nil"/>
              <w:bottom w:val="nil"/>
              <w:right w:val="nil"/>
            </w:tcBorders>
            <w:vAlign w:val="center"/>
            <w:hideMark/>
          </w:tcPr>
          <w:p w14:paraId="1865955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640" w:type="pct"/>
            <w:tcBorders>
              <w:top w:val="nil"/>
              <w:left w:val="nil"/>
              <w:bottom w:val="nil"/>
              <w:right w:val="nil"/>
            </w:tcBorders>
            <w:vAlign w:val="center"/>
            <w:hideMark/>
          </w:tcPr>
          <w:p w14:paraId="0C1E179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w:t>
            </w:r>
          </w:p>
        </w:tc>
        <w:tc>
          <w:tcPr>
            <w:tcW w:w="640" w:type="pct"/>
            <w:tcBorders>
              <w:top w:val="nil"/>
              <w:left w:val="nil"/>
              <w:bottom w:val="nil"/>
              <w:right w:val="nil"/>
            </w:tcBorders>
            <w:vAlign w:val="center"/>
            <w:hideMark/>
          </w:tcPr>
          <w:p w14:paraId="797C13E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13</w:t>
            </w:r>
          </w:p>
        </w:tc>
        <w:tc>
          <w:tcPr>
            <w:tcW w:w="458" w:type="pct"/>
            <w:tcBorders>
              <w:top w:val="nil"/>
              <w:left w:val="nil"/>
              <w:bottom w:val="nil"/>
              <w:right w:val="nil"/>
            </w:tcBorders>
            <w:vAlign w:val="center"/>
            <w:hideMark/>
          </w:tcPr>
          <w:p w14:paraId="2813B3FF"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6.17</w:t>
            </w:r>
          </w:p>
        </w:tc>
        <w:tc>
          <w:tcPr>
            <w:tcW w:w="926" w:type="pct"/>
            <w:tcBorders>
              <w:top w:val="nil"/>
              <w:left w:val="nil"/>
              <w:bottom w:val="nil"/>
              <w:right w:val="nil"/>
            </w:tcBorders>
            <w:vAlign w:val="center"/>
            <w:hideMark/>
          </w:tcPr>
          <w:p w14:paraId="16ED10E3"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3.202</w:t>
            </w:r>
          </w:p>
        </w:tc>
      </w:tr>
      <w:tr w:rsidR="000A5953" w:rsidRPr="000A5953" w14:paraId="465A6451" w14:textId="77777777" w:rsidTr="000A5953">
        <w:trPr>
          <w:trHeight w:val="70"/>
        </w:trPr>
        <w:tc>
          <w:tcPr>
            <w:tcW w:w="0" w:type="auto"/>
            <w:vMerge/>
            <w:tcBorders>
              <w:top w:val="nil"/>
              <w:left w:val="nil"/>
              <w:bottom w:val="single" w:sz="4" w:space="0" w:color="7F7F7F"/>
              <w:right w:val="nil"/>
            </w:tcBorders>
            <w:vAlign w:val="center"/>
            <w:hideMark/>
          </w:tcPr>
          <w:p w14:paraId="5E22A748" w14:textId="77777777" w:rsidR="000A5953" w:rsidRPr="000A5953" w:rsidRDefault="000A5953" w:rsidP="000A5953">
            <w:pPr>
              <w:bidi w:val="0"/>
              <w:spacing w:after="0" w:line="256" w:lineRule="auto"/>
              <w:rPr>
                <w:rFonts w:ascii="Times New Roman" w:hAnsi="Times New Roman" w:cs="Times New Roman"/>
                <w:sz w:val="20"/>
                <w:szCs w:val="20"/>
              </w:rPr>
            </w:pPr>
          </w:p>
        </w:tc>
        <w:tc>
          <w:tcPr>
            <w:tcW w:w="0" w:type="auto"/>
            <w:vMerge/>
            <w:tcBorders>
              <w:top w:val="nil"/>
              <w:left w:val="nil"/>
              <w:bottom w:val="single" w:sz="4" w:space="0" w:color="7F7F7F"/>
              <w:right w:val="nil"/>
            </w:tcBorders>
            <w:vAlign w:val="center"/>
            <w:hideMark/>
          </w:tcPr>
          <w:p w14:paraId="72786F23" w14:textId="77777777" w:rsidR="000A5953" w:rsidRPr="000A5953" w:rsidRDefault="000A5953" w:rsidP="000A5953">
            <w:pPr>
              <w:bidi w:val="0"/>
              <w:spacing w:after="0" w:line="256" w:lineRule="auto"/>
              <w:rPr>
                <w:rFonts w:ascii="Times New Roman" w:hAnsi="Times New Roman" w:cs="Times New Roman"/>
                <w:sz w:val="20"/>
                <w:szCs w:val="20"/>
              </w:rPr>
            </w:pPr>
          </w:p>
        </w:tc>
        <w:tc>
          <w:tcPr>
            <w:tcW w:w="732" w:type="pct"/>
            <w:tcBorders>
              <w:top w:val="single" w:sz="4" w:space="0" w:color="7F7F7F"/>
              <w:left w:val="nil"/>
              <w:bottom w:val="single" w:sz="4" w:space="0" w:color="7F7F7F"/>
              <w:right w:val="nil"/>
            </w:tcBorders>
            <w:vAlign w:val="center"/>
            <w:hideMark/>
          </w:tcPr>
          <w:p w14:paraId="114C86D5"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Rater 2</w:t>
            </w:r>
          </w:p>
        </w:tc>
        <w:tc>
          <w:tcPr>
            <w:tcW w:w="367" w:type="pct"/>
            <w:tcBorders>
              <w:top w:val="single" w:sz="4" w:space="0" w:color="7F7F7F"/>
              <w:left w:val="nil"/>
              <w:bottom w:val="single" w:sz="4" w:space="0" w:color="7F7F7F"/>
              <w:right w:val="nil"/>
            </w:tcBorders>
            <w:vAlign w:val="center"/>
            <w:hideMark/>
          </w:tcPr>
          <w:p w14:paraId="3FDD494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640" w:type="pct"/>
            <w:tcBorders>
              <w:top w:val="single" w:sz="4" w:space="0" w:color="7F7F7F"/>
              <w:left w:val="nil"/>
              <w:bottom w:val="single" w:sz="4" w:space="0" w:color="7F7F7F"/>
              <w:right w:val="nil"/>
            </w:tcBorders>
            <w:vAlign w:val="center"/>
            <w:hideMark/>
          </w:tcPr>
          <w:p w14:paraId="27504571"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w:t>
            </w:r>
          </w:p>
        </w:tc>
        <w:tc>
          <w:tcPr>
            <w:tcW w:w="640" w:type="pct"/>
            <w:tcBorders>
              <w:top w:val="single" w:sz="4" w:space="0" w:color="7F7F7F"/>
              <w:left w:val="nil"/>
              <w:bottom w:val="single" w:sz="4" w:space="0" w:color="7F7F7F"/>
              <w:right w:val="nil"/>
            </w:tcBorders>
            <w:vAlign w:val="center"/>
            <w:hideMark/>
          </w:tcPr>
          <w:p w14:paraId="4D84B91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13</w:t>
            </w:r>
          </w:p>
        </w:tc>
        <w:tc>
          <w:tcPr>
            <w:tcW w:w="458" w:type="pct"/>
            <w:tcBorders>
              <w:top w:val="single" w:sz="4" w:space="0" w:color="7F7F7F"/>
              <w:left w:val="nil"/>
              <w:bottom w:val="single" w:sz="4" w:space="0" w:color="7F7F7F"/>
              <w:right w:val="nil"/>
            </w:tcBorders>
            <w:vAlign w:val="center"/>
            <w:hideMark/>
          </w:tcPr>
          <w:p w14:paraId="77BCCA24"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6.13</w:t>
            </w:r>
          </w:p>
        </w:tc>
        <w:tc>
          <w:tcPr>
            <w:tcW w:w="926" w:type="pct"/>
            <w:tcBorders>
              <w:top w:val="single" w:sz="4" w:space="0" w:color="7F7F7F"/>
              <w:left w:val="nil"/>
              <w:bottom w:val="single" w:sz="4" w:space="0" w:color="7F7F7F"/>
              <w:right w:val="nil"/>
            </w:tcBorders>
            <w:vAlign w:val="center"/>
            <w:hideMark/>
          </w:tcPr>
          <w:p w14:paraId="20A3C8C8"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3.371</w:t>
            </w:r>
          </w:p>
        </w:tc>
      </w:tr>
      <w:tr w:rsidR="000A5953" w:rsidRPr="000A5953" w14:paraId="0CD924DF" w14:textId="77777777" w:rsidTr="000A5953">
        <w:trPr>
          <w:trHeight w:val="104"/>
        </w:trPr>
        <w:tc>
          <w:tcPr>
            <w:tcW w:w="0" w:type="auto"/>
            <w:vMerge/>
            <w:tcBorders>
              <w:top w:val="nil"/>
              <w:left w:val="nil"/>
              <w:bottom w:val="single" w:sz="4" w:space="0" w:color="7F7F7F"/>
              <w:right w:val="nil"/>
            </w:tcBorders>
            <w:vAlign w:val="center"/>
            <w:hideMark/>
          </w:tcPr>
          <w:p w14:paraId="14C75218" w14:textId="77777777" w:rsidR="000A5953" w:rsidRPr="000A5953" w:rsidRDefault="000A5953" w:rsidP="000A5953">
            <w:pPr>
              <w:bidi w:val="0"/>
              <w:spacing w:after="0" w:line="256" w:lineRule="auto"/>
              <w:rPr>
                <w:rFonts w:ascii="Times New Roman" w:hAnsi="Times New Roman" w:cs="Times New Roman"/>
                <w:sz w:val="20"/>
                <w:szCs w:val="20"/>
              </w:rPr>
            </w:pPr>
          </w:p>
        </w:tc>
        <w:tc>
          <w:tcPr>
            <w:tcW w:w="814" w:type="pct"/>
            <w:vMerge w:val="restart"/>
            <w:tcBorders>
              <w:top w:val="nil"/>
              <w:left w:val="nil"/>
              <w:bottom w:val="single" w:sz="4" w:space="0" w:color="7F7F7F"/>
              <w:right w:val="nil"/>
            </w:tcBorders>
            <w:vAlign w:val="center"/>
            <w:hideMark/>
          </w:tcPr>
          <w:p w14:paraId="3DA50DF4"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Observer Ring</w:t>
            </w:r>
          </w:p>
        </w:tc>
        <w:tc>
          <w:tcPr>
            <w:tcW w:w="732" w:type="pct"/>
            <w:tcBorders>
              <w:top w:val="nil"/>
              <w:left w:val="nil"/>
              <w:bottom w:val="nil"/>
              <w:right w:val="nil"/>
            </w:tcBorders>
            <w:vAlign w:val="center"/>
            <w:hideMark/>
          </w:tcPr>
          <w:p w14:paraId="00151C11"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Rater 1</w:t>
            </w:r>
          </w:p>
        </w:tc>
        <w:tc>
          <w:tcPr>
            <w:tcW w:w="367" w:type="pct"/>
            <w:tcBorders>
              <w:top w:val="nil"/>
              <w:left w:val="nil"/>
              <w:bottom w:val="nil"/>
              <w:right w:val="nil"/>
            </w:tcBorders>
            <w:vAlign w:val="center"/>
            <w:hideMark/>
          </w:tcPr>
          <w:p w14:paraId="44E26429"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640" w:type="pct"/>
            <w:tcBorders>
              <w:top w:val="nil"/>
              <w:left w:val="nil"/>
              <w:bottom w:val="nil"/>
              <w:right w:val="nil"/>
            </w:tcBorders>
            <w:vAlign w:val="center"/>
            <w:hideMark/>
          </w:tcPr>
          <w:p w14:paraId="3C294446"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w:t>
            </w:r>
          </w:p>
        </w:tc>
        <w:tc>
          <w:tcPr>
            <w:tcW w:w="640" w:type="pct"/>
            <w:tcBorders>
              <w:top w:val="nil"/>
              <w:left w:val="nil"/>
              <w:bottom w:val="nil"/>
              <w:right w:val="nil"/>
            </w:tcBorders>
            <w:vAlign w:val="center"/>
            <w:hideMark/>
          </w:tcPr>
          <w:p w14:paraId="162D0E9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11</w:t>
            </w:r>
          </w:p>
        </w:tc>
        <w:tc>
          <w:tcPr>
            <w:tcW w:w="458" w:type="pct"/>
            <w:tcBorders>
              <w:top w:val="nil"/>
              <w:left w:val="nil"/>
              <w:bottom w:val="nil"/>
              <w:right w:val="nil"/>
            </w:tcBorders>
            <w:vAlign w:val="center"/>
            <w:hideMark/>
          </w:tcPr>
          <w:p w14:paraId="5994A20C"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5.70</w:t>
            </w:r>
          </w:p>
        </w:tc>
        <w:tc>
          <w:tcPr>
            <w:tcW w:w="926" w:type="pct"/>
            <w:tcBorders>
              <w:top w:val="nil"/>
              <w:left w:val="nil"/>
              <w:bottom w:val="nil"/>
              <w:right w:val="nil"/>
            </w:tcBorders>
            <w:vAlign w:val="center"/>
            <w:hideMark/>
          </w:tcPr>
          <w:p w14:paraId="36198A3D"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2.891</w:t>
            </w:r>
          </w:p>
        </w:tc>
      </w:tr>
      <w:tr w:rsidR="000A5953" w:rsidRPr="000A5953" w14:paraId="46936967" w14:textId="77777777" w:rsidTr="000A5953">
        <w:trPr>
          <w:trHeight w:val="103"/>
        </w:trPr>
        <w:tc>
          <w:tcPr>
            <w:tcW w:w="0" w:type="auto"/>
            <w:vMerge/>
            <w:tcBorders>
              <w:top w:val="nil"/>
              <w:left w:val="nil"/>
              <w:bottom w:val="single" w:sz="4" w:space="0" w:color="7F7F7F"/>
              <w:right w:val="nil"/>
            </w:tcBorders>
            <w:vAlign w:val="center"/>
            <w:hideMark/>
          </w:tcPr>
          <w:p w14:paraId="01684945" w14:textId="77777777" w:rsidR="000A5953" w:rsidRPr="000A5953" w:rsidRDefault="000A5953" w:rsidP="000A5953">
            <w:pPr>
              <w:bidi w:val="0"/>
              <w:spacing w:after="0" w:line="256" w:lineRule="auto"/>
              <w:rPr>
                <w:rFonts w:ascii="Times New Roman" w:hAnsi="Times New Roman" w:cs="Times New Roman"/>
                <w:sz w:val="20"/>
                <w:szCs w:val="20"/>
              </w:rPr>
            </w:pPr>
          </w:p>
        </w:tc>
        <w:tc>
          <w:tcPr>
            <w:tcW w:w="0" w:type="auto"/>
            <w:vMerge/>
            <w:tcBorders>
              <w:top w:val="nil"/>
              <w:left w:val="nil"/>
              <w:bottom w:val="single" w:sz="4" w:space="0" w:color="7F7F7F"/>
              <w:right w:val="nil"/>
            </w:tcBorders>
            <w:vAlign w:val="center"/>
            <w:hideMark/>
          </w:tcPr>
          <w:p w14:paraId="18CF8FC5" w14:textId="77777777" w:rsidR="000A5953" w:rsidRPr="000A5953" w:rsidRDefault="000A5953" w:rsidP="000A5953">
            <w:pPr>
              <w:bidi w:val="0"/>
              <w:spacing w:after="0" w:line="256" w:lineRule="auto"/>
              <w:rPr>
                <w:rFonts w:ascii="Times New Roman" w:hAnsi="Times New Roman" w:cs="Times New Roman"/>
                <w:sz w:val="20"/>
                <w:szCs w:val="20"/>
              </w:rPr>
            </w:pPr>
          </w:p>
        </w:tc>
        <w:tc>
          <w:tcPr>
            <w:tcW w:w="732" w:type="pct"/>
            <w:tcBorders>
              <w:top w:val="single" w:sz="4" w:space="0" w:color="7F7F7F"/>
              <w:left w:val="nil"/>
              <w:bottom w:val="single" w:sz="4" w:space="0" w:color="7F7F7F"/>
              <w:right w:val="nil"/>
            </w:tcBorders>
            <w:vAlign w:val="center"/>
            <w:hideMark/>
          </w:tcPr>
          <w:p w14:paraId="6DCB38C7"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Rater 2</w:t>
            </w:r>
          </w:p>
        </w:tc>
        <w:tc>
          <w:tcPr>
            <w:tcW w:w="367" w:type="pct"/>
            <w:tcBorders>
              <w:top w:val="single" w:sz="4" w:space="0" w:color="7F7F7F"/>
              <w:left w:val="nil"/>
              <w:bottom w:val="single" w:sz="4" w:space="0" w:color="7F7F7F"/>
              <w:right w:val="nil"/>
            </w:tcBorders>
            <w:vAlign w:val="center"/>
            <w:hideMark/>
          </w:tcPr>
          <w:p w14:paraId="284E2930"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640" w:type="pct"/>
            <w:tcBorders>
              <w:top w:val="single" w:sz="4" w:space="0" w:color="7F7F7F"/>
              <w:left w:val="nil"/>
              <w:bottom w:val="single" w:sz="4" w:space="0" w:color="7F7F7F"/>
              <w:right w:val="nil"/>
            </w:tcBorders>
            <w:vAlign w:val="center"/>
            <w:hideMark/>
          </w:tcPr>
          <w:p w14:paraId="598ECE1C"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w:t>
            </w:r>
          </w:p>
        </w:tc>
        <w:tc>
          <w:tcPr>
            <w:tcW w:w="640" w:type="pct"/>
            <w:tcBorders>
              <w:top w:val="single" w:sz="4" w:space="0" w:color="7F7F7F"/>
              <w:left w:val="nil"/>
              <w:bottom w:val="single" w:sz="4" w:space="0" w:color="7F7F7F"/>
              <w:right w:val="nil"/>
            </w:tcBorders>
            <w:vAlign w:val="center"/>
            <w:hideMark/>
          </w:tcPr>
          <w:p w14:paraId="5685E070"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12</w:t>
            </w:r>
          </w:p>
        </w:tc>
        <w:tc>
          <w:tcPr>
            <w:tcW w:w="458" w:type="pct"/>
            <w:tcBorders>
              <w:top w:val="single" w:sz="4" w:space="0" w:color="7F7F7F"/>
              <w:left w:val="nil"/>
              <w:bottom w:val="single" w:sz="4" w:space="0" w:color="7F7F7F"/>
              <w:right w:val="nil"/>
            </w:tcBorders>
            <w:vAlign w:val="center"/>
            <w:hideMark/>
          </w:tcPr>
          <w:p w14:paraId="6900017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5.87</w:t>
            </w:r>
          </w:p>
        </w:tc>
        <w:tc>
          <w:tcPr>
            <w:tcW w:w="926" w:type="pct"/>
            <w:tcBorders>
              <w:top w:val="single" w:sz="4" w:space="0" w:color="7F7F7F"/>
              <w:left w:val="nil"/>
              <w:bottom w:val="single" w:sz="4" w:space="0" w:color="7F7F7F"/>
              <w:right w:val="nil"/>
            </w:tcBorders>
            <w:vAlign w:val="center"/>
            <w:hideMark/>
          </w:tcPr>
          <w:p w14:paraId="40458887"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3.014</w:t>
            </w:r>
          </w:p>
        </w:tc>
      </w:tr>
      <w:tr w:rsidR="000A5953" w:rsidRPr="000A5953" w14:paraId="2442D36C" w14:textId="77777777" w:rsidTr="000A5953">
        <w:trPr>
          <w:trHeight w:val="103"/>
        </w:trPr>
        <w:tc>
          <w:tcPr>
            <w:tcW w:w="0" w:type="auto"/>
            <w:vMerge/>
            <w:tcBorders>
              <w:top w:val="nil"/>
              <w:left w:val="nil"/>
              <w:bottom w:val="single" w:sz="4" w:space="0" w:color="7F7F7F"/>
              <w:right w:val="nil"/>
            </w:tcBorders>
            <w:vAlign w:val="center"/>
            <w:hideMark/>
          </w:tcPr>
          <w:p w14:paraId="203F5D67" w14:textId="77777777" w:rsidR="000A5953" w:rsidRPr="000A5953" w:rsidRDefault="000A5953" w:rsidP="000A5953">
            <w:pPr>
              <w:bidi w:val="0"/>
              <w:spacing w:after="0" w:line="256" w:lineRule="auto"/>
              <w:rPr>
                <w:rFonts w:ascii="Times New Roman" w:hAnsi="Times New Roman" w:cs="Times New Roman"/>
                <w:sz w:val="20"/>
                <w:szCs w:val="20"/>
              </w:rPr>
            </w:pPr>
          </w:p>
        </w:tc>
        <w:tc>
          <w:tcPr>
            <w:tcW w:w="814" w:type="pct"/>
            <w:vMerge w:val="restart"/>
            <w:tcBorders>
              <w:top w:val="nil"/>
              <w:left w:val="nil"/>
              <w:bottom w:val="single" w:sz="4" w:space="0" w:color="7F7F7F"/>
              <w:right w:val="nil"/>
            </w:tcBorders>
            <w:vAlign w:val="center"/>
            <w:hideMark/>
          </w:tcPr>
          <w:p w14:paraId="39EEE8BF"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Small talk</w:t>
            </w:r>
          </w:p>
        </w:tc>
        <w:tc>
          <w:tcPr>
            <w:tcW w:w="732" w:type="pct"/>
            <w:tcBorders>
              <w:top w:val="nil"/>
              <w:left w:val="nil"/>
              <w:bottom w:val="nil"/>
              <w:right w:val="nil"/>
            </w:tcBorders>
            <w:vAlign w:val="center"/>
            <w:hideMark/>
          </w:tcPr>
          <w:p w14:paraId="1D63C74C"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Rater 1</w:t>
            </w:r>
          </w:p>
        </w:tc>
        <w:tc>
          <w:tcPr>
            <w:tcW w:w="367" w:type="pct"/>
            <w:tcBorders>
              <w:top w:val="nil"/>
              <w:left w:val="nil"/>
              <w:bottom w:val="nil"/>
              <w:right w:val="nil"/>
            </w:tcBorders>
            <w:vAlign w:val="center"/>
            <w:hideMark/>
          </w:tcPr>
          <w:p w14:paraId="17E17545"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640" w:type="pct"/>
            <w:tcBorders>
              <w:top w:val="nil"/>
              <w:left w:val="nil"/>
              <w:bottom w:val="nil"/>
              <w:right w:val="nil"/>
            </w:tcBorders>
            <w:vAlign w:val="center"/>
            <w:hideMark/>
          </w:tcPr>
          <w:p w14:paraId="3F5C968F"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w:t>
            </w:r>
          </w:p>
        </w:tc>
        <w:tc>
          <w:tcPr>
            <w:tcW w:w="640" w:type="pct"/>
            <w:tcBorders>
              <w:top w:val="nil"/>
              <w:left w:val="nil"/>
              <w:bottom w:val="nil"/>
              <w:right w:val="nil"/>
            </w:tcBorders>
            <w:vAlign w:val="center"/>
            <w:hideMark/>
          </w:tcPr>
          <w:p w14:paraId="5E08B228"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13</w:t>
            </w:r>
          </w:p>
        </w:tc>
        <w:tc>
          <w:tcPr>
            <w:tcW w:w="458" w:type="pct"/>
            <w:tcBorders>
              <w:top w:val="nil"/>
              <w:left w:val="nil"/>
              <w:bottom w:val="nil"/>
              <w:right w:val="nil"/>
            </w:tcBorders>
            <w:vAlign w:val="center"/>
            <w:hideMark/>
          </w:tcPr>
          <w:p w14:paraId="0EA789F1"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6.45</w:t>
            </w:r>
          </w:p>
        </w:tc>
        <w:tc>
          <w:tcPr>
            <w:tcW w:w="926" w:type="pct"/>
            <w:tcBorders>
              <w:top w:val="nil"/>
              <w:left w:val="nil"/>
              <w:bottom w:val="nil"/>
              <w:right w:val="nil"/>
            </w:tcBorders>
            <w:vAlign w:val="center"/>
            <w:hideMark/>
          </w:tcPr>
          <w:p w14:paraId="4C639B1F"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3.120</w:t>
            </w:r>
          </w:p>
        </w:tc>
      </w:tr>
      <w:tr w:rsidR="000A5953" w:rsidRPr="000A5953" w14:paraId="0016601C" w14:textId="77777777" w:rsidTr="000A5953">
        <w:trPr>
          <w:trHeight w:val="103"/>
        </w:trPr>
        <w:tc>
          <w:tcPr>
            <w:tcW w:w="0" w:type="auto"/>
            <w:vMerge/>
            <w:tcBorders>
              <w:top w:val="nil"/>
              <w:left w:val="nil"/>
              <w:bottom w:val="single" w:sz="4" w:space="0" w:color="7F7F7F"/>
              <w:right w:val="nil"/>
            </w:tcBorders>
            <w:vAlign w:val="center"/>
            <w:hideMark/>
          </w:tcPr>
          <w:p w14:paraId="32B5A3F0" w14:textId="77777777" w:rsidR="000A5953" w:rsidRPr="000A5953" w:rsidRDefault="000A5953" w:rsidP="000A5953">
            <w:pPr>
              <w:bidi w:val="0"/>
              <w:spacing w:after="0" w:line="256" w:lineRule="auto"/>
              <w:rPr>
                <w:rFonts w:ascii="Times New Roman" w:hAnsi="Times New Roman" w:cs="Times New Roman"/>
                <w:sz w:val="20"/>
                <w:szCs w:val="20"/>
              </w:rPr>
            </w:pPr>
          </w:p>
        </w:tc>
        <w:tc>
          <w:tcPr>
            <w:tcW w:w="0" w:type="auto"/>
            <w:vMerge/>
            <w:tcBorders>
              <w:top w:val="nil"/>
              <w:left w:val="nil"/>
              <w:bottom w:val="single" w:sz="4" w:space="0" w:color="7F7F7F"/>
              <w:right w:val="nil"/>
            </w:tcBorders>
            <w:vAlign w:val="center"/>
            <w:hideMark/>
          </w:tcPr>
          <w:p w14:paraId="7D5EEF86" w14:textId="77777777" w:rsidR="000A5953" w:rsidRPr="000A5953" w:rsidRDefault="000A5953" w:rsidP="000A5953">
            <w:pPr>
              <w:bidi w:val="0"/>
              <w:spacing w:after="0" w:line="256" w:lineRule="auto"/>
              <w:rPr>
                <w:rFonts w:ascii="Times New Roman" w:hAnsi="Times New Roman" w:cs="Times New Roman"/>
                <w:sz w:val="20"/>
                <w:szCs w:val="20"/>
              </w:rPr>
            </w:pPr>
          </w:p>
        </w:tc>
        <w:tc>
          <w:tcPr>
            <w:tcW w:w="732" w:type="pct"/>
            <w:tcBorders>
              <w:top w:val="single" w:sz="4" w:space="0" w:color="7F7F7F"/>
              <w:left w:val="nil"/>
              <w:bottom w:val="single" w:sz="4" w:space="0" w:color="7F7F7F"/>
              <w:right w:val="nil"/>
            </w:tcBorders>
            <w:vAlign w:val="center"/>
            <w:hideMark/>
          </w:tcPr>
          <w:p w14:paraId="3E17D081"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Rater 2</w:t>
            </w:r>
          </w:p>
        </w:tc>
        <w:tc>
          <w:tcPr>
            <w:tcW w:w="367" w:type="pct"/>
            <w:tcBorders>
              <w:top w:val="single" w:sz="4" w:space="0" w:color="7F7F7F"/>
              <w:left w:val="nil"/>
              <w:bottom w:val="single" w:sz="4" w:space="0" w:color="7F7F7F"/>
              <w:right w:val="nil"/>
            </w:tcBorders>
            <w:vAlign w:val="center"/>
            <w:hideMark/>
          </w:tcPr>
          <w:p w14:paraId="32A6C333"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b/>
                <w:bCs/>
                <w:sz w:val="20"/>
                <w:szCs w:val="20"/>
              </w:rPr>
            </w:pPr>
            <w:r w:rsidRPr="000A5953">
              <w:rPr>
                <w:rFonts w:ascii="Times New Roman" w:hAnsi="Times New Roman" w:cs="Times New Roman"/>
                <w:sz w:val="20"/>
                <w:szCs w:val="20"/>
              </w:rPr>
              <w:t>20</w:t>
            </w:r>
          </w:p>
        </w:tc>
        <w:tc>
          <w:tcPr>
            <w:tcW w:w="640" w:type="pct"/>
            <w:tcBorders>
              <w:top w:val="single" w:sz="4" w:space="0" w:color="7F7F7F"/>
              <w:left w:val="nil"/>
              <w:bottom w:val="single" w:sz="4" w:space="0" w:color="7F7F7F"/>
              <w:right w:val="nil"/>
            </w:tcBorders>
            <w:vAlign w:val="center"/>
            <w:hideMark/>
          </w:tcPr>
          <w:p w14:paraId="429B494E"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b/>
                <w:bCs/>
                <w:sz w:val="20"/>
                <w:szCs w:val="20"/>
              </w:rPr>
            </w:pPr>
            <w:r w:rsidRPr="000A5953">
              <w:rPr>
                <w:rFonts w:ascii="Times New Roman" w:hAnsi="Times New Roman" w:cs="Times New Roman"/>
                <w:sz w:val="20"/>
                <w:szCs w:val="20"/>
              </w:rPr>
              <w:t>1</w:t>
            </w:r>
          </w:p>
        </w:tc>
        <w:tc>
          <w:tcPr>
            <w:tcW w:w="640" w:type="pct"/>
            <w:tcBorders>
              <w:top w:val="single" w:sz="4" w:space="0" w:color="7F7F7F"/>
              <w:left w:val="nil"/>
              <w:bottom w:val="single" w:sz="4" w:space="0" w:color="7F7F7F"/>
              <w:right w:val="nil"/>
            </w:tcBorders>
            <w:vAlign w:val="center"/>
            <w:hideMark/>
          </w:tcPr>
          <w:p w14:paraId="5A57FDA4"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b/>
                <w:bCs/>
                <w:sz w:val="20"/>
                <w:szCs w:val="20"/>
              </w:rPr>
            </w:pPr>
            <w:r w:rsidRPr="000A5953">
              <w:rPr>
                <w:rFonts w:ascii="Times New Roman" w:hAnsi="Times New Roman" w:cs="Times New Roman"/>
                <w:sz w:val="20"/>
                <w:szCs w:val="20"/>
              </w:rPr>
              <w:t>12</w:t>
            </w:r>
          </w:p>
        </w:tc>
        <w:tc>
          <w:tcPr>
            <w:tcW w:w="458" w:type="pct"/>
            <w:tcBorders>
              <w:top w:val="single" w:sz="4" w:space="0" w:color="7F7F7F"/>
              <w:left w:val="nil"/>
              <w:bottom w:val="single" w:sz="4" w:space="0" w:color="7F7F7F"/>
              <w:right w:val="nil"/>
            </w:tcBorders>
            <w:vAlign w:val="center"/>
            <w:hideMark/>
          </w:tcPr>
          <w:p w14:paraId="7CAA6147"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b/>
                <w:bCs/>
                <w:sz w:val="20"/>
                <w:szCs w:val="20"/>
              </w:rPr>
            </w:pPr>
            <w:r w:rsidRPr="000A5953">
              <w:rPr>
                <w:rFonts w:ascii="Times New Roman" w:hAnsi="Times New Roman" w:cs="Times New Roman"/>
                <w:sz w:val="20"/>
                <w:szCs w:val="20"/>
              </w:rPr>
              <w:t>6.20</w:t>
            </w:r>
          </w:p>
        </w:tc>
        <w:tc>
          <w:tcPr>
            <w:tcW w:w="926" w:type="pct"/>
            <w:tcBorders>
              <w:top w:val="single" w:sz="4" w:space="0" w:color="7F7F7F"/>
              <w:left w:val="nil"/>
              <w:bottom w:val="single" w:sz="4" w:space="0" w:color="7F7F7F"/>
              <w:right w:val="nil"/>
            </w:tcBorders>
            <w:vAlign w:val="center"/>
            <w:hideMark/>
          </w:tcPr>
          <w:p w14:paraId="2F62E5CB"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b/>
                <w:bCs/>
                <w:sz w:val="20"/>
                <w:szCs w:val="20"/>
              </w:rPr>
            </w:pPr>
            <w:r w:rsidRPr="000A5953">
              <w:rPr>
                <w:rFonts w:ascii="Times New Roman" w:hAnsi="Times New Roman" w:cs="Times New Roman"/>
                <w:sz w:val="20"/>
                <w:szCs w:val="20"/>
              </w:rPr>
              <w:t>3.562</w:t>
            </w:r>
          </w:p>
        </w:tc>
      </w:tr>
    </w:tbl>
    <w:p w14:paraId="7571D0F5" w14:textId="77777777" w:rsidR="000A5953" w:rsidRPr="000A5953" w:rsidRDefault="000A5953" w:rsidP="000A5953">
      <w:pPr>
        <w:autoSpaceDE w:val="0"/>
        <w:autoSpaceDN w:val="0"/>
        <w:bidi w:val="0"/>
        <w:adjustRightInd w:val="0"/>
        <w:spacing w:after="0" w:line="400" w:lineRule="atLeast"/>
        <w:rPr>
          <w:rFonts w:ascii="Times New Roman" w:hAnsi="Times New Roman" w:cs="Times New Roman"/>
          <w:sz w:val="24"/>
          <w:szCs w:val="24"/>
        </w:rPr>
      </w:pPr>
    </w:p>
    <w:p w14:paraId="1EAAC481" w14:textId="7F577ADD" w:rsidR="00FD6E6F" w:rsidRDefault="005E6087" w:rsidP="0035310A">
      <w:pPr>
        <w:bidi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two </w:t>
      </w:r>
      <w:r w:rsidRPr="005E6087">
        <w:rPr>
          <w:rFonts w:ascii="Times New Roman" w:hAnsi="Times New Roman" w:cs="Times New Roman"/>
          <w:sz w:val="24"/>
          <w:szCs w:val="24"/>
        </w:rPr>
        <w:t xml:space="preserve">raters obtained </w:t>
      </w:r>
      <w:r>
        <w:rPr>
          <w:rFonts w:ascii="Times New Roman" w:hAnsi="Times New Roman" w:cs="Times New Roman"/>
          <w:sz w:val="24"/>
          <w:szCs w:val="24"/>
        </w:rPr>
        <w:t xml:space="preserve">the pretest scores, </w:t>
      </w:r>
      <w:r w:rsidRPr="005E6087">
        <w:rPr>
          <w:rFonts w:ascii="Times New Roman" w:hAnsi="Times New Roman" w:cs="Times New Roman"/>
          <w:sz w:val="24"/>
          <w:szCs w:val="24"/>
        </w:rPr>
        <w:t xml:space="preserve">a Pearson-product moment correlation coefficient was performed to test the </w:t>
      </w:r>
      <w:r w:rsidRPr="00ED2165">
        <w:rPr>
          <w:rFonts w:ascii="Times New Roman" w:eastAsia="Times New Roman" w:hAnsi="Times New Roman" w:cs="Arial"/>
          <w:sz w:val="24"/>
          <w:szCs w:val="24"/>
          <w:lang w:bidi="ar-SA"/>
        </w:rPr>
        <w:t>inter</w:t>
      </w:r>
      <w:r w:rsidRPr="005E6087">
        <w:rPr>
          <w:rFonts w:ascii="Times New Roman" w:hAnsi="Times New Roman" w:cs="Times New Roman"/>
          <w:sz w:val="24"/>
          <w:szCs w:val="24"/>
        </w:rPr>
        <w:t xml:space="preserve">-rater reliability of </w:t>
      </w:r>
      <w:r>
        <w:rPr>
          <w:rFonts w:ascii="Times New Roman" w:hAnsi="Times New Roman" w:cs="Times New Roman"/>
          <w:sz w:val="24"/>
          <w:szCs w:val="24"/>
        </w:rPr>
        <w:t xml:space="preserve">these </w:t>
      </w:r>
      <w:r w:rsidRPr="005E6087">
        <w:rPr>
          <w:rFonts w:ascii="Times New Roman" w:hAnsi="Times New Roman" w:cs="Times New Roman"/>
          <w:sz w:val="24"/>
          <w:szCs w:val="24"/>
        </w:rPr>
        <w:t xml:space="preserve">scores </w:t>
      </w:r>
      <w:r w:rsidR="000A5953" w:rsidRPr="000A5953">
        <w:rPr>
          <w:rFonts w:ascii="Times New Roman" w:hAnsi="Times New Roman" w:cs="Times New Roman"/>
          <w:sz w:val="24"/>
          <w:szCs w:val="24"/>
        </w:rPr>
        <w:t>in</w:t>
      </w:r>
      <w:r w:rsidR="007A09B8">
        <w:rPr>
          <w:rFonts w:ascii="Times New Roman" w:hAnsi="Times New Roman" w:cs="Times New Roman"/>
          <w:sz w:val="24"/>
          <w:szCs w:val="24"/>
        </w:rPr>
        <w:t xml:space="preserve"> the</w:t>
      </w:r>
      <w:r w:rsidR="000A5953" w:rsidRPr="000A5953">
        <w:rPr>
          <w:rFonts w:ascii="Times New Roman" w:hAnsi="Times New Roman" w:cs="Times New Roman"/>
          <w:sz w:val="24"/>
          <w:szCs w:val="24"/>
        </w:rPr>
        <w:t xml:space="preserve"> three groups of the study. The </w:t>
      </w:r>
      <w:r w:rsidR="007A09B8">
        <w:rPr>
          <w:rFonts w:ascii="Times New Roman" w:hAnsi="Times New Roman" w:cs="Times New Roman"/>
          <w:sz w:val="24"/>
          <w:szCs w:val="24"/>
        </w:rPr>
        <w:t>findings</w:t>
      </w:r>
      <w:r w:rsidR="000A5953" w:rsidRPr="000A5953">
        <w:rPr>
          <w:rFonts w:ascii="Times New Roman" w:hAnsi="Times New Roman" w:cs="Times New Roman"/>
          <w:sz w:val="24"/>
          <w:szCs w:val="24"/>
        </w:rPr>
        <w:t xml:space="preserve"> are </w:t>
      </w:r>
      <w:r w:rsidR="007A09B8">
        <w:rPr>
          <w:rFonts w:ascii="Times New Roman" w:hAnsi="Times New Roman" w:cs="Times New Roman"/>
          <w:sz w:val="24"/>
          <w:szCs w:val="24"/>
        </w:rPr>
        <w:t>given</w:t>
      </w:r>
      <w:r w:rsidR="000A5953" w:rsidRPr="000A5953">
        <w:rPr>
          <w:rFonts w:ascii="Times New Roman" w:hAnsi="Times New Roman" w:cs="Times New Roman"/>
          <w:sz w:val="24"/>
          <w:szCs w:val="24"/>
        </w:rPr>
        <w:t xml:space="preserve"> in Table 4.3.</w:t>
      </w:r>
    </w:p>
    <w:p w14:paraId="27B31ECC" w14:textId="5E13D2C1" w:rsidR="000A5953" w:rsidRPr="000A5953" w:rsidRDefault="005E6087" w:rsidP="001A6A41">
      <w:pPr>
        <w:autoSpaceDE w:val="0"/>
        <w:autoSpaceDN w:val="0"/>
        <w:bidi w:val="0"/>
        <w:adjustRightInd w:val="0"/>
        <w:spacing w:after="0" w:line="480" w:lineRule="auto"/>
        <w:rPr>
          <w:rFonts w:ascii="Times New Roman" w:hAnsi="Times New Roman" w:cs="Times New Roman"/>
          <w:i/>
          <w:iCs/>
          <w:lang w:bidi="ar-SA"/>
        </w:rPr>
      </w:pPr>
      <w:r w:rsidRPr="005E6087">
        <w:rPr>
          <w:rFonts w:ascii="Times New Roman" w:hAnsi="Times New Roman" w:cs="Times New Roman"/>
        </w:rPr>
        <w:t>Table 4.3</w:t>
      </w:r>
      <w:r>
        <w:rPr>
          <w:rFonts w:ascii="Times New Roman" w:hAnsi="Times New Roman" w:cs="Times New Roman"/>
        </w:rPr>
        <w:t xml:space="preserve"> </w:t>
      </w:r>
      <w:r w:rsidR="000A5953" w:rsidRPr="000A5953">
        <w:rPr>
          <w:rFonts w:ascii="Times New Roman" w:hAnsi="Times New Roman" w:cs="Times New Roman"/>
          <w:i/>
          <w:iCs/>
        </w:rPr>
        <w:t xml:space="preserve">Inter-rater reliability of all groups’ performances on </w:t>
      </w:r>
      <w:r w:rsidR="001A6A41">
        <w:rPr>
          <w:rFonts w:ascii="Times New Roman" w:hAnsi="Times New Roman" w:cs="Times New Roman"/>
          <w:i/>
          <w:iCs/>
        </w:rPr>
        <w:t xml:space="preserve">the </w:t>
      </w:r>
      <w:r w:rsidR="000A5953" w:rsidRPr="000A5953">
        <w:rPr>
          <w:rFonts w:ascii="Times New Roman" w:hAnsi="Times New Roman" w:cs="Times New Roman"/>
          <w:i/>
          <w:iCs/>
        </w:rPr>
        <w:t>pretest</w:t>
      </w:r>
    </w:p>
    <w:tbl>
      <w:tblPr>
        <w:tblStyle w:val="PlainTable21"/>
        <w:tblW w:w="5000" w:type="pct"/>
        <w:tblInd w:w="0" w:type="dxa"/>
        <w:tblLook w:val="0440" w:firstRow="0" w:lastRow="1" w:firstColumn="0" w:lastColumn="0" w:noHBand="0" w:noVBand="1"/>
      </w:tblPr>
      <w:tblGrid>
        <w:gridCol w:w="1910"/>
        <w:gridCol w:w="2067"/>
        <w:gridCol w:w="2264"/>
        <w:gridCol w:w="2785"/>
      </w:tblGrid>
      <w:tr w:rsidR="000A5953" w:rsidRPr="000A5953" w14:paraId="089C714B" w14:textId="77777777" w:rsidTr="000A5953">
        <w:trPr>
          <w:cnfStyle w:val="000000100000" w:firstRow="0" w:lastRow="0" w:firstColumn="0" w:lastColumn="0" w:oddVBand="0" w:evenVBand="0" w:oddHBand="1" w:evenHBand="0" w:firstRowFirstColumn="0" w:firstRowLastColumn="0" w:lastRowFirstColumn="0" w:lastRowLastColumn="0"/>
          <w:trHeight w:val="197"/>
        </w:trPr>
        <w:tc>
          <w:tcPr>
            <w:tcW w:w="2202" w:type="pct"/>
            <w:gridSpan w:val="2"/>
            <w:tcBorders>
              <w:left w:val="nil"/>
              <w:right w:val="nil"/>
            </w:tcBorders>
          </w:tcPr>
          <w:p w14:paraId="1DB12FEF" w14:textId="77777777" w:rsidR="000A5953" w:rsidRPr="000A5953" w:rsidRDefault="000A5953" w:rsidP="000A5953">
            <w:pPr>
              <w:jc w:val="center"/>
              <w:rPr>
                <w:rFonts w:ascii="Times New Roman" w:hAnsi="Times New Roman" w:cs="Times New Roman"/>
                <w:sz w:val="20"/>
                <w:szCs w:val="20"/>
                <w:lang w:bidi="ar-SA"/>
              </w:rPr>
            </w:pPr>
          </w:p>
        </w:tc>
        <w:tc>
          <w:tcPr>
            <w:tcW w:w="1254" w:type="pct"/>
            <w:tcBorders>
              <w:left w:val="nil"/>
              <w:right w:val="nil"/>
            </w:tcBorders>
            <w:hideMark/>
          </w:tcPr>
          <w:p w14:paraId="3188A3AA" w14:textId="77777777" w:rsidR="000A5953" w:rsidRPr="000A5953" w:rsidRDefault="000A5953" w:rsidP="000A5953">
            <w:pPr>
              <w:jc w:val="cente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Pretest</w:t>
            </w:r>
            <w:proofErr w:type="spellEnd"/>
            <w:r w:rsidRPr="000A5953">
              <w:rPr>
                <w:rFonts w:ascii="Times New Roman" w:hAnsi="Times New Roman" w:cs="Times New Roman"/>
                <w:sz w:val="20"/>
                <w:szCs w:val="20"/>
                <w:lang w:val="en-AU" w:bidi="ar-SA"/>
              </w:rPr>
              <w:t xml:space="preserve"> structured discussion (Rater1)</w:t>
            </w:r>
          </w:p>
        </w:tc>
        <w:tc>
          <w:tcPr>
            <w:tcW w:w="1544" w:type="pct"/>
            <w:tcBorders>
              <w:left w:val="nil"/>
              <w:right w:val="nil"/>
            </w:tcBorders>
            <w:hideMark/>
          </w:tcPr>
          <w:p w14:paraId="61FB814E" w14:textId="77777777" w:rsidR="000A5953" w:rsidRPr="000A5953" w:rsidRDefault="000A5953" w:rsidP="000A5953">
            <w:pPr>
              <w:jc w:val="cente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Pretest</w:t>
            </w:r>
            <w:proofErr w:type="spellEnd"/>
            <w:r w:rsidRPr="000A5953">
              <w:rPr>
                <w:rFonts w:ascii="Times New Roman" w:hAnsi="Times New Roman" w:cs="Times New Roman"/>
                <w:sz w:val="20"/>
                <w:szCs w:val="20"/>
                <w:lang w:val="en-AU" w:bidi="ar-SA"/>
              </w:rPr>
              <w:t xml:space="preserve"> structured discussion (Rater2)</w:t>
            </w:r>
          </w:p>
        </w:tc>
      </w:tr>
      <w:tr w:rsidR="000A5953" w:rsidRPr="000A5953" w14:paraId="6D6FCE08" w14:textId="77777777" w:rsidTr="000A5953">
        <w:trPr>
          <w:trHeight w:val="287"/>
        </w:trPr>
        <w:tc>
          <w:tcPr>
            <w:tcW w:w="1058" w:type="pct"/>
            <w:vMerge w:val="restart"/>
            <w:tcBorders>
              <w:top w:val="nil"/>
              <w:left w:val="nil"/>
              <w:bottom w:val="single" w:sz="4" w:space="0" w:color="7F7F7F"/>
              <w:right w:val="nil"/>
            </w:tcBorders>
            <w:hideMark/>
          </w:tcPr>
          <w:p w14:paraId="74B3098F" w14:textId="77777777" w:rsidR="000A5953" w:rsidRPr="000A5953" w:rsidRDefault="000A5953" w:rsidP="000A5953">
            <w:pPr>
              <w:jc w:val="cente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Pretest</w:t>
            </w:r>
            <w:proofErr w:type="spellEnd"/>
            <w:r w:rsidRPr="000A5953">
              <w:rPr>
                <w:rFonts w:ascii="Times New Roman" w:hAnsi="Times New Roman" w:cs="Times New Roman"/>
                <w:sz w:val="20"/>
                <w:szCs w:val="20"/>
                <w:lang w:val="en-AU" w:bidi="ar-SA"/>
              </w:rPr>
              <w:t xml:space="preserve"> structured discussion (Rater1)</w:t>
            </w:r>
          </w:p>
        </w:tc>
        <w:tc>
          <w:tcPr>
            <w:tcW w:w="1145" w:type="pct"/>
            <w:tcBorders>
              <w:top w:val="nil"/>
              <w:left w:val="nil"/>
              <w:bottom w:val="nil"/>
              <w:right w:val="nil"/>
            </w:tcBorders>
            <w:hideMark/>
          </w:tcPr>
          <w:p w14:paraId="13829F73"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Pearson Correlation</w:t>
            </w:r>
          </w:p>
        </w:tc>
        <w:tc>
          <w:tcPr>
            <w:tcW w:w="1254" w:type="pct"/>
            <w:tcBorders>
              <w:top w:val="nil"/>
              <w:left w:val="nil"/>
              <w:bottom w:val="nil"/>
              <w:right w:val="nil"/>
            </w:tcBorders>
            <w:hideMark/>
          </w:tcPr>
          <w:p w14:paraId="152BB2DB"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1</w:t>
            </w:r>
          </w:p>
        </w:tc>
        <w:tc>
          <w:tcPr>
            <w:tcW w:w="1544" w:type="pct"/>
            <w:tcBorders>
              <w:top w:val="nil"/>
              <w:left w:val="nil"/>
              <w:bottom w:val="nil"/>
              <w:right w:val="nil"/>
            </w:tcBorders>
            <w:hideMark/>
          </w:tcPr>
          <w:p w14:paraId="48793840"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.985**</w:t>
            </w:r>
          </w:p>
        </w:tc>
      </w:tr>
      <w:tr w:rsidR="000A5953" w:rsidRPr="000A5953" w14:paraId="62CBAD29" w14:textId="77777777" w:rsidTr="000A5953">
        <w:trPr>
          <w:cnfStyle w:val="000000100000" w:firstRow="0" w:lastRow="0" w:firstColumn="0" w:lastColumn="0" w:oddVBand="0" w:evenVBand="0" w:oddHBand="1" w:evenHBand="0" w:firstRowFirstColumn="0" w:firstRowLastColumn="0" w:lastRowFirstColumn="0" w:lastRowLastColumn="0"/>
          <w:trHeight w:val="287"/>
        </w:trPr>
        <w:tc>
          <w:tcPr>
            <w:tcW w:w="0" w:type="auto"/>
            <w:vMerge/>
            <w:tcBorders>
              <w:top w:val="nil"/>
              <w:left w:val="nil"/>
              <w:right w:val="nil"/>
            </w:tcBorders>
            <w:vAlign w:val="center"/>
            <w:hideMark/>
          </w:tcPr>
          <w:p w14:paraId="7540007D" w14:textId="77777777" w:rsidR="000A5953" w:rsidRPr="000A5953" w:rsidRDefault="000A5953" w:rsidP="000A5953">
            <w:pPr>
              <w:rPr>
                <w:rFonts w:ascii="Times New Roman" w:hAnsi="Times New Roman" w:cs="Times New Roman"/>
                <w:sz w:val="20"/>
                <w:szCs w:val="20"/>
              </w:rPr>
            </w:pPr>
          </w:p>
        </w:tc>
        <w:tc>
          <w:tcPr>
            <w:tcW w:w="1145" w:type="pct"/>
            <w:tcBorders>
              <w:left w:val="nil"/>
              <w:right w:val="nil"/>
            </w:tcBorders>
            <w:hideMark/>
          </w:tcPr>
          <w:p w14:paraId="335FB7B8"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Sig. (2-tailed)</w:t>
            </w:r>
          </w:p>
        </w:tc>
        <w:tc>
          <w:tcPr>
            <w:tcW w:w="1254" w:type="pct"/>
            <w:tcBorders>
              <w:left w:val="nil"/>
              <w:right w:val="nil"/>
            </w:tcBorders>
          </w:tcPr>
          <w:p w14:paraId="7A17CE81" w14:textId="77777777" w:rsidR="000A5953" w:rsidRPr="000A5953" w:rsidRDefault="000A5953" w:rsidP="000A5953">
            <w:pPr>
              <w:jc w:val="center"/>
              <w:rPr>
                <w:rFonts w:ascii="Times New Roman" w:hAnsi="Times New Roman" w:cs="Times New Roman"/>
                <w:sz w:val="20"/>
                <w:szCs w:val="20"/>
                <w:lang w:bidi="ar-SA"/>
              </w:rPr>
            </w:pPr>
          </w:p>
        </w:tc>
        <w:tc>
          <w:tcPr>
            <w:tcW w:w="1544" w:type="pct"/>
            <w:tcBorders>
              <w:left w:val="nil"/>
              <w:right w:val="nil"/>
            </w:tcBorders>
            <w:hideMark/>
          </w:tcPr>
          <w:p w14:paraId="7E5A21B2"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.000</w:t>
            </w:r>
          </w:p>
        </w:tc>
      </w:tr>
      <w:tr w:rsidR="000A5953" w:rsidRPr="000A5953" w14:paraId="5BA3A361" w14:textId="77777777" w:rsidTr="000A5953">
        <w:trPr>
          <w:trHeight w:val="198"/>
        </w:trPr>
        <w:tc>
          <w:tcPr>
            <w:tcW w:w="2202" w:type="pct"/>
            <w:gridSpan w:val="2"/>
            <w:tcBorders>
              <w:top w:val="nil"/>
              <w:left w:val="nil"/>
              <w:bottom w:val="nil"/>
              <w:right w:val="nil"/>
            </w:tcBorders>
          </w:tcPr>
          <w:p w14:paraId="3ABEF5B5" w14:textId="77777777" w:rsidR="000A5953" w:rsidRPr="000A5953" w:rsidRDefault="000A5953" w:rsidP="000A5953">
            <w:pPr>
              <w:rPr>
                <w:rFonts w:ascii="Times New Roman" w:hAnsi="Times New Roman" w:cs="Times New Roman"/>
                <w:sz w:val="20"/>
                <w:szCs w:val="20"/>
                <w:lang w:bidi="ar-SA"/>
              </w:rPr>
            </w:pPr>
          </w:p>
        </w:tc>
        <w:tc>
          <w:tcPr>
            <w:tcW w:w="1254" w:type="pct"/>
            <w:tcBorders>
              <w:top w:val="nil"/>
              <w:left w:val="nil"/>
              <w:bottom w:val="nil"/>
              <w:right w:val="nil"/>
            </w:tcBorders>
            <w:hideMark/>
          </w:tcPr>
          <w:p w14:paraId="4AE4E53D" w14:textId="77777777" w:rsidR="000A5953" w:rsidRPr="000A5953" w:rsidRDefault="000A5953" w:rsidP="000A5953">
            <w:pPr>
              <w:jc w:val="cente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Pretest</w:t>
            </w:r>
            <w:proofErr w:type="spellEnd"/>
            <w:r w:rsidRPr="000A5953">
              <w:rPr>
                <w:rFonts w:ascii="Times New Roman" w:hAnsi="Times New Roman" w:cs="Times New Roman"/>
                <w:sz w:val="20"/>
                <w:szCs w:val="20"/>
                <w:lang w:val="en-AU" w:bidi="ar-SA"/>
              </w:rPr>
              <w:t xml:space="preserve"> observer ring (</w:t>
            </w:r>
            <w:proofErr w:type="spellStart"/>
            <w:r w:rsidRPr="000A5953">
              <w:rPr>
                <w:rFonts w:ascii="Times New Roman" w:hAnsi="Times New Roman" w:cs="Times New Roman"/>
                <w:sz w:val="20"/>
                <w:szCs w:val="20"/>
                <w:lang w:val="en-AU" w:bidi="ar-SA"/>
              </w:rPr>
              <w:t>Rater</w:t>
            </w:r>
            <w:proofErr w:type="spellEnd"/>
            <w:r w:rsidRPr="000A5953">
              <w:rPr>
                <w:rFonts w:ascii="Times New Roman" w:hAnsi="Times New Roman" w:cs="Times New Roman"/>
                <w:sz w:val="20"/>
                <w:szCs w:val="20"/>
                <w:lang w:val="en-AU" w:bidi="ar-SA"/>
              </w:rPr>
              <w:t xml:space="preserve"> 1)</w:t>
            </w:r>
          </w:p>
        </w:tc>
        <w:tc>
          <w:tcPr>
            <w:tcW w:w="1544" w:type="pct"/>
            <w:tcBorders>
              <w:top w:val="nil"/>
              <w:left w:val="nil"/>
              <w:bottom w:val="nil"/>
              <w:right w:val="nil"/>
            </w:tcBorders>
            <w:hideMark/>
          </w:tcPr>
          <w:p w14:paraId="4A3B2FC0" w14:textId="77777777" w:rsidR="000A5953" w:rsidRPr="000A5953" w:rsidRDefault="000A5953" w:rsidP="000A5953">
            <w:pPr>
              <w:jc w:val="cente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Pretest</w:t>
            </w:r>
            <w:proofErr w:type="spellEnd"/>
            <w:r w:rsidRPr="000A5953">
              <w:rPr>
                <w:rFonts w:ascii="Times New Roman" w:hAnsi="Times New Roman" w:cs="Times New Roman"/>
                <w:sz w:val="20"/>
                <w:szCs w:val="20"/>
                <w:lang w:val="en-AU" w:bidi="ar-SA"/>
              </w:rPr>
              <w:t xml:space="preserve"> observer ring (</w:t>
            </w:r>
            <w:proofErr w:type="spellStart"/>
            <w:r w:rsidRPr="000A5953">
              <w:rPr>
                <w:rFonts w:ascii="Times New Roman" w:hAnsi="Times New Roman" w:cs="Times New Roman"/>
                <w:sz w:val="20"/>
                <w:szCs w:val="20"/>
                <w:lang w:val="en-AU" w:bidi="ar-SA"/>
              </w:rPr>
              <w:t>Rater</w:t>
            </w:r>
            <w:proofErr w:type="spellEnd"/>
            <w:r w:rsidRPr="000A5953">
              <w:rPr>
                <w:rFonts w:ascii="Times New Roman" w:hAnsi="Times New Roman" w:cs="Times New Roman"/>
                <w:sz w:val="20"/>
                <w:szCs w:val="20"/>
                <w:lang w:val="en-AU" w:bidi="ar-SA"/>
              </w:rPr>
              <w:t xml:space="preserve"> 2)</w:t>
            </w:r>
          </w:p>
        </w:tc>
      </w:tr>
      <w:tr w:rsidR="000A5953" w:rsidRPr="000A5953" w14:paraId="22E8C9A4" w14:textId="77777777" w:rsidTr="000A5953">
        <w:trPr>
          <w:cnfStyle w:val="000000100000" w:firstRow="0" w:lastRow="0" w:firstColumn="0" w:lastColumn="0" w:oddVBand="0" w:evenVBand="0" w:oddHBand="1" w:evenHBand="0" w:firstRowFirstColumn="0" w:firstRowLastColumn="0" w:lastRowFirstColumn="0" w:lastRowLastColumn="0"/>
          <w:trHeight w:val="297"/>
        </w:trPr>
        <w:tc>
          <w:tcPr>
            <w:tcW w:w="1058" w:type="pct"/>
            <w:vMerge w:val="restart"/>
            <w:tcBorders>
              <w:left w:val="nil"/>
              <w:bottom w:val="nil"/>
              <w:right w:val="nil"/>
            </w:tcBorders>
          </w:tcPr>
          <w:p w14:paraId="2FBF96C8" w14:textId="77777777" w:rsidR="000A5953" w:rsidRPr="000A5953" w:rsidRDefault="000A5953" w:rsidP="000A5953">
            <w:pPr>
              <w:jc w:val="center"/>
              <w:rPr>
                <w:rFonts w:ascii="Times New Roman" w:hAnsi="Times New Roman" w:cs="Times New Roman"/>
                <w:sz w:val="20"/>
                <w:szCs w:val="20"/>
                <w:lang w:bidi="ar-SA"/>
              </w:rPr>
            </w:pPr>
          </w:p>
          <w:p w14:paraId="640848A0" w14:textId="77777777" w:rsidR="000A5953" w:rsidRPr="000A5953" w:rsidRDefault="000A5953" w:rsidP="000A5953">
            <w:pPr>
              <w:jc w:val="cente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Pretest</w:t>
            </w:r>
            <w:proofErr w:type="spellEnd"/>
            <w:r w:rsidRPr="000A5953">
              <w:rPr>
                <w:rFonts w:ascii="Times New Roman" w:hAnsi="Times New Roman" w:cs="Times New Roman"/>
                <w:sz w:val="20"/>
                <w:szCs w:val="20"/>
                <w:lang w:val="en-AU" w:bidi="ar-SA"/>
              </w:rPr>
              <w:t xml:space="preserve"> observer ring (</w:t>
            </w:r>
            <w:proofErr w:type="spellStart"/>
            <w:r w:rsidRPr="000A5953">
              <w:rPr>
                <w:rFonts w:ascii="Times New Roman" w:hAnsi="Times New Roman" w:cs="Times New Roman"/>
                <w:sz w:val="20"/>
                <w:szCs w:val="20"/>
                <w:lang w:val="en-AU" w:bidi="ar-SA"/>
              </w:rPr>
              <w:t>Rater</w:t>
            </w:r>
            <w:proofErr w:type="spellEnd"/>
            <w:r w:rsidRPr="000A5953">
              <w:rPr>
                <w:rFonts w:ascii="Times New Roman" w:hAnsi="Times New Roman" w:cs="Times New Roman"/>
                <w:sz w:val="20"/>
                <w:szCs w:val="20"/>
                <w:lang w:val="en-AU" w:bidi="ar-SA"/>
              </w:rPr>
              <w:t xml:space="preserve"> 1)</w:t>
            </w:r>
          </w:p>
        </w:tc>
        <w:tc>
          <w:tcPr>
            <w:tcW w:w="1145" w:type="pct"/>
            <w:tcBorders>
              <w:left w:val="nil"/>
              <w:right w:val="nil"/>
            </w:tcBorders>
            <w:hideMark/>
          </w:tcPr>
          <w:p w14:paraId="2CD71764"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Pearson Correlation</w:t>
            </w:r>
          </w:p>
        </w:tc>
        <w:tc>
          <w:tcPr>
            <w:tcW w:w="1254" w:type="pct"/>
            <w:tcBorders>
              <w:left w:val="nil"/>
              <w:right w:val="nil"/>
            </w:tcBorders>
            <w:hideMark/>
          </w:tcPr>
          <w:p w14:paraId="52A91511"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1</w:t>
            </w:r>
          </w:p>
        </w:tc>
        <w:tc>
          <w:tcPr>
            <w:tcW w:w="1544" w:type="pct"/>
            <w:tcBorders>
              <w:left w:val="nil"/>
              <w:right w:val="nil"/>
            </w:tcBorders>
            <w:hideMark/>
          </w:tcPr>
          <w:p w14:paraId="3B9A20CA"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.986**</w:t>
            </w:r>
          </w:p>
        </w:tc>
      </w:tr>
      <w:tr w:rsidR="000A5953" w:rsidRPr="000A5953" w14:paraId="5C872CEB" w14:textId="77777777" w:rsidTr="000A5953">
        <w:trPr>
          <w:trHeight w:val="278"/>
        </w:trPr>
        <w:tc>
          <w:tcPr>
            <w:tcW w:w="0" w:type="auto"/>
            <w:vMerge/>
            <w:tcBorders>
              <w:top w:val="single" w:sz="4" w:space="0" w:color="7F7F7F"/>
              <w:left w:val="nil"/>
              <w:bottom w:val="nil"/>
              <w:right w:val="nil"/>
            </w:tcBorders>
            <w:vAlign w:val="center"/>
            <w:hideMark/>
          </w:tcPr>
          <w:p w14:paraId="578C4D67" w14:textId="77777777" w:rsidR="000A5953" w:rsidRPr="000A5953" w:rsidRDefault="000A5953" w:rsidP="000A5953">
            <w:pPr>
              <w:rPr>
                <w:rFonts w:ascii="Times New Roman" w:hAnsi="Times New Roman" w:cs="Times New Roman"/>
                <w:sz w:val="20"/>
                <w:szCs w:val="20"/>
              </w:rPr>
            </w:pPr>
          </w:p>
        </w:tc>
        <w:tc>
          <w:tcPr>
            <w:tcW w:w="1145" w:type="pct"/>
            <w:tcBorders>
              <w:top w:val="nil"/>
              <w:left w:val="nil"/>
              <w:bottom w:val="nil"/>
              <w:right w:val="nil"/>
            </w:tcBorders>
            <w:hideMark/>
          </w:tcPr>
          <w:p w14:paraId="3C82446E"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Sig. (2-tailed)</w:t>
            </w:r>
          </w:p>
        </w:tc>
        <w:tc>
          <w:tcPr>
            <w:tcW w:w="1254" w:type="pct"/>
            <w:tcBorders>
              <w:top w:val="nil"/>
              <w:left w:val="nil"/>
              <w:bottom w:val="nil"/>
              <w:right w:val="nil"/>
            </w:tcBorders>
          </w:tcPr>
          <w:p w14:paraId="6C880BE5" w14:textId="77777777" w:rsidR="000A5953" w:rsidRPr="000A5953" w:rsidRDefault="000A5953" w:rsidP="000A5953">
            <w:pPr>
              <w:jc w:val="center"/>
              <w:rPr>
                <w:rFonts w:ascii="Times New Roman" w:hAnsi="Times New Roman" w:cs="Times New Roman"/>
                <w:sz w:val="20"/>
                <w:szCs w:val="20"/>
                <w:lang w:bidi="ar-SA"/>
              </w:rPr>
            </w:pPr>
          </w:p>
        </w:tc>
        <w:tc>
          <w:tcPr>
            <w:tcW w:w="1544" w:type="pct"/>
            <w:tcBorders>
              <w:top w:val="nil"/>
              <w:left w:val="nil"/>
              <w:bottom w:val="nil"/>
              <w:right w:val="nil"/>
            </w:tcBorders>
            <w:hideMark/>
          </w:tcPr>
          <w:p w14:paraId="3A3D4B86"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.000</w:t>
            </w:r>
          </w:p>
        </w:tc>
      </w:tr>
      <w:tr w:rsidR="000A5953" w:rsidRPr="000A5953" w14:paraId="441A4054" w14:textId="77777777" w:rsidTr="000A5953">
        <w:trPr>
          <w:cnfStyle w:val="000000100000" w:firstRow="0" w:lastRow="0" w:firstColumn="0" w:lastColumn="0" w:oddVBand="0" w:evenVBand="0" w:oddHBand="1" w:evenHBand="0" w:firstRowFirstColumn="0" w:firstRowLastColumn="0" w:lastRowFirstColumn="0" w:lastRowLastColumn="0"/>
          <w:trHeight w:val="197"/>
        </w:trPr>
        <w:tc>
          <w:tcPr>
            <w:tcW w:w="2202" w:type="pct"/>
            <w:gridSpan w:val="2"/>
            <w:tcBorders>
              <w:left w:val="nil"/>
              <w:right w:val="nil"/>
            </w:tcBorders>
          </w:tcPr>
          <w:p w14:paraId="48D31A06" w14:textId="77777777" w:rsidR="000A5953" w:rsidRPr="000A5953" w:rsidRDefault="000A5953" w:rsidP="000A5953">
            <w:pPr>
              <w:rPr>
                <w:rFonts w:ascii="Times New Roman" w:hAnsi="Times New Roman" w:cs="Times New Roman"/>
                <w:sz w:val="20"/>
                <w:szCs w:val="20"/>
                <w:lang w:bidi="ar-SA"/>
              </w:rPr>
            </w:pPr>
          </w:p>
        </w:tc>
        <w:tc>
          <w:tcPr>
            <w:tcW w:w="1254" w:type="pct"/>
            <w:tcBorders>
              <w:left w:val="nil"/>
              <w:right w:val="nil"/>
            </w:tcBorders>
            <w:hideMark/>
          </w:tcPr>
          <w:p w14:paraId="659A2C2C"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 xml:space="preserve">Pretest Small </w:t>
            </w:r>
            <w:proofErr w:type="gramStart"/>
            <w:r w:rsidRPr="000A5953">
              <w:rPr>
                <w:rFonts w:ascii="Times New Roman" w:hAnsi="Times New Roman" w:cs="Times New Roman"/>
                <w:sz w:val="20"/>
                <w:szCs w:val="20"/>
                <w:lang w:bidi="ar-SA"/>
              </w:rPr>
              <w:t>talk(</w:t>
            </w:r>
            <w:proofErr w:type="gramEnd"/>
            <w:r w:rsidRPr="000A5953">
              <w:rPr>
                <w:rFonts w:ascii="Times New Roman" w:hAnsi="Times New Roman" w:cs="Times New Roman"/>
                <w:sz w:val="20"/>
                <w:szCs w:val="20"/>
                <w:lang w:bidi="ar-SA"/>
              </w:rPr>
              <w:t>Rater 1)</w:t>
            </w:r>
          </w:p>
        </w:tc>
        <w:tc>
          <w:tcPr>
            <w:tcW w:w="1544" w:type="pct"/>
            <w:tcBorders>
              <w:left w:val="nil"/>
              <w:right w:val="nil"/>
            </w:tcBorders>
            <w:hideMark/>
          </w:tcPr>
          <w:p w14:paraId="669D8593"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Pretest Small talk (Rater 2)</w:t>
            </w:r>
          </w:p>
        </w:tc>
      </w:tr>
      <w:tr w:rsidR="000A5953" w:rsidRPr="000A5953" w14:paraId="00A76D58" w14:textId="77777777" w:rsidTr="000A5953">
        <w:trPr>
          <w:trHeight w:val="215"/>
        </w:trPr>
        <w:tc>
          <w:tcPr>
            <w:tcW w:w="1058" w:type="pct"/>
            <w:vMerge w:val="restart"/>
            <w:tcBorders>
              <w:top w:val="nil"/>
              <w:left w:val="nil"/>
              <w:bottom w:val="nil"/>
              <w:right w:val="nil"/>
            </w:tcBorders>
          </w:tcPr>
          <w:p w14:paraId="3E22ADE2" w14:textId="77777777" w:rsidR="000A5953" w:rsidRPr="000A5953" w:rsidRDefault="000A5953" w:rsidP="000A5953">
            <w:pPr>
              <w:jc w:val="center"/>
              <w:rPr>
                <w:rFonts w:ascii="Times New Roman" w:hAnsi="Times New Roman" w:cs="Times New Roman"/>
                <w:sz w:val="20"/>
                <w:szCs w:val="20"/>
                <w:lang w:bidi="ar-SA"/>
              </w:rPr>
            </w:pPr>
          </w:p>
          <w:p w14:paraId="537588FF"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Pretest Small talk (Rater 1)</w:t>
            </w:r>
          </w:p>
        </w:tc>
        <w:tc>
          <w:tcPr>
            <w:tcW w:w="1145" w:type="pct"/>
            <w:tcBorders>
              <w:top w:val="nil"/>
              <w:left w:val="nil"/>
              <w:bottom w:val="nil"/>
              <w:right w:val="nil"/>
            </w:tcBorders>
            <w:hideMark/>
          </w:tcPr>
          <w:p w14:paraId="5F158CEE"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Pearson Correlation</w:t>
            </w:r>
          </w:p>
        </w:tc>
        <w:tc>
          <w:tcPr>
            <w:tcW w:w="1254" w:type="pct"/>
            <w:tcBorders>
              <w:top w:val="nil"/>
              <w:left w:val="nil"/>
              <w:bottom w:val="nil"/>
              <w:right w:val="nil"/>
            </w:tcBorders>
            <w:hideMark/>
          </w:tcPr>
          <w:p w14:paraId="58CC6EAF"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1</w:t>
            </w:r>
          </w:p>
        </w:tc>
        <w:tc>
          <w:tcPr>
            <w:tcW w:w="1544" w:type="pct"/>
            <w:tcBorders>
              <w:top w:val="nil"/>
              <w:left w:val="nil"/>
              <w:bottom w:val="nil"/>
              <w:right w:val="nil"/>
            </w:tcBorders>
            <w:hideMark/>
          </w:tcPr>
          <w:p w14:paraId="35BF22D1"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.981</w:t>
            </w:r>
            <w:r w:rsidRPr="000A5953">
              <w:rPr>
                <w:rFonts w:ascii="Times New Roman" w:hAnsi="Times New Roman" w:cs="Times New Roman"/>
                <w:sz w:val="20"/>
                <w:szCs w:val="20"/>
                <w:vertAlign w:val="superscript"/>
                <w:lang w:bidi="ar-SA"/>
              </w:rPr>
              <w:t>**</w:t>
            </w:r>
          </w:p>
        </w:tc>
      </w:tr>
      <w:tr w:rsidR="000A5953" w:rsidRPr="000A5953" w14:paraId="1AE4963E"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top w:val="nil"/>
              <w:left w:val="nil"/>
              <w:bottom w:val="nil"/>
              <w:right w:val="nil"/>
            </w:tcBorders>
            <w:vAlign w:val="center"/>
            <w:hideMark/>
          </w:tcPr>
          <w:p w14:paraId="321A6C09" w14:textId="77777777" w:rsidR="000A5953" w:rsidRPr="000A5953" w:rsidRDefault="000A5953" w:rsidP="000A5953">
            <w:pPr>
              <w:rPr>
                <w:rFonts w:ascii="Times New Roman" w:hAnsi="Times New Roman" w:cs="Times New Roman"/>
                <w:sz w:val="20"/>
                <w:szCs w:val="20"/>
              </w:rPr>
            </w:pPr>
          </w:p>
        </w:tc>
        <w:tc>
          <w:tcPr>
            <w:tcW w:w="1145" w:type="pct"/>
            <w:tcBorders>
              <w:left w:val="nil"/>
              <w:right w:val="nil"/>
            </w:tcBorders>
            <w:hideMark/>
          </w:tcPr>
          <w:p w14:paraId="3AAF6F69"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Sig. (2-tailed)</w:t>
            </w:r>
          </w:p>
        </w:tc>
        <w:tc>
          <w:tcPr>
            <w:tcW w:w="1254" w:type="pct"/>
            <w:tcBorders>
              <w:left w:val="nil"/>
              <w:right w:val="nil"/>
            </w:tcBorders>
          </w:tcPr>
          <w:p w14:paraId="7751E1D3" w14:textId="77777777" w:rsidR="000A5953" w:rsidRPr="000A5953" w:rsidRDefault="000A5953" w:rsidP="000A5953">
            <w:pPr>
              <w:jc w:val="center"/>
              <w:rPr>
                <w:rFonts w:ascii="Times New Roman" w:hAnsi="Times New Roman" w:cs="Times New Roman"/>
                <w:sz w:val="20"/>
                <w:szCs w:val="20"/>
                <w:lang w:bidi="ar-SA"/>
              </w:rPr>
            </w:pPr>
          </w:p>
        </w:tc>
        <w:tc>
          <w:tcPr>
            <w:tcW w:w="1544" w:type="pct"/>
            <w:tcBorders>
              <w:left w:val="nil"/>
              <w:right w:val="nil"/>
            </w:tcBorders>
            <w:hideMark/>
          </w:tcPr>
          <w:p w14:paraId="1B515989"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r>
      <w:tr w:rsidR="000A5953" w:rsidRPr="000A5953" w14:paraId="46AAC2D9" w14:textId="77777777" w:rsidTr="000A5953">
        <w:tc>
          <w:tcPr>
            <w:tcW w:w="0" w:type="auto"/>
            <w:vMerge/>
            <w:tcBorders>
              <w:top w:val="nil"/>
              <w:left w:val="nil"/>
              <w:bottom w:val="nil"/>
              <w:right w:val="nil"/>
            </w:tcBorders>
            <w:vAlign w:val="center"/>
            <w:hideMark/>
          </w:tcPr>
          <w:p w14:paraId="4E648836" w14:textId="77777777" w:rsidR="000A5953" w:rsidRPr="000A5953" w:rsidRDefault="000A5953" w:rsidP="000A5953">
            <w:pPr>
              <w:rPr>
                <w:rFonts w:ascii="Times New Roman" w:hAnsi="Times New Roman" w:cs="Times New Roman"/>
                <w:sz w:val="20"/>
                <w:szCs w:val="20"/>
              </w:rPr>
            </w:pPr>
          </w:p>
        </w:tc>
        <w:tc>
          <w:tcPr>
            <w:tcW w:w="1145" w:type="pct"/>
            <w:tcBorders>
              <w:top w:val="nil"/>
              <w:left w:val="nil"/>
              <w:bottom w:val="nil"/>
              <w:right w:val="nil"/>
            </w:tcBorders>
            <w:hideMark/>
          </w:tcPr>
          <w:p w14:paraId="01CA6899"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N</w:t>
            </w:r>
          </w:p>
        </w:tc>
        <w:tc>
          <w:tcPr>
            <w:tcW w:w="1254" w:type="pct"/>
            <w:tcBorders>
              <w:top w:val="nil"/>
              <w:left w:val="nil"/>
              <w:bottom w:val="nil"/>
              <w:right w:val="nil"/>
            </w:tcBorders>
            <w:hideMark/>
          </w:tcPr>
          <w:p w14:paraId="4D1B550D"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20</w:t>
            </w:r>
          </w:p>
        </w:tc>
        <w:tc>
          <w:tcPr>
            <w:tcW w:w="1544" w:type="pct"/>
            <w:tcBorders>
              <w:top w:val="nil"/>
              <w:left w:val="nil"/>
              <w:bottom w:val="nil"/>
              <w:right w:val="nil"/>
            </w:tcBorders>
            <w:hideMark/>
          </w:tcPr>
          <w:p w14:paraId="2C9AB8A8" w14:textId="77777777" w:rsidR="000A5953" w:rsidRPr="000A5953" w:rsidRDefault="000A5953" w:rsidP="000A5953">
            <w:pPr>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20</w:t>
            </w:r>
          </w:p>
        </w:tc>
      </w:tr>
      <w:tr w:rsidR="000A5953" w:rsidRPr="000A5953" w14:paraId="010A79DC" w14:textId="77777777" w:rsidTr="000A5953">
        <w:trPr>
          <w:cnfStyle w:val="010000000000" w:firstRow="0" w:lastRow="1" w:firstColumn="0" w:lastColumn="0" w:oddVBand="0" w:evenVBand="0" w:oddHBand="0" w:evenHBand="0" w:firstRowFirstColumn="0" w:firstRowLastColumn="0" w:lastRowFirstColumn="0" w:lastRowLastColumn="0"/>
        </w:trPr>
        <w:tc>
          <w:tcPr>
            <w:tcW w:w="5000" w:type="pct"/>
            <w:gridSpan w:val="4"/>
            <w:tcBorders>
              <w:left w:val="nil"/>
              <w:bottom w:val="single" w:sz="4" w:space="0" w:color="7F7F7F"/>
              <w:right w:val="nil"/>
            </w:tcBorders>
            <w:hideMark/>
          </w:tcPr>
          <w:p w14:paraId="2001D30E"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 Correlation is significant at the 0.01 level (2-tailed).</w:t>
            </w:r>
          </w:p>
        </w:tc>
      </w:tr>
    </w:tbl>
    <w:p w14:paraId="09F1A220" w14:textId="6C3E1F91" w:rsidR="000A5953" w:rsidRPr="000A5953" w:rsidRDefault="000A5953" w:rsidP="00ED2165">
      <w:pPr>
        <w:bidi w:val="0"/>
        <w:spacing w:before="240" w:after="240" w:line="480" w:lineRule="auto"/>
        <w:ind w:firstLine="720"/>
        <w:jc w:val="both"/>
        <w:rPr>
          <w:rFonts w:ascii="Times New Roman" w:hAnsi="Times New Roman" w:cs="Times New Roman"/>
          <w:sz w:val="24"/>
          <w:szCs w:val="24"/>
        </w:rPr>
      </w:pPr>
      <w:r w:rsidRPr="000A5953">
        <w:rPr>
          <w:rFonts w:ascii="Times New Roman" w:hAnsi="Times New Roman" w:cs="Times New Roman"/>
          <w:sz w:val="24"/>
          <w:szCs w:val="24"/>
        </w:rPr>
        <w:lastRenderedPageBreak/>
        <w:t xml:space="preserve">The results of Pearson correlation for all three groups </w:t>
      </w:r>
      <w:r w:rsidR="00CE6B57">
        <w:rPr>
          <w:rFonts w:ascii="Times New Roman" w:hAnsi="Times New Roman" w:cs="Times New Roman"/>
          <w:sz w:val="24"/>
          <w:szCs w:val="24"/>
        </w:rPr>
        <w:t>showed</w:t>
      </w:r>
      <w:r w:rsidRPr="000A5953">
        <w:rPr>
          <w:rFonts w:ascii="Times New Roman" w:hAnsi="Times New Roman" w:cs="Times New Roman"/>
          <w:sz w:val="24"/>
          <w:szCs w:val="24"/>
        </w:rPr>
        <w:t xml:space="preserve"> that there was a significant relationship (</w:t>
      </w:r>
      <w:r w:rsidRPr="000A5953">
        <w:rPr>
          <w:rFonts w:ascii="Times New Roman" w:hAnsi="Times New Roman" w:cs="Times New Roman"/>
          <w:i/>
          <w:iCs/>
          <w:sz w:val="24"/>
          <w:szCs w:val="24"/>
        </w:rPr>
        <w:t xml:space="preserve">r = </w:t>
      </w:r>
      <w:r w:rsidRPr="000A5953">
        <w:rPr>
          <w:rFonts w:ascii="Times New Roman" w:hAnsi="Times New Roman" w:cs="Times New Roman"/>
          <w:sz w:val="24"/>
          <w:szCs w:val="24"/>
        </w:rPr>
        <w:t xml:space="preserve">0.98, </w:t>
      </w:r>
      <w:r w:rsidRPr="000A5953">
        <w:rPr>
          <w:rFonts w:ascii="Times New Roman" w:hAnsi="Times New Roman" w:cs="Times New Roman"/>
          <w:i/>
          <w:iCs/>
          <w:sz w:val="24"/>
          <w:szCs w:val="24"/>
        </w:rPr>
        <w:t xml:space="preserve">p </w:t>
      </w:r>
      <w:r w:rsidRPr="000A5953">
        <w:rPr>
          <w:rFonts w:ascii="Times New Roman" w:hAnsi="Times New Roman" w:cs="Times New Roman"/>
          <w:sz w:val="24"/>
          <w:szCs w:val="24"/>
        </w:rPr>
        <w:t xml:space="preserve">&lt; 0.05) between the </w:t>
      </w:r>
      <w:r w:rsidR="00CE6B57" w:rsidRPr="00CE6B57">
        <w:rPr>
          <w:rFonts w:ascii="Times New Roman" w:hAnsi="Times New Roman" w:cs="Times New Roman"/>
          <w:sz w:val="24"/>
          <w:szCs w:val="24"/>
        </w:rPr>
        <w:t xml:space="preserve">pretest </w:t>
      </w:r>
      <w:r w:rsidRPr="000A5953">
        <w:rPr>
          <w:rFonts w:ascii="Times New Roman" w:hAnsi="Times New Roman" w:cs="Times New Roman"/>
          <w:sz w:val="24"/>
          <w:szCs w:val="24"/>
        </w:rPr>
        <w:t xml:space="preserve">scores obtained by </w:t>
      </w:r>
      <w:r w:rsidR="00CE6B57">
        <w:rPr>
          <w:rFonts w:ascii="Times New Roman" w:hAnsi="Times New Roman" w:cs="Times New Roman"/>
          <w:sz w:val="24"/>
          <w:szCs w:val="24"/>
        </w:rPr>
        <w:t xml:space="preserve">the </w:t>
      </w:r>
      <w:r w:rsidRPr="000A5953">
        <w:rPr>
          <w:rFonts w:ascii="Times New Roman" w:hAnsi="Times New Roman" w:cs="Times New Roman"/>
          <w:sz w:val="24"/>
          <w:szCs w:val="24"/>
        </w:rPr>
        <w:t xml:space="preserve">two raters. </w:t>
      </w:r>
      <w:r w:rsidR="00CE6B57">
        <w:rPr>
          <w:rFonts w:ascii="Times New Roman" w:hAnsi="Times New Roman" w:cs="Times New Roman"/>
          <w:sz w:val="24"/>
          <w:szCs w:val="24"/>
        </w:rPr>
        <w:t>consequently</w:t>
      </w:r>
      <w:r w:rsidRPr="000A5953">
        <w:rPr>
          <w:rFonts w:ascii="Times New Roman" w:hAnsi="Times New Roman" w:cs="Times New Roman"/>
          <w:sz w:val="24"/>
          <w:szCs w:val="24"/>
        </w:rPr>
        <w:t>,</w:t>
      </w:r>
      <w:r w:rsidR="00CE6B57">
        <w:rPr>
          <w:rFonts w:ascii="Times New Roman" w:hAnsi="Times New Roman" w:cs="Times New Roman"/>
          <w:sz w:val="24"/>
          <w:szCs w:val="24"/>
        </w:rPr>
        <w:t xml:space="preserve"> a</w:t>
      </w:r>
      <w:r w:rsidR="00CE6B57" w:rsidRPr="00CE6B57">
        <w:t xml:space="preserve"> </w:t>
      </w:r>
      <w:r w:rsidR="00CE6B57" w:rsidRPr="00CE6B57">
        <w:rPr>
          <w:rFonts w:ascii="Times New Roman" w:hAnsi="Times New Roman" w:cs="Times New Roman"/>
          <w:sz w:val="24"/>
          <w:szCs w:val="24"/>
        </w:rPr>
        <w:t>highly significant</w:t>
      </w:r>
      <w:r w:rsidRPr="000A5953">
        <w:rPr>
          <w:rFonts w:ascii="Times New Roman" w:hAnsi="Times New Roman" w:cs="Times New Roman"/>
          <w:sz w:val="24"/>
          <w:szCs w:val="24"/>
        </w:rPr>
        <w:t xml:space="preserve"> inter-rater reliability of scores for all groups was</w:t>
      </w:r>
      <w:r w:rsidR="00CE6B57">
        <w:rPr>
          <w:rFonts w:ascii="Times New Roman" w:hAnsi="Times New Roman" w:cs="Times New Roman"/>
          <w:sz w:val="24"/>
          <w:szCs w:val="24"/>
        </w:rPr>
        <w:t xml:space="preserve"> obtained</w:t>
      </w:r>
      <w:r w:rsidRPr="000A5953">
        <w:rPr>
          <w:rFonts w:ascii="Times New Roman" w:hAnsi="Times New Roman" w:cs="Times New Roman"/>
          <w:sz w:val="24"/>
          <w:szCs w:val="24"/>
        </w:rPr>
        <w:t xml:space="preserve">. </w:t>
      </w:r>
    </w:p>
    <w:p w14:paraId="15E557C2" w14:textId="11D9A7CE" w:rsidR="000A5953" w:rsidRPr="000A5953" w:rsidRDefault="000A5953" w:rsidP="00ED2165">
      <w:pPr>
        <w:bidi w:val="0"/>
        <w:spacing w:before="240" w:after="240" w:line="480" w:lineRule="auto"/>
        <w:ind w:firstLine="720"/>
        <w:jc w:val="both"/>
        <w:rPr>
          <w:rFonts w:ascii="Times New Roman" w:hAnsi="Times New Roman" w:cs="Times New Roman"/>
          <w:sz w:val="24"/>
          <w:szCs w:val="24"/>
        </w:rPr>
      </w:pPr>
      <w:r w:rsidRPr="000A5953">
        <w:rPr>
          <w:rFonts w:ascii="Times New Roman" w:hAnsi="Times New Roman" w:cs="Times New Roman"/>
          <w:sz w:val="24"/>
          <w:szCs w:val="24"/>
        </w:rPr>
        <w:t xml:space="preserve">The mean of two sets of </w:t>
      </w:r>
      <w:proofErr w:type="gramStart"/>
      <w:r w:rsidRPr="000A5953">
        <w:rPr>
          <w:rFonts w:ascii="Times New Roman" w:hAnsi="Times New Roman" w:cs="Times New Roman"/>
          <w:sz w:val="24"/>
          <w:szCs w:val="24"/>
        </w:rPr>
        <w:t>pretest</w:t>
      </w:r>
      <w:proofErr w:type="gramEnd"/>
      <w:r w:rsidRPr="000A5953">
        <w:rPr>
          <w:rFonts w:ascii="Times New Roman" w:hAnsi="Times New Roman" w:cs="Times New Roman"/>
          <w:sz w:val="24"/>
          <w:szCs w:val="24"/>
        </w:rPr>
        <w:t xml:space="preserve"> speaking scores </w:t>
      </w:r>
      <w:r w:rsidRPr="000A5953">
        <w:rPr>
          <w:rFonts w:ascii="Times New Roman" w:hAnsi="Times New Roman" w:cs="Times New Roman"/>
          <w:sz w:val="24"/>
          <w:szCs w:val="24"/>
          <w:lang w:val="en-AU"/>
        </w:rPr>
        <w:t xml:space="preserve">obtained by the two </w:t>
      </w:r>
      <w:proofErr w:type="spellStart"/>
      <w:r w:rsidRPr="000A5953">
        <w:rPr>
          <w:rFonts w:ascii="Times New Roman" w:hAnsi="Times New Roman" w:cs="Times New Roman"/>
          <w:sz w:val="24"/>
          <w:szCs w:val="24"/>
          <w:lang w:val="en-AU"/>
        </w:rPr>
        <w:t>raters</w:t>
      </w:r>
      <w:proofErr w:type="spellEnd"/>
      <w:r w:rsidRPr="000A5953">
        <w:rPr>
          <w:rFonts w:ascii="Times New Roman" w:hAnsi="Times New Roman" w:cs="Times New Roman"/>
          <w:sz w:val="24"/>
          <w:szCs w:val="24"/>
          <w:lang w:val="en-AU"/>
        </w:rPr>
        <w:t xml:space="preserve"> </w:t>
      </w:r>
      <w:r w:rsidRPr="000A5953">
        <w:rPr>
          <w:rFonts w:ascii="Times New Roman" w:hAnsi="Times New Roman" w:cs="Times New Roman"/>
          <w:sz w:val="24"/>
          <w:szCs w:val="24"/>
        </w:rPr>
        <w:t>for structured discussion, observer ring</w:t>
      </w:r>
      <w:r w:rsidR="001A6A41">
        <w:rPr>
          <w:rFonts w:ascii="Times New Roman" w:hAnsi="Times New Roman" w:cs="Times New Roman"/>
          <w:sz w:val="24"/>
          <w:szCs w:val="24"/>
        </w:rPr>
        <w:t>,</w:t>
      </w:r>
      <w:r w:rsidRPr="000A5953">
        <w:rPr>
          <w:rFonts w:ascii="Times New Roman" w:hAnsi="Times New Roman" w:cs="Times New Roman"/>
          <w:sz w:val="24"/>
          <w:szCs w:val="24"/>
        </w:rPr>
        <w:t xml:space="preserve"> and small talk groups was calculated (see Table 4.4.)</w:t>
      </w:r>
    </w:p>
    <w:p w14:paraId="16DB7E68" w14:textId="59B90A4B" w:rsidR="000A5953" w:rsidRPr="000A5953" w:rsidRDefault="00CE6B57" w:rsidP="000A5953">
      <w:pPr>
        <w:autoSpaceDE w:val="0"/>
        <w:autoSpaceDN w:val="0"/>
        <w:bidi w:val="0"/>
        <w:adjustRightInd w:val="0"/>
        <w:spacing w:after="0" w:line="480" w:lineRule="auto"/>
        <w:rPr>
          <w:rFonts w:ascii="Times New Roman" w:hAnsi="Times New Roman" w:cs="Times New Roman"/>
          <w:i/>
          <w:iCs/>
        </w:rPr>
      </w:pPr>
      <w:r w:rsidRPr="00CE6B57">
        <w:rPr>
          <w:rFonts w:ascii="Times New Roman" w:hAnsi="Times New Roman" w:cs="Times New Roman"/>
          <w:lang w:bidi="ar-SA"/>
        </w:rPr>
        <w:t>Table 4.4</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Descriptive Statistics of the groups on pretest</w:t>
      </w:r>
    </w:p>
    <w:tbl>
      <w:tblPr>
        <w:tblW w:w="5000" w:type="pct"/>
        <w:tblBorders>
          <w:top w:val="single" w:sz="4" w:space="0" w:color="7F7F7F"/>
          <w:bottom w:val="single" w:sz="4" w:space="0" w:color="7F7F7F"/>
        </w:tblBorders>
        <w:tblLook w:val="0440" w:firstRow="0" w:lastRow="1" w:firstColumn="0" w:lastColumn="0" w:noHBand="0" w:noVBand="1"/>
      </w:tblPr>
      <w:tblGrid>
        <w:gridCol w:w="2566"/>
        <w:gridCol w:w="675"/>
        <w:gridCol w:w="1433"/>
        <w:gridCol w:w="1475"/>
        <w:gridCol w:w="998"/>
        <w:gridCol w:w="1879"/>
      </w:tblGrid>
      <w:tr w:rsidR="000A5953" w:rsidRPr="000A5953" w14:paraId="1DD3D2B5" w14:textId="77777777" w:rsidTr="000A5953">
        <w:tc>
          <w:tcPr>
            <w:tcW w:w="1421" w:type="pct"/>
            <w:tcBorders>
              <w:top w:val="single" w:sz="4" w:space="0" w:color="7F7F7F"/>
              <w:left w:val="nil"/>
              <w:bottom w:val="single" w:sz="4" w:space="0" w:color="7F7F7F"/>
              <w:right w:val="nil"/>
            </w:tcBorders>
          </w:tcPr>
          <w:p w14:paraId="7D8D23AC"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p>
        </w:tc>
        <w:tc>
          <w:tcPr>
            <w:tcW w:w="374" w:type="pct"/>
            <w:tcBorders>
              <w:top w:val="single" w:sz="4" w:space="0" w:color="7F7F7F"/>
              <w:left w:val="nil"/>
              <w:bottom w:val="single" w:sz="4" w:space="0" w:color="7F7F7F"/>
              <w:right w:val="nil"/>
            </w:tcBorders>
            <w:hideMark/>
          </w:tcPr>
          <w:p w14:paraId="2A9E7569"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N</w:t>
            </w:r>
          </w:p>
        </w:tc>
        <w:tc>
          <w:tcPr>
            <w:tcW w:w="794" w:type="pct"/>
            <w:tcBorders>
              <w:top w:val="single" w:sz="4" w:space="0" w:color="7F7F7F"/>
              <w:left w:val="nil"/>
              <w:bottom w:val="single" w:sz="4" w:space="0" w:color="7F7F7F"/>
              <w:right w:val="nil"/>
            </w:tcBorders>
            <w:hideMark/>
          </w:tcPr>
          <w:p w14:paraId="1C0AF904"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Minimum</w:t>
            </w:r>
          </w:p>
        </w:tc>
        <w:tc>
          <w:tcPr>
            <w:tcW w:w="817" w:type="pct"/>
            <w:tcBorders>
              <w:top w:val="single" w:sz="4" w:space="0" w:color="7F7F7F"/>
              <w:left w:val="nil"/>
              <w:bottom w:val="single" w:sz="4" w:space="0" w:color="7F7F7F"/>
              <w:right w:val="nil"/>
            </w:tcBorders>
            <w:hideMark/>
          </w:tcPr>
          <w:p w14:paraId="6BFFC6F2"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Maximum</w:t>
            </w:r>
          </w:p>
        </w:tc>
        <w:tc>
          <w:tcPr>
            <w:tcW w:w="553" w:type="pct"/>
            <w:tcBorders>
              <w:top w:val="single" w:sz="4" w:space="0" w:color="7F7F7F"/>
              <w:left w:val="nil"/>
              <w:bottom w:val="single" w:sz="4" w:space="0" w:color="7F7F7F"/>
              <w:right w:val="nil"/>
            </w:tcBorders>
            <w:hideMark/>
          </w:tcPr>
          <w:p w14:paraId="4E803078"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Mean</w:t>
            </w:r>
          </w:p>
        </w:tc>
        <w:tc>
          <w:tcPr>
            <w:tcW w:w="1041" w:type="pct"/>
            <w:tcBorders>
              <w:top w:val="single" w:sz="4" w:space="0" w:color="7F7F7F"/>
              <w:left w:val="nil"/>
              <w:bottom w:val="single" w:sz="4" w:space="0" w:color="7F7F7F"/>
              <w:right w:val="nil"/>
            </w:tcBorders>
            <w:hideMark/>
          </w:tcPr>
          <w:p w14:paraId="26D03D7E"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Std. Deviation</w:t>
            </w:r>
          </w:p>
        </w:tc>
      </w:tr>
      <w:tr w:rsidR="000A5953" w:rsidRPr="000A5953" w14:paraId="0FBBF0AB" w14:textId="77777777" w:rsidTr="000A5953">
        <w:tc>
          <w:tcPr>
            <w:tcW w:w="1421" w:type="pct"/>
            <w:tcBorders>
              <w:top w:val="nil"/>
              <w:left w:val="nil"/>
              <w:bottom w:val="nil"/>
              <w:right w:val="nil"/>
            </w:tcBorders>
            <w:hideMark/>
          </w:tcPr>
          <w:p w14:paraId="62472B9D"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Pretest structured discussion (Mean)</w:t>
            </w:r>
          </w:p>
        </w:tc>
        <w:tc>
          <w:tcPr>
            <w:tcW w:w="374" w:type="pct"/>
            <w:tcBorders>
              <w:top w:val="nil"/>
              <w:left w:val="nil"/>
              <w:bottom w:val="nil"/>
              <w:right w:val="nil"/>
            </w:tcBorders>
            <w:hideMark/>
          </w:tcPr>
          <w:p w14:paraId="5F611946"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794" w:type="pct"/>
            <w:tcBorders>
              <w:top w:val="nil"/>
              <w:left w:val="nil"/>
              <w:bottom w:val="nil"/>
              <w:right w:val="nil"/>
            </w:tcBorders>
            <w:hideMark/>
          </w:tcPr>
          <w:p w14:paraId="2B137A35"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.50</w:t>
            </w:r>
          </w:p>
        </w:tc>
        <w:tc>
          <w:tcPr>
            <w:tcW w:w="817" w:type="pct"/>
            <w:tcBorders>
              <w:top w:val="nil"/>
              <w:left w:val="nil"/>
              <w:bottom w:val="nil"/>
              <w:right w:val="nil"/>
            </w:tcBorders>
            <w:hideMark/>
          </w:tcPr>
          <w:p w14:paraId="25440CB0"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13</w:t>
            </w:r>
          </w:p>
        </w:tc>
        <w:tc>
          <w:tcPr>
            <w:tcW w:w="553" w:type="pct"/>
            <w:tcBorders>
              <w:top w:val="nil"/>
              <w:left w:val="nil"/>
              <w:bottom w:val="nil"/>
              <w:right w:val="nil"/>
            </w:tcBorders>
            <w:hideMark/>
          </w:tcPr>
          <w:p w14:paraId="3EA76FB7"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6.15</w:t>
            </w:r>
          </w:p>
        </w:tc>
        <w:tc>
          <w:tcPr>
            <w:tcW w:w="1041" w:type="pct"/>
            <w:tcBorders>
              <w:top w:val="nil"/>
              <w:left w:val="nil"/>
              <w:bottom w:val="nil"/>
              <w:right w:val="nil"/>
            </w:tcBorders>
            <w:hideMark/>
          </w:tcPr>
          <w:p w14:paraId="387586AA"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3.325</w:t>
            </w:r>
          </w:p>
        </w:tc>
      </w:tr>
      <w:tr w:rsidR="000A5953" w:rsidRPr="000A5953" w14:paraId="3283DD56" w14:textId="77777777" w:rsidTr="000A5953">
        <w:tc>
          <w:tcPr>
            <w:tcW w:w="1421" w:type="pct"/>
            <w:tcBorders>
              <w:top w:val="single" w:sz="4" w:space="0" w:color="7F7F7F"/>
              <w:left w:val="nil"/>
              <w:bottom w:val="single" w:sz="4" w:space="0" w:color="7F7F7F"/>
              <w:right w:val="nil"/>
            </w:tcBorders>
            <w:hideMark/>
          </w:tcPr>
          <w:p w14:paraId="380C797B"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Pretest observer ring (Mean)</w:t>
            </w:r>
          </w:p>
        </w:tc>
        <w:tc>
          <w:tcPr>
            <w:tcW w:w="374" w:type="pct"/>
            <w:tcBorders>
              <w:top w:val="single" w:sz="4" w:space="0" w:color="7F7F7F"/>
              <w:left w:val="nil"/>
              <w:bottom w:val="single" w:sz="4" w:space="0" w:color="7F7F7F"/>
              <w:right w:val="nil"/>
            </w:tcBorders>
            <w:hideMark/>
          </w:tcPr>
          <w:p w14:paraId="519D47B6"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794" w:type="pct"/>
            <w:tcBorders>
              <w:top w:val="single" w:sz="4" w:space="0" w:color="7F7F7F"/>
              <w:left w:val="nil"/>
              <w:bottom w:val="single" w:sz="4" w:space="0" w:color="7F7F7F"/>
              <w:right w:val="nil"/>
            </w:tcBorders>
            <w:hideMark/>
          </w:tcPr>
          <w:p w14:paraId="19D4FDC4"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1</w:t>
            </w:r>
          </w:p>
        </w:tc>
        <w:tc>
          <w:tcPr>
            <w:tcW w:w="817" w:type="pct"/>
            <w:tcBorders>
              <w:top w:val="single" w:sz="4" w:space="0" w:color="7F7F7F"/>
              <w:left w:val="nil"/>
              <w:bottom w:val="single" w:sz="4" w:space="0" w:color="7F7F7F"/>
              <w:right w:val="nil"/>
            </w:tcBorders>
            <w:hideMark/>
          </w:tcPr>
          <w:p w14:paraId="1B180A38"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11.5</w:t>
            </w:r>
          </w:p>
        </w:tc>
        <w:tc>
          <w:tcPr>
            <w:tcW w:w="553" w:type="pct"/>
            <w:tcBorders>
              <w:top w:val="single" w:sz="4" w:space="0" w:color="7F7F7F"/>
              <w:left w:val="nil"/>
              <w:bottom w:val="single" w:sz="4" w:space="0" w:color="7F7F7F"/>
              <w:right w:val="nil"/>
            </w:tcBorders>
            <w:hideMark/>
          </w:tcPr>
          <w:p w14:paraId="044CBACC"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5.78</w:t>
            </w:r>
          </w:p>
        </w:tc>
        <w:tc>
          <w:tcPr>
            <w:tcW w:w="1041" w:type="pct"/>
            <w:tcBorders>
              <w:top w:val="single" w:sz="4" w:space="0" w:color="7F7F7F"/>
              <w:left w:val="nil"/>
              <w:bottom w:val="single" w:sz="4" w:space="0" w:color="7F7F7F"/>
              <w:right w:val="nil"/>
            </w:tcBorders>
            <w:hideMark/>
          </w:tcPr>
          <w:p w14:paraId="0EA6DD48"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2.941</w:t>
            </w:r>
          </w:p>
        </w:tc>
      </w:tr>
      <w:tr w:rsidR="000A5953" w:rsidRPr="000A5953" w14:paraId="2025F62E" w14:textId="77777777" w:rsidTr="000A5953">
        <w:tc>
          <w:tcPr>
            <w:tcW w:w="1421" w:type="pct"/>
            <w:tcBorders>
              <w:top w:val="single" w:sz="4" w:space="0" w:color="7F7F7F"/>
              <w:left w:val="nil"/>
              <w:bottom w:val="single" w:sz="4" w:space="0" w:color="7F7F7F"/>
              <w:right w:val="nil"/>
            </w:tcBorders>
            <w:hideMark/>
          </w:tcPr>
          <w:p w14:paraId="07CEFF57"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b/>
                <w:bCs/>
                <w:sz w:val="20"/>
                <w:szCs w:val="20"/>
              </w:rPr>
            </w:pPr>
            <w:r w:rsidRPr="000A5953">
              <w:rPr>
                <w:rFonts w:ascii="Times New Roman" w:hAnsi="Times New Roman" w:cs="Times New Roman"/>
                <w:sz w:val="20"/>
                <w:szCs w:val="20"/>
              </w:rPr>
              <w:t>Pretest small talk (Mean)</w:t>
            </w:r>
          </w:p>
        </w:tc>
        <w:tc>
          <w:tcPr>
            <w:tcW w:w="374" w:type="pct"/>
            <w:tcBorders>
              <w:top w:val="single" w:sz="4" w:space="0" w:color="7F7F7F"/>
              <w:left w:val="nil"/>
              <w:bottom w:val="single" w:sz="4" w:space="0" w:color="7F7F7F"/>
              <w:right w:val="nil"/>
            </w:tcBorders>
            <w:hideMark/>
          </w:tcPr>
          <w:p w14:paraId="2B2670F1"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b/>
                <w:bCs/>
                <w:sz w:val="20"/>
                <w:szCs w:val="20"/>
              </w:rPr>
            </w:pPr>
            <w:r w:rsidRPr="000A5953">
              <w:rPr>
                <w:rFonts w:ascii="Times New Roman" w:hAnsi="Times New Roman" w:cs="Times New Roman"/>
                <w:sz w:val="20"/>
                <w:szCs w:val="20"/>
              </w:rPr>
              <w:t>20</w:t>
            </w:r>
          </w:p>
        </w:tc>
        <w:tc>
          <w:tcPr>
            <w:tcW w:w="794" w:type="pct"/>
            <w:tcBorders>
              <w:top w:val="single" w:sz="4" w:space="0" w:color="7F7F7F"/>
              <w:left w:val="nil"/>
              <w:bottom w:val="single" w:sz="4" w:space="0" w:color="7F7F7F"/>
              <w:right w:val="nil"/>
            </w:tcBorders>
            <w:hideMark/>
          </w:tcPr>
          <w:p w14:paraId="7CC79A3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1</w:t>
            </w:r>
          </w:p>
        </w:tc>
        <w:tc>
          <w:tcPr>
            <w:tcW w:w="817" w:type="pct"/>
            <w:tcBorders>
              <w:top w:val="single" w:sz="4" w:space="0" w:color="7F7F7F"/>
              <w:left w:val="nil"/>
              <w:bottom w:val="single" w:sz="4" w:space="0" w:color="7F7F7F"/>
              <w:right w:val="nil"/>
            </w:tcBorders>
            <w:hideMark/>
          </w:tcPr>
          <w:p w14:paraId="10738FC4"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12.5</w:t>
            </w:r>
          </w:p>
        </w:tc>
        <w:tc>
          <w:tcPr>
            <w:tcW w:w="553" w:type="pct"/>
            <w:tcBorders>
              <w:top w:val="single" w:sz="4" w:space="0" w:color="7F7F7F"/>
              <w:left w:val="nil"/>
              <w:bottom w:val="single" w:sz="4" w:space="0" w:color="7F7F7F"/>
              <w:right w:val="nil"/>
            </w:tcBorders>
            <w:hideMark/>
          </w:tcPr>
          <w:p w14:paraId="3C5F01C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6.32</w:t>
            </w:r>
          </w:p>
        </w:tc>
        <w:tc>
          <w:tcPr>
            <w:tcW w:w="1041" w:type="pct"/>
            <w:tcBorders>
              <w:top w:val="single" w:sz="4" w:space="0" w:color="7F7F7F"/>
              <w:left w:val="nil"/>
              <w:bottom w:val="single" w:sz="4" w:space="0" w:color="7F7F7F"/>
              <w:right w:val="nil"/>
            </w:tcBorders>
            <w:hideMark/>
          </w:tcPr>
          <w:p w14:paraId="23D43C9C"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3.341</w:t>
            </w:r>
          </w:p>
        </w:tc>
      </w:tr>
    </w:tbl>
    <w:p w14:paraId="6B61FD74" w14:textId="792E2057" w:rsidR="000A5953" w:rsidRDefault="000A5953" w:rsidP="00ED2165">
      <w:pPr>
        <w:bidi w:val="0"/>
        <w:spacing w:before="240" w:after="240" w:line="480" w:lineRule="auto"/>
        <w:ind w:firstLine="720"/>
        <w:jc w:val="both"/>
        <w:rPr>
          <w:rFonts w:ascii="Times New Roman" w:hAnsi="Times New Roman" w:cs="Times New Roman"/>
          <w:sz w:val="24"/>
          <w:szCs w:val="24"/>
        </w:rPr>
      </w:pPr>
      <w:r w:rsidRPr="000A5953">
        <w:rPr>
          <w:rFonts w:ascii="Times New Roman" w:hAnsi="Times New Roman" w:cs="Times New Roman"/>
          <w:sz w:val="24"/>
          <w:szCs w:val="24"/>
        </w:rPr>
        <w:t xml:space="preserve">The mean of the two raters' scores </w:t>
      </w:r>
      <w:r w:rsidR="00CE6B57">
        <w:rPr>
          <w:rFonts w:ascii="Times New Roman" w:hAnsi="Times New Roman" w:cs="Times New Roman"/>
          <w:sz w:val="24"/>
          <w:szCs w:val="24"/>
        </w:rPr>
        <w:t xml:space="preserve">obtained for </w:t>
      </w:r>
      <w:r w:rsidRPr="000A5953">
        <w:rPr>
          <w:rFonts w:ascii="Times New Roman" w:hAnsi="Times New Roman" w:cs="Times New Roman"/>
          <w:sz w:val="24"/>
          <w:szCs w:val="24"/>
        </w:rPr>
        <w:t xml:space="preserve">the pretest scores of each group was </w:t>
      </w:r>
      <w:r w:rsidR="00CE6B57">
        <w:rPr>
          <w:rFonts w:ascii="Times New Roman" w:hAnsi="Times New Roman" w:cs="Times New Roman"/>
          <w:sz w:val="24"/>
          <w:szCs w:val="24"/>
        </w:rPr>
        <w:t>taken into consideration</w:t>
      </w:r>
      <w:r w:rsidRPr="000A5953">
        <w:rPr>
          <w:rFonts w:ascii="Times New Roman" w:hAnsi="Times New Roman" w:cs="Times New Roman"/>
          <w:sz w:val="24"/>
          <w:szCs w:val="24"/>
        </w:rPr>
        <w:t xml:space="preserve"> for further analysis.</w:t>
      </w:r>
      <w:r w:rsidRPr="000A5953">
        <w:rPr>
          <w:rFonts w:ascii="Times New Roman" w:hAnsi="Times New Roman" w:cs="Times New Roman"/>
          <w:sz w:val="24"/>
          <w:szCs w:val="24"/>
          <w:lang w:val="en-AU"/>
        </w:rPr>
        <w:t xml:space="preserve"> </w:t>
      </w:r>
      <w:r w:rsidR="00CE6B57">
        <w:rPr>
          <w:rFonts w:ascii="Times New Roman" w:hAnsi="Times New Roman" w:cs="Times New Roman"/>
          <w:sz w:val="24"/>
          <w:szCs w:val="24"/>
          <w:lang w:val="en-AU"/>
        </w:rPr>
        <w:t>T</w:t>
      </w:r>
      <w:r w:rsidRPr="000A5953">
        <w:rPr>
          <w:rFonts w:ascii="Times New Roman" w:hAnsi="Times New Roman" w:cs="Times New Roman"/>
          <w:sz w:val="24"/>
          <w:szCs w:val="24"/>
          <w:lang w:val="en-AU"/>
        </w:rPr>
        <w:t xml:space="preserve">o prove the normality </w:t>
      </w:r>
      <w:r w:rsidRPr="000A5953">
        <w:rPr>
          <w:rFonts w:ascii="Times New Roman" w:hAnsi="Times New Roman" w:cs="Times New Roman"/>
          <w:sz w:val="24"/>
          <w:szCs w:val="24"/>
        </w:rPr>
        <w:t xml:space="preserve">of </w:t>
      </w:r>
      <w:r w:rsidR="00CE6B57" w:rsidRPr="00CE6B57">
        <w:rPr>
          <w:rFonts w:ascii="Times New Roman" w:hAnsi="Times New Roman" w:cs="Times New Roman"/>
          <w:sz w:val="24"/>
          <w:szCs w:val="24"/>
        </w:rPr>
        <w:t xml:space="preserve">pretest </w:t>
      </w:r>
      <w:r w:rsidRPr="000A5953">
        <w:rPr>
          <w:rFonts w:ascii="Times New Roman" w:hAnsi="Times New Roman" w:cs="Times New Roman"/>
          <w:sz w:val="24"/>
          <w:szCs w:val="24"/>
        </w:rPr>
        <w:t xml:space="preserve">scores, </w:t>
      </w:r>
      <w:r w:rsidR="001A6A41">
        <w:rPr>
          <w:rFonts w:ascii="Times New Roman" w:hAnsi="Times New Roman" w:cs="Times New Roman"/>
          <w:sz w:val="24"/>
          <w:szCs w:val="24"/>
        </w:rPr>
        <w:t xml:space="preserve">a </w:t>
      </w:r>
      <w:r w:rsidRPr="000A5953">
        <w:rPr>
          <w:rFonts w:ascii="Times New Roman" w:hAnsi="Times New Roman" w:cs="Times New Roman"/>
          <w:sz w:val="24"/>
          <w:szCs w:val="24"/>
        </w:rPr>
        <w:t>one</w:t>
      </w:r>
      <w:r w:rsidR="001A6A41">
        <w:rPr>
          <w:rFonts w:ascii="Times New Roman" w:hAnsi="Times New Roman" w:cs="Times New Roman"/>
          <w:sz w:val="24"/>
          <w:szCs w:val="24"/>
        </w:rPr>
        <w:t>-</w:t>
      </w:r>
      <w:r w:rsidRPr="000A5953">
        <w:rPr>
          <w:rFonts w:ascii="Times New Roman" w:hAnsi="Times New Roman" w:cs="Times New Roman"/>
          <w:sz w:val="24"/>
          <w:szCs w:val="24"/>
        </w:rPr>
        <w:t xml:space="preserve">sample Kolmogorov-Smirnov test was </w:t>
      </w:r>
      <w:r w:rsidR="00CE6B57">
        <w:rPr>
          <w:rFonts w:ascii="Times New Roman" w:hAnsi="Times New Roman" w:cs="Times New Roman"/>
          <w:sz w:val="24"/>
          <w:szCs w:val="24"/>
        </w:rPr>
        <w:t xml:space="preserve">initially </w:t>
      </w:r>
      <w:r w:rsidRPr="000A5953">
        <w:rPr>
          <w:rFonts w:ascii="Times New Roman" w:hAnsi="Times New Roman" w:cs="Times New Roman"/>
          <w:sz w:val="24"/>
          <w:szCs w:val="24"/>
        </w:rPr>
        <w:t>performed</w:t>
      </w:r>
      <w:r w:rsidR="00CE6B57">
        <w:rPr>
          <w:rFonts w:ascii="Times New Roman" w:hAnsi="Times New Roman" w:cs="Times New Roman"/>
          <w:sz w:val="24"/>
          <w:szCs w:val="24"/>
        </w:rPr>
        <w:t xml:space="preserve"> the results of which are illustrated in</w:t>
      </w:r>
      <w:r w:rsidRPr="000A5953">
        <w:rPr>
          <w:rFonts w:ascii="Times New Roman" w:hAnsi="Times New Roman" w:cs="Times New Roman"/>
          <w:sz w:val="24"/>
          <w:szCs w:val="24"/>
        </w:rPr>
        <w:t xml:space="preserve"> Table 4.5.</w:t>
      </w:r>
    </w:p>
    <w:p w14:paraId="4F8379CB" w14:textId="77777777" w:rsidR="00FD6E6F" w:rsidRPr="000A5953" w:rsidRDefault="00FD6E6F" w:rsidP="00FD6E6F">
      <w:pPr>
        <w:bidi w:val="0"/>
        <w:spacing w:before="360" w:after="240" w:line="480" w:lineRule="auto"/>
        <w:jc w:val="both"/>
        <w:rPr>
          <w:rFonts w:ascii="Times New Roman" w:hAnsi="Times New Roman" w:cs="Times New Roman"/>
          <w:sz w:val="24"/>
          <w:szCs w:val="24"/>
          <w:lang w:bidi="ar-SA"/>
        </w:rPr>
      </w:pPr>
    </w:p>
    <w:p w14:paraId="5EFE6807" w14:textId="6EF7C9D7" w:rsidR="000A5953" w:rsidRPr="000A5953" w:rsidRDefault="00B75E63" w:rsidP="000A5953">
      <w:pPr>
        <w:autoSpaceDE w:val="0"/>
        <w:autoSpaceDN w:val="0"/>
        <w:bidi w:val="0"/>
        <w:adjustRightInd w:val="0"/>
        <w:spacing w:after="0" w:line="480" w:lineRule="auto"/>
        <w:rPr>
          <w:rFonts w:ascii="Times New Roman" w:hAnsi="Times New Roman" w:cs="Times New Roman"/>
          <w:i/>
          <w:iCs/>
        </w:rPr>
      </w:pPr>
      <w:r w:rsidRPr="00B75E63">
        <w:rPr>
          <w:rFonts w:ascii="Times New Roman" w:hAnsi="Times New Roman" w:cs="Times New Roman"/>
        </w:rPr>
        <w:t>Table 4.5</w:t>
      </w:r>
      <w:r>
        <w:rPr>
          <w:rFonts w:ascii="Times New Roman" w:hAnsi="Times New Roman" w:cs="Times New Roman"/>
          <w:i/>
          <w:iCs/>
        </w:rPr>
        <w:t xml:space="preserve"> </w:t>
      </w:r>
      <w:r w:rsidR="000A5953" w:rsidRPr="000A5953">
        <w:rPr>
          <w:rFonts w:ascii="Times New Roman" w:hAnsi="Times New Roman" w:cs="Times New Roman"/>
          <w:i/>
          <w:iCs/>
        </w:rPr>
        <w:t>One-Sample Kolmogorov-Smirnov of Pretest</w:t>
      </w:r>
    </w:p>
    <w:tbl>
      <w:tblPr>
        <w:tblW w:w="0" w:type="auto"/>
        <w:tblBorders>
          <w:top w:val="single" w:sz="4" w:space="0" w:color="7F7F7F"/>
          <w:bottom w:val="single" w:sz="4" w:space="0" w:color="7F7F7F"/>
        </w:tblBorders>
        <w:tblLook w:val="0440" w:firstRow="0" w:lastRow="1" w:firstColumn="0" w:lastColumn="0" w:noHBand="0" w:noVBand="1"/>
      </w:tblPr>
      <w:tblGrid>
        <w:gridCol w:w="1902"/>
        <w:gridCol w:w="1599"/>
        <w:gridCol w:w="1871"/>
        <w:gridCol w:w="2018"/>
        <w:gridCol w:w="1636"/>
      </w:tblGrid>
      <w:tr w:rsidR="000A5953" w:rsidRPr="000A5953" w14:paraId="6548F7CA" w14:textId="77777777" w:rsidTr="000A5953">
        <w:tc>
          <w:tcPr>
            <w:tcW w:w="3889" w:type="dxa"/>
            <w:gridSpan w:val="2"/>
            <w:tcBorders>
              <w:top w:val="single" w:sz="4" w:space="0" w:color="7F7F7F"/>
              <w:left w:val="nil"/>
              <w:bottom w:val="single" w:sz="4" w:space="0" w:color="7F7F7F"/>
              <w:right w:val="nil"/>
            </w:tcBorders>
          </w:tcPr>
          <w:p w14:paraId="60E9CE13" w14:textId="77777777" w:rsidR="000A5953" w:rsidRPr="000A5953" w:rsidRDefault="000A5953" w:rsidP="000A5953">
            <w:pPr>
              <w:autoSpaceDE w:val="0"/>
              <w:autoSpaceDN w:val="0"/>
              <w:bidi w:val="0"/>
              <w:adjustRightInd w:val="0"/>
              <w:spacing w:after="0" w:line="256" w:lineRule="auto"/>
              <w:jc w:val="center"/>
              <w:rPr>
                <w:rFonts w:ascii="Times New Roman" w:hAnsi="Times New Roman" w:cs="Times New Roman"/>
                <w:sz w:val="20"/>
                <w:szCs w:val="20"/>
              </w:rPr>
            </w:pPr>
          </w:p>
        </w:tc>
        <w:tc>
          <w:tcPr>
            <w:tcW w:w="1871" w:type="dxa"/>
            <w:tcBorders>
              <w:top w:val="single" w:sz="4" w:space="0" w:color="7F7F7F"/>
              <w:left w:val="nil"/>
              <w:bottom w:val="single" w:sz="4" w:space="0" w:color="7F7F7F"/>
              <w:right w:val="nil"/>
            </w:tcBorders>
            <w:hideMark/>
          </w:tcPr>
          <w:p w14:paraId="0493A093"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Pretest structured discussion (Mean)</w:t>
            </w:r>
          </w:p>
        </w:tc>
        <w:tc>
          <w:tcPr>
            <w:tcW w:w="2018" w:type="dxa"/>
            <w:tcBorders>
              <w:top w:val="single" w:sz="4" w:space="0" w:color="7F7F7F"/>
              <w:left w:val="nil"/>
              <w:bottom w:val="single" w:sz="4" w:space="0" w:color="7F7F7F"/>
              <w:right w:val="nil"/>
            </w:tcBorders>
            <w:hideMark/>
          </w:tcPr>
          <w:p w14:paraId="2E83C99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Pretest observer ring (Mean)</w:t>
            </w:r>
          </w:p>
        </w:tc>
        <w:tc>
          <w:tcPr>
            <w:tcW w:w="0" w:type="auto"/>
            <w:tcBorders>
              <w:top w:val="single" w:sz="4" w:space="0" w:color="7F7F7F"/>
              <w:left w:val="nil"/>
              <w:bottom w:val="single" w:sz="4" w:space="0" w:color="7F7F7F"/>
              <w:right w:val="nil"/>
            </w:tcBorders>
            <w:hideMark/>
          </w:tcPr>
          <w:p w14:paraId="10D8B94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Pretest small talk (Mean)</w:t>
            </w:r>
          </w:p>
        </w:tc>
      </w:tr>
      <w:tr w:rsidR="000A5953" w:rsidRPr="000A5953" w14:paraId="19A787A1" w14:textId="77777777" w:rsidTr="000A5953">
        <w:tc>
          <w:tcPr>
            <w:tcW w:w="3889" w:type="dxa"/>
            <w:gridSpan w:val="2"/>
            <w:tcBorders>
              <w:top w:val="nil"/>
              <w:left w:val="nil"/>
              <w:bottom w:val="nil"/>
              <w:right w:val="nil"/>
            </w:tcBorders>
            <w:hideMark/>
          </w:tcPr>
          <w:p w14:paraId="3B56EB28"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N</w:t>
            </w:r>
          </w:p>
        </w:tc>
        <w:tc>
          <w:tcPr>
            <w:tcW w:w="1871" w:type="dxa"/>
            <w:tcBorders>
              <w:top w:val="nil"/>
              <w:left w:val="nil"/>
              <w:bottom w:val="nil"/>
              <w:right w:val="nil"/>
            </w:tcBorders>
            <w:hideMark/>
          </w:tcPr>
          <w:p w14:paraId="10883128"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2018" w:type="dxa"/>
            <w:tcBorders>
              <w:top w:val="nil"/>
              <w:left w:val="nil"/>
              <w:bottom w:val="nil"/>
              <w:right w:val="nil"/>
            </w:tcBorders>
            <w:hideMark/>
          </w:tcPr>
          <w:p w14:paraId="53D273EB"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0" w:type="auto"/>
            <w:tcBorders>
              <w:top w:val="nil"/>
              <w:left w:val="nil"/>
              <w:bottom w:val="nil"/>
              <w:right w:val="nil"/>
            </w:tcBorders>
            <w:hideMark/>
          </w:tcPr>
          <w:p w14:paraId="4BB5D48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r>
      <w:tr w:rsidR="000A5953" w:rsidRPr="000A5953" w14:paraId="6D204E62" w14:textId="77777777" w:rsidTr="000A5953">
        <w:tc>
          <w:tcPr>
            <w:tcW w:w="0" w:type="auto"/>
            <w:vMerge w:val="restart"/>
            <w:tcBorders>
              <w:top w:val="single" w:sz="4" w:space="0" w:color="7F7F7F"/>
              <w:left w:val="nil"/>
              <w:bottom w:val="nil"/>
              <w:right w:val="nil"/>
            </w:tcBorders>
            <w:hideMark/>
          </w:tcPr>
          <w:p w14:paraId="4B0AE8A1"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 xml:space="preserve">Normal </w:t>
            </w:r>
            <w:proofErr w:type="spellStart"/>
            <w:proofErr w:type="gramStart"/>
            <w:r w:rsidRPr="000A5953">
              <w:rPr>
                <w:rFonts w:ascii="Times New Roman" w:hAnsi="Times New Roman" w:cs="Times New Roman"/>
                <w:sz w:val="20"/>
                <w:szCs w:val="20"/>
              </w:rPr>
              <w:t>Parameters</w:t>
            </w:r>
            <w:r w:rsidRPr="000A5953">
              <w:rPr>
                <w:rFonts w:ascii="Times New Roman" w:hAnsi="Times New Roman" w:cs="Times New Roman"/>
                <w:sz w:val="20"/>
                <w:szCs w:val="20"/>
                <w:vertAlign w:val="superscript"/>
              </w:rPr>
              <w:t>a,b</w:t>
            </w:r>
            <w:proofErr w:type="spellEnd"/>
            <w:proofErr w:type="gramEnd"/>
          </w:p>
        </w:tc>
        <w:tc>
          <w:tcPr>
            <w:tcW w:w="1599" w:type="dxa"/>
            <w:tcBorders>
              <w:top w:val="single" w:sz="4" w:space="0" w:color="7F7F7F"/>
              <w:left w:val="nil"/>
              <w:bottom w:val="single" w:sz="4" w:space="0" w:color="7F7F7F"/>
              <w:right w:val="nil"/>
            </w:tcBorders>
            <w:hideMark/>
          </w:tcPr>
          <w:p w14:paraId="7C8B4AB7"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Mean</w:t>
            </w:r>
          </w:p>
        </w:tc>
        <w:tc>
          <w:tcPr>
            <w:tcW w:w="1871" w:type="dxa"/>
            <w:tcBorders>
              <w:top w:val="single" w:sz="4" w:space="0" w:color="7F7F7F"/>
              <w:left w:val="nil"/>
              <w:bottom w:val="single" w:sz="4" w:space="0" w:color="7F7F7F"/>
              <w:right w:val="nil"/>
            </w:tcBorders>
            <w:hideMark/>
          </w:tcPr>
          <w:p w14:paraId="06BE53B5"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6.1500</w:t>
            </w:r>
          </w:p>
        </w:tc>
        <w:tc>
          <w:tcPr>
            <w:tcW w:w="2018" w:type="dxa"/>
            <w:tcBorders>
              <w:top w:val="single" w:sz="4" w:space="0" w:color="7F7F7F"/>
              <w:left w:val="nil"/>
              <w:bottom w:val="single" w:sz="4" w:space="0" w:color="7F7F7F"/>
              <w:right w:val="nil"/>
            </w:tcBorders>
            <w:hideMark/>
          </w:tcPr>
          <w:p w14:paraId="4E9DF8BB"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5.7833</w:t>
            </w:r>
          </w:p>
        </w:tc>
        <w:tc>
          <w:tcPr>
            <w:tcW w:w="0" w:type="auto"/>
            <w:tcBorders>
              <w:top w:val="single" w:sz="4" w:space="0" w:color="7F7F7F"/>
              <w:left w:val="nil"/>
              <w:bottom w:val="single" w:sz="4" w:space="0" w:color="7F7F7F"/>
              <w:right w:val="nil"/>
            </w:tcBorders>
            <w:hideMark/>
          </w:tcPr>
          <w:p w14:paraId="1D5BFDB2"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6.32</w:t>
            </w:r>
          </w:p>
        </w:tc>
      </w:tr>
      <w:tr w:rsidR="000A5953" w:rsidRPr="000A5953" w14:paraId="66C7F792" w14:textId="77777777" w:rsidTr="000A5953">
        <w:tc>
          <w:tcPr>
            <w:tcW w:w="0" w:type="auto"/>
            <w:vMerge/>
            <w:tcBorders>
              <w:top w:val="single" w:sz="4" w:space="0" w:color="7F7F7F"/>
              <w:left w:val="nil"/>
              <w:bottom w:val="nil"/>
              <w:right w:val="nil"/>
            </w:tcBorders>
            <w:vAlign w:val="center"/>
            <w:hideMark/>
          </w:tcPr>
          <w:p w14:paraId="0B6BF2B3" w14:textId="77777777" w:rsidR="000A5953" w:rsidRPr="000A5953" w:rsidRDefault="000A5953" w:rsidP="000A5953">
            <w:pPr>
              <w:bidi w:val="0"/>
              <w:spacing w:after="0" w:line="256" w:lineRule="auto"/>
              <w:rPr>
                <w:rFonts w:ascii="Times New Roman" w:hAnsi="Times New Roman" w:cs="Times New Roman"/>
                <w:sz w:val="20"/>
                <w:szCs w:val="20"/>
              </w:rPr>
            </w:pPr>
          </w:p>
        </w:tc>
        <w:tc>
          <w:tcPr>
            <w:tcW w:w="1599" w:type="dxa"/>
            <w:tcBorders>
              <w:top w:val="nil"/>
              <w:left w:val="nil"/>
              <w:bottom w:val="nil"/>
              <w:right w:val="nil"/>
            </w:tcBorders>
            <w:hideMark/>
          </w:tcPr>
          <w:p w14:paraId="474A827C"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Std. Deviation</w:t>
            </w:r>
          </w:p>
        </w:tc>
        <w:tc>
          <w:tcPr>
            <w:tcW w:w="1871" w:type="dxa"/>
            <w:tcBorders>
              <w:top w:val="nil"/>
              <w:left w:val="nil"/>
              <w:bottom w:val="nil"/>
              <w:right w:val="nil"/>
            </w:tcBorders>
            <w:hideMark/>
          </w:tcPr>
          <w:p w14:paraId="107CB780"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2.94104</w:t>
            </w:r>
          </w:p>
        </w:tc>
        <w:tc>
          <w:tcPr>
            <w:tcW w:w="2018" w:type="dxa"/>
            <w:tcBorders>
              <w:top w:val="nil"/>
              <w:left w:val="nil"/>
              <w:bottom w:val="nil"/>
              <w:right w:val="nil"/>
            </w:tcBorders>
            <w:hideMark/>
          </w:tcPr>
          <w:p w14:paraId="1B9864EC"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3.32480</w:t>
            </w:r>
          </w:p>
        </w:tc>
        <w:tc>
          <w:tcPr>
            <w:tcW w:w="0" w:type="auto"/>
            <w:tcBorders>
              <w:top w:val="nil"/>
              <w:left w:val="nil"/>
              <w:bottom w:val="nil"/>
              <w:right w:val="nil"/>
            </w:tcBorders>
            <w:hideMark/>
          </w:tcPr>
          <w:p w14:paraId="406466C9"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3.341</w:t>
            </w:r>
          </w:p>
        </w:tc>
      </w:tr>
      <w:tr w:rsidR="000A5953" w:rsidRPr="000A5953" w14:paraId="06B43418" w14:textId="77777777" w:rsidTr="000A5953">
        <w:tc>
          <w:tcPr>
            <w:tcW w:w="0" w:type="auto"/>
            <w:vMerge w:val="restart"/>
            <w:tcBorders>
              <w:top w:val="single" w:sz="4" w:space="0" w:color="7F7F7F"/>
              <w:left w:val="nil"/>
              <w:bottom w:val="single" w:sz="4" w:space="0" w:color="7F7F7F"/>
              <w:right w:val="nil"/>
            </w:tcBorders>
            <w:hideMark/>
          </w:tcPr>
          <w:p w14:paraId="207191F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Most Extreme Differences</w:t>
            </w:r>
          </w:p>
        </w:tc>
        <w:tc>
          <w:tcPr>
            <w:tcW w:w="1599" w:type="dxa"/>
            <w:tcBorders>
              <w:top w:val="single" w:sz="4" w:space="0" w:color="7F7F7F"/>
              <w:left w:val="nil"/>
              <w:bottom w:val="single" w:sz="4" w:space="0" w:color="7F7F7F"/>
              <w:right w:val="nil"/>
            </w:tcBorders>
            <w:hideMark/>
          </w:tcPr>
          <w:p w14:paraId="3FF9F9E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Absolute</w:t>
            </w:r>
          </w:p>
        </w:tc>
        <w:tc>
          <w:tcPr>
            <w:tcW w:w="1871" w:type="dxa"/>
            <w:tcBorders>
              <w:top w:val="single" w:sz="4" w:space="0" w:color="7F7F7F"/>
              <w:left w:val="nil"/>
              <w:bottom w:val="single" w:sz="4" w:space="0" w:color="7F7F7F"/>
              <w:right w:val="nil"/>
            </w:tcBorders>
            <w:hideMark/>
          </w:tcPr>
          <w:p w14:paraId="73F55488"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.105</w:t>
            </w:r>
          </w:p>
        </w:tc>
        <w:tc>
          <w:tcPr>
            <w:tcW w:w="2018" w:type="dxa"/>
            <w:tcBorders>
              <w:top w:val="single" w:sz="4" w:space="0" w:color="7F7F7F"/>
              <w:left w:val="nil"/>
              <w:bottom w:val="single" w:sz="4" w:space="0" w:color="7F7F7F"/>
              <w:right w:val="nil"/>
            </w:tcBorders>
            <w:hideMark/>
          </w:tcPr>
          <w:p w14:paraId="25B8CD09"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.078</w:t>
            </w:r>
          </w:p>
        </w:tc>
        <w:tc>
          <w:tcPr>
            <w:tcW w:w="0" w:type="auto"/>
            <w:tcBorders>
              <w:top w:val="single" w:sz="4" w:space="0" w:color="7F7F7F"/>
              <w:left w:val="nil"/>
              <w:bottom w:val="single" w:sz="4" w:space="0" w:color="7F7F7F"/>
              <w:right w:val="nil"/>
            </w:tcBorders>
            <w:hideMark/>
          </w:tcPr>
          <w:p w14:paraId="3D9E8DD7"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.091</w:t>
            </w:r>
          </w:p>
        </w:tc>
      </w:tr>
      <w:tr w:rsidR="000A5953" w:rsidRPr="000A5953" w14:paraId="629A8BA9" w14:textId="77777777" w:rsidTr="000A5953">
        <w:tc>
          <w:tcPr>
            <w:tcW w:w="0" w:type="auto"/>
            <w:vMerge/>
            <w:tcBorders>
              <w:top w:val="single" w:sz="4" w:space="0" w:color="7F7F7F"/>
              <w:left w:val="nil"/>
              <w:bottom w:val="single" w:sz="4" w:space="0" w:color="7F7F7F"/>
              <w:right w:val="nil"/>
            </w:tcBorders>
            <w:vAlign w:val="center"/>
            <w:hideMark/>
          </w:tcPr>
          <w:p w14:paraId="4A3F3F08" w14:textId="77777777" w:rsidR="000A5953" w:rsidRPr="000A5953" w:rsidRDefault="000A5953" w:rsidP="000A5953">
            <w:pPr>
              <w:bidi w:val="0"/>
              <w:spacing w:after="0" w:line="256" w:lineRule="auto"/>
              <w:rPr>
                <w:rFonts w:ascii="Times New Roman" w:hAnsi="Times New Roman" w:cs="Times New Roman"/>
                <w:sz w:val="20"/>
                <w:szCs w:val="20"/>
              </w:rPr>
            </w:pPr>
          </w:p>
        </w:tc>
        <w:tc>
          <w:tcPr>
            <w:tcW w:w="1599" w:type="dxa"/>
            <w:tcBorders>
              <w:top w:val="nil"/>
              <w:left w:val="nil"/>
              <w:bottom w:val="nil"/>
              <w:right w:val="nil"/>
            </w:tcBorders>
            <w:hideMark/>
          </w:tcPr>
          <w:p w14:paraId="7761E63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Positive</w:t>
            </w:r>
          </w:p>
        </w:tc>
        <w:tc>
          <w:tcPr>
            <w:tcW w:w="1871" w:type="dxa"/>
            <w:tcBorders>
              <w:top w:val="nil"/>
              <w:left w:val="nil"/>
              <w:bottom w:val="nil"/>
              <w:right w:val="nil"/>
            </w:tcBorders>
            <w:hideMark/>
          </w:tcPr>
          <w:p w14:paraId="01CA347D"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.105</w:t>
            </w:r>
          </w:p>
        </w:tc>
        <w:tc>
          <w:tcPr>
            <w:tcW w:w="2018" w:type="dxa"/>
            <w:tcBorders>
              <w:top w:val="nil"/>
              <w:left w:val="nil"/>
              <w:bottom w:val="nil"/>
              <w:right w:val="nil"/>
            </w:tcBorders>
            <w:hideMark/>
          </w:tcPr>
          <w:p w14:paraId="454C44CD"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.069</w:t>
            </w:r>
          </w:p>
        </w:tc>
        <w:tc>
          <w:tcPr>
            <w:tcW w:w="0" w:type="auto"/>
            <w:tcBorders>
              <w:top w:val="nil"/>
              <w:left w:val="nil"/>
              <w:bottom w:val="nil"/>
              <w:right w:val="nil"/>
            </w:tcBorders>
            <w:hideMark/>
          </w:tcPr>
          <w:p w14:paraId="19F83874"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.091</w:t>
            </w:r>
          </w:p>
        </w:tc>
      </w:tr>
      <w:tr w:rsidR="000A5953" w:rsidRPr="000A5953" w14:paraId="6C8F1AAF" w14:textId="77777777" w:rsidTr="000A5953">
        <w:tc>
          <w:tcPr>
            <w:tcW w:w="0" w:type="auto"/>
            <w:vMerge/>
            <w:tcBorders>
              <w:top w:val="single" w:sz="4" w:space="0" w:color="7F7F7F"/>
              <w:left w:val="nil"/>
              <w:bottom w:val="single" w:sz="4" w:space="0" w:color="7F7F7F"/>
              <w:right w:val="nil"/>
            </w:tcBorders>
            <w:vAlign w:val="center"/>
            <w:hideMark/>
          </w:tcPr>
          <w:p w14:paraId="5DECC436" w14:textId="77777777" w:rsidR="000A5953" w:rsidRPr="000A5953" w:rsidRDefault="000A5953" w:rsidP="000A5953">
            <w:pPr>
              <w:bidi w:val="0"/>
              <w:spacing w:after="0" w:line="256" w:lineRule="auto"/>
              <w:rPr>
                <w:rFonts w:ascii="Times New Roman" w:hAnsi="Times New Roman" w:cs="Times New Roman"/>
                <w:sz w:val="20"/>
                <w:szCs w:val="20"/>
              </w:rPr>
            </w:pPr>
          </w:p>
        </w:tc>
        <w:tc>
          <w:tcPr>
            <w:tcW w:w="1599" w:type="dxa"/>
            <w:tcBorders>
              <w:top w:val="single" w:sz="4" w:space="0" w:color="7F7F7F"/>
              <w:left w:val="nil"/>
              <w:bottom w:val="single" w:sz="4" w:space="0" w:color="7F7F7F"/>
              <w:right w:val="nil"/>
            </w:tcBorders>
            <w:hideMark/>
          </w:tcPr>
          <w:p w14:paraId="5F302215"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Negative</w:t>
            </w:r>
          </w:p>
        </w:tc>
        <w:tc>
          <w:tcPr>
            <w:tcW w:w="1871" w:type="dxa"/>
            <w:tcBorders>
              <w:top w:val="single" w:sz="4" w:space="0" w:color="7F7F7F"/>
              <w:left w:val="nil"/>
              <w:bottom w:val="single" w:sz="4" w:space="0" w:color="7F7F7F"/>
              <w:right w:val="nil"/>
            </w:tcBorders>
            <w:hideMark/>
          </w:tcPr>
          <w:p w14:paraId="549870FF"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-.074</w:t>
            </w:r>
          </w:p>
        </w:tc>
        <w:tc>
          <w:tcPr>
            <w:tcW w:w="2018" w:type="dxa"/>
            <w:tcBorders>
              <w:top w:val="single" w:sz="4" w:space="0" w:color="7F7F7F"/>
              <w:left w:val="nil"/>
              <w:bottom w:val="single" w:sz="4" w:space="0" w:color="7F7F7F"/>
              <w:right w:val="nil"/>
            </w:tcBorders>
            <w:hideMark/>
          </w:tcPr>
          <w:p w14:paraId="7733B9A7"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-.078</w:t>
            </w:r>
          </w:p>
        </w:tc>
        <w:tc>
          <w:tcPr>
            <w:tcW w:w="0" w:type="auto"/>
            <w:tcBorders>
              <w:top w:val="single" w:sz="4" w:space="0" w:color="7F7F7F"/>
              <w:left w:val="nil"/>
              <w:bottom w:val="single" w:sz="4" w:space="0" w:color="7F7F7F"/>
              <w:right w:val="nil"/>
            </w:tcBorders>
            <w:hideMark/>
          </w:tcPr>
          <w:p w14:paraId="166645C4"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-.059</w:t>
            </w:r>
          </w:p>
        </w:tc>
      </w:tr>
      <w:tr w:rsidR="000A5953" w:rsidRPr="000A5953" w14:paraId="010108BA" w14:textId="77777777" w:rsidTr="000A5953">
        <w:tc>
          <w:tcPr>
            <w:tcW w:w="3889" w:type="dxa"/>
            <w:gridSpan w:val="2"/>
            <w:tcBorders>
              <w:top w:val="nil"/>
              <w:left w:val="nil"/>
              <w:bottom w:val="nil"/>
              <w:right w:val="nil"/>
            </w:tcBorders>
            <w:hideMark/>
          </w:tcPr>
          <w:p w14:paraId="48FFAB67"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Kolmogorov-Smirnov Z</w:t>
            </w:r>
          </w:p>
        </w:tc>
        <w:tc>
          <w:tcPr>
            <w:tcW w:w="1871" w:type="dxa"/>
            <w:tcBorders>
              <w:top w:val="nil"/>
              <w:left w:val="nil"/>
              <w:bottom w:val="nil"/>
              <w:right w:val="nil"/>
            </w:tcBorders>
            <w:hideMark/>
          </w:tcPr>
          <w:p w14:paraId="135F63C4"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.575</w:t>
            </w:r>
          </w:p>
        </w:tc>
        <w:tc>
          <w:tcPr>
            <w:tcW w:w="2018" w:type="dxa"/>
            <w:tcBorders>
              <w:top w:val="nil"/>
              <w:left w:val="nil"/>
              <w:bottom w:val="nil"/>
              <w:right w:val="nil"/>
            </w:tcBorders>
            <w:hideMark/>
          </w:tcPr>
          <w:p w14:paraId="4D830568"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.426</w:t>
            </w:r>
          </w:p>
        </w:tc>
        <w:tc>
          <w:tcPr>
            <w:tcW w:w="0" w:type="auto"/>
            <w:tcBorders>
              <w:top w:val="nil"/>
              <w:left w:val="nil"/>
              <w:bottom w:val="nil"/>
              <w:right w:val="nil"/>
            </w:tcBorders>
            <w:hideMark/>
          </w:tcPr>
          <w:p w14:paraId="36735141"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.496</w:t>
            </w:r>
          </w:p>
        </w:tc>
      </w:tr>
      <w:tr w:rsidR="000A5953" w:rsidRPr="000A5953" w14:paraId="4367A851" w14:textId="77777777" w:rsidTr="000A5953">
        <w:tc>
          <w:tcPr>
            <w:tcW w:w="3889" w:type="dxa"/>
            <w:gridSpan w:val="2"/>
            <w:tcBorders>
              <w:top w:val="single" w:sz="4" w:space="0" w:color="7F7F7F"/>
              <w:left w:val="nil"/>
              <w:bottom w:val="single" w:sz="4" w:space="0" w:color="7F7F7F"/>
              <w:right w:val="nil"/>
            </w:tcBorders>
            <w:hideMark/>
          </w:tcPr>
          <w:p w14:paraId="1FB88071"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proofErr w:type="spellStart"/>
            <w:r w:rsidRPr="000A5953">
              <w:rPr>
                <w:rFonts w:ascii="Times New Roman" w:hAnsi="Times New Roman" w:cs="Times New Roman"/>
                <w:sz w:val="20"/>
                <w:szCs w:val="20"/>
              </w:rPr>
              <w:t>Asymp</w:t>
            </w:r>
            <w:proofErr w:type="spellEnd"/>
            <w:r w:rsidRPr="000A5953">
              <w:rPr>
                <w:rFonts w:ascii="Times New Roman" w:hAnsi="Times New Roman" w:cs="Times New Roman"/>
                <w:sz w:val="20"/>
                <w:szCs w:val="20"/>
              </w:rPr>
              <w:t>. Sig. (2-tailed)</w:t>
            </w:r>
          </w:p>
        </w:tc>
        <w:tc>
          <w:tcPr>
            <w:tcW w:w="1871" w:type="dxa"/>
            <w:tcBorders>
              <w:top w:val="single" w:sz="4" w:space="0" w:color="7F7F7F"/>
              <w:left w:val="nil"/>
              <w:bottom w:val="single" w:sz="4" w:space="0" w:color="7F7F7F"/>
              <w:right w:val="nil"/>
            </w:tcBorders>
            <w:hideMark/>
          </w:tcPr>
          <w:p w14:paraId="042443BA"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.895</w:t>
            </w:r>
          </w:p>
        </w:tc>
        <w:tc>
          <w:tcPr>
            <w:tcW w:w="2018" w:type="dxa"/>
            <w:tcBorders>
              <w:top w:val="single" w:sz="4" w:space="0" w:color="7F7F7F"/>
              <w:left w:val="nil"/>
              <w:bottom w:val="single" w:sz="4" w:space="0" w:color="7F7F7F"/>
              <w:right w:val="nil"/>
            </w:tcBorders>
            <w:hideMark/>
          </w:tcPr>
          <w:p w14:paraId="7E46D8EC"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.994</w:t>
            </w:r>
          </w:p>
        </w:tc>
        <w:tc>
          <w:tcPr>
            <w:tcW w:w="0" w:type="auto"/>
            <w:tcBorders>
              <w:top w:val="single" w:sz="4" w:space="0" w:color="7F7F7F"/>
              <w:left w:val="nil"/>
              <w:bottom w:val="single" w:sz="4" w:space="0" w:color="7F7F7F"/>
              <w:right w:val="nil"/>
            </w:tcBorders>
            <w:hideMark/>
          </w:tcPr>
          <w:p w14:paraId="7EFCCD94" w14:textId="77777777" w:rsidR="000A5953" w:rsidRPr="000A5953" w:rsidRDefault="000A5953" w:rsidP="000A5953">
            <w:pPr>
              <w:autoSpaceDE w:val="0"/>
              <w:autoSpaceDN w:val="0"/>
              <w:bidi w:val="0"/>
              <w:adjustRightInd w:val="0"/>
              <w:spacing w:after="0" w:line="320" w:lineRule="atLeast"/>
              <w:ind w:right="60"/>
              <w:jc w:val="center"/>
              <w:rPr>
                <w:rFonts w:ascii="Times New Roman" w:hAnsi="Times New Roman" w:cs="Times New Roman"/>
                <w:sz w:val="20"/>
                <w:szCs w:val="20"/>
              </w:rPr>
            </w:pPr>
            <w:r w:rsidRPr="000A5953">
              <w:rPr>
                <w:rFonts w:ascii="Times New Roman" w:hAnsi="Times New Roman" w:cs="Times New Roman"/>
                <w:sz w:val="20"/>
                <w:szCs w:val="20"/>
              </w:rPr>
              <w:t>.966</w:t>
            </w:r>
          </w:p>
        </w:tc>
      </w:tr>
      <w:tr w:rsidR="000A5953" w:rsidRPr="000A5953" w14:paraId="09B14BFD" w14:textId="77777777" w:rsidTr="000A5953">
        <w:tc>
          <w:tcPr>
            <w:tcW w:w="0" w:type="auto"/>
            <w:gridSpan w:val="4"/>
            <w:tcBorders>
              <w:top w:val="nil"/>
              <w:left w:val="nil"/>
              <w:bottom w:val="nil"/>
              <w:right w:val="nil"/>
            </w:tcBorders>
            <w:hideMark/>
          </w:tcPr>
          <w:p w14:paraId="7AB10782" w14:textId="77777777" w:rsidR="000A5953" w:rsidRPr="000A5953" w:rsidRDefault="000A5953" w:rsidP="000A5953">
            <w:pPr>
              <w:autoSpaceDE w:val="0"/>
              <w:autoSpaceDN w:val="0"/>
              <w:bidi w:val="0"/>
              <w:adjustRightInd w:val="0"/>
              <w:spacing w:after="0" w:line="320" w:lineRule="atLeast"/>
              <w:ind w:right="60"/>
              <w:rPr>
                <w:rFonts w:ascii="Times New Roman" w:hAnsi="Times New Roman" w:cs="Times New Roman"/>
                <w:sz w:val="20"/>
                <w:szCs w:val="20"/>
              </w:rPr>
            </w:pPr>
            <w:r w:rsidRPr="000A5953">
              <w:rPr>
                <w:rFonts w:ascii="Times New Roman" w:hAnsi="Times New Roman" w:cs="Times New Roman"/>
                <w:sz w:val="20"/>
                <w:szCs w:val="20"/>
              </w:rPr>
              <w:lastRenderedPageBreak/>
              <w:t>a. Test distribution is Normal.</w:t>
            </w:r>
          </w:p>
        </w:tc>
        <w:tc>
          <w:tcPr>
            <w:tcW w:w="0" w:type="auto"/>
            <w:tcBorders>
              <w:top w:val="nil"/>
              <w:left w:val="nil"/>
              <w:bottom w:val="nil"/>
              <w:right w:val="nil"/>
            </w:tcBorders>
          </w:tcPr>
          <w:p w14:paraId="747A0F7E" w14:textId="77777777" w:rsidR="000A5953" w:rsidRPr="000A5953" w:rsidRDefault="000A5953" w:rsidP="000A5953">
            <w:pPr>
              <w:autoSpaceDE w:val="0"/>
              <w:autoSpaceDN w:val="0"/>
              <w:bidi w:val="0"/>
              <w:adjustRightInd w:val="0"/>
              <w:spacing w:after="0" w:line="320" w:lineRule="atLeast"/>
              <w:ind w:right="60"/>
              <w:rPr>
                <w:rFonts w:ascii="Times New Roman" w:hAnsi="Times New Roman" w:cs="Times New Roman"/>
                <w:sz w:val="20"/>
                <w:szCs w:val="20"/>
              </w:rPr>
            </w:pPr>
          </w:p>
        </w:tc>
      </w:tr>
      <w:tr w:rsidR="000A5953" w:rsidRPr="000A5953" w14:paraId="35960631" w14:textId="77777777" w:rsidTr="000A5953">
        <w:tc>
          <w:tcPr>
            <w:tcW w:w="0" w:type="auto"/>
            <w:gridSpan w:val="4"/>
            <w:tcBorders>
              <w:top w:val="single" w:sz="4" w:space="0" w:color="7F7F7F"/>
              <w:left w:val="nil"/>
              <w:bottom w:val="single" w:sz="4" w:space="0" w:color="7F7F7F"/>
              <w:right w:val="nil"/>
            </w:tcBorders>
            <w:hideMark/>
          </w:tcPr>
          <w:p w14:paraId="71BCDC15" w14:textId="77777777" w:rsidR="000A5953" w:rsidRPr="000A5953" w:rsidRDefault="000A5953" w:rsidP="000A5953">
            <w:pPr>
              <w:autoSpaceDE w:val="0"/>
              <w:autoSpaceDN w:val="0"/>
              <w:bidi w:val="0"/>
              <w:adjustRightInd w:val="0"/>
              <w:spacing w:after="0" w:line="320" w:lineRule="atLeast"/>
              <w:ind w:right="60"/>
              <w:rPr>
                <w:rFonts w:ascii="Times New Roman" w:hAnsi="Times New Roman" w:cs="Times New Roman"/>
                <w:b/>
                <w:bCs/>
                <w:sz w:val="20"/>
                <w:szCs w:val="20"/>
              </w:rPr>
            </w:pPr>
            <w:r w:rsidRPr="000A5953">
              <w:rPr>
                <w:rFonts w:ascii="Times New Roman" w:hAnsi="Times New Roman" w:cs="Times New Roman"/>
                <w:sz w:val="20"/>
                <w:szCs w:val="20"/>
              </w:rPr>
              <w:t>b. Calculated from data.</w:t>
            </w:r>
          </w:p>
        </w:tc>
        <w:tc>
          <w:tcPr>
            <w:tcW w:w="0" w:type="auto"/>
            <w:tcBorders>
              <w:top w:val="single" w:sz="4" w:space="0" w:color="7F7F7F"/>
              <w:left w:val="nil"/>
              <w:bottom w:val="single" w:sz="4" w:space="0" w:color="7F7F7F"/>
              <w:right w:val="nil"/>
            </w:tcBorders>
          </w:tcPr>
          <w:p w14:paraId="75541427" w14:textId="77777777" w:rsidR="000A5953" w:rsidRPr="000A5953" w:rsidRDefault="000A5953" w:rsidP="000A5953">
            <w:pPr>
              <w:autoSpaceDE w:val="0"/>
              <w:autoSpaceDN w:val="0"/>
              <w:bidi w:val="0"/>
              <w:adjustRightInd w:val="0"/>
              <w:spacing w:after="0" w:line="320" w:lineRule="atLeast"/>
              <w:ind w:right="60"/>
              <w:rPr>
                <w:rFonts w:ascii="Times New Roman" w:hAnsi="Times New Roman" w:cs="Times New Roman"/>
                <w:b/>
                <w:bCs/>
                <w:sz w:val="20"/>
                <w:szCs w:val="20"/>
              </w:rPr>
            </w:pPr>
          </w:p>
        </w:tc>
      </w:tr>
    </w:tbl>
    <w:p w14:paraId="5778608A" w14:textId="77777777" w:rsidR="000A5953" w:rsidRPr="000A5953" w:rsidRDefault="000A5953" w:rsidP="000A5953">
      <w:pPr>
        <w:autoSpaceDE w:val="0"/>
        <w:autoSpaceDN w:val="0"/>
        <w:bidi w:val="0"/>
        <w:adjustRightInd w:val="0"/>
        <w:spacing w:after="0" w:line="400" w:lineRule="atLeast"/>
        <w:rPr>
          <w:rFonts w:ascii="Times New Roman" w:hAnsi="Times New Roman" w:cs="Times New Roman"/>
          <w:sz w:val="24"/>
          <w:szCs w:val="24"/>
        </w:rPr>
      </w:pPr>
    </w:p>
    <w:p w14:paraId="401C66B3" w14:textId="70737127" w:rsidR="000A5953" w:rsidRPr="000A5953" w:rsidRDefault="000A5953" w:rsidP="00ED2165">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sz w:val="24"/>
          <w:szCs w:val="24"/>
          <w:lang w:bidi="ar-SA"/>
        </w:rPr>
        <w:t xml:space="preserve">As </w:t>
      </w:r>
      <w:r w:rsidR="00B75E63">
        <w:rPr>
          <w:rFonts w:ascii="Times New Roman" w:hAnsi="Times New Roman" w:cs="Times New Roman"/>
          <w:sz w:val="24"/>
          <w:szCs w:val="24"/>
          <w:lang w:bidi="ar-SA"/>
        </w:rPr>
        <w:t xml:space="preserve">is clear in </w:t>
      </w:r>
      <w:r w:rsidRPr="000A5953">
        <w:rPr>
          <w:rFonts w:ascii="Times New Roman" w:hAnsi="Times New Roman" w:cs="Times New Roman"/>
          <w:sz w:val="24"/>
          <w:szCs w:val="24"/>
          <w:lang w:bidi="ar-SA"/>
        </w:rPr>
        <w:t xml:space="preserve">Table 4.5, the measured significance levels for structured discussion, </w:t>
      </w:r>
      <w:r w:rsidRPr="000A5953">
        <w:rPr>
          <w:rFonts w:ascii="Times New Roman" w:hAnsi="Times New Roman" w:cs="Times New Roman"/>
          <w:noProof/>
          <w:sz w:val="24"/>
          <w:szCs w:val="24"/>
          <w:lang w:bidi="ar-SA"/>
        </w:rPr>
        <w:t>observer ring</w:t>
      </w:r>
      <w:r w:rsidR="001A6A41">
        <w:rPr>
          <w:rFonts w:ascii="Times New Roman" w:hAnsi="Times New Roman" w:cs="Times New Roman"/>
          <w:noProof/>
          <w:sz w:val="24"/>
          <w:szCs w:val="24"/>
          <w:lang w:bidi="ar-SA"/>
        </w:rPr>
        <w:t>,</w:t>
      </w:r>
      <w:r w:rsidRPr="000A5953">
        <w:rPr>
          <w:rFonts w:ascii="Times New Roman" w:hAnsi="Times New Roman" w:cs="Times New Roman"/>
          <w:sz w:val="24"/>
          <w:szCs w:val="24"/>
          <w:lang w:bidi="ar-SA"/>
        </w:rPr>
        <w:t xml:space="preserve"> and small talk groups were 0.89, 0.99</w:t>
      </w:r>
      <w:r w:rsidR="001A6A41">
        <w:rPr>
          <w:rFonts w:ascii="Times New Roman" w:hAnsi="Times New Roman" w:cs="Times New Roman"/>
          <w:sz w:val="24"/>
          <w:szCs w:val="24"/>
          <w:lang w:bidi="ar-SA"/>
        </w:rPr>
        <w:t>,</w:t>
      </w:r>
      <w:r w:rsidRPr="000A5953">
        <w:rPr>
          <w:rFonts w:ascii="Times New Roman" w:hAnsi="Times New Roman" w:cs="Times New Roman"/>
          <w:sz w:val="24"/>
          <w:szCs w:val="24"/>
          <w:lang w:bidi="ar-SA"/>
        </w:rPr>
        <w:t xml:space="preserve"> and 0.96</w:t>
      </w:r>
      <w:r w:rsidR="00B75E63">
        <w:rPr>
          <w:rFonts w:ascii="Times New Roman" w:hAnsi="Times New Roman" w:cs="Times New Roman"/>
          <w:sz w:val="24"/>
          <w:szCs w:val="24"/>
          <w:lang w:bidi="ar-SA"/>
        </w:rPr>
        <w:t xml:space="preserve">, </w:t>
      </w:r>
      <w:r w:rsidRPr="000A5953">
        <w:rPr>
          <w:rFonts w:ascii="Times New Roman" w:hAnsi="Times New Roman" w:cs="Times New Roman"/>
          <w:sz w:val="24"/>
          <w:szCs w:val="24"/>
          <w:lang w:val="en-AU" w:bidi="ar-SA"/>
        </w:rPr>
        <w:t xml:space="preserve">respectively, which were all higher than the assumed </w:t>
      </w:r>
      <w:r w:rsidRPr="000A5953">
        <w:rPr>
          <w:rFonts w:ascii="Times New Roman" w:hAnsi="Times New Roman" w:cs="Times New Roman"/>
          <w:sz w:val="24"/>
          <w:szCs w:val="24"/>
          <w:lang w:bidi="ar-SA"/>
        </w:rPr>
        <w:t xml:space="preserve">level of significance (i.e., 0.05); </w:t>
      </w:r>
      <w:r w:rsidR="00314F7C">
        <w:rPr>
          <w:rFonts w:ascii="Times New Roman" w:hAnsi="Times New Roman" w:cs="Times New Roman"/>
          <w:sz w:val="24"/>
          <w:szCs w:val="24"/>
          <w:lang w:bidi="ar-SA"/>
        </w:rPr>
        <w:t>Therefore</w:t>
      </w:r>
      <w:r w:rsidRPr="000A5953">
        <w:rPr>
          <w:rFonts w:ascii="Times New Roman" w:hAnsi="Times New Roman" w:cs="Times New Roman"/>
          <w:sz w:val="24"/>
          <w:szCs w:val="24"/>
          <w:lang w:bidi="ar-SA"/>
        </w:rPr>
        <w:t xml:space="preserve">, </w:t>
      </w:r>
      <w:r w:rsidR="00314F7C">
        <w:rPr>
          <w:rFonts w:ascii="Times New Roman" w:hAnsi="Times New Roman" w:cs="Times New Roman"/>
          <w:sz w:val="24"/>
          <w:szCs w:val="24"/>
          <w:lang w:bidi="ar-SA"/>
        </w:rPr>
        <w:t>we can conclude</w:t>
      </w:r>
      <w:r w:rsidRPr="000A5953">
        <w:rPr>
          <w:rFonts w:ascii="Times New Roman" w:hAnsi="Times New Roman" w:cs="Times New Roman"/>
          <w:sz w:val="24"/>
          <w:szCs w:val="24"/>
          <w:lang w:bidi="ar-SA"/>
        </w:rPr>
        <w:t xml:space="preserve"> </w:t>
      </w:r>
      <w:r w:rsidR="00314F7C">
        <w:rPr>
          <w:rFonts w:ascii="Times New Roman" w:hAnsi="Times New Roman" w:cs="Times New Roman"/>
          <w:sz w:val="24"/>
          <w:szCs w:val="24"/>
          <w:lang w:bidi="ar-SA"/>
        </w:rPr>
        <w:t xml:space="preserve">that </w:t>
      </w:r>
      <w:r w:rsidRPr="000A5953">
        <w:rPr>
          <w:rFonts w:ascii="Times New Roman" w:hAnsi="Times New Roman" w:cs="Times New Roman"/>
          <w:sz w:val="24"/>
          <w:szCs w:val="24"/>
          <w:lang w:bidi="ar-SA"/>
        </w:rPr>
        <w:t xml:space="preserve">there was no significant difference between the observed distribution of </w:t>
      </w:r>
      <w:r w:rsidR="00314F7C">
        <w:rPr>
          <w:rFonts w:ascii="Times New Roman" w:hAnsi="Times New Roman" w:cs="Times New Roman"/>
          <w:sz w:val="24"/>
          <w:szCs w:val="24"/>
          <w:lang w:bidi="ar-SA"/>
        </w:rPr>
        <w:t xml:space="preserve">the </w:t>
      </w:r>
      <w:r w:rsidRPr="000A5953">
        <w:rPr>
          <w:rFonts w:ascii="Times New Roman" w:hAnsi="Times New Roman" w:cs="Times New Roman"/>
          <w:sz w:val="24"/>
          <w:szCs w:val="24"/>
          <w:lang w:bidi="ar-SA"/>
        </w:rPr>
        <w:t>selected</w:t>
      </w:r>
      <w:r w:rsidR="00314F7C" w:rsidRPr="00314F7C">
        <w:t xml:space="preserve"> </w:t>
      </w:r>
      <w:r w:rsidR="00314F7C" w:rsidRPr="00314F7C">
        <w:rPr>
          <w:rFonts w:ascii="Times New Roman" w:hAnsi="Times New Roman" w:cs="Times New Roman"/>
          <w:sz w:val="24"/>
          <w:szCs w:val="24"/>
          <w:lang w:bidi="ar-SA"/>
        </w:rPr>
        <w:t>pretest</w:t>
      </w:r>
      <w:r w:rsidRPr="000A5953">
        <w:rPr>
          <w:rFonts w:ascii="Times New Roman" w:hAnsi="Times New Roman" w:cs="Times New Roman"/>
          <w:sz w:val="24"/>
          <w:szCs w:val="24"/>
          <w:lang w:bidi="ar-SA"/>
        </w:rPr>
        <w:t xml:space="preserve"> scores and </w:t>
      </w:r>
      <w:r w:rsidR="00314F7C">
        <w:rPr>
          <w:rFonts w:ascii="Times New Roman" w:hAnsi="Times New Roman" w:cs="Times New Roman"/>
          <w:sz w:val="24"/>
          <w:szCs w:val="24"/>
          <w:lang w:bidi="ar-SA"/>
        </w:rPr>
        <w:t xml:space="preserve">that </w:t>
      </w:r>
      <w:r w:rsidRPr="000A5953">
        <w:rPr>
          <w:rFonts w:ascii="Times New Roman" w:hAnsi="Times New Roman" w:cs="Times New Roman"/>
          <w:sz w:val="24"/>
          <w:szCs w:val="24"/>
          <w:lang w:bidi="ar-SA"/>
        </w:rPr>
        <w:t xml:space="preserve">the scores were normally distributed. </w:t>
      </w:r>
      <w:r w:rsidRPr="000A5953">
        <w:rPr>
          <w:rFonts w:ascii="Times New Roman" w:hAnsi="Times New Roman" w:cs="Times New Roman"/>
          <w:sz w:val="24"/>
          <w:szCs w:val="24"/>
          <w:lang w:val="en-AU" w:bidi="ar-SA"/>
        </w:rPr>
        <w:t>Thus, the legitimacy of using parametric statistics was confirmed.</w:t>
      </w:r>
    </w:p>
    <w:p w14:paraId="1C9CAF54" w14:textId="27F23003" w:rsidR="000A5953" w:rsidRPr="000A5953" w:rsidRDefault="00275873" w:rsidP="00ED2165">
      <w:pPr>
        <w:bidi w:val="0"/>
        <w:spacing w:before="240" w:after="240" w:line="480" w:lineRule="auto"/>
        <w:ind w:firstLine="720"/>
        <w:jc w:val="both"/>
        <w:rPr>
          <w:rFonts w:ascii="Times New Roman" w:hAnsi="Times New Roman" w:cs="Times New Roman"/>
          <w:sz w:val="24"/>
          <w:szCs w:val="24"/>
          <w:lang w:val="en-AU" w:bidi="ar-SA"/>
        </w:rPr>
      </w:pPr>
      <w:r>
        <w:rPr>
          <w:rFonts w:ascii="Times New Roman" w:hAnsi="Times New Roman" w:cs="Times New Roman"/>
          <w:sz w:val="24"/>
          <w:szCs w:val="24"/>
          <w:lang w:bidi="ar-SA"/>
        </w:rPr>
        <w:t>T</w:t>
      </w:r>
      <w:r w:rsidR="000A5953" w:rsidRPr="000A5953">
        <w:rPr>
          <w:rFonts w:ascii="Times New Roman" w:hAnsi="Times New Roman" w:cs="Times New Roman"/>
          <w:sz w:val="24"/>
          <w:szCs w:val="24"/>
          <w:lang w:bidi="ar-SA"/>
        </w:rPr>
        <w:t xml:space="preserve">o </w:t>
      </w:r>
      <w:r>
        <w:rPr>
          <w:rFonts w:ascii="Times New Roman" w:hAnsi="Times New Roman" w:cs="Times New Roman"/>
          <w:sz w:val="24"/>
          <w:szCs w:val="24"/>
          <w:lang w:bidi="ar-SA"/>
        </w:rPr>
        <w:t xml:space="preserve">make </w:t>
      </w:r>
      <w:r w:rsidR="000A5953" w:rsidRPr="000A5953">
        <w:rPr>
          <w:rFonts w:ascii="Times New Roman" w:hAnsi="Times New Roman" w:cs="Times New Roman"/>
          <w:sz w:val="24"/>
          <w:szCs w:val="24"/>
          <w:lang w:bidi="ar-SA"/>
        </w:rPr>
        <w:t xml:space="preserve">sure there was no significant difference </w:t>
      </w:r>
      <w:r>
        <w:rPr>
          <w:rFonts w:ascii="Times New Roman" w:hAnsi="Times New Roman" w:cs="Times New Roman"/>
          <w:sz w:val="24"/>
          <w:szCs w:val="24"/>
          <w:lang w:bidi="ar-SA"/>
        </w:rPr>
        <w:t>among</w:t>
      </w:r>
      <w:r w:rsidR="000A5953" w:rsidRPr="000A5953">
        <w:rPr>
          <w:rFonts w:ascii="Times New Roman" w:hAnsi="Times New Roman" w:cs="Times New Roman"/>
          <w:sz w:val="24"/>
          <w:szCs w:val="24"/>
          <w:lang w:bidi="ar-SA"/>
        </w:rPr>
        <w:t xml:space="preserve"> the three groups </w:t>
      </w:r>
      <w:r>
        <w:rPr>
          <w:rFonts w:ascii="Times New Roman" w:hAnsi="Times New Roman" w:cs="Times New Roman"/>
          <w:sz w:val="24"/>
          <w:szCs w:val="24"/>
          <w:lang w:bidi="ar-SA"/>
        </w:rPr>
        <w:t xml:space="preserve">with </w:t>
      </w:r>
      <w:r w:rsidR="000A5953" w:rsidRPr="000A5953">
        <w:rPr>
          <w:rFonts w:ascii="Times New Roman" w:hAnsi="Times New Roman" w:cs="Times New Roman"/>
          <w:sz w:val="24"/>
          <w:szCs w:val="24"/>
          <w:lang w:bidi="ar-SA"/>
        </w:rPr>
        <w:t>regard</w:t>
      </w:r>
      <w:r>
        <w:rPr>
          <w:rFonts w:ascii="Times New Roman" w:hAnsi="Times New Roman" w:cs="Times New Roman"/>
          <w:sz w:val="24"/>
          <w:szCs w:val="24"/>
          <w:lang w:bidi="ar-SA"/>
        </w:rPr>
        <w:t xml:space="preserve"> to</w:t>
      </w:r>
      <w:r w:rsidR="000A5953" w:rsidRPr="000A5953">
        <w:rPr>
          <w:rFonts w:ascii="Times New Roman" w:hAnsi="Times New Roman" w:cs="Times New Roman"/>
          <w:sz w:val="24"/>
          <w:szCs w:val="24"/>
          <w:lang w:bidi="ar-SA"/>
        </w:rPr>
        <w:t xml:space="preserve"> their speaking abilities </w:t>
      </w:r>
      <w:r w:rsidR="000A5953" w:rsidRPr="000A5953">
        <w:rPr>
          <w:rFonts w:ascii="Times New Roman" w:hAnsi="Times New Roman" w:cs="Times New Roman"/>
          <w:sz w:val="24"/>
          <w:szCs w:val="24"/>
          <w:lang w:val="en-AU" w:bidi="ar-SA"/>
        </w:rPr>
        <w:t>before the beginning of the study, a</w:t>
      </w:r>
      <w:r w:rsidR="000A5953" w:rsidRPr="000A5953">
        <w:rPr>
          <w:rFonts w:ascii="Times New Roman" w:hAnsi="Times New Roman" w:cs="Times New Roman"/>
          <w:sz w:val="24"/>
          <w:szCs w:val="24"/>
          <w:lang w:bidi="ar-SA"/>
        </w:rPr>
        <w:t xml:space="preserve"> one-way ANOVA was performed. The results are </w:t>
      </w:r>
      <w:r>
        <w:rPr>
          <w:rFonts w:ascii="Times New Roman" w:hAnsi="Times New Roman" w:cs="Times New Roman"/>
          <w:sz w:val="24"/>
          <w:szCs w:val="24"/>
          <w:lang w:bidi="ar-SA"/>
        </w:rPr>
        <w:t>presented</w:t>
      </w:r>
      <w:r w:rsidR="000A5953" w:rsidRPr="000A5953">
        <w:rPr>
          <w:rFonts w:ascii="Times New Roman" w:hAnsi="Times New Roman" w:cs="Times New Roman"/>
          <w:sz w:val="24"/>
          <w:szCs w:val="24"/>
          <w:lang w:bidi="ar-SA"/>
        </w:rPr>
        <w:t xml:space="preserve"> in Table 4.6.</w:t>
      </w:r>
    </w:p>
    <w:p w14:paraId="6E1F7804" w14:textId="45C1C00C" w:rsidR="000A5953" w:rsidRPr="000A5953" w:rsidRDefault="00275873" w:rsidP="000A5953">
      <w:pPr>
        <w:bidi w:val="0"/>
        <w:spacing w:after="0" w:line="480" w:lineRule="auto"/>
        <w:jc w:val="both"/>
        <w:rPr>
          <w:rFonts w:ascii="Times New Roman" w:hAnsi="Times New Roman" w:cs="Times New Roman"/>
          <w:i/>
          <w:iCs/>
          <w:lang w:bidi="ar-SA"/>
        </w:rPr>
      </w:pPr>
      <w:r w:rsidRPr="00275873">
        <w:rPr>
          <w:rFonts w:ascii="Times New Roman" w:hAnsi="Times New Roman" w:cs="Times New Roman"/>
          <w:lang w:bidi="ar-SA"/>
        </w:rPr>
        <w:t>Table 4.6</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 xml:space="preserve">ANOVA on pretest scores of structured </w:t>
      </w:r>
      <w:proofErr w:type="gramStart"/>
      <w:r w:rsidR="000A5953" w:rsidRPr="000A5953">
        <w:rPr>
          <w:rFonts w:ascii="Times New Roman" w:hAnsi="Times New Roman" w:cs="Times New Roman"/>
          <w:i/>
          <w:iCs/>
          <w:lang w:bidi="ar-SA"/>
        </w:rPr>
        <w:t>discussion</w:t>
      </w:r>
      <w:proofErr w:type="gramEnd"/>
      <w:r w:rsidR="000A5953" w:rsidRPr="000A5953">
        <w:rPr>
          <w:rFonts w:ascii="Times New Roman" w:hAnsi="Times New Roman" w:cs="Times New Roman"/>
          <w:i/>
          <w:iCs/>
          <w:lang w:bidi="ar-SA"/>
        </w:rPr>
        <w:t>, observer ring</w:t>
      </w:r>
      <w:r w:rsidR="001A6A41">
        <w:rPr>
          <w:rFonts w:ascii="Times New Roman" w:hAnsi="Times New Roman" w:cs="Times New Roman"/>
          <w:i/>
          <w:iCs/>
          <w:lang w:bidi="ar-SA"/>
        </w:rPr>
        <w:t>,</w:t>
      </w:r>
      <w:r w:rsidR="000A5953" w:rsidRPr="000A5953">
        <w:rPr>
          <w:rFonts w:ascii="Times New Roman" w:hAnsi="Times New Roman" w:cs="Times New Roman"/>
          <w:i/>
          <w:iCs/>
          <w:lang w:bidi="ar-SA"/>
        </w:rPr>
        <w:t xml:space="preserve"> and small talk groups</w:t>
      </w:r>
    </w:p>
    <w:tbl>
      <w:tblPr>
        <w:tblW w:w="5000" w:type="pct"/>
        <w:tblBorders>
          <w:top w:val="single" w:sz="4" w:space="0" w:color="7F7F7F"/>
          <w:bottom w:val="single" w:sz="4" w:space="0" w:color="7F7F7F"/>
        </w:tblBorders>
        <w:tblLook w:val="0440" w:firstRow="0" w:lastRow="1" w:firstColumn="0" w:lastColumn="0" w:noHBand="0" w:noVBand="1"/>
      </w:tblPr>
      <w:tblGrid>
        <w:gridCol w:w="2354"/>
        <w:gridCol w:w="2246"/>
        <w:gridCol w:w="782"/>
        <w:gridCol w:w="1933"/>
        <w:gridCol w:w="857"/>
        <w:gridCol w:w="854"/>
      </w:tblGrid>
      <w:tr w:rsidR="000A5953" w:rsidRPr="000A5953" w14:paraId="5036E7C0" w14:textId="77777777" w:rsidTr="000A5953">
        <w:tc>
          <w:tcPr>
            <w:tcW w:w="1304" w:type="pct"/>
            <w:tcBorders>
              <w:top w:val="single" w:sz="4" w:space="0" w:color="7F7F7F"/>
              <w:left w:val="nil"/>
              <w:bottom w:val="single" w:sz="4" w:space="0" w:color="7F7F7F"/>
              <w:right w:val="nil"/>
            </w:tcBorders>
            <w:hideMark/>
          </w:tcPr>
          <w:p w14:paraId="484C12B6"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Pretest</w:t>
            </w:r>
          </w:p>
        </w:tc>
        <w:tc>
          <w:tcPr>
            <w:tcW w:w="1244" w:type="pct"/>
            <w:tcBorders>
              <w:top w:val="single" w:sz="4" w:space="0" w:color="7F7F7F"/>
              <w:left w:val="nil"/>
              <w:bottom w:val="single" w:sz="4" w:space="0" w:color="7F7F7F"/>
              <w:right w:val="nil"/>
            </w:tcBorders>
            <w:hideMark/>
          </w:tcPr>
          <w:p w14:paraId="2976A144"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Sum of Squares</w:t>
            </w:r>
          </w:p>
        </w:tc>
        <w:tc>
          <w:tcPr>
            <w:tcW w:w="433" w:type="pct"/>
            <w:tcBorders>
              <w:top w:val="single" w:sz="4" w:space="0" w:color="7F7F7F"/>
              <w:left w:val="nil"/>
              <w:bottom w:val="single" w:sz="4" w:space="0" w:color="7F7F7F"/>
              <w:right w:val="nil"/>
            </w:tcBorders>
            <w:hideMark/>
          </w:tcPr>
          <w:p w14:paraId="47157CAD"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Df</w:t>
            </w:r>
          </w:p>
        </w:tc>
        <w:tc>
          <w:tcPr>
            <w:tcW w:w="1071" w:type="pct"/>
            <w:tcBorders>
              <w:top w:val="single" w:sz="4" w:space="0" w:color="7F7F7F"/>
              <w:left w:val="nil"/>
              <w:bottom w:val="single" w:sz="4" w:space="0" w:color="7F7F7F"/>
              <w:right w:val="nil"/>
            </w:tcBorders>
            <w:hideMark/>
          </w:tcPr>
          <w:p w14:paraId="1E5CE3EC"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Mean Square</w:t>
            </w:r>
          </w:p>
        </w:tc>
        <w:tc>
          <w:tcPr>
            <w:tcW w:w="475" w:type="pct"/>
            <w:tcBorders>
              <w:top w:val="single" w:sz="4" w:space="0" w:color="7F7F7F"/>
              <w:left w:val="nil"/>
              <w:bottom w:val="single" w:sz="4" w:space="0" w:color="7F7F7F"/>
              <w:right w:val="nil"/>
            </w:tcBorders>
            <w:hideMark/>
          </w:tcPr>
          <w:p w14:paraId="6CA09DDD"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F</w:t>
            </w:r>
          </w:p>
        </w:tc>
        <w:tc>
          <w:tcPr>
            <w:tcW w:w="475" w:type="pct"/>
            <w:tcBorders>
              <w:top w:val="single" w:sz="4" w:space="0" w:color="7F7F7F"/>
              <w:left w:val="nil"/>
              <w:bottom w:val="single" w:sz="4" w:space="0" w:color="7F7F7F"/>
              <w:right w:val="nil"/>
            </w:tcBorders>
            <w:hideMark/>
          </w:tcPr>
          <w:p w14:paraId="68D50BE9"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Sig.</w:t>
            </w:r>
          </w:p>
        </w:tc>
      </w:tr>
      <w:tr w:rsidR="000A5953" w:rsidRPr="000A5953" w14:paraId="16D845AB" w14:textId="77777777" w:rsidTr="000A5953">
        <w:tc>
          <w:tcPr>
            <w:tcW w:w="1304" w:type="pct"/>
            <w:tcBorders>
              <w:top w:val="nil"/>
              <w:left w:val="nil"/>
              <w:bottom w:val="nil"/>
              <w:right w:val="nil"/>
            </w:tcBorders>
            <w:hideMark/>
          </w:tcPr>
          <w:p w14:paraId="65657F1F"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Between Groups</w:t>
            </w:r>
          </w:p>
        </w:tc>
        <w:tc>
          <w:tcPr>
            <w:tcW w:w="1244" w:type="pct"/>
            <w:tcBorders>
              <w:top w:val="nil"/>
              <w:left w:val="nil"/>
              <w:bottom w:val="nil"/>
              <w:right w:val="nil"/>
            </w:tcBorders>
            <w:hideMark/>
          </w:tcPr>
          <w:p w14:paraId="01CAC851"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6.648</w:t>
            </w:r>
          </w:p>
        </w:tc>
        <w:tc>
          <w:tcPr>
            <w:tcW w:w="433" w:type="pct"/>
            <w:tcBorders>
              <w:top w:val="nil"/>
              <w:left w:val="nil"/>
              <w:bottom w:val="nil"/>
              <w:right w:val="nil"/>
            </w:tcBorders>
            <w:hideMark/>
          </w:tcPr>
          <w:p w14:paraId="5B738F29"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2</w:t>
            </w:r>
          </w:p>
        </w:tc>
        <w:tc>
          <w:tcPr>
            <w:tcW w:w="1071" w:type="pct"/>
            <w:tcBorders>
              <w:top w:val="nil"/>
              <w:left w:val="nil"/>
              <w:bottom w:val="nil"/>
              <w:right w:val="nil"/>
            </w:tcBorders>
            <w:hideMark/>
          </w:tcPr>
          <w:p w14:paraId="7B47F986"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3.324</w:t>
            </w:r>
          </w:p>
        </w:tc>
        <w:tc>
          <w:tcPr>
            <w:tcW w:w="475" w:type="pct"/>
            <w:tcBorders>
              <w:top w:val="nil"/>
              <w:left w:val="nil"/>
              <w:bottom w:val="nil"/>
              <w:right w:val="nil"/>
            </w:tcBorders>
            <w:hideMark/>
          </w:tcPr>
          <w:p w14:paraId="133C9486"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.985</w:t>
            </w:r>
          </w:p>
        </w:tc>
        <w:tc>
          <w:tcPr>
            <w:tcW w:w="475" w:type="pct"/>
            <w:tcBorders>
              <w:top w:val="nil"/>
              <w:left w:val="nil"/>
              <w:bottom w:val="nil"/>
              <w:right w:val="nil"/>
            </w:tcBorders>
            <w:hideMark/>
          </w:tcPr>
          <w:p w14:paraId="161AA27D"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.377</w:t>
            </w:r>
          </w:p>
        </w:tc>
      </w:tr>
      <w:tr w:rsidR="000A5953" w:rsidRPr="000A5953" w14:paraId="1D8E5796" w14:textId="77777777" w:rsidTr="000A5953">
        <w:tc>
          <w:tcPr>
            <w:tcW w:w="1304" w:type="pct"/>
            <w:tcBorders>
              <w:top w:val="single" w:sz="4" w:space="0" w:color="7F7F7F"/>
              <w:left w:val="nil"/>
              <w:bottom w:val="single" w:sz="4" w:space="0" w:color="7F7F7F"/>
              <w:right w:val="nil"/>
            </w:tcBorders>
            <w:hideMark/>
          </w:tcPr>
          <w:p w14:paraId="01F563B4"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Within Groups</w:t>
            </w:r>
          </w:p>
        </w:tc>
        <w:tc>
          <w:tcPr>
            <w:tcW w:w="1244" w:type="pct"/>
            <w:tcBorders>
              <w:top w:val="single" w:sz="4" w:space="0" w:color="7F7F7F"/>
              <w:left w:val="nil"/>
              <w:bottom w:val="single" w:sz="4" w:space="0" w:color="7F7F7F"/>
              <w:right w:val="nil"/>
            </w:tcBorders>
            <w:hideMark/>
          </w:tcPr>
          <w:p w14:paraId="3DFE94CE"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344.343</w:t>
            </w:r>
          </w:p>
        </w:tc>
        <w:tc>
          <w:tcPr>
            <w:tcW w:w="433" w:type="pct"/>
            <w:tcBorders>
              <w:top w:val="single" w:sz="4" w:space="0" w:color="7F7F7F"/>
              <w:left w:val="nil"/>
              <w:bottom w:val="single" w:sz="4" w:space="0" w:color="7F7F7F"/>
              <w:right w:val="nil"/>
            </w:tcBorders>
            <w:hideMark/>
          </w:tcPr>
          <w:p w14:paraId="6A9F8751"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88</w:t>
            </w:r>
          </w:p>
        </w:tc>
        <w:tc>
          <w:tcPr>
            <w:tcW w:w="1071" w:type="pct"/>
            <w:tcBorders>
              <w:top w:val="single" w:sz="4" w:space="0" w:color="7F7F7F"/>
              <w:left w:val="nil"/>
              <w:bottom w:val="single" w:sz="4" w:space="0" w:color="7F7F7F"/>
              <w:right w:val="nil"/>
            </w:tcBorders>
            <w:hideMark/>
          </w:tcPr>
          <w:p w14:paraId="05170F2A"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3.376</w:t>
            </w:r>
          </w:p>
        </w:tc>
        <w:tc>
          <w:tcPr>
            <w:tcW w:w="475" w:type="pct"/>
            <w:tcBorders>
              <w:top w:val="single" w:sz="4" w:space="0" w:color="7F7F7F"/>
              <w:left w:val="nil"/>
              <w:bottom w:val="single" w:sz="4" w:space="0" w:color="7F7F7F"/>
              <w:right w:val="nil"/>
            </w:tcBorders>
          </w:tcPr>
          <w:p w14:paraId="60AD5E7A"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p>
        </w:tc>
        <w:tc>
          <w:tcPr>
            <w:tcW w:w="475" w:type="pct"/>
            <w:tcBorders>
              <w:top w:val="single" w:sz="4" w:space="0" w:color="7F7F7F"/>
              <w:left w:val="nil"/>
              <w:bottom w:val="single" w:sz="4" w:space="0" w:color="7F7F7F"/>
              <w:right w:val="nil"/>
            </w:tcBorders>
          </w:tcPr>
          <w:p w14:paraId="760E4C34"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lang w:bidi="ar-SA"/>
              </w:rPr>
            </w:pPr>
          </w:p>
        </w:tc>
      </w:tr>
      <w:tr w:rsidR="000A5953" w:rsidRPr="000A5953" w14:paraId="7803E607" w14:textId="77777777" w:rsidTr="000A5953">
        <w:tc>
          <w:tcPr>
            <w:tcW w:w="1304" w:type="pct"/>
            <w:tcBorders>
              <w:top w:val="single" w:sz="4" w:space="0" w:color="7F7F7F"/>
              <w:left w:val="nil"/>
              <w:bottom w:val="single" w:sz="4" w:space="0" w:color="7F7F7F"/>
              <w:right w:val="nil"/>
            </w:tcBorders>
            <w:hideMark/>
          </w:tcPr>
          <w:p w14:paraId="78C2D02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lang w:bidi="ar-SA"/>
              </w:rPr>
            </w:pPr>
            <w:r w:rsidRPr="000A5953">
              <w:rPr>
                <w:rFonts w:ascii="Times New Roman" w:hAnsi="Times New Roman" w:cs="Times New Roman"/>
                <w:sz w:val="20"/>
                <w:szCs w:val="20"/>
                <w:lang w:bidi="ar-SA"/>
              </w:rPr>
              <w:t>Total</w:t>
            </w:r>
          </w:p>
        </w:tc>
        <w:tc>
          <w:tcPr>
            <w:tcW w:w="1244" w:type="pct"/>
            <w:tcBorders>
              <w:top w:val="single" w:sz="4" w:space="0" w:color="7F7F7F"/>
              <w:left w:val="nil"/>
              <w:bottom w:val="single" w:sz="4" w:space="0" w:color="7F7F7F"/>
              <w:right w:val="nil"/>
            </w:tcBorders>
            <w:hideMark/>
          </w:tcPr>
          <w:p w14:paraId="64B89759"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lang w:bidi="ar-SA"/>
              </w:rPr>
            </w:pPr>
            <w:r w:rsidRPr="000A5953">
              <w:rPr>
                <w:rFonts w:ascii="Times New Roman" w:hAnsi="Times New Roman" w:cs="Times New Roman"/>
                <w:sz w:val="20"/>
                <w:szCs w:val="20"/>
                <w:lang w:bidi="ar-SA"/>
              </w:rPr>
              <w:t>350.990</w:t>
            </w:r>
          </w:p>
        </w:tc>
        <w:tc>
          <w:tcPr>
            <w:tcW w:w="433" w:type="pct"/>
            <w:tcBorders>
              <w:top w:val="single" w:sz="4" w:space="0" w:color="7F7F7F"/>
              <w:left w:val="nil"/>
              <w:bottom w:val="single" w:sz="4" w:space="0" w:color="7F7F7F"/>
              <w:right w:val="nil"/>
            </w:tcBorders>
            <w:hideMark/>
          </w:tcPr>
          <w:p w14:paraId="18932540"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lang w:bidi="ar-SA"/>
              </w:rPr>
            </w:pPr>
            <w:r w:rsidRPr="000A5953">
              <w:rPr>
                <w:rFonts w:ascii="Times New Roman" w:hAnsi="Times New Roman" w:cs="Times New Roman"/>
                <w:sz w:val="20"/>
                <w:szCs w:val="20"/>
                <w:lang w:bidi="ar-SA"/>
              </w:rPr>
              <w:t>90</w:t>
            </w:r>
          </w:p>
        </w:tc>
        <w:tc>
          <w:tcPr>
            <w:tcW w:w="1071" w:type="pct"/>
            <w:tcBorders>
              <w:top w:val="single" w:sz="4" w:space="0" w:color="7F7F7F"/>
              <w:left w:val="nil"/>
              <w:bottom w:val="single" w:sz="4" w:space="0" w:color="7F7F7F"/>
              <w:right w:val="nil"/>
            </w:tcBorders>
          </w:tcPr>
          <w:p w14:paraId="6008BBA6"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lang w:bidi="ar-SA"/>
              </w:rPr>
            </w:pPr>
          </w:p>
        </w:tc>
        <w:tc>
          <w:tcPr>
            <w:tcW w:w="475" w:type="pct"/>
            <w:tcBorders>
              <w:top w:val="single" w:sz="4" w:space="0" w:color="7F7F7F"/>
              <w:left w:val="nil"/>
              <w:bottom w:val="single" w:sz="4" w:space="0" w:color="7F7F7F"/>
              <w:right w:val="nil"/>
            </w:tcBorders>
          </w:tcPr>
          <w:p w14:paraId="4A13C05F"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lang w:bidi="ar-SA"/>
              </w:rPr>
            </w:pPr>
          </w:p>
        </w:tc>
        <w:tc>
          <w:tcPr>
            <w:tcW w:w="475" w:type="pct"/>
            <w:tcBorders>
              <w:top w:val="single" w:sz="4" w:space="0" w:color="7F7F7F"/>
              <w:left w:val="nil"/>
              <w:bottom w:val="single" w:sz="4" w:space="0" w:color="7F7F7F"/>
              <w:right w:val="nil"/>
            </w:tcBorders>
          </w:tcPr>
          <w:p w14:paraId="72C7DA05"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lang w:bidi="ar-SA"/>
              </w:rPr>
            </w:pPr>
          </w:p>
        </w:tc>
      </w:tr>
    </w:tbl>
    <w:p w14:paraId="489C9041" w14:textId="77777777" w:rsidR="000A5953" w:rsidRPr="000A5953" w:rsidRDefault="000A5953" w:rsidP="000A5953">
      <w:pPr>
        <w:autoSpaceDE w:val="0"/>
        <w:autoSpaceDN w:val="0"/>
        <w:bidi w:val="0"/>
        <w:adjustRightInd w:val="0"/>
        <w:spacing w:after="200" w:line="276" w:lineRule="auto"/>
        <w:rPr>
          <w:rFonts w:ascii="Times New Roman" w:hAnsi="Times New Roman" w:cs="Times New Roman"/>
          <w:sz w:val="24"/>
          <w:szCs w:val="24"/>
          <w:lang w:bidi="ar-SA"/>
        </w:rPr>
      </w:pPr>
    </w:p>
    <w:p w14:paraId="3956F53D" w14:textId="3E099E10" w:rsidR="000A5953" w:rsidRPr="000A5953" w:rsidRDefault="000A5953" w:rsidP="00ED2165">
      <w:pPr>
        <w:bidi w:val="0"/>
        <w:spacing w:before="240" w:after="240" w:line="480" w:lineRule="auto"/>
        <w:ind w:firstLine="720"/>
        <w:jc w:val="both"/>
        <w:rPr>
          <w:rFonts w:ascii="Times New Roman" w:hAnsi="Times New Roman" w:cs="Times New Roman"/>
          <w:sz w:val="24"/>
          <w:szCs w:val="24"/>
          <w:lang w:val="en-AU" w:bidi="ar-SA"/>
        </w:rPr>
      </w:pPr>
      <w:r w:rsidRPr="000A5953">
        <w:rPr>
          <w:rFonts w:ascii="Times New Roman" w:hAnsi="Times New Roman" w:cs="Times New Roman"/>
          <w:sz w:val="24"/>
          <w:szCs w:val="24"/>
          <w:lang w:bidi="ar-SA"/>
        </w:rPr>
        <w:t xml:space="preserve">The results, as </w:t>
      </w:r>
      <w:r w:rsidR="00275873" w:rsidRPr="00275873">
        <w:rPr>
          <w:rFonts w:ascii="Times New Roman" w:hAnsi="Times New Roman" w:cs="Times New Roman"/>
          <w:sz w:val="24"/>
          <w:szCs w:val="24"/>
          <w:lang w:bidi="ar-SA"/>
        </w:rPr>
        <w:t>indicate</w:t>
      </w:r>
      <w:r w:rsidR="00275873">
        <w:rPr>
          <w:rFonts w:ascii="Times New Roman" w:hAnsi="Times New Roman" w:cs="Times New Roman"/>
          <w:sz w:val="24"/>
          <w:szCs w:val="24"/>
          <w:lang w:bidi="ar-SA"/>
        </w:rPr>
        <w:t>d in</w:t>
      </w:r>
      <w:r w:rsidR="00275873" w:rsidRPr="00275873">
        <w:rPr>
          <w:rFonts w:ascii="Times New Roman" w:hAnsi="Times New Roman" w:cs="Times New Roman"/>
          <w:sz w:val="24"/>
          <w:szCs w:val="24"/>
          <w:lang w:bidi="ar-SA"/>
        </w:rPr>
        <w:t xml:space="preserve"> </w:t>
      </w:r>
      <w:r w:rsidRPr="000A5953">
        <w:rPr>
          <w:rFonts w:ascii="Times New Roman" w:hAnsi="Times New Roman" w:cs="Times New Roman"/>
          <w:sz w:val="24"/>
          <w:szCs w:val="24"/>
          <w:lang w:bidi="ar-SA"/>
        </w:rPr>
        <w:t>Table 4.6, show</w:t>
      </w:r>
      <w:r w:rsidR="00B4210B">
        <w:rPr>
          <w:rFonts w:ascii="Times New Roman" w:hAnsi="Times New Roman" w:cs="Times New Roman"/>
          <w:sz w:val="24"/>
          <w:szCs w:val="24"/>
          <w:lang w:bidi="ar-SA"/>
        </w:rPr>
        <w:t xml:space="preserve"> </w:t>
      </w:r>
      <w:r w:rsidRPr="000A5953">
        <w:rPr>
          <w:rFonts w:ascii="Times New Roman" w:hAnsi="Times New Roman" w:cs="Times New Roman"/>
          <w:sz w:val="24"/>
          <w:szCs w:val="24"/>
          <w:lang w:bidi="ar-SA"/>
        </w:rPr>
        <w:t xml:space="preserve">that there </w:t>
      </w:r>
      <w:r w:rsidR="00275873">
        <w:rPr>
          <w:rFonts w:ascii="Times New Roman" w:hAnsi="Times New Roman" w:cs="Times New Roman"/>
          <w:sz w:val="24"/>
          <w:szCs w:val="24"/>
          <w:lang w:bidi="ar-SA"/>
        </w:rPr>
        <w:t>is</w:t>
      </w:r>
      <w:r w:rsidRPr="000A5953">
        <w:rPr>
          <w:rFonts w:ascii="Times New Roman" w:hAnsi="Times New Roman" w:cs="Times New Roman"/>
          <w:sz w:val="24"/>
          <w:szCs w:val="24"/>
          <w:lang w:bidi="ar-SA"/>
        </w:rPr>
        <w:t xml:space="preserve"> not any significant difference (</w:t>
      </w:r>
      <w:r w:rsidRPr="000A5953">
        <w:rPr>
          <w:rFonts w:ascii="Times New Roman" w:hAnsi="Times New Roman" w:cs="Times New Roman"/>
          <w:i/>
          <w:iCs/>
          <w:sz w:val="24"/>
          <w:szCs w:val="24"/>
          <w:lang w:bidi="ar-SA"/>
        </w:rPr>
        <w:t>F</w:t>
      </w:r>
      <w:r w:rsidRPr="000A5953">
        <w:rPr>
          <w:rFonts w:ascii="Times New Roman" w:hAnsi="Times New Roman" w:cs="Times New Roman"/>
          <w:sz w:val="24"/>
          <w:szCs w:val="24"/>
          <w:lang w:bidi="ar-SA"/>
        </w:rPr>
        <w:t xml:space="preserve"> = 0.98, </w:t>
      </w:r>
      <w:r w:rsidRPr="000A5953">
        <w:rPr>
          <w:rFonts w:ascii="Times New Roman" w:hAnsi="Times New Roman" w:cs="Times New Roman"/>
          <w:i/>
          <w:iCs/>
          <w:sz w:val="24"/>
          <w:szCs w:val="24"/>
          <w:lang w:bidi="ar-SA"/>
        </w:rPr>
        <w:t xml:space="preserve">p </w:t>
      </w:r>
      <w:r w:rsidRPr="000A5953">
        <w:rPr>
          <w:rFonts w:ascii="Times New Roman" w:hAnsi="Times New Roman" w:cs="Times New Roman"/>
          <w:sz w:val="24"/>
          <w:szCs w:val="24"/>
          <w:lang w:bidi="ar-SA"/>
        </w:rPr>
        <w:t xml:space="preserve">&gt; 05) among the pretest scores of the three groups of participants, </w:t>
      </w:r>
      <w:r w:rsidRPr="000A5953">
        <w:rPr>
          <w:rFonts w:ascii="Times New Roman" w:hAnsi="Times New Roman" w:cs="Times New Roman"/>
          <w:sz w:val="24"/>
          <w:szCs w:val="24"/>
          <w:lang w:val="en-AU" w:bidi="ar-SA"/>
        </w:rPr>
        <w:t xml:space="preserve">implying that the three groups had similar speaking proficiency before the commencement of the study. </w:t>
      </w:r>
    </w:p>
    <w:p w14:paraId="580B0704" w14:textId="77777777" w:rsidR="000A5953" w:rsidRPr="000A5953" w:rsidRDefault="000A5953" w:rsidP="000A5953">
      <w:pPr>
        <w:keepNext/>
        <w:keepLines/>
        <w:bidi w:val="0"/>
        <w:spacing w:before="280" w:after="240" w:line="480" w:lineRule="auto"/>
        <w:outlineLvl w:val="1"/>
        <w:rPr>
          <w:rFonts w:ascii="Times New Roman" w:hAnsi="Times New Roman" w:cs="Times New Roman"/>
          <w:b/>
          <w:sz w:val="28"/>
          <w:szCs w:val="26"/>
        </w:rPr>
      </w:pPr>
      <w:r w:rsidRPr="000A5953">
        <w:rPr>
          <w:rFonts w:ascii="Times New Roman" w:hAnsi="Times New Roman" w:cs="Times New Roman"/>
          <w:b/>
          <w:sz w:val="28"/>
          <w:szCs w:val="26"/>
        </w:rPr>
        <w:t>4.5 Analysis of the Posttest</w:t>
      </w:r>
    </w:p>
    <w:p w14:paraId="3A1906D6" w14:textId="30BEA1E0" w:rsidR="000A5953" w:rsidRPr="000A5953" w:rsidRDefault="001A16AA" w:rsidP="00ED2165">
      <w:pPr>
        <w:bidi w:val="0"/>
        <w:spacing w:before="240" w:after="240" w:line="480" w:lineRule="auto"/>
        <w:ind w:firstLine="720"/>
        <w:jc w:val="both"/>
        <w:rPr>
          <w:rFonts w:ascii="Times New Roman" w:hAnsi="Times New Roman" w:cs="Times New Roman"/>
          <w:sz w:val="24"/>
          <w:szCs w:val="24"/>
          <w:lang w:bidi="ar-SA"/>
        </w:rPr>
      </w:pPr>
      <w:r>
        <w:rPr>
          <w:rFonts w:ascii="Times New Roman" w:hAnsi="Times New Roman" w:cs="Times New Roman"/>
          <w:sz w:val="24"/>
          <w:szCs w:val="24"/>
          <w:lang w:bidi="ar-SA"/>
        </w:rPr>
        <w:t>To observe the impact</w:t>
      </w:r>
      <w:r w:rsidR="000A5953" w:rsidRPr="000A5953">
        <w:rPr>
          <w:rFonts w:ascii="Times New Roman" w:hAnsi="Times New Roman" w:cs="Times New Roman"/>
          <w:sz w:val="24"/>
          <w:szCs w:val="24"/>
          <w:lang w:bidi="ar-SA"/>
        </w:rPr>
        <w:t xml:space="preserve"> of the three types of instruction on the learners, each group was given </w:t>
      </w:r>
      <w:r w:rsidR="001A6A41">
        <w:rPr>
          <w:rFonts w:ascii="Times New Roman" w:hAnsi="Times New Roman" w:cs="Times New Roman"/>
          <w:sz w:val="24"/>
          <w:szCs w:val="24"/>
          <w:lang w:bidi="ar-SA"/>
        </w:rPr>
        <w:t xml:space="preserve">a </w:t>
      </w:r>
      <w:r w:rsidR="000A5953" w:rsidRPr="000A5953">
        <w:rPr>
          <w:rFonts w:ascii="Times New Roman" w:hAnsi="Times New Roman" w:cs="Times New Roman"/>
          <w:sz w:val="24"/>
          <w:szCs w:val="24"/>
          <w:lang w:bidi="ar-SA"/>
        </w:rPr>
        <w:t xml:space="preserve">posttest. The descriptive statistics of the </w:t>
      </w:r>
      <w:r>
        <w:rPr>
          <w:rFonts w:ascii="Times New Roman" w:hAnsi="Times New Roman" w:cs="Times New Roman"/>
          <w:sz w:val="24"/>
          <w:szCs w:val="24"/>
          <w:lang w:bidi="ar-SA"/>
        </w:rPr>
        <w:t xml:space="preserve">posttest </w:t>
      </w:r>
      <w:r w:rsidRPr="001A16AA">
        <w:rPr>
          <w:rFonts w:ascii="Times New Roman" w:hAnsi="Times New Roman" w:cs="Times New Roman"/>
          <w:sz w:val="24"/>
          <w:szCs w:val="24"/>
          <w:lang w:bidi="ar-SA"/>
        </w:rPr>
        <w:t xml:space="preserve">scores </w:t>
      </w:r>
      <w:r>
        <w:rPr>
          <w:rFonts w:ascii="Times New Roman" w:hAnsi="Times New Roman" w:cs="Times New Roman"/>
          <w:sz w:val="24"/>
          <w:szCs w:val="24"/>
          <w:lang w:bidi="ar-SA"/>
        </w:rPr>
        <w:t xml:space="preserve">for the </w:t>
      </w:r>
      <w:r w:rsidR="000A5953" w:rsidRPr="000A5953">
        <w:rPr>
          <w:rFonts w:ascii="Times New Roman" w:hAnsi="Times New Roman" w:cs="Times New Roman"/>
          <w:sz w:val="24"/>
          <w:szCs w:val="24"/>
          <w:lang w:bidi="ar-SA"/>
        </w:rPr>
        <w:t xml:space="preserve">three groups are </w:t>
      </w:r>
      <w:r>
        <w:rPr>
          <w:rFonts w:ascii="Times New Roman" w:hAnsi="Times New Roman" w:cs="Times New Roman"/>
          <w:sz w:val="24"/>
          <w:szCs w:val="24"/>
          <w:lang w:bidi="ar-SA"/>
        </w:rPr>
        <w:t>given</w:t>
      </w:r>
      <w:r w:rsidR="000A5953" w:rsidRPr="000A5953">
        <w:rPr>
          <w:rFonts w:ascii="Times New Roman" w:hAnsi="Times New Roman" w:cs="Times New Roman"/>
          <w:sz w:val="24"/>
          <w:szCs w:val="24"/>
          <w:lang w:bidi="ar-SA"/>
        </w:rPr>
        <w:t xml:space="preserve"> in Table 4.7.</w:t>
      </w:r>
    </w:p>
    <w:p w14:paraId="3381BC4C" w14:textId="317AAC1F" w:rsidR="000A5953" w:rsidRPr="000A5953" w:rsidRDefault="001A16AA" w:rsidP="000A5953">
      <w:pPr>
        <w:tabs>
          <w:tab w:val="left" w:pos="2527"/>
        </w:tabs>
        <w:bidi w:val="0"/>
        <w:spacing w:after="0" w:line="360" w:lineRule="auto"/>
        <w:jc w:val="both"/>
        <w:rPr>
          <w:rFonts w:ascii="Times New Roman" w:hAnsi="Times New Roman" w:cs="Times New Roman"/>
          <w:i/>
          <w:iCs/>
          <w:lang w:bidi="ar-SA"/>
        </w:rPr>
      </w:pPr>
      <w:r w:rsidRPr="001A16AA">
        <w:rPr>
          <w:rFonts w:ascii="Times New Roman" w:hAnsi="Times New Roman" w:cs="Times New Roman"/>
          <w:lang w:bidi="ar-SA"/>
        </w:rPr>
        <w:lastRenderedPageBreak/>
        <w:t>Table 4.7</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 xml:space="preserve">Descriptive statistics of </w:t>
      </w:r>
      <w:r>
        <w:rPr>
          <w:rFonts w:ascii="Times New Roman" w:hAnsi="Times New Roman" w:cs="Times New Roman"/>
          <w:i/>
          <w:iCs/>
          <w:lang w:bidi="ar-SA"/>
        </w:rPr>
        <w:t xml:space="preserve">the </w:t>
      </w:r>
      <w:r w:rsidR="000A5953" w:rsidRPr="000A5953">
        <w:rPr>
          <w:rFonts w:ascii="Times New Roman" w:hAnsi="Times New Roman" w:cs="Times New Roman"/>
          <w:i/>
          <w:iCs/>
          <w:lang w:bidi="ar-SA"/>
        </w:rPr>
        <w:t xml:space="preserve">groups' performance on </w:t>
      </w:r>
      <w:r w:rsidR="001A6A41">
        <w:rPr>
          <w:rFonts w:ascii="Times New Roman" w:hAnsi="Times New Roman" w:cs="Times New Roman"/>
          <w:i/>
          <w:iCs/>
          <w:lang w:bidi="ar-SA"/>
        </w:rPr>
        <w:t xml:space="preserve">the </w:t>
      </w:r>
      <w:r w:rsidR="000A5953" w:rsidRPr="000A5953">
        <w:rPr>
          <w:rFonts w:ascii="Times New Roman" w:hAnsi="Times New Roman" w:cs="Times New Roman"/>
          <w:i/>
          <w:iCs/>
          <w:lang w:bidi="ar-SA"/>
        </w:rPr>
        <w:t>posttest</w:t>
      </w:r>
    </w:p>
    <w:tbl>
      <w:tblPr>
        <w:tblStyle w:val="PlainTable21"/>
        <w:tblW w:w="5000" w:type="pct"/>
        <w:tblInd w:w="0" w:type="dxa"/>
        <w:tblLook w:val="0440" w:firstRow="0" w:lastRow="1" w:firstColumn="0" w:lastColumn="0" w:noHBand="0" w:noVBand="1"/>
      </w:tblPr>
      <w:tblGrid>
        <w:gridCol w:w="903"/>
        <w:gridCol w:w="1437"/>
        <w:gridCol w:w="1045"/>
        <w:gridCol w:w="827"/>
        <w:gridCol w:w="1157"/>
        <w:gridCol w:w="1157"/>
        <w:gridCol w:w="827"/>
        <w:gridCol w:w="1673"/>
      </w:tblGrid>
      <w:tr w:rsidR="000A5953" w:rsidRPr="00A65FE4" w14:paraId="2EBDD5CD" w14:textId="77777777" w:rsidTr="000A5953">
        <w:trPr>
          <w:cnfStyle w:val="000000100000" w:firstRow="0" w:lastRow="0" w:firstColumn="0" w:lastColumn="0" w:oddVBand="0" w:evenVBand="0" w:oddHBand="1" w:evenHBand="0" w:firstRowFirstColumn="0" w:firstRowLastColumn="0" w:lastRowFirstColumn="0" w:lastRowLastColumn="0"/>
        </w:trPr>
        <w:tc>
          <w:tcPr>
            <w:tcW w:w="1875" w:type="pct"/>
            <w:gridSpan w:val="3"/>
            <w:tcBorders>
              <w:left w:val="nil"/>
              <w:right w:val="nil"/>
            </w:tcBorders>
          </w:tcPr>
          <w:p w14:paraId="13218242" w14:textId="77777777" w:rsidR="000A5953" w:rsidRPr="00A65FE4" w:rsidRDefault="000A5953" w:rsidP="000A5953">
            <w:pPr>
              <w:spacing w:line="360" w:lineRule="auto"/>
              <w:jc w:val="center"/>
              <w:rPr>
                <w:rFonts w:ascii="Times New Roman" w:hAnsi="Times New Roman" w:cs="Times New Roman"/>
                <w:sz w:val="20"/>
                <w:szCs w:val="20"/>
                <w:lang w:bidi="ar-SA"/>
              </w:rPr>
            </w:pPr>
          </w:p>
        </w:tc>
        <w:tc>
          <w:tcPr>
            <w:tcW w:w="458" w:type="pct"/>
            <w:tcBorders>
              <w:left w:val="nil"/>
              <w:right w:val="nil"/>
            </w:tcBorders>
            <w:hideMark/>
          </w:tcPr>
          <w:p w14:paraId="078EDEDE"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N</w:t>
            </w:r>
          </w:p>
        </w:tc>
        <w:tc>
          <w:tcPr>
            <w:tcW w:w="641" w:type="pct"/>
            <w:tcBorders>
              <w:left w:val="nil"/>
              <w:right w:val="nil"/>
            </w:tcBorders>
            <w:hideMark/>
          </w:tcPr>
          <w:p w14:paraId="0F08A9AB"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Minimum</w:t>
            </w:r>
          </w:p>
        </w:tc>
        <w:tc>
          <w:tcPr>
            <w:tcW w:w="641" w:type="pct"/>
            <w:tcBorders>
              <w:left w:val="nil"/>
              <w:right w:val="nil"/>
            </w:tcBorders>
            <w:hideMark/>
          </w:tcPr>
          <w:p w14:paraId="5A61AF61"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Maximum</w:t>
            </w:r>
          </w:p>
        </w:tc>
        <w:tc>
          <w:tcPr>
            <w:tcW w:w="458" w:type="pct"/>
            <w:tcBorders>
              <w:left w:val="nil"/>
              <w:right w:val="nil"/>
            </w:tcBorders>
            <w:hideMark/>
          </w:tcPr>
          <w:p w14:paraId="70920729"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Mean</w:t>
            </w:r>
          </w:p>
        </w:tc>
        <w:tc>
          <w:tcPr>
            <w:tcW w:w="927" w:type="pct"/>
            <w:tcBorders>
              <w:left w:val="nil"/>
              <w:right w:val="nil"/>
            </w:tcBorders>
            <w:hideMark/>
          </w:tcPr>
          <w:p w14:paraId="2D299174"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Std. Deviation</w:t>
            </w:r>
          </w:p>
        </w:tc>
      </w:tr>
      <w:tr w:rsidR="000A5953" w:rsidRPr="00A65FE4" w14:paraId="096ABC89" w14:textId="77777777" w:rsidTr="000A5953">
        <w:trPr>
          <w:trHeight w:val="368"/>
        </w:trPr>
        <w:tc>
          <w:tcPr>
            <w:tcW w:w="500" w:type="pct"/>
            <w:vMerge w:val="restart"/>
            <w:tcBorders>
              <w:top w:val="nil"/>
              <w:left w:val="nil"/>
              <w:bottom w:val="single" w:sz="4" w:space="0" w:color="7F7F7F"/>
              <w:right w:val="nil"/>
            </w:tcBorders>
            <w:vAlign w:val="center"/>
            <w:hideMark/>
          </w:tcPr>
          <w:p w14:paraId="43BFD7F7" w14:textId="77777777" w:rsidR="000A5953" w:rsidRPr="00A65FE4" w:rsidRDefault="000A5953" w:rsidP="000A5953">
            <w:pPr>
              <w:spacing w:line="360" w:lineRule="auto"/>
              <w:rPr>
                <w:rFonts w:ascii="Times New Roman" w:hAnsi="Times New Roman" w:cs="Times New Roman"/>
                <w:sz w:val="20"/>
                <w:szCs w:val="20"/>
                <w:lang w:bidi="ar-SA"/>
              </w:rPr>
            </w:pPr>
            <w:r w:rsidRPr="00A65FE4">
              <w:rPr>
                <w:rFonts w:ascii="Times New Roman" w:hAnsi="Times New Roman" w:cs="Times New Roman"/>
                <w:sz w:val="20"/>
                <w:szCs w:val="20"/>
                <w:lang w:bidi="ar-SA"/>
              </w:rPr>
              <w:t>Posttest</w:t>
            </w:r>
          </w:p>
        </w:tc>
        <w:tc>
          <w:tcPr>
            <w:tcW w:w="796" w:type="pct"/>
            <w:vMerge w:val="restart"/>
            <w:tcBorders>
              <w:top w:val="nil"/>
              <w:left w:val="nil"/>
              <w:bottom w:val="single" w:sz="4" w:space="0" w:color="7F7F7F"/>
              <w:right w:val="nil"/>
            </w:tcBorders>
            <w:vAlign w:val="center"/>
            <w:hideMark/>
          </w:tcPr>
          <w:p w14:paraId="31CCE4F1" w14:textId="77777777" w:rsidR="000A5953" w:rsidRPr="00A65FE4" w:rsidRDefault="000A5953" w:rsidP="000A5953">
            <w:pPr>
              <w:spacing w:line="360" w:lineRule="auto"/>
              <w:rPr>
                <w:rFonts w:ascii="Times New Roman" w:hAnsi="Times New Roman" w:cs="Times New Roman"/>
                <w:sz w:val="20"/>
                <w:szCs w:val="20"/>
                <w:lang w:bidi="ar-SA"/>
              </w:rPr>
            </w:pPr>
            <w:r w:rsidRPr="00A65FE4">
              <w:rPr>
                <w:rFonts w:ascii="Times New Roman" w:hAnsi="Times New Roman" w:cs="Times New Roman"/>
                <w:sz w:val="20"/>
                <w:szCs w:val="20"/>
                <w:lang w:bidi="ar-SA"/>
              </w:rPr>
              <w:t>structured discussion</w:t>
            </w:r>
          </w:p>
        </w:tc>
        <w:tc>
          <w:tcPr>
            <w:tcW w:w="579" w:type="pct"/>
            <w:tcBorders>
              <w:top w:val="nil"/>
              <w:left w:val="nil"/>
              <w:bottom w:val="nil"/>
              <w:right w:val="nil"/>
            </w:tcBorders>
            <w:hideMark/>
          </w:tcPr>
          <w:p w14:paraId="1C77AC99"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Rater 1</w:t>
            </w:r>
          </w:p>
        </w:tc>
        <w:tc>
          <w:tcPr>
            <w:tcW w:w="458" w:type="pct"/>
            <w:tcBorders>
              <w:top w:val="nil"/>
              <w:left w:val="nil"/>
              <w:bottom w:val="nil"/>
              <w:right w:val="nil"/>
            </w:tcBorders>
            <w:hideMark/>
          </w:tcPr>
          <w:p w14:paraId="36252227"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20</w:t>
            </w:r>
          </w:p>
        </w:tc>
        <w:tc>
          <w:tcPr>
            <w:tcW w:w="641" w:type="pct"/>
            <w:tcBorders>
              <w:top w:val="nil"/>
              <w:left w:val="nil"/>
              <w:bottom w:val="nil"/>
              <w:right w:val="nil"/>
            </w:tcBorders>
            <w:hideMark/>
          </w:tcPr>
          <w:p w14:paraId="499C1154"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9.00</w:t>
            </w:r>
          </w:p>
        </w:tc>
        <w:tc>
          <w:tcPr>
            <w:tcW w:w="641" w:type="pct"/>
            <w:tcBorders>
              <w:top w:val="nil"/>
              <w:left w:val="nil"/>
              <w:bottom w:val="nil"/>
              <w:right w:val="nil"/>
            </w:tcBorders>
            <w:hideMark/>
          </w:tcPr>
          <w:p w14:paraId="03519138"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20.00</w:t>
            </w:r>
          </w:p>
        </w:tc>
        <w:tc>
          <w:tcPr>
            <w:tcW w:w="458" w:type="pct"/>
            <w:tcBorders>
              <w:top w:val="nil"/>
              <w:left w:val="nil"/>
              <w:bottom w:val="nil"/>
              <w:right w:val="nil"/>
            </w:tcBorders>
            <w:hideMark/>
          </w:tcPr>
          <w:p w14:paraId="6B3CD2AE"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15.56</w:t>
            </w:r>
          </w:p>
        </w:tc>
        <w:tc>
          <w:tcPr>
            <w:tcW w:w="927" w:type="pct"/>
            <w:tcBorders>
              <w:top w:val="nil"/>
              <w:left w:val="nil"/>
              <w:bottom w:val="nil"/>
              <w:right w:val="nil"/>
            </w:tcBorders>
            <w:hideMark/>
          </w:tcPr>
          <w:p w14:paraId="176B460A"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3.71</w:t>
            </w:r>
          </w:p>
        </w:tc>
      </w:tr>
      <w:tr w:rsidR="000A5953" w:rsidRPr="00A65FE4" w14:paraId="0FD60131" w14:textId="77777777" w:rsidTr="000A5953">
        <w:trPr>
          <w:cnfStyle w:val="000000100000" w:firstRow="0" w:lastRow="0" w:firstColumn="0" w:lastColumn="0" w:oddVBand="0" w:evenVBand="0" w:oddHBand="1" w:evenHBand="0" w:firstRowFirstColumn="0" w:firstRowLastColumn="0" w:lastRowFirstColumn="0" w:lastRowLastColumn="0"/>
          <w:trHeight w:val="260"/>
        </w:trPr>
        <w:tc>
          <w:tcPr>
            <w:tcW w:w="0" w:type="auto"/>
            <w:vMerge/>
            <w:tcBorders>
              <w:top w:val="nil"/>
              <w:left w:val="nil"/>
              <w:right w:val="nil"/>
            </w:tcBorders>
            <w:vAlign w:val="center"/>
            <w:hideMark/>
          </w:tcPr>
          <w:p w14:paraId="5ECF9182" w14:textId="77777777" w:rsidR="000A5953" w:rsidRPr="00A65FE4" w:rsidRDefault="000A5953" w:rsidP="000A5953">
            <w:pPr>
              <w:rPr>
                <w:rFonts w:ascii="Times New Roman" w:hAnsi="Times New Roman" w:cs="Times New Roman"/>
                <w:sz w:val="20"/>
                <w:szCs w:val="20"/>
              </w:rPr>
            </w:pPr>
          </w:p>
        </w:tc>
        <w:tc>
          <w:tcPr>
            <w:tcW w:w="0" w:type="auto"/>
            <w:vMerge/>
            <w:tcBorders>
              <w:top w:val="nil"/>
              <w:left w:val="nil"/>
              <w:right w:val="nil"/>
            </w:tcBorders>
            <w:vAlign w:val="center"/>
            <w:hideMark/>
          </w:tcPr>
          <w:p w14:paraId="5C0E1BD7" w14:textId="77777777" w:rsidR="000A5953" w:rsidRPr="00A65FE4" w:rsidRDefault="000A5953" w:rsidP="000A5953">
            <w:pPr>
              <w:rPr>
                <w:rFonts w:ascii="Times New Roman" w:hAnsi="Times New Roman" w:cs="Times New Roman"/>
                <w:sz w:val="20"/>
                <w:szCs w:val="20"/>
              </w:rPr>
            </w:pPr>
          </w:p>
        </w:tc>
        <w:tc>
          <w:tcPr>
            <w:tcW w:w="579" w:type="pct"/>
            <w:tcBorders>
              <w:left w:val="nil"/>
              <w:right w:val="nil"/>
            </w:tcBorders>
            <w:hideMark/>
          </w:tcPr>
          <w:p w14:paraId="244EEB5D"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Rater 2</w:t>
            </w:r>
          </w:p>
        </w:tc>
        <w:tc>
          <w:tcPr>
            <w:tcW w:w="458" w:type="pct"/>
            <w:tcBorders>
              <w:left w:val="nil"/>
              <w:right w:val="nil"/>
            </w:tcBorders>
            <w:hideMark/>
          </w:tcPr>
          <w:p w14:paraId="02A8039D"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20</w:t>
            </w:r>
          </w:p>
        </w:tc>
        <w:tc>
          <w:tcPr>
            <w:tcW w:w="641" w:type="pct"/>
            <w:tcBorders>
              <w:left w:val="nil"/>
              <w:right w:val="nil"/>
            </w:tcBorders>
            <w:hideMark/>
          </w:tcPr>
          <w:p w14:paraId="029F53B0"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9.00</w:t>
            </w:r>
          </w:p>
        </w:tc>
        <w:tc>
          <w:tcPr>
            <w:tcW w:w="641" w:type="pct"/>
            <w:tcBorders>
              <w:left w:val="nil"/>
              <w:right w:val="nil"/>
            </w:tcBorders>
            <w:hideMark/>
          </w:tcPr>
          <w:p w14:paraId="355A3C84"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21.00</w:t>
            </w:r>
          </w:p>
        </w:tc>
        <w:tc>
          <w:tcPr>
            <w:tcW w:w="458" w:type="pct"/>
            <w:tcBorders>
              <w:left w:val="nil"/>
              <w:right w:val="nil"/>
            </w:tcBorders>
            <w:hideMark/>
          </w:tcPr>
          <w:p w14:paraId="61D0598E"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15.73</w:t>
            </w:r>
          </w:p>
        </w:tc>
        <w:tc>
          <w:tcPr>
            <w:tcW w:w="927" w:type="pct"/>
            <w:tcBorders>
              <w:left w:val="nil"/>
              <w:right w:val="nil"/>
            </w:tcBorders>
            <w:hideMark/>
          </w:tcPr>
          <w:p w14:paraId="11088B55"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3.72</w:t>
            </w:r>
          </w:p>
        </w:tc>
      </w:tr>
      <w:tr w:rsidR="000A5953" w:rsidRPr="00A65FE4" w14:paraId="56335542" w14:textId="77777777" w:rsidTr="000A5953">
        <w:trPr>
          <w:trHeight w:val="104"/>
        </w:trPr>
        <w:tc>
          <w:tcPr>
            <w:tcW w:w="0" w:type="auto"/>
            <w:vMerge/>
            <w:tcBorders>
              <w:top w:val="nil"/>
              <w:left w:val="nil"/>
              <w:bottom w:val="single" w:sz="4" w:space="0" w:color="7F7F7F"/>
              <w:right w:val="nil"/>
            </w:tcBorders>
            <w:vAlign w:val="center"/>
            <w:hideMark/>
          </w:tcPr>
          <w:p w14:paraId="1FF868F4" w14:textId="77777777" w:rsidR="000A5953" w:rsidRPr="00A65FE4" w:rsidRDefault="000A5953" w:rsidP="000A5953">
            <w:pPr>
              <w:rPr>
                <w:rFonts w:ascii="Times New Roman" w:hAnsi="Times New Roman" w:cs="Times New Roman"/>
                <w:sz w:val="20"/>
                <w:szCs w:val="20"/>
              </w:rPr>
            </w:pPr>
          </w:p>
        </w:tc>
        <w:tc>
          <w:tcPr>
            <w:tcW w:w="796" w:type="pct"/>
            <w:vMerge w:val="restart"/>
            <w:tcBorders>
              <w:top w:val="nil"/>
              <w:left w:val="nil"/>
              <w:bottom w:val="single" w:sz="4" w:space="0" w:color="7F7F7F"/>
              <w:right w:val="nil"/>
            </w:tcBorders>
            <w:vAlign w:val="center"/>
            <w:hideMark/>
          </w:tcPr>
          <w:p w14:paraId="17DF1C4E" w14:textId="77777777" w:rsidR="000A5953" w:rsidRPr="00A65FE4" w:rsidRDefault="000A5953" w:rsidP="000A5953">
            <w:pPr>
              <w:spacing w:line="360" w:lineRule="auto"/>
              <w:rPr>
                <w:rFonts w:ascii="Times New Roman" w:hAnsi="Times New Roman" w:cs="Times New Roman"/>
                <w:sz w:val="20"/>
                <w:szCs w:val="20"/>
                <w:lang w:bidi="ar-SA"/>
              </w:rPr>
            </w:pPr>
            <w:r w:rsidRPr="00A65FE4">
              <w:rPr>
                <w:rFonts w:ascii="Times New Roman" w:hAnsi="Times New Roman" w:cs="Times New Roman"/>
                <w:sz w:val="20"/>
                <w:szCs w:val="20"/>
                <w:lang w:bidi="ar-SA"/>
              </w:rPr>
              <w:t>observer ring</w:t>
            </w:r>
          </w:p>
        </w:tc>
        <w:tc>
          <w:tcPr>
            <w:tcW w:w="579" w:type="pct"/>
            <w:tcBorders>
              <w:top w:val="nil"/>
              <w:left w:val="nil"/>
              <w:bottom w:val="nil"/>
              <w:right w:val="nil"/>
            </w:tcBorders>
            <w:hideMark/>
          </w:tcPr>
          <w:p w14:paraId="654D90A2"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Rater 1</w:t>
            </w:r>
          </w:p>
        </w:tc>
        <w:tc>
          <w:tcPr>
            <w:tcW w:w="458" w:type="pct"/>
            <w:tcBorders>
              <w:top w:val="nil"/>
              <w:left w:val="nil"/>
              <w:bottom w:val="nil"/>
              <w:right w:val="nil"/>
            </w:tcBorders>
            <w:hideMark/>
          </w:tcPr>
          <w:p w14:paraId="6BB28ECF"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20</w:t>
            </w:r>
          </w:p>
        </w:tc>
        <w:tc>
          <w:tcPr>
            <w:tcW w:w="641" w:type="pct"/>
            <w:tcBorders>
              <w:top w:val="nil"/>
              <w:left w:val="nil"/>
              <w:bottom w:val="nil"/>
              <w:right w:val="nil"/>
            </w:tcBorders>
            <w:hideMark/>
          </w:tcPr>
          <w:p w14:paraId="3C1D93FC"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11.00</w:t>
            </w:r>
          </w:p>
        </w:tc>
        <w:tc>
          <w:tcPr>
            <w:tcW w:w="641" w:type="pct"/>
            <w:tcBorders>
              <w:top w:val="nil"/>
              <w:left w:val="nil"/>
              <w:bottom w:val="nil"/>
              <w:right w:val="nil"/>
            </w:tcBorders>
            <w:hideMark/>
          </w:tcPr>
          <w:p w14:paraId="55C2FCE4"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23.00</w:t>
            </w:r>
          </w:p>
        </w:tc>
        <w:tc>
          <w:tcPr>
            <w:tcW w:w="458" w:type="pct"/>
            <w:tcBorders>
              <w:top w:val="nil"/>
              <w:left w:val="nil"/>
              <w:bottom w:val="nil"/>
              <w:right w:val="nil"/>
            </w:tcBorders>
            <w:hideMark/>
          </w:tcPr>
          <w:p w14:paraId="346CA892"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19.70</w:t>
            </w:r>
          </w:p>
        </w:tc>
        <w:tc>
          <w:tcPr>
            <w:tcW w:w="927" w:type="pct"/>
            <w:tcBorders>
              <w:top w:val="nil"/>
              <w:left w:val="nil"/>
              <w:bottom w:val="nil"/>
              <w:right w:val="nil"/>
            </w:tcBorders>
            <w:hideMark/>
          </w:tcPr>
          <w:p w14:paraId="478BB88A"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2.80</w:t>
            </w:r>
          </w:p>
        </w:tc>
      </w:tr>
      <w:tr w:rsidR="000A5953" w:rsidRPr="00A65FE4" w14:paraId="49DBD146" w14:textId="77777777" w:rsidTr="000A5953">
        <w:trPr>
          <w:cnfStyle w:val="000000100000" w:firstRow="0" w:lastRow="0" w:firstColumn="0" w:lastColumn="0" w:oddVBand="0" w:evenVBand="0" w:oddHBand="1" w:evenHBand="0" w:firstRowFirstColumn="0" w:firstRowLastColumn="0" w:lastRowFirstColumn="0" w:lastRowLastColumn="0"/>
          <w:trHeight w:val="103"/>
        </w:trPr>
        <w:tc>
          <w:tcPr>
            <w:tcW w:w="0" w:type="auto"/>
            <w:vMerge/>
            <w:tcBorders>
              <w:top w:val="nil"/>
              <w:left w:val="nil"/>
              <w:right w:val="nil"/>
            </w:tcBorders>
            <w:vAlign w:val="center"/>
            <w:hideMark/>
          </w:tcPr>
          <w:p w14:paraId="0A5A97A0" w14:textId="77777777" w:rsidR="000A5953" w:rsidRPr="00A65FE4" w:rsidRDefault="000A5953" w:rsidP="000A5953">
            <w:pPr>
              <w:rPr>
                <w:rFonts w:ascii="Times New Roman" w:hAnsi="Times New Roman" w:cs="Times New Roman"/>
                <w:sz w:val="20"/>
                <w:szCs w:val="20"/>
              </w:rPr>
            </w:pPr>
          </w:p>
        </w:tc>
        <w:tc>
          <w:tcPr>
            <w:tcW w:w="0" w:type="auto"/>
            <w:vMerge/>
            <w:tcBorders>
              <w:top w:val="nil"/>
              <w:left w:val="nil"/>
              <w:right w:val="nil"/>
            </w:tcBorders>
            <w:vAlign w:val="center"/>
            <w:hideMark/>
          </w:tcPr>
          <w:p w14:paraId="50779603" w14:textId="77777777" w:rsidR="000A5953" w:rsidRPr="00A65FE4" w:rsidRDefault="000A5953" w:rsidP="000A5953">
            <w:pPr>
              <w:rPr>
                <w:rFonts w:ascii="Times New Roman" w:hAnsi="Times New Roman" w:cs="Times New Roman"/>
                <w:sz w:val="20"/>
                <w:szCs w:val="20"/>
              </w:rPr>
            </w:pPr>
          </w:p>
        </w:tc>
        <w:tc>
          <w:tcPr>
            <w:tcW w:w="579" w:type="pct"/>
            <w:tcBorders>
              <w:left w:val="nil"/>
              <w:right w:val="nil"/>
            </w:tcBorders>
            <w:hideMark/>
          </w:tcPr>
          <w:p w14:paraId="16C2D678"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Rater 2</w:t>
            </w:r>
          </w:p>
        </w:tc>
        <w:tc>
          <w:tcPr>
            <w:tcW w:w="458" w:type="pct"/>
            <w:tcBorders>
              <w:left w:val="nil"/>
              <w:right w:val="nil"/>
            </w:tcBorders>
            <w:hideMark/>
          </w:tcPr>
          <w:p w14:paraId="4BAA8A37"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20</w:t>
            </w:r>
          </w:p>
        </w:tc>
        <w:tc>
          <w:tcPr>
            <w:tcW w:w="641" w:type="pct"/>
            <w:tcBorders>
              <w:left w:val="nil"/>
              <w:right w:val="nil"/>
            </w:tcBorders>
            <w:hideMark/>
          </w:tcPr>
          <w:p w14:paraId="68854AE7"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11.00</w:t>
            </w:r>
          </w:p>
        </w:tc>
        <w:tc>
          <w:tcPr>
            <w:tcW w:w="641" w:type="pct"/>
            <w:tcBorders>
              <w:left w:val="nil"/>
              <w:right w:val="nil"/>
            </w:tcBorders>
            <w:hideMark/>
          </w:tcPr>
          <w:p w14:paraId="5C976179"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23.00</w:t>
            </w:r>
          </w:p>
        </w:tc>
        <w:tc>
          <w:tcPr>
            <w:tcW w:w="458" w:type="pct"/>
            <w:tcBorders>
              <w:left w:val="nil"/>
              <w:right w:val="nil"/>
            </w:tcBorders>
            <w:hideMark/>
          </w:tcPr>
          <w:p w14:paraId="36834BD4"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19.46</w:t>
            </w:r>
          </w:p>
        </w:tc>
        <w:tc>
          <w:tcPr>
            <w:tcW w:w="927" w:type="pct"/>
            <w:tcBorders>
              <w:left w:val="nil"/>
              <w:right w:val="nil"/>
            </w:tcBorders>
            <w:hideMark/>
          </w:tcPr>
          <w:p w14:paraId="6600DAEE"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2.92</w:t>
            </w:r>
          </w:p>
        </w:tc>
      </w:tr>
      <w:tr w:rsidR="000A5953" w:rsidRPr="00A65FE4" w14:paraId="5A6B72CA" w14:textId="77777777" w:rsidTr="000A5953">
        <w:trPr>
          <w:trHeight w:val="103"/>
        </w:trPr>
        <w:tc>
          <w:tcPr>
            <w:tcW w:w="0" w:type="auto"/>
            <w:vMerge/>
            <w:tcBorders>
              <w:top w:val="nil"/>
              <w:left w:val="nil"/>
              <w:bottom w:val="single" w:sz="4" w:space="0" w:color="7F7F7F"/>
              <w:right w:val="nil"/>
            </w:tcBorders>
            <w:vAlign w:val="center"/>
            <w:hideMark/>
          </w:tcPr>
          <w:p w14:paraId="10F84B17" w14:textId="77777777" w:rsidR="000A5953" w:rsidRPr="00A65FE4" w:rsidRDefault="000A5953" w:rsidP="000A5953">
            <w:pPr>
              <w:rPr>
                <w:rFonts w:ascii="Times New Roman" w:hAnsi="Times New Roman" w:cs="Times New Roman"/>
                <w:sz w:val="20"/>
                <w:szCs w:val="20"/>
              </w:rPr>
            </w:pPr>
          </w:p>
        </w:tc>
        <w:tc>
          <w:tcPr>
            <w:tcW w:w="796" w:type="pct"/>
            <w:vMerge w:val="restart"/>
            <w:tcBorders>
              <w:top w:val="nil"/>
              <w:left w:val="nil"/>
              <w:bottom w:val="single" w:sz="4" w:space="0" w:color="7F7F7F"/>
              <w:right w:val="nil"/>
            </w:tcBorders>
            <w:vAlign w:val="center"/>
            <w:hideMark/>
          </w:tcPr>
          <w:p w14:paraId="206570F9" w14:textId="77777777" w:rsidR="000A5953" w:rsidRPr="00A65FE4" w:rsidRDefault="000A5953" w:rsidP="000A5953">
            <w:pPr>
              <w:spacing w:line="360" w:lineRule="auto"/>
              <w:rPr>
                <w:rFonts w:ascii="Times New Roman" w:hAnsi="Times New Roman" w:cs="Times New Roman"/>
                <w:sz w:val="20"/>
                <w:szCs w:val="20"/>
                <w:lang w:bidi="ar-SA"/>
              </w:rPr>
            </w:pPr>
            <w:r w:rsidRPr="00A65FE4">
              <w:rPr>
                <w:rFonts w:ascii="Times New Roman" w:hAnsi="Times New Roman" w:cs="Times New Roman"/>
                <w:sz w:val="20"/>
                <w:szCs w:val="20"/>
                <w:lang w:bidi="ar-SA"/>
              </w:rPr>
              <w:t>small talk</w:t>
            </w:r>
          </w:p>
        </w:tc>
        <w:tc>
          <w:tcPr>
            <w:tcW w:w="579" w:type="pct"/>
            <w:tcBorders>
              <w:top w:val="nil"/>
              <w:left w:val="nil"/>
              <w:bottom w:val="nil"/>
              <w:right w:val="nil"/>
            </w:tcBorders>
            <w:hideMark/>
          </w:tcPr>
          <w:p w14:paraId="6EABBC19" w14:textId="77777777" w:rsidR="000A5953" w:rsidRPr="00A65FE4" w:rsidRDefault="000A5953" w:rsidP="000A5953">
            <w:pPr>
              <w:spacing w:line="360" w:lineRule="auto"/>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Rater 1</w:t>
            </w:r>
          </w:p>
        </w:tc>
        <w:tc>
          <w:tcPr>
            <w:tcW w:w="458" w:type="pct"/>
            <w:tcBorders>
              <w:top w:val="nil"/>
              <w:left w:val="nil"/>
              <w:bottom w:val="nil"/>
              <w:right w:val="nil"/>
            </w:tcBorders>
            <w:hideMark/>
          </w:tcPr>
          <w:p w14:paraId="4D5BFB66"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20</w:t>
            </w:r>
          </w:p>
        </w:tc>
        <w:tc>
          <w:tcPr>
            <w:tcW w:w="641" w:type="pct"/>
            <w:tcBorders>
              <w:top w:val="nil"/>
              <w:left w:val="nil"/>
              <w:bottom w:val="nil"/>
              <w:right w:val="nil"/>
            </w:tcBorders>
            <w:hideMark/>
          </w:tcPr>
          <w:p w14:paraId="5CC85CAF"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8.00</w:t>
            </w:r>
          </w:p>
        </w:tc>
        <w:tc>
          <w:tcPr>
            <w:tcW w:w="641" w:type="pct"/>
            <w:tcBorders>
              <w:top w:val="nil"/>
              <w:left w:val="nil"/>
              <w:bottom w:val="nil"/>
              <w:right w:val="nil"/>
            </w:tcBorders>
            <w:hideMark/>
          </w:tcPr>
          <w:p w14:paraId="0D987D3E"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15.00</w:t>
            </w:r>
          </w:p>
        </w:tc>
        <w:tc>
          <w:tcPr>
            <w:tcW w:w="458" w:type="pct"/>
            <w:tcBorders>
              <w:top w:val="nil"/>
              <w:left w:val="nil"/>
              <w:bottom w:val="nil"/>
              <w:right w:val="nil"/>
            </w:tcBorders>
            <w:hideMark/>
          </w:tcPr>
          <w:p w14:paraId="2E097AEE"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9.33</w:t>
            </w:r>
          </w:p>
        </w:tc>
        <w:tc>
          <w:tcPr>
            <w:tcW w:w="927" w:type="pct"/>
            <w:tcBorders>
              <w:top w:val="nil"/>
              <w:left w:val="nil"/>
              <w:bottom w:val="nil"/>
              <w:right w:val="nil"/>
            </w:tcBorders>
            <w:hideMark/>
          </w:tcPr>
          <w:p w14:paraId="3CBDDA46" w14:textId="77777777" w:rsidR="000A5953" w:rsidRPr="00A65FE4" w:rsidRDefault="000A5953" w:rsidP="000A5953">
            <w:pPr>
              <w:spacing w:line="320" w:lineRule="atLeast"/>
              <w:ind w:right="60"/>
              <w:jc w:val="center"/>
              <w:rPr>
                <w:rFonts w:ascii="Times New Roman" w:hAnsi="Times New Roman" w:cs="Times New Roman"/>
                <w:sz w:val="20"/>
                <w:szCs w:val="20"/>
                <w:lang w:bidi="ar-SA"/>
              </w:rPr>
            </w:pPr>
            <w:r w:rsidRPr="00A65FE4">
              <w:rPr>
                <w:rFonts w:ascii="Times New Roman" w:hAnsi="Times New Roman" w:cs="Times New Roman"/>
                <w:sz w:val="20"/>
                <w:szCs w:val="20"/>
                <w:lang w:bidi="ar-SA"/>
              </w:rPr>
              <w:t>4.373</w:t>
            </w:r>
          </w:p>
        </w:tc>
      </w:tr>
      <w:tr w:rsidR="000A5953" w:rsidRPr="00A65FE4" w14:paraId="5F44B4BE" w14:textId="77777777" w:rsidTr="000A5953">
        <w:trPr>
          <w:cnfStyle w:val="010000000000" w:firstRow="0" w:lastRow="1" w:firstColumn="0" w:lastColumn="0" w:oddVBand="0" w:evenVBand="0" w:oddHBand="0" w:evenHBand="0" w:firstRowFirstColumn="0" w:firstRowLastColumn="0" w:lastRowFirstColumn="0" w:lastRowLastColumn="0"/>
          <w:trHeight w:val="103"/>
        </w:trPr>
        <w:tc>
          <w:tcPr>
            <w:tcW w:w="0" w:type="auto"/>
            <w:vMerge/>
            <w:tcBorders>
              <w:top w:val="nil"/>
              <w:left w:val="nil"/>
              <w:bottom w:val="single" w:sz="4" w:space="0" w:color="7F7F7F"/>
              <w:right w:val="nil"/>
            </w:tcBorders>
            <w:vAlign w:val="center"/>
            <w:hideMark/>
          </w:tcPr>
          <w:p w14:paraId="671F9489" w14:textId="77777777" w:rsidR="000A5953" w:rsidRPr="00A65FE4" w:rsidRDefault="000A5953" w:rsidP="000A5953">
            <w:pPr>
              <w:rPr>
                <w:rFonts w:ascii="Times New Roman" w:hAnsi="Times New Roman" w:cs="Times New Roman"/>
                <w:b w:val="0"/>
                <w:bCs w:val="0"/>
                <w:sz w:val="20"/>
                <w:szCs w:val="20"/>
              </w:rPr>
            </w:pPr>
          </w:p>
        </w:tc>
        <w:tc>
          <w:tcPr>
            <w:tcW w:w="0" w:type="auto"/>
            <w:vMerge/>
            <w:tcBorders>
              <w:top w:val="nil"/>
              <w:left w:val="nil"/>
              <w:bottom w:val="single" w:sz="4" w:space="0" w:color="7F7F7F"/>
              <w:right w:val="nil"/>
            </w:tcBorders>
            <w:vAlign w:val="center"/>
            <w:hideMark/>
          </w:tcPr>
          <w:p w14:paraId="41922DDA" w14:textId="77777777" w:rsidR="000A5953" w:rsidRPr="00A65FE4" w:rsidRDefault="000A5953" w:rsidP="000A5953">
            <w:pPr>
              <w:rPr>
                <w:rFonts w:ascii="Times New Roman" w:hAnsi="Times New Roman" w:cs="Times New Roman"/>
                <w:b w:val="0"/>
                <w:bCs w:val="0"/>
                <w:sz w:val="20"/>
                <w:szCs w:val="20"/>
              </w:rPr>
            </w:pPr>
          </w:p>
        </w:tc>
        <w:tc>
          <w:tcPr>
            <w:tcW w:w="579" w:type="pct"/>
            <w:tcBorders>
              <w:left w:val="nil"/>
              <w:bottom w:val="single" w:sz="4" w:space="0" w:color="7F7F7F"/>
              <w:right w:val="nil"/>
            </w:tcBorders>
            <w:hideMark/>
          </w:tcPr>
          <w:p w14:paraId="1FF5D51F" w14:textId="77777777" w:rsidR="000A5953" w:rsidRPr="00A65FE4" w:rsidRDefault="000A5953" w:rsidP="000A5953">
            <w:pPr>
              <w:spacing w:line="360" w:lineRule="auto"/>
              <w:jc w:val="center"/>
              <w:rPr>
                <w:rFonts w:ascii="Times New Roman" w:hAnsi="Times New Roman" w:cs="Times New Roman"/>
                <w:b w:val="0"/>
                <w:bCs w:val="0"/>
                <w:sz w:val="20"/>
                <w:szCs w:val="20"/>
                <w:lang w:bidi="ar-SA"/>
              </w:rPr>
            </w:pPr>
            <w:r w:rsidRPr="00A65FE4">
              <w:rPr>
                <w:rFonts w:ascii="Times New Roman" w:hAnsi="Times New Roman" w:cs="Times New Roman"/>
                <w:b w:val="0"/>
                <w:bCs w:val="0"/>
                <w:sz w:val="20"/>
                <w:szCs w:val="20"/>
                <w:lang w:bidi="ar-SA"/>
              </w:rPr>
              <w:t>Rater 2</w:t>
            </w:r>
          </w:p>
        </w:tc>
        <w:tc>
          <w:tcPr>
            <w:tcW w:w="458" w:type="pct"/>
            <w:tcBorders>
              <w:left w:val="nil"/>
              <w:bottom w:val="single" w:sz="4" w:space="0" w:color="7F7F7F"/>
              <w:right w:val="nil"/>
            </w:tcBorders>
            <w:hideMark/>
          </w:tcPr>
          <w:p w14:paraId="34FDC055" w14:textId="77777777" w:rsidR="000A5953" w:rsidRPr="00A65FE4" w:rsidRDefault="000A5953" w:rsidP="000A5953">
            <w:pPr>
              <w:spacing w:line="320" w:lineRule="atLeast"/>
              <w:ind w:right="60"/>
              <w:jc w:val="center"/>
              <w:rPr>
                <w:rFonts w:ascii="Times New Roman" w:hAnsi="Times New Roman" w:cs="Times New Roman"/>
                <w:b w:val="0"/>
                <w:bCs w:val="0"/>
                <w:sz w:val="20"/>
                <w:szCs w:val="20"/>
                <w:lang w:bidi="ar-SA"/>
              </w:rPr>
            </w:pPr>
            <w:r w:rsidRPr="00A65FE4">
              <w:rPr>
                <w:rFonts w:ascii="Times New Roman" w:hAnsi="Times New Roman" w:cs="Times New Roman"/>
                <w:b w:val="0"/>
                <w:bCs w:val="0"/>
                <w:sz w:val="20"/>
                <w:szCs w:val="20"/>
                <w:lang w:bidi="ar-SA"/>
              </w:rPr>
              <w:t>20</w:t>
            </w:r>
          </w:p>
        </w:tc>
        <w:tc>
          <w:tcPr>
            <w:tcW w:w="641" w:type="pct"/>
            <w:tcBorders>
              <w:left w:val="nil"/>
              <w:bottom w:val="single" w:sz="4" w:space="0" w:color="7F7F7F"/>
              <w:right w:val="nil"/>
            </w:tcBorders>
            <w:hideMark/>
          </w:tcPr>
          <w:p w14:paraId="05C84DF5" w14:textId="77777777" w:rsidR="000A5953" w:rsidRPr="00A65FE4" w:rsidRDefault="000A5953" w:rsidP="000A5953">
            <w:pPr>
              <w:spacing w:line="320" w:lineRule="atLeast"/>
              <w:ind w:right="60"/>
              <w:jc w:val="center"/>
              <w:rPr>
                <w:rFonts w:ascii="Times New Roman" w:hAnsi="Times New Roman" w:cs="Times New Roman"/>
                <w:b w:val="0"/>
                <w:bCs w:val="0"/>
                <w:sz w:val="20"/>
                <w:szCs w:val="20"/>
                <w:lang w:bidi="ar-SA"/>
              </w:rPr>
            </w:pPr>
            <w:r w:rsidRPr="00A65FE4">
              <w:rPr>
                <w:rFonts w:ascii="Times New Roman" w:hAnsi="Times New Roman" w:cs="Times New Roman"/>
                <w:b w:val="0"/>
                <w:bCs w:val="0"/>
                <w:sz w:val="20"/>
                <w:szCs w:val="20"/>
                <w:lang w:bidi="ar-SA"/>
              </w:rPr>
              <w:t>8.00</w:t>
            </w:r>
          </w:p>
        </w:tc>
        <w:tc>
          <w:tcPr>
            <w:tcW w:w="641" w:type="pct"/>
            <w:tcBorders>
              <w:left w:val="nil"/>
              <w:bottom w:val="single" w:sz="4" w:space="0" w:color="7F7F7F"/>
              <w:right w:val="nil"/>
            </w:tcBorders>
            <w:hideMark/>
          </w:tcPr>
          <w:p w14:paraId="706351A5" w14:textId="77777777" w:rsidR="000A5953" w:rsidRPr="00A65FE4" w:rsidRDefault="000A5953" w:rsidP="000A5953">
            <w:pPr>
              <w:spacing w:line="320" w:lineRule="atLeast"/>
              <w:ind w:right="60"/>
              <w:jc w:val="center"/>
              <w:rPr>
                <w:rFonts w:ascii="Times New Roman" w:hAnsi="Times New Roman" w:cs="Times New Roman"/>
                <w:b w:val="0"/>
                <w:bCs w:val="0"/>
                <w:sz w:val="20"/>
                <w:szCs w:val="20"/>
                <w:lang w:bidi="ar-SA"/>
              </w:rPr>
            </w:pPr>
            <w:r w:rsidRPr="00A65FE4">
              <w:rPr>
                <w:rFonts w:ascii="Times New Roman" w:hAnsi="Times New Roman" w:cs="Times New Roman"/>
                <w:b w:val="0"/>
                <w:bCs w:val="0"/>
                <w:sz w:val="20"/>
                <w:szCs w:val="20"/>
                <w:lang w:bidi="ar-SA"/>
              </w:rPr>
              <w:t>16.00</w:t>
            </w:r>
          </w:p>
        </w:tc>
        <w:tc>
          <w:tcPr>
            <w:tcW w:w="458" w:type="pct"/>
            <w:tcBorders>
              <w:left w:val="nil"/>
              <w:bottom w:val="single" w:sz="4" w:space="0" w:color="7F7F7F"/>
              <w:right w:val="nil"/>
            </w:tcBorders>
            <w:hideMark/>
          </w:tcPr>
          <w:p w14:paraId="2D401623" w14:textId="77777777" w:rsidR="000A5953" w:rsidRPr="00A65FE4" w:rsidRDefault="000A5953" w:rsidP="000A5953">
            <w:pPr>
              <w:spacing w:line="320" w:lineRule="atLeast"/>
              <w:ind w:right="60"/>
              <w:jc w:val="center"/>
              <w:rPr>
                <w:rFonts w:ascii="Times New Roman" w:hAnsi="Times New Roman" w:cs="Times New Roman"/>
                <w:b w:val="0"/>
                <w:bCs w:val="0"/>
                <w:sz w:val="20"/>
                <w:szCs w:val="20"/>
                <w:lang w:bidi="ar-SA"/>
              </w:rPr>
            </w:pPr>
            <w:r w:rsidRPr="00A65FE4">
              <w:rPr>
                <w:rFonts w:ascii="Times New Roman" w:hAnsi="Times New Roman" w:cs="Times New Roman"/>
                <w:b w:val="0"/>
                <w:bCs w:val="0"/>
                <w:sz w:val="20"/>
                <w:szCs w:val="20"/>
                <w:lang w:bidi="ar-SA"/>
              </w:rPr>
              <w:t>9.80</w:t>
            </w:r>
          </w:p>
        </w:tc>
        <w:tc>
          <w:tcPr>
            <w:tcW w:w="927" w:type="pct"/>
            <w:tcBorders>
              <w:left w:val="nil"/>
              <w:bottom w:val="single" w:sz="4" w:space="0" w:color="7F7F7F"/>
              <w:right w:val="nil"/>
            </w:tcBorders>
            <w:hideMark/>
          </w:tcPr>
          <w:p w14:paraId="0E9E0579" w14:textId="77777777" w:rsidR="000A5953" w:rsidRPr="00A65FE4" w:rsidRDefault="000A5953" w:rsidP="000A5953">
            <w:pPr>
              <w:spacing w:line="320" w:lineRule="atLeast"/>
              <w:ind w:right="60"/>
              <w:jc w:val="center"/>
              <w:rPr>
                <w:rFonts w:ascii="Times New Roman" w:hAnsi="Times New Roman" w:cs="Times New Roman"/>
                <w:b w:val="0"/>
                <w:bCs w:val="0"/>
                <w:sz w:val="20"/>
                <w:szCs w:val="20"/>
                <w:lang w:bidi="ar-SA"/>
              </w:rPr>
            </w:pPr>
            <w:r w:rsidRPr="00A65FE4">
              <w:rPr>
                <w:rFonts w:ascii="Times New Roman" w:hAnsi="Times New Roman" w:cs="Times New Roman"/>
                <w:b w:val="0"/>
                <w:bCs w:val="0"/>
                <w:sz w:val="20"/>
                <w:szCs w:val="20"/>
                <w:lang w:bidi="ar-SA"/>
              </w:rPr>
              <w:t>4.536</w:t>
            </w:r>
          </w:p>
        </w:tc>
      </w:tr>
    </w:tbl>
    <w:p w14:paraId="6FF52E24" w14:textId="5729D481" w:rsidR="000A5953" w:rsidRPr="000A5953" w:rsidRDefault="00075D7C" w:rsidP="00ED2165">
      <w:pPr>
        <w:bidi w:val="0"/>
        <w:spacing w:before="240" w:after="240" w:line="480" w:lineRule="auto"/>
        <w:ind w:firstLine="720"/>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Again, </w:t>
      </w:r>
      <w:r w:rsidRPr="00075D7C">
        <w:rPr>
          <w:rFonts w:ascii="Times New Roman" w:hAnsi="Times New Roman" w:cs="Times New Roman"/>
          <w:sz w:val="24"/>
          <w:szCs w:val="24"/>
          <w:lang w:bidi="ar-SA"/>
        </w:rPr>
        <w:t xml:space="preserve">Pearson correlation </w:t>
      </w:r>
      <w:r>
        <w:rPr>
          <w:rFonts w:ascii="Times New Roman" w:hAnsi="Times New Roman" w:cs="Times New Roman"/>
          <w:sz w:val="24"/>
          <w:szCs w:val="24"/>
          <w:lang w:bidi="ar-SA"/>
        </w:rPr>
        <w:t>was conducted to calculate t</w:t>
      </w:r>
      <w:r w:rsidR="000A5953" w:rsidRPr="000A5953">
        <w:rPr>
          <w:rFonts w:ascii="Times New Roman" w:hAnsi="Times New Roman" w:cs="Times New Roman"/>
          <w:sz w:val="24"/>
          <w:szCs w:val="24"/>
          <w:lang w:bidi="ar-SA"/>
        </w:rPr>
        <w:t xml:space="preserve">he inter-rater reliability of </w:t>
      </w:r>
      <w:r>
        <w:rPr>
          <w:rFonts w:ascii="Times New Roman" w:hAnsi="Times New Roman" w:cs="Times New Roman"/>
          <w:sz w:val="24"/>
          <w:szCs w:val="24"/>
          <w:lang w:bidi="ar-SA"/>
        </w:rPr>
        <w:t xml:space="preserve">the </w:t>
      </w:r>
      <w:r w:rsidRPr="00075D7C">
        <w:rPr>
          <w:rFonts w:ascii="Times New Roman" w:hAnsi="Times New Roman" w:cs="Times New Roman"/>
          <w:sz w:val="24"/>
          <w:szCs w:val="24"/>
          <w:lang w:bidi="ar-SA"/>
        </w:rPr>
        <w:t xml:space="preserve">performances </w:t>
      </w:r>
      <w:r>
        <w:rPr>
          <w:rFonts w:ascii="Times New Roman" w:hAnsi="Times New Roman" w:cs="Times New Roman"/>
          <w:sz w:val="24"/>
          <w:szCs w:val="24"/>
          <w:lang w:bidi="ar-SA"/>
        </w:rPr>
        <w:t xml:space="preserve">of the three </w:t>
      </w:r>
      <w:r w:rsidR="000A5953" w:rsidRPr="000A5953">
        <w:rPr>
          <w:rFonts w:ascii="Times New Roman" w:hAnsi="Times New Roman" w:cs="Times New Roman"/>
          <w:sz w:val="24"/>
          <w:szCs w:val="24"/>
          <w:lang w:bidi="ar-SA"/>
        </w:rPr>
        <w:t xml:space="preserve">groups on </w:t>
      </w:r>
      <w:r w:rsidR="001A6A41">
        <w:rPr>
          <w:rFonts w:ascii="Times New Roman" w:hAnsi="Times New Roman" w:cs="Times New Roman"/>
          <w:sz w:val="24"/>
          <w:szCs w:val="24"/>
          <w:lang w:bidi="ar-SA"/>
        </w:rPr>
        <w:t xml:space="preserve">the </w:t>
      </w:r>
      <w:r w:rsidR="000A5953" w:rsidRPr="000A5953">
        <w:rPr>
          <w:rFonts w:ascii="Times New Roman" w:hAnsi="Times New Roman" w:cs="Times New Roman"/>
          <w:sz w:val="24"/>
          <w:szCs w:val="24"/>
          <w:lang w:bidi="ar-SA"/>
        </w:rPr>
        <w:t xml:space="preserve">posttest. </w:t>
      </w:r>
      <w:r w:rsidR="00F55698" w:rsidRPr="00F55698">
        <w:rPr>
          <w:rFonts w:ascii="Times New Roman" w:hAnsi="Times New Roman" w:cs="Times New Roman"/>
          <w:sz w:val="24"/>
          <w:szCs w:val="24"/>
          <w:lang w:bidi="ar-SA"/>
        </w:rPr>
        <w:t>Table 4.8</w:t>
      </w:r>
      <w:r w:rsidR="00F55698">
        <w:rPr>
          <w:rFonts w:ascii="Times New Roman" w:hAnsi="Times New Roman" w:cs="Times New Roman"/>
          <w:sz w:val="24"/>
          <w:szCs w:val="24"/>
          <w:lang w:bidi="ar-SA"/>
        </w:rPr>
        <w:t xml:space="preserve"> shows t</w:t>
      </w:r>
      <w:r w:rsidR="000A5953" w:rsidRPr="000A5953">
        <w:rPr>
          <w:rFonts w:ascii="Times New Roman" w:hAnsi="Times New Roman" w:cs="Times New Roman"/>
          <w:sz w:val="24"/>
          <w:szCs w:val="24"/>
          <w:lang w:bidi="ar-SA"/>
        </w:rPr>
        <w:t xml:space="preserve">he results of </w:t>
      </w:r>
      <w:r w:rsidR="001A6A41">
        <w:rPr>
          <w:rFonts w:ascii="Times New Roman" w:hAnsi="Times New Roman" w:cs="Times New Roman"/>
          <w:sz w:val="24"/>
          <w:szCs w:val="24"/>
          <w:lang w:bidi="ar-SA"/>
        </w:rPr>
        <w:t xml:space="preserve">the </w:t>
      </w:r>
      <w:r w:rsidR="000A5953" w:rsidRPr="000A5953">
        <w:rPr>
          <w:rFonts w:ascii="Times New Roman" w:hAnsi="Times New Roman" w:cs="Times New Roman"/>
          <w:sz w:val="24"/>
          <w:szCs w:val="24"/>
          <w:lang w:bidi="ar-SA"/>
        </w:rPr>
        <w:t>statistical analysis.</w:t>
      </w:r>
    </w:p>
    <w:p w14:paraId="65B787DF" w14:textId="4977C4DB" w:rsidR="000A5953" w:rsidRPr="000A5953" w:rsidRDefault="00F55698" w:rsidP="001A6A41">
      <w:pPr>
        <w:tabs>
          <w:tab w:val="left" w:pos="1693"/>
        </w:tabs>
        <w:autoSpaceDE w:val="0"/>
        <w:autoSpaceDN w:val="0"/>
        <w:bidi w:val="0"/>
        <w:adjustRightInd w:val="0"/>
        <w:spacing w:after="0" w:line="480" w:lineRule="auto"/>
        <w:jc w:val="both"/>
        <w:rPr>
          <w:rFonts w:ascii="Times New Roman" w:hAnsi="Times New Roman" w:cs="Times New Roman"/>
          <w:i/>
          <w:iCs/>
          <w:lang w:bidi="ar-SA"/>
        </w:rPr>
      </w:pPr>
      <w:r w:rsidRPr="00F55698">
        <w:rPr>
          <w:rFonts w:ascii="Times New Roman" w:hAnsi="Times New Roman" w:cs="Times New Roman"/>
        </w:rPr>
        <w:t>Table 4.8</w:t>
      </w:r>
      <w:r>
        <w:rPr>
          <w:rFonts w:ascii="Times New Roman" w:hAnsi="Times New Roman" w:cs="Times New Roman"/>
          <w:i/>
          <w:iCs/>
        </w:rPr>
        <w:t xml:space="preserve"> </w:t>
      </w:r>
      <w:r w:rsidR="000A5953" w:rsidRPr="000A5953">
        <w:rPr>
          <w:rFonts w:ascii="Times New Roman" w:hAnsi="Times New Roman" w:cs="Times New Roman"/>
          <w:i/>
          <w:iCs/>
        </w:rPr>
        <w:t xml:space="preserve">Inter-rater reliability of all groups’ performances on </w:t>
      </w:r>
      <w:r w:rsidR="001A6A41">
        <w:rPr>
          <w:rFonts w:ascii="Times New Roman" w:hAnsi="Times New Roman" w:cs="Times New Roman"/>
          <w:i/>
          <w:iCs/>
        </w:rPr>
        <w:t xml:space="preserve">the </w:t>
      </w:r>
      <w:r w:rsidR="000A5953" w:rsidRPr="000A5953">
        <w:rPr>
          <w:rFonts w:ascii="Times New Roman" w:hAnsi="Times New Roman" w:cs="Times New Roman"/>
          <w:i/>
          <w:iCs/>
        </w:rPr>
        <w:t>posttest</w:t>
      </w:r>
    </w:p>
    <w:tbl>
      <w:tblPr>
        <w:tblStyle w:val="PlainTable21"/>
        <w:tblW w:w="5000" w:type="pct"/>
        <w:tblInd w:w="0" w:type="dxa"/>
        <w:tblLook w:val="0440" w:firstRow="0" w:lastRow="1" w:firstColumn="0" w:lastColumn="0" w:noHBand="0" w:noVBand="1"/>
      </w:tblPr>
      <w:tblGrid>
        <w:gridCol w:w="2258"/>
        <w:gridCol w:w="1908"/>
        <w:gridCol w:w="2255"/>
        <w:gridCol w:w="2605"/>
      </w:tblGrid>
      <w:tr w:rsidR="000A5953" w:rsidRPr="000A5953" w14:paraId="462C62FD" w14:textId="77777777" w:rsidTr="000A5953">
        <w:trPr>
          <w:cnfStyle w:val="000000100000" w:firstRow="0" w:lastRow="0" w:firstColumn="0" w:lastColumn="0" w:oddVBand="0" w:evenVBand="0" w:oddHBand="1" w:evenHBand="0" w:firstRowFirstColumn="0" w:firstRowLastColumn="0" w:lastRowFirstColumn="0" w:lastRowLastColumn="0"/>
          <w:trHeight w:val="197"/>
        </w:trPr>
        <w:tc>
          <w:tcPr>
            <w:tcW w:w="2308" w:type="pct"/>
            <w:gridSpan w:val="2"/>
            <w:tcBorders>
              <w:left w:val="nil"/>
              <w:right w:val="nil"/>
            </w:tcBorders>
            <w:vAlign w:val="center"/>
          </w:tcPr>
          <w:p w14:paraId="4CE458C4" w14:textId="77777777" w:rsidR="000A5953" w:rsidRPr="000A5953" w:rsidRDefault="000A5953" w:rsidP="000A5953">
            <w:pPr>
              <w:rPr>
                <w:rFonts w:ascii="Times New Roman" w:hAnsi="Times New Roman" w:cs="Times New Roman"/>
                <w:sz w:val="20"/>
                <w:szCs w:val="20"/>
                <w:lang w:bidi="ar-SA"/>
              </w:rPr>
            </w:pPr>
          </w:p>
        </w:tc>
        <w:tc>
          <w:tcPr>
            <w:tcW w:w="1249" w:type="pct"/>
            <w:tcBorders>
              <w:left w:val="nil"/>
              <w:right w:val="nil"/>
            </w:tcBorders>
            <w:vAlign w:val="center"/>
            <w:hideMark/>
          </w:tcPr>
          <w:p w14:paraId="6F2E407A"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structured discussion (Rater1)</w:t>
            </w:r>
          </w:p>
        </w:tc>
        <w:tc>
          <w:tcPr>
            <w:tcW w:w="1442" w:type="pct"/>
            <w:tcBorders>
              <w:left w:val="nil"/>
              <w:right w:val="nil"/>
            </w:tcBorders>
            <w:vAlign w:val="center"/>
            <w:hideMark/>
          </w:tcPr>
          <w:p w14:paraId="5C6C6A07"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structured discussion (Rater1)</w:t>
            </w:r>
          </w:p>
        </w:tc>
      </w:tr>
      <w:tr w:rsidR="000A5953" w:rsidRPr="000A5953" w14:paraId="500CCEB2" w14:textId="77777777" w:rsidTr="000A5953">
        <w:trPr>
          <w:trHeight w:val="287"/>
        </w:trPr>
        <w:tc>
          <w:tcPr>
            <w:tcW w:w="1251" w:type="pct"/>
            <w:vMerge w:val="restart"/>
            <w:tcBorders>
              <w:top w:val="nil"/>
              <w:left w:val="nil"/>
              <w:bottom w:val="single" w:sz="4" w:space="0" w:color="7F7F7F"/>
              <w:right w:val="nil"/>
            </w:tcBorders>
            <w:vAlign w:val="center"/>
          </w:tcPr>
          <w:p w14:paraId="2FDE5296"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structured discussion (Rater1)</w:t>
            </w:r>
          </w:p>
          <w:p w14:paraId="7F1313B0" w14:textId="77777777" w:rsidR="000A5953" w:rsidRPr="000A5953" w:rsidRDefault="000A5953" w:rsidP="000A5953">
            <w:pPr>
              <w:rPr>
                <w:rFonts w:ascii="Times New Roman" w:hAnsi="Times New Roman" w:cs="Times New Roman"/>
                <w:sz w:val="20"/>
                <w:szCs w:val="20"/>
                <w:lang w:bidi="ar-SA"/>
              </w:rPr>
            </w:pPr>
          </w:p>
        </w:tc>
        <w:tc>
          <w:tcPr>
            <w:tcW w:w="1057" w:type="pct"/>
            <w:tcBorders>
              <w:top w:val="nil"/>
              <w:left w:val="nil"/>
              <w:bottom w:val="nil"/>
              <w:right w:val="nil"/>
            </w:tcBorders>
            <w:vAlign w:val="center"/>
            <w:hideMark/>
          </w:tcPr>
          <w:p w14:paraId="19E746EB"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Pearson Correlation</w:t>
            </w:r>
          </w:p>
        </w:tc>
        <w:tc>
          <w:tcPr>
            <w:tcW w:w="1249" w:type="pct"/>
            <w:tcBorders>
              <w:top w:val="nil"/>
              <w:left w:val="nil"/>
              <w:bottom w:val="nil"/>
              <w:right w:val="nil"/>
            </w:tcBorders>
            <w:vAlign w:val="center"/>
            <w:hideMark/>
          </w:tcPr>
          <w:p w14:paraId="58986223"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1</w:t>
            </w:r>
          </w:p>
        </w:tc>
        <w:tc>
          <w:tcPr>
            <w:tcW w:w="1442" w:type="pct"/>
            <w:tcBorders>
              <w:top w:val="nil"/>
              <w:left w:val="nil"/>
              <w:bottom w:val="nil"/>
              <w:right w:val="nil"/>
            </w:tcBorders>
            <w:vAlign w:val="center"/>
            <w:hideMark/>
          </w:tcPr>
          <w:p w14:paraId="68F9BE77"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.99**</w:t>
            </w:r>
          </w:p>
        </w:tc>
      </w:tr>
      <w:tr w:rsidR="000A5953" w:rsidRPr="000A5953" w14:paraId="2AF230AC" w14:textId="77777777" w:rsidTr="000A5953">
        <w:trPr>
          <w:cnfStyle w:val="000000100000" w:firstRow="0" w:lastRow="0" w:firstColumn="0" w:lastColumn="0" w:oddVBand="0" w:evenVBand="0" w:oddHBand="1" w:evenHBand="0" w:firstRowFirstColumn="0" w:firstRowLastColumn="0" w:lastRowFirstColumn="0" w:lastRowLastColumn="0"/>
          <w:trHeight w:val="287"/>
        </w:trPr>
        <w:tc>
          <w:tcPr>
            <w:tcW w:w="0" w:type="auto"/>
            <w:vMerge/>
            <w:tcBorders>
              <w:top w:val="nil"/>
              <w:left w:val="nil"/>
              <w:right w:val="nil"/>
            </w:tcBorders>
            <w:vAlign w:val="center"/>
            <w:hideMark/>
          </w:tcPr>
          <w:p w14:paraId="166258FC" w14:textId="77777777" w:rsidR="000A5953" w:rsidRPr="000A5953" w:rsidRDefault="000A5953" w:rsidP="000A5953">
            <w:pPr>
              <w:rPr>
                <w:rFonts w:ascii="Times New Roman" w:hAnsi="Times New Roman" w:cs="Times New Roman"/>
                <w:sz w:val="20"/>
                <w:szCs w:val="20"/>
              </w:rPr>
            </w:pPr>
          </w:p>
        </w:tc>
        <w:tc>
          <w:tcPr>
            <w:tcW w:w="1057" w:type="pct"/>
            <w:tcBorders>
              <w:left w:val="nil"/>
              <w:right w:val="nil"/>
            </w:tcBorders>
            <w:vAlign w:val="center"/>
            <w:hideMark/>
          </w:tcPr>
          <w:p w14:paraId="55FC789D"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Sig. (2-tailed)</w:t>
            </w:r>
          </w:p>
        </w:tc>
        <w:tc>
          <w:tcPr>
            <w:tcW w:w="1249" w:type="pct"/>
            <w:tcBorders>
              <w:left w:val="nil"/>
              <w:right w:val="nil"/>
            </w:tcBorders>
            <w:vAlign w:val="center"/>
          </w:tcPr>
          <w:p w14:paraId="51ABFA4C" w14:textId="77777777" w:rsidR="000A5953" w:rsidRPr="000A5953" w:rsidRDefault="000A5953" w:rsidP="000A5953">
            <w:pPr>
              <w:rPr>
                <w:rFonts w:ascii="Times New Roman" w:hAnsi="Times New Roman" w:cs="Times New Roman"/>
                <w:sz w:val="20"/>
                <w:szCs w:val="20"/>
                <w:lang w:bidi="ar-SA"/>
              </w:rPr>
            </w:pPr>
          </w:p>
        </w:tc>
        <w:tc>
          <w:tcPr>
            <w:tcW w:w="1442" w:type="pct"/>
            <w:tcBorders>
              <w:left w:val="nil"/>
              <w:right w:val="nil"/>
            </w:tcBorders>
            <w:vAlign w:val="center"/>
            <w:hideMark/>
          </w:tcPr>
          <w:p w14:paraId="4DAE1897"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.00</w:t>
            </w:r>
          </w:p>
        </w:tc>
      </w:tr>
      <w:tr w:rsidR="000A5953" w:rsidRPr="000A5953" w14:paraId="4EBE990E" w14:textId="77777777" w:rsidTr="000A5953">
        <w:trPr>
          <w:trHeight w:val="198"/>
        </w:trPr>
        <w:tc>
          <w:tcPr>
            <w:tcW w:w="2308" w:type="pct"/>
            <w:gridSpan w:val="2"/>
            <w:tcBorders>
              <w:top w:val="nil"/>
              <w:left w:val="nil"/>
              <w:bottom w:val="nil"/>
              <w:right w:val="nil"/>
            </w:tcBorders>
            <w:vAlign w:val="center"/>
          </w:tcPr>
          <w:p w14:paraId="28420BD4" w14:textId="77777777" w:rsidR="000A5953" w:rsidRPr="000A5953" w:rsidRDefault="000A5953" w:rsidP="000A5953">
            <w:pPr>
              <w:rPr>
                <w:rFonts w:ascii="Times New Roman" w:hAnsi="Times New Roman" w:cs="Times New Roman"/>
                <w:sz w:val="20"/>
                <w:szCs w:val="20"/>
                <w:lang w:bidi="ar-SA"/>
              </w:rPr>
            </w:pPr>
          </w:p>
        </w:tc>
        <w:tc>
          <w:tcPr>
            <w:tcW w:w="1249" w:type="pct"/>
            <w:tcBorders>
              <w:top w:val="nil"/>
              <w:left w:val="nil"/>
              <w:bottom w:val="nil"/>
              <w:right w:val="nil"/>
            </w:tcBorders>
            <w:vAlign w:val="center"/>
            <w:hideMark/>
          </w:tcPr>
          <w:p w14:paraId="08CC9996"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observer ring (</w:t>
            </w:r>
            <w:proofErr w:type="spellStart"/>
            <w:r w:rsidRPr="000A5953">
              <w:rPr>
                <w:rFonts w:ascii="Times New Roman" w:hAnsi="Times New Roman" w:cs="Times New Roman"/>
                <w:sz w:val="20"/>
                <w:szCs w:val="20"/>
                <w:lang w:val="en-AU" w:bidi="ar-SA"/>
              </w:rPr>
              <w:t>Rater</w:t>
            </w:r>
            <w:proofErr w:type="spellEnd"/>
            <w:r w:rsidRPr="000A5953">
              <w:rPr>
                <w:rFonts w:ascii="Times New Roman" w:hAnsi="Times New Roman" w:cs="Times New Roman"/>
                <w:sz w:val="20"/>
                <w:szCs w:val="20"/>
                <w:lang w:val="en-AU" w:bidi="ar-SA"/>
              </w:rPr>
              <w:t xml:space="preserve"> 1)</w:t>
            </w:r>
          </w:p>
        </w:tc>
        <w:tc>
          <w:tcPr>
            <w:tcW w:w="1442" w:type="pct"/>
            <w:tcBorders>
              <w:top w:val="nil"/>
              <w:left w:val="nil"/>
              <w:bottom w:val="nil"/>
              <w:right w:val="nil"/>
            </w:tcBorders>
            <w:vAlign w:val="center"/>
            <w:hideMark/>
          </w:tcPr>
          <w:p w14:paraId="2C2CD39B"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observer ring (</w:t>
            </w:r>
            <w:proofErr w:type="spellStart"/>
            <w:r w:rsidRPr="000A5953">
              <w:rPr>
                <w:rFonts w:ascii="Times New Roman" w:hAnsi="Times New Roman" w:cs="Times New Roman"/>
                <w:sz w:val="20"/>
                <w:szCs w:val="20"/>
                <w:lang w:val="en-AU" w:bidi="ar-SA"/>
              </w:rPr>
              <w:t>Rater</w:t>
            </w:r>
            <w:proofErr w:type="spellEnd"/>
            <w:r w:rsidRPr="000A5953">
              <w:rPr>
                <w:rFonts w:ascii="Times New Roman" w:hAnsi="Times New Roman" w:cs="Times New Roman"/>
                <w:sz w:val="20"/>
                <w:szCs w:val="20"/>
                <w:lang w:val="en-AU" w:bidi="ar-SA"/>
              </w:rPr>
              <w:t xml:space="preserve"> 2)</w:t>
            </w:r>
          </w:p>
        </w:tc>
      </w:tr>
      <w:tr w:rsidR="000A5953" w:rsidRPr="000A5953" w14:paraId="7D73F1F2" w14:textId="77777777" w:rsidTr="000A5953">
        <w:trPr>
          <w:cnfStyle w:val="000000100000" w:firstRow="0" w:lastRow="0" w:firstColumn="0" w:lastColumn="0" w:oddVBand="0" w:evenVBand="0" w:oddHBand="1" w:evenHBand="0" w:firstRowFirstColumn="0" w:firstRowLastColumn="0" w:lastRowFirstColumn="0" w:lastRowLastColumn="0"/>
          <w:trHeight w:val="297"/>
        </w:trPr>
        <w:tc>
          <w:tcPr>
            <w:tcW w:w="1251" w:type="pct"/>
            <w:vMerge w:val="restart"/>
            <w:tcBorders>
              <w:left w:val="nil"/>
              <w:bottom w:val="nil"/>
              <w:right w:val="nil"/>
            </w:tcBorders>
            <w:vAlign w:val="center"/>
          </w:tcPr>
          <w:p w14:paraId="01028D53" w14:textId="77777777" w:rsidR="000A5953" w:rsidRPr="000A5953" w:rsidRDefault="000A5953" w:rsidP="000A5953">
            <w:pPr>
              <w:rPr>
                <w:rFonts w:ascii="Times New Roman" w:hAnsi="Times New Roman" w:cs="Times New Roman"/>
                <w:sz w:val="20"/>
                <w:szCs w:val="20"/>
                <w:lang w:bidi="ar-SA"/>
              </w:rPr>
            </w:pPr>
          </w:p>
          <w:p w14:paraId="59F45775"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observer ring (</w:t>
            </w:r>
            <w:proofErr w:type="spellStart"/>
            <w:r w:rsidRPr="000A5953">
              <w:rPr>
                <w:rFonts w:ascii="Times New Roman" w:hAnsi="Times New Roman" w:cs="Times New Roman"/>
                <w:sz w:val="20"/>
                <w:szCs w:val="20"/>
                <w:lang w:val="en-AU" w:bidi="ar-SA"/>
              </w:rPr>
              <w:t>Rater</w:t>
            </w:r>
            <w:proofErr w:type="spellEnd"/>
            <w:r w:rsidRPr="000A5953">
              <w:rPr>
                <w:rFonts w:ascii="Times New Roman" w:hAnsi="Times New Roman" w:cs="Times New Roman"/>
                <w:sz w:val="20"/>
                <w:szCs w:val="20"/>
                <w:lang w:val="en-AU" w:bidi="ar-SA"/>
              </w:rPr>
              <w:t xml:space="preserve"> 1)</w:t>
            </w:r>
          </w:p>
        </w:tc>
        <w:tc>
          <w:tcPr>
            <w:tcW w:w="1057" w:type="pct"/>
            <w:tcBorders>
              <w:left w:val="nil"/>
              <w:right w:val="nil"/>
            </w:tcBorders>
            <w:vAlign w:val="center"/>
            <w:hideMark/>
          </w:tcPr>
          <w:p w14:paraId="0DCC0717"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Pearson Correlation</w:t>
            </w:r>
          </w:p>
        </w:tc>
        <w:tc>
          <w:tcPr>
            <w:tcW w:w="1249" w:type="pct"/>
            <w:tcBorders>
              <w:left w:val="nil"/>
              <w:right w:val="nil"/>
            </w:tcBorders>
            <w:vAlign w:val="center"/>
            <w:hideMark/>
          </w:tcPr>
          <w:p w14:paraId="6738A54A"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1</w:t>
            </w:r>
          </w:p>
        </w:tc>
        <w:tc>
          <w:tcPr>
            <w:tcW w:w="1442" w:type="pct"/>
            <w:tcBorders>
              <w:left w:val="nil"/>
              <w:right w:val="nil"/>
            </w:tcBorders>
            <w:vAlign w:val="center"/>
            <w:hideMark/>
          </w:tcPr>
          <w:p w14:paraId="032A00F9"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.99**</w:t>
            </w:r>
          </w:p>
        </w:tc>
      </w:tr>
      <w:tr w:rsidR="000A5953" w:rsidRPr="000A5953" w14:paraId="280AE22D" w14:textId="77777777" w:rsidTr="000A5953">
        <w:tc>
          <w:tcPr>
            <w:tcW w:w="0" w:type="auto"/>
            <w:vMerge/>
            <w:tcBorders>
              <w:top w:val="single" w:sz="4" w:space="0" w:color="7F7F7F"/>
              <w:left w:val="nil"/>
              <w:bottom w:val="nil"/>
              <w:right w:val="nil"/>
            </w:tcBorders>
            <w:vAlign w:val="center"/>
            <w:hideMark/>
          </w:tcPr>
          <w:p w14:paraId="6415D889" w14:textId="77777777" w:rsidR="000A5953" w:rsidRPr="000A5953" w:rsidRDefault="000A5953" w:rsidP="000A5953">
            <w:pPr>
              <w:rPr>
                <w:rFonts w:ascii="Times New Roman" w:hAnsi="Times New Roman" w:cs="Times New Roman"/>
                <w:sz w:val="20"/>
                <w:szCs w:val="20"/>
              </w:rPr>
            </w:pPr>
          </w:p>
        </w:tc>
        <w:tc>
          <w:tcPr>
            <w:tcW w:w="1057" w:type="pct"/>
            <w:tcBorders>
              <w:top w:val="nil"/>
              <w:left w:val="nil"/>
              <w:bottom w:val="nil"/>
              <w:right w:val="nil"/>
            </w:tcBorders>
            <w:vAlign w:val="center"/>
            <w:hideMark/>
          </w:tcPr>
          <w:p w14:paraId="3520E7D9"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Sig. (2-tailed)</w:t>
            </w:r>
          </w:p>
        </w:tc>
        <w:tc>
          <w:tcPr>
            <w:tcW w:w="1249" w:type="pct"/>
            <w:tcBorders>
              <w:top w:val="nil"/>
              <w:left w:val="nil"/>
              <w:bottom w:val="nil"/>
              <w:right w:val="nil"/>
            </w:tcBorders>
            <w:vAlign w:val="center"/>
          </w:tcPr>
          <w:p w14:paraId="4A6B2EC6" w14:textId="77777777" w:rsidR="000A5953" w:rsidRPr="000A5953" w:rsidRDefault="000A5953" w:rsidP="000A5953">
            <w:pPr>
              <w:rPr>
                <w:rFonts w:ascii="Times New Roman" w:hAnsi="Times New Roman" w:cs="Times New Roman"/>
                <w:sz w:val="20"/>
                <w:szCs w:val="20"/>
                <w:lang w:bidi="ar-SA"/>
              </w:rPr>
            </w:pPr>
          </w:p>
        </w:tc>
        <w:tc>
          <w:tcPr>
            <w:tcW w:w="1442" w:type="pct"/>
            <w:tcBorders>
              <w:top w:val="nil"/>
              <w:left w:val="nil"/>
              <w:bottom w:val="nil"/>
              <w:right w:val="nil"/>
            </w:tcBorders>
            <w:vAlign w:val="center"/>
            <w:hideMark/>
          </w:tcPr>
          <w:p w14:paraId="0CEE2B96"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val="en-AU" w:bidi="ar-SA"/>
              </w:rPr>
              <w:t>.00</w:t>
            </w:r>
          </w:p>
        </w:tc>
      </w:tr>
      <w:tr w:rsidR="000A5953" w:rsidRPr="000A5953" w14:paraId="586B82AB" w14:textId="77777777" w:rsidTr="000A5953">
        <w:trPr>
          <w:cnfStyle w:val="000000100000" w:firstRow="0" w:lastRow="0" w:firstColumn="0" w:lastColumn="0" w:oddVBand="0" w:evenVBand="0" w:oddHBand="1" w:evenHBand="0" w:firstRowFirstColumn="0" w:firstRowLastColumn="0" w:lastRowFirstColumn="0" w:lastRowLastColumn="0"/>
          <w:trHeight w:val="197"/>
        </w:trPr>
        <w:tc>
          <w:tcPr>
            <w:tcW w:w="2308" w:type="pct"/>
            <w:gridSpan w:val="2"/>
            <w:tcBorders>
              <w:left w:val="nil"/>
              <w:right w:val="nil"/>
            </w:tcBorders>
            <w:vAlign w:val="center"/>
          </w:tcPr>
          <w:p w14:paraId="4493932B" w14:textId="77777777" w:rsidR="000A5953" w:rsidRPr="000A5953" w:rsidRDefault="000A5953" w:rsidP="000A5953">
            <w:pPr>
              <w:rPr>
                <w:rFonts w:ascii="Times New Roman" w:hAnsi="Times New Roman" w:cs="Times New Roman"/>
                <w:sz w:val="20"/>
                <w:szCs w:val="20"/>
                <w:lang w:bidi="ar-SA"/>
              </w:rPr>
            </w:pPr>
          </w:p>
        </w:tc>
        <w:tc>
          <w:tcPr>
            <w:tcW w:w="1249" w:type="pct"/>
            <w:tcBorders>
              <w:left w:val="nil"/>
              <w:right w:val="nil"/>
            </w:tcBorders>
            <w:vAlign w:val="center"/>
            <w:hideMark/>
          </w:tcPr>
          <w:p w14:paraId="6C81A2A6"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w:t>
            </w:r>
            <w:r w:rsidRPr="000A5953">
              <w:rPr>
                <w:rFonts w:ascii="Times New Roman" w:hAnsi="Times New Roman" w:cs="Times New Roman"/>
                <w:sz w:val="20"/>
                <w:szCs w:val="20"/>
                <w:lang w:bidi="ar-SA"/>
              </w:rPr>
              <w:t xml:space="preserve">Small </w:t>
            </w:r>
            <w:proofErr w:type="gramStart"/>
            <w:r w:rsidRPr="000A5953">
              <w:rPr>
                <w:rFonts w:ascii="Times New Roman" w:hAnsi="Times New Roman" w:cs="Times New Roman"/>
                <w:sz w:val="20"/>
                <w:szCs w:val="20"/>
                <w:lang w:bidi="ar-SA"/>
              </w:rPr>
              <w:t>talk(</w:t>
            </w:r>
            <w:proofErr w:type="gramEnd"/>
            <w:r w:rsidRPr="000A5953">
              <w:rPr>
                <w:rFonts w:ascii="Times New Roman" w:hAnsi="Times New Roman" w:cs="Times New Roman"/>
                <w:sz w:val="20"/>
                <w:szCs w:val="20"/>
                <w:lang w:bidi="ar-SA"/>
              </w:rPr>
              <w:t>Rater 1)</w:t>
            </w:r>
          </w:p>
        </w:tc>
        <w:tc>
          <w:tcPr>
            <w:tcW w:w="1442" w:type="pct"/>
            <w:tcBorders>
              <w:left w:val="nil"/>
              <w:right w:val="nil"/>
            </w:tcBorders>
            <w:vAlign w:val="center"/>
            <w:hideMark/>
          </w:tcPr>
          <w:p w14:paraId="4449A5D4"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w:t>
            </w:r>
            <w:r w:rsidRPr="000A5953">
              <w:rPr>
                <w:rFonts w:ascii="Times New Roman" w:hAnsi="Times New Roman" w:cs="Times New Roman"/>
                <w:sz w:val="20"/>
                <w:szCs w:val="20"/>
                <w:lang w:bidi="ar-SA"/>
              </w:rPr>
              <w:t xml:space="preserve">Small </w:t>
            </w:r>
            <w:proofErr w:type="gramStart"/>
            <w:r w:rsidRPr="000A5953">
              <w:rPr>
                <w:rFonts w:ascii="Times New Roman" w:hAnsi="Times New Roman" w:cs="Times New Roman"/>
                <w:sz w:val="20"/>
                <w:szCs w:val="20"/>
                <w:lang w:bidi="ar-SA"/>
              </w:rPr>
              <w:t>talk(</w:t>
            </w:r>
            <w:proofErr w:type="gramEnd"/>
            <w:r w:rsidRPr="000A5953">
              <w:rPr>
                <w:rFonts w:ascii="Times New Roman" w:hAnsi="Times New Roman" w:cs="Times New Roman"/>
                <w:sz w:val="20"/>
                <w:szCs w:val="20"/>
                <w:lang w:bidi="ar-SA"/>
              </w:rPr>
              <w:t>Rater 2)</w:t>
            </w:r>
          </w:p>
        </w:tc>
      </w:tr>
      <w:tr w:rsidR="000A5953" w:rsidRPr="000A5953" w14:paraId="55B8E999" w14:textId="77777777" w:rsidTr="000A5953">
        <w:trPr>
          <w:trHeight w:val="350"/>
        </w:trPr>
        <w:tc>
          <w:tcPr>
            <w:tcW w:w="1251" w:type="pct"/>
            <w:vMerge w:val="restart"/>
            <w:tcBorders>
              <w:top w:val="nil"/>
              <w:left w:val="nil"/>
              <w:bottom w:val="nil"/>
              <w:right w:val="nil"/>
            </w:tcBorders>
            <w:vAlign w:val="center"/>
          </w:tcPr>
          <w:p w14:paraId="2F80ACFE" w14:textId="77777777" w:rsidR="000A5953" w:rsidRPr="000A5953" w:rsidRDefault="000A5953" w:rsidP="000A5953">
            <w:pPr>
              <w:rPr>
                <w:rFonts w:ascii="Times New Roman" w:hAnsi="Times New Roman" w:cs="Times New Roman"/>
                <w:sz w:val="20"/>
                <w:szCs w:val="20"/>
                <w:lang w:bidi="ar-SA"/>
              </w:rPr>
            </w:pPr>
          </w:p>
          <w:p w14:paraId="76796210" w14:textId="77777777" w:rsidR="000A5953" w:rsidRPr="000A5953" w:rsidRDefault="000A5953" w:rsidP="000A5953">
            <w:pPr>
              <w:rPr>
                <w:rFonts w:ascii="Times New Roman" w:hAnsi="Times New Roman" w:cs="Times New Roman"/>
                <w:sz w:val="20"/>
                <w:szCs w:val="20"/>
                <w:lang w:bidi="ar-SA"/>
              </w:rPr>
            </w:pPr>
            <w:proofErr w:type="spellStart"/>
            <w:r w:rsidRPr="000A5953">
              <w:rPr>
                <w:rFonts w:ascii="Times New Roman" w:hAnsi="Times New Roman" w:cs="Times New Roman"/>
                <w:sz w:val="20"/>
                <w:szCs w:val="20"/>
                <w:lang w:val="en-AU" w:bidi="ar-SA"/>
              </w:rPr>
              <w:t>Posttest</w:t>
            </w:r>
            <w:proofErr w:type="spellEnd"/>
            <w:r w:rsidRPr="000A5953">
              <w:rPr>
                <w:rFonts w:ascii="Times New Roman" w:hAnsi="Times New Roman" w:cs="Times New Roman"/>
                <w:sz w:val="20"/>
                <w:szCs w:val="20"/>
                <w:lang w:val="en-AU" w:bidi="ar-SA"/>
              </w:rPr>
              <w:t xml:space="preserve"> </w:t>
            </w:r>
            <w:r w:rsidRPr="000A5953">
              <w:rPr>
                <w:rFonts w:ascii="Times New Roman" w:hAnsi="Times New Roman" w:cs="Times New Roman"/>
                <w:sz w:val="20"/>
                <w:szCs w:val="20"/>
                <w:lang w:bidi="ar-SA"/>
              </w:rPr>
              <w:t>Small talk (Rater 1)</w:t>
            </w:r>
          </w:p>
        </w:tc>
        <w:tc>
          <w:tcPr>
            <w:tcW w:w="1057" w:type="pct"/>
            <w:tcBorders>
              <w:top w:val="nil"/>
              <w:left w:val="nil"/>
              <w:bottom w:val="nil"/>
              <w:right w:val="nil"/>
            </w:tcBorders>
            <w:vAlign w:val="center"/>
            <w:hideMark/>
          </w:tcPr>
          <w:p w14:paraId="29B3FF31"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Pearson Correlation</w:t>
            </w:r>
          </w:p>
        </w:tc>
        <w:tc>
          <w:tcPr>
            <w:tcW w:w="1249" w:type="pct"/>
            <w:tcBorders>
              <w:top w:val="nil"/>
              <w:left w:val="nil"/>
              <w:bottom w:val="nil"/>
              <w:right w:val="nil"/>
            </w:tcBorders>
            <w:vAlign w:val="center"/>
            <w:hideMark/>
          </w:tcPr>
          <w:p w14:paraId="7951CC8B"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1</w:t>
            </w:r>
          </w:p>
        </w:tc>
        <w:tc>
          <w:tcPr>
            <w:tcW w:w="1442" w:type="pct"/>
            <w:tcBorders>
              <w:top w:val="nil"/>
              <w:left w:val="nil"/>
              <w:bottom w:val="nil"/>
              <w:right w:val="nil"/>
            </w:tcBorders>
            <w:vAlign w:val="center"/>
            <w:hideMark/>
          </w:tcPr>
          <w:p w14:paraId="5220F737"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.98</w:t>
            </w:r>
            <w:r w:rsidRPr="000A5953">
              <w:rPr>
                <w:rFonts w:ascii="Times New Roman" w:hAnsi="Times New Roman" w:cs="Times New Roman"/>
                <w:sz w:val="20"/>
                <w:szCs w:val="20"/>
                <w:vertAlign w:val="superscript"/>
                <w:lang w:bidi="ar-SA"/>
              </w:rPr>
              <w:t>**</w:t>
            </w:r>
          </w:p>
        </w:tc>
      </w:tr>
      <w:tr w:rsidR="000A5953" w:rsidRPr="000A5953" w14:paraId="0A74CD0E"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vMerge/>
            <w:tcBorders>
              <w:top w:val="nil"/>
              <w:left w:val="nil"/>
              <w:bottom w:val="nil"/>
              <w:right w:val="nil"/>
            </w:tcBorders>
            <w:vAlign w:val="center"/>
            <w:hideMark/>
          </w:tcPr>
          <w:p w14:paraId="31E66CA6" w14:textId="77777777" w:rsidR="000A5953" w:rsidRPr="000A5953" w:rsidRDefault="000A5953" w:rsidP="000A5953">
            <w:pPr>
              <w:rPr>
                <w:rFonts w:ascii="Times New Roman" w:hAnsi="Times New Roman" w:cs="Times New Roman"/>
                <w:sz w:val="20"/>
                <w:szCs w:val="20"/>
              </w:rPr>
            </w:pPr>
          </w:p>
        </w:tc>
        <w:tc>
          <w:tcPr>
            <w:tcW w:w="1057" w:type="pct"/>
            <w:tcBorders>
              <w:left w:val="nil"/>
              <w:right w:val="nil"/>
            </w:tcBorders>
            <w:vAlign w:val="center"/>
            <w:hideMark/>
          </w:tcPr>
          <w:p w14:paraId="6FE2DC84"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Sig. (2-tailed)</w:t>
            </w:r>
          </w:p>
        </w:tc>
        <w:tc>
          <w:tcPr>
            <w:tcW w:w="1249" w:type="pct"/>
            <w:tcBorders>
              <w:left w:val="nil"/>
              <w:right w:val="nil"/>
            </w:tcBorders>
            <w:vAlign w:val="center"/>
          </w:tcPr>
          <w:p w14:paraId="6D32A757" w14:textId="77777777" w:rsidR="000A5953" w:rsidRPr="000A5953" w:rsidRDefault="000A5953" w:rsidP="000A5953">
            <w:pPr>
              <w:rPr>
                <w:rFonts w:ascii="Times New Roman" w:hAnsi="Times New Roman" w:cs="Times New Roman"/>
                <w:sz w:val="20"/>
                <w:szCs w:val="20"/>
                <w:lang w:bidi="ar-SA"/>
              </w:rPr>
            </w:pPr>
          </w:p>
        </w:tc>
        <w:tc>
          <w:tcPr>
            <w:tcW w:w="1442" w:type="pct"/>
            <w:tcBorders>
              <w:left w:val="nil"/>
              <w:right w:val="nil"/>
            </w:tcBorders>
            <w:vAlign w:val="center"/>
            <w:hideMark/>
          </w:tcPr>
          <w:p w14:paraId="4B4AAA51"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.00</w:t>
            </w:r>
          </w:p>
        </w:tc>
      </w:tr>
      <w:tr w:rsidR="000A5953" w:rsidRPr="000A5953" w14:paraId="159F0DD2" w14:textId="77777777" w:rsidTr="000A5953">
        <w:tc>
          <w:tcPr>
            <w:tcW w:w="0" w:type="auto"/>
            <w:vMerge/>
            <w:tcBorders>
              <w:top w:val="nil"/>
              <w:left w:val="nil"/>
              <w:bottom w:val="nil"/>
              <w:right w:val="nil"/>
            </w:tcBorders>
            <w:vAlign w:val="center"/>
            <w:hideMark/>
          </w:tcPr>
          <w:p w14:paraId="3DEB4D94" w14:textId="77777777" w:rsidR="000A5953" w:rsidRPr="000A5953" w:rsidRDefault="000A5953" w:rsidP="000A5953">
            <w:pPr>
              <w:rPr>
                <w:rFonts w:ascii="Times New Roman" w:hAnsi="Times New Roman" w:cs="Times New Roman"/>
                <w:sz w:val="20"/>
                <w:szCs w:val="20"/>
              </w:rPr>
            </w:pPr>
          </w:p>
        </w:tc>
        <w:tc>
          <w:tcPr>
            <w:tcW w:w="1057" w:type="pct"/>
            <w:tcBorders>
              <w:top w:val="nil"/>
              <w:left w:val="nil"/>
              <w:bottom w:val="nil"/>
              <w:right w:val="nil"/>
            </w:tcBorders>
            <w:vAlign w:val="center"/>
            <w:hideMark/>
          </w:tcPr>
          <w:p w14:paraId="070C0926"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N</w:t>
            </w:r>
          </w:p>
        </w:tc>
        <w:tc>
          <w:tcPr>
            <w:tcW w:w="1249" w:type="pct"/>
            <w:tcBorders>
              <w:top w:val="nil"/>
              <w:left w:val="nil"/>
              <w:bottom w:val="nil"/>
              <w:right w:val="nil"/>
            </w:tcBorders>
            <w:vAlign w:val="center"/>
            <w:hideMark/>
          </w:tcPr>
          <w:p w14:paraId="73C7BD3C"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20</w:t>
            </w:r>
          </w:p>
        </w:tc>
        <w:tc>
          <w:tcPr>
            <w:tcW w:w="1442" w:type="pct"/>
            <w:tcBorders>
              <w:top w:val="nil"/>
              <w:left w:val="nil"/>
              <w:bottom w:val="nil"/>
              <w:right w:val="nil"/>
            </w:tcBorders>
            <w:vAlign w:val="center"/>
            <w:hideMark/>
          </w:tcPr>
          <w:p w14:paraId="50B39D1C" w14:textId="77777777" w:rsidR="000A5953" w:rsidRPr="000A5953" w:rsidRDefault="000A5953" w:rsidP="000A5953">
            <w:pPr>
              <w:rPr>
                <w:rFonts w:ascii="Times New Roman" w:hAnsi="Times New Roman" w:cs="Times New Roman"/>
                <w:sz w:val="20"/>
                <w:szCs w:val="20"/>
                <w:lang w:bidi="ar-SA"/>
              </w:rPr>
            </w:pPr>
            <w:r w:rsidRPr="000A5953">
              <w:rPr>
                <w:rFonts w:ascii="Times New Roman" w:hAnsi="Times New Roman" w:cs="Times New Roman"/>
                <w:sz w:val="20"/>
                <w:szCs w:val="20"/>
                <w:lang w:bidi="ar-SA"/>
              </w:rPr>
              <w:t>20</w:t>
            </w:r>
          </w:p>
        </w:tc>
      </w:tr>
      <w:tr w:rsidR="000A5953" w:rsidRPr="000A5953" w14:paraId="24148DBA" w14:textId="77777777" w:rsidTr="000A5953">
        <w:trPr>
          <w:cnfStyle w:val="010000000000" w:firstRow="0" w:lastRow="1" w:firstColumn="0" w:lastColumn="0" w:oddVBand="0" w:evenVBand="0" w:oddHBand="0" w:evenHBand="0" w:firstRowFirstColumn="0" w:firstRowLastColumn="0" w:lastRowFirstColumn="0" w:lastRowLastColumn="0"/>
        </w:trPr>
        <w:tc>
          <w:tcPr>
            <w:tcW w:w="5000" w:type="pct"/>
            <w:gridSpan w:val="4"/>
            <w:tcBorders>
              <w:left w:val="nil"/>
              <w:bottom w:val="single" w:sz="4" w:space="0" w:color="7F7F7F"/>
              <w:right w:val="nil"/>
            </w:tcBorders>
            <w:vAlign w:val="center"/>
            <w:hideMark/>
          </w:tcPr>
          <w:p w14:paraId="11E1F22E" w14:textId="77777777" w:rsidR="000A5953" w:rsidRPr="00ED2165" w:rsidRDefault="000A5953" w:rsidP="000A5953">
            <w:pPr>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 Correlation is significant at the 0.01 level (2-tailed).</w:t>
            </w:r>
          </w:p>
        </w:tc>
      </w:tr>
    </w:tbl>
    <w:p w14:paraId="75F76DC7" w14:textId="303B5804" w:rsidR="0009068D" w:rsidRPr="000A5953" w:rsidRDefault="000A5953" w:rsidP="0009068D">
      <w:pPr>
        <w:bidi w:val="0"/>
        <w:spacing w:before="240" w:after="240" w:line="480" w:lineRule="auto"/>
        <w:ind w:firstLine="720"/>
        <w:jc w:val="both"/>
        <w:rPr>
          <w:rFonts w:ascii="Times New Roman" w:hAnsi="Times New Roman" w:cs="Times New Roman"/>
          <w:sz w:val="24"/>
          <w:szCs w:val="24"/>
        </w:rPr>
      </w:pPr>
      <w:r w:rsidRPr="000A5953">
        <w:rPr>
          <w:rFonts w:ascii="Times New Roman" w:hAnsi="Times New Roman" w:cs="Times New Roman"/>
          <w:sz w:val="24"/>
          <w:szCs w:val="24"/>
          <w:lang w:bidi="ar-SA"/>
        </w:rPr>
        <w:t xml:space="preserve">The </w:t>
      </w:r>
      <w:r w:rsidR="00E24F19">
        <w:rPr>
          <w:rFonts w:ascii="Times New Roman" w:hAnsi="Times New Roman" w:cs="Times New Roman"/>
          <w:sz w:val="24"/>
          <w:szCs w:val="24"/>
          <w:lang w:bidi="ar-SA"/>
        </w:rPr>
        <w:t>findings revealed</w:t>
      </w:r>
      <w:r w:rsidRPr="000A5953">
        <w:rPr>
          <w:rFonts w:ascii="Times New Roman" w:hAnsi="Times New Roman" w:cs="Times New Roman"/>
          <w:sz w:val="24"/>
          <w:szCs w:val="24"/>
          <w:lang w:bidi="ar-SA"/>
        </w:rPr>
        <w:t xml:space="preserve"> a strong and significant inter-rater reliability of posttest speaking scores</w:t>
      </w:r>
      <w:r w:rsidRPr="000A5953">
        <w:rPr>
          <w:rFonts w:ascii="Times New Roman" w:hAnsi="Times New Roman" w:cs="Times New Roman"/>
          <w:sz w:val="24"/>
          <w:szCs w:val="24"/>
        </w:rPr>
        <w:t xml:space="preserve"> obtained by </w:t>
      </w:r>
      <w:r w:rsidR="00E24F19">
        <w:rPr>
          <w:rFonts w:ascii="Times New Roman" w:hAnsi="Times New Roman" w:cs="Times New Roman"/>
          <w:sz w:val="24"/>
          <w:szCs w:val="24"/>
        </w:rPr>
        <w:t xml:space="preserve">the </w:t>
      </w:r>
      <w:r w:rsidRPr="000A5953">
        <w:rPr>
          <w:rFonts w:ascii="Times New Roman" w:hAnsi="Times New Roman" w:cs="Times New Roman"/>
          <w:sz w:val="24"/>
          <w:szCs w:val="24"/>
        </w:rPr>
        <w:t>two raters</w:t>
      </w:r>
      <w:r w:rsidR="00E24F19">
        <w:rPr>
          <w:rFonts w:ascii="Times New Roman" w:hAnsi="Times New Roman" w:cs="Times New Roman"/>
          <w:sz w:val="24"/>
          <w:szCs w:val="24"/>
        </w:rPr>
        <w:t xml:space="preserve"> of the study</w:t>
      </w:r>
      <w:r w:rsidRPr="000A5953">
        <w:rPr>
          <w:rFonts w:ascii="Times New Roman" w:hAnsi="Times New Roman" w:cs="Times New Roman"/>
          <w:sz w:val="24"/>
          <w:szCs w:val="24"/>
          <w:lang w:bidi="ar-SA"/>
        </w:rPr>
        <w:t xml:space="preserve"> in </w:t>
      </w:r>
      <w:r w:rsidR="001A6A41">
        <w:rPr>
          <w:rFonts w:ascii="Times New Roman" w:hAnsi="Times New Roman" w:cs="Times New Roman"/>
          <w:sz w:val="24"/>
          <w:szCs w:val="24"/>
          <w:lang w:bidi="ar-SA"/>
        </w:rPr>
        <w:t xml:space="preserve">the </w:t>
      </w:r>
      <w:r w:rsidRPr="000A5953">
        <w:rPr>
          <w:rFonts w:ascii="Times New Roman" w:hAnsi="Times New Roman" w:cs="Times New Roman"/>
          <w:sz w:val="24"/>
          <w:szCs w:val="24"/>
          <w:lang w:bidi="ar-SA"/>
        </w:rPr>
        <w:t>structured discussion, observer ring</w:t>
      </w:r>
      <w:r w:rsidR="001A6A41">
        <w:rPr>
          <w:rFonts w:ascii="Times New Roman" w:hAnsi="Times New Roman" w:cs="Times New Roman"/>
          <w:sz w:val="24"/>
          <w:szCs w:val="24"/>
          <w:lang w:bidi="ar-SA"/>
        </w:rPr>
        <w:t>,</w:t>
      </w:r>
      <w:r w:rsidRPr="000A5953">
        <w:rPr>
          <w:rFonts w:ascii="Times New Roman" w:hAnsi="Times New Roman" w:cs="Times New Roman"/>
          <w:sz w:val="24"/>
          <w:szCs w:val="24"/>
          <w:lang w:bidi="ar-SA"/>
        </w:rPr>
        <w:t xml:space="preserve"> and small talk groups. </w:t>
      </w:r>
    </w:p>
    <w:p w14:paraId="3637E7B9" w14:textId="1DA7B508" w:rsidR="000A5953" w:rsidRDefault="000A5953" w:rsidP="00ED2165">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sz w:val="24"/>
          <w:szCs w:val="24"/>
          <w:lang w:bidi="ar-SA"/>
        </w:rPr>
        <w:t>The mean of the two raters' scores on the posttest scores of each group was considered for final analysis. The details are illustrated in Table 4.9.</w:t>
      </w:r>
    </w:p>
    <w:p w14:paraId="45D8A37C" w14:textId="77777777" w:rsidR="00D536F2" w:rsidRPr="000A5953" w:rsidRDefault="00D536F2" w:rsidP="00D536F2">
      <w:pPr>
        <w:bidi w:val="0"/>
        <w:spacing w:before="240" w:after="240" w:line="480" w:lineRule="auto"/>
        <w:ind w:firstLine="720"/>
        <w:jc w:val="both"/>
        <w:rPr>
          <w:rFonts w:ascii="Times New Roman" w:hAnsi="Times New Roman" w:cs="Times New Roman"/>
          <w:sz w:val="24"/>
          <w:szCs w:val="24"/>
          <w:lang w:bidi="ar-SA"/>
        </w:rPr>
      </w:pPr>
    </w:p>
    <w:p w14:paraId="303576B6" w14:textId="7C5808F6" w:rsidR="000A5953" w:rsidRPr="000A5953" w:rsidRDefault="00E24F19" w:rsidP="000A5953">
      <w:pPr>
        <w:autoSpaceDE w:val="0"/>
        <w:autoSpaceDN w:val="0"/>
        <w:bidi w:val="0"/>
        <w:adjustRightInd w:val="0"/>
        <w:spacing w:after="0" w:line="480" w:lineRule="auto"/>
        <w:rPr>
          <w:rFonts w:ascii="Times New Roman" w:hAnsi="Times New Roman" w:cs="Times New Roman"/>
          <w:i/>
          <w:iCs/>
        </w:rPr>
      </w:pPr>
      <w:r w:rsidRPr="00E24F19">
        <w:rPr>
          <w:rFonts w:ascii="Times New Roman" w:hAnsi="Times New Roman" w:cs="Times New Roman"/>
          <w:lang w:bidi="ar-SA"/>
        </w:rPr>
        <w:lastRenderedPageBreak/>
        <w:t>Table 4.9</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 xml:space="preserve">Descriptive Statistics of small talk and experimental group on </w:t>
      </w:r>
      <w:r w:rsidR="001A6A41">
        <w:rPr>
          <w:rFonts w:ascii="Times New Roman" w:hAnsi="Times New Roman" w:cs="Times New Roman"/>
          <w:i/>
          <w:iCs/>
          <w:lang w:bidi="ar-SA"/>
        </w:rPr>
        <w:t xml:space="preserve">the </w:t>
      </w:r>
      <w:r w:rsidR="000A5953" w:rsidRPr="000A5953">
        <w:rPr>
          <w:rFonts w:ascii="Times New Roman" w:hAnsi="Times New Roman" w:cs="Times New Roman"/>
          <w:i/>
          <w:iCs/>
          <w:lang w:bidi="ar-SA"/>
        </w:rPr>
        <w:t>posttest</w:t>
      </w:r>
    </w:p>
    <w:tbl>
      <w:tblPr>
        <w:tblW w:w="5000" w:type="pct"/>
        <w:tblBorders>
          <w:top w:val="single" w:sz="4" w:space="0" w:color="7F7F7F"/>
          <w:bottom w:val="single" w:sz="4" w:space="0" w:color="7F7F7F"/>
        </w:tblBorders>
        <w:tblLook w:val="0440" w:firstRow="0" w:lastRow="1" w:firstColumn="0" w:lastColumn="0" w:noHBand="0" w:noVBand="1"/>
      </w:tblPr>
      <w:tblGrid>
        <w:gridCol w:w="2566"/>
        <w:gridCol w:w="675"/>
        <w:gridCol w:w="1433"/>
        <w:gridCol w:w="1475"/>
        <w:gridCol w:w="998"/>
        <w:gridCol w:w="1879"/>
      </w:tblGrid>
      <w:tr w:rsidR="000A5953" w:rsidRPr="000A5953" w14:paraId="76A19F38" w14:textId="77777777" w:rsidTr="000A5953">
        <w:tc>
          <w:tcPr>
            <w:tcW w:w="1421" w:type="pct"/>
            <w:tcBorders>
              <w:top w:val="single" w:sz="4" w:space="0" w:color="7F7F7F"/>
              <w:left w:val="nil"/>
              <w:bottom w:val="single" w:sz="4" w:space="0" w:color="7F7F7F"/>
              <w:right w:val="nil"/>
            </w:tcBorders>
          </w:tcPr>
          <w:p w14:paraId="0E17FB0A"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p>
        </w:tc>
        <w:tc>
          <w:tcPr>
            <w:tcW w:w="374" w:type="pct"/>
            <w:tcBorders>
              <w:top w:val="single" w:sz="4" w:space="0" w:color="7F7F7F"/>
              <w:left w:val="nil"/>
              <w:bottom w:val="single" w:sz="4" w:space="0" w:color="7F7F7F"/>
              <w:right w:val="nil"/>
            </w:tcBorders>
            <w:hideMark/>
          </w:tcPr>
          <w:p w14:paraId="490656B8"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N</w:t>
            </w:r>
          </w:p>
        </w:tc>
        <w:tc>
          <w:tcPr>
            <w:tcW w:w="794" w:type="pct"/>
            <w:tcBorders>
              <w:top w:val="single" w:sz="4" w:space="0" w:color="7F7F7F"/>
              <w:left w:val="nil"/>
              <w:bottom w:val="single" w:sz="4" w:space="0" w:color="7F7F7F"/>
              <w:right w:val="nil"/>
            </w:tcBorders>
            <w:hideMark/>
          </w:tcPr>
          <w:p w14:paraId="1339B181"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Minimum</w:t>
            </w:r>
          </w:p>
        </w:tc>
        <w:tc>
          <w:tcPr>
            <w:tcW w:w="817" w:type="pct"/>
            <w:tcBorders>
              <w:top w:val="single" w:sz="4" w:space="0" w:color="7F7F7F"/>
              <w:left w:val="nil"/>
              <w:bottom w:val="single" w:sz="4" w:space="0" w:color="7F7F7F"/>
              <w:right w:val="nil"/>
            </w:tcBorders>
            <w:hideMark/>
          </w:tcPr>
          <w:p w14:paraId="275B617B"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Maximum</w:t>
            </w:r>
          </w:p>
        </w:tc>
        <w:tc>
          <w:tcPr>
            <w:tcW w:w="553" w:type="pct"/>
            <w:tcBorders>
              <w:top w:val="single" w:sz="4" w:space="0" w:color="7F7F7F"/>
              <w:left w:val="nil"/>
              <w:bottom w:val="single" w:sz="4" w:space="0" w:color="7F7F7F"/>
              <w:right w:val="nil"/>
            </w:tcBorders>
            <w:hideMark/>
          </w:tcPr>
          <w:p w14:paraId="77B76753"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Mean</w:t>
            </w:r>
          </w:p>
        </w:tc>
        <w:tc>
          <w:tcPr>
            <w:tcW w:w="1041" w:type="pct"/>
            <w:tcBorders>
              <w:top w:val="single" w:sz="4" w:space="0" w:color="7F7F7F"/>
              <w:left w:val="nil"/>
              <w:bottom w:val="single" w:sz="4" w:space="0" w:color="7F7F7F"/>
              <w:right w:val="nil"/>
            </w:tcBorders>
            <w:hideMark/>
          </w:tcPr>
          <w:p w14:paraId="5203CB78"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Std. Deviation</w:t>
            </w:r>
          </w:p>
        </w:tc>
      </w:tr>
      <w:tr w:rsidR="000A5953" w:rsidRPr="000A5953" w14:paraId="3A1D6640" w14:textId="77777777" w:rsidTr="000A5953">
        <w:tc>
          <w:tcPr>
            <w:tcW w:w="1421" w:type="pct"/>
            <w:tcBorders>
              <w:top w:val="nil"/>
              <w:left w:val="nil"/>
              <w:bottom w:val="nil"/>
              <w:right w:val="nil"/>
            </w:tcBorders>
            <w:hideMark/>
          </w:tcPr>
          <w:p w14:paraId="31662560"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Posttest structured discussion (Mean)</w:t>
            </w:r>
          </w:p>
        </w:tc>
        <w:tc>
          <w:tcPr>
            <w:tcW w:w="374" w:type="pct"/>
            <w:tcBorders>
              <w:top w:val="nil"/>
              <w:left w:val="nil"/>
              <w:bottom w:val="nil"/>
              <w:right w:val="nil"/>
            </w:tcBorders>
            <w:hideMark/>
          </w:tcPr>
          <w:p w14:paraId="36B49B6F"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794" w:type="pct"/>
            <w:tcBorders>
              <w:top w:val="nil"/>
              <w:left w:val="nil"/>
              <w:bottom w:val="nil"/>
              <w:right w:val="nil"/>
            </w:tcBorders>
            <w:hideMark/>
          </w:tcPr>
          <w:p w14:paraId="49BBB6B5"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9</w:t>
            </w:r>
          </w:p>
        </w:tc>
        <w:tc>
          <w:tcPr>
            <w:tcW w:w="817" w:type="pct"/>
            <w:tcBorders>
              <w:top w:val="nil"/>
              <w:left w:val="nil"/>
              <w:bottom w:val="nil"/>
              <w:right w:val="nil"/>
            </w:tcBorders>
            <w:hideMark/>
          </w:tcPr>
          <w:p w14:paraId="415D1F3C"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20.5</w:t>
            </w:r>
          </w:p>
        </w:tc>
        <w:tc>
          <w:tcPr>
            <w:tcW w:w="553" w:type="pct"/>
            <w:tcBorders>
              <w:top w:val="nil"/>
              <w:left w:val="nil"/>
              <w:bottom w:val="nil"/>
              <w:right w:val="nil"/>
            </w:tcBorders>
            <w:hideMark/>
          </w:tcPr>
          <w:p w14:paraId="2C8426B3"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15.65</w:t>
            </w:r>
          </w:p>
        </w:tc>
        <w:tc>
          <w:tcPr>
            <w:tcW w:w="1041" w:type="pct"/>
            <w:tcBorders>
              <w:top w:val="nil"/>
              <w:left w:val="nil"/>
              <w:bottom w:val="nil"/>
              <w:right w:val="nil"/>
            </w:tcBorders>
            <w:hideMark/>
          </w:tcPr>
          <w:p w14:paraId="64CD7C10"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3.71</w:t>
            </w:r>
          </w:p>
        </w:tc>
      </w:tr>
      <w:tr w:rsidR="000A5953" w:rsidRPr="000A5953" w14:paraId="51EF96AD" w14:textId="77777777" w:rsidTr="000A5953">
        <w:tc>
          <w:tcPr>
            <w:tcW w:w="1421" w:type="pct"/>
            <w:tcBorders>
              <w:top w:val="single" w:sz="4" w:space="0" w:color="7F7F7F"/>
              <w:left w:val="nil"/>
              <w:bottom w:val="single" w:sz="4" w:space="0" w:color="7F7F7F"/>
              <w:right w:val="nil"/>
            </w:tcBorders>
            <w:hideMark/>
          </w:tcPr>
          <w:p w14:paraId="14E8896F"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Posttest observer ring (Mean)</w:t>
            </w:r>
          </w:p>
        </w:tc>
        <w:tc>
          <w:tcPr>
            <w:tcW w:w="374" w:type="pct"/>
            <w:tcBorders>
              <w:top w:val="single" w:sz="4" w:space="0" w:color="7F7F7F"/>
              <w:left w:val="nil"/>
              <w:bottom w:val="single" w:sz="4" w:space="0" w:color="7F7F7F"/>
              <w:right w:val="nil"/>
            </w:tcBorders>
            <w:hideMark/>
          </w:tcPr>
          <w:p w14:paraId="37ED152E"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794" w:type="pct"/>
            <w:tcBorders>
              <w:top w:val="single" w:sz="4" w:space="0" w:color="7F7F7F"/>
              <w:left w:val="nil"/>
              <w:bottom w:val="single" w:sz="4" w:space="0" w:color="7F7F7F"/>
              <w:right w:val="nil"/>
            </w:tcBorders>
            <w:hideMark/>
          </w:tcPr>
          <w:p w14:paraId="1D5265D9"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11</w:t>
            </w:r>
          </w:p>
        </w:tc>
        <w:tc>
          <w:tcPr>
            <w:tcW w:w="817" w:type="pct"/>
            <w:tcBorders>
              <w:top w:val="single" w:sz="4" w:space="0" w:color="7F7F7F"/>
              <w:left w:val="nil"/>
              <w:bottom w:val="single" w:sz="4" w:space="0" w:color="7F7F7F"/>
              <w:right w:val="nil"/>
            </w:tcBorders>
            <w:hideMark/>
          </w:tcPr>
          <w:p w14:paraId="7D19EB07"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23</w:t>
            </w:r>
          </w:p>
        </w:tc>
        <w:tc>
          <w:tcPr>
            <w:tcW w:w="553" w:type="pct"/>
            <w:tcBorders>
              <w:top w:val="single" w:sz="4" w:space="0" w:color="7F7F7F"/>
              <w:left w:val="nil"/>
              <w:bottom w:val="single" w:sz="4" w:space="0" w:color="7F7F7F"/>
              <w:right w:val="nil"/>
            </w:tcBorders>
            <w:hideMark/>
          </w:tcPr>
          <w:p w14:paraId="665A6A65"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19.58</w:t>
            </w:r>
          </w:p>
        </w:tc>
        <w:tc>
          <w:tcPr>
            <w:tcW w:w="1041" w:type="pct"/>
            <w:tcBorders>
              <w:top w:val="single" w:sz="4" w:space="0" w:color="7F7F7F"/>
              <w:left w:val="nil"/>
              <w:bottom w:val="single" w:sz="4" w:space="0" w:color="7F7F7F"/>
              <w:right w:val="nil"/>
            </w:tcBorders>
            <w:hideMark/>
          </w:tcPr>
          <w:p w14:paraId="35B09276"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sz w:val="20"/>
                <w:szCs w:val="20"/>
              </w:rPr>
            </w:pPr>
            <w:r w:rsidRPr="000A5953">
              <w:rPr>
                <w:rFonts w:ascii="Times New Roman" w:hAnsi="Times New Roman" w:cs="Times New Roman"/>
                <w:sz w:val="20"/>
                <w:szCs w:val="20"/>
              </w:rPr>
              <w:t>2.85</w:t>
            </w:r>
          </w:p>
        </w:tc>
      </w:tr>
      <w:tr w:rsidR="000A5953" w:rsidRPr="000A5953" w14:paraId="6FE06CC9" w14:textId="77777777" w:rsidTr="000A5953">
        <w:tc>
          <w:tcPr>
            <w:tcW w:w="1421" w:type="pct"/>
            <w:tcBorders>
              <w:top w:val="single" w:sz="4" w:space="0" w:color="7F7F7F"/>
              <w:left w:val="nil"/>
              <w:bottom w:val="single" w:sz="4" w:space="0" w:color="7F7F7F"/>
              <w:right w:val="nil"/>
            </w:tcBorders>
            <w:hideMark/>
          </w:tcPr>
          <w:p w14:paraId="6F745492"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b/>
                <w:bCs/>
                <w:sz w:val="20"/>
                <w:szCs w:val="20"/>
              </w:rPr>
            </w:pPr>
            <w:r w:rsidRPr="000A5953">
              <w:rPr>
                <w:rFonts w:ascii="Times New Roman" w:hAnsi="Times New Roman" w:cs="Times New Roman"/>
                <w:sz w:val="20"/>
                <w:szCs w:val="20"/>
              </w:rPr>
              <w:t>Posttest small talk (Mean)</w:t>
            </w:r>
          </w:p>
        </w:tc>
        <w:tc>
          <w:tcPr>
            <w:tcW w:w="374" w:type="pct"/>
            <w:tcBorders>
              <w:top w:val="single" w:sz="4" w:space="0" w:color="7F7F7F"/>
              <w:left w:val="nil"/>
              <w:bottom w:val="single" w:sz="4" w:space="0" w:color="7F7F7F"/>
              <w:right w:val="nil"/>
            </w:tcBorders>
            <w:hideMark/>
          </w:tcPr>
          <w:p w14:paraId="5CDD4A31" w14:textId="77777777" w:rsidR="000A5953" w:rsidRPr="000A5953" w:rsidRDefault="000A5953" w:rsidP="000A5953">
            <w:pPr>
              <w:autoSpaceDE w:val="0"/>
              <w:autoSpaceDN w:val="0"/>
              <w:bidi w:val="0"/>
              <w:adjustRightInd w:val="0"/>
              <w:spacing w:after="0" w:line="360" w:lineRule="auto"/>
              <w:ind w:right="60"/>
              <w:jc w:val="center"/>
              <w:rPr>
                <w:rFonts w:ascii="Times New Roman" w:hAnsi="Times New Roman" w:cs="Times New Roman"/>
                <w:b/>
                <w:bCs/>
                <w:sz w:val="20"/>
                <w:szCs w:val="20"/>
              </w:rPr>
            </w:pPr>
            <w:r w:rsidRPr="000A5953">
              <w:rPr>
                <w:rFonts w:ascii="Times New Roman" w:hAnsi="Times New Roman" w:cs="Times New Roman"/>
                <w:sz w:val="20"/>
                <w:szCs w:val="20"/>
              </w:rPr>
              <w:t>20</w:t>
            </w:r>
          </w:p>
        </w:tc>
        <w:tc>
          <w:tcPr>
            <w:tcW w:w="794" w:type="pct"/>
            <w:tcBorders>
              <w:top w:val="single" w:sz="4" w:space="0" w:color="7F7F7F"/>
              <w:left w:val="nil"/>
              <w:bottom w:val="single" w:sz="4" w:space="0" w:color="7F7F7F"/>
              <w:right w:val="nil"/>
            </w:tcBorders>
            <w:hideMark/>
          </w:tcPr>
          <w:p w14:paraId="30741C0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8</w:t>
            </w:r>
          </w:p>
        </w:tc>
        <w:tc>
          <w:tcPr>
            <w:tcW w:w="817" w:type="pct"/>
            <w:tcBorders>
              <w:top w:val="single" w:sz="4" w:space="0" w:color="7F7F7F"/>
              <w:left w:val="nil"/>
              <w:bottom w:val="single" w:sz="4" w:space="0" w:color="7F7F7F"/>
              <w:right w:val="nil"/>
            </w:tcBorders>
            <w:hideMark/>
          </w:tcPr>
          <w:p w14:paraId="71643DC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15.5</w:t>
            </w:r>
          </w:p>
        </w:tc>
        <w:tc>
          <w:tcPr>
            <w:tcW w:w="553" w:type="pct"/>
            <w:tcBorders>
              <w:top w:val="single" w:sz="4" w:space="0" w:color="7F7F7F"/>
              <w:left w:val="nil"/>
              <w:bottom w:val="single" w:sz="4" w:space="0" w:color="7F7F7F"/>
              <w:right w:val="nil"/>
            </w:tcBorders>
            <w:hideMark/>
          </w:tcPr>
          <w:p w14:paraId="2DA26065"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9.56</w:t>
            </w:r>
          </w:p>
        </w:tc>
        <w:tc>
          <w:tcPr>
            <w:tcW w:w="1041" w:type="pct"/>
            <w:tcBorders>
              <w:top w:val="single" w:sz="4" w:space="0" w:color="7F7F7F"/>
              <w:left w:val="nil"/>
              <w:bottom w:val="single" w:sz="4" w:space="0" w:color="7F7F7F"/>
              <w:right w:val="nil"/>
            </w:tcBorders>
            <w:hideMark/>
          </w:tcPr>
          <w:p w14:paraId="4958D496"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b/>
                <w:bCs/>
                <w:sz w:val="20"/>
                <w:szCs w:val="20"/>
              </w:rPr>
            </w:pPr>
            <w:r w:rsidRPr="000A5953">
              <w:rPr>
                <w:rFonts w:ascii="Times New Roman" w:hAnsi="Times New Roman" w:cs="Times New Roman"/>
                <w:sz w:val="20"/>
                <w:szCs w:val="20"/>
              </w:rPr>
              <w:t>4.44</w:t>
            </w:r>
          </w:p>
        </w:tc>
      </w:tr>
    </w:tbl>
    <w:p w14:paraId="0FBA4340" w14:textId="1B26C59E" w:rsidR="000A5953" w:rsidRPr="000A5953" w:rsidRDefault="00E24F19" w:rsidP="00ED2165">
      <w:pPr>
        <w:bidi w:val="0"/>
        <w:spacing w:before="240" w:after="240" w:line="480" w:lineRule="auto"/>
        <w:ind w:firstLine="720"/>
        <w:jc w:val="both"/>
        <w:rPr>
          <w:rFonts w:ascii="Times New Roman" w:hAnsi="Times New Roman" w:cs="Times New Roman"/>
          <w:sz w:val="24"/>
          <w:szCs w:val="24"/>
          <w:lang w:bidi="ar-SA"/>
        </w:rPr>
      </w:pPr>
      <w:r>
        <w:rPr>
          <w:rFonts w:ascii="Times New Roman" w:hAnsi="Times New Roman" w:cs="Times New Roman"/>
          <w:sz w:val="24"/>
          <w:szCs w:val="24"/>
        </w:rPr>
        <w:t>A</w:t>
      </w:r>
      <w:r w:rsidR="000A5953" w:rsidRPr="000A5953">
        <w:rPr>
          <w:rFonts w:ascii="Times New Roman" w:hAnsi="Times New Roman" w:cs="Times New Roman"/>
          <w:sz w:val="24"/>
          <w:szCs w:val="24"/>
        </w:rPr>
        <w:t xml:space="preserve"> one-sample </w:t>
      </w:r>
      <w:r w:rsidR="000A5953" w:rsidRPr="000A5953">
        <w:rPr>
          <w:rFonts w:ascii="Times New Roman" w:hAnsi="Times New Roman" w:cs="Times New Roman"/>
          <w:sz w:val="24"/>
          <w:szCs w:val="24"/>
          <w:lang w:bidi="ar-SA"/>
        </w:rPr>
        <w:t>Kolmogorov</w:t>
      </w:r>
      <w:r w:rsidR="000A5953" w:rsidRPr="000A5953">
        <w:rPr>
          <w:rFonts w:ascii="Times New Roman" w:hAnsi="Times New Roman" w:cs="Times New Roman"/>
          <w:sz w:val="24"/>
          <w:szCs w:val="24"/>
        </w:rPr>
        <w:t xml:space="preserve">-Smirnov test was </w:t>
      </w:r>
      <w:r>
        <w:rPr>
          <w:rFonts w:ascii="Times New Roman" w:hAnsi="Times New Roman" w:cs="Times New Roman"/>
          <w:sz w:val="24"/>
          <w:szCs w:val="24"/>
        </w:rPr>
        <w:t xml:space="preserve">conducted to </w:t>
      </w:r>
      <w:r w:rsidRPr="00E24F19">
        <w:rPr>
          <w:rFonts w:ascii="Times New Roman" w:hAnsi="Times New Roman" w:cs="Times New Roman"/>
          <w:sz w:val="24"/>
          <w:szCs w:val="24"/>
        </w:rPr>
        <w:t>prove the normality of the scores of the posttest</w:t>
      </w:r>
      <w:r w:rsidR="000A5953" w:rsidRPr="000A5953">
        <w:rPr>
          <w:rFonts w:ascii="Times New Roman" w:hAnsi="Times New Roman" w:cs="Times New Roman"/>
          <w:sz w:val="24"/>
          <w:szCs w:val="24"/>
        </w:rPr>
        <w:t xml:space="preserve">. </w:t>
      </w:r>
      <w:r w:rsidRPr="00E24F19">
        <w:rPr>
          <w:rFonts w:ascii="Times New Roman" w:hAnsi="Times New Roman" w:cs="Times New Roman"/>
          <w:sz w:val="24"/>
          <w:szCs w:val="24"/>
        </w:rPr>
        <w:t>Table 4.10</w:t>
      </w:r>
      <w:r>
        <w:rPr>
          <w:rFonts w:ascii="Times New Roman" w:hAnsi="Times New Roman" w:cs="Times New Roman"/>
          <w:sz w:val="24"/>
          <w:szCs w:val="24"/>
        </w:rPr>
        <w:t xml:space="preserve"> illustrates the</w:t>
      </w:r>
      <w:r w:rsidR="000A5953" w:rsidRPr="000A5953">
        <w:rPr>
          <w:rFonts w:ascii="Times New Roman" w:hAnsi="Times New Roman" w:cs="Times New Roman"/>
          <w:sz w:val="24"/>
          <w:szCs w:val="24"/>
        </w:rPr>
        <w:t xml:space="preserve"> results.</w:t>
      </w:r>
    </w:p>
    <w:p w14:paraId="1904C47D" w14:textId="7B6FB8F0" w:rsidR="000A5953" w:rsidRPr="000A5953" w:rsidRDefault="00E24F19" w:rsidP="000A5953">
      <w:pPr>
        <w:autoSpaceDE w:val="0"/>
        <w:autoSpaceDN w:val="0"/>
        <w:bidi w:val="0"/>
        <w:adjustRightInd w:val="0"/>
        <w:spacing w:after="0" w:line="480" w:lineRule="auto"/>
        <w:rPr>
          <w:rFonts w:ascii="Times New Roman" w:hAnsi="Times New Roman" w:cs="Times New Roman"/>
          <w:i/>
          <w:iCs/>
        </w:rPr>
      </w:pPr>
      <w:r w:rsidRPr="00E24F19">
        <w:rPr>
          <w:rFonts w:ascii="Times New Roman" w:hAnsi="Times New Roman" w:cs="Times New Roman"/>
        </w:rPr>
        <w:t>Table 4.10</w:t>
      </w:r>
      <w:r>
        <w:rPr>
          <w:rFonts w:ascii="Times New Roman" w:hAnsi="Times New Roman" w:cs="Times New Roman"/>
          <w:i/>
          <w:iCs/>
        </w:rPr>
        <w:t xml:space="preserve"> </w:t>
      </w:r>
      <w:r w:rsidR="000A5953" w:rsidRPr="000A5953">
        <w:rPr>
          <w:rFonts w:ascii="Times New Roman" w:hAnsi="Times New Roman" w:cs="Times New Roman"/>
          <w:i/>
          <w:iCs/>
        </w:rPr>
        <w:t>One-Sample Kolmogorov-Smirnov of Posttest</w:t>
      </w:r>
    </w:p>
    <w:tbl>
      <w:tblPr>
        <w:tblW w:w="5000" w:type="pct"/>
        <w:tblBorders>
          <w:top w:val="single" w:sz="4" w:space="0" w:color="7F7F7F"/>
          <w:bottom w:val="single" w:sz="4" w:space="0" w:color="7F7F7F"/>
        </w:tblBorders>
        <w:tblLook w:val="0440" w:firstRow="0" w:lastRow="1" w:firstColumn="0" w:lastColumn="0" w:noHBand="0" w:noVBand="1"/>
      </w:tblPr>
      <w:tblGrid>
        <w:gridCol w:w="2901"/>
        <w:gridCol w:w="1352"/>
        <w:gridCol w:w="1910"/>
        <w:gridCol w:w="1302"/>
        <w:gridCol w:w="1561"/>
      </w:tblGrid>
      <w:tr w:rsidR="000A5953" w:rsidRPr="000A5953" w14:paraId="189E8795" w14:textId="77777777" w:rsidTr="000A5953">
        <w:tc>
          <w:tcPr>
            <w:tcW w:w="2356" w:type="pct"/>
            <w:gridSpan w:val="2"/>
            <w:tcBorders>
              <w:top w:val="single" w:sz="4" w:space="0" w:color="7F7F7F"/>
              <w:left w:val="nil"/>
              <w:bottom w:val="single" w:sz="4" w:space="0" w:color="7F7F7F"/>
              <w:right w:val="nil"/>
            </w:tcBorders>
          </w:tcPr>
          <w:p w14:paraId="66F2B4DE"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p>
        </w:tc>
        <w:tc>
          <w:tcPr>
            <w:tcW w:w="1058" w:type="pct"/>
            <w:tcBorders>
              <w:top w:val="single" w:sz="4" w:space="0" w:color="7F7F7F"/>
              <w:left w:val="nil"/>
              <w:bottom w:val="single" w:sz="4" w:space="0" w:color="7F7F7F"/>
              <w:right w:val="nil"/>
            </w:tcBorders>
            <w:vAlign w:val="center"/>
            <w:hideMark/>
          </w:tcPr>
          <w:p w14:paraId="0811911A"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structured discussion</w:t>
            </w:r>
          </w:p>
        </w:tc>
        <w:tc>
          <w:tcPr>
            <w:tcW w:w="721" w:type="pct"/>
            <w:tcBorders>
              <w:top w:val="single" w:sz="4" w:space="0" w:color="7F7F7F"/>
              <w:left w:val="nil"/>
              <w:bottom w:val="single" w:sz="4" w:space="0" w:color="7F7F7F"/>
              <w:right w:val="nil"/>
            </w:tcBorders>
            <w:vAlign w:val="center"/>
            <w:hideMark/>
          </w:tcPr>
          <w:p w14:paraId="24F84DDE"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observer ring</w:t>
            </w:r>
          </w:p>
        </w:tc>
        <w:tc>
          <w:tcPr>
            <w:tcW w:w="865" w:type="pct"/>
            <w:tcBorders>
              <w:top w:val="single" w:sz="4" w:space="0" w:color="7F7F7F"/>
              <w:left w:val="nil"/>
              <w:bottom w:val="single" w:sz="4" w:space="0" w:color="7F7F7F"/>
              <w:right w:val="nil"/>
            </w:tcBorders>
            <w:vAlign w:val="center"/>
            <w:hideMark/>
          </w:tcPr>
          <w:p w14:paraId="64CFF2B2"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small talk</w:t>
            </w:r>
          </w:p>
        </w:tc>
      </w:tr>
      <w:tr w:rsidR="000A5953" w:rsidRPr="000A5953" w14:paraId="565F579D" w14:textId="77777777" w:rsidTr="000A5953">
        <w:tc>
          <w:tcPr>
            <w:tcW w:w="2356" w:type="pct"/>
            <w:gridSpan w:val="2"/>
            <w:tcBorders>
              <w:top w:val="nil"/>
              <w:left w:val="nil"/>
              <w:bottom w:val="nil"/>
              <w:right w:val="nil"/>
            </w:tcBorders>
            <w:hideMark/>
          </w:tcPr>
          <w:p w14:paraId="14C42EB5"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N</w:t>
            </w:r>
          </w:p>
        </w:tc>
        <w:tc>
          <w:tcPr>
            <w:tcW w:w="1058" w:type="pct"/>
            <w:tcBorders>
              <w:top w:val="nil"/>
              <w:left w:val="nil"/>
              <w:bottom w:val="nil"/>
              <w:right w:val="nil"/>
            </w:tcBorders>
            <w:vAlign w:val="center"/>
            <w:hideMark/>
          </w:tcPr>
          <w:p w14:paraId="4540857C"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721" w:type="pct"/>
            <w:tcBorders>
              <w:top w:val="nil"/>
              <w:left w:val="nil"/>
              <w:bottom w:val="nil"/>
              <w:right w:val="nil"/>
            </w:tcBorders>
            <w:vAlign w:val="center"/>
            <w:hideMark/>
          </w:tcPr>
          <w:p w14:paraId="574DB492"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20</w:t>
            </w:r>
          </w:p>
        </w:tc>
        <w:tc>
          <w:tcPr>
            <w:tcW w:w="865" w:type="pct"/>
            <w:tcBorders>
              <w:top w:val="nil"/>
              <w:left w:val="nil"/>
              <w:bottom w:val="nil"/>
              <w:right w:val="nil"/>
            </w:tcBorders>
            <w:vAlign w:val="center"/>
            <w:hideMark/>
          </w:tcPr>
          <w:p w14:paraId="5B152CAA"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20</w:t>
            </w:r>
          </w:p>
        </w:tc>
      </w:tr>
      <w:tr w:rsidR="000A5953" w:rsidRPr="000A5953" w14:paraId="323DD89B" w14:textId="77777777" w:rsidTr="000A5953">
        <w:tc>
          <w:tcPr>
            <w:tcW w:w="1607" w:type="pct"/>
            <w:vMerge w:val="restart"/>
            <w:tcBorders>
              <w:top w:val="single" w:sz="4" w:space="0" w:color="7F7F7F"/>
              <w:left w:val="nil"/>
              <w:bottom w:val="nil"/>
              <w:right w:val="nil"/>
            </w:tcBorders>
            <w:hideMark/>
          </w:tcPr>
          <w:p w14:paraId="22B1046B"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 xml:space="preserve">Normal </w:t>
            </w:r>
            <w:proofErr w:type="spellStart"/>
            <w:proofErr w:type="gramStart"/>
            <w:r w:rsidRPr="000A5953">
              <w:rPr>
                <w:rFonts w:ascii="Times New Roman" w:hAnsi="Times New Roman" w:cs="Times New Roman"/>
                <w:sz w:val="20"/>
                <w:szCs w:val="20"/>
              </w:rPr>
              <w:t>Parameters</w:t>
            </w:r>
            <w:r w:rsidRPr="000A5953">
              <w:rPr>
                <w:rFonts w:ascii="Times New Roman" w:hAnsi="Times New Roman" w:cs="Times New Roman"/>
                <w:sz w:val="20"/>
                <w:szCs w:val="20"/>
                <w:vertAlign w:val="superscript"/>
              </w:rPr>
              <w:t>a,b</w:t>
            </w:r>
            <w:proofErr w:type="spellEnd"/>
            <w:proofErr w:type="gramEnd"/>
          </w:p>
        </w:tc>
        <w:tc>
          <w:tcPr>
            <w:tcW w:w="749" w:type="pct"/>
            <w:tcBorders>
              <w:top w:val="single" w:sz="4" w:space="0" w:color="7F7F7F"/>
              <w:left w:val="nil"/>
              <w:bottom w:val="single" w:sz="4" w:space="0" w:color="7F7F7F"/>
              <w:right w:val="nil"/>
            </w:tcBorders>
            <w:hideMark/>
          </w:tcPr>
          <w:p w14:paraId="7C03434D"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Mean</w:t>
            </w:r>
          </w:p>
        </w:tc>
        <w:tc>
          <w:tcPr>
            <w:tcW w:w="1058" w:type="pct"/>
            <w:tcBorders>
              <w:top w:val="single" w:sz="4" w:space="0" w:color="7F7F7F"/>
              <w:left w:val="nil"/>
              <w:bottom w:val="single" w:sz="4" w:space="0" w:color="7F7F7F"/>
              <w:right w:val="nil"/>
            </w:tcBorders>
            <w:vAlign w:val="center"/>
            <w:hideMark/>
          </w:tcPr>
          <w:p w14:paraId="2439D749"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15.6500</w:t>
            </w:r>
          </w:p>
        </w:tc>
        <w:tc>
          <w:tcPr>
            <w:tcW w:w="721" w:type="pct"/>
            <w:tcBorders>
              <w:top w:val="single" w:sz="4" w:space="0" w:color="7F7F7F"/>
              <w:left w:val="nil"/>
              <w:bottom w:val="single" w:sz="4" w:space="0" w:color="7F7F7F"/>
              <w:right w:val="nil"/>
            </w:tcBorders>
            <w:vAlign w:val="center"/>
            <w:hideMark/>
          </w:tcPr>
          <w:p w14:paraId="5A04DE2A"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19.5833</w:t>
            </w:r>
          </w:p>
        </w:tc>
        <w:tc>
          <w:tcPr>
            <w:tcW w:w="865" w:type="pct"/>
            <w:tcBorders>
              <w:top w:val="single" w:sz="4" w:space="0" w:color="7F7F7F"/>
              <w:left w:val="nil"/>
              <w:bottom w:val="single" w:sz="4" w:space="0" w:color="7F7F7F"/>
              <w:right w:val="nil"/>
            </w:tcBorders>
            <w:vAlign w:val="center"/>
            <w:hideMark/>
          </w:tcPr>
          <w:p w14:paraId="07CBD88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9.5667</w:t>
            </w:r>
          </w:p>
        </w:tc>
      </w:tr>
      <w:tr w:rsidR="000A5953" w:rsidRPr="000A5953" w14:paraId="6ACA76B1" w14:textId="77777777" w:rsidTr="000A5953">
        <w:tc>
          <w:tcPr>
            <w:tcW w:w="0" w:type="auto"/>
            <w:vMerge/>
            <w:tcBorders>
              <w:top w:val="single" w:sz="4" w:space="0" w:color="7F7F7F"/>
              <w:left w:val="nil"/>
              <w:bottom w:val="nil"/>
              <w:right w:val="nil"/>
            </w:tcBorders>
            <w:vAlign w:val="center"/>
            <w:hideMark/>
          </w:tcPr>
          <w:p w14:paraId="09AB82EF" w14:textId="77777777" w:rsidR="000A5953" w:rsidRPr="000A5953" w:rsidRDefault="000A5953" w:rsidP="000A5953">
            <w:pPr>
              <w:bidi w:val="0"/>
              <w:spacing w:after="0" w:line="256" w:lineRule="auto"/>
              <w:rPr>
                <w:rFonts w:ascii="Times New Roman" w:hAnsi="Times New Roman" w:cs="Times New Roman"/>
                <w:sz w:val="20"/>
                <w:szCs w:val="20"/>
              </w:rPr>
            </w:pPr>
          </w:p>
        </w:tc>
        <w:tc>
          <w:tcPr>
            <w:tcW w:w="749" w:type="pct"/>
            <w:tcBorders>
              <w:top w:val="nil"/>
              <w:left w:val="nil"/>
              <w:bottom w:val="nil"/>
              <w:right w:val="nil"/>
            </w:tcBorders>
            <w:hideMark/>
          </w:tcPr>
          <w:p w14:paraId="13CACF63"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Std. Deviation</w:t>
            </w:r>
          </w:p>
        </w:tc>
        <w:tc>
          <w:tcPr>
            <w:tcW w:w="1058" w:type="pct"/>
            <w:tcBorders>
              <w:top w:val="nil"/>
              <w:left w:val="nil"/>
              <w:bottom w:val="nil"/>
              <w:right w:val="nil"/>
            </w:tcBorders>
            <w:vAlign w:val="center"/>
            <w:hideMark/>
          </w:tcPr>
          <w:p w14:paraId="6682C42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3.71193</w:t>
            </w:r>
          </w:p>
        </w:tc>
        <w:tc>
          <w:tcPr>
            <w:tcW w:w="721" w:type="pct"/>
            <w:tcBorders>
              <w:top w:val="nil"/>
              <w:left w:val="nil"/>
              <w:bottom w:val="nil"/>
              <w:right w:val="nil"/>
            </w:tcBorders>
            <w:vAlign w:val="center"/>
            <w:hideMark/>
          </w:tcPr>
          <w:p w14:paraId="41AC1F67"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2.85598</w:t>
            </w:r>
          </w:p>
        </w:tc>
        <w:tc>
          <w:tcPr>
            <w:tcW w:w="865" w:type="pct"/>
            <w:tcBorders>
              <w:top w:val="nil"/>
              <w:left w:val="nil"/>
              <w:bottom w:val="nil"/>
              <w:right w:val="nil"/>
            </w:tcBorders>
            <w:vAlign w:val="center"/>
            <w:hideMark/>
          </w:tcPr>
          <w:p w14:paraId="033D8957"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4.44261</w:t>
            </w:r>
          </w:p>
        </w:tc>
      </w:tr>
      <w:tr w:rsidR="000A5953" w:rsidRPr="000A5953" w14:paraId="5CB122AC" w14:textId="77777777" w:rsidTr="000A5953">
        <w:tc>
          <w:tcPr>
            <w:tcW w:w="1607" w:type="pct"/>
            <w:vMerge w:val="restart"/>
            <w:tcBorders>
              <w:top w:val="single" w:sz="4" w:space="0" w:color="7F7F7F"/>
              <w:left w:val="nil"/>
              <w:bottom w:val="single" w:sz="4" w:space="0" w:color="7F7F7F"/>
              <w:right w:val="nil"/>
            </w:tcBorders>
            <w:hideMark/>
          </w:tcPr>
          <w:p w14:paraId="743844F5"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Most Extreme Differences</w:t>
            </w:r>
          </w:p>
        </w:tc>
        <w:tc>
          <w:tcPr>
            <w:tcW w:w="749" w:type="pct"/>
            <w:tcBorders>
              <w:top w:val="single" w:sz="4" w:space="0" w:color="7F7F7F"/>
              <w:left w:val="nil"/>
              <w:bottom w:val="single" w:sz="4" w:space="0" w:color="7F7F7F"/>
              <w:right w:val="nil"/>
            </w:tcBorders>
            <w:hideMark/>
          </w:tcPr>
          <w:p w14:paraId="2DBA6810"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Absolute</w:t>
            </w:r>
          </w:p>
        </w:tc>
        <w:tc>
          <w:tcPr>
            <w:tcW w:w="1058" w:type="pct"/>
            <w:tcBorders>
              <w:top w:val="single" w:sz="4" w:space="0" w:color="7F7F7F"/>
              <w:left w:val="nil"/>
              <w:bottom w:val="single" w:sz="4" w:space="0" w:color="7F7F7F"/>
              <w:right w:val="nil"/>
            </w:tcBorders>
            <w:vAlign w:val="center"/>
            <w:hideMark/>
          </w:tcPr>
          <w:p w14:paraId="6336E76E"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.170</w:t>
            </w:r>
          </w:p>
        </w:tc>
        <w:tc>
          <w:tcPr>
            <w:tcW w:w="721" w:type="pct"/>
            <w:tcBorders>
              <w:top w:val="single" w:sz="4" w:space="0" w:color="7F7F7F"/>
              <w:left w:val="nil"/>
              <w:bottom w:val="single" w:sz="4" w:space="0" w:color="7F7F7F"/>
              <w:right w:val="nil"/>
            </w:tcBorders>
            <w:vAlign w:val="center"/>
            <w:hideMark/>
          </w:tcPr>
          <w:p w14:paraId="4C595AF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.190</w:t>
            </w:r>
          </w:p>
        </w:tc>
        <w:tc>
          <w:tcPr>
            <w:tcW w:w="865" w:type="pct"/>
            <w:tcBorders>
              <w:top w:val="single" w:sz="4" w:space="0" w:color="7F7F7F"/>
              <w:left w:val="nil"/>
              <w:bottom w:val="single" w:sz="4" w:space="0" w:color="7F7F7F"/>
              <w:right w:val="nil"/>
            </w:tcBorders>
            <w:vAlign w:val="center"/>
            <w:hideMark/>
          </w:tcPr>
          <w:p w14:paraId="1B02FD0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.185</w:t>
            </w:r>
          </w:p>
        </w:tc>
      </w:tr>
      <w:tr w:rsidR="000A5953" w:rsidRPr="000A5953" w14:paraId="51C3C4DE" w14:textId="77777777" w:rsidTr="000A5953">
        <w:tc>
          <w:tcPr>
            <w:tcW w:w="0" w:type="auto"/>
            <w:vMerge/>
            <w:tcBorders>
              <w:top w:val="single" w:sz="4" w:space="0" w:color="7F7F7F"/>
              <w:left w:val="nil"/>
              <w:bottom w:val="single" w:sz="4" w:space="0" w:color="7F7F7F"/>
              <w:right w:val="nil"/>
            </w:tcBorders>
            <w:vAlign w:val="center"/>
            <w:hideMark/>
          </w:tcPr>
          <w:p w14:paraId="128BFE5F" w14:textId="77777777" w:rsidR="000A5953" w:rsidRPr="000A5953" w:rsidRDefault="000A5953" w:rsidP="000A5953">
            <w:pPr>
              <w:bidi w:val="0"/>
              <w:spacing w:after="0" w:line="256" w:lineRule="auto"/>
              <w:rPr>
                <w:rFonts w:ascii="Times New Roman" w:hAnsi="Times New Roman" w:cs="Times New Roman"/>
                <w:sz w:val="20"/>
                <w:szCs w:val="20"/>
              </w:rPr>
            </w:pPr>
          </w:p>
        </w:tc>
        <w:tc>
          <w:tcPr>
            <w:tcW w:w="749" w:type="pct"/>
            <w:tcBorders>
              <w:top w:val="nil"/>
              <w:left w:val="nil"/>
              <w:bottom w:val="nil"/>
              <w:right w:val="nil"/>
            </w:tcBorders>
            <w:hideMark/>
          </w:tcPr>
          <w:p w14:paraId="1FAA4CD8"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Positive</w:t>
            </w:r>
          </w:p>
        </w:tc>
        <w:tc>
          <w:tcPr>
            <w:tcW w:w="1058" w:type="pct"/>
            <w:tcBorders>
              <w:top w:val="nil"/>
              <w:left w:val="nil"/>
              <w:bottom w:val="nil"/>
              <w:right w:val="nil"/>
            </w:tcBorders>
            <w:vAlign w:val="center"/>
            <w:hideMark/>
          </w:tcPr>
          <w:p w14:paraId="6352B52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.105</w:t>
            </w:r>
          </w:p>
        </w:tc>
        <w:tc>
          <w:tcPr>
            <w:tcW w:w="721" w:type="pct"/>
            <w:tcBorders>
              <w:top w:val="nil"/>
              <w:left w:val="nil"/>
              <w:bottom w:val="nil"/>
              <w:right w:val="nil"/>
            </w:tcBorders>
            <w:vAlign w:val="center"/>
            <w:hideMark/>
          </w:tcPr>
          <w:p w14:paraId="76FBE22B"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.132</w:t>
            </w:r>
          </w:p>
        </w:tc>
        <w:tc>
          <w:tcPr>
            <w:tcW w:w="865" w:type="pct"/>
            <w:tcBorders>
              <w:top w:val="nil"/>
              <w:left w:val="nil"/>
              <w:bottom w:val="nil"/>
              <w:right w:val="nil"/>
            </w:tcBorders>
            <w:vAlign w:val="center"/>
            <w:hideMark/>
          </w:tcPr>
          <w:p w14:paraId="38207F6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.185</w:t>
            </w:r>
          </w:p>
        </w:tc>
      </w:tr>
      <w:tr w:rsidR="000A5953" w:rsidRPr="000A5953" w14:paraId="032F4195" w14:textId="77777777" w:rsidTr="000A5953">
        <w:tc>
          <w:tcPr>
            <w:tcW w:w="0" w:type="auto"/>
            <w:vMerge/>
            <w:tcBorders>
              <w:top w:val="single" w:sz="4" w:space="0" w:color="7F7F7F"/>
              <w:left w:val="nil"/>
              <w:bottom w:val="single" w:sz="4" w:space="0" w:color="7F7F7F"/>
              <w:right w:val="nil"/>
            </w:tcBorders>
            <w:vAlign w:val="center"/>
            <w:hideMark/>
          </w:tcPr>
          <w:p w14:paraId="5E645290" w14:textId="77777777" w:rsidR="000A5953" w:rsidRPr="000A5953" w:rsidRDefault="000A5953" w:rsidP="000A5953">
            <w:pPr>
              <w:bidi w:val="0"/>
              <w:spacing w:after="0" w:line="256" w:lineRule="auto"/>
              <w:rPr>
                <w:rFonts w:ascii="Times New Roman" w:hAnsi="Times New Roman" w:cs="Times New Roman"/>
                <w:sz w:val="20"/>
                <w:szCs w:val="20"/>
              </w:rPr>
            </w:pPr>
          </w:p>
        </w:tc>
        <w:tc>
          <w:tcPr>
            <w:tcW w:w="749" w:type="pct"/>
            <w:tcBorders>
              <w:top w:val="single" w:sz="4" w:space="0" w:color="7F7F7F"/>
              <w:left w:val="nil"/>
              <w:bottom w:val="single" w:sz="4" w:space="0" w:color="7F7F7F"/>
              <w:right w:val="nil"/>
            </w:tcBorders>
            <w:hideMark/>
          </w:tcPr>
          <w:p w14:paraId="49C036F4"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Negative</w:t>
            </w:r>
          </w:p>
        </w:tc>
        <w:tc>
          <w:tcPr>
            <w:tcW w:w="1058" w:type="pct"/>
            <w:tcBorders>
              <w:top w:val="single" w:sz="4" w:space="0" w:color="7F7F7F"/>
              <w:left w:val="nil"/>
              <w:bottom w:val="single" w:sz="4" w:space="0" w:color="7F7F7F"/>
              <w:right w:val="nil"/>
            </w:tcBorders>
            <w:vAlign w:val="center"/>
            <w:hideMark/>
          </w:tcPr>
          <w:p w14:paraId="6E0903E8"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-.170</w:t>
            </w:r>
          </w:p>
        </w:tc>
        <w:tc>
          <w:tcPr>
            <w:tcW w:w="721" w:type="pct"/>
            <w:tcBorders>
              <w:top w:val="single" w:sz="4" w:space="0" w:color="7F7F7F"/>
              <w:left w:val="nil"/>
              <w:bottom w:val="single" w:sz="4" w:space="0" w:color="7F7F7F"/>
              <w:right w:val="nil"/>
            </w:tcBorders>
            <w:vAlign w:val="center"/>
            <w:hideMark/>
          </w:tcPr>
          <w:p w14:paraId="6AE7D03E"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-.190</w:t>
            </w:r>
          </w:p>
        </w:tc>
        <w:tc>
          <w:tcPr>
            <w:tcW w:w="865" w:type="pct"/>
            <w:tcBorders>
              <w:top w:val="single" w:sz="4" w:space="0" w:color="7F7F7F"/>
              <w:left w:val="nil"/>
              <w:bottom w:val="single" w:sz="4" w:space="0" w:color="7F7F7F"/>
              <w:right w:val="nil"/>
            </w:tcBorders>
            <w:vAlign w:val="center"/>
            <w:hideMark/>
          </w:tcPr>
          <w:p w14:paraId="5A2CC931"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-.168</w:t>
            </w:r>
          </w:p>
        </w:tc>
      </w:tr>
      <w:tr w:rsidR="000A5953" w:rsidRPr="000A5953" w14:paraId="4C6D1F9B" w14:textId="77777777" w:rsidTr="000A5953">
        <w:tc>
          <w:tcPr>
            <w:tcW w:w="2356" w:type="pct"/>
            <w:gridSpan w:val="2"/>
            <w:tcBorders>
              <w:top w:val="nil"/>
              <w:left w:val="nil"/>
              <w:bottom w:val="nil"/>
              <w:right w:val="nil"/>
            </w:tcBorders>
            <w:hideMark/>
          </w:tcPr>
          <w:p w14:paraId="46F3B05E"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Kolmogorov-Smirnov Z</w:t>
            </w:r>
          </w:p>
        </w:tc>
        <w:tc>
          <w:tcPr>
            <w:tcW w:w="1058" w:type="pct"/>
            <w:tcBorders>
              <w:top w:val="nil"/>
              <w:left w:val="nil"/>
              <w:bottom w:val="nil"/>
              <w:right w:val="nil"/>
            </w:tcBorders>
            <w:vAlign w:val="center"/>
            <w:hideMark/>
          </w:tcPr>
          <w:p w14:paraId="0DC1EBAF"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.931</w:t>
            </w:r>
          </w:p>
        </w:tc>
        <w:tc>
          <w:tcPr>
            <w:tcW w:w="721" w:type="pct"/>
            <w:tcBorders>
              <w:top w:val="nil"/>
              <w:left w:val="nil"/>
              <w:bottom w:val="nil"/>
              <w:right w:val="nil"/>
            </w:tcBorders>
            <w:vAlign w:val="center"/>
            <w:hideMark/>
          </w:tcPr>
          <w:p w14:paraId="637B4169"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1.041</w:t>
            </w:r>
          </w:p>
        </w:tc>
        <w:tc>
          <w:tcPr>
            <w:tcW w:w="865" w:type="pct"/>
            <w:tcBorders>
              <w:top w:val="nil"/>
              <w:left w:val="nil"/>
              <w:bottom w:val="nil"/>
              <w:right w:val="nil"/>
            </w:tcBorders>
            <w:vAlign w:val="center"/>
            <w:hideMark/>
          </w:tcPr>
          <w:p w14:paraId="0A8932C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1.013</w:t>
            </w:r>
          </w:p>
        </w:tc>
      </w:tr>
      <w:tr w:rsidR="000A5953" w:rsidRPr="000A5953" w14:paraId="08538265" w14:textId="77777777" w:rsidTr="000A5953">
        <w:tc>
          <w:tcPr>
            <w:tcW w:w="2356" w:type="pct"/>
            <w:gridSpan w:val="2"/>
            <w:tcBorders>
              <w:top w:val="single" w:sz="4" w:space="0" w:color="7F7F7F"/>
              <w:left w:val="nil"/>
              <w:bottom w:val="single" w:sz="4" w:space="0" w:color="7F7F7F"/>
              <w:right w:val="nil"/>
            </w:tcBorders>
            <w:hideMark/>
          </w:tcPr>
          <w:p w14:paraId="11626310"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proofErr w:type="spellStart"/>
            <w:r w:rsidRPr="000A5953">
              <w:rPr>
                <w:rFonts w:ascii="Times New Roman" w:hAnsi="Times New Roman" w:cs="Times New Roman"/>
                <w:sz w:val="20"/>
                <w:szCs w:val="20"/>
              </w:rPr>
              <w:t>Asymp</w:t>
            </w:r>
            <w:proofErr w:type="spellEnd"/>
            <w:r w:rsidRPr="000A5953">
              <w:rPr>
                <w:rFonts w:ascii="Times New Roman" w:hAnsi="Times New Roman" w:cs="Times New Roman"/>
                <w:sz w:val="20"/>
                <w:szCs w:val="20"/>
              </w:rPr>
              <w:t>. Sig. (2-tailed)</w:t>
            </w:r>
          </w:p>
        </w:tc>
        <w:tc>
          <w:tcPr>
            <w:tcW w:w="1058" w:type="pct"/>
            <w:tcBorders>
              <w:top w:val="single" w:sz="4" w:space="0" w:color="7F7F7F"/>
              <w:left w:val="nil"/>
              <w:bottom w:val="single" w:sz="4" w:space="0" w:color="7F7F7F"/>
              <w:right w:val="nil"/>
            </w:tcBorders>
            <w:vAlign w:val="center"/>
            <w:hideMark/>
          </w:tcPr>
          <w:p w14:paraId="067F29EB"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.351</w:t>
            </w:r>
          </w:p>
        </w:tc>
        <w:tc>
          <w:tcPr>
            <w:tcW w:w="721" w:type="pct"/>
            <w:tcBorders>
              <w:top w:val="single" w:sz="4" w:space="0" w:color="7F7F7F"/>
              <w:left w:val="nil"/>
              <w:bottom w:val="single" w:sz="4" w:space="0" w:color="7F7F7F"/>
              <w:right w:val="nil"/>
            </w:tcBorders>
            <w:vAlign w:val="center"/>
            <w:hideMark/>
          </w:tcPr>
          <w:p w14:paraId="5777CC53"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.229</w:t>
            </w:r>
          </w:p>
        </w:tc>
        <w:tc>
          <w:tcPr>
            <w:tcW w:w="865" w:type="pct"/>
            <w:tcBorders>
              <w:top w:val="single" w:sz="4" w:space="0" w:color="7F7F7F"/>
              <w:left w:val="nil"/>
              <w:bottom w:val="single" w:sz="4" w:space="0" w:color="7F7F7F"/>
              <w:right w:val="nil"/>
            </w:tcBorders>
            <w:vAlign w:val="center"/>
            <w:hideMark/>
          </w:tcPr>
          <w:p w14:paraId="29E66F95" w14:textId="77777777" w:rsidR="000A5953" w:rsidRPr="000A5953" w:rsidRDefault="000A5953" w:rsidP="000A5953">
            <w:pPr>
              <w:autoSpaceDE w:val="0"/>
              <w:autoSpaceDN w:val="0"/>
              <w:bidi w:val="0"/>
              <w:adjustRightInd w:val="0"/>
              <w:spacing w:after="0" w:line="360" w:lineRule="auto"/>
              <w:jc w:val="center"/>
              <w:rPr>
                <w:rFonts w:ascii="Times New Roman" w:hAnsi="Times New Roman" w:cs="Times New Roman"/>
                <w:sz w:val="20"/>
                <w:szCs w:val="20"/>
              </w:rPr>
            </w:pPr>
            <w:r w:rsidRPr="000A5953">
              <w:rPr>
                <w:rFonts w:ascii="Times New Roman" w:hAnsi="Times New Roman" w:cs="Times New Roman"/>
                <w:sz w:val="20"/>
                <w:szCs w:val="20"/>
              </w:rPr>
              <w:t>.256</w:t>
            </w:r>
          </w:p>
        </w:tc>
      </w:tr>
      <w:tr w:rsidR="000A5953" w:rsidRPr="000A5953" w14:paraId="45DDC384" w14:textId="77777777" w:rsidTr="000A5953">
        <w:tc>
          <w:tcPr>
            <w:tcW w:w="5000" w:type="pct"/>
            <w:gridSpan w:val="5"/>
            <w:tcBorders>
              <w:top w:val="nil"/>
              <w:left w:val="nil"/>
              <w:bottom w:val="nil"/>
              <w:right w:val="nil"/>
            </w:tcBorders>
            <w:hideMark/>
          </w:tcPr>
          <w:p w14:paraId="06BE1950"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sz w:val="20"/>
                <w:szCs w:val="20"/>
              </w:rPr>
            </w:pPr>
            <w:r w:rsidRPr="000A5953">
              <w:rPr>
                <w:rFonts w:ascii="Times New Roman" w:hAnsi="Times New Roman" w:cs="Times New Roman"/>
                <w:sz w:val="20"/>
                <w:szCs w:val="20"/>
              </w:rPr>
              <w:t>a. Test distribution is Normal.</w:t>
            </w:r>
          </w:p>
        </w:tc>
      </w:tr>
      <w:tr w:rsidR="000A5953" w:rsidRPr="000A5953" w14:paraId="5E545D2D" w14:textId="77777777" w:rsidTr="000A5953">
        <w:tc>
          <w:tcPr>
            <w:tcW w:w="5000" w:type="pct"/>
            <w:gridSpan w:val="5"/>
            <w:tcBorders>
              <w:top w:val="single" w:sz="4" w:space="0" w:color="7F7F7F"/>
              <w:left w:val="nil"/>
              <w:bottom w:val="single" w:sz="4" w:space="0" w:color="7F7F7F"/>
              <w:right w:val="nil"/>
            </w:tcBorders>
            <w:hideMark/>
          </w:tcPr>
          <w:p w14:paraId="67A2744B" w14:textId="77777777" w:rsidR="000A5953" w:rsidRPr="000A5953" w:rsidRDefault="000A5953" w:rsidP="000A5953">
            <w:pPr>
              <w:autoSpaceDE w:val="0"/>
              <w:autoSpaceDN w:val="0"/>
              <w:bidi w:val="0"/>
              <w:adjustRightInd w:val="0"/>
              <w:spacing w:after="0" w:line="360" w:lineRule="auto"/>
              <w:rPr>
                <w:rFonts w:ascii="Times New Roman" w:hAnsi="Times New Roman" w:cs="Times New Roman"/>
                <w:b/>
                <w:bCs/>
                <w:sz w:val="20"/>
                <w:szCs w:val="20"/>
              </w:rPr>
            </w:pPr>
            <w:r w:rsidRPr="000A5953">
              <w:rPr>
                <w:rFonts w:ascii="Times New Roman" w:hAnsi="Times New Roman" w:cs="Times New Roman"/>
                <w:sz w:val="20"/>
                <w:szCs w:val="20"/>
              </w:rPr>
              <w:t>b. Calculated from data.</w:t>
            </w:r>
          </w:p>
        </w:tc>
      </w:tr>
    </w:tbl>
    <w:p w14:paraId="658771D2" w14:textId="77777777" w:rsidR="000A5953" w:rsidRPr="000A5953" w:rsidRDefault="000A5953" w:rsidP="000A5953">
      <w:pPr>
        <w:autoSpaceDE w:val="0"/>
        <w:autoSpaceDN w:val="0"/>
        <w:bidi w:val="0"/>
        <w:adjustRightInd w:val="0"/>
        <w:spacing w:after="0" w:line="400" w:lineRule="atLeast"/>
        <w:rPr>
          <w:rFonts w:ascii="Times New Roman" w:hAnsi="Times New Roman" w:cs="Times New Roman"/>
          <w:sz w:val="24"/>
          <w:szCs w:val="24"/>
        </w:rPr>
      </w:pPr>
    </w:p>
    <w:p w14:paraId="18266367" w14:textId="2D7F476E" w:rsidR="000A5953" w:rsidRPr="000A5953" w:rsidRDefault="000A5953" w:rsidP="00ED2165">
      <w:pPr>
        <w:bidi w:val="0"/>
        <w:spacing w:before="240" w:after="240" w:line="480" w:lineRule="auto"/>
        <w:ind w:firstLine="720"/>
        <w:jc w:val="both"/>
        <w:rPr>
          <w:rFonts w:ascii="Times New Roman" w:hAnsi="Times New Roman" w:cs="Times New Roman"/>
          <w:sz w:val="24"/>
          <w:szCs w:val="24"/>
          <w:lang w:val="en-AU" w:bidi="ar-SA"/>
        </w:rPr>
      </w:pPr>
      <w:r w:rsidRPr="000A5953">
        <w:rPr>
          <w:rFonts w:ascii="Times New Roman" w:hAnsi="Times New Roman" w:cs="Times New Roman"/>
          <w:sz w:val="24"/>
          <w:szCs w:val="24"/>
          <w:lang w:bidi="ar-SA"/>
        </w:rPr>
        <w:t xml:space="preserve">As </w:t>
      </w:r>
      <w:r w:rsidR="00E24F19">
        <w:rPr>
          <w:rFonts w:ascii="Times New Roman" w:hAnsi="Times New Roman" w:cs="Times New Roman"/>
          <w:sz w:val="24"/>
          <w:szCs w:val="24"/>
          <w:lang w:bidi="ar-SA"/>
        </w:rPr>
        <w:t xml:space="preserve">is observed in </w:t>
      </w:r>
      <w:r w:rsidRPr="000A5953">
        <w:rPr>
          <w:rFonts w:ascii="Times New Roman" w:hAnsi="Times New Roman" w:cs="Times New Roman"/>
          <w:sz w:val="24"/>
          <w:szCs w:val="24"/>
          <w:lang w:bidi="ar-SA"/>
        </w:rPr>
        <w:t>Table 4.10, the measured significance levels for structured discussion, observer ring</w:t>
      </w:r>
      <w:r w:rsidR="001A6A41">
        <w:rPr>
          <w:rFonts w:ascii="Times New Roman" w:hAnsi="Times New Roman" w:cs="Times New Roman"/>
          <w:sz w:val="24"/>
          <w:szCs w:val="24"/>
          <w:lang w:bidi="ar-SA"/>
        </w:rPr>
        <w:t>,</w:t>
      </w:r>
      <w:r w:rsidRPr="000A5953">
        <w:rPr>
          <w:rFonts w:ascii="Times New Roman" w:hAnsi="Times New Roman" w:cs="Times New Roman"/>
          <w:sz w:val="24"/>
          <w:szCs w:val="24"/>
          <w:lang w:bidi="ar-SA"/>
        </w:rPr>
        <w:t xml:space="preserve"> and small talk groups were 0.35, 0.22</w:t>
      </w:r>
      <w:r w:rsidR="001A6A41">
        <w:rPr>
          <w:rFonts w:ascii="Times New Roman" w:hAnsi="Times New Roman" w:cs="Times New Roman"/>
          <w:sz w:val="24"/>
          <w:szCs w:val="24"/>
          <w:lang w:bidi="ar-SA"/>
        </w:rPr>
        <w:t>,</w:t>
      </w:r>
      <w:r w:rsidRPr="000A5953">
        <w:rPr>
          <w:rFonts w:ascii="Times New Roman" w:hAnsi="Times New Roman" w:cs="Times New Roman"/>
          <w:sz w:val="24"/>
          <w:szCs w:val="24"/>
          <w:lang w:bidi="ar-SA"/>
        </w:rPr>
        <w:t xml:space="preserve"> and 0.25 </w:t>
      </w:r>
      <w:r w:rsidRPr="000A5953">
        <w:rPr>
          <w:rFonts w:ascii="Times New Roman" w:hAnsi="Times New Roman" w:cs="Times New Roman"/>
          <w:sz w:val="24"/>
          <w:szCs w:val="24"/>
          <w:lang w:val="en-AU" w:bidi="ar-SA"/>
        </w:rPr>
        <w:t>respectively</w:t>
      </w:r>
      <w:r w:rsidR="00E24F19">
        <w:rPr>
          <w:rFonts w:ascii="Times New Roman" w:hAnsi="Times New Roman" w:cs="Times New Roman"/>
          <w:sz w:val="24"/>
          <w:szCs w:val="24"/>
          <w:lang w:val="en-AU" w:bidi="ar-SA"/>
        </w:rPr>
        <w:t>, illustrating that their values were all greater</w:t>
      </w:r>
      <w:r w:rsidRPr="000A5953">
        <w:rPr>
          <w:rFonts w:ascii="Times New Roman" w:hAnsi="Times New Roman" w:cs="Times New Roman"/>
          <w:sz w:val="24"/>
          <w:szCs w:val="24"/>
          <w:lang w:val="en-AU" w:bidi="ar-SA"/>
        </w:rPr>
        <w:t xml:space="preserve"> than </w:t>
      </w:r>
      <w:r w:rsidRPr="000A5953">
        <w:rPr>
          <w:rFonts w:ascii="Times New Roman" w:hAnsi="Times New Roman" w:cs="Times New Roman"/>
          <w:sz w:val="24"/>
          <w:szCs w:val="24"/>
          <w:lang w:bidi="ar-SA"/>
        </w:rPr>
        <w:t xml:space="preserve">the assumed level of significance (i.e., 0.05); </w:t>
      </w:r>
      <w:r w:rsidR="00E24F19">
        <w:rPr>
          <w:rFonts w:ascii="Times New Roman" w:hAnsi="Times New Roman" w:cs="Times New Roman"/>
          <w:sz w:val="24"/>
          <w:szCs w:val="24"/>
          <w:lang w:bidi="ar-SA"/>
        </w:rPr>
        <w:t>As a result</w:t>
      </w:r>
      <w:r w:rsidRPr="000A5953">
        <w:rPr>
          <w:rFonts w:ascii="Times New Roman" w:hAnsi="Times New Roman" w:cs="Times New Roman"/>
          <w:sz w:val="24"/>
          <w:szCs w:val="24"/>
          <w:lang w:bidi="ar-SA"/>
        </w:rPr>
        <w:t xml:space="preserve">, </w:t>
      </w:r>
      <w:r w:rsidR="00E24F19">
        <w:rPr>
          <w:rFonts w:ascii="Times New Roman" w:hAnsi="Times New Roman" w:cs="Times New Roman"/>
          <w:sz w:val="24"/>
          <w:szCs w:val="24"/>
          <w:lang w:bidi="ar-SA"/>
        </w:rPr>
        <w:t>two conclusions can be made: (a) that</w:t>
      </w:r>
      <w:r w:rsidRPr="000A5953">
        <w:rPr>
          <w:rFonts w:ascii="Times New Roman" w:hAnsi="Times New Roman" w:cs="Times New Roman"/>
          <w:sz w:val="24"/>
          <w:szCs w:val="24"/>
          <w:lang w:bidi="ar-SA"/>
        </w:rPr>
        <w:t xml:space="preserve"> there was no significant difference between the observed distribution of </w:t>
      </w:r>
      <w:r w:rsidR="00E24F19">
        <w:rPr>
          <w:rFonts w:ascii="Times New Roman" w:hAnsi="Times New Roman" w:cs="Times New Roman"/>
          <w:sz w:val="24"/>
          <w:szCs w:val="24"/>
          <w:lang w:bidi="ar-SA"/>
        </w:rPr>
        <w:t xml:space="preserve">the </w:t>
      </w:r>
      <w:r w:rsidRPr="000A5953">
        <w:rPr>
          <w:rFonts w:ascii="Times New Roman" w:hAnsi="Times New Roman" w:cs="Times New Roman"/>
          <w:sz w:val="24"/>
          <w:szCs w:val="24"/>
          <w:lang w:bidi="ar-SA"/>
        </w:rPr>
        <w:t xml:space="preserve">selected scores of </w:t>
      </w:r>
      <w:proofErr w:type="gramStart"/>
      <w:r w:rsidRPr="000A5953">
        <w:rPr>
          <w:rFonts w:ascii="Times New Roman" w:hAnsi="Times New Roman" w:cs="Times New Roman"/>
          <w:sz w:val="24"/>
          <w:szCs w:val="24"/>
          <w:lang w:bidi="ar-SA"/>
        </w:rPr>
        <w:t>posttest</w:t>
      </w:r>
      <w:proofErr w:type="gramEnd"/>
      <w:r w:rsidRPr="000A5953">
        <w:rPr>
          <w:rFonts w:ascii="Times New Roman" w:hAnsi="Times New Roman" w:cs="Times New Roman"/>
          <w:sz w:val="24"/>
          <w:szCs w:val="24"/>
          <w:lang w:bidi="ar-SA"/>
        </w:rPr>
        <w:t>, and</w:t>
      </w:r>
      <w:r w:rsidR="00E24F19">
        <w:rPr>
          <w:rFonts w:ascii="Times New Roman" w:hAnsi="Times New Roman" w:cs="Times New Roman"/>
          <w:sz w:val="24"/>
          <w:szCs w:val="24"/>
          <w:lang w:bidi="ar-SA"/>
        </w:rPr>
        <w:t xml:space="preserve"> (b) that</w:t>
      </w:r>
      <w:r w:rsidRPr="000A5953">
        <w:rPr>
          <w:rFonts w:ascii="Times New Roman" w:hAnsi="Times New Roman" w:cs="Times New Roman"/>
          <w:sz w:val="24"/>
          <w:szCs w:val="24"/>
          <w:lang w:bidi="ar-SA"/>
        </w:rPr>
        <w:t xml:space="preserve"> the scores were normally distributed.</w:t>
      </w:r>
    </w:p>
    <w:p w14:paraId="13C01F4B" w14:textId="77777777" w:rsidR="000A5953" w:rsidRPr="000A5953" w:rsidRDefault="000A5953" w:rsidP="000A5953">
      <w:pPr>
        <w:keepNext/>
        <w:keepLines/>
        <w:bidi w:val="0"/>
        <w:spacing w:before="280" w:after="240" w:line="480" w:lineRule="auto"/>
        <w:outlineLvl w:val="1"/>
        <w:rPr>
          <w:rFonts w:ascii="Times New Roman" w:hAnsi="Times New Roman" w:cs="Times New Roman"/>
          <w:b/>
          <w:sz w:val="28"/>
          <w:szCs w:val="26"/>
        </w:rPr>
      </w:pPr>
      <w:r w:rsidRPr="000A5953">
        <w:rPr>
          <w:rFonts w:ascii="Times New Roman" w:hAnsi="Times New Roman" w:cs="Times New Roman"/>
          <w:b/>
          <w:sz w:val="28"/>
          <w:szCs w:val="26"/>
        </w:rPr>
        <w:lastRenderedPageBreak/>
        <w:t>4.6 Testing the First Hypothesis of the Study</w:t>
      </w:r>
    </w:p>
    <w:p w14:paraId="4C7D2E8D" w14:textId="02374C18" w:rsidR="000A5953" w:rsidRPr="000A5953" w:rsidRDefault="00CE3EB8" w:rsidP="00ED2165">
      <w:pPr>
        <w:bidi w:val="0"/>
        <w:spacing w:before="240" w:after="240" w:line="480" w:lineRule="auto"/>
        <w:ind w:firstLine="720"/>
        <w:jc w:val="both"/>
        <w:rPr>
          <w:rFonts w:ascii="Times New Roman" w:eastAsia="SimSun" w:hAnsi="Times New Roman" w:cs="Times New Roman"/>
          <w:kern w:val="2"/>
          <w:szCs w:val="28"/>
          <w:lang w:eastAsia="zh-CN" w:bidi="ar-SA"/>
        </w:rPr>
      </w:pPr>
      <w:r>
        <w:rPr>
          <w:rFonts w:ascii="Times New Roman" w:hAnsi="Times New Roman" w:cs="Times New Roman"/>
          <w:sz w:val="24"/>
          <w:szCs w:val="24"/>
          <w:lang w:bidi="ar-SA"/>
        </w:rPr>
        <w:t>T</w:t>
      </w:r>
      <w:r w:rsidR="000A5953" w:rsidRPr="000A5953">
        <w:rPr>
          <w:rFonts w:ascii="Times New Roman" w:hAnsi="Times New Roman" w:cs="Times New Roman"/>
          <w:sz w:val="24"/>
          <w:szCs w:val="24"/>
          <w:lang w:bidi="ar-SA"/>
        </w:rPr>
        <w:t xml:space="preserve">o test the first null hypothesis of the study </w:t>
      </w:r>
      <w:r>
        <w:rPr>
          <w:rFonts w:ascii="Times New Roman" w:hAnsi="Times New Roman" w:cs="Times New Roman"/>
          <w:sz w:val="24"/>
          <w:szCs w:val="24"/>
          <w:lang w:bidi="ar-SA"/>
        </w:rPr>
        <w:t>as to see</w:t>
      </w:r>
      <w:r w:rsidR="000A5953" w:rsidRPr="000A5953">
        <w:rPr>
          <w:rFonts w:ascii="Times New Roman" w:hAnsi="Times New Roman" w:cs="Times New Roman"/>
          <w:sz w:val="24"/>
          <w:szCs w:val="24"/>
          <w:lang w:bidi="ar-SA"/>
        </w:rPr>
        <w:t xml:space="preserve"> </w:t>
      </w:r>
      <w:r w:rsidR="000A5953" w:rsidRPr="000A5953">
        <w:rPr>
          <w:rFonts w:ascii="Times New Roman" w:hAnsi="Times New Roman" w:cs="Times New Roman"/>
          <w:bCs/>
          <w:sz w:val="24"/>
          <w:szCs w:val="24"/>
          <w:lang w:bidi="ar-SA"/>
        </w:rPr>
        <w:t>whether structured discussion has any significant impact on Iraqi EFL learners' speaking accuracy</w:t>
      </w:r>
      <w:r w:rsidR="000A5953" w:rsidRPr="000A5953">
        <w:rPr>
          <w:rFonts w:ascii="Times New Roman" w:hAnsi="Times New Roman" w:cs="Times New Roman"/>
          <w:sz w:val="24"/>
          <w:szCs w:val="24"/>
          <w:lang w:bidi="ar-SA"/>
        </w:rPr>
        <w:t xml:space="preserve">, a paired sample t-test was performed between the pretest and posttest scores of the structured discussion group. The </w:t>
      </w:r>
      <w:r>
        <w:rPr>
          <w:rFonts w:ascii="Times New Roman" w:hAnsi="Times New Roman" w:cs="Times New Roman"/>
          <w:sz w:val="24"/>
          <w:szCs w:val="24"/>
          <w:lang w:bidi="ar-SA"/>
        </w:rPr>
        <w:t>findings</w:t>
      </w:r>
      <w:r w:rsidR="000A5953" w:rsidRPr="000A5953">
        <w:rPr>
          <w:rFonts w:ascii="Times New Roman" w:hAnsi="Times New Roman" w:cs="Times New Roman"/>
          <w:sz w:val="24"/>
          <w:szCs w:val="24"/>
          <w:lang w:bidi="ar-SA"/>
        </w:rPr>
        <w:t xml:space="preserve"> are shown in Table 4.11.</w:t>
      </w:r>
      <w:r w:rsidR="000A5953" w:rsidRPr="000A5953">
        <w:rPr>
          <w:rFonts w:ascii="Times New Roman" w:eastAsia="SimSun" w:hAnsi="Times New Roman" w:cs="Times New Roman"/>
          <w:kern w:val="2"/>
          <w:szCs w:val="28"/>
          <w:lang w:eastAsia="zh-CN" w:bidi="ar-SA"/>
        </w:rPr>
        <w:t xml:space="preserve"> </w:t>
      </w:r>
    </w:p>
    <w:p w14:paraId="4E5E33AC" w14:textId="5DAF74A3" w:rsidR="000A5953" w:rsidRPr="000A5953" w:rsidRDefault="00CE3EB8" w:rsidP="000A5953">
      <w:pPr>
        <w:bidi w:val="0"/>
        <w:spacing w:after="0" w:line="480" w:lineRule="auto"/>
        <w:jc w:val="both"/>
        <w:rPr>
          <w:rFonts w:ascii="Times New Roman" w:hAnsi="Times New Roman" w:cs="Times New Roman"/>
          <w:i/>
          <w:iCs/>
          <w:lang w:bidi="ar-SA"/>
        </w:rPr>
      </w:pPr>
      <w:r w:rsidRPr="00CE3EB8">
        <w:rPr>
          <w:rFonts w:ascii="Times New Roman" w:hAnsi="Times New Roman" w:cs="Times New Roman"/>
          <w:lang w:bidi="ar-SA"/>
        </w:rPr>
        <w:t>Table 4.11</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The paired sample t-test between the pretest and posttest scores of the structured discussion group</w:t>
      </w:r>
    </w:p>
    <w:tbl>
      <w:tblPr>
        <w:tblStyle w:val="PlainTable21"/>
        <w:tblW w:w="5000" w:type="pct"/>
        <w:tblInd w:w="0" w:type="dxa"/>
        <w:tblLook w:val="0440" w:firstRow="0" w:lastRow="1" w:firstColumn="0" w:lastColumn="0" w:noHBand="0" w:noVBand="1"/>
      </w:tblPr>
      <w:tblGrid>
        <w:gridCol w:w="768"/>
        <w:gridCol w:w="1050"/>
        <w:gridCol w:w="972"/>
        <w:gridCol w:w="1005"/>
        <w:gridCol w:w="909"/>
        <w:gridCol w:w="972"/>
        <w:gridCol w:w="972"/>
        <w:gridCol w:w="909"/>
        <w:gridCol w:w="690"/>
        <w:gridCol w:w="779"/>
      </w:tblGrid>
      <w:tr w:rsidR="000A5953" w:rsidRPr="00ED2165" w14:paraId="7DB373CB" w14:textId="77777777" w:rsidTr="000A5953">
        <w:trPr>
          <w:cnfStyle w:val="000000100000" w:firstRow="0" w:lastRow="0" w:firstColumn="0" w:lastColumn="0" w:oddVBand="0" w:evenVBand="0" w:oddHBand="1" w:evenHBand="0" w:firstRowFirstColumn="0" w:firstRowLastColumn="0" w:lastRowFirstColumn="0" w:lastRowLastColumn="0"/>
        </w:trPr>
        <w:tc>
          <w:tcPr>
            <w:tcW w:w="975" w:type="pct"/>
            <w:gridSpan w:val="2"/>
            <w:vMerge w:val="restart"/>
            <w:tcBorders>
              <w:left w:val="nil"/>
              <w:right w:val="nil"/>
            </w:tcBorders>
          </w:tcPr>
          <w:p w14:paraId="0EF1283A" w14:textId="77777777" w:rsidR="000A5953" w:rsidRPr="00ED2165" w:rsidRDefault="000A5953" w:rsidP="000A5953">
            <w:pPr>
              <w:jc w:val="both"/>
              <w:rPr>
                <w:rFonts w:ascii="Times New Roman" w:hAnsi="Times New Roman" w:cs="Times New Roman"/>
                <w:sz w:val="20"/>
                <w:szCs w:val="20"/>
                <w:lang w:bidi="ar-SA"/>
              </w:rPr>
            </w:pPr>
          </w:p>
        </w:tc>
        <w:tc>
          <w:tcPr>
            <w:tcW w:w="2674" w:type="pct"/>
            <w:gridSpan w:val="5"/>
            <w:tcBorders>
              <w:left w:val="nil"/>
              <w:right w:val="nil"/>
            </w:tcBorders>
            <w:hideMark/>
          </w:tcPr>
          <w:p w14:paraId="54A0EB45"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Paired Differences</w:t>
            </w:r>
          </w:p>
        </w:tc>
        <w:tc>
          <w:tcPr>
            <w:tcW w:w="514" w:type="pct"/>
            <w:vMerge w:val="restart"/>
            <w:tcBorders>
              <w:left w:val="nil"/>
              <w:right w:val="nil"/>
            </w:tcBorders>
            <w:hideMark/>
          </w:tcPr>
          <w:p w14:paraId="3C6EAABB"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t</w:t>
            </w:r>
          </w:p>
        </w:tc>
        <w:tc>
          <w:tcPr>
            <w:tcW w:w="393" w:type="pct"/>
            <w:vMerge w:val="restart"/>
            <w:tcBorders>
              <w:left w:val="nil"/>
              <w:right w:val="nil"/>
            </w:tcBorders>
            <w:hideMark/>
          </w:tcPr>
          <w:p w14:paraId="7C989AA7"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df</w:t>
            </w:r>
          </w:p>
        </w:tc>
        <w:tc>
          <w:tcPr>
            <w:tcW w:w="444" w:type="pct"/>
            <w:vMerge w:val="restart"/>
            <w:tcBorders>
              <w:left w:val="nil"/>
              <w:right w:val="nil"/>
            </w:tcBorders>
            <w:hideMark/>
          </w:tcPr>
          <w:p w14:paraId="0571E6E4"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Sig. (2-tailed)</w:t>
            </w:r>
          </w:p>
        </w:tc>
      </w:tr>
      <w:tr w:rsidR="000A5953" w:rsidRPr="00ED2165" w14:paraId="6EDDC025" w14:textId="77777777" w:rsidTr="000A5953">
        <w:tc>
          <w:tcPr>
            <w:tcW w:w="0" w:type="auto"/>
            <w:gridSpan w:val="2"/>
            <w:vMerge/>
            <w:tcBorders>
              <w:top w:val="single" w:sz="4" w:space="0" w:color="7F7F7F"/>
              <w:left w:val="nil"/>
              <w:bottom w:val="single" w:sz="4" w:space="0" w:color="7F7F7F"/>
              <w:right w:val="nil"/>
            </w:tcBorders>
            <w:vAlign w:val="center"/>
            <w:hideMark/>
          </w:tcPr>
          <w:p w14:paraId="686E3113" w14:textId="77777777" w:rsidR="000A5953" w:rsidRPr="00ED2165" w:rsidRDefault="000A5953" w:rsidP="000A5953">
            <w:pPr>
              <w:rPr>
                <w:rFonts w:ascii="Times New Roman" w:hAnsi="Times New Roman" w:cs="Times New Roman"/>
                <w:sz w:val="20"/>
                <w:szCs w:val="20"/>
              </w:rPr>
            </w:pPr>
          </w:p>
        </w:tc>
        <w:tc>
          <w:tcPr>
            <w:tcW w:w="549" w:type="pct"/>
            <w:vMerge w:val="restart"/>
            <w:tcBorders>
              <w:top w:val="nil"/>
              <w:left w:val="nil"/>
              <w:bottom w:val="single" w:sz="4" w:space="0" w:color="7F7F7F"/>
              <w:right w:val="nil"/>
            </w:tcBorders>
            <w:hideMark/>
          </w:tcPr>
          <w:p w14:paraId="665D8955"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Mean</w:t>
            </w:r>
          </w:p>
        </w:tc>
        <w:tc>
          <w:tcPr>
            <w:tcW w:w="514" w:type="pct"/>
            <w:vMerge w:val="restart"/>
            <w:tcBorders>
              <w:top w:val="nil"/>
              <w:left w:val="nil"/>
              <w:bottom w:val="single" w:sz="4" w:space="0" w:color="7F7F7F"/>
              <w:right w:val="nil"/>
            </w:tcBorders>
            <w:hideMark/>
          </w:tcPr>
          <w:p w14:paraId="2D6A5D25"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Std. Deviation</w:t>
            </w:r>
          </w:p>
        </w:tc>
        <w:tc>
          <w:tcPr>
            <w:tcW w:w="514" w:type="pct"/>
            <w:vMerge w:val="restart"/>
            <w:tcBorders>
              <w:top w:val="nil"/>
              <w:left w:val="nil"/>
              <w:bottom w:val="single" w:sz="4" w:space="0" w:color="7F7F7F"/>
              <w:right w:val="nil"/>
            </w:tcBorders>
            <w:hideMark/>
          </w:tcPr>
          <w:p w14:paraId="6484110E"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Std. Error Mean</w:t>
            </w:r>
          </w:p>
        </w:tc>
        <w:tc>
          <w:tcPr>
            <w:tcW w:w="1097" w:type="pct"/>
            <w:gridSpan w:val="2"/>
            <w:tcBorders>
              <w:top w:val="nil"/>
              <w:left w:val="nil"/>
              <w:bottom w:val="nil"/>
              <w:right w:val="nil"/>
            </w:tcBorders>
            <w:hideMark/>
          </w:tcPr>
          <w:p w14:paraId="398F4444"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95% Confidence Interval of the Difference</w:t>
            </w:r>
          </w:p>
        </w:tc>
        <w:tc>
          <w:tcPr>
            <w:tcW w:w="0" w:type="auto"/>
            <w:vMerge/>
            <w:tcBorders>
              <w:top w:val="single" w:sz="4" w:space="0" w:color="7F7F7F"/>
              <w:left w:val="nil"/>
              <w:bottom w:val="single" w:sz="4" w:space="0" w:color="7F7F7F"/>
              <w:right w:val="nil"/>
            </w:tcBorders>
            <w:vAlign w:val="center"/>
            <w:hideMark/>
          </w:tcPr>
          <w:p w14:paraId="483ABA0C" w14:textId="77777777" w:rsidR="000A5953" w:rsidRPr="00ED2165" w:rsidRDefault="000A5953" w:rsidP="000A5953">
            <w:pPr>
              <w:rPr>
                <w:rFonts w:ascii="Times New Roman" w:hAnsi="Times New Roman" w:cs="Times New Roman"/>
                <w:sz w:val="20"/>
                <w:szCs w:val="20"/>
              </w:rPr>
            </w:pPr>
          </w:p>
        </w:tc>
        <w:tc>
          <w:tcPr>
            <w:tcW w:w="0" w:type="auto"/>
            <w:vMerge/>
            <w:tcBorders>
              <w:top w:val="single" w:sz="4" w:space="0" w:color="7F7F7F"/>
              <w:left w:val="nil"/>
              <w:bottom w:val="single" w:sz="4" w:space="0" w:color="7F7F7F"/>
              <w:right w:val="nil"/>
            </w:tcBorders>
            <w:vAlign w:val="center"/>
            <w:hideMark/>
          </w:tcPr>
          <w:p w14:paraId="100033EE" w14:textId="77777777" w:rsidR="000A5953" w:rsidRPr="00ED2165" w:rsidRDefault="000A5953" w:rsidP="000A5953">
            <w:pPr>
              <w:rPr>
                <w:rFonts w:ascii="Times New Roman" w:hAnsi="Times New Roman" w:cs="Times New Roman"/>
                <w:sz w:val="20"/>
                <w:szCs w:val="20"/>
              </w:rPr>
            </w:pPr>
          </w:p>
        </w:tc>
        <w:tc>
          <w:tcPr>
            <w:tcW w:w="0" w:type="auto"/>
            <w:vMerge/>
            <w:tcBorders>
              <w:top w:val="single" w:sz="4" w:space="0" w:color="7F7F7F"/>
              <w:left w:val="nil"/>
              <w:bottom w:val="single" w:sz="4" w:space="0" w:color="7F7F7F"/>
              <w:right w:val="nil"/>
            </w:tcBorders>
            <w:vAlign w:val="center"/>
            <w:hideMark/>
          </w:tcPr>
          <w:p w14:paraId="72D4F591" w14:textId="77777777" w:rsidR="000A5953" w:rsidRPr="00ED2165" w:rsidRDefault="000A5953" w:rsidP="000A5953">
            <w:pPr>
              <w:rPr>
                <w:rFonts w:ascii="Times New Roman" w:hAnsi="Times New Roman" w:cs="Times New Roman"/>
                <w:sz w:val="20"/>
                <w:szCs w:val="20"/>
              </w:rPr>
            </w:pPr>
          </w:p>
        </w:tc>
      </w:tr>
      <w:tr w:rsidR="000A5953" w:rsidRPr="00ED2165" w14:paraId="62DC780D"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gridSpan w:val="2"/>
            <w:vMerge/>
            <w:tcBorders>
              <w:left w:val="nil"/>
              <w:right w:val="nil"/>
            </w:tcBorders>
            <w:vAlign w:val="center"/>
            <w:hideMark/>
          </w:tcPr>
          <w:p w14:paraId="4C21510A" w14:textId="77777777" w:rsidR="000A5953" w:rsidRPr="00ED2165" w:rsidRDefault="000A5953" w:rsidP="000A5953">
            <w:pPr>
              <w:rPr>
                <w:rFonts w:ascii="Times New Roman" w:hAnsi="Times New Roman" w:cs="Times New Roman"/>
                <w:sz w:val="20"/>
                <w:szCs w:val="20"/>
              </w:rPr>
            </w:pPr>
          </w:p>
        </w:tc>
        <w:tc>
          <w:tcPr>
            <w:tcW w:w="0" w:type="auto"/>
            <w:vMerge/>
            <w:tcBorders>
              <w:top w:val="nil"/>
              <w:left w:val="nil"/>
              <w:right w:val="nil"/>
            </w:tcBorders>
            <w:vAlign w:val="center"/>
            <w:hideMark/>
          </w:tcPr>
          <w:p w14:paraId="352EC161" w14:textId="77777777" w:rsidR="000A5953" w:rsidRPr="00ED2165" w:rsidRDefault="000A5953" w:rsidP="000A5953">
            <w:pPr>
              <w:rPr>
                <w:rFonts w:ascii="Times New Roman" w:hAnsi="Times New Roman" w:cs="Times New Roman"/>
                <w:sz w:val="20"/>
                <w:szCs w:val="20"/>
              </w:rPr>
            </w:pPr>
          </w:p>
        </w:tc>
        <w:tc>
          <w:tcPr>
            <w:tcW w:w="0" w:type="auto"/>
            <w:vMerge/>
            <w:tcBorders>
              <w:top w:val="nil"/>
              <w:left w:val="nil"/>
              <w:right w:val="nil"/>
            </w:tcBorders>
            <w:vAlign w:val="center"/>
            <w:hideMark/>
          </w:tcPr>
          <w:p w14:paraId="5DBD6A6C" w14:textId="77777777" w:rsidR="000A5953" w:rsidRPr="00ED2165" w:rsidRDefault="000A5953" w:rsidP="000A5953">
            <w:pPr>
              <w:rPr>
                <w:rFonts w:ascii="Times New Roman" w:hAnsi="Times New Roman" w:cs="Times New Roman"/>
                <w:sz w:val="20"/>
                <w:szCs w:val="20"/>
              </w:rPr>
            </w:pPr>
          </w:p>
        </w:tc>
        <w:tc>
          <w:tcPr>
            <w:tcW w:w="0" w:type="auto"/>
            <w:vMerge/>
            <w:tcBorders>
              <w:top w:val="nil"/>
              <w:left w:val="nil"/>
              <w:right w:val="nil"/>
            </w:tcBorders>
            <w:vAlign w:val="center"/>
            <w:hideMark/>
          </w:tcPr>
          <w:p w14:paraId="46A89650" w14:textId="77777777" w:rsidR="000A5953" w:rsidRPr="00ED2165" w:rsidRDefault="000A5953" w:rsidP="000A5953">
            <w:pPr>
              <w:rPr>
                <w:rFonts w:ascii="Times New Roman" w:hAnsi="Times New Roman" w:cs="Times New Roman"/>
                <w:sz w:val="20"/>
                <w:szCs w:val="20"/>
              </w:rPr>
            </w:pPr>
          </w:p>
        </w:tc>
        <w:tc>
          <w:tcPr>
            <w:tcW w:w="549" w:type="pct"/>
            <w:tcBorders>
              <w:left w:val="nil"/>
              <w:right w:val="nil"/>
            </w:tcBorders>
            <w:hideMark/>
          </w:tcPr>
          <w:p w14:paraId="4C9B562D"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Lower</w:t>
            </w:r>
          </w:p>
        </w:tc>
        <w:tc>
          <w:tcPr>
            <w:tcW w:w="549" w:type="pct"/>
            <w:tcBorders>
              <w:left w:val="nil"/>
              <w:right w:val="nil"/>
            </w:tcBorders>
            <w:hideMark/>
          </w:tcPr>
          <w:p w14:paraId="7E45D163" w14:textId="77777777" w:rsidR="000A5953" w:rsidRPr="00ED2165" w:rsidRDefault="000A5953" w:rsidP="000A5953">
            <w:pPr>
              <w:jc w:val="both"/>
              <w:rPr>
                <w:rFonts w:ascii="Times New Roman" w:hAnsi="Times New Roman" w:cs="Times New Roman"/>
                <w:sz w:val="20"/>
                <w:szCs w:val="20"/>
                <w:lang w:bidi="ar-SA"/>
              </w:rPr>
            </w:pPr>
            <w:r w:rsidRPr="00ED2165">
              <w:rPr>
                <w:rFonts w:ascii="Times New Roman" w:hAnsi="Times New Roman" w:cs="Times New Roman"/>
                <w:sz w:val="20"/>
                <w:szCs w:val="20"/>
                <w:lang w:bidi="ar-SA"/>
              </w:rPr>
              <w:t>Upper</w:t>
            </w:r>
          </w:p>
        </w:tc>
        <w:tc>
          <w:tcPr>
            <w:tcW w:w="0" w:type="auto"/>
            <w:vMerge/>
            <w:tcBorders>
              <w:left w:val="nil"/>
              <w:right w:val="nil"/>
            </w:tcBorders>
            <w:vAlign w:val="center"/>
            <w:hideMark/>
          </w:tcPr>
          <w:p w14:paraId="577EC963" w14:textId="77777777" w:rsidR="000A5953" w:rsidRPr="00ED2165" w:rsidRDefault="000A5953" w:rsidP="000A5953">
            <w:pPr>
              <w:rPr>
                <w:rFonts w:ascii="Times New Roman" w:hAnsi="Times New Roman" w:cs="Times New Roman"/>
                <w:sz w:val="20"/>
                <w:szCs w:val="20"/>
              </w:rPr>
            </w:pPr>
          </w:p>
        </w:tc>
        <w:tc>
          <w:tcPr>
            <w:tcW w:w="0" w:type="auto"/>
            <w:vMerge/>
            <w:tcBorders>
              <w:left w:val="nil"/>
              <w:right w:val="nil"/>
            </w:tcBorders>
            <w:vAlign w:val="center"/>
            <w:hideMark/>
          </w:tcPr>
          <w:p w14:paraId="3600AFB6" w14:textId="77777777" w:rsidR="000A5953" w:rsidRPr="00ED2165" w:rsidRDefault="000A5953" w:rsidP="000A5953">
            <w:pPr>
              <w:rPr>
                <w:rFonts w:ascii="Times New Roman" w:hAnsi="Times New Roman" w:cs="Times New Roman"/>
                <w:sz w:val="20"/>
                <w:szCs w:val="20"/>
              </w:rPr>
            </w:pPr>
          </w:p>
        </w:tc>
        <w:tc>
          <w:tcPr>
            <w:tcW w:w="0" w:type="auto"/>
            <w:vMerge/>
            <w:tcBorders>
              <w:left w:val="nil"/>
              <w:right w:val="nil"/>
            </w:tcBorders>
            <w:vAlign w:val="center"/>
            <w:hideMark/>
          </w:tcPr>
          <w:p w14:paraId="53619D4D" w14:textId="77777777" w:rsidR="000A5953" w:rsidRPr="00ED2165" w:rsidRDefault="000A5953" w:rsidP="000A5953">
            <w:pPr>
              <w:rPr>
                <w:rFonts w:ascii="Times New Roman" w:hAnsi="Times New Roman" w:cs="Times New Roman"/>
                <w:sz w:val="20"/>
                <w:szCs w:val="20"/>
              </w:rPr>
            </w:pPr>
          </w:p>
        </w:tc>
      </w:tr>
      <w:tr w:rsidR="000A5953" w:rsidRPr="00ED2165" w14:paraId="57B0FA5F" w14:textId="77777777" w:rsidTr="000A5953">
        <w:trPr>
          <w:cnfStyle w:val="010000000000" w:firstRow="0" w:lastRow="1" w:firstColumn="0" w:lastColumn="0" w:oddVBand="0" w:evenVBand="0" w:oddHBand="0" w:evenHBand="0" w:firstRowFirstColumn="0" w:firstRowLastColumn="0" w:lastRowFirstColumn="0" w:lastRowLastColumn="0"/>
        </w:trPr>
        <w:tc>
          <w:tcPr>
            <w:tcW w:w="436" w:type="pct"/>
            <w:tcBorders>
              <w:left w:val="nil"/>
              <w:bottom w:val="single" w:sz="4" w:space="0" w:color="7F7F7F"/>
              <w:right w:val="nil"/>
            </w:tcBorders>
            <w:hideMark/>
          </w:tcPr>
          <w:p w14:paraId="3EF665D6"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Pair 1</w:t>
            </w:r>
          </w:p>
        </w:tc>
        <w:tc>
          <w:tcPr>
            <w:tcW w:w="540" w:type="pct"/>
            <w:tcBorders>
              <w:left w:val="nil"/>
              <w:bottom w:val="single" w:sz="4" w:space="0" w:color="7F7F7F"/>
              <w:right w:val="nil"/>
            </w:tcBorders>
            <w:hideMark/>
          </w:tcPr>
          <w:p w14:paraId="0DAD97CA"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Posttest</w:t>
            </w:r>
            <w:r w:rsidRPr="00ED2165">
              <w:rPr>
                <w:rFonts w:ascii="Times New Roman" w:hAnsi="Times New Roman" w:cs="Times New Roman"/>
                <w:b w:val="0"/>
                <w:bCs w:val="0"/>
                <w:sz w:val="24"/>
                <w:szCs w:val="24"/>
                <w:lang w:bidi="ar-SA"/>
              </w:rPr>
              <w:t xml:space="preserve"> </w:t>
            </w:r>
            <w:r w:rsidRPr="00ED2165">
              <w:rPr>
                <w:rFonts w:ascii="Times New Roman" w:hAnsi="Times New Roman" w:cs="Times New Roman"/>
                <w:b w:val="0"/>
                <w:bCs w:val="0"/>
                <w:sz w:val="20"/>
                <w:szCs w:val="20"/>
                <w:lang w:bidi="ar-SA"/>
              </w:rPr>
              <w:t xml:space="preserve">structured </w:t>
            </w:r>
            <w:proofErr w:type="gramStart"/>
            <w:r w:rsidRPr="00ED2165">
              <w:rPr>
                <w:rFonts w:ascii="Times New Roman" w:hAnsi="Times New Roman" w:cs="Times New Roman"/>
                <w:b w:val="0"/>
                <w:bCs w:val="0"/>
                <w:sz w:val="20"/>
                <w:szCs w:val="20"/>
                <w:lang w:bidi="ar-SA"/>
              </w:rPr>
              <w:t>discussion  -</w:t>
            </w:r>
            <w:proofErr w:type="gramEnd"/>
            <w:r w:rsidRPr="00ED2165">
              <w:rPr>
                <w:rFonts w:ascii="Times New Roman" w:hAnsi="Times New Roman" w:cs="Times New Roman"/>
                <w:b w:val="0"/>
                <w:bCs w:val="0"/>
                <w:sz w:val="20"/>
                <w:szCs w:val="20"/>
                <w:lang w:bidi="ar-SA"/>
              </w:rPr>
              <w:t xml:space="preserve"> Pretest </w:t>
            </w:r>
          </w:p>
        </w:tc>
        <w:tc>
          <w:tcPr>
            <w:tcW w:w="549" w:type="pct"/>
            <w:tcBorders>
              <w:left w:val="nil"/>
              <w:bottom w:val="single" w:sz="4" w:space="0" w:color="7F7F7F"/>
              <w:right w:val="nil"/>
            </w:tcBorders>
            <w:hideMark/>
          </w:tcPr>
          <w:p w14:paraId="57A4DA14"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3.24124</w:t>
            </w:r>
          </w:p>
        </w:tc>
        <w:tc>
          <w:tcPr>
            <w:tcW w:w="514" w:type="pct"/>
            <w:tcBorders>
              <w:left w:val="nil"/>
              <w:bottom w:val="single" w:sz="4" w:space="0" w:color="7F7F7F"/>
              <w:right w:val="nil"/>
            </w:tcBorders>
            <w:hideMark/>
          </w:tcPr>
          <w:p w14:paraId="6A4F05DB"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.36635</w:t>
            </w:r>
          </w:p>
        </w:tc>
        <w:tc>
          <w:tcPr>
            <w:tcW w:w="514" w:type="pct"/>
            <w:tcBorders>
              <w:left w:val="nil"/>
              <w:bottom w:val="single" w:sz="4" w:space="0" w:color="7F7F7F"/>
              <w:right w:val="nil"/>
            </w:tcBorders>
            <w:hideMark/>
          </w:tcPr>
          <w:p w14:paraId="74A0A588"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.08192</w:t>
            </w:r>
          </w:p>
        </w:tc>
        <w:tc>
          <w:tcPr>
            <w:tcW w:w="549" w:type="pct"/>
            <w:tcBorders>
              <w:left w:val="nil"/>
              <w:bottom w:val="single" w:sz="4" w:space="0" w:color="7F7F7F"/>
              <w:right w:val="nil"/>
            </w:tcBorders>
            <w:hideMark/>
          </w:tcPr>
          <w:p w14:paraId="51FB3FBA"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1.97854</w:t>
            </w:r>
          </w:p>
        </w:tc>
        <w:tc>
          <w:tcPr>
            <w:tcW w:w="549" w:type="pct"/>
            <w:tcBorders>
              <w:left w:val="nil"/>
              <w:bottom w:val="single" w:sz="4" w:space="0" w:color="7F7F7F"/>
              <w:right w:val="nil"/>
            </w:tcBorders>
            <w:hideMark/>
          </w:tcPr>
          <w:p w14:paraId="2EC89D03"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2.32146</w:t>
            </w:r>
          </w:p>
        </w:tc>
        <w:tc>
          <w:tcPr>
            <w:tcW w:w="514" w:type="pct"/>
            <w:tcBorders>
              <w:left w:val="nil"/>
              <w:bottom w:val="single" w:sz="4" w:space="0" w:color="7F7F7F"/>
              <w:right w:val="nil"/>
            </w:tcBorders>
            <w:hideMark/>
          </w:tcPr>
          <w:p w14:paraId="613C38C8"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26.246</w:t>
            </w:r>
          </w:p>
        </w:tc>
        <w:tc>
          <w:tcPr>
            <w:tcW w:w="393" w:type="pct"/>
            <w:tcBorders>
              <w:left w:val="nil"/>
              <w:bottom w:val="single" w:sz="4" w:space="0" w:color="7F7F7F"/>
              <w:right w:val="nil"/>
            </w:tcBorders>
            <w:hideMark/>
          </w:tcPr>
          <w:p w14:paraId="5E5B2F70"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19</w:t>
            </w:r>
          </w:p>
        </w:tc>
        <w:tc>
          <w:tcPr>
            <w:tcW w:w="444" w:type="pct"/>
            <w:tcBorders>
              <w:left w:val="nil"/>
              <w:bottom w:val="single" w:sz="4" w:space="0" w:color="7F7F7F"/>
              <w:right w:val="nil"/>
            </w:tcBorders>
            <w:hideMark/>
          </w:tcPr>
          <w:p w14:paraId="6B37D345" w14:textId="77777777" w:rsidR="000A5953" w:rsidRPr="00ED2165" w:rsidRDefault="000A5953" w:rsidP="000A5953">
            <w:pPr>
              <w:jc w:val="both"/>
              <w:rPr>
                <w:rFonts w:ascii="Times New Roman" w:hAnsi="Times New Roman" w:cs="Times New Roman"/>
                <w:b w:val="0"/>
                <w:bCs w:val="0"/>
                <w:sz w:val="20"/>
                <w:szCs w:val="20"/>
                <w:lang w:bidi="ar-SA"/>
              </w:rPr>
            </w:pPr>
            <w:r w:rsidRPr="00ED2165">
              <w:rPr>
                <w:rFonts w:ascii="Times New Roman" w:hAnsi="Times New Roman" w:cs="Times New Roman"/>
                <w:b w:val="0"/>
                <w:bCs w:val="0"/>
                <w:sz w:val="20"/>
                <w:szCs w:val="20"/>
                <w:lang w:bidi="ar-SA"/>
              </w:rPr>
              <w:t>.000</w:t>
            </w:r>
          </w:p>
        </w:tc>
      </w:tr>
    </w:tbl>
    <w:p w14:paraId="3B81F58A" w14:textId="3BE1D791" w:rsidR="000A5953" w:rsidRPr="000A5953" w:rsidRDefault="000A5953" w:rsidP="00ED2165">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sz w:val="24"/>
          <w:szCs w:val="24"/>
          <w:lang w:bidi="ar-SA"/>
        </w:rPr>
        <w:t>As seen in Table 4.11, the difference between</w:t>
      </w:r>
      <w:r w:rsidR="00456EC2">
        <w:rPr>
          <w:rFonts w:ascii="Times New Roman" w:hAnsi="Times New Roman" w:cs="Times New Roman"/>
          <w:sz w:val="24"/>
          <w:szCs w:val="24"/>
          <w:lang w:bidi="ar-SA"/>
        </w:rPr>
        <w:t xml:space="preserve"> the</w:t>
      </w:r>
      <w:r w:rsidRPr="000A5953">
        <w:rPr>
          <w:rFonts w:ascii="Times New Roman" w:hAnsi="Times New Roman" w:cs="Times New Roman"/>
          <w:sz w:val="24"/>
          <w:szCs w:val="24"/>
          <w:lang w:bidi="ar-SA"/>
        </w:rPr>
        <w:t xml:space="preserve"> learners’ speaking scores in the pretest and posttest is significant, (</w:t>
      </w:r>
      <w:r w:rsidRPr="000A5953">
        <w:rPr>
          <w:rFonts w:ascii="Times New Roman" w:hAnsi="Times New Roman" w:cs="Times New Roman"/>
          <w:i/>
          <w:iCs/>
          <w:sz w:val="24"/>
          <w:szCs w:val="24"/>
          <w:lang w:bidi="ar-SA"/>
        </w:rPr>
        <w:t>t</w:t>
      </w:r>
      <w:r w:rsidRPr="000A5953">
        <w:rPr>
          <w:rFonts w:ascii="Times New Roman" w:hAnsi="Times New Roman" w:cs="Times New Roman"/>
          <w:sz w:val="24"/>
          <w:szCs w:val="24"/>
          <w:lang w:bidi="ar-SA"/>
        </w:rPr>
        <w:t xml:space="preserve"> = 26.24, </w:t>
      </w:r>
      <w:r w:rsidRPr="000A5953">
        <w:rPr>
          <w:rFonts w:ascii="Times New Roman" w:hAnsi="Times New Roman" w:cs="Times New Roman"/>
          <w:i/>
          <w:iCs/>
          <w:sz w:val="24"/>
          <w:szCs w:val="24"/>
          <w:lang w:bidi="ar-SA"/>
        </w:rPr>
        <w:t>p</w:t>
      </w:r>
      <w:r w:rsidRPr="000A5953">
        <w:rPr>
          <w:rFonts w:ascii="Times New Roman" w:hAnsi="Times New Roman" w:cs="Times New Roman"/>
          <w:sz w:val="24"/>
          <w:szCs w:val="24"/>
          <w:lang w:bidi="ar-SA"/>
        </w:rPr>
        <w:t xml:space="preserve"> &lt; .001). The results showed that there was a statistically significant difference in the pretest and posttest speaking accuracy scores of the participants in the structured discussion group in such a way that the speaking accuracy of the learners was enhanced through the use of structured discussion in the classroom. Therefore, the use of structured discussion significant</w:t>
      </w:r>
      <w:r w:rsidR="00456EC2">
        <w:rPr>
          <w:rFonts w:ascii="Times New Roman" w:hAnsi="Times New Roman" w:cs="Times New Roman"/>
          <w:sz w:val="24"/>
          <w:szCs w:val="24"/>
          <w:lang w:bidi="ar-SA"/>
        </w:rPr>
        <w:t>ly</w:t>
      </w:r>
      <w:r w:rsidRPr="000A5953">
        <w:rPr>
          <w:rFonts w:ascii="Times New Roman" w:hAnsi="Times New Roman" w:cs="Times New Roman"/>
          <w:sz w:val="24"/>
          <w:szCs w:val="24"/>
          <w:lang w:bidi="ar-SA"/>
        </w:rPr>
        <w:t xml:space="preserve"> </w:t>
      </w:r>
      <w:r w:rsidR="00456EC2">
        <w:rPr>
          <w:rFonts w:ascii="Times New Roman" w:hAnsi="Times New Roman" w:cs="Times New Roman"/>
          <w:sz w:val="24"/>
          <w:szCs w:val="24"/>
          <w:lang w:bidi="ar-SA"/>
        </w:rPr>
        <w:t>influenced</w:t>
      </w:r>
      <w:r w:rsidRPr="000A5953">
        <w:rPr>
          <w:rFonts w:ascii="Times New Roman" w:hAnsi="Times New Roman" w:cs="Times New Roman"/>
          <w:sz w:val="24"/>
          <w:szCs w:val="24"/>
          <w:lang w:bidi="ar-SA"/>
        </w:rPr>
        <w:t xml:space="preserve"> Iraqi EFL learners’ speaking accuracy, the</w:t>
      </w:r>
      <w:r w:rsidR="00456EC2">
        <w:rPr>
          <w:rFonts w:ascii="Times New Roman" w:hAnsi="Times New Roman" w:cs="Times New Roman"/>
          <w:sz w:val="24"/>
          <w:szCs w:val="24"/>
          <w:lang w:bidi="ar-SA"/>
        </w:rPr>
        <w:t>reby rejecting the</w:t>
      </w:r>
      <w:r w:rsidRPr="000A5953">
        <w:rPr>
          <w:rFonts w:ascii="Times New Roman" w:hAnsi="Times New Roman" w:cs="Times New Roman"/>
          <w:sz w:val="24"/>
          <w:szCs w:val="24"/>
          <w:lang w:bidi="ar-SA"/>
        </w:rPr>
        <w:t xml:space="preserve"> first null hypothesis of the study. </w:t>
      </w:r>
    </w:p>
    <w:p w14:paraId="03B57F9C" w14:textId="77777777" w:rsidR="000A5953" w:rsidRPr="000A5953" w:rsidRDefault="000A5953" w:rsidP="000A5953">
      <w:pPr>
        <w:keepNext/>
        <w:keepLines/>
        <w:bidi w:val="0"/>
        <w:spacing w:before="280" w:after="240" w:line="480" w:lineRule="auto"/>
        <w:outlineLvl w:val="1"/>
        <w:rPr>
          <w:rFonts w:ascii="Times New Roman" w:hAnsi="Times New Roman" w:cs="Times New Roman"/>
          <w:b/>
          <w:sz w:val="28"/>
          <w:szCs w:val="26"/>
        </w:rPr>
      </w:pPr>
      <w:r w:rsidRPr="000A5953">
        <w:rPr>
          <w:rFonts w:ascii="Times New Roman" w:hAnsi="Times New Roman" w:cs="Times New Roman"/>
          <w:b/>
          <w:sz w:val="28"/>
          <w:szCs w:val="26"/>
        </w:rPr>
        <w:t>4.7 Testing the Second Hypothesis of the Study</w:t>
      </w:r>
    </w:p>
    <w:p w14:paraId="64ED3A4B" w14:textId="6C4CC6A0" w:rsidR="000A5953" w:rsidRPr="000A5953" w:rsidRDefault="000A5953" w:rsidP="008703CF">
      <w:pPr>
        <w:bidi w:val="0"/>
        <w:spacing w:before="240" w:after="240" w:line="480" w:lineRule="auto"/>
        <w:ind w:firstLine="720"/>
        <w:jc w:val="both"/>
        <w:rPr>
          <w:rFonts w:ascii="Times New Roman" w:eastAsia="SimSun" w:hAnsi="Times New Roman" w:cs="Times New Roman"/>
          <w:kern w:val="2"/>
          <w:sz w:val="24"/>
          <w:szCs w:val="24"/>
          <w:lang w:eastAsia="zh-CN" w:bidi="ar-SA"/>
        </w:rPr>
      </w:pPr>
      <w:r w:rsidRPr="000A5953">
        <w:rPr>
          <w:rFonts w:ascii="Times New Roman" w:eastAsia="SimSun" w:hAnsi="Times New Roman" w:cs="Times New Roman"/>
          <w:bCs/>
          <w:kern w:val="2"/>
          <w:sz w:val="24"/>
          <w:szCs w:val="32"/>
          <w:lang w:eastAsia="zh-CN" w:bidi="ar-SA"/>
        </w:rPr>
        <w:t xml:space="preserve">To verify the second null hypothesis of the study </w:t>
      </w:r>
      <w:r w:rsidR="002527F6">
        <w:rPr>
          <w:rFonts w:ascii="Times New Roman" w:eastAsia="SimSun" w:hAnsi="Times New Roman" w:cs="Times New Roman"/>
          <w:bCs/>
          <w:kern w:val="2"/>
          <w:sz w:val="24"/>
          <w:szCs w:val="32"/>
          <w:lang w:eastAsia="zh-CN" w:bidi="ar-SA"/>
        </w:rPr>
        <w:t>as to</w:t>
      </w:r>
      <w:r w:rsidRPr="000A5953">
        <w:rPr>
          <w:rFonts w:ascii="Times New Roman" w:eastAsia="SimSun" w:hAnsi="Times New Roman" w:cs="Times New Roman"/>
          <w:bCs/>
          <w:kern w:val="2"/>
          <w:sz w:val="24"/>
          <w:szCs w:val="32"/>
          <w:lang w:eastAsia="zh-CN" w:bidi="ar-SA"/>
        </w:rPr>
        <w:t xml:space="preserve"> whether small talk has any significant impact on Iraqi EFL learners' speaking accuracy</w:t>
      </w:r>
      <w:r w:rsidRPr="000A5953">
        <w:rPr>
          <w:rFonts w:ascii="Times New Roman" w:eastAsia="SimSun" w:hAnsi="Times New Roman" w:cs="Times New Roman"/>
          <w:kern w:val="2"/>
          <w:sz w:val="24"/>
          <w:szCs w:val="24"/>
          <w:lang w:eastAsia="zh-CN" w:bidi="ar-SA"/>
        </w:rPr>
        <w:t xml:space="preserve">, a </w:t>
      </w:r>
      <w:r w:rsidRPr="000A5953">
        <w:rPr>
          <w:rFonts w:ascii="Times New Roman" w:eastAsia="SimSun" w:hAnsi="Times New Roman" w:cs="Times New Roman"/>
          <w:bCs/>
          <w:kern w:val="2"/>
          <w:sz w:val="24"/>
          <w:szCs w:val="32"/>
          <w:lang w:eastAsia="zh-CN" w:bidi="ar-SA"/>
        </w:rPr>
        <w:t xml:space="preserve">paired sample t-test </w:t>
      </w:r>
      <w:r w:rsidRPr="000A5953">
        <w:rPr>
          <w:rFonts w:ascii="Times New Roman" w:eastAsia="SimSun" w:hAnsi="Times New Roman" w:cs="Times New Roman"/>
          <w:kern w:val="2"/>
          <w:sz w:val="24"/>
          <w:szCs w:val="24"/>
          <w:lang w:eastAsia="zh-CN" w:bidi="ar-SA"/>
        </w:rPr>
        <w:t>was conducted between the pretest and posttest speaking scores of the learners. Table 4.12</w:t>
      </w:r>
      <w:r w:rsidR="002527F6" w:rsidRPr="002527F6">
        <w:t xml:space="preserve"> </w:t>
      </w:r>
      <w:r w:rsidR="002527F6">
        <w:rPr>
          <w:rFonts w:ascii="Times New Roman" w:eastAsia="SimSun" w:hAnsi="Times New Roman" w:cs="Times New Roman"/>
          <w:kern w:val="2"/>
          <w:sz w:val="24"/>
          <w:szCs w:val="24"/>
          <w:lang w:eastAsia="zh-CN" w:bidi="ar-SA"/>
        </w:rPr>
        <w:t>presents the</w:t>
      </w:r>
      <w:r w:rsidR="002527F6" w:rsidRPr="002527F6">
        <w:rPr>
          <w:rFonts w:ascii="Times New Roman" w:eastAsia="SimSun" w:hAnsi="Times New Roman" w:cs="Times New Roman"/>
          <w:kern w:val="2"/>
          <w:sz w:val="24"/>
          <w:szCs w:val="24"/>
          <w:lang w:eastAsia="zh-CN" w:bidi="ar-SA"/>
        </w:rPr>
        <w:t xml:space="preserve"> results</w:t>
      </w:r>
      <w:r w:rsidRPr="000A5953">
        <w:rPr>
          <w:rFonts w:ascii="Times New Roman" w:eastAsia="SimSun" w:hAnsi="Times New Roman" w:cs="Times New Roman"/>
          <w:kern w:val="2"/>
          <w:sz w:val="24"/>
          <w:szCs w:val="24"/>
          <w:lang w:eastAsia="zh-CN" w:bidi="ar-SA"/>
        </w:rPr>
        <w:t>.</w:t>
      </w:r>
    </w:p>
    <w:p w14:paraId="30B3471E" w14:textId="78659008" w:rsidR="000A5953" w:rsidRPr="000A5953" w:rsidRDefault="002527F6" w:rsidP="000A5953">
      <w:pPr>
        <w:bidi w:val="0"/>
        <w:spacing w:after="0" w:line="480" w:lineRule="auto"/>
        <w:jc w:val="both"/>
        <w:rPr>
          <w:rFonts w:ascii="Times New Roman" w:hAnsi="Times New Roman" w:cs="Times New Roman"/>
          <w:i/>
          <w:iCs/>
          <w:lang w:bidi="ar-SA"/>
        </w:rPr>
      </w:pPr>
      <w:r w:rsidRPr="002527F6">
        <w:rPr>
          <w:rFonts w:ascii="Times New Roman" w:hAnsi="Times New Roman" w:cs="Times New Roman"/>
          <w:lang w:bidi="ar-SA"/>
        </w:rPr>
        <w:lastRenderedPageBreak/>
        <w:t>Table 4.12</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The paired sample t-test between the pretest and posttest scores of the small talk group</w:t>
      </w:r>
    </w:p>
    <w:tbl>
      <w:tblPr>
        <w:tblStyle w:val="PlainTable212"/>
        <w:tblW w:w="5000" w:type="pct"/>
        <w:tblInd w:w="0" w:type="dxa"/>
        <w:tblLook w:val="0440" w:firstRow="0" w:lastRow="1" w:firstColumn="0" w:lastColumn="0" w:noHBand="0" w:noVBand="1"/>
      </w:tblPr>
      <w:tblGrid>
        <w:gridCol w:w="625"/>
        <w:gridCol w:w="1471"/>
        <w:gridCol w:w="866"/>
        <w:gridCol w:w="1005"/>
        <w:gridCol w:w="926"/>
        <w:gridCol w:w="926"/>
        <w:gridCol w:w="928"/>
        <w:gridCol w:w="766"/>
        <w:gridCol w:w="631"/>
        <w:gridCol w:w="882"/>
      </w:tblGrid>
      <w:tr w:rsidR="000A5953" w:rsidRPr="008703CF" w14:paraId="1554D418" w14:textId="77777777" w:rsidTr="000A5953">
        <w:trPr>
          <w:cnfStyle w:val="000000100000" w:firstRow="0" w:lastRow="0" w:firstColumn="0" w:lastColumn="0" w:oddVBand="0" w:evenVBand="0" w:oddHBand="1" w:evenHBand="0" w:firstRowFirstColumn="0" w:firstRowLastColumn="0" w:lastRowFirstColumn="0" w:lastRowLastColumn="0"/>
        </w:trPr>
        <w:tc>
          <w:tcPr>
            <w:tcW w:w="5000" w:type="pct"/>
            <w:gridSpan w:val="10"/>
            <w:tcBorders>
              <w:left w:val="nil"/>
              <w:right w:val="nil"/>
            </w:tcBorders>
            <w:hideMark/>
          </w:tcPr>
          <w:p w14:paraId="68BC27EE"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Paired Samples Test</w:t>
            </w:r>
          </w:p>
        </w:tc>
      </w:tr>
      <w:tr w:rsidR="000A5953" w:rsidRPr="008703CF" w14:paraId="0F54429B" w14:textId="77777777" w:rsidTr="000A5953">
        <w:tc>
          <w:tcPr>
            <w:tcW w:w="1170" w:type="pct"/>
            <w:gridSpan w:val="2"/>
            <w:vMerge w:val="restart"/>
            <w:tcBorders>
              <w:top w:val="nil"/>
              <w:left w:val="nil"/>
              <w:bottom w:val="nil"/>
              <w:right w:val="nil"/>
            </w:tcBorders>
          </w:tcPr>
          <w:p w14:paraId="72594F25" w14:textId="77777777" w:rsidR="000A5953" w:rsidRPr="008703CF" w:rsidRDefault="000A5953" w:rsidP="008703CF">
            <w:pPr>
              <w:widowControl w:val="0"/>
              <w:spacing w:after="0"/>
              <w:ind w:firstLine="0"/>
              <w:rPr>
                <w:rFonts w:ascii="Times New Roman" w:eastAsia="SimSun" w:hAnsi="Times New Roman" w:cs="Times New Roman"/>
                <w:kern w:val="2"/>
                <w:sz w:val="20"/>
                <w:szCs w:val="20"/>
                <w:lang w:eastAsia="zh-CN"/>
              </w:rPr>
            </w:pPr>
          </w:p>
        </w:tc>
        <w:tc>
          <w:tcPr>
            <w:tcW w:w="2567" w:type="pct"/>
            <w:gridSpan w:val="5"/>
            <w:tcBorders>
              <w:top w:val="nil"/>
              <w:left w:val="nil"/>
              <w:bottom w:val="nil"/>
              <w:right w:val="nil"/>
            </w:tcBorders>
            <w:hideMark/>
          </w:tcPr>
          <w:p w14:paraId="673E21A5"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Paired Differences</w:t>
            </w:r>
          </w:p>
        </w:tc>
        <w:tc>
          <w:tcPr>
            <w:tcW w:w="414" w:type="pct"/>
            <w:vMerge w:val="restart"/>
            <w:tcBorders>
              <w:top w:val="nil"/>
              <w:left w:val="nil"/>
              <w:bottom w:val="nil"/>
              <w:right w:val="nil"/>
            </w:tcBorders>
            <w:hideMark/>
          </w:tcPr>
          <w:p w14:paraId="559DA3A9"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T</w:t>
            </w:r>
          </w:p>
        </w:tc>
        <w:tc>
          <w:tcPr>
            <w:tcW w:w="354" w:type="pct"/>
            <w:vMerge w:val="restart"/>
            <w:tcBorders>
              <w:top w:val="nil"/>
              <w:left w:val="nil"/>
              <w:bottom w:val="nil"/>
              <w:right w:val="nil"/>
            </w:tcBorders>
            <w:hideMark/>
          </w:tcPr>
          <w:p w14:paraId="1B9C79BE"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df</w:t>
            </w:r>
          </w:p>
        </w:tc>
        <w:tc>
          <w:tcPr>
            <w:tcW w:w="494" w:type="pct"/>
            <w:vMerge w:val="restart"/>
            <w:tcBorders>
              <w:top w:val="nil"/>
              <w:left w:val="nil"/>
              <w:bottom w:val="nil"/>
              <w:right w:val="nil"/>
            </w:tcBorders>
            <w:hideMark/>
          </w:tcPr>
          <w:p w14:paraId="5CF71E5A"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Sig. (2-tailed)</w:t>
            </w:r>
          </w:p>
        </w:tc>
      </w:tr>
      <w:tr w:rsidR="000A5953" w:rsidRPr="008703CF" w14:paraId="085FEE15"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gridSpan w:val="2"/>
            <w:vMerge/>
            <w:tcBorders>
              <w:top w:val="nil"/>
              <w:left w:val="nil"/>
              <w:bottom w:val="nil"/>
              <w:right w:val="nil"/>
            </w:tcBorders>
            <w:vAlign w:val="center"/>
            <w:hideMark/>
          </w:tcPr>
          <w:p w14:paraId="2E8BFAF8"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469" w:type="pct"/>
            <w:vMerge w:val="restart"/>
            <w:tcBorders>
              <w:left w:val="nil"/>
              <w:bottom w:val="nil"/>
              <w:right w:val="nil"/>
            </w:tcBorders>
            <w:hideMark/>
          </w:tcPr>
          <w:p w14:paraId="4B27BA95"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Mean</w:t>
            </w:r>
          </w:p>
        </w:tc>
        <w:tc>
          <w:tcPr>
            <w:tcW w:w="544" w:type="pct"/>
            <w:vMerge w:val="restart"/>
            <w:tcBorders>
              <w:left w:val="nil"/>
              <w:bottom w:val="nil"/>
              <w:right w:val="nil"/>
            </w:tcBorders>
            <w:hideMark/>
          </w:tcPr>
          <w:p w14:paraId="4E2DD2B3"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Std. Deviation</w:t>
            </w:r>
          </w:p>
        </w:tc>
        <w:tc>
          <w:tcPr>
            <w:tcW w:w="518" w:type="pct"/>
            <w:vMerge w:val="restart"/>
            <w:tcBorders>
              <w:left w:val="nil"/>
              <w:bottom w:val="nil"/>
              <w:right w:val="nil"/>
            </w:tcBorders>
            <w:hideMark/>
          </w:tcPr>
          <w:p w14:paraId="4EF8FE6F"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Std. Error Mean</w:t>
            </w:r>
          </w:p>
        </w:tc>
        <w:tc>
          <w:tcPr>
            <w:tcW w:w="1037" w:type="pct"/>
            <w:gridSpan w:val="2"/>
            <w:tcBorders>
              <w:left w:val="nil"/>
              <w:right w:val="nil"/>
            </w:tcBorders>
            <w:hideMark/>
          </w:tcPr>
          <w:p w14:paraId="4145C742"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95% Confidence Interval of the Difference</w:t>
            </w:r>
          </w:p>
        </w:tc>
        <w:tc>
          <w:tcPr>
            <w:tcW w:w="0" w:type="auto"/>
            <w:vMerge/>
            <w:tcBorders>
              <w:top w:val="nil"/>
              <w:left w:val="nil"/>
              <w:bottom w:val="nil"/>
              <w:right w:val="nil"/>
            </w:tcBorders>
            <w:vAlign w:val="center"/>
            <w:hideMark/>
          </w:tcPr>
          <w:p w14:paraId="2CFA0E23"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0FFD226B"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7D1E2435"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r>
      <w:tr w:rsidR="000A5953" w:rsidRPr="008703CF" w14:paraId="2EF2E963" w14:textId="77777777" w:rsidTr="000A5953">
        <w:tc>
          <w:tcPr>
            <w:tcW w:w="0" w:type="auto"/>
            <w:gridSpan w:val="2"/>
            <w:vMerge/>
            <w:tcBorders>
              <w:top w:val="nil"/>
              <w:left w:val="nil"/>
              <w:bottom w:val="nil"/>
              <w:right w:val="nil"/>
            </w:tcBorders>
            <w:vAlign w:val="center"/>
            <w:hideMark/>
          </w:tcPr>
          <w:p w14:paraId="633D5399"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single" w:sz="4" w:space="0" w:color="7F7F7F"/>
              <w:left w:val="nil"/>
              <w:bottom w:val="nil"/>
              <w:right w:val="nil"/>
            </w:tcBorders>
            <w:vAlign w:val="center"/>
            <w:hideMark/>
          </w:tcPr>
          <w:p w14:paraId="42BD08B9"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single" w:sz="4" w:space="0" w:color="7F7F7F"/>
              <w:left w:val="nil"/>
              <w:bottom w:val="nil"/>
              <w:right w:val="nil"/>
            </w:tcBorders>
            <w:vAlign w:val="center"/>
            <w:hideMark/>
          </w:tcPr>
          <w:p w14:paraId="69046983"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single" w:sz="4" w:space="0" w:color="7F7F7F"/>
              <w:left w:val="nil"/>
              <w:bottom w:val="nil"/>
              <w:right w:val="nil"/>
            </w:tcBorders>
            <w:vAlign w:val="center"/>
            <w:hideMark/>
          </w:tcPr>
          <w:p w14:paraId="6950AB4B"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518" w:type="pct"/>
            <w:tcBorders>
              <w:top w:val="nil"/>
              <w:left w:val="nil"/>
              <w:bottom w:val="nil"/>
              <w:right w:val="nil"/>
            </w:tcBorders>
            <w:hideMark/>
          </w:tcPr>
          <w:p w14:paraId="56C83AE1"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Lower</w:t>
            </w:r>
          </w:p>
        </w:tc>
        <w:tc>
          <w:tcPr>
            <w:tcW w:w="518" w:type="pct"/>
            <w:tcBorders>
              <w:top w:val="nil"/>
              <w:left w:val="nil"/>
              <w:bottom w:val="nil"/>
              <w:right w:val="nil"/>
            </w:tcBorders>
            <w:hideMark/>
          </w:tcPr>
          <w:p w14:paraId="5A87B363" w14:textId="77777777" w:rsidR="000A5953" w:rsidRPr="008703CF" w:rsidRDefault="000A5953" w:rsidP="008703CF">
            <w:pPr>
              <w:widowControl w:val="0"/>
              <w:spacing w:after="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Upper</w:t>
            </w:r>
          </w:p>
        </w:tc>
        <w:tc>
          <w:tcPr>
            <w:tcW w:w="0" w:type="auto"/>
            <w:vMerge/>
            <w:tcBorders>
              <w:top w:val="nil"/>
              <w:left w:val="nil"/>
              <w:bottom w:val="nil"/>
              <w:right w:val="nil"/>
            </w:tcBorders>
            <w:vAlign w:val="center"/>
            <w:hideMark/>
          </w:tcPr>
          <w:p w14:paraId="22F9BB27"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618D8701"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0D812847" w14:textId="77777777" w:rsidR="000A5953" w:rsidRPr="008703CF" w:rsidRDefault="000A5953" w:rsidP="008703CF">
            <w:pPr>
              <w:spacing w:after="0"/>
              <w:ind w:firstLine="0"/>
              <w:rPr>
                <w:rFonts w:ascii="Times New Roman" w:eastAsia="SimSun" w:hAnsi="Times New Roman" w:cs="Times New Roman"/>
                <w:kern w:val="2"/>
                <w:sz w:val="20"/>
                <w:szCs w:val="20"/>
                <w:lang w:eastAsia="zh-CN"/>
              </w:rPr>
            </w:pPr>
          </w:p>
        </w:tc>
      </w:tr>
      <w:tr w:rsidR="000A5953" w:rsidRPr="008703CF" w14:paraId="4F7A59AA" w14:textId="77777777" w:rsidTr="000A5953">
        <w:trPr>
          <w:cnfStyle w:val="010000000000" w:firstRow="0" w:lastRow="1" w:firstColumn="0" w:lastColumn="0" w:oddVBand="0" w:evenVBand="0" w:oddHBand="0" w:evenHBand="0" w:firstRowFirstColumn="0" w:firstRowLastColumn="0" w:lastRowFirstColumn="0" w:lastRowLastColumn="0"/>
        </w:trPr>
        <w:tc>
          <w:tcPr>
            <w:tcW w:w="351" w:type="pct"/>
            <w:tcBorders>
              <w:left w:val="nil"/>
              <w:bottom w:val="single" w:sz="4" w:space="0" w:color="7F7F7F"/>
              <w:right w:val="nil"/>
            </w:tcBorders>
            <w:hideMark/>
          </w:tcPr>
          <w:p w14:paraId="37F03A48" w14:textId="77777777" w:rsidR="000A5953" w:rsidRPr="008703CF" w:rsidRDefault="000A5953" w:rsidP="008703CF">
            <w:pPr>
              <w:widowControl w:val="0"/>
              <w:spacing w:after="0"/>
              <w:ind w:firstLine="0"/>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Pair 1</w:t>
            </w:r>
          </w:p>
        </w:tc>
        <w:tc>
          <w:tcPr>
            <w:tcW w:w="820" w:type="pct"/>
            <w:tcBorders>
              <w:left w:val="nil"/>
              <w:bottom w:val="single" w:sz="4" w:space="0" w:color="7F7F7F"/>
              <w:right w:val="nil"/>
            </w:tcBorders>
            <w:hideMark/>
          </w:tcPr>
          <w:p w14:paraId="15F8A24B" w14:textId="77777777" w:rsidR="000A5953" w:rsidRPr="008703CF" w:rsidRDefault="000A5953" w:rsidP="008703CF">
            <w:pPr>
              <w:widowControl w:val="0"/>
              <w:spacing w:after="0"/>
              <w:ind w:firstLine="0"/>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 xml:space="preserve">Posttest small talk - Pretest </w:t>
            </w:r>
          </w:p>
        </w:tc>
        <w:tc>
          <w:tcPr>
            <w:tcW w:w="469" w:type="pct"/>
            <w:tcBorders>
              <w:left w:val="nil"/>
              <w:bottom w:val="single" w:sz="4" w:space="0" w:color="7F7F7F"/>
              <w:right w:val="nil"/>
            </w:tcBorders>
            <w:hideMark/>
          </w:tcPr>
          <w:p w14:paraId="7E76CB51"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1.45000</w:t>
            </w:r>
          </w:p>
        </w:tc>
        <w:tc>
          <w:tcPr>
            <w:tcW w:w="544" w:type="pct"/>
            <w:tcBorders>
              <w:left w:val="nil"/>
              <w:bottom w:val="single" w:sz="4" w:space="0" w:color="7F7F7F"/>
              <w:right w:val="nil"/>
            </w:tcBorders>
            <w:hideMark/>
          </w:tcPr>
          <w:p w14:paraId="2E62EBD8"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.51042</w:t>
            </w:r>
          </w:p>
        </w:tc>
        <w:tc>
          <w:tcPr>
            <w:tcW w:w="518" w:type="pct"/>
            <w:tcBorders>
              <w:left w:val="nil"/>
              <w:bottom w:val="single" w:sz="4" w:space="0" w:color="7F7F7F"/>
              <w:right w:val="nil"/>
            </w:tcBorders>
            <w:hideMark/>
          </w:tcPr>
          <w:p w14:paraId="23FE9C68"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.11413</w:t>
            </w:r>
          </w:p>
        </w:tc>
        <w:tc>
          <w:tcPr>
            <w:tcW w:w="518" w:type="pct"/>
            <w:tcBorders>
              <w:left w:val="nil"/>
              <w:bottom w:val="single" w:sz="4" w:space="0" w:color="7F7F7F"/>
              <w:right w:val="nil"/>
            </w:tcBorders>
            <w:hideMark/>
          </w:tcPr>
          <w:p w14:paraId="79C2FA93"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1.21112</w:t>
            </w:r>
          </w:p>
        </w:tc>
        <w:tc>
          <w:tcPr>
            <w:tcW w:w="518" w:type="pct"/>
            <w:tcBorders>
              <w:left w:val="nil"/>
              <w:bottom w:val="single" w:sz="4" w:space="0" w:color="7F7F7F"/>
              <w:right w:val="nil"/>
            </w:tcBorders>
            <w:hideMark/>
          </w:tcPr>
          <w:p w14:paraId="4813CD77"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1.68888</w:t>
            </w:r>
          </w:p>
        </w:tc>
        <w:tc>
          <w:tcPr>
            <w:tcW w:w="414" w:type="pct"/>
            <w:tcBorders>
              <w:left w:val="nil"/>
              <w:bottom w:val="single" w:sz="4" w:space="0" w:color="7F7F7F"/>
              <w:right w:val="nil"/>
            </w:tcBorders>
            <w:hideMark/>
          </w:tcPr>
          <w:p w14:paraId="3ABE3602"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12.704</w:t>
            </w:r>
          </w:p>
        </w:tc>
        <w:tc>
          <w:tcPr>
            <w:tcW w:w="354" w:type="pct"/>
            <w:tcBorders>
              <w:left w:val="nil"/>
              <w:bottom w:val="single" w:sz="4" w:space="0" w:color="7F7F7F"/>
              <w:right w:val="nil"/>
            </w:tcBorders>
            <w:hideMark/>
          </w:tcPr>
          <w:p w14:paraId="2E2AB428"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19</w:t>
            </w:r>
          </w:p>
        </w:tc>
        <w:tc>
          <w:tcPr>
            <w:tcW w:w="494" w:type="pct"/>
            <w:tcBorders>
              <w:left w:val="nil"/>
              <w:bottom w:val="single" w:sz="4" w:space="0" w:color="7F7F7F"/>
              <w:right w:val="nil"/>
            </w:tcBorders>
            <w:hideMark/>
          </w:tcPr>
          <w:p w14:paraId="374E3CAC" w14:textId="77777777" w:rsidR="000A5953" w:rsidRPr="008703CF" w:rsidRDefault="000A5953" w:rsidP="008703CF">
            <w:pPr>
              <w:widowControl w:val="0"/>
              <w:spacing w:after="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.033</w:t>
            </w:r>
          </w:p>
        </w:tc>
      </w:tr>
    </w:tbl>
    <w:p w14:paraId="23CEBE07" w14:textId="2BDB9717" w:rsidR="000A5953" w:rsidRPr="000A5953" w:rsidRDefault="000A5953" w:rsidP="008703CF">
      <w:pPr>
        <w:bidi w:val="0"/>
        <w:spacing w:before="240" w:after="240" w:line="480" w:lineRule="auto"/>
        <w:ind w:firstLine="720"/>
        <w:jc w:val="both"/>
        <w:rPr>
          <w:rFonts w:ascii="Times New Roman" w:eastAsia="SimSun" w:hAnsi="Times New Roman" w:cs="Times New Roman"/>
          <w:kern w:val="2"/>
          <w:sz w:val="24"/>
          <w:szCs w:val="24"/>
          <w:lang w:eastAsia="zh-CN" w:bidi="ar-SA"/>
        </w:rPr>
      </w:pPr>
      <w:r w:rsidRPr="000A5953">
        <w:rPr>
          <w:rFonts w:ascii="Times New Roman" w:eastAsia="SimSun" w:hAnsi="Times New Roman" w:cs="Times New Roman"/>
          <w:kern w:val="2"/>
          <w:sz w:val="24"/>
          <w:szCs w:val="24"/>
          <w:lang w:eastAsia="zh-CN" w:bidi="ar-SA"/>
        </w:rPr>
        <w:t xml:space="preserve">As represented in Table 4.12, the difference between </w:t>
      </w:r>
      <w:r w:rsidR="00536D04">
        <w:rPr>
          <w:rFonts w:ascii="Times New Roman" w:eastAsia="SimSun" w:hAnsi="Times New Roman" w:cs="Times New Roman"/>
          <w:kern w:val="2"/>
          <w:sz w:val="24"/>
          <w:szCs w:val="24"/>
          <w:lang w:eastAsia="zh-CN" w:bidi="ar-SA"/>
        </w:rPr>
        <w:t xml:space="preserve">the </w:t>
      </w:r>
      <w:r w:rsidRPr="000A5953">
        <w:rPr>
          <w:rFonts w:ascii="Times New Roman" w:eastAsia="SimSun" w:hAnsi="Times New Roman" w:cs="Times New Roman"/>
          <w:kern w:val="2"/>
          <w:sz w:val="24"/>
          <w:szCs w:val="24"/>
          <w:lang w:eastAsia="zh-CN" w:bidi="ar-SA"/>
        </w:rPr>
        <w:t xml:space="preserve">learners’ pretest and posttest speaking scores was </w:t>
      </w:r>
      <w:r w:rsidRPr="008703CF">
        <w:rPr>
          <w:rFonts w:ascii="Times New Roman" w:eastAsia="SimSun" w:hAnsi="Times New Roman" w:cs="Times New Roman"/>
          <w:bCs/>
          <w:kern w:val="2"/>
          <w:sz w:val="24"/>
          <w:szCs w:val="32"/>
          <w:lang w:eastAsia="zh-CN" w:bidi="ar-SA"/>
        </w:rPr>
        <w:t>significant</w:t>
      </w:r>
      <w:r w:rsidRPr="000A5953">
        <w:rPr>
          <w:rFonts w:ascii="Times New Roman" w:eastAsia="SimSun" w:hAnsi="Times New Roman" w:cs="Times New Roman"/>
          <w:kern w:val="2"/>
          <w:sz w:val="24"/>
          <w:szCs w:val="24"/>
          <w:lang w:eastAsia="zh-CN" w:bidi="ar-SA"/>
        </w:rPr>
        <w:t>, (</w:t>
      </w:r>
      <w:r w:rsidRPr="000A5953">
        <w:rPr>
          <w:rFonts w:ascii="Times New Roman" w:eastAsia="SimSun" w:hAnsi="Times New Roman" w:cs="Times New Roman"/>
          <w:i/>
          <w:iCs/>
          <w:kern w:val="2"/>
          <w:sz w:val="24"/>
          <w:szCs w:val="24"/>
          <w:lang w:eastAsia="zh-CN" w:bidi="ar-SA"/>
        </w:rPr>
        <w:t>t</w:t>
      </w:r>
      <w:r w:rsidRPr="000A5953">
        <w:rPr>
          <w:rFonts w:ascii="Times New Roman" w:eastAsia="SimSun" w:hAnsi="Times New Roman" w:cs="Times New Roman"/>
          <w:kern w:val="2"/>
          <w:sz w:val="24"/>
          <w:szCs w:val="24"/>
          <w:lang w:eastAsia="zh-CN" w:bidi="ar-SA"/>
        </w:rPr>
        <w:t xml:space="preserve"> = 12.70, </w:t>
      </w:r>
      <w:r w:rsidRPr="000A5953">
        <w:rPr>
          <w:rFonts w:ascii="Times New Roman" w:eastAsia="SimSun" w:hAnsi="Times New Roman" w:cs="Times New Roman"/>
          <w:i/>
          <w:iCs/>
          <w:kern w:val="2"/>
          <w:sz w:val="24"/>
          <w:szCs w:val="24"/>
          <w:lang w:eastAsia="zh-CN" w:bidi="ar-SA"/>
        </w:rPr>
        <w:t>p</w:t>
      </w:r>
      <w:r w:rsidRPr="000A5953">
        <w:rPr>
          <w:rFonts w:ascii="Times New Roman" w:eastAsia="SimSun" w:hAnsi="Times New Roman" w:cs="Times New Roman"/>
          <w:kern w:val="2"/>
          <w:sz w:val="24"/>
          <w:szCs w:val="24"/>
          <w:lang w:eastAsia="zh-CN" w:bidi="ar-SA"/>
        </w:rPr>
        <w:t xml:space="preserve"> &lt; .05). </w:t>
      </w:r>
      <w:r w:rsidRPr="000A5953">
        <w:rPr>
          <w:rFonts w:ascii="Times New Roman" w:eastAsia="Times New Roman" w:hAnsi="Times New Roman" w:cs="Times New Roman"/>
          <w:kern w:val="2"/>
          <w:sz w:val="24"/>
          <w:szCs w:val="24"/>
          <w:lang w:eastAsia="zh-CN" w:bidi="ar-SA"/>
        </w:rPr>
        <w:t xml:space="preserve">The results showed that there was a statistically significant difference in the pretest and posttest speaking scores of the participants in the small talk group in such a way that the speaking accuracy of the learners was enhanced through the use of small talk in the classroom. Therefore, </w:t>
      </w:r>
      <w:r w:rsidR="00536D04">
        <w:rPr>
          <w:rFonts w:ascii="Times New Roman" w:eastAsia="Times New Roman" w:hAnsi="Times New Roman" w:cs="Times New Roman"/>
          <w:kern w:val="2"/>
          <w:sz w:val="24"/>
          <w:szCs w:val="24"/>
          <w:lang w:eastAsia="zh-CN" w:bidi="ar-SA"/>
        </w:rPr>
        <w:t>we can claim that</w:t>
      </w:r>
      <w:r w:rsidRPr="000A5953">
        <w:rPr>
          <w:rFonts w:ascii="Times New Roman" w:eastAsia="Times New Roman" w:hAnsi="Times New Roman" w:cs="Times New Roman"/>
          <w:kern w:val="2"/>
          <w:sz w:val="24"/>
          <w:szCs w:val="24"/>
          <w:lang w:eastAsia="zh-CN" w:bidi="ar-SA"/>
        </w:rPr>
        <w:t xml:space="preserve"> small talk significant</w:t>
      </w:r>
      <w:r w:rsidR="00536D04">
        <w:rPr>
          <w:rFonts w:ascii="Times New Roman" w:eastAsia="Times New Roman" w:hAnsi="Times New Roman" w:cs="Times New Roman"/>
          <w:kern w:val="2"/>
          <w:sz w:val="24"/>
          <w:szCs w:val="24"/>
          <w:lang w:eastAsia="zh-CN" w:bidi="ar-SA"/>
        </w:rPr>
        <w:t>ly</w:t>
      </w:r>
      <w:r w:rsidRPr="000A5953">
        <w:rPr>
          <w:rFonts w:ascii="Times New Roman" w:eastAsia="Times New Roman" w:hAnsi="Times New Roman" w:cs="Times New Roman"/>
          <w:kern w:val="2"/>
          <w:sz w:val="24"/>
          <w:szCs w:val="24"/>
          <w:lang w:eastAsia="zh-CN" w:bidi="ar-SA"/>
        </w:rPr>
        <w:t xml:space="preserve"> impact</w:t>
      </w:r>
      <w:r w:rsidR="00536D04">
        <w:rPr>
          <w:rFonts w:ascii="Times New Roman" w:eastAsia="Times New Roman" w:hAnsi="Times New Roman" w:cs="Times New Roman"/>
          <w:kern w:val="2"/>
          <w:sz w:val="24"/>
          <w:szCs w:val="24"/>
          <w:lang w:eastAsia="zh-CN" w:bidi="ar-SA"/>
        </w:rPr>
        <w:t>s</w:t>
      </w:r>
      <w:r w:rsidRPr="000A5953">
        <w:rPr>
          <w:rFonts w:ascii="Times New Roman" w:eastAsia="Times New Roman" w:hAnsi="Times New Roman" w:cs="Times New Roman"/>
          <w:kern w:val="2"/>
          <w:sz w:val="24"/>
          <w:szCs w:val="24"/>
          <w:lang w:eastAsia="zh-CN" w:bidi="ar-SA"/>
        </w:rPr>
        <w:t xml:space="preserve"> Iraqi EFL learners’ speaking accuracy, and the second research null hypothesis of the study </w:t>
      </w:r>
      <w:r w:rsidR="00536D04">
        <w:rPr>
          <w:rFonts w:ascii="Times New Roman" w:eastAsia="Times New Roman" w:hAnsi="Times New Roman" w:cs="Times New Roman"/>
          <w:kern w:val="2"/>
          <w:sz w:val="24"/>
          <w:szCs w:val="24"/>
          <w:lang w:eastAsia="zh-CN" w:bidi="ar-SA"/>
        </w:rPr>
        <w:t>is</w:t>
      </w:r>
      <w:r w:rsidRPr="000A5953">
        <w:rPr>
          <w:rFonts w:ascii="Times New Roman" w:eastAsia="Times New Roman" w:hAnsi="Times New Roman" w:cs="Times New Roman"/>
          <w:kern w:val="2"/>
          <w:sz w:val="24"/>
          <w:szCs w:val="24"/>
          <w:lang w:eastAsia="zh-CN" w:bidi="ar-SA"/>
        </w:rPr>
        <w:t xml:space="preserve"> not accepted. </w:t>
      </w:r>
    </w:p>
    <w:p w14:paraId="4D5CE244" w14:textId="0D9EB259" w:rsidR="000A5953" w:rsidRPr="000A5953" w:rsidRDefault="000A5953" w:rsidP="000A5953">
      <w:pPr>
        <w:keepNext/>
        <w:keepLines/>
        <w:widowControl w:val="0"/>
        <w:bidi w:val="0"/>
        <w:spacing w:before="240" w:after="240" w:line="480" w:lineRule="auto"/>
        <w:jc w:val="both"/>
        <w:outlineLvl w:val="1"/>
        <w:rPr>
          <w:rFonts w:ascii="Times New Roman" w:hAnsi="Times New Roman" w:cs="Times New Roman"/>
          <w:b/>
          <w:bCs/>
          <w:kern w:val="2"/>
          <w:sz w:val="28"/>
          <w:szCs w:val="32"/>
          <w:lang w:val="x-none" w:eastAsia="zh-CN" w:bidi="ar-SA"/>
        </w:rPr>
      </w:pPr>
      <w:bookmarkStart w:id="39" w:name="_Toc54076393"/>
      <w:bookmarkStart w:id="40" w:name="_Toc8775940"/>
      <w:r w:rsidRPr="000A5953">
        <w:rPr>
          <w:rFonts w:ascii="Times New Roman" w:eastAsia="SimSun" w:hAnsi="Times New Roman" w:cs="Times New Roman"/>
          <w:b/>
          <w:bCs/>
          <w:kern w:val="2"/>
          <w:sz w:val="28"/>
          <w:szCs w:val="32"/>
          <w:lang w:eastAsia="zh-CN" w:bidi="ar-SA"/>
        </w:rPr>
        <w:t>4</w:t>
      </w:r>
      <w:r w:rsidRPr="000A5953">
        <w:rPr>
          <w:rFonts w:ascii="Times New Roman" w:eastAsia="SimSun" w:hAnsi="Times New Roman" w:cs="Times New Roman"/>
          <w:b/>
          <w:bCs/>
          <w:kern w:val="2"/>
          <w:sz w:val="28"/>
          <w:szCs w:val="32"/>
          <w:lang w:val="x-none" w:eastAsia="zh-CN" w:bidi="ar-SA"/>
        </w:rPr>
        <w:t>.</w:t>
      </w:r>
      <w:r w:rsidRPr="000A5953">
        <w:rPr>
          <w:rFonts w:ascii="Times New Roman" w:eastAsia="SimSun" w:hAnsi="Times New Roman" w:cs="Times New Roman"/>
          <w:b/>
          <w:bCs/>
          <w:kern w:val="2"/>
          <w:sz w:val="28"/>
          <w:szCs w:val="32"/>
          <w:lang w:eastAsia="zh-CN" w:bidi="ar-SA"/>
        </w:rPr>
        <w:t>8</w:t>
      </w:r>
      <w:r w:rsidRPr="000A5953">
        <w:rPr>
          <w:rFonts w:ascii="Times New Roman" w:hAnsi="Times New Roman" w:cs="Times New Roman"/>
          <w:b/>
          <w:bCs/>
          <w:kern w:val="2"/>
          <w:sz w:val="28"/>
          <w:szCs w:val="32"/>
          <w:lang w:val="x-none" w:eastAsia="zh-CN" w:bidi="ar-SA"/>
        </w:rPr>
        <w:t xml:space="preserve"> </w:t>
      </w:r>
      <w:proofErr w:type="spellStart"/>
      <w:r w:rsidR="00C45C4D" w:rsidRPr="000A5953">
        <w:rPr>
          <w:rFonts w:ascii="Times New Roman" w:hAnsi="Times New Roman" w:cs="Times New Roman"/>
          <w:b/>
          <w:bCs/>
          <w:kern w:val="2"/>
          <w:sz w:val="28"/>
          <w:szCs w:val="32"/>
          <w:lang w:eastAsia="zh-CN" w:bidi="ar-SA"/>
        </w:rPr>
        <w:t>Testin</w:t>
      </w:r>
      <w:proofErr w:type="spellEnd"/>
      <w:r w:rsidRPr="000A5953">
        <w:rPr>
          <w:rFonts w:ascii="Times New Roman" w:hAnsi="Times New Roman" w:cs="Times New Roman"/>
          <w:b/>
          <w:bCs/>
          <w:kern w:val="2"/>
          <w:sz w:val="28"/>
          <w:szCs w:val="32"/>
          <w:lang w:val="x-none" w:eastAsia="zh-CN" w:bidi="ar-SA"/>
        </w:rPr>
        <w:t xml:space="preserve">g the </w:t>
      </w:r>
      <w:r w:rsidRPr="000A5953">
        <w:rPr>
          <w:rFonts w:ascii="Times New Roman" w:hAnsi="Times New Roman" w:cs="Times New Roman"/>
          <w:b/>
          <w:bCs/>
          <w:kern w:val="2"/>
          <w:sz w:val="28"/>
          <w:szCs w:val="32"/>
          <w:lang w:eastAsia="zh-CN" w:bidi="ar-SA"/>
        </w:rPr>
        <w:t>Third</w:t>
      </w:r>
      <w:r w:rsidRPr="000A5953">
        <w:rPr>
          <w:rFonts w:ascii="Times New Roman" w:hAnsi="Times New Roman" w:cs="Times New Roman"/>
          <w:b/>
          <w:bCs/>
          <w:kern w:val="2"/>
          <w:sz w:val="28"/>
          <w:szCs w:val="32"/>
          <w:lang w:val="x-none" w:eastAsia="zh-CN" w:bidi="ar-SA"/>
        </w:rPr>
        <w:t xml:space="preserve"> Research Question</w:t>
      </w:r>
      <w:bookmarkEnd w:id="39"/>
      <w:bookmarkEnd w:id="40"/>
    </w:p>
    <w:p w14:paraId="7F612EBB" w14:textId="169EB2DB" w:rsidR="000A5953" w:rsidRPr="000A5953" w:rsidRDefault="000A5953" w:rsidP="008703CF">
      <w:pPr>
        <w:bidi w:val="0"/>
        <w:spacing w:before="240" w:after="240" w:line="480" w:lineRule="auto"/>
        <w:ind w:firstLine="720"/>
        <w:jc w:val="both"/>
        <w:rPr>
          <w:rFonts w:ascii="Times New Roman" w:eastAsia="SimSun" w:hAnsi="Times New Roman" w:cs="Times New Roman"/>
          <w:kern w:val="2"/>
          <w:sz w:val="24"/>
          <w:szCs w:val="24"/>
          <w:lang w:eastAsia="zh-CN" w:bidi="ar-SA"/>
        </w:rPr>
      </w:pPr>
      <w:r w:rsidRPr="000A5953">
        <w:rPr>
          <w:rFonts w:ascii="Times New Roman" w:eastAsia="SimSun" w:hAnsi="Times New Roman" w:cs="Times New Roman"/>
          <w:bCs/>
          <w:kern w:val="2"/>
          <w:sz w:val="24"/>
          <w:szCs w:val="32"/>
          <w:lang w:eastAsia="zh-CN" w:bidi="ar-SA"/>
        </w:rPr>
        <w:t xml:space="preserve">To verify the third research question of the study </w:t>
      </w:r>
      <w:r w:rsidR="006174CC">
        <w:rPr>
          <w:rFonts w:ascii="Times New Roman" w:eastAsia="SimSun" w:hAnsi="Times New Roman" w:cs="Times New Roman"/>
          <w:bCs/>
          <w:kern w:val="2"/>
          <w:sz w:val="24"/>
          <w:szCs w:val="32"/>
          <w:lang w:eastAsia="zh-CN" w:bidi="ar-SA"/>
        </w:rPr>
        <w:t>regarding the effect of</w:t>
      </w:r>
      <w:r w:rsidRPr="000A5953">
        <w:rPr>
          <w:rFonts w:ascii="Times New Roman" w:eastAsia="SimSun" w:hAnsi="Times New Roman" w:cs="Times New Roman"/>
          <w:bCs/>
          <w:kern w:val="2"/>
          <w:sz w:val="24"/>
          <w:szCs w:val="32"/>
          <w:lang w:eastAsia="zh-CN" w:bidi="ar-SA"/>
        </w:rPr>
        <w:t xml:space="preserve"> </w:t>
      </w:r>
      <w:r w:rsidR="006174CC">
        <w:rPr>
          <w:rFonts w:ascii="Times New Roman" w:eastAsia="SimSun" w:hAnsi="Times New Roman" w:cs="Times New Roman"/>
          <w:bCs/>
          <w:kern w:val="2"/>
          <w:sz w:val="24"/>
          <w:szCs w:val="32"/>
          <w:lang w:eastAsia="zh-CN" w:bidi="ar-SA"/>
        </w:rPr>
        <w:t xml:space="preserve">the </w:t>
      </w:r>
      <w:r w:rsidRPr="000A5953">
        <w:rPr>
          <w:rFonts w:ascii="Times New Roman" w:eastAsia="SimSun" w:hAnsi="Times New Roman" w:cs="Times New Roman"/>
          <w:bCs/>
          <w:kern w:val="2"/>
          <w:sz w:val="24"/>
          <w:szCs w:val="32"/>
          <w:lang w:eastAsia="zh-CN" w:bidi="ar-SA"/>
        </w:rPr>
        <w:t>observer ring</w:t>
      </w:r>
      <w:r w:rsidR="006174CC">
        <w:rPr>
          <w:rFonts w:ascii="Times New Roman" w:eastAsia="SimSun" w:hAnsi="Times New Roman" w:cs="Times New Roman"/>
          <w:bCs/>
          <w:kern w:val="2"/>
          <w:sz w:val="24"/>
          <w:szCs w:val="32"/>
          <w:lang w:eastAsia="zh-CN" w:bidi="ar-SA"/>
        </w:rPr>
        <w:t xml:space="preserve"> technique</w:t>
      </w:r>
      <w:r w:rsidRPr="000A5953">
        <w:rPr>
          <w:rFonts w:ascii="Times New Roman" w:eastAsia="SimSun" w:hAnsi="Times New Roman" w:cs="Times New Roman"/>
          <w:bCs/>
          <w:kern w:val="2"/>
          <w:sz w:val="24"/>
          <w:szCs w:val="32"/>
          <w:lang w:eastAsia="zh-CN" w:bidi="ar-SA"/>
        </w:rPr>
        <w:t xml:space="preserve"> on Iraqi EFL </w:t>
      </w:r>
      <w:r w:rsidRPr="008703CF">
        <w:rPr>
          <w:rFonts w:ascii="Times New Roman" w:eastAsia="Times New Roman" w:hAnsi="Times New Roman" w:cs="Times New Roman"/>
          <w:kern w:val="2"/>
          <w:sz w:val="24"/>
          <w:szCs w:val="24"/>
          <w:lang w:eastAsia="zh-CN" w:bidi="ar-SA"/>
        </w:rPr>
        <w:t>learners'</w:t>
      </w:r>
      <w:r w:rsidRPr="000A5953">
        <w:rPr>
          <w:rFonts w:ascii="Times New Roman" w:eastAsia="SimSun" w:hAnsi="Times New Roman" w:cs="Times New Roman"/>
          <w:bCs/>
          <w:kern w:val="2"/>
          <w:sz w:val="24"/>
          <w:szCs w:val="32"/>
          <w:lang w:eastAsia="zh-CN" w:bidi="ar-SA"/>
        </w:rPr>
        <w:t xml:space="preserve"> speaking accuracy</w:t>
      </w:r>
      <w:r w:rsidRPr="000A5953">
        <w:rPr>
          <w:rFonts w:ascii="Times New Roman" w:eastAsia="SimSun" w:hAnsi="Times New Roman" w:cs="Times New Roman"/>
          <w:kern w:val="2"/>
          <w:sz w:val="24"/>
          <w:szCs w:val="24"/>
          <w:lang w:eastAsia="zh-CN" w:bidi="ar-SA"/>
        </w:rPr>
        <w:t xml:space="preserve">, a </w:t>
      </w:r>
      <w:r w:rsidRPr="000A5953">
        <w:rPr>
          <w:rFonts w:ascii="Times New Roman" w:eastAsia="SimSun" w:hAnsi="Times New Roman" w:cs="Times New Roman"/>
          <w:bCs/>
          <w:kern w:val="2"/>
          <w:sz w:val="24"/>
          <w:szCs w:val="32"/>
          <w:lang w:eastAsia="zh-CN" w:bidi="ar-SA"/>
        </w:rPr>
        <w:t xml:space="preserve">paired sample t-test </w:t>
      </w:r>
      <w:r w:rsidRPr="000A5953">
        <w:rPr>
          <w:rFonts w:ascii="Times New Roman" w:eastAsia="SimSun" w:hAnsi="Times New Roman" w:cs="Times New Roman"/>
          <w:kern w:val="2"/>
          <w:sz w:val="24"/>
          <w:szCs w:val="24"/>
          <w:lang w:eastAsia="zh-CN" w:bidi="ar-SA"/>
        </w:rPr>
        <w:t>was conducted between the pretest and posttest speaking scores of the learners. The results are shown in Table 4.13.</w:t>
      </w:r>
    </w:p>
    <w:p w14:paraId="21321E4B" w14:textId="394F78EA" w:rsidR="000A5953" w:rsidRPr="000A5953" w:rsidRDefault="006174CC" w:rsidP="000A5953">
      <w:pPr>
        <w:widowControl w:val="0"/>
        <w:autoSpaceDE w:val="0"/>
        <w:autoSpaceDN w:val="0"/>
        <w:bidi w:val="0"/>
        <w:adjustRightInd w:val="0"/>
        <w:spacing w:after="0" w:line="480" w:lineRule="auto"/>
        <w:jc w:val="both"/>
        <w:rPr>
          <w:rFonts w:ascii="Times New Roman" w:eastAsia="SimSun" w:hAnsi="Times New Roman" w:cs="Times New Roman"/>
          <w:i/>
          <w:iCs/>
          <w:kern w:val="2"/>
          <w:szCs w:val="28"/>
          <w:lang w:eastAsia="zh-CN" w:bidi="ar-SA"/>
        </w:rPr>
      </w:pPr>
      <w:r w:rsidRPr="006174CC">
        <w:rPr>
          <w:rFonts w:ascii="Times New Roman" w:eastAsia="SimSun" w:hAnsi="Times New Roman" w:cs="Times New Roman"/>
          <w:kern w:val="2"/>
          <w:szCs w:val="28"/>
          <w:lang w:eastAsia="zh-CN" w:bidi="ar-SA"/>
        </w:rPr>
        <w:t>Table 4.13</w:t>
      </w:r>
      <w:r>
        <w:rPr>
          <w:rFonts w:ascii="Times New Roman" w:eastAsia="SimSun" w:hAnsi="Times New Roman" w:cs="Times New Roman"/>
          <w:i/>
          <w:iCs/>
          <w:kern w:val="2"/>
          <w:szCs w:val="28"/>
          <w:lang w:eastAsia="zh-CN" w:bidi="ar-SA"/>
        </w:rPr>
        <w:t xml:space="preserve"> </w:t>
      </w:r>
      <w:r w:rsidR="000A5953" w:rsidRPr="000A5953">
        <w:rPr>
          <w:rFonts w:ascii="Times New Roman" w:eastAsia="SimSun" w:hAnsi="Times New Roman" w:cs="Times New Roman"/>
          <w:i/>
          <w:iCs/>
          <w:kern w:val="2"/>
          <w:szCs w:val="28"/>
          <w:lang w:eastAsia="zh-CN" w:bidi="ar-SA"/>
        </w:rPr>
        <w:t>The paired sample t-test between the pretest and posttest scores of the observer ring group</w:t>
      </w:r>
    </w:p>
    <w:tbl>
      <w:tblPr>
        <w:tblStyle w:val="PlainTable212"/>
        <w:tblW w:w="5000" w:type="pct"/>
        <w:tblInd w:w="0" w:type="dxa"/>
        <w:tblLook w:val="0440" w:firstRow="0" w:lastRow="1" w:firstColumn="0" w:lastColumn="0" w:noHBand="0" w:noVBand="1"/>
      </w:tblPr>
      <w:tblGrid>
        <w:gridCol w:w="539"/>
        <w:gridCol w:w="1574"/>
        <w:gridCol w:w="866"/>
        <w:gridCol w:w="1005"/>
        <w:gridCol w:w="923"/>
        <w:gridCol w:w="923"/>
        <w:gridCol w:w="923"/>
        <w:gridCol w:w="766"/>
        <w:gridCol w:w="627"/>
        <w:gridCol w:w="880"/>
      </w:tblGrid>
      <w:tr w:rsidR="000A5953" w:rsidRPr="008703CF" w14:paraId="75364F24" w14:textId="77777777" w:rsidTr="000A5953">
        <w:trPr>
          <w:cnfStyle w:val="000000100000" w:firstRow="0" w:lastRow="0" w:firstColumn="0" w:lastColumn="0" w:oddVBand="0" w:evenVBand="0" w:oddHBand="1" w:evenHBand="0" w:firstRowFirstColumn="0" w:firstRowLastColumn="0" w:lastRowFirstColumn="0" w:lastRowLastColumn="0"/>
        </w:trPr>
        <w:tc>
          <w:tcPr>
            <w:tcW w:w="5000" w:type="pct"/>
            <w:gridSpan w:val="10"/>
            <w:tcBorders>
              <w:left w:val="nil"/>
              <w:right w:val="nil"/>
            </w:tcBorders>
            <w:hideMark/>
          </w:tcPr>
          <w:p w14:paraId="1AC0E5A3"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Paired Samples Test</w:t>
            </w:r>
          </w:p>
        </w:tc>
      </w:tr>
      <w:tr w:rsidR="000A5953" w:rsidRPr="008703CF" w14:paraId="64B44D47" w14:textId="77777777" w:rsidTr="000A5953">
        <w:tc>
          <w:tcPr>
            <w:tcW w:w="1191" w:type="pct"/>
            <w:gridSpan w:val="2"/>
            <w:vMerge w:val="restart"/>
            <w:tcBorders>
              <w:top w:val="nil"/>
              <w:left w:val="nil"/>
              <w:bottom w:val="nil"/>
              <w:right w:val="nil"/>
            </w:tcBorders>
          </w:tcPr>
          <w:p w14:paraId="3F87095F" w14:textId="77777777" w:rsidR="000A5953" w:rsidRPr="008703CF" w:rsidRDefault="000A5953" w:rsidP="000A5953">
            <w:pPr>
              <w:widowControl w:val="0"/>
              <w:autoSpaceDE w:val="0"/>
              <w:autoSpaceDN w:val="0"/>
              <w:adjustRightInd w:val="0"/>
              <w:ind w:firstLine="0"/>
              <w:rPr>
                <w:rFonts w:ascii="Times New Roman" w:eastAsia="SimSun" w:hAnsi="Times New Roman" w:cs="Times New Roman"/>
                <w:kern w:val="2"/>
                <w:sz w:val="20"/>
                <w:szCs w:val="20"/>
                <w:lang w:eastAsia="zh-CN"/>
              </w:rPr>
            </w:pPr>
          </w:p>
        </w:tc>
        <w:tc>
          <w:tcPr>
            <w:tcW w:w="2534" w:type="pct"/>
            <w:gridSpan w:val="5"/>
            <w:tcBorders>
              <w:top w:val="nil"/>
              <w:left w:val="nil"/>
              <w:bottom w:val="nil"/>
              <w:right w:val="nil"/>
            </w:tcBorders>
            <w:hideMark/>
          </w:tcPr>
          <w:p w14:paraId="3A7F4D91"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Paired Differences</w:t>
            </w:r>
          </w:p>
        </w:tc>
        <w:tc>
          <w:tcPr>
            <w:tcW w:w="378" w:type="pct"/>
            <w:vMerge w:val="restart"/>
            <w:tcBorders>
              <w:top w:val="nil"/>
              <w:left w:val="nil"/>
              <w:bottom w:val="nil"/>
              <w:right w:val="nil"/>
            </w:tcBorders>
            <w:hideMark/>
          </w:tcPr>
          <w:p w14:paraId="40CF752A"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t</w:t>
            </w:r>
          </w:p>
        </w:tc>
        <w:tc>
          <w:tcPr>
            <w:tcW w:w="378" w:type="pct"/>
            <w:vMerge w:val="restart"/>
            <w:tcBorders>
              <w:top w:val="nil"/>
              <w:left w:val="nil"/>
              <w:bottom w:val="nil"/>
              <w:right w:val="nil"/>
            </w:tcBorders>
            <w:hideMark/>
          </w:tcPr>
          <w:p w14:paraId="71CE9CA7"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df</w:t>
            </w:r>
          </w:p>
        </w:tc>
        <w:tc>
          <w:tcPr>
            <w:tcW w:w="519" w:type="pct"/>
            <w:vMerge w:val="restart"/>
            <w:tcBorders>
              <w:top w:val="nil"/>
              <w:left w:val="nil"/>
              <w:bottom w:val="nil"/>
              <w:right w:val="nil"/>
            </w:tcBorders>
            <w:hideMark/>
          </w:tcPr>
          <w:p w14:paraId="1E5CAF0D"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Sig. (2-tailed)</w:t>
            </w:r>
          </w:p>
        </w:tc>
      </w:tr>
      <w:tr w:rsidR="000A5953" w:rsidRPr="008703CF" w14:paraId="74412DEC" w14:textId="77777777" w:rsidTr="000A5953">
        <w:trPr>
          <w:cnfStyle w:val="000000100000" w:firstRow="0" w:lastRow="0" w:firstColumn="0" w:lastColumn="0" w:oddVBand="0" w:evenVBand="0" w:oddHBand="1" w:evenHBand="0" w:firstRowFirstColumn="0" w:firstRowLastColumn="0" w:lastRowFirstColumn="0" w:lastRowLastColumn="0"/>
        </w:trPr>
        <w:tc>
          <w:tcPr>
            <w:tcW w:w="0" w:type="auto"/>
            <w:gridSpan w:val="2"/>
            <w:vMerge/>
            <w:tcBorders>
              <w:top w:val="nil"/>
              <w:left w:val="nil"/>
              <w:bottom w:val="nil"/>
              <w:right w:val="nil"/>
            </w:tcBorders>
            <w:vAlign w:val="center"/>
            <w:hideMark/>
          </w:tcPr>
          <w:p w14:paraId="74058889"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378" w:type="pct"/>
            <w:vMerge w:val="restart"/>
            <w:tcBorders>
              <w:left w:val="nil"/>
              <w:bottom w:val="nil"/>
              <w:right w:val="nil"/>
            </w:tcBorders>
            <w:hideMark/>
          </w:tcPr>
          <w:p w14:paraId="1353F79E"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Mean</w:t>
            </w:r>
          </w:p>
        </w:tc>
        <w:tc>
          <w:tcPr>
            <w:tcW w:w="531" w:type="pct"/>
            <w:vMerge w:val="restart"/>
            <w:tcBorders>
              <w:left w:val="nil"/>
              <w:bottom w:val="nil"/>
              <w:right w:val="nil"/>
            </w:tcBorders>
            <w:hideMark/>
          </w:tcPr>
          <w:p w14:paraId="174F2804"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 xml:space="preserve">Std. </w:t>
            </w:r>
            <w:r w:rsidRPr="008703CF">
              <w:rPr>
                <w:rFonts w:ascii="Times New Roman" w:eastAsia="SimSun" w:hAnsi="Times New Roman" w:cs="Times New Roman"/>
                <w:kern w:val="2"/>
                <w:sz w:val="20"/>
                <w:szCs w:val="20"/>
                <w:lang w:eastAsia="zh-CN"/>
              </w:rPr>
              <w:lastRenderedPageBreak/>
              <w:t>Deviation</w:t>
            </w:r>
          </w:p>
        </w:tc>
        <w:tc>
          <w:tcPr>
            <w:tcW w:w="542" w:type="pct"/>
            <w:vMerge w:val="restart"/>
            <w:tcBorders>
              <w:left w:val="nil"/>
              <w:bottom w:val="nil"/>
              <w:right w:val="nil"/>
            </w:tcBorders>
            <w:hideMark/>
          </w:tcPr>
          <w:p w14:paraId="52BEDD18"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lastRenderedPageBreak/>
              <w:t xml:space="preserve">Std. Error </w:t>
            </w:r>
            <w:r w:rsidRPr="008703CF">
              <w:rPr>
                <w:rFonts w:ascii="Times New Roman" w:eastAsia="SimSun" w:hAnsi="Times New Roman" w:cs="Times New Roman"/>
                <w:kern w:val="2"/>
                <w:sz w:val="20"/>
                <w:szCs w:val="20"/>
                <w:lang w:eastAsia="zh-CN"/>
              </w:rPr>
              <w:lastRenderedPageBreak/>
              <w:t>Mean</w:t>
            </w:r>
          </w:p>
        </w:tc>
        <w:tc>
          <w:tcPr>
            <w:tcW w:w="1084" w:type="pct"/>
            <w:gridSpan w:val="2"/>
            <w:tcBorders>
              <w:left w:val="nil"/>
              <w:right w:val="nil"/>
            </w:tcBorders>
            <w:hideMark/>
          </w:tcPr>
          <w:p w14:paraId="7F34D208"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lastRenderedPageBreak/>
              <w:t xml:space="preserve">95% Confidence Interval of the </w:t>
            </w:r>
            <w:r w:rsidRPr="008703CF">
              <w:rPr>
                <w:rFonts w:ascii="Times New Roman" w:eastAsia="SimSun" w:hAnsi="Times New Roman" w:cs="Times New Roman"/>
                <w:kern w:val="2"/>
                <w:sz w:val="20"/>
                <w:szCs w:val="20"/>
                <w:lang w:eastAsia="zh-CN"/>
              </w:rPr>
              <w:lastRenderedPageBreak/>
              <w:t>Difference</w:t>
            </w:r>
          </w:p>
        </w:tc>
        <w:tc>
          <w:tcPr>
            <w:tcW w:w="0" w:type="auto"/>
            <w:vMerge/>
            <w:tcBorders>
              <w:top w:val="nil"/>
              <w:left w:val="nil"/>
              <w:bottom w:val="nil"/>
              <w:right w:val="nil"/>
            </w:tcBorders>
            <w:vAlign w:val="center"/>
            <w:hideMark/>
          </w:tcPr>
          <w:p w14:paraId="286A87D3"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19E97A81"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2D0D59F7" w14:textId="77777777" w:rsidR="000A5953" w:rsidRPr="008703CF" w:rsidRDefault="000A5953" w:rsidP="000A5953">
            <w:pPr>
              <w:ind w:firstLine="0"/>
              <w:rPr>
                <w:rFonts w:ascii="Times New Roman" w:eastAsia="SimSun" w:hAnsi="Times New Roman" w:cs="Times New Roman"/>
                <w:kern w:val="2"/>
                <w:sz w:val="20"/>
                <w:szCs w:val="20"/>
                <w:lang w:eastAsia="zh-CN"/>
              </w:rPr>
            </w:pPr>
          </w:p>
        </w:tc>
      </w:tr>
      <w:tr w:rsidR="000A5953" w:rsidRPr="008703CF" w14:paraId="54A4F035" w14:textId="77777777" w:rsidTr="000A5953">
        <w:tc>
          <w:tcPr>
            <w:tcW w:w="0" w:type="auto"/>
            <w:gridSpan w:val="2"/>
            <w:vMerge/>
            <w:tcBorders>
              <w:top w:val="nil"/>
              <w:left w:val="nil"/>
              <w:bottom w:val="nil"/>
              <w:right w:val="nil"/>
            </w:tcBorders>
            <w:vAlign w:val="center"/>
            <w:hideMark/>
          </w:tcPr>
          <w:p w14:paraId="038BA4BC"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single" w:sz="4" w:space="0" w:color="7F7F7F"/>
              <w:left w:val="nil"/>
              <w:bottom w:val="nil"/>
              <w:right w:val="nil"/>
            </w:tcBorders>
            <w:vAlign w:val="center"/>
            <w:hideMark/>
          </w:tcPr>
          <w:p w14:paraId="1F3B664A"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single" w:sz="4" w:space="0" w:color="7F7F7F"/>
              <w:left w:val="nil"/>
              <w:bottom w:val="nil"/>
              <w:right w:val="nil"/>
            </w:tcBorders>
            <w:vAlign w:val="center"/>
            <w:hideMark/>
          </w:tcPr>
          <w:p w14:paraId="44CFDBE1"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single" w:sz="4" w:space="0" w:color="7F7F7F"/>
              <w:left w:val="nil"/>
              <w:bottom w:val="nil"/>
              <w:right w:val="nil"/>
            </w:tcBorders>
            <w:vAlign w:val="center"/>
            <w:hideMark/>
          </w:tcPr>
          <w:p w14:paraId="75332D03"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542" w:type="pct"/>
            <w:tcBorders>
              <w:top w:val="nil"/>
              <w:left w:val="nil"/>
              <w:bottom w:val="nil"/>
              <w:right w:val="nil"/>
            </w:tcBorders>
            <w:hideMark/>
          </w:tcPr>
          <w:p w14:paraId="4752C9F8"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Lower</w:t>
            </w:r>
          </w:p>
        </w:tc>
        <w:tc>
          <w:tcPr>
            <w:tcW w:w="542" w:type="pct"/>
            <w:tcBorders>
              <w:top w:val="nil"/>
              <w:left w:val="nil"/>
              <w:bottom w:val="nil"/>
              <w:right w:val="nil"/>
            </w:tcBorders>
            <w:hideMark/>
          </w:tcPr>
          <w:p w14:paraId="4E1B0EED" w14:textId="77777777" w:rsidR="000A5953" w:rsidRPr="008703CF" w:rsidRDefault="000A5953" w:rsidP="000A5953">
            <w:pPr>
              <w:widowControl w:val="0"/>
              <w:autoSpaceDE w:val="0"/>
              <w:autoSpaceDN w:val="0"/>
              <w:adjustRightInd w:val="0"/>
              <w:ind w:firstLine="0"/>
              <w:jc w:val="center"/>
              <w:rPr>
                <w:rFonts w:ascii="Times New Roman" w:eastAsia="SimSun" w:hAnsi="Times New Roman" w:cs="Times New Roman"/>
                <w:kern w:val="2"/>
                <w:sz w:val="20"/>
                <w:szCs w:val="20"/>
                <w:lang w:eastAsia="zh-CN"/>
              </w:rPr>
            </w:pPr>
            <w:r w:rsidRPr="008703CF">
              <w:rPr>
                <w:rFonts w:ascii="Times New Roman" w:eastAsia="SimSun" w:hAnsi="Times New Roman" w:cs="Times New Roman"/>
                <w:kern w:val="2"/>
                <w:sz w:val="20"/>
                <w:szCs w:val="20"/>
                <w:lang w:eastAsia="zh-CN"/>
              </w:rPr>
              <w:t>Upper</w:t>
            </w:r>
          </w:p>
        </w:tc>
        <w:tc>
          <w:tcPr>
            <w:tcW w:w="0" w:type="auto"/>
            <w:vMerge/>
            <w:tcBorders>
              <w:top w:val="nil"/>
              <w:left w:val="nil"/>
              <w:bottom w:val="nil"/>
              <w:right w:val="nil"/>
            </w:tcBorders>
            <w:vAlign w:val="center"/>
            <w:hideMark/>
          </w:tcPr>
          <w:p w14:paraId="7F188025"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69F91AC7" w14:textId="77777777" w:rsidR="000A5953" w:rsidRPr="008703CF" w:rsidRDefault="000A5953" w:rsidP="000A5953">
            <w:pPr>
              <w:ind w:firstLine="0"/>
              <w:rPr>
                <w:rFonts w:ascii="Times New Roman" w:eastAsia="SimSun" w:hAnsi="Times New Roman" w:cs="Times New Roman"/>
                <w:kern w:val="2"/>
                <w:sz w:val="20"/>
                <w:szCs w:val="20"/>
                <w:lang w:eastAsia="zh-CN"/>
              </w:rPr>
            </w:pPr>
          </w:p>
        </w:tc>
        <w:tc>
          <w:tcPr>
            <w:tcW w:w="0" w:type="auto"/>
            <w:vMerge/>
            <w:tcBorders>
              <w:top w:val="nil"/>
              <w:left w:val="nil"/>
              <w:bottom w:val="nil"/>
              <w:right w:val="nil"/>
            </w:tcBorders>
            <w:vAlign w:val="center"/>
            <w:hideMark/>
          </w:tcPr>
          <w:p w14:paraId="14853091" w14:textId="77777777" w:rsidR="000A5953" w:rsidRPr="008703CF" w:rsidRDefault="000A5953" w:rsidP="000A5953">
            <w:pPr>
              <w:ind w:firstLine="0"/>
              <w:rPr>
                <w:rFonts w:ascii="Times New Roman" w:eastAsia="SimSun" w:hAnsi="Times New Roman" w:cs="Times New Roman"/>
                <w:kern w:val="2"/>
                <w:sz w:val="20"/>
                <w:szCs w:val="20"/>
                <w:lang w:eastAsia="zh-CN"/>
              </w:rPr>
            </w:pPr>
          </w:p>
        </w:tc>
      </w:tr>
      <w:tr w:rsidR="000A5953" w:rsidRPr="008703CF" w14:paraId="179D3174" w14:textId="77777777" w:rsidTr="000A5953">
        <w:trPr>
          <w:cnfStyle w:val="010000000000" w:firstRow="0" w:lastRow="1" w:firstColumn="0" w:lastColumn="0" w:oddVBand="0" w:evenVBand="0" w:oddHBand="0" w:evenHBand="0" w:firstRowFirstColumn="0" w:firstRowLastColumn="0" w:lastRowFirstColumn="0" w:lastRowLastColumn="0"/>
        </w:trPr>
        <w:tc>
          <w:tcPr>
            <w:tcW w:w="288" w:type="pct"/>
            <w:tcBorders>
              <w:left w:val="nil"/>
              <w:bottom w:val="single" w:sz="4" w:space="0" w:color="7F7F7F"/>
              <w:right w:val="nil"/>
            </w:tcBorders>
            <w:hideMark/>
          </w:tcPr>
          <w:p w14:paraId="56A010AC" w14:textId="77777777" w:rsidR="000A5953" w:rsidRPr="008703CF" w:rsidRDefault="000A5953" w:rsidP="000A5953">
            <w:pPr>
              <w:widowControl w:val="0"/>
              <w:autoSpaceDE w:val="0"/>
              <w:autoSpaceDN w:val="0"/>
              <w:adjustRightInd w:val="0"/>
              <w:ind w:firstLine="0"/>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Pair 1</w:t>
            </w:r>
          </w:p>
        </w:tc>
        <w:tc>
          <w:tcPr>
            <w:tcW w:w="903" w:type="pct"/>
            <w:tcBorders>
              <w:left w:val="nil"/>
              <w:bottom w:val="single" w:sz="4" w:space="0" w:color="7F7F7F"/>
              <w:right w:val="nil"/>
            </w:tcBorders>
            <w:hideMark/>
          </w:tcPr>
          <w:p w14:paraId="55AC7425" w14:textId="77777777" w:rsidR="000A5953" w:rsidRPr="008703CF" w:rsidRDefault="000A5953" w:rsidP="000A5953">
            <w:pPr>
              <w:widowControl w:val="0"/>
              <w:autoSpaceDE w:val="0"/>
              <w:autoSpaceDN w:val="0"/>
              <w:adjustRightInd w:val="0"/>
              <w:ind w:firstLine="0"/>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Posttest observer ring - Pretest</w:t>
            </w:r>
          </w:p>
        </w:tc>
        <w:tc>
          <w:tcPr>
            <w:tcW w:w="378" w:type="pct"/>
            <w:tcBorders>
              <w:left w:val="nil"/>
              <w:bottom w:val="single" w:sz="4" w:space="0" w:color="7F7F7F"/>
              <w:right w:val="nil"/>
            </w:tcBorders>
            <w:hideMark/>
          </w:tcPr>
          <w:p w14:paraId="53F08B3A"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13.8000</w:t>
            </w:r>
          </w:p>
        </w:tc>
        <w:tc>
          <w:tcPr>
            <w:tcW w:w="531" w:type="pct"/>
            <w:tcBorders>
              <w:left w:val="nil"/>
              <w:bottom w:val="single" w:sz="4" w:space="0" w:color="7F7F7F"/>
              <w:right w:val="nil"/>
            </w:tcBorders>
            <w:hideMark/>
          </w:tcPr>
          <w:p w14:paraId="4E1A1D77"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.68825</w:t>
            </w:r>
          </w:p>
        </w:tc>
        <w:tc>
          <w:tcPr>
            <w:tcW w:w="542" w:type="pct"/>
            <w:tcBorders>
              <w:left w:val="nil"/>
              <w:bottom w:val="single" w:sz="4" w:space="0" w:color="7F7F7F"/>
              <w:right w:val="nil"/>
            </w:tcBorders>
            <w:hideMark/>
          </w:tcPr>
          <w:p w14:paraId="5AE93F90"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.15390</w:t>
            </w:r>
          </w:p>
        </w:tc>
        <w:tc>
          <w:tcPr>
            <w:tcW w:w="542" w:type="pct"/>
            <w:tcBorders>
              <w:left w:val="nil"/>
              <w:bottom w:val="single" w:sz="4" w:space="0" w:color="7F7F7F"/>
              <w:right w:val="nil"/>
            </w:tcBorders>
            <w:hideMark/>
          </w:tcPr>
          <w:p w14:paraId="41384F47"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1.17789</w:t>
            </w:r>
          </w:p>
        </w:tc>
        <w:tc>
          <w:tcPr>
            <w:tcW w:w="542" w:type="pct"/>
            <w:tcBorders>
              <w:left w:val="nil"/>
              <w:bottom w:val="single" w:sz="4" w:space="0" w:color="7F7F7F"/>
              <w:right w:val="nil"/>
            </w:tcBorders>
            <w:hideMark/>
          </w:tcPr>
          <w:p w14:paraId="28463A13"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1.82211</w:t>
            </w:r>
          </w:p>
        </w:tc>
        <w:tc>
          <w:tcPr>
            <w:tcW w:w="378" w:type="pct"/>
            <w:tcBorders>
              <w:left w:val="nil"/>
              <w:bottom w:val="single" w:sz="4" w:space="0" w:color="7F7F7F"/>
              <w:right w:val="nil"/>
            </w:tcBorders>
            <w:hideMark/>
          </w:tcPr>
          <w:p w14:paraId="292EB83B"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19.747</w:t>
            </w:r>
          </w:p>
        </w:tc>
        <w:tc>
          <w:tcPr>
            <w:tcW w:w="378" w:type="pct"/>
            <w:tcBorders>
              <w:left w:val="nil"/>
              <w:bottom w:val="single" w:sz="4" w:space="0" w:color="7F7F7F"/>
              <w:right w:val="nil"/>
            </w:tcBorders>
            <w:hideMark/>
          </w:tcPr>
          <w:p w14:paraId="005E744C"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19</w:t>
            </w:r>
          </w:p>
        </w:tc>
        <w:tc>
          <w:tcPr>
            <w:tcW w:w="519" w:type="pct"/>
            <w:tcBorders>
              <w:left w:val="nil"/>
              <w:bottom w:val="single" w:sz="4" w:space="0" w:color="7F7F7F"/>
              <w:right w:val="nil"/>
            </w:tcBorders>
            <w:hideMark/>
          </w:tcPr>
          <w:p w14:paraId="42A03850" w14:textId="77777777" w:rsidR="000A5953" w:rsidRPr="008703CF" w:rsidRDefault="000A5953" w:rsidP="000A5953">
            <w:pPr>
              <w:widowControl w:val="0"/>
              <w:autoSpaceDE w:val="0"/>
              <w:autoSpaceDN w:val="0"/>
              <w:adjustRightInd w:val="0"/>
              <w:ind w:firstLine="0"/>
              <w:jc w:val="right"/>
              <w:rPr>
                <w:rFonts w:ascii="Times New Roman" w:eastAsia="SimSun" w:hAnsi="Times New Roman" w:cs="Times New Roman"/>
                <w:b w:val="0"/>
                <w:bCs w:val="0"/>
                <w:kern w:val="2"/>
                <w:sz w:val="20"/>
                <w:szCs w:val="20"/>
                <w:lang w:eastAsia="zh-CN"/>
              </w:rPr>
            </w:pPr>
            <w:r w:rsidRPr="008703CF">
              <w:rPr>
                <w:rFonts w:ascii="Times New Roman" w:eastAsia="SimSun" w:hAnsi="Times New Roman" w:cs="Times New Roman"/>
                <w:b w:val="0"/>
                <w:bCs w:val="0"/>
                <w:kern w:val="2"/>
                <w:sz w:val="20"/>
                <w:szCs w:val="20"/>
                <w:lang w:eastAsia="zh-CN"/>
              </w:rPr>
              <w:t>.000</w:t>
            </w:r>
          </w:p>
        </w:tc>
      </w:tr>
    </w:tbl>
    <w:p w14:paraId="047EEF95" w14:textId="77777777" w:rsidR="000A5953" w:rsidRPr="000A5953" w:rsidRDefault="000A5953" w:rsidP="000A5953">
      <w:pPr>
        <w:widowControl w:val="0"/>
        <w:bidi w:val="0"/>
        <w:spacing w:after="0" w:line="400" w:lineRule="atLeast"/>
        <w:jc w:val="both"/>
        <w:rPr>
          <w:rFonts w:ascii="Times New Roman" w:eastAsia="SimSun" w:hAnsi="Times New Roman" w:cs="Times New Roman"/>
          <w:kern w:val="2"/>
          <w:sz w:val="24"/>
          <w:szCs w:val="24"/>
          <w:lang w:eastAsia="zh-CN" w:bidi="ar-SA"/>
        </w:rPr>
      </w:pPr>
    </w:p>
    <w:p w14:paraId="14B9E2B3" w14:textId="2D4DA8AF" w:rsidR="000A5953" w:rsidRPr="000A5953" w:rsidRDefault="000A5953" w:rsidP="008703CF">
      <w:pPr>
        <w:bidi w:val="0"/>
        <w:spacing w:before="240" w:after="240" w:line="480" w:lineRule="auto"/>
        <w:ind w:firstLine="720"/>
        <w:jc w:val="both"/>
        <w:rPr>
          <w:rFonts w:ascii="Times New Roman" w:eastAsia="Times New Roman" w:hAnsi="Times New Roman" w:cs="Times New Roman"/>
          <w:kern w:val="2"/>
          <w:sz w:val="24"/>
          <w:szCs w:val="24"/>
          <w:lang w:eastAsia="zh-CN" w:bidi="ar-SA"/>
        </w:rPr>
      </w:pPr>
      <w:r w:rsidRPr="000A5953">
        <w:rPr>
          <w:rFonts w:ascii="Times New Roman" w:eastAsia="SimSun" w:hAnsi="Times New Roman" w:cs="Times New Roman"/>
          <w:kern w:val="2"/>
          <w:sz w:val="24"/>
          <w:szCs w:val="24"/>
          <w:lang w:eastAsia="zh-CN" w:bidi="ar-SA"/>
        </w:rPr>
        <w:t xml:space="preserve">The results </w:t>
      </w:r>
      <w:r w:rsidR="00023B57">
        <w:rPr>
          <w:rFonts w:ascii="Times New Roman" w:eastAsia="SimSun" w:hAnsi="Times New Roman" w:cs="Times New Roman"/>
          <w:kern w:val="2"/>
          <w:sz w:val="24"/>
          <w:szCs w:val="24"/>
          <w:lang w:eastAsia="zh-CN" w:bidi="ar-SA"/>
        </w:rPr>
        <w:t>reveal</w:t>
      </w:r>
      <w:r w:rsidRPr="000A5953">
        <w:rPr>
          <w:rFonts w:ascii="Times New Roman" w:eastAsia="SimSun" w:hAnsi="Times New Roman" w:cs="Times New Roman"/>
          <w:kern w:val="2"/>
          <w:sz w:val="24"/>
          <w:szCs w:val="24"/>
          <w:lang w:eastAsia="zh-CN" w:bidi="ar-SA"/>
        </w:rPr>
        <w:t xml:space="preserve"> that the difference between the learners’ pretest and posttest speaking scores </w:t>
      </w:r>
      <w:r w:rsidR="00023B57">
        <w:rPr>
          <w:rFonts w:ascii="Times New Roman" w:eastAsia="SimSun" w:hAnsi="Times New Roman" w:cs="Times New Roman"/>
          <w:kern w:val="2"/>
          <w:sz w:val="24"/>
          <w:szCs w:val="24"/>
          <w:lang w:eastAsia="zh-CN" w:bidi="ar-SA"/>
        </w:rPr>
        <w:t>is</w:t>
      </w:r>
      <w:r w:rsidRPr="000A5953">
        <w:rPr>
          <w:rFonts w:ascii="Times New Roman" w:eastAsia="SimSun" w:hAnsi="Times New Roman" w:cs="Times New Roman"/>
          <w:kern w:val="2"/>
          <w:sz w:val="24"/>
          <w:szCs w:val="24"/>
          <w:lang w:eastAsia="zh-CN" w:bidi="ar-SA"/>
        </w:rPr>
        <w:t xml:space="preserve"> significant, (</w:t>
      </w:r>
      <w:r w:rsidRPr="000A5953">
        <w:rPr>
          <w:rFonts w:ascii="Times New Roman" w:eastAsia="SimSun" w:hAnsi="Times New Roman" w:cs="Times New Roman"/>
          <w:i/>
          <w:iCs/>
          <w:kern w:val="2"/>
          <w:sz w:val="24"/>
          <w:szCs w:val="24"/>
          <w:lang w:eastAsia="zh-CN" w:bidi="ar-SA"/>
        </w:rPr>
        <w:t>t</w:t>
      </w:r>
      <w:r w:rsidRPr="000A5953">
        <w:rPr>
          <w:rFonts w:ascii="Times New Roman" w:eastAsia="SimSun" w:hAnsi="Times New Roman" w:cs="Times New Roman"/>
          <w:kern w:val="2"/>
          <w:sz w:val="24"/>
          <w:szCs w:val="24"/>
          <w:lang w:eastAsia="zh-CN" w:bidi="ar-SA"/>
        </w:rPr>
        <w:t xml:space="preserve"> = 19.74, </w:t>
      </w:r>
      <w:r w:rsidRPr="000A5953">
        <w:rPr>
          <w:rFonts w:ascii="Times New Roman" w:eastAsia="SimSun" w:hAnsi="Times New Roman" w:cs="Times New Roman"/>
          <w:i/>
          <w:iCs/>
          <w:kern w:val="2"/>
          <w:sz w:val="24"/>
          <w:szCs w:val="24"/>
          <w:lang w:eastAsia="zh-CN" w:bidi="ar-SA"/>
        </w:rPr>
        <w:t>p</w:t>
      </w:r>
      <w:r w:rsidRPr="000A5953">
        <w:rPr>
          <w:rFonts w:ascii="Times New Roman" w:eastAsia="SimSun" w:hAnsi="Times New Roman" w:cs="Times New Roman"/>
          <w:kern w:val="2"/>
          <w:sz w:val="24"/>
          <w:szCs w:val="24"/>
          <w:lang w:eastAsia="zh-CN" w:bidi="ar-SA"/>
        </w:rPr>
        <w:t xml:space="preserve"> &lt;.001). </w:t>
      </w:r>
      <w:r w:rsidRPr="000A5953">
        <w:rPr>
          <w:rFonts w:ascii="Times New Roman" w:eastAsia="Times New Roman" w:hAnsi="Times New Roman" w:cs="Times New Roman"/>
          <w:kern w:val="2"/>
          <w:sz w:val="24"/>
          <w:szCs w:val="24"/>
          <w:lang w:eastAsia="zh-CN" w:bidi="ar-SA"/>
        </w:rPr>
        <w:t xml:space="preserve">The </w:t>
      </w:r>
      <w:r w:rsidR="00023B57">
        <w:rPr>
          <w:rFonts w:ascii="Times New Roman" w:eastAsia="Times New Roman" w:hAnsi="Times New Roman" w:cs="Times New Roman"/>
          <w:kern w:val="2"/>
          <w:sz w:val="24"/>
          <w:szCs w:val="24"/>
          <w:lang w:eastAsia="zh-CN" w:bidi="ar-SA"/>
        </w:rPr>
        <w:t>findings</w:t>
      </w:r>
      <w:r w:rsidRPr="000A5953">
        <w:rPr>
          <w:rFonts w:ascii="Times New Roman" w:eastAsia="Times New Roman" w:hAnsi="Times New Roman" w:cs="Times New Roman"/>
          <w:kern w:val="2"/>
          <w:sz w:val="24"/>
          <w:szCs w:val="24"/>
          <w:lang w:eastAsia="zh-CN" w:bidi="ar-SA"/>
        </w:rPr>
        <w:t xml:space="preserve"> show that there </w:t>
      </w:r>
      <w:r w:rsidR="00023B57">
        <w:rPr>
          <w:rFonts w:ascii="Times New Roman" w:eastAsia="Times New Roman" w:hAnsi="Times New Roman" w:cs="Times New Roman"/>
          <w:kern w:val="2"/>
          <w:sz w:val="24"/>
          <w:szCs w:val="24"/>
          <w:lang w:eastAsia="zh-CN" w:bidi="ar-SA"/>
        </w:rPr>
        <w:t>is</w:t>
      </w:r>
      <w:r w:rsidRPr="000A5953">
        <w:rPr>
          <w:rFonts w:ascii="Times New Roman" w:eastAsia="Times New Roman" w:hAnsi="Times New Roman" w:cs="Times New Roman"/>
          <w:kern w:val="2"/>
          <w:sz w:val="24"/>
          <w:szCs w:val="24"/>
          <w:lang w:eastAsia="zh-CN" w:bidi="ar-SA"/>
        </w:rPr>
        <w:t xml:space="preserve"> a statistically significant difference </w:t>
      </w:r>
      <w:r w:rsidR="00023B57" w:rsidRPr="008703CF">
        <w:rPr>
          <w:rFonts w:ascii="Times New Roman" w:eastAsia="SimSun" w:hAnsi="Times New Roman" w:cs="Times New Roman"/>
          <w:bCs/>
          <w:kern w:val="2"/>
          <w:sz w:val="24"/>
          <w:szCs w:val="32"/>
          <w:lang w:eastAsia="zh-CN" w:bidi="ar-SA"/>
        </w:rPr>
        <w:t>between</w:t>
      </w:r>
      <w:r w:rsidRPr="000A5953">
        <w:rPr>
          <w:rFonts w:ascii="Times New Roman" w:eastAsia="Times New Roman" w:hAnsi="Times New Roman" w:cs="Times New Roman"/>
          <w:kern w:val="2"/>
          <w:sz w:val="24"/>
          <w:szCs w:val="24"/>
          <w:lang w:eastAsia="zh-CN" w:bidi="ar-SA"/>
        </w:rPr>
        <w:t xml:space="preserve"> the pretest and posttest speaking scores of the participants in the observer ring group in such a way that the speaking accuracy of the learners </w:t>
      </w:r>
      <w:r w:rsidR="00023B57">
        <w:rPr>
          <w:rFonts w:ascii="Times New Roman" w:eastAsia="Times New Roman" w:hAnsi="Times New Roman" w:cs="Times New Roman"/>
          <w:kern w:val="2"/>
          <w:sz w:val="24"/>
          <w:szCs w:val="24"/>
          <w:lang w:eastAsia="zh-CN" w:bidi="ar-SA"/>
        </w:rPr>
        <w:t>has been</w:t>
      </w:r>
      <w:r w:rsidRPr="000A5953">
        <w:rPr>
          <w:rFonts w:ascii="Times New Roman" w:eastAsia="Times New Roman" w:hAnsi="Times New Roman" w:cs="Times New Roman"/>
          <w:kern w:val="2"/>
          <w:sz w:val="24"/>
          <w:szCs w:val="24"/>
          <w:lang w:eastAsia="zh-CN" w:bidi="ar-SA"/>
        </w:rPr>
        <w:t xml:space="preserve"> enhanced through the use of </w:t>
      </w:r>
      <w:r w:rsidR="001A6A41">
        <w:rPr>
          <w:rFonts w:ascii="Times New Roman" w:eastAsia="Times New Roman" w:hAnsi="Times New Roman" w:cs="Times New Roman"/>
          <w:kern w:val="2"/>
          <w:sz w:val="24"/>
          <w:szCs w:val="24"/>
          <w:lang w:eastAsia="zh-CN" w:bidi="ar-SA"/>
        </w:rPr>
        <w:t xml:space="preserve">the </w:t>
      </w:r>
      <w:r w:rsidRPr="000A5953">
        <w:rPr>
          <w:rFonts w:ascii="Times New Roman" w:eastAsia="Times New Roman" w:hAnsi="Times New Roman" w:cs="Times New Roman"/>
          <w:kern w:val="2"/>
          <w:sz w:val="24"/>
          <w:szCs w:val="24"/>
          <w:lang w:eastAsia="zh-CN" w:bidi="ar-SA"/>
        </w:rPr>
        <w:t xml:space="preserve">observer ring technique in the classroom. Thus, </w:t>
      </w:r>
      <w:r w:rsidR="00023B57">
        <w:rPr>
          <w:rFonts w:ascii="Times New Roman" w:eastAsia="Times New Roman" w:hAnsi="Times New Roman" w:cs="Times New Roman"/>
          <w:kern w:val="2"/>
          <w:sz w:val="24"/>
          <w:szCs w:val="24"/>
          <w:lang w:eastAsia="zh-CN" w:bidi="ar-SA"/>
        </w:rPr>
        <w:t>utilizing this technique is said to have</w:t>
      </w:r>
      <w:r w:rsidRPr="000A5953">
        <w:rPr>
          <w:rFonts w:ascii="Times New Roman" w:eastAsia="Times New Roman" w:hAnsi="Times New Roman" w:cs="Times New Roman"/>
          <w:kern w:val="2"/>
          <w:sz w:val="24"/>
          <w:szCs w:val="24"/>
          <w:lang w:eastAsia="zh-CN" w:bidi="ar-SA"/>
        </w:rPr>
        <w:t xml:space="preserve"> a significant impact on Iraqi EFL learners’ speaking accuracy</w:t>
      </w:r>
      <w:r w:rsidR="00023B57">
        <w:rPr>
          <w:rFonts w:ascii="Times New Roman" w:eastAsia="Times New Roman" w:hAnsi="Times New Roman" w:cs="Times New Roman"/>
          <w:kern w:val="2"/>
          <w:sz w:val="24"/>
          <w:szCs w:val="24"/>
          <w:lang w:eastAsia="zh-CN" w:bidi="ar-SA"/>
        </w:rPr>
        <w:t>.</w:t>
      </w:r>
      <w:r w:rsidRPr="000A5953">
        <w:rPr>
          <w:rFonts w:ascii="Times New Roman" w:eastAsia="Times New Roman" w:hAnsi="Times New Roman" w:cs="Times New Roman"/>
          <w:kern w:val="2"/>
          <w:sz w:val="24"/>
          <w:szCs w:val="24"/>
          <w:lang w:eastAsia="zh-CN" w:bidi="ar-SA"/>
        </w:rPr>
        <w:t xml:space="preserve"> </w:t>
      </w:r>
      <w:r w:rsidR="00023B57">
        <w:rPr>
          <w:rFonts w:ascii="Times New Roman" w:eastAsia="Times New Roman" w:hAnsi="Times New Roman" w:cs="Times New Roman"/>
          <w:kern w:val="2"/>
          <w:sz w:val="24"/>
          <w:szCs w:val="24"/>
          <w:lang w:eastAsia="zh-CN" w:bidi="ar-SA"/>
        </w:rPr>
        <w:t>Again,</w:t>
      </w:r>
      <w:r w:rsidRPr="000A5953">
        <w:rPr>
          <w:rFonts w:ascii="Times New Roman" w:eastAsia="Times New Roman" w:hAnsi="Times New Roman" w:cs="Times New Roman"/>
          <w:kern w:val="2"/>
          <w:sz w:val="24"/>
          <w:szCs w:val="24"/>
          <w:lang w:eastAsia="zh-CN" w:bidi="ar-SA"/>
        </w:rPr>
        <w:t xml:space="preserve"> the third null hypothesis of the study </w:t>
      </w:r>
      <w:r w:rsidR="00023B57">
        <w:rPr>
          <w:rFonts w:ascii="Times New Roman" w:eastAsia="Times New Roman" w:hAnsi="Times New Roman" w:cs="Times New Roman"/>
          <w:kern w:val="2"/>
          <w:sz w:val="24"/>
          <w:szCs w:val="24"/>
          <w:lang w:eastAsia="zh-CN" w:bidi="ar-SA"/>
        </w:rPr>
        <w:t>is</w:t>
      </w:r>
      <w:r w:rsidRPr="000A5953">
        <w:rPr>
          <w:rFonts w:ascii="Times New Roman" w:eastAsia="Times New Roman" w:hAnsi="Times New Roman" w:cs="Times New Roman"/>
          <w:kern w:val="2"/>
          <w:sz w:val="24"/>
          <w:szCs w:val="24"/>
          <w:lang w:eastAsia="zh-CN" w:bidi="ar-SA"/>
        </w:rPr>
        <w:t xml:space="preserve"> not accepted. </w:t>
      </w:r>
    </w:p>
    <w:p w14:paraId="3A3AB004" w14:textId="77777777" w:rsidR="000A5953" w:rsidRPr="000A5953" w:rsidRDefault="000A5953" w:rsidP="000A5953">
      <w:pPr>
        <w:keepNext/>
        <w:keepLines/>
        <w:widowControl w:val="0"/>
        <w:bidi w:val="0"/>
        <w:spacing w:before="240" w:after="240" w:line="480" w:lineRule="auto"/>
        <w:jc w:val="both"/>
        <w:outlineLvl w:val="1"/>
        <w:rPr>
          <w:rFonts w:ascii="Times New Roman" w:hAnsi="Times New Roman" w:cs="Times New Roman"/>
          <w:b/>
          <w:bCs/>
          <w:kern w:val="2"/>
          <w:sz w:val="28"/>
          <w:szCs w:val="32"/>
          <w:lang w:val="x-none" w:eastAsia="zh-CN" w:bidi="ar-SA"/>
        </w:rPr>
      </w:pPr>
      <w:r w:rsidRPr="000A5953">
        <w:rPr>
          <w:rFonts w:ascii="Times New Roman" w:eastAsia="SimSun" w:hAnsi="Times New Roman" w:cs="Times New Roman"/>
          <w:b/>
          <w:bCs/>
          <w:kern w:val="2"/>
          <w:sz w:val="28"/>
          <w:szCs w:val="32"/>
          <w:lang w:eastAsia="zh-CN" w:bidi="ar-SA"/>
        </w:rPr>
        <w:t>4</w:t>
      </w:r>
      <w:r w:rsidRPr="000A5953">
        <w:rPr>
          <w:rFonts w:ascii="Times New Roman" w:eastAsia="SimSun" w:hAnsi="Times New Roman" w:cs="Times New Roman"/>
          <w:b/>
          <w:bCs/>
          <w:kern w:val="2"/>
          <w:sz w:val="28"/>
          <w:szCs w:val="32"/>
          <w:lang w:val="x-none" w:eastAsia="zh-CN" w:bidi="ar-SA"/>
        </w:rPr>
        <w:t>.</w:t>
      </w:r>
      <w:r w:rsidRPr="000A5953">
        <w:rPr>
          <w:rFonts w:ascii="Times New Roman" w:eastAsia="SimSun" w:hAnsi="Times New Roman" w:cs="Times New Roman"/>
          <w:b/>
          <w:bCs/>
          <w:kern w:val="2"/>
          <w:sz w:val="28"/>
          <w:szCs w:val="32"/>
          <w:lang w:eastAsia="zh-CN" w:bidi="ar-SA"/>
        </w:rPr>
        <w:t>9</w:t>
      </w:r>
      <w:r w:rsidRPr="000A5953">
        <w:rPr>
          <w:rFonts w:ascii="Times New Roman" w:hAnsi="Times New Roman" w:cs="Times New Roman"/>
          <w:b/>
          <w:bCs/>
          <w:kern w:val="2"/>
          <w:sz w:val="28"/>
          <w:szCs w:val="32"/>
          <w:lang w:val="x-none" w:eastAsia="zh-CN" w:bidi="ar-SA"/>
        </w:rPr>
        <w:t xml:space="preserve"> </w:t>
      </w:r>
      <w:proofErr w:type="spellStart"/>
      <w:r w:rsidRPr="000A5953">
        <w:rPr>
          <w:rFonts w:ascii="Times New Roman" w:hAnsi="Times New Roman" w:cs="Times New Roman"/>
          <w:b/>
          <w:bCs/>
          <w:kern w:val="2"/>
          <w:sz w:val="28"/>
          <w:szCs w:val="32"/>
          <w:lang w:eastAsia="zh-CN" w:bidi="ar-SA"/>
        </w:rPr>
        <w:t>Testin</w:t>
      </w:r>
      <w:proofErr w:type="spellEnd"/>
      <w:r w:rsidRPr="000A5953">
        <w:rPr>
          <w:rFonts w:ascii="Times New Roman" w:hAnsi="Times New Roman" w:cs="Times New Roman"/>
          <w:b/>
          <w:bCs/>
          <w:kern w:val="2"/>
          <w:sz w:val="28"/>
          <w:szCs w:val="32"/>
          <w:lang w:val="x-none" w:eastAsia="zh-CN" w:bidi="ar-SA"/>
        </w:rPr>
        <w:t xml:space="preserve">g the </w:t>
      </w:r>
      <w:r w:rsidRPr="000A5953">
        <w:rPr>
          <w:rFonts w:ascii="Times New Roman" w:hAnsi="Times New Roman" w:cs="Times New Roman"/>
          <w:b/>
          <w:bCs/>
          <w:kern w:val="2"/>
          <w:sz w:val="28"/>
          <w:szCs w:val="32"/>
          <w:lang w:eastAsia="zh-CN" w:bidi="ar-SA"/>
        </w:rPr>
        <w:t>Fourth</w:t>
      </w:r>
      <w:r w:rsidRPr="000A5953">
        <w:rPr>
          <w:rFonts w:ascii="Times New Roman" w:hAnsi="Times New Roman" w:cs="Times New Roman"/>
          <w:b/>
          <w:bCs/>
          <w:kern w:val="2"/>
          <w:sz w:val="28"/>
          <w:szCs w:val="32"/>
          <w:lang w:val="x-none" w:eastAsia="zh-CN" w:bidi="ar-SA"/>
        </w:rPr>
        <w:t xml:space="preserve"> Research Question</w:t>
      </w:r>
    </w:p>
    <w:p w14:paraId="787F4BC3" w14:textId="12370241" w:rsidR="000A5953" w:rsidRPr="000A5953" w:rsidRDefault="000A5953" w:rsidP="008703CF">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bCs/>
          <w:sz w:val="24"/>
          <w:szCs w:val="24"/>
          <w:lang w:bidi="ar-SA"/>
        </w:rPr>
        <w:t xml:space="preserve">In order to verify the fourth null hypothesis of the study in finding whether there are any significant </w:t>
      </w:r>
      <w:r w:rsidRPr="008703CF">
        <w:rPr>
          <w:rFonts w:ascii="Times New Roman" w:eastAsia="SimSun" w:hAnsi="Times New Roman" w:cs="Times New Roman"/>
          <w:bCs/>
          <w:kern w:val="2"/>
          <w:sz w:val="24"/>
          <w:szCs w:val="32"/>
          <w:lang w:eastAsia="zh-CN" w:bidi="ar-SA"/>
        </w:rPr>
        <w:t>differences</w:t>
      </w:r>
      <w:r w:rsidRPr="000A5953">
        <w:rPr>
          <w:rFonts w:ascii="Times New Roman" w:hAnsi="Times New Roman" w:cs="Times New Roman"/>
          <w:bCs/>
          <w:sz w:val="24"/>
          <w:szCs w:val="24"/>
          <w:lang w:bidi="ar-SA"/>
        </w:rPr>
        <w:t xml:space="preserve"> between the impact</w:t>
      </w:r>
      <w:r w:rsidR="006D36B0">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of structured discussion, small talk</w:t>
      </w:r>
      <w:r w:rsidR="001A6A41">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and observer ring on Iraqi EFL learners' speaking accuracy</w:t>
      </w:r>
      <w:r w:rsidRPr="000A5953">
        <w:rPr>
          <w:rFonts w:ascii="Times New Roman" w:hAnsi="Times New Roman" w:cs="Times New Roman"/>
          <w:sz w:val="24"/>
          <w:szCs w:val="24"/>
          <w:lang w:bidi="ar-SA"/>
        </w:rPr>
        <w:t>, a one-way ANOVA was conducted. The results are provided in Table 4.1</w:t>
      </w:r>
      <w:r w:rsidR="006D36B0">
        <w:rPr>
          <w:rFonts w:ascii="Times New Roman" w:hAnsi="Times New Roman" w:cs="Times New Roman"/>
          <w:sz w:val="24"/>
          <w:szCs w:val="24"/>
          <w:lang w:bidi="ar-SA"/>
        </w:rPr>
        <w:t>4</w:t>
      </w:r>
      <w:r w:rsidRPr="000A5953">
        <w:rPr>
          <w:rFonts w:ascii="Times New Roman" w:hAnsi="Times New Roman" w:cs="Times New Roman"/>
          <w:sz w:val="24"/>
          <w:szCs w:val="24"/>
          <w:lang w:bidi="ar-SA"/>
        </w:rPr>
        <w:t>.</w:t>
      </w:r>
    </w:p>
    <w:p w14:paraId="47BF0018" w14:textId="17E42DDC" w:rsidR="000A5953" w:rsidRPr="000A5953" w:rsidRDefault="006D36B0" w:rsidP="000A5953">
      <w:pPr>
        <w:autoSpaceDE w:val="0"/>
        <w:autoSpaceDN w:val="0"/>
        <w:bidi w:val="0"/>
        <w:adjustRightInd w:val="0"/>
        <w:spacing w:after="0" w:line="480" w:lineRule="auto"/>
        <w:rPr>
          <w:rFonts w:ascii="Times New Roman" w:hAnsi="Times New Roman" w:cs="Times New Roman"/>
          <w:i/>
          <w:iCs/>
        </w:rPr>
      </w:pPr>
      <w:r w:rsidRPr="006D36B0">
        <w:rPr>
          <w:rFonts w:ascii="Times New Roman" w:hAnsi="Times New Roman" w:cs="Times New Roman"/>
          <w:lang w:bidi="ar-SA"/>
        </w:rPr>
        <w:t>Table 4.14</w:t>
      </w:r>
      <w:r>
        <w:rPr>
          <w:rFonts w:ascii="Times New Roman" w:hAnsi="Times New Roman" w:cs="Times New Roman"/>
          <w:i/>
          <w:iCs/>
          <w:lang w:bidi="ar-SA"/>
        </w:rPr>
        <w:t xml:space="preserve"> </w:t>
      </w:r>
      <w:r w:rsidR="000A5953" w:rsidRPr="000A5953">
        <w:rPr>
          <w:rFonts w:ascii="Times New Roman" w:hAnsi="Times New Roman" w:cs="Times New Roman"/>
          <w:i/>
          <w:iCs/>
          <w:lang w:bidi="ar-SA"/>
        </w:rPr>
        <w:t>One-way ANOVA among the posttest scores of the groups</w:t>
      </w:r>
    </w:p>
    <w:tbl>
      <w:tblPr>
        <w:tblStyle w:val="PlainTable21"/>
        <w:tblW w:w="5000" w:type="pct"/>
        <w:tblInd w:w="0" w:type="dxa"/>
        <w:tblLook w:val="0440" w:firstRow="0" w:lastRow="1" w:firstColumn="0" w:lastColumn="0" w:noHBand="0" w:noVBand="1"/>
      </w:tblPr>
      <w:tblGrid>
        <w:gridCol w:w="2008"/>
        <w:gridCol w:w="1751"/>
        <w:gridCol w:w="1202"/>
        <w:gridCol w:w="1659"/>
        <w:gridCol w:w="1202"/>
        <w:gridCol w:w="1204"/>
      </w:tblGrid>
      <w:tr w:rsidR="000A5953" w:rsidRPr="000A5953" w14:paraId="36DF6211" w14:textId="77777777" w:rsidTr="000A5953">
        <w:trPr>
          <w:cnfStyle w:val="000000100000" w:firstRow="0" w:lastRow="0" w:firstColumn="0" w:lastColumn="0" w:oddVBand="0" w:evenVBand="0" w:oddHBand="1" w:evenHBand="0" w:firstRowFirstColumn="0" w:firstRowLastColumn="0" w:lastRowFirstColumn="0" w:lastRowLastColumn="0"/>
        </w:trPr>
        <w:tc>
          <w:tcPr>
            <w:tcW w:w="5000" w:type="pct"/>
            <w:gridSpan w:val="6"/>
            <w:tcBorders>
              <w:left w:val="nil"/>
              <w:right w:val="nil"/>
            </w:tcBorders>
            <w:hideMark/>
          </w:tcPr>
          <w:p w14:paraId="05736466" w14:textId="77777777" w:rsidR="000A5953" w:rsidRPr="000A5953" w:rsidRDefault="000A5953" w:rsidP="000A5953">
            <w:pPr>
              <w:spacing w:line="480" w:lineRule="auto"/>
              <w:rPr>
                <w:rFonts w:ascii="Times New Roman" w:hAnsi="Times New Roman" w:cs="Times New Roman"/>
                <w:sz w:val="20"/>
                <w:szCs w:val="20"/>
                <w:lang w:val="en-AU"/>
              </w:rPr>
            </w:pPr>
            <w:r w:rsidRPr="000A5953">
              <w:rPr>
                <w:rFonts w:ascii="Times New Roman" w:hAnsi="Times New Roman" w:cs="Times New Roman"/>
                <w:sz w:val="20"/>
                <w:szCs w:val="20"/>
                <w:lang w:val="en-AU" w:bidi="ar-SA"/>
              </w:rPr>
              <w:t xml:space="preserve">Total Scores  </w:t>
            </w:r>
          </w:p>
        </w:tc>
      </w:tr>
      <w:tr w:rsidR="000A5953" w:rsidRPr="000A5953" w14:paraId="6C6FD091" w14:textId="77777777" w:rsidTr="000A5953">
        <w:tc>
          <w:tcPr>
            <w:tcW w:w="1112" w:type="pct"/>
            <w:tcBorders>
              <w:top w:val="nil"/>
              <w:left w:val="nil"/>
              <w:bottom w:val="nil"/>
              <w:right w:val="nil"/>
            </w:tcBorders>
          </w:tcPr>
          <w:p w14:paraId="32C1E4D1" w14:textId="77777777" w:rsidR="000A5953" w:rsidRPr="000A5953" w:rsidRDefault="000A5953" w:rsidP="000A5953">
            <w:pPr>
              <w:spacing w:line="480" w:lineRule="auto"/>
              <w:rPr>
                <w:rFonts w:ascii="Times New Roman" w:hAnsi="Times New Roman" w:cs="Times New Roman"/>
                <w:sz w:val="20"/>
                <w:szCs w:val="20"/>
                <w:lang w:val="en-AU" w:bidi="ar-SA"/>
              </w:rPr>
            </w:pPr>
          </w:p>
        </w:tc>
        <w:tc>
          <w:tcPr>
            <w:tcW w:w="970" w:type="pct"/>
            <w:tcBorders>
              <w:top w:val="nil"/>
              <w:left w:val="nil"/>
              <w:bottom w:val="nil"/>
              <w:right w:val="nil"/>
            </w:tcBorders>
            <w:vAlign w:val="center"/>
            <w:hideMark/>
          </w:tcPr>
          <w:p w14:paraId="5373FA12"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Sum of Squares</w:t>
            </w:r>
          </w:p>
        </w:tc>
        <w:tc>
          <w:tcPr>
            <w:tcW w:w="666" w:type="pct"/>
            <w:tcBorders>
              <w:top w:val="nil"/>
              <w:left w:val="nil"/>
              <w:bottom w:val="nil"/>
              <w:right w:val="nil"/>
            </w:tcBorders>
            <w:vAlign w:val="center"/>
            <w:hideMark/>
          </w:tcPr>
          <w:p w14:paraId="234D5DB5"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df</w:t>
            </w:r>
          </w:p>
        </w:tc>
        <w:tc>
          <w:tcPr>
            <w:tcW w:w="919" w:type="pct"/>
            <w:tcBorders>
              <w:top w:val="nil"/>
              <w:left w:val="nil"/>
              <w:bottom w:val="nil"/>
              <w:right w:val="nil"/>
            </w:tcBorders>
            <w:vAlign w:val="center"/>
            <w:hideMark/>
          </w:tcPr>
          <w:p w14:paraId="6A10A212"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Mean Square</w:t>
            </w:r>
          </w:p>
        </w:tc>
        <w:tc>
          <w:tcPr>
            <w:tcW w:w="666" w:type="pct"/>
            <w:tcBorders>
              <w:top w:val="nil"/>
              <w:left w:val="nil"/>
              <w:bottom w:val="nil"/>
              <w:right w:val="nil"/>
            </w:tcBorders>
            <w:vAlign w:val="center"/>
            <w:hideMark/>
          </w:tcPr>
          <w:p w14:paraId="1B268B05"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F</w:t>
            </w:r>
          </w:p>
        </w:tc>
        <w:tc>
          <w:tcPr>
            <w:tcW w:w="667" w:type="pct"/>
            <w:tcBorders>
              <w:top w:val="nil"/>
              <w:left w:val="nil"/>
              <w:bottom w:val="nil"/>
              <w:right w:val="nil"/>
            </w:tcBorders>
            <w:vAlign w:val="center"/>
            <w:hideMark/>
          </w:tcPr>
          <w:p w14:paraId="30B009AC"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Sig.</w:t>
            </w:r>
          </w:p>
        </w:tc>
      </w:tr>
      <w:tr w:rsidR="000A5953" w:rsidRPr="000A5953" w14:paraId="4BD2C16C" w14:textId="77777777" w:rsidTr="000A5953">
        <w:trPr>
          <w:cnfStyle w:val="000000100000" w:firstRow="0" w:lastRow="0" w:firstColumn="0" w:lastColumn="0" w:oddVBand="0" w:evenVBand="0" w:oddHBand="1" w:evenHBand="0" w:firstRowFirstColumn="0" w:firstRowLastColumn="0" w:lastRowFirstColumn="0" w:lastRowLastColumn="0"/>
        </w:trPr>
        <w:tc>
          <w:tcPr>
            <w:tcW w:w="1112" w:type="pct"/>
            <w:tcBorders>
              <w:left w:val="nil"/>
              <w:right w:val="nil"/>
            </w:tcBorders>
            <w:hideMark/>
          </w:tcPr>
          <w:p w14:paraId="18A136A6" w14:textId="77777777" w:rsidR="000A5953" w:rsidRPr="000A5953" w:rsidRDefault="000A5953" w:rsidP="000A5953">
            <w:pPr>
              <w:spacing w:line="480" w:lineRule="auto"/>
              <w:ind w:right="60"/>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Between Groups</w:t>
            </w:r>
          </w:p>
        </w:tc>
        <w:tc>
          <w:tcPr>
            <w:tcW w:w="970" w:type="pct"/>
            <w:tcBorders>
              <w:left w:val="nil"/>
              <w:right w:val="nil"/>
            </w:tcBorders>
            <w:vAlign w:val="center"/>
            <w:hideMark/>
          </w:tcPr>
          <w:p w14:paraId="7BBA4E66"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999.452</w:t>
            </w:r>
          </w:p>
        </w:tc>
        <w:tc>
          <w:tcPr>
            <w:tcW w:w="666" w:type="pct"/>
            <w:tcBorders>
              <w:left w:val="nil"/>
              <w:right w:val="nil"/>
            </w:tcBorders>
            <w:vAlign w:val="center"/>
            <w:hideMark/>
          </w:tcPr>
          <w:p w14:paraId="355EA5ED"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2</w:t>
            </w:r>
          </w:p>
        </w:tc>
        <w:tc>
          <w:tcPr>
            <w:tcW w:w="919" w:type="pct"/>
            <w:tcBorders>
              <w:left w:val="nil"/>
              <w:right w:val="nil"/>
            </w:tcBorders>
            <w:vAlign w:val="center"/>
            <w:hideMark/>
          </w:tcPr>
          <w:p w14:paraId="0B104D24"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499.726</w:t>
            </w:r>
          </w:p>
        </w:tc>
        <w:tc>
          <w:tcPr>
            <w:tcW w:w="666" w:type="pct"/>
            <w:tcBorders>
              <w:left w:val="nil"/>
              <w:right w:val="nil"/>
            </w:tcBorders>
            <w:vAlign w:val="center"/>
            <w:hideMark/>
          </w:tcPr>
          <w:p w14:paraId="0B6C21F7"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21.138</w:t>
            </w:r>
          </w:p>
        </w:tc>
        <w:tc>
          <w:tcPr>
            <w:tcW w:w="667" w:type="pct"/>
            <w:tcBorders>
              <w:left w:val="nil"/>
              <w:right w:val="nil"/>
            </w:tcBorders>
            <w:vAlign w:val="center"/>
            <w:hideMark/>
          </w:tcPr>
          <w:p w14:paraId="4E5FC9EF"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.000</w:t>
            </w:r>
          </w:p>
        </w:tc>
      </w:tr>
      <w:tr w:rsidR="000A5953" w:rsidRPr="000A5953" w14:paraId="3032D1DE" w14:textId="77777777" w:rsidTr="000A5953">
        <w:tc>
          <w:tcPr>
            <w:tcW w:w="1112" w:type="pct"/>
            <w:tcBorders>
              <w:top w:val="nil"/>
              <w:left w:val="nil"/>
              <w:bottom w:val="nil"/>
              <w:right w:val="nil"/>
            </w:tcBorders>
            <w:hideMark/>
          </w:tcPr>
          <w:p w14:paraId="6F531FC7" w14:textId="77777777" w:rsidR="000A5953" w:rsidRPr="000A5953" w:rsidRDefault="000A5953" w:rsidP="000A5953">
            <w:pPr>
              <w:spacing w:line="480" w:lineRule="auto"/>
              <w:ind w:right="60"/>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Within Groups</w:t>
            </w:r>
          </w:p>
        </w:tc>
        <w:tc>
          <w:tcPr>
            <w:tcW w:w="970" w:type="pct"/>
            <w:tcBorders>
              <w:top w:val="nil"/>
              <w:left w:val="nil"/>
              <w:bottom w:val="nil"/>
              <w:right w:val="nil"/>
            </w:tcBorders>
            <w:vAlign w:val="center"/>
            <w:hideMark/>
          </w:tcPr>
          <w:p w14:paraId="62F70370"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1820.348</w:t>
            </w:r>
          </w:p>
        </w:tc>
        <w:tc>
          <w:tcPr>
            <w:tcW w:w="666" w:type="pct"/>
            <w:tcBorders>
              <w:top w:val="nil"/>
              <w:left w:val="nil"/>
              <w:bottom w:val="nil"/>
              <w:right w:val="nil"/>
            </w:tcBorders>
            <w:vAlign w:val="center"/>
            <w:hideMark/>
          </w:tcPr>
          <w:p w14:paraId="394BBA20"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57</w:t>
            </w:r>
          </w:p>
        </w:tc>
        <w:tc>
          <w:tcPr>
            <w:tcW w:w="919" w:type="pct"/>
            <w:tcBorders>
              <w:top w:val="nil"/>
              <w:left w:val="nil"/>
              <w:bottom w:val="nil"/>
              <w:right w:val="nil"/>
            </w:tcBorders>
            <w:vAlign w:val="center"/>
            <w:hideMark/>
          </w:tcPr>
          <w:p w14:paraId="293040AF"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23.641</w:t>
            </w:r>
          </w:p>
        </w:tc>
        <w:tc>
          <w:tcPr>
            <w:tcW w:w="666" w:type="pct"/>
            <w:tcBorders>
              <w:top w:val="nil"/>
              <w:left w:val="nil"/>
              <w:bottom w:val="nil"/>
              <w:right w:val="nil"/>
            </w:tcBorders>
            <w:vAlign w:val="center"/>
          </w:tcPr>
          <w:p w14:paraId="3B2E31FF" w14:textId="77777777" w:rsidR="000A5953" w:rsidRPr="000A5953" w:rsidRDefault="000A5953" w:rsidP="000A5953">
            <w:pPr>
              <w:spacing w:line="480" w:lineRule="auto"/>
              <w:jc w:val="center"/>
              <w:rPr>
                <w:rFonts w:ascii="Times New Roman" w:hAnsi="Times New Roman" w:cs="Times New Roman"/>
                <w:sz w:val="20"/>
                <w:szCs w:val="20"/>
                <w:lang w:val="en-AU" w:bidi="ar-SA"/>
              </w:rPr>
            </w:pPr>
          </w:p>
        </w:tc>
        <w:tc>
          <w:tcPr>
            <w:tcW w:w="667" w:type="pct"/>
            <w:tcBorders>
              <w:top w:val="nil"/>
              <w:left w:val="nil"/>
              <w:bottom w:val="nil"/>
              <w:right w:val="nil"/>
            </w:tcBorders>
            <w:vAlign w:val="center"/>
          </w:tcPr>
          <w:p w14:paraId="7640D4DB" w14:textId="77777777" w:rsidR="000A5953" w:rsidRPr="000A5953" w:rsidRDefault="000A5953" w:rsidP="000A5953">
            <w:pPr>
              <w:spacing w:line="480" w:lineRule="auto"/>
              <w:jc w:val="center"/>
              <w:rPr>
                <w:rFonts w:ascii="Times New Roman" w:hAnsi="Times New Roman" w:cs="Times New Roman"/>
                <w:sz w:val="20"/>
                <w:szCs w:val="20"/>
                <w:lang w:val="en-AU" w:bidi="ar-SA"/>
              </w:rPr>
            </w:pPr>
          </w:p>
        </w:tc>
      </w:tr>
      <w:tr w:rsidR="000A5953" w:rsidRPr="000A5953" w14:paraId="567B6380" w14:textId="77777777" w:rsidTr="000A5953">
        <w:trPr>
          <w:cnfStyle w:val="010000000000" w:firstRow="0" w:lastRow="1" w:firstColumn="0" w:lastColumn="0" w:oddVBand="0" w:evenVBand="0" w:oddHBand="0" w:evenHBand="0" w:firstRowFirstColumn="0" w:firstRowLastColumn="0" w:lastRowFirstColumn="0" w:lastRowLastColumn="0"/>
        </w:trPr>
        <w:tc>
          <w:tcPr>
            <w:tcW w:w="1112" w:type="pct"/>
            <w:tcBorders>
              <w:left w:val="nil"/>
              <w:bottom w:val="single" w:sz="4" w:space="0" w:color="7F7F7F"/>
              <w:right w:val="nil"/>
            </w:tcBorders>
            <w:hideMark/>
          </w:tcPr>
          <w:p w14:paraId="28A9F250" w14:textId="77777777" w:rsidR="000A5953" w:rsidRPr="000A5953" w:rsidRDefault="000A5953" w:rsidP="000A5953">
            <w:pPr>
              <w:spacing w:line="480" w:lineRule="auto"/>
              <w:ind w:right="60"/>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Total</w:t>
            </w:r>
          </w:p>
        </w:tc>
        <w:tc>
          <w:tcPr>
            <w:tcW w:w="970" w:type="pct"/>
            <w:tcBorders>
              <w:left w:val="nil"/>
              <w:bottom w:val="single" w:sz="4" w:space="0" w:color="7F7F7F"/>
              <w:right w:val="nil"/>
            </w:tcBorders>
            <w:vAlign w:val="center"/>
            <w:hideMark/>
          </w:tcPr>
          <w:p w14:paraId="1AC1B78A"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2819.800</w:t>
            </w:r>
          </w:p>
        </w:tc>
        <w:tc>
          <w:tcPr>
            <w:tcW w:w="666" w:type="pct"/>
            <w:tcBorders>
              <w:left w:val="nil"/>
              <w:bottom w:val="single" w:sz="4" w:space="0" w:color="7F7F7F"/>
              <w:right w:val="nil"/>
            </w:tcBorders>
            <w:vAlign w:val="center"/>
            <w:hideMark/>
          </w:tcPr>
          <w:p w14:paraId="14AADFC2" w14:textId="77777777" w:rsidR="000A5953" w:rsidRPr="000A5953" w:rsidRDefault="000A5953" w:rsidP="000A5953">
            <w:pPr>
              <w:spacing w:line="480" w:lineRule="auto"/>
              <w:ind w:right="60"/>
              <w:jc w:val="center"/>
              <w:rPr>
                <w:rFonts w:ascii="Times New Roman" w:hAnsi="Times New Roman" w:cs="Times New Roman"/>
                <w:sz w:val="20"/>
                <w:szCs w:val="20"/>
                <w:lang w:val="en-AU" w:bidi="ar-SA"/>
              </w:rPr>
            </w:pPr>
            <w:r w:rsidRPr="000A5953">
              <w:rPr>
                <w:rFonts w:ascii="Times New Roman" w:hAnsi="Times New Roman" w:cs="Times New Roman"/>
                <w:sz w:val="20"/>
                <w:szCs w:val="20"/>
                <w:lang w:val="en-AU" w:bidi="ar-SA"/>
              </w:rPr>
              <w:t>59</w:t>
            </w:r>
          </w:p>
        </w:tc>
        <w:tc>
          <w:tcPr>
            <w:tcW w:w="919" w:type="pct"/>
            <w:tcBorders>
              <w:left w:val="nil"/>
              <w:bottom w:val="single" w:sz="4" w:space="0" w:color="7F7F7F"/>
              <w:right w:val="nil"/>
            </w:tcBorders>
            <w:vAlign w:val="center"/>
          </w:tcPr>
          <w:p w14:paraId="7A56D8E9" w14:textId="77777777" w:rsidR="000A5953" w:rsidRPr="000A5953" w:rsidRDefault="000A5953" w:rsidP="000A5953">
            <w:pPr>
              <w:spacing w:line="480" w:lineRule="auto"/>
              <w:jc w:val="center"/>
              <w:rPr>
                <w:rFonts w:ascii="Times New Roman" w:hAnsi="Times New Roman" w:cs="Times New Roman"/>
                <w:sz w:val="20"/>
                <w:szCs w:val="20"/>
                <w:lang w:val="en-AU" w:bidi="ar-SA"/>
              </w:rPr>
            </w:pPr>
          </w:p>
        </w:tc>
        <w:tc>
          <w:tcPr>
            <w:tcW w:w="666" w:type="pct"/>
            <w:tcBorders>
              <w:left w:val="nil"/>
              <w:bottom w:val="single" w:sz="4" w:space="0" w:color="7F7F7F"/>
              <w:right w:val="nil"/>
            </w:tcBorders>
            <w:vAlign w:val="center"/>
          </w:tcPr>
          <w:p w14:paraId="70CC4EC3" w14:textId="77777777" w:rsidR="000A5953" w:rsidRPr="000A5953" w:rsidRDefault="000A5953" w:rsidP="000A5953">
            <w:pPr>
              <w:spacing w:line="480" w:lineRule="auto"/>
              <w:jc w:val="center"/>
              <w:rPr>
                <w:rFonts w:ascii="Times New Roman" w:hAnsi="Times New Roman" w:cs="Times New Roman"/>
                <w:sz w:val="20"/>
                <w:szCs w:val="20"/>
                <w:lang w:val="en-AU" w:bidi="ar-SA"/>
              </w:rPr>
            </w:pPr>
          </w:p>
        </w:tc>
        <w:tc>
          <w:tcPr>
            <w:tcW w:w="667" w:type="pct"/>
            <w:tcBorders>
              <w:left w:val="nil"/>
              <w:bottom w:val="single" w:sz="4" w:space="0" w:color="7F7F7F"/>
              <w:right w:val="nil"/>
            </w:tcBorders>
            <w:vAlign w:val="center"/>
          </w:tcPr>
          <w:p w14:paraId="68F6933C" w14:textId="77777777" w:rsidR="000A5953" w:rsidRPr="000A5953" w:rsidRDefault="000A5953" w:rsidP="000A5953">
            <w:pPr>
              <w:spacing w:line="480" w:lineRule="auto"/>
              <w:jc w:val="center"/>
              <w:rPr>
                <w:rFonts w:ascii="Times New Roman" w:hAnsi="Times New Roman" w:cs="Times New Roman"/>
                <w:sz w:val="20"/>
                <w:szCs w:val="20"/>
                <w:lang w:val="en-AU" w:bidi="ar-SA"/>
              </w:rPr>
            </w:pPr>
          </w:p>
        </w:tc>
      </w:tr>
    </w:tbl>
    <w:p w14:paraId="56A50542" w14:textId="77777777" w:rsidR="000A5953" w:rsidRPr="000A5953" w:rsidRDefault="000A5953" w:rsidP="000A5953">
      <w:pPr>
        <w:tabs>
          <w:tab w:val="left" w:pos="2527"/>
        </w:tabs>
        <w:bidi w:val="0"/>
        <w:spacing w:after="240" w:line="240" w:lineRule="auto"/>
        <w:jc w:val="both"/>
        <w:rPr>
          <w:rFonts w:ascii="Times New Roman" w:hAnsi="Times New Roman" w:cs="Times New Roman"/>
          <w:sz w:val="24"/>
          <w:szCs w:val="24"/>
          <w:lang w:bidi="ar-SA"/>
        </w:rPr>
      </w:pPr>
    </w:p>
    <w:p w14:paraId="3B50E24F" w14:textId="0EBA349B" w:rsidR="000A5953" w:rsidRPr="001A6A41" w:rsidRDefault="000A5953" w:rsidP="008703CF">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sz w:val="24"/>
          <w:szCs w:val="24"/>
          <w:lang w:bidi="ar-SA"/>
        </w:rPr>
        <w:lastRenderedPageBreak/>
        <w:t xml:space="preserve">The </w:t>
      </w:r>
      <w:r w:rsidRPr="008703CF">
        <w:rPr>
          <w:rFonts w:ascii="Times New Roman" w:eastAsia="SimSun" w:hAnsi="Times New Roman" w:cs="Times New Roman"/>
          <w:bCs/>
          <w:kern w:val="2"/>
          <w:sz w:val="24"/>
          <w:szCs w:val="32"/>
          <w:lang w:eastAsia="zh-CN" w:bidi="ar-SA"/>
        </w:rPr>
        <w:t>results</w:t>
      </w:r>
      <w:r w:rsidRPr="000A5953">
        <w:rPr>
          <w:rFonts w:ascii="Times New Roman" w:hAnsi="Times New Roman" w:cs="Times New Roman"/>
          <w:sz w:val="24"/>
          <w:szCs w:val="24"/>
          <w:lang w:bidi="ar-SA"/>
        </w:rPr>
        <w:t xml:space="preserve"> of one-way ANOVA showed that there was a significant difference between the performance of structured discussion, observer ring, and small talk groups (</w:t>
      </w:r>
      <w:r w:rsidRPr="000A5953">
        <w:rPr>
          <w:rFonts w:ascii="Times New Roman" w:hAnsi="Times New Roman" w:cs="Times New Roman"/>
          <w:i/>
          <w:iCs/>
          <w:sz w:val="24"/>
          <w:szCs w:val="24"/>
          <w:lang w:bidi="ar-SA"/>
        </w:rPr>
        <w:t xml:space="preserve">F = </w:t>
      </w:r>
      <w:r w:rsidRPr="000A5953">
        <w:rPr>
          <w:rFonts w:ascii="Times New Roman" w:hAnsi="Times New Roman" w:cs="Times New Roman"/>
          <w:sz w:val="24"/>
          <w:szCs w:val="24"/>
          <w:lang w:bidi="ar-SA"/>
        </w:rPr>
        <w:t xml:space="preserve">21.13, </w:t>
      </w:r>
      <w:r w:rsidRPr="000A5953">
        <w:rPr>
          <w:rFonts w:ascii="Times New Roman" w:hAnsi="Times New Roman" w:cs="Times New Roman"/>
          <w:i/>
          <w:iCs/>
          <w:sz w:val="24"/>
          <w:szCs w:val="24"/>
          <w:lang w:bidi="ar-SA"/>
        </w:rPr>
        <w:t xml:space="preserve">p </w:t>
      </w:r>
      <w:r w:rsidRPr="000A5953">
        <w:rPr>
          <w:rFonts w:ascii="Times New Roman" w:hAnsi="Times New Roman" w:cs="Times New Roman"/>
          <w:sz w:val="24"/>
          <w:szCs w:val="24"/>
          <w:lang w:bidi="ar-SA"/>
        </w:rPr>
        <w:t xml:space="preserve">&lt; .05) on </w:t>
      </w:r>
      <w:r w:rsidR="001A6A41">
        <w:rPr>
          <w:rFonts w:ascii="Times New Roman" w:hAnsi="Times New Roman" w:cs="Times New Roman"/>
          <w:sz w:val="24"/>
          <w:szCs w:val="24"/>
          <w:lang w:bidi="ar-SA"/>
        </w:rPr>
        <w:t xml:space="preserve">the </w:t>
      </w:r>
      <w:r w:rsidRPr="000A5953">
        <w:rPr>
          <w:rFonts w:ascii="Times New Roman" w:hAnsi="Times New Roman" w:cs="Times New Roman"/>
          <w:sz w:val="24"/>
          <w:szCs w:val="24"/>
          <w:lang w:bidi="ar-SA"/>
        </w:rPr>
        <w:t xml:space="preserve">posttest. </w:t>
      </w:r>
      <w:r w:rsidRPr="000A5953">
        <w:rPr>
          <w:rFonts w:ascii="Times New Roman" w:hAnsi="Times New Roman" w:cs="Times New Roman"/>
          <w:sz w:val="24"/>
          <w:szCs w:val="24"/>
          <w:lang w:val="en-AU"/>
        </w:rPr>
        <w:t>A Tukey post-hoc test was performed in order to show the location of differences. The results are shown in Table 4.1</w:t>
      </w:r>
      <w:r w:rsidR="006D36B0">
        <w:rPr>
          <w:rFonts w:ascii="Times New Roman" w:hAnsi="Times New Roman" w:cs="Times New Roman"/>
          <w:sz w:val="24"/>
          <w:szCs w:val="24"/>
          <w:lang w:val="en-AU"/>
        </w:rPr>
        <w:t>5</w:t>
      </w:r>
      <w:r w:rsidRPr="000A5953">
        <w:rPr>
          <w:rFonts w:ascii="Times New Roman" w:hAnsi="Times New Roman" w:cs="Times New Roman"/>
          <w:sz w:val="24"/>
          <w:szCs w:val="24"/>
          <w:lang w:val="en-AU"/>
        </w:rPr>
        <w:t>.</w:t>
      </w:r>
    </w:p>
    <w:p w14:paraId="01282941" w14:textId="7809522E" w:rsidR="000A5953" w:rsidRPr="000A5953" w:rsidRDefault="006D36B0" w:rsidP="000A5953">
      <w:pPr>
        <w:bidi w:val="0"/>
        <w:spacing w:after="200" w:line="480" w:lineRule="auto"/>
        <w:rPr>
          <w:rFonts w:ascii="Times New Roman" w:hAnsi="Times New Roman" w:cs="Times New Roman"/>
          <w:lang w:val="en-AU"/>
        </w:rPr>
      </w:pPr>
      <w:r w:rsidRPr="006D36B0">
        <w:rPr>
          <w:rFonts w:ascii="Times New Roman" w:hAnsi="Times New Roman" w:cs="Times New Roman"/>
          <w:lang w:val="en-AU"/>
        </w:rPr>
        <w:t>Table 4.15</w:t>
      </w:r>
      <w:r>
        <w:rPr>
          <w:rFonts w:ascii="Times New Roman" w:hAnsi="Times New Roman" w:cs="Times New Roman"/>
          <w:i/>
          <w:iCs/>
          <w:lang w:val="en-AU"/>
        </w:rPr>
        <w:t xml:space="preserve"> </w:t>
      </w:r>
      <w:r w:rsidR="000A5953" w:rsidRPr="000A5953">
        <w:rPr>
          <w:rFonts w:ascii="Times New Roman" w:hAnsi="Times New Roman" w:cs="Times New Roman"/>
          <w:i/>
          <w:iCs/>
          <w:lang w:val="en-AU"/>
        </w:rPr>
        <w:t xml:space="preserve">Tukey post-hoc test among the groups' performance on </w:t>
      </w:r>
      <w:r w:rsidR="001A6A41">
        <w:rPr>
          <w:rFonts w:ascii="Times New Roman" w:hAnsi="Times New Roman" w:cs="Times New Roman"/>
          <w:i/>
          <w:iCs/>
          <w:lang w:val="en-AU"/>
        </w:rPr>
        <w:t xml:space="preserve">the </w:t>
      </w:r>
      <w:proofErr w:type="spellStart"/>
      <w:r w:rsidR="000A5953" w:rsidRPr="000A5953">
        <w:rPr>
          <w:rFonts w:ascii="Times New Roman" w:hAnsi="Times New Roman" w:cs="Times New Roman"/>
          <w:i/>
          <w:iCs/>
          <w:lang w:val="en-AU"/>
        </w:rPr>
        <w:t>posttest</w:t>
      </w:r>
      <w:proofErr w:type="spellEnd"/>
    </w:p>
    <w:tbl>
      <w:tblPr>
        <w:tblStyle w:val="PlainTable21"/>
        <w:tblW w:w="5000" w:type="pct"/>
        <w:tblInd w:w="0" w:type="dxa"/>
        <w:tblLook w:val="0440" w:firstRow="0" w:lastRow="1" w:firstColumn="0" w:lastColumn="0" w:noHBand="0" w:noVBand="1"/>
      </w:tblPr>
      <w:tblGrid>
        <w:gridCol w:w="1251"/>
        <w:gridCol w:w="1251"/>
        <w:gridCol w:w="1664"/>
        <w:gridCol w:w="931"/>
        <w:gridCol w:w="1047"/>
        <w:gridCol w:w="1441"/>
        <w:gridCol w:w="1441"/>
      </w:tblGrid>
      <w:tr w:rsidR="000A5953" w:rsidRPr="000A5953" w14:paraId="6B5D7273" w14:textId="77777777" w:rsidTr="000A5953">
        <w:trPr>
          <w:cnfStyle w:val="000000100000" w:firstRow="0" w:lastRow="0" w:firstColumn="0" w:lastColumn="0" w:oddVBand="0" w:evenVBand="0" w:oddHBand="1" w:evenHBand="0" w:firstRowFirstColumn="0" w:firstRowLastColumn="0" w:lastRowFirstColumn="0" w:lastRowLastColumn="0"/>
        </w:trPr>
        <w:tc>
          <w:tcPr>
            <w:tcW w:w="5000" w:type="pct"/>
            <w:gridSpan w:val="7"/>
            <w:tcBorders>
              <w:left w:val="nil"/>
              <w:right w:val="nil"/>
            </w:tcBorders>
            <w:hideMark/>
          </w:tcPr>
          <w:p w14:paraId="7CC34C92" w14:textId="77777777" w:rsidR="000A5953" w:rsidRPr="000A5953" w:rsidRDefault="000A5953" w:rsidP="000A5953">
            <w:pPr>
              <w:spacing w:line="320" w:lineRule="atLeast"/>
              <w:rPr>
                <w:rFonts w:ascii="Times New Roman" w:hAnsi="Times New Roman" w:cs="Times New Roman"/>
                <w:sz w:val="20"/>
                <w:szCs w:val="20"/>
              </w:rPr>
            </w:pPr>
            <w:r w:rsidRPr="000A5953">
              <w:rPr>
                <w:rFonts w:ascii="Times New Roman" w:hAnsi="Times New Roman" w:cs="Times New Roman"/>
                <w:sz w:val="20"/>
                <w:szCs w:val="20"/>
                <w:shd w:val="clear" w:color="auto" w:fill="FFFFFF"/>
                <w:lang w:bidi="ar-SA"/>
              </w:rPr>
              <w:t>Dependent Variable:   posttest</w:t>
            </w:r>
          </w:p>
        </w:tc>
      </w:tr>
      <w:tr w:rsidR="000A5953" w:rsidRPr="000A5953" w14:paraId="4916A454" w14:textId="77777777" w:rsidTr="000A5953">
        <w:tc>
          <w:tcPr>
            <w:tcW w:w="5000" w:type="pct"/>
            <w:gridSpan w:val="7"/>
            <w:tcBorders>
              <w:top w:val="nil"/>
              <w:left w:val="nil"/>
              <w:bottom w:val="nil"/>
              <w:right w:val="nil"/>
            </w:tcBorders>
            <w:hideMark/>
          </w:tcPr>
          <w:p w14:paraId="7AFCA36E" w14:textId="77777777" w:rsidR="000A5953" w:rsidRPr="000A5953" w:rsidRDefault="000A5953" w:rsidP="000A5953">
            <w:pPr>
              <w:spacing w:line="320" w:lineRule="atLeast"/>
              <w:rPr>
                <w:rFonts w:ascii="Times New Roman" w:hAnsi="Times New Roman" w:cs="Times New Roman"/>
                <w:sz w:val="20"/>
                <w:szCs w:val="20"/>
                <w:lang w:bidi="ar-SA"/>
              </w:rPr>
            </w:pPr>
            <w:r w:rsidRPr="000A5953">
              <w:rPr>
                <w:rFonts w:ascii="Times New Roman" w:hAnsi="Times New Roman" w:cs="Times New Roman"/>
                <w:sz w:val="20"/>
                <w:szCs w:val="20"/>
                <w:shd w:val="clear" w:color="auto" w:fill="FFFFFF"/>
                <w:lang w:bidi="ar-SA"/>
              </w:rPr>
              <w:t xml:space="preserve">Tukey HSD  </w:t>
            </w:r>
          </w:p>
        </w:tc>
      </w:tr>
      <w:tr w:rsidR="000A5953" w:rsidRPr="000A5953" w14:paraId="160BD73C" w14:textId="77777777" w:rsidTr="000A5953">
        <w:trPr>
          <w:cnfStyle w:val="000000100000" w:firstRow="0" w:lastRow="0" w:firstColumn="0" w:lastColumn="0" w:oddVBand="0" w:evenVBand="0" w:oddHBand="1" w:evenHBand="0" w:firstRowFirstColumn="0" w:firstRowLastColumn="0" w:lastRowFirstColumn="0" w:lastRowLastColumn="0"/>
        </w:trPr>
        <w:tc>
          <w:tcPr>
            <w:tcW w:w="693" w:type="pct"/>
            <w:vMerge w:val="restart"/>
            <w:tcBorders>
              <w:left w:val="nil"/>
              <w:bottom w:val="nil"/>
              <w:right w:val="nil"/>
            </w:tcBorders>
            <w:hideMark/>
          </w:tcPr>
          <w:p w14:paraId="04AAFD9D"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(I) Groups</w:t>
            </w:r>
          </w:p>
        </w:tc>
        <w:tc>
          <w:tcPr>
            <w:tcW w:w="693" w:type="pct"/>
            <w:vMerge w:val="restart"/>
            <w:tcBorders>
              <w:left w:val="nil"/>
              <w:bottom w:val="nil"/>
              <w:right w:val="nil"/>
            </w:tcBorders>
            <w:hideMark/>
          </w:tcPr>
          <w:p w14:paraId="2ED0345F"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(J) Groups</w:t>
            </w:r>
          </w:p>
        </w:tc>
        <w:tc>
          <w:tcPr>
            <w:tcW w:w="922" w:type="pct"/>
            <w:vMerge w:val="restart"/>
            <w:tcBorders>
              <w:left w:val="nil"/>
              <w:bottom w:val="nil"/>
              <w:right w:val="nil"/>
            </w:tcBorders>
            <w:hideMark/>
          </w:tcPr>
          <w:p w14:paraId="0475ED2B" w14:textId="77777777" w:rsidR="000A5953" w:rsidRPr="000A5953" w:rsidRDefault="000A5953" w:rsidP="000A5953">
            <w:pPr>
              <w:spacing w:line="320" w:lineRule="atLeast"/>
              <w:ind w:right="60"/>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Mean Difference (I-J)</w:t>
            </w:r>
          </w:p>
        </w:tc>
        <w:tc>
          <w:tcPr>
            <w:tcW w:w="516" w:type="pct"/>
            <w:vMerge w:val="restart"/>
            <w:tcBorders>
              <w:left w:val="nil"/>
              <w:bottom w:val="nil"/>
              <w:right w:val="nil"/>
            </w:tcBorders>
            <w:hideMark/>
          </w:tcPr>
          <w:p w14:paraId="3B183721" w14:textId="77777777" w:rsidR="000A5953" w:rsidRPr="000A5953" w:rsidRDefault="000A5953" w:rsidP="000A5953">
            <w:pPr>
              <w:spacing w:line="320" w:lineRule="atLeast"/>
              <w:ind w:right="60"/>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Std. Error</w:t>
            </w:r>
          </w:p>
        </w:tc>
        <w:tc>
          <w:tcPr>
            <w:tcW w:w="580" w:type="pct"/>
            <w:vMerge w:val="restart"/>
            <w:tcBorders>
              <w:left w:val="nil"/>
              <w:bottom w:val="nil"/>
              <w:right w:val="nil"/>
            </w:tcBorders>
            <w:hideMark/>
          </w:tcPr>
          <w:p w14:paraId="2B07C2C8" w14:textId="77777777" w:rsidR="000A5953" w:rsidRPr="000A5953" w:rsidRDefault="000A5953" w:rsidP="000A5953">
            <w:pPr>
              <w:spacing w:line="320" w:lineRule="atLeast"/>
              <w:ind w:right="60"/>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Sig.</w:t>
            </w:r>
          </w:p>
        </w:tc>
        <w:tc>
          <w:tcPr>
            <w:tcW w:w="1596" w:type="pct"/>
            <w:gridSpan w:val="2"/>
            <w:tcBorders>
              <w:left w:val="nil"/>
              <w:right w:val="nil"/>
            </w:tcBorders>
            <w:hideMark/>
          </w:tcPr>
          <w:p w14:paraId="63C84BAB" w14:textId="77777777" w:rsidR="000A5953" w:rsidRPr="000A5953" w:rsidRDefault="000A5953" w:rsidP="000A5953">
            <w:pPr>
              <w:spacing w:line="320" w:lineRule="atLeast"/>
              <w:ind w:right="60"/>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95% Confidence Interval</w:t>
            </w:r>
          </w:p>
        </w:tc>
      </w:tr>
      <w:tr w:rsidR="000A5953" w:rsidRPr="000A5953" w14:paraId="1627213E" w14:textId="77777777" w:rsidTr="000A5953">
        <w:tc>
          <w:tcPr>
            <w:tcW w:w="0" w:type="auto"/>
            <w:vMerge/>
            <w:tcBorders>
              <w:top w:val="single" w:sz="4" w:space="0" w:color="7F7F7F"/>
              <w:left w:val="nil"/>
              <w:bottom w:val="nil"/>
              <w:right w:val="nil"/>
            </w:tcBorders>
            <w:vAlign w:val="center"/>
            <w:hideMark/>
          </w:tcPr>
          <w:p w14:paraId="5F4CD2CA" w14:textId="77777777" w:rsidR="000A5953" w:rsidRPr="000A5953" w:rsidRDefault="000A5953" w:rsidP="000A5953">
            <w:pPr>
              <w:rPr>
                <w:rFonts w:ascii="Times New Roman" w:hAnsi="Times New Roman" w:cs="Times New Roman"/>
                <w:sz w:val="20"/>
                <w:szCs w:val="20"/>
              </w:rPr>
            </w:pPr>
          </w:p>
        </w:tc>
        <w:tc>
          <w:tcPr>
            <w:tcW w:w="0" w:type="auto"/>
            <w:vMerge/>
            <w:tcBorders>
              <w:top w:val="single" w:sz="4" w:space="0" w:color="7F7F7F"/>
              <w:left w:val="nil"/>
              <w:bottom w:val="nil"/>
              <w:right w:val="nil"/>
            </w:tcBorders>
            <w:vAlign w:val="center"/>
            <w:hideMark/>
          </w:tcPr>
          <w:p w14:paraId="213F7FDA" w14:textId="77777777" w:rsidR="000A5953" w:rsidRPr="000A5953" w:rsidRDefault="000A5953" w:rsidP="000A5953">
            <w:pPr>
              <w:rPr>
                <w:rFonts w:ascii="Times New Roman" w:hAnsi="Times New Roman" w:cs="Times New Roman"/>
                <w:sz w:val="20"/>
                <w:szCs w:val="20"/>
              </w:rPr>
            </w:pPr>
          </w:p>
        </w:tc>
        <w:tc>
          <w:tcPr>
            <w:tcW w:w="0" w:type="auto"/>
            <w:vMerge/>
            <w:tcBorders>
              <w:top w:val="single" w:sz="4" w:space="0" w:color="7F7F7F"/>
              <w:left w:val="nil"/>
              <w:bottom w:val="nil"/>
              <w:right w:val="nil"/>
            </w:tcBorders>
            <w:vAlign w:val="center"/>
            <w:hideMark/>
          </w:tcPr>
          <w:p w14:paraId="1C189A53" w14:textId="77777777" w:rsidR="000A5953" w:rsidRPr="000A5953" w:rsidRDefault="000A5953" w:rsidP="000A5953">
            <w:pPr>
              <w:rPr>
                <w:rFonts w:ascii="Times New Roman" w:hAnsi="Times New Roman" w:cs="Times New Roman"/>
                <w:sz w:val="20"/>
                <w:szCs w:val="20"/>
              </w:rPr>
            </w:pPr>
          </w:p>
        </w:tc>
        <w:tc>
          <w:tcPr>
            <w:tcW w:w="0" w:type="auto"/>
            <w:vMerge/>
            <w:tcBorders>
              <w:top w:val="single" w:sz="4" w:space="0" w:color="7F7F7F"/>
              <w:left w:val="nil"/>
              <w:bottom w:val="nil"/>
              <w:right w:val="nil"/>
            </w:tcBorders>
            <w:vAlign w:val="center"/>
            <w:hideMark/>
          </w:tcPr>
          <w:p w14:paraId="76E52A9B" w14:textId="77777777" w:rsidR="000A5953" w:rsidRPr="000A5953" w:rsidRDefault="000A5953" w:rsidP="000A5953">
            <w:pPr>
              <w:rPr>
                <w:rFonts w:ascii="Times New Roman" w:hAnsi="Times New Roman" w:cs="Times New Roman"/>
                <w:sz w:val="20"/>
                <w:szCs w:val="20"/>
              </w:rPr>
            </w:pPr>
          </w:p>
        </w:tc>
        <w:tc>
          <w:tcPr>
            <w:tcW w:w="0" w:type="auto"/>
            <w:vMerge/>
            <w:tcBorders>
              <w:top w:val="single" w:sz="4" w:space="0" w:color="7F7F7F"/>
              <w:left w:val="nil"/>
              <w:bottom w:val="nil"/>
              <w:right w:val="nil"/>
            </w:tcBorders>
            <w:vAlign w:val="center"/>
            <w:hideMark/>
          </w:tcPr>
          <w:p w14:paraId="50A06EF3" w14:textId="77777777" w:rsidR="000A5953" w:rsidRPr="000A5953" w:rsidRDefault="000A5953" w:rsidP="000A5953">
            <w:pPr>
              <w:rPr>
                <w:rFonts w:ascii="Times New Roman" w:hAnsi="Times New Roman" w:cs="Times New Roman"/>
                <w:sz w:val="20"/>
                <w:szCs w:val="20"/>
              </w:rPr>
            </w:pPr>
          </w:p>
        </w:tc>
        <w:tc>
          <w:tcPr>
            <w:tcW w:w="798" w:type="pct"/>
            <w:tcBorders>
              <w:top w:val="nil"/>
              <w:left w:val="nil"/>
              <w:bottom w:val="nil"/>
              <w:right w:val="nil"/>
            </w:tcBorders>
            <w:hideMark/>
          </w:tcPr>
          <w:p w14:paraId="35CD36D2" w14:textId="77777777" w:rsidR="000A5953" w:rsidRPr="000A5953" w:rsidRDefault="000A5953" w:rsidP="000A5953">
            <w:pPr>
              <w:spacing w:line="320" w:lineRule="atLeast"/>
              <w:ind w:right="60"/>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Lower Bound</w:t>
            </w:r>
          </w:p>
        </w:tc>
        <w:tc>
          <w:tcPr>
            <w:tcW w:w="798" w:type="pct"/>
            <w:tcBorders>
              <w:top w:val="nil"/>
              <w:left w:val="nil"/>
              <w:bottom w:val="nil"/>
              <w:right w:val="nil"/>
            </w:tcBorders>
            <w:hideMark/>
          </w:tcPr>
          <w:p w14:paraId="1CBCE843" w14:textId="77777777" w:rsidR="000A5953" w:rsidRPr="000A5953" w:rsidRDefault="000A5953" w:rsidP="000A5953">
            <w:pPr>
              <w:spacing w:line="320" w:lineRule="atLeast"/>
              <w:ind w:right="60"/>
              <w:jc w:val="center"/>
              <w:rPr>
                <w:rFonts w:ascii="Times New Roman" w:hAnsi="Times New Roman" w:cs="Times New Roman"/>
                <w:sz w:val="20"/>
                <w:szCs w:val="20"/>
                <w:lang w:bidi="ar-SA"/>
              </w:rPr>
            </w:pPr>
            <w:r w:rsidRPr="000A5953">
              <w:rPr>
                <w:rFonts w:ascii="Times New Roman" w:hAnsi="Times New Roman" w:cs="Times New Roman"/>
                <w:sz w:val="20"/>
                <w:szCs w:val="20"/>
                <w:lang w:bidi="ar-SA"/>
              </w:rPr>
              <w:t>Upper Bound</w:t>
            </w:r>
          </w:p>
        </w:tc>
      </w:tr>
      <w:tr w:rsidR="000A5953" w:rsidRPr="000A5953" w14:paraId="3B5D91C7" w14:textId="77777777" w:rsidTr="000A5953">
        <w:trPr>
          <w:cnfStyle w:val="000000100000" w:firstRow="0" w:lastRow="0" w:firstColumn="0" w:lastColumn="0" w:oddVBand="0" w:evenVBand="0" w:oddHBand="1" w:evenHBand="0" w:firstRowFirstColumn="0" w:firstRowLastColumn="0" w:lastRowFirstColumn="0" w:lastRowLastColumn="0"/>
        </w:trPr>
        <w:tc>
          <w:tcPr>
            <w:tcW w:w="693" w:type="pct"/>
            <w:vMerge w:val="restart"/>
            <w:tcBorders>
              <w:left w:val="nil"/>
              <w:bottom w:val="nil"/>
              <w:right w:val="nil"/>
            </w:tcBorders>
            <w:vAlign w:val="center"/>
            <w:hideMark/>
          </w:tcPr>
          <w:p w14:paraId="76330543"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structured discussion</w:t>
            </w:r>
          </w:p>
        </w:tc>
        <w:tc>
          <w:tcPr>
            <w:tcW w:w="693" w:type="pct"/>
            <w:tcBorders>
              <w:left w:val="nil"/>
              <w:right w:val="nil"/>
            </w:tcBorders>
            <w:hideMark/>
          </w:tcPr>
          <w:p w14:paraId="1E5DCEF5"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observer ring</w:t>
            </w:r>
          </w:p>
        </w:tc>
        <w:tc>
          <w:tcPr>
            <w:tcW w:w="922" w:type="pct"/>
            <w:tcBorders>
              <w:left w:val="nil"/>
              <w:right w:val="nil"/>
            </w:tcBorders>
            <w:hideMark/>
          </w:tcPr>
          <w:p w14:paraId="0FD94AF9"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-3.9300</w:t>
            </w:r>
            <w:r w:rsidRPr="000A5953">
              <w:rPr>
                <w:rFonts w:ascii="Times New Roman" w:hAnsi="Times New Roman" w:cs="Times New Roman"/>
                <w:sz w:val="20"/>
                <w:szCs w:val="20"/>
                <w:vertAlign w:val="superscript"/>
                <w:lang w:bidi="ar-SA"/>
              </w:rPr>
              <w:t>**</w:t>
            </w:r>
          </w:p>
        </w:tc>
        <w:tc>
          <w:tcPr>
            <w:tcW w:w="516" w:type="pct"/>
            <w:tcBorders>
              <w:left w:val="nil"/>
              <w:right w:val="nil"/>
            </w:tcBorders>
            <w:hideMark/>
          </w:tcPr>
          <w:p w14:paraId="1E1DEE41"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.72393</w:t>
            </w:r>
          </w:p>
        </w:tc>
        <w:tc>
          <w:tcPr>
            <w:tcW w:w="580" w:type="pct"/>
            <w:tcBorders>
              <w:left w:val="nil"/>
              <w:right w:val="nil"/>
            </w:tcBorders>
            <w:hideMark/>
          </w:tcPr>
          <w:p w14:paraId="7D49E523"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c>
          <w:tcPr>
            <w:tcW w:w="798" w:type="pct"/>
            <w:tcBorders>
              <w:left w:val="nil"/>
              <w:right w:val="nil"/>
            </w:tcBorders>
            <w:hideMark/>
          </w:tcPr>
          <w:p w14:paraId="16E87265"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-6.4936</w:t>
            </w:r>
          </w:p>
        </w:tc>
        <w:tc>
          <w:tcPr>
            <w:tcW w:w="798" w:type="pct"/>
            <w:tcBorders>
              <w:left w:val="nil"/>
              <w:right w:val="nil"/>
            </w:tcBorders>
            <w:hideMark/>
          </w:tcPr>
          <w:p w14:paraId="6E7937C6"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-3.0564</w:t>
            </w:r>
          </w:p>
        </w:tc>
      </w:tr>
      <w:tr w:rsidR="000A5953" w:rsidRPr="000A5953" w14:paraId="787B1645" w14:textId="77777777" w:rsidTr="000A5953">
        <w:tc>
          <w:tcPr>
            <w:tcW w:w="0" w:type="auto"/>
            <w:vMerge/>
            <w:tcBorders>
              <w:top w:val="single" w:sz="4" w:space="0" w:color="7F7F7F"/>
              <w:left w:val="nil"/>
              <w:bottom w:val="nil"/>
              <w:right w:val="nil"/>
            </w:tcBorders>
            <w:vAlign w:val="center"/>
            <w:hideMark/>
          </w:tcPr>
          <w:p w14:paraId="0FAE5A09" w14:textId="77777777" w:rsidR="000A5953" w:rsidRPr="000A5953" w:rsidRDefault="000A5953" w:rsidP="000A5953">
            <w:pPr>
              <w:rPr>
                <w:rFonts w:ascii="Times New Roman" w:hAnsi="Times New Roman" w:cs="Times New Roman"/>
                <w:sz w:val="20"/>
                <w:szCs w:val="20"/>
              </w:rPr>
            </w:pPr>
          </w:p>
        </w:tc>
        <w:tc>
          <w:tcPr>
            <w:tcW w:w="693" w:type="pct"/>
            <w:tcBorders>
              <w:top w:val="nil"/>
              <w:left w:val="nil"/>
              <w:bottom w:val="nil"/>
              <w:right w:val="nil"/>
            </w:tcBorders>
            <w:hideMark/>
          </w:tcPr>
          <w:p w14:paraId="2EC0BD79"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small talk</w:t>
            </w:r>
          </w:p>
        </w:tc>
        <w:tc>
          <w:tcPr>
            <w:tcW w:w="922" w:type="pct"/>
            <w:tcBorders>
              <w:top w:val="nil"/>
              <w:left w:val="nil"/>
              <w:bottom w:val="nil"/>
              <w:right w:val="nil"/>
            </w:tcBorders>
            <w:hideMark/>
          </w:tcPr>
          <w:p w14:paraId="33319942"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6.0900</w:t>
            </w:r>
            <w:r w:rsidRPr="000A5953">
              <w:rPr>
                <w:rFonts w:ascii="Times New Roman" w:hAnsi="Times New Roman" w:cs="Times New Roman"/>
                <w:sz w:val="20"/>
                <w:szCs w:val="20"/>
                <w:vertAlign w:val="superscript"/>
                <w:lang w:bidi="ar-SA"/>
              </w:rPr>
              <w:t>**</w:t>
            </w:r>
          </w:p>
        </w:tc>
        <w:tc>
          <w:tcPr>
            <w:tcW w:w="516" w:type="pct"/>
            <w:tcBorders>
              <w:top w:val="nil"/>
              <w:left w:val="nil"/>
              <w:bottom w:val="nil"/>
              <w:right w:val="nil"/>
            </w:tcBorders>
            <w:hideMark/>
          </w:tcPr>
          <w:p w14:paraId="10D14BB3"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.72393</w:t>
            </w:r>
          </w:p>
        </w:tc>
        <w:tc>
          <w:tcPr>
            <w:tcW w:w="580" w:type="pct"/>
            <w:tcBorders>
              <w:top w:val="nil"/>
              <w:left w:val="nil"/>
              <w:bottom w:val="nil"/>
              <w:right w:val="nil"/>
            </w:tcBorders>
            <w:hideMark/>
          </w:tcPr>
          <w:p w14:paraId="4851D9E2"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c>
          <w:tcPr>
            <w:tcW w:w="798" w:type="pct"/>
            <w:tcBorders>
              <w:top w:val="nil"/>
              <w:left w:val="nil"/>
              <w:bottom w:val="nil"/>
              <w:right w:val="nil"/>
            </w:tcBorders>
            <w:hideMark/>
          </w:tcPr>
          <w:p w14:paraId="0720945D"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-2.7436</w:t>
            </w:r>
          </w:p>
        </w:tc>
        <w:tc>
          <w:tcPr>
            <w:tcW w:w="798" w:type="pct"/>
            <w:tcBorders>
              <w:top w:val="nil"/>
              <w:left w:val="nil"/>
              <w:bottom w:val="nil"/>
              <w:right w:val="nil"/>
            </w:tcBorders>
            <w:hideMark/>
          </w:tcPr>
          <w:p w14:paraId="07E85E6C"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.6936</w:t>
            </w:r>
          </w:p>
        </w:tc>
      </w:tr>
      <w:tr w:rsidR="000A5953" w:rsidRPr="000A5953" w14:paraId="48CE0873" w14:textId="77777777" w:rsidTr="000A5953">
        <w:trPr>
          <w:cnfStyle w:val="000000100000" w:firstRow="0" w:lastRow="0" w:firstColumn="0" w:lastColumn="0" w:oddVBand="0" w:evenVBand="0" w:oddHBand="1" w:evenHBand="0" w:firstRowFirstColumn="0" w:firstRowLastColumn="0" w:lastRowFirstColumn="0" w:lastRowLastColumn="0"/>
        </w:trPr>
        <w:tc>
          <w:tcPr>
            <w:tcW w:w="693" w:type="pct"/>
            <w:vMerge w:val="restart"/>
            <w:tcBorders>
              <w:left w:val="nil"/>
              <w:bottom w:val="nil"/>
              <w:right w:val="nil"/>
            </w:tcBorders>
            <w:vAlign w:val="center"/>
            <w:hideMark/>
          </w:tcPr>
          <w:p w14:paraId="25124862"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observer ring</w:t>
            </w:r>
          </w:p>
        </w:tc>
        <w:tc>
          <w:tcPr>
            <w:tcW w:w="693" w:type="pct"/>
            <w:tcBorders>
              <w:left w:val="nil"/>
              <w:right w:val="nil"/>
            </w:tcBorders>
            <w:hideMark/>
          </w:tcPr>
          <w:p w14:paraId="496FA00F"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structured discussion</w:t>
            </w:r>
          </w:p>
        </w:tc>
        <w:tc>
          <w:tcPr>
            <w:tcW w:w="922" w:type="pct"/>
            <w:tcBorders>
              <w:left w:val="nil"/>
              <w:right w:val="nil"/>
            </w:tcBorders>
            <w:hideMark/>
          </w:tcPr>
          <w:p w14:paraId="5A5C2BBA"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3.9300</w:t>
            </w:r>
            <w:r w:rsidRPr="000A5953">
              <w:rPr>
                <w:rFonts w:ascii="Times New Roman" w:hAnsi="Times New Roman" w:cs="Times New Roman"/>
                <w:sz w:val="20"/>
                <w:szCs w:val="20"/>
                <w:vertAlign w:val="superscript"/>
                <w:lang w:bidi="ar-SA"/>
              </w:rPr>
              <w:t>**</w:t>
            </w:r>
          </w:p>
        </w:tc>
        <w:tc>
          <w:tcPr>
            <w:tcW w:w="516" w:type="pct"/>
            <w:tcBorders>
              <w:left w:val="nil"/>
              <w:right w:val="nil"/>
            </w:tcBorders>
            <w:hideMark/>
          </w:tcPr>
          <w:p w14:paraId="1D0654F7"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.72393</w:t>
            </w:r>
          </w:p>
        </w:tc>
        <w:tc>
          <w:tcPr>
            <w:tcW w:w="580" w:type="pct"/>
            <w:tcBorders>
              <w:left w:val="nil"/>
              <w:right w:val="nil"/>
            </w:tcBorders>
            <w:hideMark/>
          </w:tcPr>
          <w:p w14:paraId="16F64BC5"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c>
          <w:tcPr>
            <w:tcW w:w="798" w:type="pct"/>
            <w:tcBorders>
              <w:left w:val="nil"/>
              <w:right w:val="nil"/>
            </w:tcBorders>
            <w:hideMark/>
          </w:tcPr>
          <w:p w14:paraId="01C57559"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3.0564</w:t>
            </w:r>
          </w:p>
        </w:tc>
        <w:tc>
          <w:tcPr>
            <w:tcW w:w="798" w:type="pct"/>
            <w:tcBorders>
              <w:left w:val="nil"/>
              <w:right w:val="nil"/>
            </w:tcBorders>
            <w:hideMark/>
          </w:tcPr>
          <w:p w14:paraId="0F339454"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6.4936</w:t>
            </w:r>
          </w:p>
        </w:tc>
      </w:tr>
      <w:tr w:rsidR="000A5953" w:rsidRPr="000A5953" w14:paraId="2BAFD385" w14:textId="77777777" w:rsidTr="000A5953">
        <w:tc>
          <w:tcPr>
            <w:tcW w:w="0" w:type="auto"/>
            <w:vMerge/>
            <w:tcBorders>
              <w:top w:val="single" w:sz="4" w:space="0" w:color="7F7F7F"/>
              <w:left w:val="nil"/>
              <w:bottom w:val="nil"/>
              <w:right w:val="nil"/>
            </w:tcBorders>
            <w:vAlign w:val="center"/>
            <w:hideMark/>
          </w:tcPr>
          <w:p w14:paraId="2326FB85" w14:textId="77777777" w:rsidR="000A5953" w:rsidRPr="000A5953" w:rsidRDefault="000A5953" w:rsidP="000A5953">
            <w:pPr>
              <w:rPr>
                <w:rFonts w:ascii="Times New Roman" w:hAnsi="Times New Roman" w:cs="Times New Roman"/>
                <w:sz w:val="20"/>
                <w:szCs w:val="20"/>
              </w:rPr>
            </w:pPr>
          </w:p>
        </w:tc>
        <w:tc>
          <w:tcPr>
            <w:tcW w:w="693" w:type="pct"/>
            <w:tcBorders>
              <w:top w:val="nil"/>
              <w:left w:val="nil"/>
              <w:bottom w:val="nil"/>
              <w:right w:val="nil"/>
            </w:tcBorders>
            <w:hideMark/>
          </w:tcPr>
          <w:p w14:paraId="298BEBB1"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small talk</w:t>
            </w:r>
          </w:p>
        </w:tc>
        <w:tc>
          <w:tcPr>
            <w:tcW w:w="922" w:type="pct"/>
            <w:tcBorders>
              <w:top w:val="nil"/>
              <w:left w:val="nil"/>
              <w:bottom w:val="nil"/>
              <w:right w:val="nil"/>
            </w:tcBorders>
            <w:hideMark/>
          </w:tcPr>
          <w:p w14:paraId="77DDBEFD"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10.0200</w:t>
            </w:r>
            <w:r w:rsidRPr="000A5953">
              <w:rPr>
                <w:rFonts w:ascii="Times New Roman" w:hAnsi="Times New Roman" w:cs="Times New Roman"/>
                <w:sz w:val="20"/>
                <w:szCs w:val="20"/>
                <w:vertAlign w:val="superscript"/>
                <w:lang w:bidi="ar-SA"/>
              </w:rPr>
              <w:t>**</w:t>
            </w:r>
          </w:p>
        </w:tc>
        <w:tc>
          <w:tcPr>
            <w:tcW w:w="516" w:type="pct"/>
            <w:tcBorders>
              <w:top w:val="nil"/>
              <w:left w:val="nil"/>
              <w:bottom w:val="nil"/>
              <w:right w:val="nil"/>
            </w:tcBorders>
            <w:hideMark/>
          </w:tcPr>
          <w:p w14:paraId="10F4DA03"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.72393</w:t>
            </w:r>
          </w:p>
        </w:tc>
        <w:tc>
          <w:tcPr>
            <w:tcW w:w="580" w:type="pct"/>
            <w:tcBorders>
              <w:top w:val="nil"/>
              <w:left w:val="nil"/>
              <w:bottom w:val="nil"/>
              <w:right w:val="nil"/>
            </w:tcBorders>
            <w:hideMark/>
          </w:tcPr>
          <w:p w14:paraId="1C5C605C"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c>
          <w:tcPr>
            <w:tcW w:w="798" w:type="pct"/>
            <w:tcBorders>
              <w:top w:val="nil"/>
              <w:left w:val="nil"/>
              <w:bottom w:val="nil"/>
              <w:right w:val="nil"/>
            </w:tcBorders>
            <w:hideMark/>
          </w:tcPr>
          <w:p w14:paraId="1EE976E6"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2.0314</w:t>
            </w:r>
          </w:p>
        </w:tc>
        <w:tc>
          <w:tcPr>
            <w:tcW w:w="798" w:type="pct"/>
            <w:tcBorders>
              <w:top w:val="nil"/>
              <w:left w:val="nil"/>
              <w:bottom w:val="nil"/>
              <w:right w:val="nil"/>
            </w:tcBorders>
            <w:hideMark/>
          </w:tcPr>
          <w:p w14:paraId="7D832859"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5.4686</w:t>
            </w:r>
          </w:p>
        </w:tc>
      </w:tr>
      <w:tr w:rsidR="000A5953" w:rsidRPr="000A5953" w14:paraId="42B81C1F" w14:textId="77777777" w:rsidTr="000A5953">
        <w:trPr>
          <w:cnfStyle w:val="000000100000" w:firstRow="0" w:lastRow="0" w:firstColumn="0" w:lastColumn="0" w:oddVBand="0" w:evenVBand="0" w:oddHBand="1" w:evenHBand="0" w:firstRowFirstColumn="0" w:firstRowLastColumn="0" w:lastRowFirstColumn="0" w:lastRowLastColumn="0"/>
        </w:trPr>
        <w:tc>
          <w:tcPr>
            <w:tcW w:w="693" w:type="pct"/>
            <w:vMerge w:val="restart"/>
            <w:tcBorders>
              <w:left w:val="nil"/>
              <w:bottom w:val="nil"/>
              <w:right w:val="nil"/>
            </w:tcBorders>
            <w:vAlign w:val="center"/>
            <w:hideMark/>
          </w:tcPr>
          <w:p w14:paraId="13527275"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small talk</w:t>
            </w:r>
          </w:p>
        </w:tc>
        <w:tc>
          <w:tcPr>
            <w:tcW w:w="693" w:type="pct"/>
            <w:tcBorders>
              <w:left w:val="nil"/>
              <w:right w:val="nil"/>
            </w:tcBorders>
            <w:hideMark/>
          </w:tcPr>
          <w:p w14:paraId="5CFD9D83"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structured discussion</w:t>
            </w:r>
          </w:p>
        </w:tc>
        <w:tc>
          <w:tcPr>
            <w:tcW w:w="922" w:type="pct"/>
            <w:tcBorders>
              <w:left w:val="nil"/>
              <w:right w:val="nil"/>
            </w:tcBorders>
            <w:hideMark/>
          </w:tcPr>
          <w:p w14:paraId="08908E79" w14:textId="77777777" w:rsidR="000A5953" w:rsidRPr="000A5953" w:rsidRDefault="000A5953" w:rsidP="000A5953">
            <w:pPr>
              <w:spacing w:line="320" w:lineRule="atLeast"/>
              <w:ind w:right="60"/>
              <w:jc w:val="right"/>
              <w:rPr>
                <w:rFonts w:ascii="Times New Roman" w:hAnsi="Times New Roman" w:cs="Times New Roman"/>
                <w:sz w:val="20"/>
                <w:szCs w:val="20"/>
                <w:vertAlign w:val="superscript"/>
                <w:lang w:bidi="ar-SA"/>
              </w:rPr>
            </w:pPr>
            <w:r w:rsidRPr="000A5953">
              <w:rPr>
                <w:rFonts w:ascii="Times New Roman" w:hAnsi="Times New Roman" w:cs="Times New Roman"/>
                <w:sz w:val="20"/>
                <w:szCs w:val="20"/>
                <w:lang w:bidi="ar-SA"/>
              </w:rPr>
              <w:t>-6.0900</w:t>
            </w:r>
            <w:r w:rsidRPr="000A5953">
              <w:rPr>
                <w:rFonts w:ascii="Times New Roman" w:hAnsi="Times New Roman" w:cs="Times New Roman"/>
                <w:sz w:val="20"/>
                <w:szCs w:val="20"/>
                <w:vertAlign w:val="superscript"/>
                <w:lang w:bidi="ar-SA"/>
              </w:rPr>
              <w:t>**</w:t>
            </w:r>
          </w:p>
        </w:tc>
        <w:tc>
          <w:tcPr>
            <w:tcW w:w="516" w:type="pct"/>
            <w:tcBorders>
              <w:left w:val="nil"/>
              <w:right w:val="nil"/>
            </w:tcBorders>
            <w:hideMark/>
          </w:tcPr>
          <w:p w14:paraId="2CB6704E"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.72393</w:t>
            </w:r>
          </w:p>
        </w:tc>
        <w:tc>
          <w:tcPr>
            <w:tcW w:w="580" w:type="pct"/>
            <w:tcBorders>
              <w:left w:val="nil"/>
              <w:right w:val="nil"/>
            </w:tcBorders>
            <w:hideMark/>
          </w:tcPr>
          <w:p w14:paraId="6DFF2A96"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c>
          <w:tcPr>
            <w:tcW w:w="798" w:type="pct"/>
            <w:tcBorders>
              <w:left w:val="nil"/>
              <w:right w:val="nil"/>
            </w:tcBorders>
            <w:hideMark/>
          </w:tcPr>
          <w:p w14:paraId="7111BCEB"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-.6936</w:t>
            </w:r>
          </w:p>
        </w:tc>
        <w:tc>
          <w:tcPr>
            <w:tcW w:w="798" w:type="pct"/>
            <w:tcBorders>
              <w:left w:val="nil"/>
              <w:right w:val="nil"/>
            </w:tcBorders>
            <w:hideMark/>
          </w:tcPr>
          <w:p w14:paraId="50896A19"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2.7436</w:t>
            </w:r>
          </w:p>
        </w:tc>
      </w:tr>
      <w:tr w:rsidR="000A5953" w:rsidRPr="000A5953" w14:paraId="33B17FD1" w14:textId="77777777" w:rsidTr="000A5953">
        <w:tc>
          <w:tcPr>
            <w:tcW w:w="0" w:type="auto"/>
            <w:vMerge/>
            <w:tcBorders>
              <w:top w:val="single" w:sz="4" w:space="0" w:color="7F7F7F"/>
              <w:left w:val="nil"/>
              <w:bottom w:val="nil"/>
              <w:right w:val="nil"/>
            </w:tcBorders>
            <w:vAlign w:val="center"/>
            <w:hideMark/>
          </w:tcPr>
          <w:p w14:paraId="2C1B9F57" w14:textId="77777777" w:rsidR="000A5953" w:rsidRPr="000A5953" w:rsidRDefault="000A5953" w:rsidP="000A5953">
            <w:pPr>
              <w:rPr>
                <w:rFonts w:ascii="Times New Roman" w:hAnsi="Times New Roman" w:cs="Times New Roman"/>
                <w:sz w:val="20"/>
                <w:szCs w:val="20"/>
              </w:rPr>
            </w:pPr>
          </w:p>
        </w:tc>
        <w:tc>
          <w:tcPr>
            <w:tcW w:w="693" w:type="pct"/>
            <w:tcBorders>
              <w:top w:val="nil"/>
              <w:left w:val="nil"/>
              <w:bottom w:val="nil"/>
              <w:right w:val="nil"/>
            </w:tcBorders>
            <w:hideMark/>
          </w:tcPr>
          <w:p w14:paraId="3ABC8A6C"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observer ring</w:t>
            </w:r>
          </w:p>
        </w:tc>
        <w:tc>
          <w:tcPr>
            <w:tcW w:w="922" w:type="pct"/>
            <w:tcBorders>
              <w:top w:val="nil"/>
              <w:left w:val="nil"/>
              <w:bottom w:val="nil"/>
              <w:right w:val="nil"/>
            </w:tcBorders>
            <w:hideMark/>
          </w:tcPr>
          <w:p w14:paraId="6E172574"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-10.0200</w:t>
            </w:r>
            <w:r w:rsidRPr="000A5953">
              <w:rPr>
                <w:rFonts w:ascii="Times New Roman" w:hAnsi="Times New Roman" w:cs="Times New Roman"/>
                <w:sz w:val="20"/>
                <w:szCs w:val="20"/>
                <w:vertAlign w:val="superscript"/>
                <w:lang w:bidi="ar-SA"/>
              </w:rPr>
              <w:t>**</w:t>
            </w:r>
          </w:p>
        </w:tc>
        <w:tc>
          <w:tcPr>
            <w:tcW w:w="516" w:type="pct"/>
            <w:tcBorders>
              <w:top w:val="nil"/>
              <w:left w:val="nil"/>
              <w:bottom w:val="nil"/>
              <w:right w:val="nil"/>
            </w:tcBorders>
            <w:hideMark/>
          </w:tcPr>
          <w:p w14:paraId="0904B347"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.72393</w:t>
            </w:r>
          </w:p>
        </w:tc>
        <w:tc>
          <w:tcPr>
            <w:tcW w:w="580" w:type="pct"/>
            <w:tcBorders>
              <w:top w:val="nil"/>
              <w:left w:val="nil"/>
              <w:bottom w:val="nil"/>
              <w:right w:val="nil"/>
            </w:tcBorders>
            <w:hideMark/>
          </w:tcPr>
          <w:p w14:paraId="145E6012"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.000</w:t>
            </w:r>
          </w:p>
        </w:tc>
        <w:tc>
          <w:tcPr>
            <w:tcW w:w="798" w:type="pct"/>
            <w:tcBorders>
              <w:top w:val="nil"/>
              <w:left w:val="nil"/>
              <w:bottom w:val="nil"/>
              <w:right w:val="nil"/>
            </w:tcBorders>
            <w:hideMark/>
          </w:tcPr>
          <w:p w14:paraId="03984BA3"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-5.4686</w:t>
            </w:r>
          </w:p>
        </w:tc>
        <w:tc>
          <w:tcPr>
            <w:tcW w:w="798" w:type="pct"/>
            <w:tcBorders>
              <w:top w:val="nil"/>
              <w:left w:val="nil"/>
              <w:bottom w:val="nil"/>
              <w:right w:val="nil"/>
            </w:tcBorders>
            <w:hideMark/>
          </w:tcPr>
          <w:p w14:paraId="049A6F6E" w14:textId="77777777" w:rsidR="000A5953" w:rsidRPr="000A5953" w:rsidRDefault="000A5953" w:rsidP="000A5953">
            <w:pPr>
              <w:spacing w:line="320" w:lineRule="atLeast"/>
              <w:ind w:right="60"/>
              <w:jc w:val="right"/>
              <w:rPr>
                <w:rFonts w:ascii="Times New Roman" w:hAnsi="Times New Roman" w:cs="Times New Roman"/>
                <w:sz w:val="20"/>
                <w:szCs w:val="20"/>
                <w:lang w:bidi="ar-SA"/>
              </w:rPr>
            </w:pPr>
            <w:r w:rsidRPr="000A5953">
              <w:rPr>
                <w:rFonts w:ascii="Times New Roman" w:hAnsi="Times New Roman" w:cs="Times New Roman"/>
                <w:sz w:val="20"/>
                <w:szCs w:val="20"/>
                <w:lang w:bidi="ar-SA"/>
              </w:rPr>
              <w:t>-2.0314</w:t>
            </w:r>
          </w:p>
        </w:tc>
      </w:tr>
      <w:tr w:rsidR="000A5953" w:rsidRPr="000A5953" w14:paraId="67702CA3" w14:textId="77777777" w:rsidTr="000A5953">
        <w:trPr>
          <w:cnfStyle w:val="010000000000" w:firstRow="0" w:lastRow="1" w:firstColumn="0" w:lastColumn="0" w:oddVBand="0" w:evenVBand="0" w:oddHBand="0" w:evenHBand="0" w:firstRowFirstColumn="0" w:firstRowLastColumn="0" w:lastRowFirstColumn="0" w:lastRowLastColumn="0"/>
        </w:trPr>
        <w:tc>
          <w:tcPr>
            <w:tcW w:w="5000" w:type="pct"/>
            <w:gridSpan w:val="7"/>
            <w:tcBorders>
              <w:left w:val="nil"/>
              <w:bottom w:val="single" w:sz="4" w:space="0" w:color="7F7F7F"/>
              <w:right w:val="nil"/>
            </w:tcBorders>
            <w:hideMark/>
          </w:tcPr>
          <w:p w14:paraId="3B8138E3" w14:textId="77777777" w:rsidR="000A5953" w:rsidRPr="000A5953" w:rsidRDefault="000A5953" w:rsidP="000A5953">
            <w:pPr>
              <w:spacing w:line="320" w:lineRule="atLeast"/>
              <w:ind w:right="60"/>
              <w:rPr>
                <w:rFonts w:ascii="Times New Roman" w:hAnsi="Times New Roman" w:cs="Times New Roman"/>
                <w:sz w:val="20"/>
                <w:szCs w:val="20"/>
                <w:lang w:bidi="ar-SA"/>
              </w:rPr>
            </w:pPr>
            <w:r w:rsidRPr="000A5953">
              <w:rPr>
                <w:rFonts w:ascii="Times New Roman" w:hAnsi="Times New Roman" w:cs="Times New Roman"/>
                <w:sz w:val="20"/>
                <w:szCs w:val="20"/>
                <w:lang w:bidi="ar-SA"/>
              </w:rPr>
              <w:t>**. The mean difference is significant at the 0.01 level.</w:t>
            </w:r>
          </w:p>
        </w:tc>
      </w:tr>
    </w:tbl>
    <w:p w14:paraId="556D50B1" w14:textId="072160D2" w:rsidR="000A5953" w:rsidRPr="000A5953" w:rsidRDefault="000A5953" w:rsidP="008703CF">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sz w:val="24"/>
          <w:szCs w:val="24"/>
          <w:lang w:bidi="ar-SA"/>
        </w:rPr>
        <w:t xml:space="preserve">The results revealed that there was </w:t>
      </w:r>
      <w:r w:rsidR="001A6A41">
        <w:rPr>
          <w:rFonts w:ascii="Times New Roman" w:hAnsi="Times New Roman" w:cs="Times New Roman"/>
          <w:sz w:val="24"/>
          <w:szCs w:val="24"/>
          <w:lang w:bidi="ar-SA"/>
        </w:rPr>
        <w:t xml:space="preserve">a </w:t>
      </w:r>
      <w:r w:rsidRPr="000A5953">
        <w:rPr>
          <w:rFonts w:ascii="Times New Roman" w:hAnsi="Times New Roman" w:cs="Times New Roman"/>
          <w:sz w:val="24"/>
          <w:szCs w:val="24"/>
          <w:lang w:bidi="ar-SA"/>
        </w:rPr>
        <w:t xml:space="preserve">significant difference between the performance of the three </w:t>
      </w:r>
      <w:r w:rsidRPr="008703CF">
        <w:rPr>
          <w:rFonts w:ascii="Times New Roman" w:eastAsia="SimSun" w:hAnsi="Times New Roman" w:cs="Times New Roman"/>
          <w:bCs/>
          <w:kern w:val="2"/>
          <w:sz w:val="24"/>
          <w:szCs w:val="32"/>
          <w:lang w:eastAsia="zh-CN" w:bidi="ar-SA"/>
        </w:rPr>
        <w:t>groups</w:t>
      </w:r>
      <w:r w:rsidRPr="000A5953">
        <w:rPr>
          <w:rFonts w:ascii="Times New Roman" w:hAnsi="Times New Roman" w:cs="Times New Roman"/>
          <w:sz w:val="24"/>
          <w:szCs w:val="24"/>
          <w:lang w:bidi="ar-SA"/>
        </w:rPr>
        <w:t xml:space="preserve"> in such a way that the observer ring group outperformed structured discussion and small talk groups in </w:t>
      </w:r>
      <w:r w:rsidR="001A6A41">
        <w:rPr>
          <w:rFonts w:ascii="Times New Roman" w:hAnsi="Times New Roman" w:cs="Times New Roman"/>
          <w:sz w:val="24"/>
          <w:szCs w:val="24"/>
          <w:lang w:bidi="ar-SA"/>
        </w:rPr>
        <w:t xml:space="preserve">the </w:t>
      </w:r>
      <w:r w:rsidRPr="000A5953">
        <w:rPr>
          <w:rFonts w:ascii="Times New Roman" w:hAnsi="Times New Roman" w:cs="Times New Roman"/>
          <w:sz w:val="24"/>
          <w:szCs w:val="24"/>
          <w:lang w:bidi="ar-SA"/>
        </w:rPr>
        <w:t>posttest</w:t>
      </w:r>
      <w:r w:rsidR="006D36B0">
        <w:rPr>
          <w:rFonts w:ascii="Times New Roman" w:hAnsi="Times New Roman" w:cs="Times New Roman"/>
          <w:sz w:val="24"/>
          <w:szCs w:val="24"/>
          <w:lang w:bidi="ar-SA"/>
        </w:rPr>
        <w:t xml:space="preserve">, hence rejecting the fourth </w:t>
      </w:r>
      <w:r w:rsidRPr="000A5953">
        <w:rPr>
          <w:rFonts w:ascii="Times New Roman" w:hAnsi="Times New Roman" w:cs="Times New Roman"/>
          <w:sz w:val="24"/>
          <w:szCs w:val="24"/>
          <w:lang w:bidi="ar-SA"/>
        </w:rPr>
        <w:t>null hypothesis of the study.</w:t>
      </w:r>
    </w:p>
    <w:p w14:paraId="448F0764" w14:textId="77777777" w:rsidR="003B2C2B" w:rsidRDefault="003B2C2B" w:rsidP="000A5953">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44"/>
          <w:szCs w:val="44"/>
          <w:lang w:bidi="ar-SA"/>
        </w:rPr>
      </w:pPr>
      <w:bookmarkStart w:id="41" w:name="_Toc59557774"/>
      <w:bookmarkStart w:id="42" w:name="_Toc476407784"/>
      <w:bookmarkStart w:id="43" w:name="_Toc471778551"/>
    </w:p>
    <w:p w14:paraId="1D6EF22E" w14:textId="77777777" w:rsidR="003B2C2B" w:rsidRDefault="003B2C2B" w:rsidP="003B2C2B">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44"/>
          <w:szCs w:val="44"/>
          <w:lang w:bidi="ar-SA"/>
        </w:rPr>
      </w:pPr>
    </w:p>
    <w:p w14:paraId="2323D3A1" w14:textId="77777777" w:rsidR="003B2C2B" w:rsidRDefault="003B2C2B" w:rsidP="003B2C2B">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44"/>
          <w:szCs w:val="44"/>
          <w:lang w:bidi="ar-SA"/>
        </w:rPr>
      </w:pPr>
    </w:p>
    <w:p w14:paraId="45B177A4" w14:textId="77777777" w:rsidR="003B2C2B" w:rsidRDefault="003B2C2B" w:rsidP="003B2C2B">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44"/>
          <w:szCs w:val="44"/>
          <w:lang w:bidi="ar-SA"/>
        </w:rPr>
      </w:pPr>
    </w:p>
    <w:p w14:paraId="10626EBA" w14:textId="77777777" w:rsidR="003B2C2B" w:rsidRDefault="003B2C2B" w:rsidP="003B2C2B">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44"/>
          <w:szCs w:val="44"/>
          <w:lang w:bidi="ar-SA"/>
        </w:rPr>
      </w:pPr>
    </w:p>
    <w:p w14:paraId="32DEF8D2" w14:textId="475E86B3" w:rsidR="000A5953" w:rsidRPr="00C4384E" w:rsidRDefault="000A5953" w:rsidP="003B2C2B">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44"/>
          <w:szCs w:val="44"/>
          <w:lang w:bidi="ar-SA"/>
        </w:rPr>
      </w:pPr>
      <w:r w:rsidRPr="00C4384E">
        <w:rPr>
          <w:rFonts w:ascii="Times New Roman" w:eastAsia="Times New Roman" w:hAnsi="Times New Roman" w:cs="Times New Roman"/>
          <w:b/>
          <w:bCs/>
          <w:sz w:val="44"/>
          <w:szCs w:val="44"/>
          <w:lang w:bidi="ar-SA"/>
        </w:rPr>
        <w:t xml:space="preserve">CHAPTER </w:t>
      </w:r>
      <w:bookmarkEnd w:id="41"/>
      <w:r w:rsidR="00206438" w:rsidRPr="00C4384E">
        <w:rPr>
          <w:rFonts w:ascii="Times New Roman" w:eastAsia="Times New Roman" w:hAnsi="Times New Roman" w:cs="Times New Roman"/>
          <w:b/>
          <w:bCs/>
          <w:sz w:val="44"/>
          <w:szCs w:val="44"/>
          <w:lang w:bidi="ar-SA"/>
        </w:rPr>
        <w:t>FIVE</w:t>
      </w:r>
    </w:p>
    <w:p w14:paraId="1697A9A1" w14:textId="77777777" w:rsidR="00541DA7" w:rsidRDefault="00B4210B" w:rsidP="003B2C2B">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36"/>
          <w:szCs w:val="36"/>
          <w:lang w:bidi="ar-SA"/>
        </w:rPr>
      </w:pPr>
      <w:bookmarkStart w:id="44" w:name="_Toc59557775"/>
      <w:r>
        <w:rPr>
          <w:rFonts w:ascii="Times New Roman" w:eastAsia="Times New Roman" w:hAnsi="Times New Roman" w:cs="Times New Roman"/>
          <w:b/>
          <w:bCs/>
          <w:sz w:val="36"/>
          <w:szCs w:val="36"/>
          <w:lang w:bidi="ar-SA"/>
        </w:rPr>
        <w:t xml:space="preserve">DISCUSSION, </w:t>
      </w:r>
      <w:r w:rsidR="000A5953" w:rsidRPr="00C4384E">
        <w:rPr>
          <w:rFonts w:ascii="Times New Roman" w:eastAsia="Times New Roman" w:hAnsi="Times New Roman" w:cs="Times New Roman"/>
          <w:b/>
          <w:bCs/>
          <w:sz w:val="36"/>
          <w:szCs w:val="36"/>
          <w:lang w:bidi="ar-SA"/>
        </w:rPr>
        <w:t>CONCLUSION, IMPLICATIONS, AND SUGGESTIONS</w:t>
      </w:r>
    </w:p>
    <w:p w14:paraId="39D0122E" w14:textId="77777777" w:rsidR="00541DA7" w:rsidRDefault="00541DA7" w:rsidP="00541DA7">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36"/>
          <w:szCs w:val="36"/>
          <w:lang w:bidi="ar-SA"/>
        </w:rPr>
      </w:pPr>
    </w:p>
    <w:p w14:paraId="3814D891" w14:textId="77777777" w:rsidR="00541DA7" w:rsidRDefault="00541DA7" w:rsidP="00541DA7">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36"/>
          <w:szCs w:val="36"/>
          <w:lang w:bidi="ar-SA"/>
        </w:rPr>
      </w:pPr>
    </w:p>
    <w:p w14:paraId="5B89D616" w14:textId="77777777" w:rsidR="00541DA7" w:rsidRDefault="00541DA7" w:rsidP="00541DA7">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36"/>
          <w:szCs w:val="36"/>
          <w:lang w:bidi="ar-SA"/>
        </w:rPr>
      </w:pPr>
    </w:p>
    <w:p w14:paraId="2EFC67E2" w14:textId="4A4F33FA" w:rsidR="000A5953" w:rsidRPr="00C4384E" w:rsidRDefault="000A5953" w:rsidP="00541DA7">
      <w:pPr>
        <w:keepNext/>
        <w:keepLines/>
        <w:autoSpaceDE w:val="0"/>
        <w:autoSpaceDN w:val="0"/>
        <w:bidi w:val="0"/>
        <w:adjustRightInd w:val="0"/>
        <w:spacing w:before="240" w:after="240" w:line="480" w:lineRule="auto"/>
        <w:jc w:val="center"/>
        <w:outlineLvl w:val="0"/>
        <w:rPr>
          <w:rFonts w:ascii="Times New Roman" w:eastAsia="Times New Roman" w:hAnsi="Times New Roman" w:cs="Times New Roman"/>
          <w:b/>
          <w:bCs/>
          <w:sz w:val="36"/>
          <w:szCs w:val="36"/>
          <w:lang w:bidi="ar-SA"/>
        </w:rPr>
      </w:pPr>
      <w:r w:rsidRPr="00C4384E">
        <w:rPr>
          <w:rFonts w:ascii="Times New Roman" w:eastAsia="Times New Roman" w:hAnsi="Times New Roman" w:cs="Times New Roman"/>
          <w:b/>
          <w:bCs/>
          <w:sz w:val="36"/>
          <w:szCs w:val="36"/>
          <w:lang w:bidi="ar-SA"/>
        </w:rPr>
        <w:t xml:space="preserve"> </w:t>
      </w:r>
      <w:bookmarkEnd w:id="44"/>
    </w:p>
    <w:p w14:paraId="242A098B" w14:textId="481191AA" w:rsidR="000A5953" w:rsidRPr="000A5953" w:rsidRDefault="000A5953" w:rsidP="000A5953">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rPr>
      </w:pPr>
      <w:bookmarkStart w:id="45" w:name="_Toc59557776"/>
      <w:r w:rsidRPr="000A5953">
        <w:rPr>
          <w:rFonts w:ascii="Times New Roman" w:eastAsia="Times New Roman" w:hAnsi="Times New Roman" w:cs="Times New Roman"/>
          <w:b/>
          <w:bCs/>
          <w:sz w:val="28"/>
          <w:szCs w:val="28"/>
        </w:rPr>
        <w:lastRenderedPageBreak/>
        <w:t xml:space="preserve">5.1 </w:t>
      </w:r>
      <w:bookmarkEnd w:id="42"/>
      <w:bookmarkEnd w:id="43"/>
      <w:bookmarkEnd w:id="45"/>
      <w:r w:rsidR="005B325E">
        <w:rPr>
          <w:rFonts w:ascii="Times New Roman" w:eastAsia="Times New Roman" w:hAnsi="Times New Roman" w:cs="Times New Roman"/>
          <w:b/>
          <w:bCs/>
          <w:sz w:val="28"/>
          <w:szCs w:val="28"/>
        </w:rPr>
        <w:t>Overview</w:t>
      </w:r>
    </w:p>
    <w:p w14:paraId="7BBCD510" w14:textId="3E18B60A" w:rsidR="000A5953" w:rsidRPr="000A5953" w:rsidRDefault="000A5953" w:rsidP="000E089B">
      <w:pPr>
        <w:autoSpaceDE w:val="0"/>
        <w:autoSpaceDN w:val="0"/>
        <w:bidi w:val="0"/>
        <w:adjustRightInd w:val="0"/>
        <w:spacing w:before="240" w:after="240" w:line="480" w:lineRule="auto"/>
        <w:ind w:firstLine="720"/>
        <w:jc w:val="both"/>
        <w:rPr>
          <w:rFonts w:ascii="Times New Roman" w:hAnsi="Times New Roman" w:cs="Times New Roman"/>
          <w:bCs/>
          <w:sz w:val="24"/>
          <w:szCs w:val="24"/>
        </w:rPr>
      </w:pPr>
      <w:r w:rsidRPr="000A5953">
        <w:rPr>
          <w:rFonts w:ascii="Times New Roman" w:hAnsi="Times New Roman" w:cs="Times New Roman"/>
          <w:bCs/>
          <w:sz w:val="24"/>
          <w:szCs w:val="24"/>
        </w:rPr>
        <w:t xml:space="preserve">In this concluding chapter, final thoughts on the results of the study are provided. The first section is </w:t>
      </w:r>
      <w:r w:rsidRPr="000A5953">
        <w:rPr>
          <w:rFonts w:ascii="Times New Roman" w:eastAsia="Times New Roman" w:hAnsi="Times New Roman" w:cs="Times New Roman"/>
          <w:bCs/>
          <w:sz w:val="24"/>
          <w:szCs w:val="24"/>
        </w:rPr>
        <w:t xml:space="preserve">devoted to </w:t>
      </w:r>
      <w:r w:rsidR="001A6A41">
        <w:rPr>
          <w:rFonts w:ascii="Times New Roman" w:eastAsia="Times New Roman" w:hAnsi="Times New Roman" w:cs="Times New Roman"/>
          <w:bCs/>
          <w:sz w:val="24"/>
          <w:szCs w:val="24"/>
        </w:rPr>
        <w:t xml:space="preserve">a </w:t>
      </w:r>
      <w:r w:rsidRPr="000A5953">
        <w:rPr>
          <w:rFonts w:ascii="Times New Roman" w:eastAsia="Times New Roman" w:hAnsi="Times New Roman" w:cs="Times New Roman"/>
          <w:bCs/>
          <w:sz w:val="24"/>
          <w:szCs w:val="24"/>
        </w:rPr>
        <w:t>summary of major findings</w:t>
      </w:r>
      <w:r w:rsidR="000E089B" w:rsidRPr="000E089B">
        <w:rPr>
          <w:rFonts w:ascii="Times New Roman" w:hAnsi="Times New Roman" w:cs="Times New Roman"/>
          <w:sz w:val="24"/>
          <w:szCs w:val="24"/>
          <w:lang w:bidi="ar-SA"/>
        </w:rPr>
        <w:t xml:space="preserve"> </w:t>
      </w:r>
      <w:r w:rsidR="000E089B">
        <w:rPr>
          <w:rFonts w:ascii="Times New Roman" w:hAnsi="Times New Roman" w:cs="Times New Roman"/>
          <w:sz w:val="24"/>
          <w:szCs w:val="24"/>
          <w:lang w:bidi="ar-SA"/>
        </w:rPr>
        <w:t xml:space="preserve">and </w:t>
      </w:r>
      <w:r w:rsidR="000E089B" w:rsidRPr="000A5953">
        <w:rPr>
          <w:rFonts w:ascii="Times New Roman" w:hAnsi="Times New Roman" w:cs="Times New Roman"/>
          <w:sz w:val="24"/>
          <w:szCs w:val="24"/>
          <w:lang w:bidi="ar-SA"/>
        </w:rPr>
        <w:t xml:space="preserve">the </w:t>
      </w:r>
      <w:r w:rsidR="000E089B" w:rsidRPr="000A5953">
        <w:rPr>
          <w:rFonts w:ascii="Times New Roman" w:eastAsia="Times New Roman" w:hAnsi="Times New Roman" w:cs="Times New Roman"/>
          <w:bCs/>
          <w:sz w:val="24"/>
          <w:szCs w:val="24"/>
        </w:rPr>
        <w:t>dis</w:t>
      </w:r>
      <w:r w:rsidR="000E089B">
        <w:rPr>
          <w:rFonts w:ascii="Times New Roman" w:eastAsia="Times New Roman" w:hAnsi="Times New Roman" w:cs="Times New Roman"/>
          <w:bCs/>
          <w:sz w:val="24"/>
          <w:szCs w:val="24"/>
        </w:rPr>
        <w:t xml:space="preserve">cussion of the findings </w:t>
      </w:r>
      <w:r w:rsidR="000E089B" w:rsidRPr="000A5953">
        <w:rPr>
          <w:rFonts w:ascii="Times New Roman" w:eastAsia="Times New Roman" w:hAnsi="Times New Roman" w:cs="Times New Roman"/>
          <w:bCs/>
          <w:sz w:val="24"/>
          <w:szCs w:val="24"/>
        </w:rPr>
        <w:t xml:space="preserve">in light of </w:t>
      </w:r>
      <w:r w:rsidR="000E089B">
        <w:rPr>
          <w:rFonts w:ascii="Times New Roman" w:eastAsia="Times New Roman" w:hAnsi="Times New Roman" w:cs="Times New Roman"/>
          <w:bCs/>
          <w:sz w:val="24"/>
          <w:szCs w:val="24"/>
        </w:rPr>
        <w:t>the relevant previous studies</w:t>
      </w:r>
      <w:r w:rsidRPr="000A5953">
        <w:rPr>
          <w:rFonts w:ascii="Times New Roman" w:eastAsia="Times New Roman" w:hAnsi="Times New Roman" w:cs="Times New Roman"/>
          <w:bCs/>
          <w:sz w:val="24"/>
          <w:szCs w:val="24"/>
        </w:rPr>
        <w:t>.</w:t>
      </w:r>
      <w:r w:rsidRPr="000A5953">
        <w:rPr>
          <w:rFonts w:ascii="Times New Roman" w:hAnsi="Times New Roman" w:cs="Times New Roman"/>
          <w:bCs/>
          <w:sz w:val="24"/>
          <w:szCs w:val="24"/>
        </w:rPr>
        <w:t xml:space="preserve"> </w:t>
      </w:r>
      <w:r w:rsidR="002744B0">
        <w:rPr>
          <w:rFonts w:ascii="Times New Roman" w:hAnsi="Times New Roman" w:cs="Times New Roman"/>
          <w:bCs/>
          <w:sz w:val="24"/>
          <w:szCs w:val="24"/>
        </w:rPr>
        <w:t>Then, the conclu</w:t>
      </w:r>
      <w:r w:rsidR="00ED2165">
        <w:rPr>
          <w:rFonts w:ascii="Times New Roman" w:hAnsi="Times New Roman" w:cs="Times New Roman"/>
          <w:bCs/>
          <w:sz w:val="24"/>
          <w:szCs w:val="24"/>
        </w:rPr>
        <w:t xml:space="preserve">sion section is provided. </w:t>
      </w:r>
      <w:r w:rsidRPr="000A5953">
        <w:rPr>
          <w:rFonts w:ascii="Times New Roman" w:hAnsi="Times New Roman" w:cs="Times New Roman"/>
          <w:bCs/>
          <w:sz w:val="24"/>
          <w:szCs w:val="24"/>
        </w:rPr>
        <w:t>Theoretical and pedagogical implications of the study are described in this chapter and based on the limitations, a number of suggestions and recommendations are given for future research</w:t>
      </w:r>
      <w:r w:rsidRPr="000A5953">
        <w:rPr>
          <w:rFonts w:ascii="Times New Roman" w:hAnsi="Times New Roman" w:cs="Times New Roman" w:hint="cs"/>
          <w:bCs/>
          <w:sz w:val="24"/>
          <w:szCs w:val="24"/>
          <w:rtl/>
        </w:rPr>
        <w:t>.</w:t>
      </w:r>
      <w:r w:rsidR="000E089B" w:rsidRPr="000E089B">
        <w:rPr>
          <w:rFonts w:ascii="Times New Roman" w:hAnsi="Times New Roman" w:cs="Times New Roman"/>
          <w:sz w:val="24"/>
          <w:szCs w:val="24"/>
          <w:lang w:bidi="ar-SA"/>
        </w:rPr>
        <w:t xml:space="preserve"> </w:t>
      </w:r>
    </w:p>
    <w:p w14:paraId="7DED2117" w14:textId="7E4C0646" w:rsidR="00C42B09" w:rsidRPr="000A5953" w:rsidRDefault="00C42B09" w:rsidP="00C42B09">
      <w:pPr>
        <w:keepNext/>
        <w:keepLines/>
        <w:bidi w:val="0"/>
        <w:spacing w:before="240" w:after="240" w:line="480" w:lineRule="auto"/>
        <w:outlineLvl w:val="1"/>
        <w:rPr>
          <w:rFonts w:ascii="Times New Roman" w:hAnsi="Times New Roman" w:cs="Times New Roman"/>
          <w:b/>
          <w:sz w:val="28"/>
          <w:szCs w:val="26"/>
        </w:rPr>
      </w:pPr>
      <w:bookmarkStart w:id="46" w:name="_Toc476407786"/>
      <w:bookmarkStart w:id="47" w:name="_Toc471778553"/>
      <w:r>
        <w:rPr>
          <w:rFonts w:ascii="Times New Roman" w:hAnsi="Times New Roman" w:cs="Times New Roman"/>
          <w:b/>
          <w:sz w:val="28"/>
          <w:szCs w:val="26"/>
        </w:rPr>
        <w:t>5.2</w:t>
      </w:r>
      <w:r w:rsidRPr="000A5953">
        <w:rPr>
          <w:rFonts w:ascii="Times New Roman" w:hAnsi="Times New Roman" w:cs="Times New Roman"/>
          <w:b/>
          <w:sz w:val="28"/>
          <w:szCs w:val="26"/>
        </w:rPr>
        <w:t xml:space="preserve"> Discussion</w:t>
      </w:r>
    </w:p>
    <w:p w14:paraId="30E0FDB8" w14:textId="461C71F7" w:rsidR="000A5953" w:rsidRPr="000A5953" w:rsidRDefault="000A5953"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rPr>
      </w:pPr>
      <w:r w:rsidRPr="000A5953">
        <w:rPr>
          <w:rFonts w:ascii="Times New Roman" w:hAnsi="Times New Roman" w:cs="Times New Roman"/>
          <w:bCs/>
          <w:sz w:val="24"/>
          <w:szCs w:val="24"/>
        </w:rPr>
        <w:t xml:space="preserve">The present study was </w:t>
      </w:r>
      <w:r w:rsidR="005B325E">
        <w:rPr>
          <w:rFonts w:ascii="Times New Roman" w:hAnsi="Times New Roman" w:cs="Times New Roman"/>
          <w:bCs/>
          <w:sz w:val="24"/>
          <w:szCs w:val="24"/>
        </w:rPr>
        <w:t>carried out</w:t>
      </w:r>
      <w:r w:rsidRPr="000A5953">
        <w:rPr>
          <w:rFonts w:ascii="Times New Roman" w:hAnsi="Times New Roman" w:cs="Times New Roman"/>
          <w:bCs/>
          <w:sz w:val="24"/>
          <w:szCs w:val="24"/>
        </w:rPr>
        <w:t xml:space="preserve"> to </w:t>
      </w:r>
      <w:r w:rsidR="005B325E">
        <w:rPr>
          <w:rFonts w:ascii="Times New Roman" w:hAnsi="Times New Roman" w:cs="Times New Roman"/>
          <w:bCs/>
          <w:sz w:val="24"/>
          <w:szCs w:val="24"/>
        </w:rPr>
        <w:t>reveal</w:t>
      </w:r>
      <w:r w:rsidRPr="000A5953">
        <w:rPr>
          <w:rFonts w:ascii="Times New Roman" w:hAnsi="Times New Roman" w:cs="Times New Roman"/>
          <w:bCs/>
          <w:sz w:val="24"/>
          <w:szCs w:val="24"/>
        </w:rPr>
        <w:t xml:space="preserve"> the comparative impacts of structured discussion, observer ring</w:t>
      </w:r>
      <w:r w:rsidR="001A6A41">
        <w:rPr>
          <w:rFonts w:ascii="Times New Roman" w:hAnsi="Times New Roman" w:cs="Times New Roman"/>
          <w:bCs/>
          <w:sz w:val="24"/>
          <w:szCs w:val="24"/>
        </w:rPr>
        <w:t>,</w:t>
      </w:r>
      <w:r w:rsidRPr="000A5953">
        <w:rPr>
          <w:rFonts w:ascii="Times New Roman" w:hAnsi="Times New Roman" w:cs="Times New Roman"/>
          <w:bCs/>
          <w:sz w:val="24"/>
          <w:szCs w:val="24"/>
        </w:rPr>
        <w:t xml:space="preserve"> and small talk on Iraqi intermediate EFL learners’ speaking accuracy. In so doing, 60 Iraqi EFL learners were selected based on their performance on OPT.</w:t>
      </w:r>
      <w:r w:rsidRPr="000A5953">
        <w:rPr>
          <w:rFonts w:ascii="Times New Roman" w:hAnsi="Times New Roman" w:cs="Times New Roman"/>
          <w:bCs/>
          <w:sz w:val="24"/>
          <w:szCs w:val="24"/>
          <w:lang w:bidi="ar-SA"/>
        </w:rPr>
        <w:t xml:space="preserve"> </w:t>
      </w:r>
      <w:r w:rsidRPr="000A5953">
        <w:rPr>
          <w:rFonts w:ascii="Times New Roman" w:hAnsi="Times New Roman" w:cs="Times New Roman"/>
          <w:bCs/>
          <w:sz w:val="24"/>
          <w:szCs w:val="24"/>
        </w:rPr>
        <w:t>The selected participants were then randomly assigned to three equal groups of observer ring (</w:t>
      </w:r>
      <w:r w:rsidRPr="000A5953">
        <w:rPr>
          <w:rFonts w:ascii="Times New Roman" w:hAnsi="Times New Roman" w:cs="Times New Roman"/>
          <w:bCs/>
          <w:i/>
          <w:iCs/>
          <w:sz w:val="24"/>
          <w:szCs w:val="24"/>
        </w:rPr>
        <w:t xml:space="preserve">n = </w:t>
      </w:r>
      <w:r w:rsidRPr="000A5953">
        <w:rPr>
          <w:rFonts w:ascii="Times New Roman" w:hAnsi="Times New Roman" w:cs="Times New Roman"/>
          <w:bCs/>
          <w:sz w:val="24"/>
          <w:szCs w:val="24"/>
        </w:rPr>
        <w:t>20), small talk (</w:t>
      </w:r>
      <w:r w:rsidRPr="000A5953">
        <w:rPr>
          <w:rFonts w:ascii="Times New Roman" w:hAnsi="Times New Roman" w:cs="Times New Roman"/>
          <w:bCs/>
          <w:i/>
          <w:iCs/>
          <w:sz w:val="24"/>
          <w:szCs w:val="24"/>
        </w:rPr>
        <w:t xml:space="preserve">n = </w:t>
      </w:r>
      <w:r w:rsidRPr="000A5953">
        <w:rPr>
          <w:rFonts w:ascii="Times New Roman" w:hAnsi="Times New Roman" w:cs="Times New Roman"/>
          <w:bCs/>
          <w:sz w:val="24"/>
          <w:szCs w:val="24"/>
        </w:rPr>
        <w:t>20), and structured discussion (</w:t>
      </w:r>
      <w:r w:rsidRPr="000A5953">
        <w:rPr>
          <w:rFonts w:ascii="Times New Roman" w:hAnsi="Times New Roman" w:cs="Times New Roman"/>
          <w:bCs/>
          <w:i/>
          <w:iCs/>
          <w:sz w:val="24"/>
          <w:szCs w:val="24"/>
        </w:rPr>
        <w:t xml:space="preserve">n = </w:t>
      </w:r>
      <w:r w:rsidRPr="000A5953">
        <w:rPr>
          <w:rFonts w:ascii="Times New Roman" w:hAnsi="Times New Roman" w:cs="Times New Roman"/>
          <w:bCs/>
          <w:sz w:val="24"/>
          <w:szCs w:val="24"/>
        </w:rPr>
        <w:t xml:space="preserve">20). In </w:t>
      </w:r>
      <w:r w:rsidR="001A6A41">
        <w:rPr>
          <w:rFonts w:ascii="Times New Roman" w:hAnsi="Times New Roman" w:cs="Times New Roman"/>
          <w:bCs/>
          <w:sz w:val="24"/>
          <w:szCs w:val="24"/>
        </w:rPr>
        <w:t xml:space="preserve">the </w:t>
      </w:r>
      <w:r w:rsidRPr="000A5953">
        <w:rPr>
          <w:rFonts w:ascii="Times New Roman" w:hAnsi="Times New Roman" w:cs="Times New Roman"/>
          <w:bCs/>
          <w:sz w:val="24"/>
          <w:szCs w:val="24"/>
        </w:rPr>
        <w:t xml:space="preserve">observer ring group, general topics from the book were introduced to the learners as the topics of conversation. In each session, the participants were required to sit in </w:t>
      </w:r>
      <w:r w:rsidR="001A6A41">
        <w:rPr>
          <w:rFonts w:ascii="Times New Roman" w:hAnsi="Times New Roman" w:cs="Times New Roman"/>
          <w:bCs/>
          <w:sz w:val="24"/>
          <w:szCs w:val="24"/>
        </w:rPr>
        <w:t xml:space="preserve">a </w:t>
      </w:r>
      <w:r w:rsidRPr="000A5953">
        <w:rPr>
          <w:rFonts w:ascii="Times New Roman" w:hAnsi="Times New Roman" w:cs="Times New Roman"/>
          <w:bCs/>
          <w:sz w:val="24"/>
          <w:szCs w:val="24"/>
        </w:rPr>
        <w:t xml:space="preserve">circle and take turns </w:t>
      </w:r>
      <w:r w:rsidR="001A6A41">
        <w:rPr>
          <w:rFonts w:ascii="Times New Roman" w:hAnsi="Times New Roman" w:cs="Times New Roman"/>
          <w:bCs/>
          <w:sz w:val="24"/>
          <w:szCs w:val="24"/>
        </w:rPr>
        <w:t xml:space="preserve">to </w:t>
      </w:r>
      <w:r w:rsidRPr="000A5953">
        <w:rPr>
          <w:rFonts w:ascii="Times New Roman" w:hAnsi="Times New Roman" w:cs="Times New Roman"/>
          <w:bCs/>
          <w:sz w:val="24"/>
          <w:szCs w:val="24"/>
        </w:rPr>
        <w:t>talk about the topic. The teacher observed them and made notes if necessary. The participants were required to participate actively in the speaking activities and to take longer turns to discuss the topic. After each session, based on the participant</w:t>
      </w:r>
      <w:r w:rsidR="001A6A41">
        <w:rPr>
          <w:rFonts w:ascii="Times New Roman" w:hAnsi="Times New Roman" w:cs="Times New Roman"/>
          <w:bCs/>
          <w:sz w:val="24"/>
          <w:szCs w:val="24"/>
        </w:rPr>
        <w:t>'s</w:t>
      </w:r>
      <w:r w:rsidRPr="000A5953">
        <w:rPr>
          <w:rFonts w:ascii="Times New Roman" w:hAnsi="Times New Roman" w:cs="Times New Roman"/>
          <w:bCs/>
          <w:sz w:val="24"/>
          <w:szCs w:val="24"/>
        </w:rPr>
        <w:t xml:space="preserve"> performance, the teacher provided essential corrective group feedback in a way that the students’ errors were detected by asking questions or by pausing to allow students to complete the teacher's utterances. </w:t>
      </w:r>
    </w:p>
    <w:p w14:paraId="42725A1B" w14:textId="6DD570EE" w:rsidR="000A5953" w:rsidRPr="000A5953" w:rsidRDefault="000A5953"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rPr>
      </w:pPr>
      <w:r w:rsidRPr="000A5953">
        <w:rPr>
          <w:rFonts w:ascii="Times New Roman" w:hAnsi="Times New Roman" w:cs="Times New Roman"/>
          <w:bCs/>
          <w:sz w:val="24"/>
          <w:szCs w:val="24"/>
        </w:rPr>
        <w:t>In</w:t>
      </w:r>
      <w:r w:rsidR="005B325E" w:rsidRPr="005B325E">
        <w:t xml:space="preserve"> </w:t>
      </w:r>
      <w:r w:rsidR="005B325E" w:rsidRPr="005B325E">
        <w:rPr>
          <w:rFonts w:ascii="Times New Roman" w:hAnsi="Times New Roman" w:cs="Times New Roman"/>
          <w:bCs/>
          <w:sz w:val="24"/>
          <w:szCs w:val="24"/>
        </w:rPr>
        <w:t>each session</w:t>
      </w:r>
      <w:r w:rsidR="005B325E">
        <w:rPr>
          <w:rFonts w:ascii="Times New Roman" w:hAnsi="Times New Roman" w:cs="Times New Roman"/>
          <w:bCs/>
          <w:sz w:val="24"/>
          <w:szCs w:val="24"/>
        </w:rPr>
        <w:t xml:space="preserve"> of treatment with</w:t>
      </w:r>
      <w:r w:rsidRPr="000A5953">
        <w:rPr>
          <w:rFonts w:ascii="Times New Roman" w:hAnsi="Times New Roman" w:cs="Times New Roman"/>
          <w:bCs/>
          <w:sz w:val="24"/>
          <w:szCs w:val="24"/>
        </w:rPr>
        <w:t xml:space="preserve"> the small talk group, the teacher introduced a situation in which participants ha</w:t>
      </w:r>
      <w:r w:rsidR="005B325E">
        <w:rPr>
          <w:rFonts w:ascii="Times New Roman" w:hAnsi="Times New Roman" w:cs="Times New Roman"/>
          <w:bCs/>
          <w:sz w:val="24"/>
          <w:szCs w:val="24"/>
        </w:rPr>
        <w:t>d</w:t>
      </w:r>
      <w:r w:rsidRPr="000A5953">
        <w:rPr>
          <w:rFonts w:ascii="Times New Roman" w:hAnsi="Times New Roman" w:cs="Times New Roman"/>
          <w:bCs/>
          <w:sz w:val="24"/>
          <w:szCs w:val="24"/>
        </w:rPr>
        <w:t xml:space="preserve"> to speak in order to exchange information and to engage in casual talk similar to real life. In the small talk group, the learners talk</w:t>
      </w:r>
      <w:r w:rsidR="005B325E">
        <w:rPr>
          <w:rFonts w:ascii="Times New Roman" w:hAnsi="Times New Roman" w:cs="Times New Roman"/>
          <w:bCs/>
          <w:sz w:val="24"/>
          <w:szCs w:val="24"/>
        </w:rPr>
        <w:t>ed</w:t>
      </w:r>
      <w:r w:rsidRPr="000A5953">
        <w:rPr>
          <w:rFonts w:ascii="Times New Roman" w:hAnsi="Times New Roman" w:cs="Times New Roman"/>
          <w:bCs/>
          <w:sz w:val="24"/>
          <w:szCs w:val="24"/>
        </w:rPr>
        <w:t xml:space="preserve"> to each other without intervention by the teacher and then they receive</w:t>
      </w:r>
      <w:r w:rsidR="005B325E">
        <w:rPr>
          <w:rFonts w:ascii="Times New Roman" w:hAnsi="Times New Roman" w:cs="Times New Roman"/>
          <w:bCs/>
          <w:sz w:val="24"/>
          <w:szCs w:val="24"/>
        </w:rPr>
        <w:t>d</w:t>
      </w:r>
      <w:r w:rsidRPr="000A5953">
        <w:rPr>
          <w:rFonts w:ascii="Times New Roman" w:hAnsi="Times New Roman" w:cs="Times New Roman"/>
          <w:bCs/>
          <w:sz w:val="24"/>
          <w:szCs w:val="24"/>
        </w:rPr>
        <w:t xml:space="preserve"> feedback. During this practice, a topic for </w:t>
      </w:r>
      <w:r w:rsidRPr="000A5953">
        <w:rPr>
          <w:rFonts w:ascii="Times New Roman" w:hAnsi="Times New Roman" w:cs="Times New Roman"/>
          <w:bCs/>
          <w:sz w:val="24"/>
          <w:szCs w:val="24"/>
        </w:rPr>
        <w:lastRenderedPageBreak/>
        <w:t xml:space="preserve">the conversation was chosen from their textbook and the learners </w:t>
      </w:r>
      <w:r w:rsidR="005B325E">
        <w:rPr>
          <w:rFonts w:ascii="Times New Roman" w:hAnsi="Times New Roman" w:cs="Times New Roman"/>
          <w:bCs/>
          <w:sz w:val="24"/>
          <w:szCs w:val="24"/>
        </w:rPr>
        <w:t>were</w:t>
      </w:r>
      <w:r w:rsidRPr="000A5953">
        <w:rPr>
          <w:rFonts w:ascii="Times New Roman" w:hAnsi="Times New Roman" w:cs="Times New Roman"/>
          <w:bCs/>
          <w:sz w:val="24"/>
          <w:szCs w:val="24"/>
        </w:rPr>
        <w:t xml:space="preserve"> required to make only one or two utterances at a time.</w:t>
      </w:r>
    </w:p>
    <w:p w14:paraId="2430AB85" w14:textId="77777777" w:rsidR="00706F99" w:rsidRDefault="000A5953" w:rsidP="00706F99">
      <w:pPr>
        <w:autoSpaceDE w:val="0"/>
        <w:autoSpaceDN w:val="0"/>
        <w:bidi w:val="0"/>
        <w:adjustRightInd w:val="0"/>
        <w:spacing w:before="240" w:after="240" w:line="480" w:lineRule="auto"/>
        <w:ind w:firstLine="720"/>
        <w:jc w:val="both"/>
        <w:rPr>
          <w:rFonts w:ascii="Times New Roman" w:hAnsi="Times New Roman" w:cs="Times New Roman"/>
          <w:bCs/>
          <w:sz w:val="24"/>
          <w:szCs w:val="24"/>
        </w:rPr>
      </w:pPr>
      <w:r w:rsidRPr="000A5953">
        <w:rPr>
          <w:rFonts w:ascii="Times New Roman" w:hAnsi="Times New Roman" w:cs="Times New Roman"/>
          <w:bCs/>
          <w:sz w:val="24"/>
          <w:szCs w:val="24"/>
        </w:rPr>
        <w:t xml:space="preserve">In the structured discussion group, a topic for the conversation was chosen and the learners were required to make only one or two utterances at a time. The difference between </w:t>
      </w:r>
      <w:r w:rsidR="001A6A41">
        <w:rPr>
          <w:rFonts w:ascii="Times New Roman" w:hAnsi="Times New Roman" w:cs="Times New Roman"/>
          <w:bCs/>
          <w:sz w:val="24"/>
          <w:szCs w:val="24"/>
        </w:rPr>
        <w:t xml:space="preserve">the </w:t>
      </w:r>
      <w:r w:rsidRPr="000A5953">
        <w:rPr>
          <w:rFonts w:ascii="Times New Roman" w:hAnsi="Times New Roman" w:cs="Times New Roman"/>
          <w:bCs/>
          <w:sz w:val="24"/>
          <w:szCs w:val="24"/>
        </w:rPr>
        <w:t xml:space="preserve">two groups lies in the teacher supervision of </w:t>
      </w:r>
      <w:r w:rsidR="001A6A41">
        <w:rPr>
          <w:rFonts w:ascii="Times New Roman" w:hAnsi="Times New Roman" w:cs="Times New Roman"/>
          <w:bCs/>
          <w:sz w:val="24"/>
          <w:szCs w:val="24"/>
        </w:rPr>
        <w:t xml:space="preserve">the </w:t>
      </w:r>
      <w:r w:rsidRPr="000A5953">
        <w:rPr>
          <w:rFonts w:ascii="Times New Roman" w:hAnsi="Times New Roman" w:cs="Times New Roman"/>
          <w:bCs/>
          <w:sz w:val="24"/>
          <w:szCs w:val="24"/>
        </w:rPr>
        <w:t xml:space="preserve">communication process. Concerning the structured discussion group who received structured discussion, the researcher selected a topic from the </w:t>
      </w:r>
      <w:r w:rsidR="00190158" w:rsidRPr="00190158">
        <w:rPr>
          <w:rFonts w:ascii="Times New Roman" w:hAnsi="Times New Roman" w:cs="Times New Roman"/>
          <w:bCs/>
          <w:sz w:val="24"/>
          <w:szCs w:val="24"/>
        </w:rPr>
        <w:t xml:space="preserve">book </w:t>
      </w:r>
      <w:r w:rsidR="00190158" w:rsidRPr="00190158">
        <w:rPr>
          <w:rFonts w:ascii="Times New Roman" w:hAnsi="Times New Roman" w:cs="Times New Roman"/>
          <w:bCs/>
          <w:i/>
          <w:iCs/>
          <w:sz w:val="24"/>
          <w:szCs w:val="24"/>
        </w:rPr>
        <w:t>I</w:t>
      </w:r>
      <w:r w:rsidRPr="00190158">
        <w:rPr>
          <w:rFonts w:ascii="Times New Roman" w:hAnsi="Times New Roman" w:cs="Times New Roman"/>
          <w:bCs/>
          <w:i/>
          <w:iCs/>
          <w:sz w:val="24"/>
          <w:szCs w:val="24"/>
        </w:rPr>
        <w:t>nterchange</w:t>
      </w:r>
      <w:r w:rsidRPr="000A5953">
        <w:rPr>
          <w:rFonts w:ascii="Times New Roman" w:hAnsi="Times New Roman" w:cs="Times New Roman"/>
          <w:bCs/>
          <w:sz w:val="24"/>
          <w:szCs w:val="24"/>
        </w:rPr>
        <w:t xml:space="preserve"> (Richards, 2015) and gave students </w:t>
      </w:r>
      <w:r w:rsidR="00190158">
        <w:rPr>
          <w:rFonts w:ascii="Times New Roman" w:hAnsi="Times New Roman" w:cs="Times New Roman"/>
          <w:bCs/>
          <w:sz w:val="24"/>
          <w:szCs w:val="24"/>
        </w:rPr>
        <w:t>five</w:t>
      </w:r>
      <w:r w:rsidR="00190158" w:rsidRPr="00190158">
        <w:rPr>
          <w:rFonts w:ascii="Times New Roman" w:hAnsi="Times New Roman" w:cs="Times New Roman"/>
          <w:bCs/>
          <w:sz w:val="24"/>
          <w:szCs w:val="24"/>
        </w:rPr>
        <w:t xml:space="preserve"> minutes </w:t>
      </w:r>
      <w:r w:rsidRPr="000A5953">
        <w:rPr>
          <w:rFonts w:ascii="Times New Roman" w:hAnsi="Times New Roman" w:cs="Times New Roman"/>
          <w:bCs/>
          <w:sz w:val="24"/>
          <w:szCs w:val="24"/>
        </w:rPr>
        <w:t xml:space="preserve">to think about the topic and brainstorm. The students' seats were arranged in </w:t>
      </w:r>
      <w:r w:rsidR="001A6A41">
        <w:rPr>
          <w:rFonts w:ascii="Times New Roman" w:hAnsi="Times New Roman" w:cs="Times New Roman"/>
          <w:bCs/>
          <w:sz w:val="24"/>
          <w:szCs w:val="24"/>
        </w:rPr>
        <w:t xml:space="preserve">a </w:t>
      </w:r>
      <w:r w:rsidRPr="000A5953">
        <w:rPr>
          <w:rFonts w:ascii="Times New Roman" w:hAnsi="Times New Roman" w:cs="Times New Roman"/>
          <w:bCs/>
          <w:sz w:val="24"/>
          <w:szCs w:val="24"/>
        </w:rPr>
        <w:t>U-shape</w:t>
      </w:r>
      <w:r w:rsidR="00190158">
        <w:rPr>
          <w:rFonts w:ascii="Times New Roman" w:hAnsi="Times New Roman" w:cs="Times New Roman"/>
          <w:bCs/>
          <w:sz w:val="24"/>
          <w:szCs w:val="24"/>
        </w:rPr>
        <w:t xml:space="preserve"> form</w:t>
      </w:r>
      <w:r w:rsidRPr="000A5953">
        <w:rPr>
          <w:rFonts w:ascii="Times New Roman" w:hAnsi="Times New Roman" w:cs="Times New Roman"/>
          <w:bCs/>
          <w:sz w:val="24"/>
          <w:szCs w:val="24"/>
        </w:rPr>
        <w:t>. It was done to create a good and comfortable atmosphere in the class which facilitated the movement of the learners around the classroom and made their conversations more interactive. They discussed the topic together. Furthermore, the researcher was near to most of the learners, so she could help them where</w:t>
      </w:r>
      <w:r w:rsidR="00190158">
        <w:rPr>
          <w:rFonts w:ascii="Times New Roman" w:hAnsi="Times New Roman" w:cs="Times New Roman"/>
          <w:bCs/>
          <w:sz w:val="24"/>
          <w:szCs w:val="24"/>
        </w:rPr>
        <w:t xml:space="preserve"> and when</w:t>
      </w:r>
      <w:r w:rsidR="006978B7">
        <w:rPr>
          <w:rFonts w:ascii="Times New Roman" w:hAnsi="Times New Roman" w:cs="Times New Roman"/>
          <w:bCs/>
          <w:sz w:val="24"/>
          <w:szCs w:val="24"/>
        </w:rPr>
        <w:t xml:space="preserve"> it was necessary. </w:t>
      </w:r>
      <w:r w:rsidRPr="000A5953">
        <w:rPr>
          <w:rFonts w:ascii="Times New Roman" w:hAnsi="Times New Roman" w:cs="Times New Roman"/>
          <w:bCs/>
          <w:sz w:val="24"/>
          <w:szCs w:val="24"/>
        </w:rPr>
        <w:t xml:space="preserve">Inter-rater reliability analysis was performed using Pearson correlation in order to see the extent to which </w:t>
      </w:r>
      <w:r w:rsidR="00190158">
        <w:rPr>
          <w:rFonts w:ascii="Times New Roman" w:hAnsi="Times New Roman" w:cs="Times New Roman"/>
          <w:bCs/>
          <w:sz w:val="24"/>
          <w:szCs w:val="24"/>
        </w:rPr>
        <w:t xml:space="preserve">the </w:t>
      </w:r>
      <w:r w:rsidRPr="000A5953">
        <w:rPr>
          <w:rFonts w:ascii="Times New Roman" w:hAnsi="Times New Roman" w:cs="Times New Roman"/>
          <w:bCs/>
          <w:sz w:val="24"/>
          <w:szCs w:val="24"/>
        </w:rPr>
        <w:t xml:space="preserve">two sets of participants' scores on pretest and posttest rated by two raters were correlated. The results showed that in all tests, the inter-rater reliability was highly significant. The normality of the scores of the pretest and posttest between </w:t>
      </w:r>
      <w:r w:rsidR="00190158">
        <w:rPr>
          <w:rFonts w:ascii="Times New Roman" w:hAnsi="Times New Roman" w:cs="Times New Roman"/>
          <w:bCs/>
          <w:sz w:val="24"/>
          <w:szCs w:val="24"/>
        </w:rPr>
        <w:t xml:space="preserve">the </w:t>
      </w:r>
      <w:r w:rsidRPr="000A5953">
        <w:rPr>
          <w:rFonts w:ascii="Times New Roman" w:hAnsi="Times New Roman" w:cs="Times New Roman"/>
          <w:bCs/>
          <w:sz w:val="24"/>
          <w:szCs w:val="24"/>
        </w:rPr>
        <w:t xml:space="preserve">two groups of the study was also shown to be significant. </w:t>
      </w:r>
    </w:p>
    <w:p w14:paraId="2DA76DD4" w14:textId="35592579" w:rsidR="000A5953" w:rsidRDefault="00706F99" w:rsidP="00706F99">
      <w:pPr>
        <w:autoSpaceDE w:val="0"/>
        <w:autoSpaceDN w:val="0"/>
        <w:bidi w:val="0"/>
        <w:adjustRightInd w:val="0"/>
        <w:spacing w:before="240" w:after="24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0A5953" w:rsidRPr="000A5953">
        <w:rPr>
          <w:rFonts w:ascii="Times New Roman" w:hAnsi="Times New Roman" w:cs="Times New Roman"/>
          <w:bCs/>
          <w:sz w:val="24"/>
          <w:szCs w:val="24"/>
        </w:rPr>
        <w:t>he results of one-way ANOVA showed that there is a significant difference among small talk, observer ring</w:t>
      </w:r>
      <w:r w:rsidR="001A6A41">
        <w:rPr>
          <w:rFonts w:ascii="Times New Roman" w:hAnsi="Times New Roman" w:cs="Times New Roman"/>
          <w:bCs/>
          <w:sz w:val="24"/>
          <w:szCs w:val="24"/>
        </w:rPr>
        <w:t>,</w:t>
      </w:r>
      <w:r w:rsidR="000A5953" w:rsidRPr="000A5953">
        <w:rPr>
          <w:rFonts w:ascii="Times New Roman" w:hAnsi="Times New Roman" w:cs="Times New Roman"/>
          <w:bCs/>
          <w:sz w:val="24"/>
          <w:szCs w:val="24"/>
        </w:rPr>
        <w:t xml:space="preserve"> and structured discussion in developing EFL learners’ speaking accuracy. It was also found that the observer ring group outperformed the other </w:t>
      </w:r>
      <w:r w:rsidR="00D06598">
        <w:rPr>
          <w:rFonts w:ascii="Times New Roman" w:hAnsi="Times New Roman" w:cs="Times New Roman"/>
          <w:bCs/>
          <w:sz w:val="24"/>
          <w:szCs w:val="24"/>
        </w:rPr>
        <w:t xml:space="preserve">two </w:t>
      </w:r>
      <w:r w:rsidR="000A5953" w:rsidRPr="000A5953">
        <w:rPr>
          <w:rFonts w:ascii="Times New Roman" w:hAnsi="Times New Roman" w:cs="Times New Roman"/>
          <w:bCs/>
          <w:sz w:val="24"/>
          <w:szCs w:val="24"/>
        </w:rPr>
        <w:t>groups in terms of improving EFL learners</w:t>
      </w:r>
      <w:r w:rsidR="00D06598">
        <w:rPr>
          <w:rFonts w:ascii="Times New Roman" w:hAnsi="Times New Roman" w:cs="Times New Roman"/>
          <w:bCs/>
          <w:sz w:val="24"/>
          <w:szCs w:val="24"/>
        </w:rPr>
        <w:t>’</w:t>
      </w:r>
      <w:r w:rsidR="000A5953" w:rsidRPr="000A5953">
        <w:rPr>
          <w:rFonts w:ascii="Times New Roman" w:hAnsi="Times New Roman" w:cs="Times New Roman"/>
          <w:bCs/>
          <w:sz w:val="24"/>
          <w:szCs w:val="24"/>
        </w:rPr>
        <w:t xml:space="preserve"> speaking accuracy.</w:t>
      </w:r>
    </w:p>
    <w:p w14:paraId="3CEF7B46" w14:textId="77777777" w:rsidR="00706F99" w:rsidRDefault="00C05767" w:rsidP="008703CF">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 xml:space="preserve">The reason behind the superiority of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observer ring </w:t>
      </w:r>
      <w:r>
        <w:rPr>
          <w:rFonts w:ascii="Times New Roman" w:hAnsi="Times New Roman" w:cs="Times New Roman"/>
          <w:bCs/>
          <w:sz w:val="24"/>
          <w:szCs w:val="24"/>
          <w:lang w:bidi="ar-SA"/>
        </w:rPr>
        <w:t xml:space="preserve">technique </w:t>
      </w:r>
      <w:r w:rsidRPr="000A5953">
        <w:rPr>
          <w:rFonts w:ascii="Times New Roman" w:hAnsi="Times New Roman" w:cs="Times New Roman"/>
          <w:bCs/>
          <w:sz w:val="24"/>
          <w:szCs w:val="24"/>
          <w:lang w:bidi="ar-SA"/>
        </w:rPr>
        <w:t>over structured discussion task</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might be their nature. </w:t>
      </w:r>
      <w:r>
        <w:rPr>
          <w:rFonts w:ascii="Times New Roman" w:hAnsi="Times New Roman" w:cs="Times New Roman"/>
          <w:bCs/>
          <w:sz w:val="24"/>
          <w:szCs w:val="24"/>
          <w:lang w:bidi="ar-SA"/>
        </w:rPr>
        <w:t>The o</w:t>
      </w:r>
      <w:r w:rsidRPr="000A5953">
        <w:rPr>
          <w:rFonts w:ascii="Times New Roman" w:hAnsi="Times New Roman" w:cs="Times New Roman"/>
          <w:bCs/>
          <w:sz w:val="24"/>
          <w:szCs w:val="24"/>
          <w:lang w:bidi="ar-SA"/>
        </w:rPr>
        <w:t xml:space="preserve">bserver ring asked learners </w:t>
      </w:r>
      <w:r>
        <w:rPr>
          <w:rFonts w:ascii="Times New Roman" w:hAnsi="Times New Roman" w:cs="Times New Roman"/>
          <w:bCs/>
          <w:sz w:val="24"/>
          <w:szCs w:val="24"/>
          <w:lang w:bidi="ar-SA"/>
        </w:rPr>
        <w:t xml:space="preserve">to </w:t>
      </w:r>
      <w:r w:rsidRPr="000A5953">
        <w:rPr>
          <w:rFonts w:ascii="Times New Roman" w:hAnsi="Times New Roman" w:cs="Times New Roman"/>
          <w:bCs/>
          <w:sz w:val="24"/>
          <w:szCs w:val="24"/>
          <w:lang w:bidi="ar-SA"/>
        </w:rPr>
        <w:t xml:space="preserve">freely take part in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discussion and they were free </w:t>
      </w:r>
      <w:r>
        <w:rPr>
          <w:rFonts w:ascii="Times New Roman" w:hAnsi="Times New Roman" w:cs="Times New Roman"/>
          <w:bCs/>
          <w:sz w:val="24"/>
          <w:szCs w:val="24"/>
          <w:lang w:bidi="ar-SA"/>
        </w:rPr>
        <w:t>from</w:t>
      </w:r>
      <w:r w:rsidRPr="000A5953">
        <w:rPr>
          <w:rFonts w:ascii="Times New Roman" w:hAnsi="Times New Roman" w:cs="Times New Roman"/>
          <w:bCs/>
          <w:sz w:val="24"/>
          <w:szCs w:val="24"/>
          <w:lang w:bidi="ar-SA"/>
        </w:rPr>
        <w:t xml:space="preserve"> supervision. Therefore, it made EFL learners utilize deeper cognitive information processing, and</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as a result, they could</w:t>
      </w:r>
      <w:r w:rsidRPr="000A5953">
        <w:rPr>
          <w:rFonts w:ascii="Times New Roman" w:hAnsi="Times New Roman" w:cs="Times New Roman"/>
          <w:bCs/>
          <w:sz w:val="24"/>
          <w:szCs w:val="24"/>
          <w:lang w:bidi="ar-SA"/>
        </w:rPr>
        <w:t xml:space="preserve"> expand their learning and </w:t>
      </w:r>
      <w:r w:rsidRPr="000A5953">
        <w:rPr>
          <w:rFonts w:ascii="Times New Roman" w:hAnsi="Times New Roman" w:cs="Times New Roman"/>
          <w:bCs/>
          <w:sz w:val="24"/>
          <w:szCs w:val="24"/>
          <w:lang w:bidi="ar-SA"/>
        </w:rPr>
        <w:lastRenderedPageBreak/>
        <w:t xml:space="preserve">deepen </w:t>
      </w:r>
      <w:r>
        <w:rPr>
          <w:rFonts w:ascii="Times New Roman" w:hAnsi="Times New Roman" w:cs="Times New Roman"/>
          <w:bCs/>
          <w:sz w:val="24"/>
          <w:szCs w:val="24"/>
          <w:lang w:bidi="ar-SA"/>
        </w:rPr>
        <w:t xml:space="preserve">their </w:t>
      </w:r>
      <w:r w:rsidRPr="000A5953">
        <w:rPr>
          <w:rFonts w:ascii="Times New Roman" w:hAnsi="Times New Roman" w:cs="Times New Roman"/>
          <w:bCs/>
          <w:sz w:val="24"/>
          <w:szCs w:val="24"/>
          <w:lang w:bidi="ar-SA"/>
        </w:rPr>
        <w:t xml:space="preserve">speaking ability. In fact, </w:t>
      </w:r>
      <w:r w:rsidRPr="004A63FA">
        <w:rPr>
          <w:rFonts w:ascii="Times New Roman" w:hAnsi="Times New Roman" w:cs="Times New Roman"/>
          <w:bCs/>
          <w:sz w:val="24"/>
          <w:szCs w:val="24"/>
          <w:lang w:bidi="ar-SA"/>
        </w:rPr>
        <w:t xml:space="preserve">a cognitive structure for new information </w:t>
      </w:r>
      <w:r>
        <w:rPr>
          <w:rFonts w:ascii="Times New Roman" w:hAnsi="Times New Roman" w:cs="Times New Roman"/>
          <w:bCs/>
          <w:sz w:val="24"/>
          <w:szCs w:val="24"/>
          <w:lang w:bidi="ar-SA"/>
        </w:rPr>
        <w:t xml:space="preserve">is provided by the </w:t>
      </w:r>
      <w:r w:rsidRPr="000A5953">
        <w:rPr>
          <w:rFonts w:ascii="Times New Roman" w:hAnsi="Times New Roman" w:cs="Times New Roman"/>
          <w:bCs/>
          <w:sz w:val="24"/>
          <w:szCs w:val="24"/>
          <w:lang w:bidi="ar-SA"/>
        </w:rPr>
        <w:t>observer ring</w:t>
      </w:r>
      <w:r>
        <w:rPr>
          <w:rFonts w:ascii="Times New Roman" w:hAnsi="Times New Roman" w:cs="Times New Roman"/>
          <w:bCs/>
          <w:sz w:val="24"/>
          <w:szCs w:val="24"/>
          <w:lang w:bidi="ar-SA"/>
        </w:rPr>
        <w:t xml:space="preserve"> technique and this can</w:t>
      </w:r>
      <w:r w:rsidRPr="000A5953">
        <w:rPr>
          <w:rFonts w:ascii="Times New Roman" w:hAnsi="Times New Roman" w:cs="Times New Roman"/>
          <w:bCs/>
          <w:sz w:val="24"/>
          <w:szCs w:val="24"/>
          <w:lang w:bidi="ar-SA"/>
        </w:rPr>
        <w:t xml:space="preserve"> establish </w:t>
      </w:r>
      <w:r>
        <w:rPr>
          <w:rFonts w:ascii="Times New Roman" w:hAnsi="Times New Roman" w:cs="Times New Roman"/>
          <w:bCs/>
          <w:sz w:val="24"/>
          <w:szCs w:val="24"/>
          <w:lang w:bidi="ar-SA"/>
        </w:rPr>
        <w:t xml:space="preserve">a </w:t>
      </w:r>
      <w:r w:rsidRPr="000A5953">
        <w:rPr>
          <w:rFonts w:ascii="Times New Roman" w:hAnsi="Times New Roman" w:cs="Times New Roman"/>
          <w:bCs/>
          <w:sz w:val="24"/>
          <w:szCs w:val="24"/>
          <w:lang w:bidi="ar-SA"/>
        </w:rPr>
        <w:t xml:space="preserve">connection between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learners’ prior knowledge and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new</w:t>
      </w:r>
      <w:r>
        <w:rPr>
          <w:rFonts w:ascii="Times New Roman" w:hAnsi="Times New Roman" w:cs="Times New Roman"/>
          <w:bCs/>
          <w:sz w:val="24"/>
          <w:szCs w:val="24"/>
          <w:lang w:bidi="ar-SA"/>
        </w:rPr>
        <w:t>ly acquired</w:t>
      </w:r>
      <w:r w:rsidRPr="000A5953">
        <w:rPr>
          <w:rFonts w:ascii="Times New Roman" w:hAnsi="Times New Roman" w:cs="Times New Roman"/>
          <w:bCs/>
          <w:sz w:val="24"/>
          <w:szCs w:val="24"/>
          <w:lang w:bidi="ar-SA"/>
        </w:rPr>
        <w:t xml:space="preserve"> information. </w:t>
      </w:r>
      <w:r>
        <w:rPr>
          <w:rFonts w:ascii="Times New Roman" w:hAnsi="Times New Roman" w:cs="Times New Roman"/>
          <w:bCs/>
          <w:sz w:val="24"/>
          <w:szCs w:val="24"/>
          <w:lang w:bidi="ar-SA"/>
        </w:rPr>
        <w:t xml:space="preserve">Learners can also encounter </w:t>
      </w:r>
      <w:r w:rsidRPr="0058069B">
        <w:rPr>
          <w:rFonts w:ascii="Times New Roman" w:hAnsi="Times New Roman" w:cs="Times New Roman"/>
          <w:bCs/>
          <w:sz w:val="24"/>
          <w:szCs w:val="24"/>
          <w:lang w:bidi="ar-SA"/>
        </w:rPr>
        <w:t xml:space="preserve">a cognitive load </w:t>
      </w:r>
      <w:r>
        <w:rPr>
          <w:rFonts w:ascii="Times New Roman" w:hAnsi="Times New Roman" w:cs="Times New Roman"/>
          <w:bCs/>
          <w:sz w:val="24"/>
          <w:szCs w:val="24"/>
          <w:lang w:bidi="ar-SA"/>
        </w:rPr>
        <w:t>by s</w:t>
      </w:r>
      <w:r w:rsidRPr="000A5953">
        <w:rPr>
          <w:rFonts w:ascii="Times New Roman" w:hAnsi="Times New Roman" w:cs="Times New Roman"/>
          <w:bCs/>
          <w:sz w:val="24"/>
          <w:szCs w:val="24"/>
          <w:lang w:bidi="ar-SA"/>
        </w:rPr>
        <w:t>uch task</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when they are kept in the working memory </w:t>
      </w:r>
      <w:r>
        <w:rPr>
          <w:rFonts w:ascii="Times New Roman" w:hAnsi="Times New Roman" w:cs="Times New Roman"/>
          <w:bCs/>
          <w:sz w:val="24"/>
          <w:szCs w:val="24"/>
          <w:lang w:bidi="ar-SA"/>
        </w:rPr>
        <w:t>of the</w:t>
      </w:r>
      <w:r w:rsidRPr="000A5953">
        <w:rPr>
          <w:rFonts w:ascii="Times New Roman" w:hAnsi="Times New Roman" w:cs="Times New Roman"/>
          <w:bCs/>
          <w:sz w:val="24"/>
          <w:szCs w:val="24"/>
          <w:lang w:bidi="ar-SA"/>
        </w:rPr>
        <w:t xml:space="preserve"> learners </w:t>
      </w:r>
      <w:r>
        <w:rPr>
          <w:rFonts w:ascii="Times New Roman" w:hAnsi="Times New Roman" w:cs="Times New Roman"/>
          <w:bCs/>
          <w:sz w:val="24"/>
          <w:szCs w:val="24"/>
          <w:lang w:bidi="ar-SA"/>
        </w:rPr>
        <w:t>thereby</w:t>
      </w:r>
      <w:r w:rsidRPr="000A5953">
        <w:rPr>
          <w:rFonts w:ascii="Times New Roman" w:hAnsi="Times New Roman" w:cs="Times New Roman"/>
          <w:bCs/>
          <w:sz w:val="24"/>
          <w:szCs w:val="24"/>
          <w:lang w:bidi="ar-SA"/>
        </w:rPr>
        <w:t xml:space="preserve"> le</w:t>
      </w:r>
      <w:r>
        <w:rPr>
          <w:rFonts w:ascii="Times New Roman" w:hAnsi="Times New Roman" w:cs="Times New Roman"/>
          <w:bCs/>
          <w:sz w:val="24"/>
          <w:szCs w:val="24"/>
          <w:lang w:bidi="ar-SA"/>
        </w:rPr>
        <w:t>a</w:t>
      </w:r>
      <w:r w:rsidRPr="000A5953">
        <w:rPr>
          <w:rFonts w:ascii="Times New Roman" w:hAnsi="Times New Roman" w:cs="Times New Roman"/>
          <w:bCs/>
          <w:sz w:val="24"/>
          <w:szCs w:val="24"/>
          <w:lang w:bidi="ar-SA"/>
        </w:rPr>
        <w:t>d</w:t>
      </w:r>
      <w:r>
        <w:rPr>
          <w:rFonts w:ascii="Times New Roman" w:hAnsi="Times New Roman" w:cs="Times New Roman"/>
          <w:bCs/>
          <w:sz w:val="24"/>
          <w:szCs w:val="24"/>
          <w:lang w:bidi="ar-SA"/>
        </w:rPr>
        <w:t>ing</w:t>
      </w:r>
      <w:r w:rsidRPr="000A5953">
        <w:rPr>
          <w:rFonts w:ascii="Times New Roman" w:hAnsi="Times New Roman" w:cs="Times New Roman"/>
          <w:bCs/>
          <w:sz w:val="24"/>
          <w:szCs w:val="24"/>
          <w:lang w:bidi="ar-SA"/>
        </w:rPr>
        <w:t xml:space="preserve"> to a “less available working memory capacity to comprehend and store in long-term memory” (</w:t>
      </w:r>
      <w:proofErr w:type="spellStart"/>
      <w:r w:rsidRPr="000A5953">
        <w:rPr>
          <w:rFonts w:ascii="Times New Roman" w:hAnsi="Times New Roman" w:cs="Times New Roman"/>
          <w:bCs/>
          <w:sz w:val="24"/>
          <w:szCs w:val="24"/>
          <w:lang w:bidi="ar-SA"/>
        </w:rPr>
        <w:t>Kreiner</w:t>
      </w:r>
      <w:proofErr w:type="spellEnd"/>
      <w:r w:rsidRPr="000A5953">
        <w:rPr>
          <w:rFonts w:ascii="Times New Roman" w:hAnsi="Times New Roman" w:cs="Times New Roman"/>
          <w:bCs/>
          <w:sz w:val="24"/>
          <w:szCs w:val="24"/>
          <w:lang w:bidi="ar-SA"/>
        </w:rPr>
        <w:t xml:space="preserve">, 1996, p. 354). </w:t>
      </w:r>
    </w:p>
    <w:p w14:paraId="07AF006F" w14:textId="77777777" w:rsidR="00FF5B73" w:rsidRPr="000A5953" w:rsidRDefault="00FF5B73" w:rsidP="00FF5B73">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 xml:space="preserve">The </w:t>
      </w:r>
      <w:r>
        <w:rPr>
          <w:rFonts w:ascii="Times New Roman" w:hAnsi="Times New Roman" w:cs="Times New Roman"/>
          <w:bCs/>
          <w:sz w:val="24"/>
          <w:szCs w:val="24"/>
          <w:lang w:bidi="ar-SA"/>
        </w:rPr>
        <w:t>results</w:t>
      </w:r>
      <w:r w:rsidRPr="000A5953">
        <w:rPr>
          <w:rFonts w:ascii="Times New Roman" w:hAnsi="Times New Roman" w:cs="Times New Roman"/>
          <w:bCs/>
          <w:sz w:val="24"/>
          <w:szCs w:val="24"/>
          <w:lang w:bidi="ar-SA"/>
        </w:rPr>
        <w:t xml:space="preserve"> of th</w:t>
      </w:r>
      <w:r>
        <w:rPr>
          <w:rFonts w:ascii="Times New Roman" w:hAnsi="Times New Roman" w:cs="Times New Roman"/>
          <w:bCs/>
          <w:sz w:val="24"/>
          <w:szCs w:val="24"/>
          <w:lang w:bidi="ar-SA"/>
        </w:rPr>
        <w:t>e current</w:t>
      </w:r>
      <w:r w:rsidRPr="000A5953">
        <w:rPr>
          <w:rFonts w:ascii="Times New Roman" w:hAnsi="Times New Roman" w:cs="Times New Roman"/>
          <w:bCs/>
          <w:sz w:val="24"/>
          <w:szCs w:val="24"/>
          <w:lang w:bidi="ar-SA"/>
        </w:rPr>
        <w:t xml:space="preserve"> study are not consistent with </w:t>
      </w:r>
      <w:proofErr w:type="spellStart"/>
      <w:r w:rsidRPr="000A5953">
        <w:rPr>
          <w:rFonts w:ascii="Times New Roman" w:hAnsi="Times New Roman" w:cs="Times New Roman"/>
          <w:bCs/>
          <w:sz w:val="24"/>
          <w:szCs w:val="24"/>
          <w:lang w:bidi="ar-SA"/>
        </w:rPr>
        <w:t>Farabi</w:t>
      </w:r>
      <w:proofErr w:type="spellEnd"/>
      <w:r w:rsidRPr="000A5953">
        <w:rPr>
          <w:rFonts w:ascii="Times New Roman" w:hAnsi="Times New Roman" w:cs="Times New Roman"/>
          <w:bCs/>
          <w:sz w:val="24"/>
          <w:szCs w:val="24"/>
          <w:lang w:bidi="ar-SA"/>
        </w:rPr>
        <w:t xml:space="preserve">, </w:t>
      </w:r>
      <w:proofErr w:type="spellStart"/>
      <w:r w:rsidRPr="000A5953">
        <w:rPr>
          <w:rFonts w:ascii="Times New Roman" w:hAnsi="Times New Roman" w:cs="Times New Roman"/>
          <w:bCs/>
          <w:sz w:val="24"/>
          <w:szCs w:val="24"/>
          <w:lang w:bidi="ar-SA"/>
        </w:rPr>
        <w:t>Hassanvand</w:t>
      </w:r>
      <w:proofErr w:type="spellEnd"/>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and </w:t>
      </w:r>
      <w:proofErr w:type="spellStart"/>
      <w:r w:rsidRPr="000A5953">
        <w:rPr>
          <w:rFonts w:ascii="Times New Roman" w:hAnsi="Times New Roman" w:cs="Times New Roman"/>
          <w:bCs/>
          <w:sz w:val="24"/>
          <w:szCs w:val="24"/>
          <w:lang w:bidi="ar-SA"/>
        </w:rPr>
        <w:t>Gorjian</w:t>
      </w:r>
      <w:proofErr w:type="spellEnd"/>
      <w:r w:rsidRPr="000A5953">
        <w:rPr>
          <w:rFonts w:ascii="Times New Roman" w:hAnsi="Times New Roman" w:cs="Times New Roman"/>
          <w:bCs/>
          <w:sz w:val="24"/>
          <w:szCs w:val="24"/>
          <w:lang w:bidi="ar-SA"/>
        </w:rPr>
        <w:t xml:space="preserve"> (2017) who </w:t>
      </w:r>
      <w:r>
        <w:rPr>
          <w:rFonts w:ascii="Times New Roman" w:hAnsi="Times New Roman" w:cs="Times New Roman"/>
          <w:bCs/>
          <w:sz w:val="24"/>
          <w:szCs w:val="24"/>
          <w:lang w:bidi="ar-SA"/>
        </w:rPr>
        <w:t>instructed</w:t>
      </w:r>
      <w:r w:rsidRPr="000A5953">
        <w:rPr>
          <w:rFonts w:ascii="Times New Roman" w:hAnsi="Times New Roman" w:cs="Times New Roman"/>
          <w:bCs/>
          <w:sz w:val="24"/>
          <w:szCs w:val="24"/>
          <w:lang w:bidi="ar-SA"/>
        </w:rPr>
        <w:t xml:space="preserve"> speaking skill</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by</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deploying</w:t>
      </w:r>
      <w:r w:rsidRPr="000A5953">
        <w:rPr>
          <w:rFonts w:ascii="Times New Roman" w:hAnsi="Times New Roman" w:cs="Times New Roman"/>
          <w:bCs/>
          <w:sz w:val="24"/>
          <w:szCs w:val="24"/>
          <w:lang w:bidi="ar-SA"/>
        </w:rPr>
        <w:t xml:space="preserve"> guided and free oral presentations. The</w:t>
      </w:r>
      <w:r>
        <w:rPr>
          <w:rFonts w:ascii="Times New Roman" w:hAnsi="Times New Roman" w:cs="Times New Roman"/>
          <w:bCs/>
          <w:sz w:val="24"/>
          <w:szCs w:val="24"/>
          <w:lang w:bidi="ar-SA"/>
        </w:rPr>
        <w:t>ir</w:t>
      </w:r>
      <w:r w:rsidRPr="000A5953">
        <w:rPr>
          <w:rFonts w:ascii="Times New Roman" w:hAnsi="Times New Roman" w:cs="Times New Roman"/>
          <w:bCs/>
          <w:sz w:val="24"/>
          <w:szCs w:val="24"/>
          <w:lang w:bidi="ar-SA"/>
        </w:rPr>
        <w:t xml:space="preserve"> results </w:t>
      </w:r>
      <w:r>
        <w:rPr>
          <w:rFonts w:ascii="Times New Roman" w:hAnsi="Times New Roman" w:cs="Times New Roman"/>
          <w:bCs/>
          <w:sz w:val="24"/>
          <w:szCs w:val="24"/>
          <w:lang w:bidi="ar-SA"/>
        </w:rPr>
        <w:t>revealed</w:t>
      </w:r>
      <w:r w:rsidRPr="000A5953">
        <w:rPr>
          <w:rFonts w:ascii="Times New Roman" w:hAnsi="Times New Roman" w:cs="Times New Roman"/>
          <w:bCs/>
          <w:sz w:val="24"/>
          <w:szCs w:val="24"/>
          <w:lang w:bidi="ar-SA"/>
        </w:rPr>
        <w:t xml:space="preserve"> that the group </w:t>
      </w:r>
      <w:r>
        <w:rPr>
          <w:rFonts w:ascii="Times New Roman" w:hAnsi="Times New Roman" w:cs="Times New Roman"/>
          <w:bCs/>
          <w:sz w:val="24"/>
          <w:szCs w:val="24"/>
          <w:lang w:bidi="ar-SA"/>
        </w:rPr>
        <w:t xml:space="preserve">which revived </w:t>
      </w:r>
      <w:r w:rsidRPr="001056CF">
        <w:rPr>
          <w:rFonts w:ascii="Times New Roman" w:hAnsi="Times New Roman" w:cs="Times New Roman"/>
          <w:bCs/>
          <w:sz w:val="24"/>
          <w:szCs w:val="24"/>
          <w:lang w:bidi="ar-SA"/>
        </w:rPr>
        <w:t xml:space="preserve">guided oral presentations </w:t>
      </w:r>
      <w:r w:rsidRPr="000A5953">
        <w:rPr>
          <w:rFonts w:ascii="Times New Roman" w:hAnsi="Times New Roman" w:cs="Times New Roman"/>
          <w:bCs/>
          <w:sz w:val="24"/>
          <w:szCs w:val="24"/>
          <w:lang w:bidi="ar-SA"/>
        </w:rPr>
        <w:t>outperformed the free</w:t>
      </w:r>
      <w:r w:rsidRPr="001056CF">
        <w:t xml:space="preserve"> </w:t>
      </w:r>
      <w:r w:rsidRPr="001056CF">
        <w:rPr>
          <w:rFonts w:ascii="Times New Roman" w:hAnsi="Times New Roman" w:cs="Times New Roman"/>
          <w:bCs/>
          <w:sz w:val="24"/>
          <w:szCs w:val="24"/>
          <w:lang w:bidi="ar-SA"/>
        </w:rPr>
        <w:t>oral presentation</w:t>
      </w:r>
      <w:r w:rsidRPr="000A5953">
        <w:rPr>
          <w:rFonts w:ascii="Times New Roman" w:hAnsi="Times New Roman" w:cs="Times New Roman"/>
          <w:bCs/>
          <w:sz w:val="24"/>
          <w:szCs w:val="24"/>
          <w:lang w:bidi="ar-SA"/>
        </w:rPr>
        <w:t xml:space="preserve"> group on the post-test. </w:t>
      </w:r>
      <w:r>
        <w:rPr>
          <w:rFonts w:ascii="Times New Roman" w:hAnsi="Times New Roman" w:cs="Times New Roman"/>
          <w:bCs/>
          <w:sz w:val="24"/>
          <w:szCs w:val="24"/>
          <w:lang w:bidi="ar-SA"/>
        </w:rPr>
        <w:t>T</w:t>
      </w:r>
      <w:r w:rsidRPr="009A539C">
        <w:rPr>
          <w:rFonts w:ascii="Times New Roman" w:hAnsi="Times New Roman" w:cs="Times New Roman"/>
          <w:bCs/>
          <w:sz w:val="24"/>
          <w:szCs w:val="24"/>
          <w:lang w:bidi="ar-SA"/>
        </w:rPr>
        <w:t xml:space="preserve">he supremacy of guided oral presentation activities </w:t>
      </w:r>
      <w:r>
        <w:rPr>
          <w:rFonts w:ascii="Times New Roman" w:hAnsi="Times New Roman" w:cs="Times New Roman"/>
          <w:bCs/>
          <w:sz w:val="24"/>
          <w:szCs w:val="24"/>
          <w:lang w:bidi="ar-SA"/>
        </w:rPr>
        <w:t xml:space="preserve">was attributed to several </w:t>
      </w:r>
      <w:r w:rsidRPr="00AB515E">
        <w:rPr>
          <w:rFonts w:ascii="Times New Roman" w:eastAsia="SimSun" w:hAnsi="Times New Roman" w:cs="Times New Roman"/>
          <w:bCs/>
          <w:kern w:val="2"/>
          <w:sz w:val="24"/>
          <w:szCs w:val="32"/>
          <w:lang w:eastAsia="zh-CN" w:bidi="ar-SA"/>
        </w:rPr>
        <w:t>factors</w:t>
      </w:r>
      <w:r>
        <w:rPr>
          <w:rFonts w:ascii="Times New Roman" w:hAnsi="Times New Roman" w:cs="Times New Roman"/>
          <w:bCs/>
          <w:sz w:val="24"/>
          <w:szCs w:val="24"/>
          <w:lang w:bidi="ar-SA"/>
        </w:rPr>
        <w:t xml:space="preserve"> including</w:t>
      </w:r>
      <w:r w:rsidRPr="000A5953">
        <w:rPr>
          <w:rFonts w:ascii="Times New Roman" w:hAnsi="Times New Roman" w:cs="Times New Roman"/>
          <w:bCs/>
          <w:sz w:val="24"/>
          <w:szCs w:val="24"/>
          <w:lang w:bidi="ar-SA"/>
        </w:rPr>
        <w:t xml:space="preserve"> </w:t>
      </w:r>
      <w:r w:rsidRPr="009A539C">
        <w:rPr>
          <w:rFonts w:ascii="Times New Roman" w:hAnsi="Times New Roman" w:cs="Times New Roman"/>
          <w:bCs/>
          <w:sz w:val="24"/>
          <w:szCs w:val="24"/>
          <w:lang w:bidi="ar-SA"/>
        </w:rPr>
        <w:t>geographical</w:t>
      </w:r>
      <w:r>
        <w:rPr>
          <w:rFonts w:ascii="Times New Roman" w:hAnsi="Times New Roman" w:cs="Times New Roman"/>
          <w:bCs/>
          <w:sz w:val="24"/>
          <w:szCs w:val="24"/>
          <w:lang w:bidi="ar-SA"/>
        </w:rPr>
        <w:t>,</w:t>
      </w:r>
      <w:r w:rsidRPr="009A539C">
        <w:rPr>
          <w:rFonts w:ascii="Times New Roman" w:hAnsi="Times New Roman" w:cs="Times New Roman"/>
          <w:bCs/>
          <w:sz w:val="24"/>
          <w:szCs w:val="24"/>
          <w:lang w:bidi="ar-SA"/>
        </w:rPr>
        <w:t xml:space="preserve"> </w:t>
      </w:r>
      <w:r w:rsidRPr="000A5953">
        <w:rPr>
          <w:rFonts w:ascii="Times New Roman" w:hAnsi="Times New Roman" w:cs="Times New Roman"/>
          <w:bCs/>
          <w:sz w:val="24"/>
          <w:szCs w:val="24"/>
          <w:lang w:bidi="ar-SA"/>
        </w:rPr>
        <w:t xml:space="preserve">biological, </w:t>
      </w:r>
      <w:proofErr w:type="gramStart"/>
      <w:r w:rsidRPr="009A539C">
        <w:rPr>
          <w:rFonts w:ascii="Times New Roman" w:hAnsi="Times New Roman" w:cs="Times New Roman"/>
          <w:bCs/>
          <w:sz w:val="24"/>
          <w:szCs w:val="24"/>
          <w:lang w:bidi="ar-SA"/>
        </w:rPr>
        <w:t xml:space="preserve">psychological </w:t>
      </w:r>
      <w:r>
        <w:rPr>
          <w:rFonts w:ascii="Times New Roman" w:hAnsi="Times New Roman" w:cs="Times New Roman"/>
          <w:bCs/>
          <w:sz w:val="24"/>
          <w:szCs w:val="24"/>
          <w:lang w:bidi="ar-SA"/>
        </w:rPr>
        <w:t xml:space="preserve"> and</w:t>
      </w:r>
      <w:proofErr w:type="gramEnd"/>
      <w:r>
        <w:rPr>
          <w:rFonts w:ascii="Times New Roman" w:hAnsi="Times New Roman" w:cs="Times New Roman"/>
          <w:bCs/>
          <w:sz w:val="24"/>
          <w:szCs w:val="24"/>
          <w:lang w:bidi="ar-SA"/>
        </w:rPr>
        <w:t xml:space="preserve"> </w:t>
      </w:r>
      <w:r w:rsidRPr="000A5953">
        <w:rPr>
          <w:rFonts w:ascii="Times New Roman" w:hAnsi="Times New Roman" w:cs="Times New Roman"/>
          <w:bCs/>
          <w:sz w:val="24"/>
          <w:szCs w:val="24"/>
          <w:lang w:bidi="ar-SA"/>
        </w:rPr>
        <w:t xml:space="preserve">pedagogical, aspects. According to </w:t>
      </w:r>
      <w:proofErr w:type="spellStart"/>
      <w:r w:rsidRPr="000A5953">
        <w:rPr>
          <w:rFonts w:ascii="Times New Roman" w:hAnsi="Times New Roman" w:cs="Times New Roman"/>
          <w:bCs/>
          <w:sz w:val="24"/>
          <w:szCs w:val="24"/>
          <w:lang w:bidi="ar-SA"/>
        </w:rPr>
        <w:t>Farabi</w:t>
      </w:r>
      <w:proofErr w:type="spellEnd"/>
      <w:r w:rsidRPr="000A5953">
        <w:rPr>
          <w:rFonts w:ascii="Times New Roman" w:hAnsi="Times New Roman" w:cs="Times New Roman"/>
          <w:bCs/>
          <w:sz w:val="24"/>
          <w:szCs w:val="24"/>
          <w:lang w:bidi="ar-SA"/>
        </w:rPr>
        <w:t>, et al., (2017), “one reason that can justify the poor performance of the free oral presentation group may be the students' dependence on teachers” (p. 22).</w:t>
      </w:r>
    </w:p>
    <w:p w14:paraId="6FB8BF3F" w14:textId="60A53502" w:rsidR="00C05767" w:rsidRPr="000A5953" w:rsidRDefault="00C05767" w:rsidP="00706F99">
      <w:pPr>
        <w:bidi w:val="0"/>
        <w:spacing w:before="240" w:after="240" w:line="480" w:lineRule="auto"/>
        <w:ind w:firstLine="720"/>
        <w:jc w:val="both"/>
        <w:rPr>
          <w:rFonts w:ascii="Times New Roman" w:hAnsi="Times New Roman" w:cs="Times New Roman"/>
          <w:bCs/>
          <w:sz w:val="24"/>
          <w:szCs w:val="24"/>
          <w:lang w:bidi="ar-SA"/>
        </w:rPr>
      </w:pPr>
      <w:r>
        <w:rPr>
          <w:rFonts w:ascii="Times New Roman" w:hAnsi="Times New Roman" w:cs="Times New Roman"/>
          <w:bCs/>
          <w:sz w:val="24"/>
          <w:szCs w:val="24"/>
          <w:lang w:bidi="ar-SA"/>
        </w:rPr>
        <w:t>With such an</w:t>
      </w:r>
      <w:r w:rsidRPr="000A5953">
        <w:rPr>
          <w:rFonts w:ascii="Times New Roman" w:hAnsi="Times New Roman" w:cs="Times New Roman"/>
          <w:bCs/>
          <w:sz w:val="24"/>
          <w:szCs w:val="24"/>
          <w:lang w:bidi="ar-SA"/>
        </w:rPr>
        <w:t xml:space="preserve"> ideal condition provided for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learners, </w:t>
      </w:r>
      <w:r w:rsidRPr="0058069B">
        <w:rPr>
          <w:rFonts w:ascii="Times New Roman" w:hAnsi="Times New Roman" w:cs="Times New Roman"/>
          <w:bCs/>
          <w:sz w:val="24"/>
          <w:szCs w:val="24"/>
          <w:lang w:bidi="ar-SA"/>
        </w:rPr>
        <w:t xml:space="preserve">cognitive activities </w:t>
      </w:r>
      <w:r>
        <w:rPr>
          <w:rFonts w:ascii="Times New Roman" w:hAnsi="Times New Roman" w:cs="Times New Roman"/>
          <w:bCs/>
          <w:sz w:val="24"/>
          <w:szCs w:val="24"/>
          <w:lang w:bidi="ar-SA"/>
        </w:rPr>
        <w:t>result in</w:t>
      </w:r>
      <w:r w:rsidRPr="0058069B">
        <w:rPr>
          <w:rFonts w:ascii="Times New Roman" w:hAnsi="Times New Roman" w:cs="Times New Roman"/>
          <w:bCs/>
          <w:sz w:val="24"/>
          <w:szCs w:val="24"/>
          <w:lang w:bidi="ar-SA"/>
        </w:rPr>
        <w:t xml:space="preserve"> better performance </w:t>
      </w:r>
      <w:r>
        <w:rPr>
          <w:rFonts w:ascii="Times New Roman" w:hAnsi="Times New Roman" w:cs="Times New Roman"/>
          <w:bCs/>
          <w:sz w:val="24"/>
          <w:szCs w:val="24"/>
          <w:lang w:bidi="ar-SA"/>
        </w:rPr>
        <w:t xml:space="preserve">and </w:t>
      </w:r>
      <w:r w:rsidRPr="000A5953">
        <w:rPr>
          <w:rFonts w:ascii="Times New Roman" w:hAnsi="Times New Roman" w:cs="Times New Roman"/>
          <w:bCs/>
          <w:sz w:val="24"/>
          <w:szCs w:val="24"/>
          <w:lang w:bidi="ar-SA"/>
        </w:rPr>
        <w:t xml:space="preserve">language learning happens. </w:t>
      </w:r>
      <w:r>
        <w:rPr>
          <w:rFonts w:ascii="Times New Roman" w:hAnsi="Times New Roman" w:cs="Times New Roman"/>
          <w:bCs/>
          <w:sz w:val="24"/>
          <w:szCs w:val="24"/>
          <w:lang w:bidi="ar-SA"/>
        </w:rPr>
        <w:t>Justification for t</w:t>
      </w:r>
      <w:r w:rsidRPr="000A5953">
        <w:rPr>
          <w:rFonts w:ascii="Times New Roman" w:hAnsi="Times New Roman" w:cs="Times New Roman"/>
          <w:bCs/>
          <w:sz w:val="24"/>
          <w:szCs w:val="24"/>
          <w:lang w:bidi="ar-SA"/>
        </w:rPr>
        <w:t xml:space="preserve">his finding can be </w:t>
      </w:r>
      <w:r>
        <w:rPr>
          <w:rFonts w:ascii="Times New Roman" w:hAnsi="Times New Roman" w:cs="Times New Roman"/>
          <w:bCs/>
          <w:sz w:val="24"/>
          <w:szCs w:val="24"/>
          <w:lang w:bidi="ar-SA"/>
        </w:rPr>
        <w:t>traced</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in the</w:t>
      </w:r>
      <w:r w:rsidRPr="000A5953">
        <w:rPr>
          <w:rFonts w:ascii="Times New Roman" w:hAnsi="Times New Roman" w:cs="Times New Roman"/>
          <w:bCs/>
          <w:sz w:val="24"/>
          <w:szCs w:val="24"/>
          <w:lang w:bidi="ar-SA"/>
        </w:rPr>
        <w:t xml:space="preserve"> main features of </w:t>
      </w:r>
      <w:r w:rsidRPr="0058069B">
        <w:rPr>
          <w:rFonts w:ascii="Times New Roman" w:hAnsi="Times New Roman" w:cs="Times New Roman"/>
          <w:bCs/>
          <w:sz w:val="24"/>
          <w:szCs w:val="24"/>
          <w:lang w:bidi="ar-SA"/>
        </w:rPr>
        <w:t xml:space="preserve">tasks </w:t>
      </w:r>
      <w:r>
        <w:rPr>
          <w:rFonts w:ascii="Times New Roman" w:hAnsi="Times New Roman" w:cs="Times New Roman"/>
          <w:bCs/>
          <w:sz w:val="24"/>
          <w:szCs w:val="24"/>
          <w:lang w:bidi="ar-SA"/>
        </w:rPr>
        <w:t xml:space="preserve">which revolve around </w:t>
      </w:r>
      <w:r w:rsidRPr="000A5953">
        <w:rPr>
          <w:rFonts w:ascii="Times New Roman" w:hAnsi="Times New Roman" w:cs="Times New Roman"/>
          <w:bCs/>
          <w:sz w:val="24"/>
          <w:szCs w:val="24"/>
          <w:lang w:bidi="ar-SA"/>
        </w:rPr>
        <w:t>focus-on-meaning</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These features are</w:t>
      </w:r>
      <w:r w:rsidRPr="000A5953">
        <w:rPr>
          <w:rFonts w:ascii="Times New Roman" w:hAnsi="Times New Roman" w:cs="Times New Roman"/>
          <w:bCs/>
          <w:sz w:val="24"/>
          <w:szCs w:val="24"/>
          <w:lang w:bidi="ar-SA"/>
        </w:rPr>
        <w:t xml:space="preserve"> depth of processing hypothesis, discovery learning, pushed output, noticing hypothesis, awareness</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raising, negotiation, collaboration, and motivation</w:t>
      </w:r>
      <w:r>
        <w:rPr>
          <w:rFonts w:ascii="Times New Roman" w:hAnsi="Times New Roman" w:cs="Times New Roman"/>
          <w:bCs/>
          <w:sz w:val="24"/>
          <w:szCs w:val="24"/>
          <w:lang w:bidi="ar-SA"/>
        </w:rPr>
        <w:t>, to name a few</w:t>
      </w:r>
      <w:r w:rsidRPr="000A5953">
        <w:rPr>
          <w:rFonts w:ascii="Times New Roman" w:hAnsi="Times New Roman" w:cs="Times New Roman"/>
          <w:bCs/>
          <w:sz w:val="24"/>
          <w:szCs w:val="24"/>
          <w:lang w:bidi="ar-SA"/>
        </w:rPr>
        <w:t>. On the other hand, in the structured discussion group</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the participants could benefit from the teacher’s </w:t>
      </w:r>
      <w:r w:rsidRPr="008703CF">
        <w:rPr>
          <w:rFonts w:ascii="Times New Roman" w:eastAsia="SimSun" w:hAnsi="Times New Roman" w:cs="Times New Roman"/>
          <w:bCs/>
          <w:kern w:val="2"/>
          <w:sz w:val="24"/>
          <w:szCs w:val="32"/>
          <w:lang w:eastAsia="zh-CN" w:bidi="ar-SA"/>
        </w:rPr>
        <w:t>help</w:t>
      </w:r>
      <w:r w:rsidRPr="000A5953">
        <w:rPr>
          <w:rFonts w:ascii="Times New Roman" w:hAnsi="Times New Roman" w:cs="Times New Roman"/>
          <w:bCs/>
          <w:sz w:val="24"/>
          <w:szCs w:val="24"/>
          <w:lang w:bidi="ar-SA"/>
        </w:rPr>
        <w:t xml:space="preserve"> whenever necessary and had limited time (5 minutes) for their oral production</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which could narrow down their independence in using their cognitive abilities.</w:t>
      </w:r>
    </w:p>
    <w:p w14:paraId="5206DFC2" w14:textId="77777777" w:rsidR="00A177DA" w:rsidRPr="000A5953" w:rsidRDefault="00A177DA" w:rsidP="00A177DA">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bCs/>
          <w:sz w:val="24"/>
          <w:szCs w:val="24"/>
          <w:lang w:bidi="ar-SA"/>
        </w:rPr>
        <w:t xml:space="preserve">This study acknowledges the results of a study conducted by </w:t>
      </w:r>
      <w:proofErr w:type="spellStart"/>
      <w:r w:rsidRPr="000A5953">
        <w:rPr>
          <w:rFonts w:ascii="Times New Roman" w:hAnsi="Times New Roman" w:cs="Times New Roman"/>
          <w:bCs/>
          <w:sz w:val="24"/>
          <w:szCs w:val="24"/>
          <w:lang w:bidi="ar-SA"/>
        </w:rPr>
        <w:t>Daif</w:t>
      </w:r>
      <w:proofErr w:type="spellEnd"/>
      <w:r w:rsidRPr="000A5953">
        <w:rPr>
          <w:rFonts w:ascii="Times New Roman" w:hAnsi="Times New Roman" w:cs="Times New Roman"/>
          <w:bCs/>
          <w:sz w:val="24"/>
          <w:szCs w:val="24"/>
          <w:lang w:bidi="ar-SA"/>
        </w:rPr>
        <w:t xml:space="preserve">-Allah and Imran Khan (2016). </w:t>
      </w:r>
      <w:r w:rsidRPr="008703CF">
        <w:rPr>
          <w:rFonts w:ascii="Times New Roman" w:eastAsia="SimSun" w:hAnsi="Times New Roman" w:cs="Times New Roman"/>
          <w:bCs/>
          <w:kern w:val="2"/>
          <w:sz w:val="24"/>
          <w:szCs w:val="32"/>
          <w:lang w:eastAsia="zh-CN" w:bidi="ar-SA"/>
        </w:rPr>
        <w:t>They</w:t>
      </w:r>
      <w:r w:rsidRPr="000A5953">
        <w:rPr>
          <w:rFonts w:ascii="Times New Roman" w:hAnsi="Times New Roman" w:cs="Times New Roman"/>
          <w:bCs/>
          <w:sz w:val="24"/>
          <w:szCs w:val="24"/>
          <w:lang w:bidi="ar-SA"/>
        </w:rPr>
        <w:t xml:space="preserve"> studied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speaking skill needs of English language majors and explored </w:t>
      </w:r>
      <w:r w:rsidRPr="000A5953">
        <w:rPr>
          <w:rFonts w:ascii="Times New Roman" w:hAnsi="Times New Roman" w:cs="Times New Roman"/>
          <w:bCs/>
          <w:sz w:val="24"/>
          <w:szCs w:val="24"/>
          <w:lang w:bidi="ar-SA"/>
        </w:rPr>
        <w:lastRenderedPageBreak/>
        <w:t>the effect</w:t>
      </w:r>
      <w:r w:rsidRPr="000A5953">
        <w:rPr>
          <w:rFonts w:ascii="Times New Roman" w:hAnsi="Times New Roman" w:cs="Times New Roman"/>
          <w:b/>
          <w:bCs/>
          <w:sz w:val="24"/>
          <w:szCs w:val="24"/>
          <w:lang w:bidi="ar-SA"/>
        </w:rPr>
        <w:t xml:space="preserve"> </w:t>
      </w:r>
      <w:r w:rsidRPr="000A5953">
        <w:rPr>
          <w:rFonts w:ascii="Times New Roman" w:hAnsi="Times New Roman" w:cs="Times New Roman"/>
          <w:bCs/>
          <w:sz w:val="24"/>
          <w:szCs w:val="24"/>
          <w:lang w:bidi="ar-SA"/>
        </w:rPr>
        <w:t xml:space="preserve">of </w:t>
      </w:r>
      <w:r>
        <w:rPr>
          <w:rFonts w:ascii="Times New Roman" w:hAnsi="Times New Roman" w:cs="Times New Roman"/>
          <w:bCs/>
          <w:sz w:val="24"/>
          <w:szCs w:val="24"/>
          <w:lang w:bidi="ar-SA"/>
        </w:rPr>
        <w:t>utilizing</w:t>
      </w:r>
      <w:r w:rsidRPr="000A5953">
        <w:rPr>
          <w:rFonts w:ascii="Times New Roman" w:hAnsi="Times New Roman" w:cs="Times New Roman"/>
          <w:bCs/>
          <w:sz w:val="24"/>
          <w:szCs w:val="24"/>
          <w:lang w:bidi="ar-SA"/>
        </w:rPr>
        <w:t xml:space="preserve"> Open Discussion Sessions, as extracurricular speaking activities, on </w:t>
      </w:r>
      <w:r>
        <w:rPr>
          <w:rFonts w:ascii="Times New Roman" w:hAnsi="Times New Roman" w:cs="Times New Roman"/>
          <w:bCs/>
          <w:sz w:val="24"/>
          <w:szCs w:val="24"/>
          <w:lang w:bidi="ar-SA"/>
        </w:rPr>
        <w:t>improving</w:t>
      </w:r>
      <w:r w:rsidRPr="000A5953">
        <w:rPr>
          <w:rFonts w:ascii="Times New Roman" w:hAnsi="Times New Roman" w:cs="Times New Roman"/>
          <w:bCs/>
          <w:sz w:val="24"/>
          <w:szCs w:val="24"/>
          <w:lang w:bidi="ar-SA"/>
        </w:rPr>
        <w:t xml:space="preserve"> oral</w:t>
      </w:r>
      <w:r w:rsidRPr="000A5953">
        <w:rPr>
          <w:rFonts w:ascii="Times New Roman" w:hAnsi="Times New Roman" w:cs="Times New Roman"/>
          <w:b/>
          <w:bCs/>
          <w:sz w:val="24"/>
          <w:szCs w:val="24"/>
          <w:lang w:bidi="ar-SA"/>
        </w:rPr>
        <w:t xml:space="preserve"> </w:t>
      </w:r>
      <w:r w:rsidRPr="000A5953">
        <w:rPr>
          <w:rFonts w:ascii="Times New Roman" w:hAnsi="Times New Roman" w:cs="Times New Roman"/>
          <w:bCs/>
          <w:sz w:val="24"/>
          <w:szCs w:val="24"/>
          <w:lang w:bidi="ar-SA"/>
        </w:rPr>
        <w:t>communicative abilities</w:t>
      </w:r>
      <w:r>
        <w:rPr>
          <w:rFonts w:ascii="Times New Roman" w:hAnsi="Times New Roman" w:cs="Times New Roman"/>
          <w:bCs/>
          <w:sz w:val="24"/>
          <w:szCs w:val="24"/>
          <w:lang w:bidi="ar-SA"/>
        </w:rPr>
        <w:t xml:space="preserve"> among</w:t>
      </w:r>
      <w:r w:rsidRPr="004802C1">
        <w:t xml:space="preserve"> </w:t>
      </w:r>
      <w:r w:rsidRPr="004802C1">
        <w:rPr>
          <w:rFonts w:ascii="Times New Roman" w:hAnsi="Times New Roman" w:cs="Times New Roman"/>
          <w:bCs/>
          <w:sz w:val="24"/>
          <w:szCs w:val="24"/>
          <w:lang w:bidi="ar-SA"/>
        </w:rPr>
        <w:t>students</w:t>
      </w:r>
      <w:r w:rsidRPr="000A5953">
        <w:rPr>
          <w:rFonts w:ascii="Times New Roman" w:hAnsi="Times New Roman" w:cs="Times New Roman"/>
          <w:bCs/>
          <w:sz w:val="24"/>
          <w:szCs w:val="24"/>
          <w:lang w:bidi="ar-SA"/>
        </w:rPr>
        <w:t xml:space="preserve">. The </w:t>
      </w:r>
      <w:r>
        <w:rPr>
          <w:rFonts w:ascii="Times New Roman" w:hAnsi="Times New Roman" w:cs="Times New Roman"/>
          <w:bCs/>
          <w:sz w:val="24"/>
          <w:szCs w:val="24"/>
          <w:lang w:bidi="ar-SA"/>
        </w:rPr>
        <w:t>findings pointed to</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a</w:t>
      </w:r>
      <w:r w:rsidRPr="000A5953">
        <w:rPr>
          <w:rFonts w:ascii="Times New Roman" w:hAnsi="Times New Roman" w:cs="Times New Roman"/>
          <w:bCs/>
          <w:sz w:val="24"/>
          <w:szCs w:val="24"/>
          <w:lang w:bidi="ar-SA"/>
        </w:rPr>
        <w:t xml:space="preserve"> significant development in students’ speaking abilities </w:t>
      </w:r>
      <w:r>
        <w:rPr>
          <w:rFonts w:ascii="Times New Roman" w:hAnsi="Times New Roman" w:cs="Times New Roman"/>
          <w:bCs/>
          <w:sz w:val="24"/>
          <w:szCs w:val="24"/>
          <w:lang w:bidi="ar-SA"/>
        </w:rPr>
        <w:t>as a result of employing</w:t>
      </w:r>
      <w:r w:rsidRPr="000A5953">
        <w:rPr>
          <w:rFonts w:ascii="Times New Roman" w:hAnsi="Times New Roman" w:cs="Times New Roman"/>
          <w:bCs/>
          <w:sz w:val="24"/>
          <w:szCs w:val="24"/>
          <w:lang w:bidi="ar-SA"/>
        </w:rPr>
        <w:t xml:space="preserve"> open discussion</w:t>
      </w:r>
      <w:r w:rsidRPr="000A5953">
        <w:rPr>
          <w:rFonts w:ascii="Times New Roman" w:hAnsi="Times New Roman" w:cs="Times New Roman"/>
          <w:b/>
          <w:bCs/>
          <w:sz w:val="24"/>
          <w:szCs w:val="24"/>
          <w:lang w:bidi="ar-SA"/>
        </w:rPr>
        <w:t xml:space="preserve"> </w:t>
      </w:r>
      <w:r w:rsidRPr="000A5953">
        <w:rPr>
          <w:rFonts w:ascii="Times New Roman" w:hAnsi="Times New Roman" w:cs="Times New Roman"/>
          <w:bCs/>
          <w:sz w:val="24"/>
          <w:szCs w:val="24"/>
          <w:lang w:bidi="ar-SA"/>
        </w:rPr>
        <w:t>sessions</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These sessions were found to have</w:t>
      </w:r>
      <w:r w:rsidRPr="000A5953">
        <w:rPr>
          <w:rFonts w:ascii="Times New Roman" w:hAnsi="Times New Roman" w:cs="Times New Roman"/>
          <w:bCs/>
          <w:sz w:val="24"/>
          <w:szCs w:val="24"/>
          <w:lang w:bidi="ar-SA"/>
        </w:rPr>
        <w:t xml:space="preserve"> provided a relaxed learning environment </w:t>
      </w:r>
      <w:r>
        <w:rPr>
          <w:rFonts w:ascii="Times New Roman" w:hAnsi="Times New Roman" w:cs="Times New Roman"/>
          <w:bCs/>
          <w:sz w:val="24"/>
          <w:szCs w:val="24"/>
          <w:lang w:bidi="ar-SA"/>
        </w:rPr>
        <w:t>free from</w:t>
      </w:r>
      <w:r w:rsidRPr="000A5953">
        <w:rPr>
          <w:rFonts w:ascii="Times New Roman" w:hAnsi="Times New Roman" w:cs="Times New Roman"/>
          <w:bCs/>
          <w:sz w:val="24"/>
          <w:szCs w:val="24"/>
          <w:lang w:bidi="ar-SA"/>
        </w:rPr>
        <w:t xml:space="preserve"> worry enhanc</w:t>
      </w:r>
      <w:r>
        <w:rPr>
          <w:rFonts w:ascii="Times New Roman" w:hAnsi="Times New Roman" w:cs="Times New Roman"/>
          <w:bCs/>
          <w:sz w:val="24"/>
          <w:szCs w:val="24"/>
          <w:lang w:bidi="ar-SA"/>
        </w:rPr>
        <w:t>ing the</w:t>
      </w:r>
      <w:r w:rsidRPr="000A5953">
        <w:rPr>
          <w:rFonts w:ascii="Times New Roman" w:hAnsi="Times New Roman" w:cs="Times New Roman"/>
          <w:bCs/>
          <w:sz w:val="24"/>
          <w:szCs w:val="24"/>
          <w:lang w:bidi="ar-SA"/>
        </w:rPr>
        <w:t xml:space="preserve"> learners’ self-confidence</w:t>
      </w:r>
      <w:r w:rsidRPr="000A5953">
        <w:rPr>
          <w:rFonts w:ascii="Times New Roman" w:hAnsi="Times New Roman" w:cs="Times New Roman"/>
          <w:b/>
          <w:bCs/>
          <w:sz w:val="24"/>
          <w:szCs w:val="24"/>
          <w:lang w:bidi="ar-SA"/>
        </w:rPr>
        <w:t xml:space="preserve"> </w:t>
      </w:r>
      <w:r>
        <w:rPr>
          <w:rFonts w:ascii="Times New Roman" w:hAnsi="Times New Roman" w:cs="Times New Roman"/>
          <w:bCs/>
          <w:sz w:val="24"/>
          <w:szCs w:val="24"/>
          <w:lang w:bidi="ar-SA"/>
        </w:rPr>
        <w:t>by</w:t>
      </w:r>
      <w:r w:rsidRPr="000A5953">
        <w:rPr>
          <w:rFonts w:ascii="Times New Roman" w:hAnsi="Times New Roman" w:cs="Times New Roman"/>
          <w:bCs/>
          <w:sz w:val="24"/>
          <w:szCs w:val="24"/>
          <w:lang w:bidi="ar-SA"/>
        </w:rPr>
        <w:t xml:space="preserve"> active</w:t>
      </w:r>
      <w:r>
        <w:rPr>
          <w:rFonts w:ascii="Times New Roman" w:hAnsi="Times New Roman" w:cs="Times New Roman"/>
          <w:bCs/>
          <w:sz w:val="24"/>
          <w:szCs w:val="24"/>
          <w:lang w:bidi="ar-SA"/>
        </w:rPr>
        <w:t>ly</w:t>
      </w:r>
      <w:r w:rsidRPr="000A5953">
        <w:rPr>
          <w:rFonts w:ascii="Times New Roman" w:hAnsi="Times New Roman" w:cs="Times New Roman"/>
          <w:bCs/>
          <w:sz w:val="24"/>
          <w:szCs w:val="24"/>
          <w:lang w:bidi="ar-SA"/>
        </w:rPr>
        <w:t xml:space="preserve"> involv</w:t>
      </w:r>
      <w:r>
        <w:rPr>
          <w:rFonts w:ascii="Times New Roman" w:hAnsi="Times New Roman" w:cs="Times New Roman"/>
          <w:bCs/>
          <w:sz w:val="24"/>
          <w:szCs w:val="24"/>
          <w:lang w:bidi="ar-SA"/>
        </w:rPr>
        <w:t>ing the learners</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in</w:t>
      </w:r>
      <w:r w:rsidRPr="000A5953">
        <w:rPr>
          <w:rFonts w:ascii="Times New Roman" w:hAnsi="Times New Roman" w:cs="Times New Roman"/>
          <w:bCs/>
          <w:sz w:val="24"/>
          <w:szCs w:val="24"/>
          <w:lang w:bidi="ar-SA"/>
        </w:rPr>
        <w:t xml:space="preserve"> real communicative situations </w:t>
      </w:r>
      <w:r>
        <w:rPr>
          <w:rFonts w:ascii="Times New Roman" w:hAnsi="Times New Roman" w:cs="Times New Roman"/>
          <w:bCs/>
          <w:sz w:val="24"/>
          <w:szCs w:val="24"/>
          <w:lang w:bidi="ar-SA"/>
        </w:rPr>
        <w:t>in the company of</w:t>
      </w:r>
      <w:r w:rsidRPr="000A5953">
        <w:rPr>
          <w:rFonts w:ascii="Times New Roman" w:hAnsi="Times New Roman" w:cs="Times New Roman"/>
          <w:bCs/>
          <w:sz w:val="24"/>
          <w:szCs w:val="24"/>
          <w:lang w:bidi="ar-SA"/>
        </w:rPr>
        <w:t xml:space="preserve"> other students </w:t>
      </w:r>
      <w:r>
        <w:rPr>
          <w:rFonts w:ascii="Times New Roman" w:hAnsi="Times New Roman" w:cs="Times New Roman"/>
          <w:bCs/>
          <w:sz w:val="24"/>
          <w:szCs w:val="24"/>
          <w:lang w:bidi="ar-SA"/>
        </w:rPr>
        <w:t>and</w:t>
      </w:r>
      <w:r w:rsidRPr="000A5953">
        <w:rPr>
          <w:rFonts w:ascii="Times New Roman" w:hAnsi="Times New Roman" w:cs="Times New Roman"/>
          <w:bCs/>
          <w:sz w:val="24"/>
          <w:szCs w:val="24"/>
          <w:lang w:bidi="ar-SA"/>
        </w:rPr>
        <w:t xml:space="preserve"> the instructor.</w:t>
      </w:r>
    </w:p>
    <w:p w14:paraId="1D8DD37E" w14:textId="77777777" w:rsidR="00C05767" w:rsidRPr="000A5953" w:rsidRDefault="00C05767" w:rsidP="008703CF">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bCs/>
          <w:sz w:val="24"/>
          <w:szCs w:val="24"/>
          <w:lang w:bidi="ar-SA"/>
        </w:rPr>
        <w:t xml:space="preserve">The findings of this study </w:t>
      </w:r>
      <w:r>
        <w:rPr>
          <w:rFonts w:ascii="Times New Roman" w:hAnsi="Times New Roman" w:cs="Times New Roman"/>
          <w:bCs/>
          <w:sz w:val="24"/>
          <w:szCs w:val="24"/>
          <w:lang w:bidi="ar-SA"/>
        </w:rPr>
        <w:t>also revealed</w:t>
      </w:r>
      <w:r w:rsidRPr="000A5953">
        <w:rPr>
          <w:rFonts w:ascii="Times New Roman" w:hAnsi="Times New Roman" w:cs="Times New Roman"/>
          <w:bCs/>
          <w:sz w:val="24"/>
          <w:szCs w:val="24"/>
          <w:lang w:bidi="ar-SA"/>
        </w:rPr>
        <w:t xml:space="preserve"> that it </w:t>
      </w:r>
      <w:r>
        <w:rPr>
          <w:rFonts w:ascii="Times New Roman" w:hAnsi="Times New Roman" w:cs="Times New Roman"/>
          <w:bCs/>
          <w:sz w:val="24"/>
          <w:szCs w:val="24"/>
          <w:lang w:bidi="ar-SA"/>
        </w:rPr>
        <w:t>might be the</w:t>
      </w:r>
      <w:r w:rsidRPr="000A5953">
        <w:rPr>
          <w:rFonts w:ascii="Times New Roman" w:hAnsi="Times New Roman" w:cs="Times New Roman"/>
          <w:bCs/>
          <w:sz w:val="24"/>
          <w:szCs w:val="24"/>
          <w:lang w:bidi="ar-SA"/>
        </w:rPr>
        <w:t xml:space="preserve"> time to forget the stereotypical methods of teaching speaking which rarely engage the learners’ mind in the learning process, and instead, focus their attention on utilizing innovative methods in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instruction</w:t>
      </w:r>
      <w:r>
        <w:rPr>
          <w:rFonts w:ascii="Times New Roman" w:hAnsi="Times New Roman" w:cs="Times New Roman"/>
          <w:bCs/>
          <w:sz w:val="24"/>
          <w:szCs w:val="24"/>
          <w:lang w:bidi="ar-SA"/>
        </w:rPr>
        <w:t xml:space="preserve"> of </w:t>
      </w:r>
      <w:r w:rsidRPr="006E48A1">
        <w:rPr>
          <w:rFonts w:ascii="Times New Roman" w:hAnsi="Times New Roman" w:cs="Times New Roman"/>
          <w:bCs/>
          <w:sz w:val="24"/>
          <w:szCs w:val="24"/>
          <w:lang w:bidi="ar-SA"/>
        </w:rPr>
        <w:t>speaking</w:t>
      </w:r>
      <w:r w:rsidRPr="000A5953">
        <w:rPr>
          <w:rFonts w:ascii="Times New Roman" w:hAnsi="Times New Roman" w:cs="Times New Roman"/>
          <w:bCs/>
          <w:sz w:val="24"/>
          <w:szCs w:val="24"/>
          <w:lang w:bidi="ar-SA"/>
        </w:rPr>
        <w:t xml:space="preserve">. The results of the </w:t>
      </w:r>
      <w:r>
        <w:rPr>
          <w:rFonts w:ascii="Times New Roman" w:hAnsi="Times New Roman" w:cs="Times New Roman"/>
          <w:bCs/>
          <w:sz w:val="24"/>
          <w:szCs w:val="24"/>
          <w:lang w:bidi="ar-SA"/>
        </w:rPr>
        <w:t>current</w:t>
      </w:r>
      <w:r w:rsidRPr="000A5953">
        <w:rPr>
          <w:rFonts w:ascii="Times New Roman" w:hAnsi="Times New Roman" w:cs="Times New Roman"/>
          <w:bCs/>
          <w:sz w:val="24"/>
          <w:szCs w:val="24"/>
          <w:lang w:bidi="ar-SA"/>
        </w:rPr>
        <w:t xml:space="preserve"> study showed that teaching speaking without teacher intervention in the process of learning would lead to better performance among EFL learners. Despite the fact that structured discussion was also innovative for the participants of the study,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observer ring provided better opportunities for successful speaking accuracy.</w:t>
      </w:r>
    </w:p>
    <w:p w14:paraId="64F74923" w14:textId="77777777" w:rsidR="00C05767" w:rsidRPr="000A5953" w:rsidRDefault="00C05767" w:rsidP="00AB515E">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 xml:space="preserve">Based on the results of the current study, </w:t>
      </w:r>
      <w:r>
        <w:rPr>
          <w:rFonts w:ascii="Times New Roman" w:hAnsi="Times New Roman" w:cs="Times New Roman"/>
          <w:bCs/>
          <w:sz w:val="24"/>
          <w:szCs w:val="24"/>
          <w:lang w:bidi="ar-SA"/>
        </w:rPr>
        <w:t>we</w:t>
      </w:r>
      <w:r w:rsidRPr="000A5953">
        <w:rPr>
          <w:rFonts w:ascii="Times New Roman" w:hAnsi="Times New Roman" w:cs="Times New Roman"/>
          <w:bCs/>
          <w:sz w:val="24"/>
          <w:szCs w:val="24"/>
          <w:lang w:bidi="ar-SA"/>
        </w:rPr>
        <w:t xml:space="preserve"> can infer that learners’ speaking accuracy can differentially be influenced by the use of different instructional techniques. This implies</w:t>
      </w:r>
      <w:r>
        <w:rPr>
          <w:rFonts w:ascii="Times New Roman" w:hAnsi="Times New Roman" w:cs="Times New Roman"/>
          <w:bCs/>
          <w:sz w:val="24"/>
          <w:szCs w:val="24"/>
          <w:lang w:bidi="ar-SA"/>
        </w:rPr>
        <w:t xml:space="preserve"> the necessity </w:t>
      </w:r>
      <w:r w:rsidRPr="00AB515E">
        <w:rPr>
          <w:rFonts w:ascii="Times New Roman" w:eastAsia="SimSun" w:hAnsi="Times New Roman" w:cs="Times New Roman"/>
          <w:bCs/>
          <w:kern w:val="2"/>
          <w:sz w:val="24"/>
          <w:szCs w:val="32"/>
          <w:lang w:eastAsia="zh-CN" w:bidi="ar-SA"/>
        </w:rPr>
        <w:t>of</w:t>
      </w:r>
      <w:r>
        <w:rPr>
          <w:rFonts w:ascii="Times New Roman" w:hAnsi="Times New Roman" w:cs="Times New Roman"/>
          <w:bCs/>
          <w:sz w:val="24"/>
          <w:szCs w:val="24"/>
          <w:lang w:bidi="ar-SA"/>
        </w:rPr>
        <w:t xml:space="preserve"> providing the learners</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with</w:t>
      </w:r>
      <w:r w:rsidRPr="000A5953">
        <w:rPr>
          <w:rFonts w:ascii="Times New Roman" w:hAnsi="Times New Roman" w:cs="Times New Roman"/>
          <w:bCs/>
          <w:sz w:val="24"/>
          <w:szCs w:val="24"/>
          <w:lang w:bidi="ar-SA"/>
        </w:rPr>
        <w:t xml:space="preserve"> carefully</w:t>
      </w:r>
      <w:r>
        <w:rPr>
          <w:rFonts w:ascii="Times New Roman" w:hAnsi="Times New Roman" w:cs="Times New Roman"/>
          <w:bCs/>
          <w:sz w:val="24"/>
          <w:szCs w:val="24"/>
          <w:lang w:bidi="ar-SA"/>
        </w:rPr>
        <w:t xml:space="preserve"> </w:t>
      </w:r>
      <w:r w:rsidRPr="000A5953">
        <w:rPr>
          <w:rFonts w:ascii="Times New Roman" w:hAnsi="Times New Roman" w:cs="Times New Roman"/>
          <w:bCs/>
          <w:sz w:val="24"/>
          <w:szCs w:val="24"/>
          <w:lang w:bidi="ar-SA"/>
        </w:rPr>
        <w:t>designed instructional program</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in which speaking is presented using the most suitable type of instruction. However, </w:t>
      </w:r>
      <w:r>
        <w:rPr>
          <w:rFonts w:ascii="Times New Roman" w:hAnsi="Times New Roman" w:cs="Times New Roman"/>
          <w:bCs/>
          <w:sz w:val="24"/>
          <w:szCs w:val="24"/>
          <w:lang w:bidi="ar-SA"/>
        </w:rPr>
        <w:t>we</w:t>
      </w:r>
      <w:r w:rsidRPr="000A5953">
        <w:rPr>
          <w:rFonts w:ascii="Times New Roman" w:hAnsi="Times New Roman" w:cs="Times New Roman"/>
          <w:bCs/>
          <w:sz w:val="24"/>
          <w:szCs w:val="24"/>
          <w:lang w:bidi="ar-SA"/>
        </w:rPr>
        <w:t xml:space="preserve"> should not </w:t>
      </w:r>
      <w:r>
        <w:rPr>
          <w:rFonts w:ascii="Times New Roman" w:hAnsi="Times New Roman" w:cs="Times New Roman"/>
          <w:bCs/>
          <w:sz w:val="24"/>
          <w:szCs w:val="24"/>
          <w:lang w:bidi="ar-SA"/>
        </w:rPr>
        <w:t xml:space="preserve">be </w:t>
      </w:r>
      <w:r w:rsidRPr="000A5953">
        <w:rPr>
          <w:rFonts w:ascii="Times New Roman" w:hAnsi="Times New Roman" w:cs="Times New Roman"/>
          <w:bCs/>
          <w:sz w:val="24"/>
          <w:szCs w:val="24"/>
          <w:lang w:bidi="ar-SA"/>
        </w:rPr>
        <w:t xml:space="preserve">misled </w:t>
      </w:r>
      <w:r>
        <w:rPr>
          <w:rFonts w:ascii="Times New Roman" w:hAnsi="Times New Roman" w:cs="Times New Roman"/>
          <w:bCs/>
          <w:sz w:val="24"/>
          <w:szCs w:val="24"/>
          <w:lang w:bidi="ar-SA"/>
        </w:rPr>
        <w:t>by the results and</w:t>
      </w:r>
      <w:r w:rsidRPr="000A5953">
        <w:rPr>
          <w:rFonts w:ascii="Times New Roman" w:hAnsi="Times New Roman" w:cs="Times New Roman"/>
          <w:bCs/>
          <w:sz w:val="24"/>
          <w:szCs w:val="24"/>
          <w:lang w:bidi="ar-SA"/>
        </w:rPr>
        <w:t xml:space="preserve"> conclude that one type </w:t>
      </w:r>
      <w:r>
        <w:rPr>
          <w:rFonts w:ascii="Times New Roman" w:hAnsi="Times New Roman" w:cs="Times New Roman"/>
          <w:bCs/>
          <w:sz w:val="24"/>
          <w:szCs w:val="24"/>
          <w:lang w:bidi="ar-SA"/>
        </w:rPr>
        <w:t xml:space="preserve">of instruction </w:t>
      </w:r>
      <w:r w:rsidRPr="000A5953">
        <w:rPr>
          <w:rFonts w:ascii="Times New Roman" w:hAnsi="Times New Roman" w:cs="Times New Roman"/>
          <w:bCs/>
          <w:sz w:val="24"/>
          <w:szCs w:val="24"/>
          <w:lang w:bidi="ar-SA"/>
        </w:rPr>
        <w:t xml:space="preserve">is definitely better than the other type </w:t>
      </w:r>
      <w:r>
        <w:rPr>
          <w:rFonts w:ascii="Times New Roman" w:hAnsi="Times New Roman" w:cs="Times New Roman"/>
          <w:bCs/>
          <w:sz w:val="24"/>
          <w:szCs w:val="24"/>
          <w:lang w:bidi="ar-SA"/>
        </w:rPr>
        <w:t>or types. Moreover,</w:t>
      </w:r>
      <w:r w:rsidRPr="000A5953">
        <w:rPr>
          <w:rFonts w:ascii="Times New Roman" w:hAnsi="Times New Roman" w:cs="Times New Roman"/>
          <w:bCs/>
          <w:sz w:val="24"/>
          <w:szCs w:val="24"/>
          <w:lang w:bidi="ar-SA"/>
        </w:rPr>
        <w:t xml:space="preserve"> the mo</w:t>
      </w:r>
      <w:r>
        <w:rPr>
          <w:rFonts w:ascii="Times New Roman" w:hAnsi="Times New Roman" w:cs="Times New Roman"/>
          <w:bCs/>
          <w:sz w:val="24"/>
          <w:szCs w:val="24"/>
          <w:lang w:bidi="ar-SA"/>
        </w:rPr>
        <w:t>st</w:t>
      </w:r>
      <w:r w:rsidRPr="000A5953">
        <w:rPr>
          <w:rFonts w:ascii="Times New Roman" w:hAnsi="Times New Roman" w:cs="Times New Roman"/>
          <w:bCs/>
          <w:sz w:val="24"/>
          <w:szCs w:val="24"/>
          <w:lang w:bidi="ar-SA"/>
        </w:rPr>
        <w:t xml:space="preserve"> effective type </w:t>
      </w:r>
      <w:r>
        <w:rPr>
          <w:rFonts w:ascii="Times New Roman" w:hAnsi="Times New Roman" w:cs="Times New Roman"/>
          <w:bCs/>
          <w:sz w:val="24"/>
          <w:szCs w:val="24"/>
          <w:lang w:bidi="ar-SA"/>
        </w:rPr>
        <w:t>should not</w:t>
      </w:r>
      <w:r w:rsidRPr="000A5953">
        <w:rPr>
          <w:rFonts w:ascii="Times New Roman" w:hAnsi="Times New Roman" w:cs="Times New Roman"/>
          <w:bCs/>
          <w:sz w:val="24"/>
          <w:szCs w:val="24"/>
          <w:lang w:bidi="ar-SA"/>
        </w:rPr>
        <w:t xml:space="preserve"> be generally preferred over the other one</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Perhaps the most suitable technique of instruction may be an eclectic one depending on the aspects of speaking to be developed.</w:t>
      </w:r>
    </w:p>
    <w:p w14:paraId="4801834E" w14:textId="77777777" w:rsidR="00A177DA" w:rsidRPr="000A5953" w:rsidRDefault="00A177DA" w:rsidP="00A177DA">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Th</w:t>
      </w:r>
      <w:r>
        <w:rPr>
          <w:rFonts w:ascii="Times New Roman" w:hAnsi="Times New Roman" w:cs="Times New Roman"/>
          <w:bCs/>
          <w:sz w:val="24"/>
          <w:szCs w:val="24"/>
          <w:lang w:bidi="ar-SA"/>
        </w:rPr>
        <w:t>e</w:t>
      </w:r>
      <w:r w:rsidRPr="000A5953">
        <w:rPr>
          <w:rFonts w:ascii="Times New Roman" w:hAnsi="Times New Roman" w:cs="Times New Roman"/>
          <w:bCs/>
          <w:sz w:val="24"/>
          <w:szCs w:val="24"/>
          <w:lang w:bidi="ar-SA"/>
        </w:rPr>
        <w:t xml:space="preserve"> finding</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of the present study </w:t>
      </w:r>
      <w:r>
        <w:rPr>
          <w:rFonts w:ascii="Times New Roman" w:hAnsi="Times New Roman" w:cs="Times New Roman"/>
          <w:bCs/>
          <w:sz w:val="24"/>
          <w:szCs w:val="24"/>
          <w:lang w:bidi="ar-SA"/>
        </w:rPr>
        <w:t>are also</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in line with</w:t>
      </w:r>
      <w:r w:rsidRPr="000A5953">
        <w:rPr>
          <w:rFonts w:ascii="Times New Roman" w:hAnsi="Times New Roman" w:cs="Times New Roman"/>
          <w:bCs/>
          <w:sz w:val="24"/>
          <w:szCs w:val="24"/>
          <w:lang w:bidi="ar-SA"/>
        </w:rPr>
        <w:t xml:space="preserve"> the results of </w:t>
      </w:r>
      <w:proofErr w:type="spellStart"/>
      <w:r w:rsidRPr="000A5953">
        <w:rPr>
          <w:rFonts w:ascii="Times New Roman" w:hAnsi="Times New Roman" w:cs="Times New Roman"/>
          <w:bCs/>
          <w:sz w:val="24"/>
          <w:szCs w:val="24"/>
          <w:lang w:bidi="ar-SA"/>
        </w:rPr>
        <w:t>Nikoopour</w:t>
      </w:r>
      <w:proofErr w:type="spellEnd"/>
      <w:r w:rsidRPr="000A5953">
        <w:rPr>
          <w:rFonts w:ascii="Times New Roman" w:hAnsi="Times New Roman" w:cs="Times New Roman"/>
          <w:bCs/>
          <w:sz w:val="24"/>
          <w:szCs w:val="24"/>
          <w:lang w:bidi="ar-SA"/>
        </w:rPr>
        <w:t xml:space="preserve">, </w:t>
      </w:r>
      <w:proofErr w:type="spellStart"/>
      <w:r w:rsidRPr="000A5953">
        <w:rPr>
          <w:rFonts w:ascii="Times New Roman" w:hAnsi="Times New Roman" w:cs="Times New Roman"/>
          <w:bCs/>
          <w:sz w:val="24"/>
          <w:szCs w:val="24"/>
          <w:lang w:bidi="ar-SA"/>
        </w:rPr>
        <w:t>Amini</w:t>
      </w:r>
      <w:proofErr w:type="spellEnd"/>
      <w:r w:rsidRPr="000A5953">
        <w:rPr>
          <w:rFonts w:ascii="Times New Roman" w:hAnsi="Times New Roman" w:cs="Times New Roman"/>
          <w:bCs/>
          <w:sz w:val="24"/>
          <w:szCs w:val="24"/>
          <w:lang w:bidi="ar-SA"/>
        </w:rPr>
        <w:t xml:space="preserve"> </w:t>
      </w:r>
      <w:proofErr w:type="spellStart"/>
      <w:r w:rsidRPr="000A5953">
        <w:rPr>
          <w:rFonts w:ascii="Times New Roman" w:hAnsi="Times New Roman" w:cs="Times New Roman"/>
          <w:bCs/>
          <w:sz w:val="24"/>
          <w:szCs w:val="24"/>
          <w:lang w:bidi="ar-SA"/>
        </w:rPr>
        <w:t>Farsani</w:t>
      </w:r>
      <w:proofErr w:type="spellEnd"/>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and Mahmoodi (</w:t>
      </w:r>
      <w:r w:rsidRPr="00AB515E">
        <w:rPr>
          <w:rFonts w:ascii="Times New Roman" w:eastAsia="SimSun" w:hAnsi="Times New Roman" w:cs="Times New Roman"/>
          <w:bCs/>
          <w:kern w:val="2"/>
          <w:sz w:val="24"/>
          <w:szCs w:val="32"/>
          <w:lang w:eastAsia="zh-CN" w:bidi="ar-SA"/>
        </w:rPr>
        <w:t>2010</w:t>
      </w:r>
      <w:r w:rsidRPr="000A5953">
        <w:rPr>
          <w:rFonts w:ascii="Times New Roman" w:hAnsi="Times New Roman" w:cs="Times New Roman"/>
          <w:bCs/>
          <w:sz w:val="24"/>
          <w:szCs w:val="24"/>
          <w:lang w:bidi="ar-SA"/>
        </w:rPr>
        <w:t xml:space="preserve">) who measured the </w:t>
      </w:r>
      <w:r>
        <w:rPr>
          <w:rFonts w:ascii="Times New Roman" w:hAnsi="Times New Roman" w:cs="Times New Roman"/>
          <w:bCs/>
          <w:sz w:val="24"/>
          <w:szCs w:val="24"/>
          <w:lang w:bidi="ar-SA"/>
        </w:rPr>
        <w:t>impact</w:t>
      </w:r>
      <w:r w:rsidRPr="000A5953">
        <w:rPr>
          <w:rFonts w:ascii="Times New Roman" w:hAnsi="Times New Roman" w:cs="Times New Roman"/>
          <w:bCs/>
          <w:sz w:val="24"/>
          <w:szCs w:val="24"/>
          <w:lang w:bidi="ar-SA"/>
        </w:rPr>
        <w:t xml:space="preserve"> of the observer ring technique on the</w:t>
      </w:r>
      <w:r w:rsidRPr="00F90F75">
        <w:t xml:space="preserve"> </w:t>
      </w:r>
      <w:r w:rsidRPr="00F90F75">
        <w:rPr>
          <w:rFonts w:ascii="Times New Roman" w:hAnsi="Times New Roman" w:cs="Times New Roman"/>
          <w:bCs/>
          <w:sz w:val="24"/>
          <w:szCs w:val="24"/>
          <w:lang w:bidi="ar-SA"/>
        </w:rPr>
        <w:lastRenderedPageBreak/>
        <w:t>writing achievement</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 xml:space="preserve">of </w:t>
      </w:r>
      <w:r w:rsidRPr="000A5953">
        <w:rPr>
          <w:rFonts w:ascii="Times New Roman" w:hAnsi="Times New Roman" w:cs="Times New Roman"/>
          <w:bCs/>
          <w:sz w:val="24"/>
          <w:szCs w:val="24"/>
          <w:lang w:bidi="ar-SA"/>
        </w:rPr>
        <w:t xml:space="preserve">participants and found that </w:t>
      </w:r>
      <w:r>
        <w:rPr>
          <w:rFonts w:ascii="Times New Roman" w:hAnsi="Times New Roman" w:cs="Times New Roman"/>
          <w:bCs/>
          <w:sz w:val="24"/>
          <w:szCs w:val="24"/>
          <w:lang w:bidi="ar-SA"/>
        </w:rPr>
        <w:t>this</w:t>
      </w:r>
      <w:r w:rsidRPr="000A5953">
        <w:rPr>
          <w:rFonts w:ascii="Times New Roman" w:hAnsi="Times New Roman" w:cs="Times New Roman"/>
          <w:bCs/>
          <w:sz w:val="24"/>
          <w:szCs w:val="24"/>
          <w:lang w:bidi="ar-SA"/>
        </w:rPr>
        <w:t xml:space="preserve"> technique had significantly enhanced EFL learners’ writing ability. </w:t>
      </w:r>
    </w:p>
    <w:p w14:paraId="6E7D4051" w14:textId="77777777" w:rsidR="00C05767" w:rsidRPr="000A5953" w:rsidRDefault="00C05767" w:rsidP="00AB515E">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The finding</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of this study </w:t>
      </w:r>
      <w:r w:rsidRPr="00AB515E">
        <w:rPr>
          <w:rFonts w:ascii="Times New Roman" w:eastAsia="SimSun" w:hAnsi="Times New Roman" w:cs="Times New Roman"/>
          <w:bCs/>
          <w:kern w:val="2"/>
          <w:sz w:val="24"/>
          <w:szCs w:val="32"/>
          <w:lang w:eastAsia="zh-CN" w:bidi="ar-SA"/>
        </w:rPr>
        <w:t>support</w:t>
      </w:r>
      <w:r w:rsidRPr="000A5953">
        <w:rPr>
          <w:rFonts w:ascii="Times New Roman" w:hAnsi="Times New Roman" w:cs="Times New Roman"/>
          <w:bCs/>
          <w:sz w:val="24"/>
          <w:szCs w:val="24"/>
          <w:lang w:bidi="ar-SA"/>
        </w:rPr>
        <w:t xml:space="preserve"> those of Bugler and Hunt (2002) who investigated the use of tasks as a basis for teaching, and they provided a twelve-week</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long task-based learning project called student-generated action research. A number of 340 first-year university students in a private university were asked to participate in a second-semester speaking course. The students worked in groups of two to four and chose a topic they were interested in. The groups were asked to design a questionnaire consisting </w:t>
      </w:r>
      <w:r>
        <w:rPr>
          <w:rFonts w:ascii="Times New Roman" w:hAnsi="Times New Roman" w:cs="Times New Roman"/>
          <w:bCs/>
          <w:sz w:val="24"/>
          <w:szCs w:val="24"/>
          <w:lang w:bidi="ar-SA"/>
        </w:rPr>
        <w:t xml:space="preserve">of </w:t>
      </w:r>
      <w:r w:rsidRPr="000A5953">
        <w:rPr>
          <w:rFonts w:ascii="Times New Roman" w:hAnsi="Times New Roman" w:cs="Times New Roman"/>
          <w:bCs/>
          <w:sz w:val="24"/>
          <w:szCs w:val="24"/>
          <w:lang w:bidi="ar-SA"/>
        </w:rPr>
        <w:t>the items that were used to ask the learners’ opinions about the chosen topic. The results showed that the task-based project provided learners with highly rewarding, intrinsically interesting context and higher levels of speaking ability.</w:t>
      </w:r>
    </w:p>
    <w:p w14:paraId="237DD25D" w14:textId="26A1939D" w:rsidR="00C05767" w:rsidRPr="000A5953" w:rsidRDefault="00C05767" w:rsidP="00C42B09">
      <w:pPr>
        <w:bidi w:val="0"/>
        <w:spacing w:before="240" w:after="240" w:line="480" w:lineRule="auto"/>
        <w:ind w:firstLine="720"/>
        <w:jc w:val="both"/>
        <w:rPr>
          <w:rFonts w:ascii="Times New Roman" w:hAnsi="Times New Roman" w:cs="Times New Roman"/>
          <w:sz w:val="24"/>
          <w:szCs w:val="24"/>
          <w:lang w:bidi="ar-SA"/>
        </w:rPr>
      </w:pPr>
      <w:r w:rsidRPr="000A5953">
        <w:rPr>
          <w:rFonts w:ascii="Times New Roman" w:hAnsi="Times New Roman" w:cs="Times New Roman"/>
          <w:bCs/>
          <w:sz w:val="24"/>
          <w:szCs w:val="24"/>
          <w:lang w:bidi="ar-SA"/>
        </w:rPr>
        <w:t xml:space="preserve">The results of this study are in not line with those of </w:t>
      </w:r>
      <w:proofErr w:type="spellStart"/>
      <w:r w:rsidRPr="000A5953">
        <w:rPr>
          <w:rFonts w:ascii="Times New Roman" w:hAnsi="Times New Roman" w:cs="Times New Roman"/>
          <w:bCs/>
          <w:sz w:val="24"/>
          <w:szCs w:val="24"/>
          <w:lang w:bidi="ar-SA"/>
        </w:rPr>
        <w:t>Sotoudehnama</w:t>
      </w:r>
      <w:proofErr w:type="spellEnd"/>
      <w:r w:rsidRPr="000A5953">
        <w:rPr>
          <w:rFonts w:ascii="Times New Roman" w:hAnsi="Times New Roman" w:cs="Times New Roman"/>
          <w:bCs/>
          <w:sz w:val="24"/>
          <w:szCs w:val="24"/>
          <w:lang w:bidi="ar-SA"/>
        </w:rPr>
        <w:t xml:space="preserve"> and </w:t>
      </w:r>
      <w:proofErr w:type="spellStart"/>
      <w:r w:rsidRPr="000A5953">
        <w:rPr>
          <w:rFonts w:ascii="Times New Roman" w:hAnsi="Times New Roman" w:cs="Times New Roman"/>
          <w:bCs/>
          <w:sz w:val="24"/>
          <w:szCs w:val="24"/>
          <w:lang w:bidi="ar-SA"/>
        </w:rPr>
        <w:t>Hashamdar</w:t>
      </w:r>
      <w:proofErr w:type="spellEnd"/>
      <w:r w:rsidRPr="000A5953">
        <w:rPr>
          <w:rFonts w:ascii="Times New Roman" w:hAnsi="Times New Roman" w:cs="Times New Roman"/>
          <w:bCs/>
          <w:sz w:val="24"/>
          <w:szCs w:val="24"/>
          <w:lang w:bidi="ar-SA"/>
        </w:rPr>
        <w:t xml:space="preserve"> (2016) who measured the effectiveness of </w:t>
      </w:r>
      <w:r w:rsidRPr="00F90F75">
        <w:rPr>
          <w:rFonts w:ascii="Times New Roman" w:hAnsi="Times New Roman" w:cs="Times New Roman"/>
          <w:bCs/>
          <w:sz w:val="24"/>
          <w:szCs w:val="24"/>
          <w:lang w:bidi="ar-SA"/>
        </w:rPr>
        <w:t xml:space="preserve">oral presentation </w:t>
      </w:r>
      <w:r>
        <w:rPr>
          <w:rFonts w:ascii="Times New Roman" w:hAnsi="Times New Roman" w:cs="Times New Roman"/>
          <w:bCs/>
          <w:sz w:val="24"/>
          <w:szCs w:val="24"/>
          <w:lang w:bidi="ar-SA"/>
        </w:rPr>
        <w:t>and</w:t>
      </w:r>
      <w:r w:rsidRPr="00F90F75">
        <w:rPr>
          <w:rFonts w:ascii="Times New Roman" w:hAnsi="Times New Roman" w:cs="Times New Roman"/>
          <w:bCs/>
          <w:sz w:val="24"/>
          <w:szCs w:val="24"/>
          <w:lang w:bidi="ar-SA"/>
        </w:rPr>
        <w:t xml:space="preserve"> free discussion </w:t>
      </w:r>
      <w:r>
        <w:rPr>
          <w:rFonts w:ascii="Times New Roman" w:hAnsi="Times New Roman" w:cs="Times New Roman"/>
          <w:bCs/>
          <w:sz w:val="24"/>
          <w:szCs w:val="24"/>
          <w:lang w:bidi="ar-SA"/>
        </w:rPr>
        <w:t xml:space="preserve">as </w:t>
      </w:r>
      <w:r w:rsidRPr="000A5953">
        <w:rPr>
          <w:rFonts w:ascii="Times New Roman" w:hAnsi="Times New Roman" w:cs="Times New Roman"/>
          <w:bCs/>
          <w:sz w:val="24"/>
          <w:szCs w:val="24"/>
          <w:lang w:bidi="ar-SA"/>
        </w:rPr>
        <w:t>two different speaking activities</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Their findings revealed a better performance of</w:t>
      </w:r>
      <w:r w:rsidRPr="000A5953">
        <w:rPr>
          <w:rFonts w:ascii="Times New Roman" w:hAnsi="Times New Roman" w:cs="Times New Roman"/>
          <w:bCs/>
          <w:sz w:val="24"/>
          <w:szCs w:val="24"/>
          <w:lang w:bidi="ar-SA"/>
        </w:rPr>
        <w:t xml:space="preserve"> the learners who experienced oral presentation </w:t>
      </w:r>
      <w:r>
        <w:rPr>
          <w:rFonts w:ascii="Times New Roman" w:hAnsi="Times New Roman" w:cs="Times New Roman"/>
          <w:bCs/>
          <w:sz w:val="24"/>
          <w:szCs w:val="24"/>
          <w:lang w:bidi="ar-SA"/>
        </w:rPr>
        <w:t>as compared with those</w:t>
      </w:r>
      <w:r w:rsidRPr="000A5953">
        <w:rPr>
          <w:rFonts w:ascii="Times New Roman" w:hAnsi="Times New Roman" w:cs="Times New Roman"/>
          <w:bCs/>
          <w:sz w:val="24"/>
          <w:szCs w:val="24"/>
          <w:lang w:bidi="ar-SA"/>
        </w:rPr>
        <w:t xml:space="preserve"> who experienced free discussion. As </w:t>
      </w:r>
      <w:proofErr w:type="spellStart"/>
      <w:r w:rsidRPr="000A5953">
        <w:rPr>
          <w:rFonts w:ascii="Times New Roman" w:hAnsi="Times New Roman" w:cs="Times New Roman"/>
          <w:bCs/>
          <w:sz w:val="24"/>
          <w:szCs w:val="24"/>
          <w:lang w:bidi="ar-SA"/>
        </w:rPr>
        <w:t>Sotoudehnama</w:t>
      </w:r>
      <w:proofErr w:type="spellEnd"/>
      <w:r w:rsidRPr="000A5953">
        <w:rPr>
          <w:rFonts w:ascii="Times New Roman" w:hAnsi="Times New Roman" w:cs="Times New Roman"/>
          <w:bCs/>
          <w:sz w:val="24"/>
          <w:szCs w:val="24"/>
          <w:lang w:bidi="ar-SA"/>
        </w:rPr>
        <w:t xml:space="preserve"> </w:t>
      </w:r>
      <w:r w:rsidRPr="00AB515E">
        <w:rPr>
          <w:rFonts w:ascii="Times New Roman" w:eastAsia="SimSun" w:hAnsi="Times New Roman" w:cs="Times New Roman"/>
          <w:bCs/>
          <w:kern w:val="2"/>
          <w:sz w:val="24"/>
          <w:szCs w:val="32"/>
          <w:lang w:eastAsia="zh-CN" w:bidi="ar-SA"/>
        </w:rPr>
        <w:t>and</w:t>
      </w:r>
      <w:r w:rsidRPr="000A5953">
        <w:rPr>
          <w:rFonts w:ascii="Times New Roman" w:hAnsi="Times New Roman" w:cs="Times New Roman"/>
          <w:bCs/>
          <w:sz w:val="24"/>
          <w:szCs w:val="24"/>
          <w:lang w:bidi="ar-SA"/>
        </w:rPr>
        <w:t xml:space="preserve"> </w:t>
      </w:r>
      <w:proofErr w:type="spellStart"/>
      <w:r w:rsidRPr="000A5953">
        <w:rPr>
          <w:rFonts w:ascii="Times New Roman" w:hAnsi="Times New Roman" w:cs="Times New Roman"/>
          <w:bCs/>
          <w:sz w:val="24"/>
          <w:szCs w:val="24"/>
          <w:lang w:bidi="ar-SA"/>
        </w:rPr>
        <w:t>Hashamdar</w:t>
      </w:r>
      <w:proofErr w:type="spellEnd"/>
      <w:r w:rsidRPr="000A5953">
        <w:rPr>
          <w:rFonts w:ascii="Times New Roman" w:hAnsi="Times New Roman" w:cs="Times New Roman"/>
          <w:bCs/>
          <w:sz w:val="24"/>
          <w:szCs w:val="24"/>
          <w:lang w:bidi="ar-SA"/>
        </w:rPr>
        <w:t xml:space="preserve"> (2016) mentioned, “in free discussion activity, the talkative and high self-confident learners were the learners’ and the teacher’s center of attention, and they always won the turns and did not pass the floor to others. Many of the shy learners had no or very little speaking opportunity which decreased their self-confidence” (p. 225)</w:t>
      </w:r>
    </w:p>
    <w:p w14:paraId="3FE27189" w14:textId="52942B07" w:rsidR="00C05767" w:rsidRPr="000A5953" w:rsidRDefault="00C05767" w:rsidP="00AB515E">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The finding</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of this study corroborate those of </w:t>
      </w:r>
      <w:proofErr w:type="spellStart"/>
      <w:r w:rsidRPr="000A5953">
        <w:rPr>
          <w:rFonts w:ascii="Times New Roman" w:hAnsi="Times New Roman" w:cs="Times New Roman"/>
          <w:bCs/>
          <w:sz w:val="24"/>
          <w:szCs w:val="24"/>
          <w:lang w:bidi="ar-SA"/>
        </w:rPr>
        <w:t>Derakhshan</w:t>
      </w:r>
      <w:proofErr w:type="spellEnd"/>
      <w:r w:rsidRPr="000A5953">
        <w:rPr>
          <w:rFonts w:ascii="Times New Roman" w:hAnsi="Times New Roman" w:cs="Times New Roman"/>
          <w:bCs/>
          <w:sz w:val="24"/>
          <w:szCs w:val="24"/>
          <w:lang w:bidi="ar-SA"/>
        </w:rPr>
        <w:t>, Khalili</w:t>
      </w:r>
      <w:r>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and Beheshti (2016) who provided learners with empowering activities such as imitation,</w:t>
      </w:r>
      <w:r w:rsidRPr="00E03535">
        <w:t xml:space="preserve"> </w:t>
      </w:r>
      <w:r w:rsidRPr="00E03535">
        <w:rPr>
          <w:rFonts w:ascii="Times New Roman" w:hAnsi="Times New Roman" w:cs="Times New Roman"/>
          <w:bCs/>
          <w:sz w:val="24"/>
          <w:szCs w:val="24"/>
          <w:lang w:bidi="ar-SA"/>
        </w:rPr>
        <w:t xml:space="preserve">interesting materials, </w:t>
      </w:r>
      <w:r w:rsidRPr="000A5953">
        <w:rPr>
          <w:rFonts w:ascii="Times New Roman" w:hAnsi="Times New Roman" w:cs="Times New Roman"/>
          <w:bCs/>
          <w:sz w:val="24"/>
          <w:szCs w:val="24"/>
          <w:lang w:bidi="ar-SA"/>
        </w:rPr>
        <w:t xml:space="preserve">responsive, </w:t>
      </w:r>
      <w:r w:rsidRPr="00AB515E">
        <w:rPr>
          <w:rFonts w:ascii="Times New Roman" w:eastAsia="SimSun" w:hAnsi="Times New Roman" w:cs="Times New Roman"/>
          <w:bCs/>
          <w:kern w:val="2"/>
          <w:sz w:val="24"/>
          <w:szCs w:val="32"/>
          <w:lang w:eastAsia="zh-CN" w:bidi="ar-SA"/>
        </w:rPr>
        <w:t>intensive</w:t>
      </w:r>
      <w:r w:rsidRPr="000A5953">
        <w:rPr>
          <w:rFonts w:ascii="Times New Roman" w:hAnsi="Times New Roman" w:cs="Times New Roman"/>
          <w:bCs/>
          <w:sz w:val="24"/>
          <w:szCs w:val="24"/>
          <w:lang w:bidi="ar-SA"/>
        </w:rPr>
        <w:t xml:space="preserve"> extensive performance, transactional dialogue</w:t>
      </w:r>
      <w:r>
        <w:rPr>
          <w:rFonts w:ascii="Times New Roman" w:hAnsi="Times New Roman" w:cs="Times New Roman"/>
          <w:bCs/>
          <w:sz w:val="24"/>
          <w:szCs w:val="24"/>
          <w:lang w:bidi="ar-SA"/>
        </w:rPr>
        <w:t>s</w:t>
      </w:r>
      <w:r w:rsidRPr="000A5953">
        <w:rPr>
          <w:rFonts w:ascii="Times New Roman" w:hAnsi="Times New Roman" w:cs="Times New Roman"/>
          <w:bCs/>
          <w:sz w:val="24"/>
          <w:szCs w:val="24"/>
          <w:lang w:bidi="ar-SA"/>
        </w:rPr>
        <w:t xml:space="preserve">, and structured discussion to </w:t>
      </w:r>
      <w:r>
        <w:rPr>
          <w:rFonts w:ascii="Times New Roman" w:hAnsi="Times New Roman" w:cs="Times New Roman"/>
          <w:bCs/>
          <w:sz w:val="24"/>
          <w:szCs w:val="24"/>
          <w:lang w:bidi="ar-SA"/>
        </w:rPr>
        <w:t>enhance</w:t>
      </w:r>
      <w:r w:rsidRPr="000A5953">
        <w:rPr>
          <w:rFonts w:ascii="Times New Roman" w:hAnsi="Times New Roman" w:cs="Times New Roman"/>
          <w:bCs/>
          <w:sz w:val="24"/>
          <w:szCs w:val="24"/>
          <w:lang w:bidi="ar-SA"/>
        </w:rPr>
        <w:t xml:space="preserve"> their speaking abilities. The results showed a significant improvement in </w:t>
      </w:r>
      <w:r>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speaking </w:t>
      </w:r>
      <w:r>
        <w:rPr>
          <w:rFonts w:ascii="Times New Roman" w:hAnsi="Times New Roman" w:cs="Times New Roman"/>
          <w:bCs/>
          <w:sz w:val="24"/>
          <w:szCs w:val="24"/>
          <w:lang w:bidi="ar-SA"/>
        </w:rPr>
        <w:t>accuracy and fluency of the learners.</w:t>
      </w:r>
    </w:p>
    <w:p w14:paraId="0B2D1BFC" w14:textId="77777777" w:rsidR="000A5953" w:rsidRPr="000A5953" w:rsidRDefault="000A5953" w:rsidP="000A5953">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rPr>
      </w:pPr>
      <w:bookmarkStart w:id="48" w:name="_Toc59557778"/>
      <w:r w:rsidRPr="000A5953">
        <w:rPr>
          <w:rFonts w:ascii="Times New Roman" w:eastAsia="Times New Roman" w:hAnsi="Times New Roman" w:cs="Times New Roman"/>
          <w:b/>
          <w:bCs/>
          <w:sz w:val="28"/>
          <w:szCs w:val="28"/>
        </w:rPr>
        <w:lastRenderedPageBreak/>
        <w:t>5.3 Conclusion</w:t>
      </w:r>
      <w:bookmarkEnd w:id="46"/>
      <w:bookmarkEnd w:id="47"/>
      <w:bookmarkEnd w:id="48"/>
    </w:p>
    <w:p w14:paraId="5C974E57" w14:textId="40F4173F" w:rsidR="000A5953" w:rsidRPr="00C42B09" w:rsidRDefault="000A5953" w:rsidP="00C42B09">
      <w:pPr>
        <w:bidi w:val="0"/>
        <w:spacing w:before="240" w:after="240" w:line="480" w:lineRule="auto"/>
        <w:ind w:firstLine="720"/>
        <w:jc w:val="both"/>
        <w:rPr>
          <w:rFonts w:ascii="Times New Roman" w:hAnsi="Times New Roman" w:cs="Times New Roman"/>
          <w:bCs/>
          <w:sz w:val="24"/>
          <w:szCs w:val="24"/>
          <w:lang w:bidi="ar-SA"/>
        </w:rPr>
      </w:pPr>
      <w:r w:rsidRPr="000A5953">
        <w:rPr>
          <w:rFonts w:ascii="Times New Roman" w:eastAsia="Times New Roman" w:hAnsi="Times New Roman" w:cs="Times New Roman"/>
          <w:bCs/>
          <w:sz w:val="24"/>
          <w:szCs w:val="24"/>
        </w:rPr>
        <w:t>Improving speaking accuracy has always been a major concern of EFL learners. Recently, substantial, but not sufficient, effort</w:t>
      </w:r>
      <w:r w:rsidR="004029FF">
        <w:rPr>
          <w:rFonts w:ascii="Times New Roman" w:eastAsia="Times New Roman" w:hAnsi="Times New Roman" w:cs="Times New Roman"/>
          <w:bCs/>
          <w:sz w:val="24"/>
          <w:szCs w:val="24"/>
        </w:rPr>
        <w:t>s</w:t>
      </w:r>
      <w:r w:rsidRPr="000A5953">
        <w:rPr>
          <w:rFonts w:ascii="Times New Roman" w:eastAsia="Times New Roman" w:hAnsi="Times New Roman" w:cs="Times New Roman"/>
          <w:bCs/>
          <w:sz w:val="24"/>
          <w:szCs w:val="24"/>
        </w:rPr>
        <w:t xml:space="preserve"> ha</w:t>
      </w:r>
      <w:r w:rsidR="004029FF">
        <w:rPr>
          <w:rFonts w:ascii="Times New Roman" w:eastAsia="Times New Roman" w:hAnsi="Times New Roman" w:cs="Times New Roman"/>
          <w:bCs/>
          <w:sz w:val="24"/>
          <w:szCs w:val="24"/>
        </w:rPr>
        <w:t xml:space="preserve">ve </w:t>
      </w:r>
      <w:r w:rsidRPr="000A5953">
        <w:rPr>
          <w:rFonts w:ascii="Times New Roman" w:eastAsia="Times New Roman" w:hAnsi="Times New Roman" w:cs="Times New Roman"/>
          <w:bCs/>
          <w:sz w:val="24"/>
          <w:szCs w:val="24"/>
        </w:rPr>
        <w:t>been put into enhancing speaking accuracy knowledge through different methods. The present study was designed to explore the impact of structured discussion</w:t>
      </w:r>
      <w:r w:rsidR="004029FF">
        <w:rPr>
          <w:rFonts w:ascii="Times New Roman" w:eastAsia="Times New Roman" w:hAnsi="Times New Roman" w:cs="Times New Roman"/>
          <w:bCs/>
          <w:sz w:val="24"/>
          <w:szCs w:val="24"/>
        </w:rPr>
        <w:t>, small talk,</w:t>
      </w:r>
      <w:r w:rsidRPr="000A5953">
        <w:rPr>
          <w:rFonts w:ascii="Times New Roman" w:eastAsia="Times New Roman" w:hAnsi="Times New Roman" w:cs="Times New Roman"/>
          <w:bCs/>
          <w:sz w:val="24"/>
          <w:szCs w:val="24"/>
        </w:rPr>
        <w:t xml:space="preserve"> and observer ring tasks on EFL learners’ speaking accuracy. </w:t>
      </w:r>
      <w:r w:rsidR="00C42B09" w:rsidRPr="000A5953">
        <w:rPr>
          <w:rFonts w:ascii="Times New Roman" w:hAnsi="Times New Roman" w:cs="Times New Roman"/>
          <w:sz w:val="24"/>
          <w:szCs w:val="24"/>
          <w:lang w:bidi="ar-SA"/>
        </w:rPr>
        <w:t>This study embarked on investigating the effectiveness of structured discussion, observer ring</w:t>
      </w:r>
      <w:r w:rsidR="00C42B09">
        <w:rPr>
          <w:rFonts w:ascii="Times New Roman" w:hAnsi="Times New Roman" w:cs="Times New Roman"/>
          <w:sz w:val="24"/>
          <w:szCs w:val="24"/>
          <w:lang w:bidi="ar-SA"/>
        </w:rPr>
        <w:t>,</w:t>
      </w:r>
      <w:r w:rsidR="00C42B09" w:rsidRPr="000A5953">
        <w:rPr>
          <w:rFonts w:ascii="Times New Roman" w:hAnsi="Times New Roman" w:cs="Times New Roman"/>
          <w:sz w:val="24"/>
          <w:szCs w:val="24"/>
          <w:lang w:bidi="ar-SA"/>
        </w:rPr>
        <w:t xml:space="preserve"> and small talk in enhancing the accuracy of EFL learners in speaking.</w:t>
      </w:r>
      <w:r w:rsidR="00C42B09" w:rsidRPr="000A5953">
        <w:rPr>
          <w:rFonts w:ascii="Times New Roman" w:hAnsi="Times New Roman" w:cs="Times New Roman"/>
          <w:sz w:val="24"/>
          <w:szCs w:val="24"/>
        </w:rPr>
        <w:t xml:space="preserve"> The results of different </w:t>
      </w:r>
      <w:r w:rsidR="00C42B09" w:rsidRPr="008703CF">
        <w:rPr>
          <w:rFonts w:ascii="Times New Roman" w:eastAsia="SimSun" w:hAnsi="Times New Roman" w:cs="Times New Roman"/>
          <w:bCs/>
          <w:kern w:val="2"/>
          <w:sz w:val="24"/>
          <w:szCs w:val="32"/>
          <w:lang w:eastAsia="zh-CN" w:bidi="ar-SA"/>
        </w:rPr>
        <w:t>statistical</w:t>
      </w:r>
      <w:r w:rsidR="00C42B09" w:rsidRPr="000A5953">
        <w:rPr>
          <w:rFonts w:ascii="Times New Roman" w:hAnsi="Times New Roman" w:cs="Times New Roman"/>
          <w:sz w:val="24"/>
          <w:szCs w:val="24"/>
        </w:rPr>
        <w:t xml:space="preserve"> analyses showed that all three techniques were successful in enhancing the speaking accuracy of EFL learners.</w:t>
      </w:r>
      <w:r w:rsidR="00C42B09" w:rsidRPr="000A5953">
        <w:rPr>
          <w:rFonts w:ascii="Times New Roman" w:hAnsi="Times New Roman" w:cs="Times New Roman"/>
          <w:sz w:val="24"/>
          <w:szCs w:val="24"/>
          <w:lang w:bidi="ar-SA"/>
        </w:rPr>
        <w:t xml:space="preserve"> It was also found that there were significant differences between structured</w:t>
      </w:r>
      <w:r w:rsidR="00C42B09">
        <w:rPr>
          <w:rFonts w:ascii="Times New Roman" w:hAnsi="Times New Roman" w:cs="Times New Roman"/>
          <w:sz w:val="24"/>
          <w:szCs w:val="24"/>
          <w:lang w:bidi="ar-SA"/>
        </w:rPr>
        <w:t xml:space="preserve"> </w:t>
      </w:r>
      <w:r w:rsidR="00C42B09" w:rsidRPr="000A5953">
        <w:rPr>
          <w:rFonts w:ascii="Times New Roman" w:hAnsi="Times New Roman" w:cs="Times New Roman"/>
          <w:sz w:val="24"/>
          <w:szCs w:val="24"/>
          <w:lang w:bidi="ar-SA"/>
        </w:rPr>
        <w:t>discussion, observer ring</w:t>
      </w:r>
      <w:r w:rsidR="00C42B09">
        <w:rPr>
          <w:rFonts w:ascii="Times New Roman" w:hAnsi="Times New Roman" w:cs="Times New Roman"/>
          <w:sz w:val="24"/>
          <w:szCs w:val="24"/>
          <w:lang w:bidi="ar-SA"/>
        </w:rPr>
        <w:t>,</w:t>
      </w:r>
      <w:r w:rsidR="00C42B09" w:rsidRPr="000A5953">
        <w:rPr>
          <w:rFonts w:ascii="Times New Roman" w:hAnsi="Times New Roman" w:cs="Times New Roman"/>
          <w:sz w:val="24"/>
          <w:szCs w:val="24"/>
          <w:lang w:bidi="ar-SA"/>
        </w:rPr>
        <w:t xml:space="preserve"> and small talk group learners in terms of their accuracy in speaking in a way </w:t>
      </w:r>
      <w:r w:rsidR="00C42B09" w:rsidRPr="000A5953">
        <w:rPr>
          <w:rFonts w:ascii="Times New Roman" w:hAnsi="Times New Roman" w:cs="Times New Roman"/>
          <w:bCs/>
          <w:sz w:val="24"/>
          <w:szCs w:val="24"/>
          <w:lang w:bidi="ar-SA"/>
        </w:rPr>
        <w:t>that observer ring was the most successful one in improving Iraqi EF</w:t>
      </w:r>
      <w:r w:rsidR="00C42B09">
        <w:rPr>
          <w:rFonts w:ascii="Times New Roman" w:hAnsi="Times New Roman" w:cs="Times New Roman"/>
          <w:bCs/>
          <w:sz w:val="24"/>
          <w:szCs w:val="24"/>
          <w:lang w:bidi="ar-SA"/>
        </w:rPr>
        <w:t xml:space="preserve">L learners’ speaking accuracy. </w:t>
      </w:r>
    </w:p>
    <w:p w14:paraId="33A5377F" w14:textId="596A0B89" w:rsidR="000A5953" w:rsidRPr="000A5953" w:rsidRDefault="000A5953" w:rsidP="001A6A41">
      <w:pPr>
        <w:autoSpaceDE w:val="0"/>
        <w:autoSpaceDN w:val="0"/>
        <w:bidi w:val="0"/>
        <w:adjustRightInd w:val="0"/>
        <w:spacing w:before="240" w:after="240" w:line="480" w:lineRule="auto"/>
        <w:ind w:firstLine="720"/>
        <w:jc w:val="both"/>
        <w:rPr>
          <w:rFonts w:ascii="Times New Roman" w:eastAsia="Times New Roman" w:hAnsi="Times New Roman" w:cs="Times New Roman"/>
          <w:bCs/>
          <w:sz w:val="24"/>
          <w:szCs w:val="24"/>
        </w:rPr>
      </w:pPr>
      <w:r w:rsidRPr="000A5953">
        <w:rPr>
          <w:rFonts w:ascii="Times New Roman" w:eastAsia="Times New Roman" w:hAnsi="Times New Roman" w:cs="Times New Roman"/>
          <w:bCs/>
          <w:sz w:val="24"/>
          <w:szCs w:val="24"/>
        </w:rPr>
        <w:t xml:space="preserve">The </w:t>
      </w:r>
      <w:r w:rsidR="004029FF">
        <w:rPr>
          <w:rFonts w:ascii="Times New Roman" w:eastAsia="Times New Roman" w:hAnsi="Times New Roman" w:cs="Times New Roman"/>
          <w:bCs/>
          <w:sz w:val="24"/>
          <w:szCs w:val="24"/>
        </w:rPr>
        <w:t>findings revealed</w:t>
      </w:r>
      <w:r w:rsidRPr="000A5953">
        <w:rPr>
          <w:rFonts w:ascii="Times New Roman" w:eastAsia="Times New Roman" w:hAnsi="Times New Roman" w:cs="Times New Roman"/>
          <w:bCs/>
          <w:sz w:val="24"/>
          <w:szCs w:val="24"/>
        </w:rPr>
        <w:t xml:space="preserve"> that teaching speaking through </w:t>
      </w:r>
      <w:r w:rsidR="004029FF">
        <w:rPr>
          <w:rFonts w:ascii="Times New Roman" w:eastAsia="Times New Roman" w:hAnsi="Times New Roman" w:cs="Times New Roman"/>
          <w:bCs/>
          <w:sz w:val="24"/>
          <w:szCs w:val="24"/>
        </w:rPr>
        <w:t xml:space="preserve">the </w:t>
      </w:r>
      <w:r w:rsidRPr="000A5953">
        <w:rPr>
          <w:rFonts w:ascii="Times New Roman" w:eastAsia="Times New Roman" w:hAnsi="Times New Roman" w:cs="Times New Roman"/>
          <w:bCs/>
          <w:sz w:val="24"/>
          <w:szCs w:val="24"/>
        </w:rPr>
        <w:t xml:space="preserve">observer ring </w:t>
      </w:r>
      <w:r w:rsidR="004029FF">
        <w:rPr>
          <w:rFonts w:ascii="Times New Roman" w:eastAsia="Times New Roman" w:hAnsi="Times New Roman" w:cs="Times New Roman"/>
          <w:bCs/>
          <w:sz w:val="24"/>
          <w:szCs w:val="24"/>
        </w:rPr>
        <w:t>technique</w:t>
      </w:r>
      <w:r w:rsidRPr="000A5953">
        <w:rPr>
          <w:rFonts w:ascii="Times New Roman" w:eastAsia="Times New Roman" w:hAnsi="Times New Roman" w:cs="Times New Roman"/>
          <w:bCs/>
          <w:sz w:val="24"/>
          <w:szCs w:val="24"/>
        </w:rPr>
        <w:t xml:space="preserve"> would </w:t>
      </w:r>
      <w:r w:rsidR="004029FF">
        <w:rPr>
          <w:rFonts w:ascii="Times New Roman" w:eastAsia="Times New Roman" w:hAnsi="Times New Roman" w:cs="Times New Roman"/>
          <w:bCs/>
          <w:sz w:val="24"/>
          <w:szCs w:val="24"/>
        </w:rPr>
        <w:t>bring about</w:t>
      </w:r>
      <w:r w:rsidRPr="000A5953">
        <w:rPr>
          <w:rFonts w:ascii="Times New Roman" w:eastAsia="Times New Roman" w:hAnsi="Times New Roman" w:cs="Times New Roman"/>
          <w:bCs/>
          <w:sz w:val="24"/>
          <w:szCs w:val="24"/>
        </w:rPr>
        <w:t xml:space="preserve"> better results among intermediate EFL learners. Based on the </w:t>
      </w:r>
      <w:r w:rsidR="004029FF" w:rsidRPr="000A5953">
        <w:rPr>
          <w:rFonts w:ascii="Times New Roman" w:eastAsia="Times New Roman" w:hAnsi="Times New Roman" w:cs="Times New Roman"/>
          <w:bCs/>
          <w:sz w:val="24"/>
          <w:szCs w:val="24"/>
        </w:rPr>
        <w:t>results</w:t>
      </w:r>
      <w:r w:rsidRPr="000A5953">
        <w:rPr>
          <w:rFonts w:ascii="Times New Roman" w:eastAsia="Times New Roman" w:hAnsi="Times New Roman" w:cs="Times New Roman"/>
          <w:bCs/>
          <w:sz w:val="24"/>
          <w:szCs w:val="24"/>
        </w:rPr>
        <w:t xml:space="preserve"> of the </w:t>
      </w:r>
      <w:r w:rsidR="004029FF" w:rsidRPr="000A5953">
        <w:rPr>
          <w:rFonts w:ascii="Times New Roman" w:eastAsia="Times New Roman" w:hAnsi="Times New Roman" w:cs="Times New Roman"/>
          <w:bCs/>
          <w:sz w:val="24"/>
          <w:szCs w:val="24"/>
        </w:rPr>
        <w:t>current</w:t>
      </w:r>
      <w:r w:rsidRPr="000A5953">
        <w:rPr>
          <w:rFonts w:ascii="Times New Roman" w:eastAsia="Times New Roman" w:hAnsi="Times New Roman" w:cs="Times New Roman"/>
          <w:bCs/>
          <w:sz w:val="24"/>
          <w:szCs w:val="24"/>
        </w:rPr>
        <w:t xml:space="preserve"> study, it </w:t>
      </w:r>
      <w:r w:rsidR="004029FF">
        <w:rPr>
          <w:rFonts w:ascii="Times New Roman" w:eastAsia="Times New Roman" w:hAnsi="Times New Roman" w:cs="Times New Roman"/>
          <w:bCs/>
          <w:sz w:val="24"/>
          <w:szCs w:val="24"/>
        </w:rPr>
        <w:t>can</w:t>
      </w:r>
      <w:r w:rsidRPr="000A5953">
        <w:rPr>
          <w:rFonts w:ascii="Times New Roman" w:eastAsia="Times New Roman" w:hAnsi="Times New Roman" w:cs="Times New Roman"/>
          <w:bCs/>
          <w:sz w:val="24"/>
          <w:szCs w:val="24"/>
        </w:rPr>
        <w:t xml:space="preserve"> be concluded that foreign language speaking accuracy is differentially influenced by the use of structured discussion and observer ring tasks. This implies that a carefully</w:t>
      </w:r>
      <w:r w:rsidR="001A6A41">
        <w:rPr>
          <w:rFonts w:ascii="Times New Roman" w:eastAsia="Times New Roman" w:hAnsi="Times New Roman" w:cs="Times New Roman"/>
          <w:bCs/>
          <w:sz w:val="24"/>
          <w:szCs w:val="24"/>
        </w:rPr>
        <w:t xml:space="preserve"> </w:t>
      </w:r>
      <w:r w:rsidRPr="000A5953">
        <w:rPr>
          <w:rFonts w:ascii="Times New Roman" w:eastAsia="Times New Roman" w:hAnsi="Times New Roman" w:cs="Times New Roman"/>
          <w:bCs/>
          <w:sz w:val="24"/>
          <w:szCs w:val="24"/>
        </w:rPr>
        <w:t xml:space="preserve">designed task in which speaking instruction is presented using the most suitable type of instruction would lead to success in developing EFL learners’ speaking accuracy. </w:t>
      </w:r>
      <w:bookmarkStart w:id="49" w:name="_Toc476407787"/>
      <w:bookmarkStart w:id="50" w:name="_Toc471778554"/>
      <w:r w:rsidR="004029FF">
        <w:rPr>
          <w:rFonts w:ascii="Times New Roman" w:eastAsia="Times New Roman" w:hAnsi="Times New Roman" w:cs="Times New Roman"/>
          <w:bCs/>
          <w:sz w:val="24"/>
          <w:szCs w:val="24"/>
        </w:rPr>
        <w:t>It was found</w:t>
      </w:r>
      <w:r w:rsidRPr="000A5953">
        <w:rPr>
          <w:rFonts w:ascii="Times New Roman" w:eastAsia="Times New Roman" w:hAnsi="Times New Roman" w:cs="Times New Roman"/>
          <w:bCs/>
          <w:sz w:val="24"/>
          <w:szCs w:val="24"/>
        </w:rPr>
        <w:t xml:space="preserve"> that in the process of conducting discussions in the classroom, </w:t>
      </w:r>
      <w:r w:rsidR="001A6A41">
        <w:rPr>
          <w:rFonts w:ascii="Times New Roman" w:eastAsia="Times New Roman" w:hAnsi="Times New Roman" w:cs="Times New Roman"/>
          <w:bCs/>
          <w:sz w:val="24"/>
          <w:szCs w:val="24"/>
        </w:rPr>
        <w:t xml:space="preserve">the </w:t>
      </w:r>
      <w:r w:rsidRPr="000A5953">
        <w:rPr>
          <w:rFonts w:ascii="Times New Roman" w:eastAsia="Times New Roman" w:hAnsi="Times New Roman" w:cs="Times New Roman"/>
          <w:bCs/>
          <w:sz w:val="24"/>
          <w:szCs w:val="24"/>
        </w:rPr>
        <w:t xml:space="preserve">observer ring </w:t>
      </w:r>
      <w:r w:rsidR="004029FF">
        <w:rPr>
          <w:rFonts w:ascii="Times New Roman" w:eastAsia="Times New Roman" w:hAnsi="Times New Roman" w:cs="Times New Roman"/>
          <w:bCs/>
          <w:sz w:val="24"/>
          <w:szCs w:val="24"/>
        </w:rPr>
        <w:t>task</w:t>
      </w:r>
      <w:r w:rsidRPr="000A5953">
        <w:rPr>
          <w:rFonts w:ascii="Times New Roman" w:eastAsia="Times New Roman" w:hAnsi="Times New Roman" w:cs="Times New Roman"/>
          <w:bCs/>
          <w:sz w:val="24"/>
          <w:szCs w:val="24"/>
        </w:rPr>
        <w:t xml:space="preserve"> was more successful </w:t>
      </w:r>
      <w:r w:rsidR="004029FF">
        <w:rPr>
          <w:rFonts w:ascii="Times New Roman" w:eastAsia="Times New Roman" w:hAnsi="Times New Roman" w:cs="Times New Roman"/>
          <w:bCs/>
          <w:sz w:val="24"/>
          <w:szCs w:val="24"/>
        </w:rPr>
        <w:t xml:space="preserve">in achieving the goals </w:t>
      </w:r>
      <w:r w:rsidRPr="000A5953">
        <w:rPr>
          <w:rFonts w:ascii="Times New Roman" w:eastAsia="Times New Roman" w:hAnsi="Times New Roman" w:cs="Times New Roman"/>
          <w:bCs/>
          <w:sz w:val="24"/>
          <w:szCs w:val="24"/>
        </w:rPr>
        <w:t xml:space="preserve">than </w:t>
      </w:r>
      <w:r w:rsidR="004029FF">
        <w:rPr>
          <w:rFonts w:ascii="Times New Roman" w:eastAsia="Times New Roman" w:hAnsi="Times New Roman" w:cs="Times New Roman"/>
          <w:bCs/>
          <w:sz w:val="24"/>
          <w:szCs w:val="24"/>
        </w:rPr>
        <w:t xml:space="preserve">the </w:t>
      </w:r>
      <w:r w:rsidRPr="000A5953">
        <w:rPr>
          <w:rFonts w:ascii="Times New Roman" w:eastAsia="Times New Roman" w:hAnsi="Times New Roman" w:cs="Times New Roman"/>
          <w:bCs/>
          <w:sz w:val="24"/>
          <w:szCs w:val="24"/>
        </w:rPr>
        <w:t xml:space="preserve">small talk and </w:t>
      </w:r>
      <w:r w:rsidR="004029FF">
        <w:rPr>
          <w:rFonts w:ascii="Times New Roman" w:eastAsia="Times New Roman" w:hAnsi="Times New Roman" w:cs="Times New Roman"/>
          <w:bCs/>
          <w:sz w:val="24"/>
          <w:szCs w:val="24"/>
        </w:rPr>
        <w:t xml:space="preserve">the </w:t>
      </w:r>
      <w:r w:rsidRPr="000A5953">
        <w:rPr>
          <w:rFonts w:ascii="Times New Roman" w:eastAsia="Times New Roman" w:hAnsi="Times New Roman" w:cs="Times New Roman"/>
          <w:bCs/>
          <w:sz w:val="24"/>
          <w:szCs w:val="24"/>
        </w:rPr>
        <w:t xml:space="preserve">structured discussion. </w:t>
      </w:r>
      <w:r w:rsidR="004029FF">
        <w:rPr>
          <w:rFonts w:ascii="Times New Roman" w:eastAsia="Times New Roman" w:hAnsi="Times New Roman" w:cs="Times New Roman"/>
          <w:bCs/>
          <w:sz w:val="24"/>
          <w:szCs w:val="24"/>
        </w:rPr>
        <w:t>The o</w:t>
      </w:r>
      <w:r w:rsidRPr="000A5953">
        <w:rPr>
          <w:rFonts w:ascii="Times New Roman" w:eastAsia="Times New Roman" w:hAnsi="Times New Roman" w:cs="Times New Roman"/>
          <w:bCs/>
          <w:sz w:val="24"/>
          <w:szCs w:val="24"/>
        </w:rPr>
        <w:t xml:space="preserve">bserver ring </w:t>
      </w:r>
      <w:r w:rsidR="004029FF">
        <w:rPr>
          <w:rFonts w:ascii="Times New Roman" w:eastAsia="Times New Roman" w:hAnsi="Times New Roman" w:cs="Times New Roman"/>
          <w:bCs/>
          <w:sz w:val="24"/>
          <w:szCs w:val="24"/>
        </w:rPr>
        <w:t xml:space="preserve">technique </w:t>
      </w:r>
      <w:r w:rsidRPr="000A5953">
        <w:rPr>
          <w:rFonts w:ascii="Times New Roman" w:eastAsia="Times New Roman" w:hAnsi="Times New Roman" w:cs="Times New Roman"/>
          <w:bCs/>
          <w:sz w:val="24"/>
          <w:szCs w:val="24"/>
        </w:rPr>
        <w:t xml:space="preserve">created a confident learning situation which declined the learners’ barriers in doing communicative activities, increased their confidence, and removed their embarrassment. </w:t>
      </w:r>
    </w:p>
    <w:p w14:paraId="644EDF72" w14:textId="77777777" w:rsidR="000A5953" w:rsidRPr="000A5953" w:rsidRDefault="000A5953" w:rsidP="000A5953">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rPr>
      </w:pPr>
      <w:bookmarkStart w:id="51" w:name="_Toc59557779"/>
      <w:r w:rsidRPr="000A5953">
        <w:rPr>
          <w:rFonts w:ascii="Times New Roman" w:eastAsia="Times New Roman" w:hAnsi="Times New Roman" w:cs="Times New Roman"/>
          <w:b/>
          <w:bCs/>
          <w:sz w:val="28"/>
          <w:szCs w:val="28"/>
        </w:rPr>
        <w:lastRenderedPageBreak/>
        <w:t>5.4 Implications</w:t>
      </w:r>
      <w:bookmarkEnd w:id="49"/>
      <w:bookmarkEnd w:id="50"/>
      <w:bookmarkEnd w:id="51"/>
    </w:p>
    <w:p w14:paraId="40DF103A" w14:textId="2F411EC6" w:rsidR="000A5953" w:rsidRPr="000A5953" w:rsidRDefault="000A5953" w:rsidP="000A5953">
      <w:pPr>
        <w:autoSpaceDE w:val="0"/>
        <w:autoSpaceDN w:val="0"/>
        <w:bidi w:val="0"/>
        <w:adjustRightInd w:val="0"/>
        <w:spacing w:before="120" w:after="240" w:line="480" w:lineRule="auto"/>
        <w:ind w:firstLine="720"/>
        <w:jc w:val="both"/>
        <w:rPr>
          <w:rFonts w:ascii="Times New Roman" w:eastAsia="Times New Roman" w:hAnsi="Times New Roman" w:cs="Times New Roman"/>
          <w:sz w:val="24"/>
          <w:szCs w:val="24"/>
          <w:lang w:bidi="ar-SA"/>
        </w:rPr>
      </w:pPr>
      <w:r w:rsidRPr="000A5953">
        <w:rPr>
          <w:rFonts w:ascii="Times New Roman" w:eastAsia="Times New Roman" w:hAnsi="Times New Roman" w:cs="Times New Roman"/>
          <w:bCs/>
          <w:sz w:val="24"/>
          <w:szCs w:val="24"/>
          <w:lang w:bidi="ar-SA"/>
        </w:rPr>
        <w:t xml:space="preserve">From a theoretical point of view, this study confirmed </w:t>
      </w:r>
      <w:r w:rsidR="00EE65B0">
        <w:rPr>
          <w:rFonts w:ascii="Times New Roman" w:eastAsia="Times New Roman" w:hAnsi="Times New Roman" w:cs="Times New Roman"/>
          <w:bCs/>
          <w:sz w:val="24"/>
          <w:szCs w:val="24"/>
          <w:lang w:bidi="ar-SA"/>
        </w:rPr>
        <w:t xml:space="preserve">that </w:t>
      </w:r>
      <w:r w:rsidRPr="000A5953">
        <w:rPr>
          <w:rFonts w:ascii="Times New Roman" w:eastAsia="Times New Roman" w:hAnsi="Times New Roman" w:cs="Times New Roman"/>
          <w:bCs/>
          <w:sz w:val="24"/>
          <w:szCs w:val="24"/>
        </w:rPr>
        <w:t>observer ring tasks</w:t>
      </w:r>
      <w:r w:rsidRPr="000A5953">
        <w:rPr>
          <w:rFonts w:ascii="Times New Roman" w:eastAsia="Times New Roman" w:hAnsi="Times New Roman" w:cs="Times New Roman"/>
          <w:bCs/>
          <w:sz w:val="24"/>
          <w:szCs w:val="24"/>
          <w:lang w:bidi="ar-SA"/>
        </w:rPr>
        <w:t xml:space="preserve"> </w:t>
      </w:r>
      <w:r w:rsidR="00EE65B0">
        <w:rPr>
          <w:rFonts w:ascii="Times New Roman" w:eastAsia="Times New Roman" w:hAnsi="Times New Roman" w:cs="Times New Roman"/>
          <w:bCs/>
          <w:sz w:val="24"/>
          <w:szCs w:val="24"/>
          <w:lang w:bidi="ar-SA"/>
        </w:rPr>
        <w:t>constitute</w:t>
      </w:r>
      <w:r w:rsidRPr="000A5953">
        <w:rPr>
          <w:rFonts w:ascii="Times New Roman" w:eastAsia="Times New Roman" w:hAnsi="Times New Roman" w:cs="Times New Roman"/>
          <w:bCs/>
          <w:sz w:val="24"/>
          <w:szCs w:val="24"/>
          <w:lang w:bidi="ar-SA"/>
        </w:rPr>
        <w:t xml:space="preserve"> one of the </w:t>
      </w:r>
      <w:r w:rsidR="00EE65B0">
        <w:rPr>
          <w:rFonts w:ascii="Times New Roman" w:eastAsia="Times New Roman" w:hAnsi="Times New Roman" w:cs="Times New Roman"/>
          <w:bCs/>
          <w:sz w:val="24"/>
          <w:szCs w:val="24"/>
          <w:lang w:bidi="ar-SA"/>
        </w:rPr>
        <w:t xml:space="preserve">most </w:t>
      </w:r>
      <w:r w:rsidRPr="000A5953">
        <w:rPr>
          <w:rFonts w:ascii="Times New Roman" w:eastAsia="Times New Roman" w:hAnsi="Times New Roman" w:cs="Times New Roman"/>
          <w:bCs/>
          <w:sz w:val="24"/>
          <w:szCs w:val="24"/>
          <w:lang w:bidi="ar-SA"/>
        </w:rPr>
        <w:t xml:space="preserve">effective and interesting ways </w:t>
      </w:r>
      <w:r w:rsidR="00EE65B0">
        <w:rPr>
          <w:rFonts w:ascii="Times New Roman" w:eastAsia="Times New Roman" w:hAnsi="Times New Roman" w:cs="Times New Roman"/>
          <w:bCs/>
          <w:sz w:val="24"/>
          <w:szCs w:val="24"/>
          <w:lang w:bidi="ar-SA"/>
        </w:rPr>
        <w:t>to</w:t>
      </w:r>
      <w:r w:rsidRPr="000A5953">
        <w:rPr>
          <w:rFonts w:ascii="Times New Roman" w:eastAsia="Times New Roman" w:hAnsi="Times New Roman" w:cs="Times New Roman"/>
          <w:bCs/>
          <w:sz w:val="24"/>
          <w:szCs w:val="24"/>
          <w:lang w:bidi="ar-SA"/>
        </w:rPr>
        <w:t xml:space="preserve"> improv</w:t>
      </w:r>
      <w:r w:rsidR="00EE65B0">
        <w:rPr>
          <w:rFonts w:ascii="Times New Roman" w:eastAsia="Times New Roman" w:hAnsi="Times New Roman" w:cs="Times New Roman"/>
          <w:bCs/>
          <w:sz w:val="24"/>
          <w:szCs w:val="24"/>
          <w:lang w:bidi="ar-SA"/>
        </w:rPr>
        <w:t>e</w:t>
      </w:r>
      <w:r w:rsidRPr="000A5953">
        <w:rPr>
          <w:rFonts w:ascii="Times New Roman" w:eastAsia="Times New Roman" w:hAnsi="Times New Roman" w:cs="Times New Roman"/>
          <w:bCs/>
          <w:sz w:val="24"/>
          <w:szCs w:val="24"/>
          <w:lang w:bidi="ar-SA"/>
        </w:rPr>
        <w:t xml:space="preserve"> intermediate EFL learners’ speaking accuracy. Therefore, the existing knowledge regarding the role of </w:t>
      </w:r>
      <w:r w:rsidRPr="000A5953">
        <w:rPr>
          <w:rFonts w:ascii="Times New Roman" w:eastAsia="Times New Roman" w:hAnsi="Times New Roman" w:cs="Times New Roman"/>
          <w:bCs/>
          <w:sz w:val="24"/>
          <w:szCs w:val="24"/>
        </w:rPr>
        <w:t>observer ring and structured discussion tasks</w:t>
      </w:r>
      <w:r w:rsidRPr="000A5953">
        <w:rPr>
          <w:rFonts w:ascii="Times New Roman" w:eastAsia="Times New Roman" w:hAnsi="Times New Roman" w:cs="Times New Roman"/>
          <w:bCs/>
          <w:sz w:val="24"/>
          <w:szCs w:val="24"/>
          <w:lang w:bidi="ar-SA"/>
        </w:rPr>
        <w:t xml:space="preserve"> in </w:t>
      </w:r>
      <w:r w:rsidR="00EE65B0">
        <w:rPr>
          <w:rFonts w:ascii="Times New Roman" w:eastAsia="Times New Roman" w:hAnsi="Times New Roman" w:cs="Times New Roman"/>
          <w:bCs/>
          <w:sz w:val="24"/>
          <w:szCs w:val="24"/>
          <w:lang w:bidi="ar-SA"/>
        </w:rPr>
        <w:t xml:space="preserve">acquiring </w:t>
      </w:r>
      <w:r w:rsidRPr="000A5953">
        <w:rPr>
          <w:rFonts w:ascii="Times New Roman" w:eastAsia="Times New Roman" w:hAnsi="Times New Roman" w:cs="Times New Roman"/>
          <w:bCs/>
          <w:sz w:val="24"/>
          <w:szCs w:val="24"/>
          <w:lang w:bidi="ar-SA"/>
        </w:rPr>
        <w:t>speaking accuracy was extended.</w:t>
      </w:r>
    </w:p>
    <w:p w14:paraId="487E458E" w14:textId="4B867753" w:rsidR="000A5953" w:rsidRPr="000A5953" w:rsidRDefault="00EE65B0" w:rsidP="000A5953">
      <w:pPr>
        <w:autoSpaceDE w:val="0"/>
        <w:autoSpaceDN w:val="0"/>
        <w:bidi w:val="0"/>
        <w:adjustRightInd w:val="0"/>
        <w:spacing w:before="240" w:after="240" w:line="480" w:lineRule="auto"/>
        <w:ind w:firstLine="72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Using</w:t>
      </w:r>
      <w:r w:rsidR="000A5953" w:rsidRPr="000A5953">
        <w:rPr>
          <w:rFonts w:ascii="Times New Roman" w:eastAsia="Times New Roman" w:hAnsi="Times New Roman" w:cs="Times New Roman"/>
          <w:bCs/>
          <w:sz w:val="24"/>
          <w:szCs w:val="24"/>
          <w:lang w:bidi="ar-SA"/>
        </w:rPr>
        <w:t xml:space="preserve"> speaking accuracy learning strategies </w:t>
      </w:r>
      <w:r>
        <w:rPr>
          <w:rFonts w:ascii="Times New Roman" w:eastAsia="Times New Roman" w:hAnsi="Times New Roman" w:cs="Times New Roman"/>
          <w:bCs/>
          <w:sz w:val="24"/>
          <w:szCs w:val="24"/>
          <w:lang w:bidi="ar-SA"/>
        </w:rPr>
        <w:t>requires</w:t>
      </w:r>
      <w:r w:rsidR="000A5953" w:rsidRPr="000A5953">
        <w:rPr>
          <w:rFonts w:ascii="Times New Roman" w:eastAsia="Times New Roman" w:hAnsi="Times New Roman" w:cs="Times New Roman"/>
          <w:bCs/>
          <w:sz w:val="24"/>
          <w:szCs w:val="24"/>
          <w:lang w:bidi="ar-SA"/>
        </w:rPr>
        <w:t xml:space="preserve"> teacher</w:t>
      </w:r>
      <w:r>
        <w:rPr>
          <w:rFonts w:ascii="Times New Roman" w:eastAsia="Times New Roman" w:hAnsi="Times New Roman" w:cs="Times New Roman"/>
          <w:bCs/>
          <w:sz w:val="24"/>
          <w:szCs w:val="24"/>
          <w:lang w:bidi="ar-SA"/>
        </w:rPr>
        <w:t>s</w:t>
      </w:r>
      <w:r w:rsidR="000A5953" w:rsidRPr="000A5953">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bCs/>
          <w:sz w:val="24"/>
          <w:szCs w:val="24"/>
          <w:lang w:bidi="ar-SA"/>
        </w:rPr>
        <w:t>who can</w:t>
      </w:r>
      <w:r w:rsidR="000A5953" w:rsidRPr="000A5953">
        <w:rPr>
          <w:rFonts w:ascii="Times New Roman" w:eastAsia="Times New Roman" w:hAnsi="Times New Roman" w:cs="Times New Roman"/>
          <w:bCs/>
          <w:sz w:val="24"/>
          <w:szCs w:val="24"/>
          <w:lang w:bidi="ar-SA"/>
        </w:rPr>
        <w:t xml:space="preserve"> arrange and grade the materials, motivate learners and provide feedback to them. The findings of this study may help EFL teachers to get insights to design and adapt language learning tasks for enhancing </w:t>
      </w:r>
      <w:r w:rsidR="001A6A41">
        <w:rPr>
          <w:rFonts w:ascii="Times New Roman" w:eastAsia="Times New Roman" w:hAnsi="Times New Roman" w:cs="Times New Roman"/>
          <w:bCs/>
          <w:sz w:val="24"/>
          <w:szCs w:val="24"/>
          <w:lang w:bidi="ar-SA"/>
        </w:rPr>
        <w:t xml:space="preserve">the </w:t>
      </w:r>
      <w:r w:rsidR="000A5953" w:rsidRPr="000A5953">
        <w:rPr>
          <w:rFonts w:ascii="Times New Roman" w:eastAsia="Times New Roman" w:hAnsi="Times New Roman" w:cs="Times New Roman"/>
          <w:bCs/>
          <w:sz w:val="24"/>
          <w:szCs w:val="24"/>
          <w:lang w:bidi="ar-SA"/>
        </w:rPr>
        <w:t xml:space="preserve">speaking accuracy knowledge of learners. Speaking instruction could be integrated with other language skills and be presented through speaking accuracy learning tasks. A sense of variety can lead to less boring classes.  Structured discussion tasks might be able to bring this diversity; hence, EFL teachers are recommended to use speaking accuracy learning tasks in their classrooms. </w:t>
      </w:r>
    </w:p>
    <w:p w14:paraId="2F3F332D" w14:textId="2220325A" w:rsidR="000A5953" w:rsidRPr="000A5953" w:rsidRDefault="000A5953" w:rsidP="000A5953">
      <w:pPr>
        <w:autoSpaceDE w:val="0"/>
        <w:autoSpaceDN w:val="0"/>
        <w:bidi w:val="0"/>
        <w:adjustRightInd w:val="0"/>
        <w:spacing w:before="240" w:after="240" w:line="480" w:lineRule="auto"/>
        <w:ind w:firstLine="720"/>
        <w:jc w:val="both"/>
        <w:rPr>
          <w:rFonts w:ascii="Times New Roman" w:eastAsia="Times New Roman" w:hAnsi="Times New Roman" w:cs="Times New Roman"/>
          <w:bCs/>
          <w:sz w:val="24"/>
          <w:szCs w:val="24"/>
          <w:lang w:bidi="ar-SA"/>
        </w:rPr>
      </w:pPr>
      <w:r w:rsidRPr="000A5953">
        <w:rPr>
          <w:rFonts w:ascii="Times New Roman" w:eastAsia="Times New Roman" w:hAnsi="Times New Roman" w:cs="Times New Roman"/>
          <w:bCs/>
          <w:sz w:val="24"/>
          <w:szCs w:val="24"/>
          <w:lang w:bidi="ar-SA"/>
        </w:rPr>
        <w:t>For teachers of English as a foreign language, the results of this research can provide a valuable opportunity to encourage students to teach correct spoken English. Since there are few opportunities to introduce students to languages ​​outside the classroom in the context of English as a foreign language, it seems necessary to create conditions so that students can make full use of their study time. Structured discussion and observer ring</w:t>
      </w:r>
      <w:r w:rsidR="00EE65B0" w:rsidRPr="00EE65B0">
        <w:t xml:space="preserve"> </w:t>
      </w:r>
      <w:r w:rsidR="00EE65B0" w:rsidRPr="00EE65B0">
        <w:rPr>
          <w:rFonts w:ascii="Times New Roman" w:eastAsia="Times New Roman" w:hAnsi="Times New Roman" w:cs="Times New Roman"/>
          <w:bCs/>
          <w:sz w:val="24"/>
          <w:szCs w:val="24"/>
          <w:lang w:bidi="ar-SA"/>
        </w:rPr>
        <w:t xml:space="preserve">tasks </w:t>
      </w:r>
      <w:r w:rsidRPr="000A5953">
        <w:rPr>
          <w:rFonts w:ascii="Times New Roman" w:eastAsia="Times New Roman" w:hAnsi="Times New Roman" w:cs="Times New Roman"/>
          <w:bCs/>
          <w:sz w:val="24"/>
          <w:szCs w:val="24"/>
          <w:lang w:bidi="ar-SA"/>
        </w:rPr>
        <w:t xml:space="preserve">enable students to actively participate in </w:t>
      </w:r>
      <w:r w:rsidR="00EE65B0">
        <w:rPr>
          <w:rFonts w:ascii="Times New Roman" w:eastAsia="Times New Roman" w:hAnsi="Times New Roman" w:cs="Times New Roman"/>
          <w:bCs/>
          <w:sz w:val="24"/>
          <w:szCs w:val="24"/>
          <w:lang w:bidi="ar-SA"/>
        </w:rPr>
        <w:t>conversational</w:t>
      </w:r>
      <w:r w:rsidRPr="000A5953">
        <w:rPr>
          <w:rFonts w:ascii="Times New Roman" w:eastAsia="Times New Roman" w:hAnsi="Times New Roman" w:cs="Times New Roman"/>
          <w:bCs/>
          <w:sz w:val="24"/>
          <w:szCs w:val="24"/>
          <w:lang w:bidi="ar-SA"/>
        </w:rPr>
        <w:t xml:space="preserve"> activities. Compared with </w:t>
      </w:r>
      <w:r w:rsidR="00EE65B0">
        <w:rPr>
          <w:rFonts w:ascii="Times New Roman" w:eastAsia="Times New Roman" w:hAnsi="Times New Roman" w:cs="Times New Roman"/>
          <w:bCs/>
          <w:sz w:val="24"/>
          <w:szCs w:val="24"/>
          <w:lang w:bidi="ar-SA"/>
        </w:rPr>
        <w:t xml:space="preserve">the </w:t>
      </w:r>
      <w:r w:rsidRPr="000A5953">
        <w:rPr>
          <w:rFonts w:ascii="Times New Roman" w:eastAsia="Times New Roman" w:hAnsi="Times New Roman" w:cs="Times New Roman"/>
          <w:bCs/>
          <w:sz w:val="24"/>
          <w:szCs w:val="24"/>
          <w:lang w:bidi="ar-SA"/>
        </w:rPr>
        <w:t xml:space="preserve">boring traditional classroom practices and strategies, students can easily understand the importance of this learning situation. Most Iraqi adult students rely on teachers; they expect their teachers to guide them </w:t>
      </w:r>
      <w:r w:rsidR="00EE65B0">
        <w:rPr>
          <w:rFonts w:ascii="Times New Roman" w:eastAsia="Times New Roman" w:hAnsi="Times New Roman" w:cs="Times New Roman"/>
          <w:bCs/>
          <w:sz w:val="24"/>
          <w:szCs w:val="24"/>
          <w:lang w:bidi="ar-SA"/>
        </w:rPr>
        <w:t xml:space="preserve">in </w:t>
      </w:r>
      <w:r w:rsidRPr="000A5953">
        <w:rPr>
          <w:rFonts w:ascii="Times New Roman" w:eastAsia="Times New Roman" w:hAnsi="Times New Roman" w:cs="Times New Roman"/>
          <w:bCs/>
          <w:sz w:val="24"/>
          <w:szCs w:val="24"/>
          <w:lang w:bidi="ar-SA"/>
        </w:rPr>
        <w:t xml:space="preserve">every step of the way. </w:t>
      </w:r>
    </w:p>
    <w:p w14:paraId="269B0FFA" w14:textId="6C6B3AAF" w:rsidR="000A5953" w:rsidRPr="000A5953" w:rsidRDefault="000A5953" w:rsidP="000A5953">
      <w:pPr>
        <w:autoSpaceDE w:val="0"/>
        <w:autoSpaceDN w:val="0"/>
        <w:bidi w:val="0"/>
        <w:adjustRightInd w:val="0"/>
        <w:spacing w:before="240" w:after="240" w:line="480" w:lineRule="auto"/>
        <w:ind w:firstLine="720"/>
        <w:jc w:val="both"/>
        <w:rPr>
          <w:rFonts w:ascii="Times New Roman" w:eastAsia="Times New Roman" w:hAnsi="Times New Roman" w:cs="Times New Roman"/>
          <w:sz w:val="24"/>
          <w:szCs w:val="24"/>
          <w:lang w:bidi="ar-SA"/>
        </w:rPr>
      </w:pPr>
      <w:r w:rsidRPr="000A5953">
        <w:rPr>
          <w:rFonts w:ascii="Times New Roman" w:eastAsia="Times New Roman" w:hAnsi="Times New Roman" w:cs="Times New Roman"/>
          <w:bCs/>
          <w:sz w:val="24"/>
          <w:szCs w:val="24"/>
          <w:lang w:bidi="ar-SA"/>
        </w:rPr>
        <w:lastRenderedPageBreak/>
        <w:t xml:space="preserve">By the use of </w:t>
      </w:r>
      <w:r w:rsidRPr="000A5953">
        <w:rPr>
          <w:rFonts w:ascii="Times New Roman" w:eastAsia="Times New Roman" w:hAnsi="Times New Roman" w:cs="Times New Roman"/>
          <w:bCs/>
          <w:sz w:val="24"/>
          <w:szCs w:val="24"/>
        </w:rPr>
        <w:t xml:space="preserve">observer ring </w:t>
      </w:r>
      <w:r w:rsidRPr="000A5953">
        <w:rPr>
          <w:rFonts w:ascii="Times New Roman" w:eastAsia="Times New Roman" w:hAnsi="Times New Roman" w:cs="Times New Roman"/>
          <w:bCs/>
          <w:sz w:val="24"/>
          <w:szCs w:val="24"/>
          <w:lang w:bidi="ar-SA"/>
        </w:rPr>
        <w:t xml:space="preserve">tasks, students can enjoy the learning process effortlessly. The higher achiever ones can have the opportunity to assume responsibility for their lower achiever partners or teammates. Therefore, they can prepare for the correct execution of the main task; they can also learn to study the problem carefully, find the solution to the problem, choose the best solution, cooperate with other group members, share their knowledge and responsibilities, and tell the teacher </w:t>
      </w:r>
      <w:r w:rsidR="00EE65B0">
        <w:rPr>
          <w:rFonts w:ascii="Times New Roman" w:eastAsia="Times New Roman" w:hAnsi="Times New Roman" w:cs="Times New Roman"/>
          <w:bCs/>
          <w:sz w:val="24"/>
          <w:szCs w:val="24"/>
          <w:lang w:bidi="ar-SA"/>
        </w:rPr>
        <w:t>to d</w:t>
      </w:r>
      <w:r w:rsidRPr="000A5953">
        <w:rPr>
          <w:rFonts w:ascii="Times New Roman" w:eastAsia="Times New Roman" w:hAnsi="Times New Roman" w:cs="Times New Roman"/>
          <w:bCs/>
          <w:sz w:val="24"/>
          <w:szCs w:val="24"/>
          <w:lang w:bidi="ar-SA"/>
        </w:rPr>
        <w:t>evelop the habit of working hard when they are doing well.</w:t>
      </w:r>
    </w:p>
    <w:p w14:paraId="25C0C05D" w14:textId="784B6E49" w:rsidR="000A5953" w:rsidRPr="000A5953" w:rsidRDefault="000A5953" w:rsidP="00A177DA">
      <w:pPr>
        <w:autoSpaceDE w:val="0"/>
        <w:autoSpaceDN w:val="0"/>
        <w:bidi w:val="0"/>
        <w:adjustRightInd w:val="0"/>
        <w:spacing w:before="240" w:after="240" w:line="480" w:lineRule="auto"/>
        <w:ind w:firstLine="720"/>
        <w:jc w:val="both"/>
        <w:rPr>
          <w:rFonts w:ascii="Times New Roman" w:eastAsia="Times New Roman" w:hAnsi="Times New Roman" w:cs="Times New Roman"/>
          <w:sz w:val="24"/>
          <w:szCs w:val="24"/>
          <w:lang w:bidi="ar-SA"/>
        </w:rPr>
      </w:pPr>
      <w:r w:rsidRPr="000A5953">
        <w:rPr>
          <w:rFonts w:ascii="Times New Roman" w:eastAsia="Times New Roman" w:hAnsi="Times New Roman" w:cs="Times New Roman"/>
          <w:bCs/>
          <w:sz w:val="24"/>
          <w:szCs w:val="24"/>
          <w:lang w:bidi="ar-SA"/>
        </w:rPr>
        <w:t xml:space="preserve">The results of this research are also useful for course designers, as they can design materials according to the needs and abilities of students. When activities are relevant to the learners' real life as well as their needs and interests, learners can be actively engaged in creating, understanding, and connecting to knowledge. This is possible by designing materials and activities that contribute to the integration of classroom practices into speaking accuracy learning strategies. Materials should be prepared in such a way that motivates students for promoting their speaking accuracy. They should allow students </w:t>
      </w:r>
      <w:r w:rsidR="00D242C1">
        <w:rPr>
          <w:rFonts w:ascii="Times New Roman" w:eastAsia="Times New Roman" w:hAnsi="Times New Roman" w:cs="Times New Roman"/>
          <w:bCs/>
          <w:sz w:val="24"/>
          <w:szCs w:val="24"/>
          <w:lang w:bidi="ar-SA"/>
        </w:rPr>
        <w:t>who are shy</w:t>
      </w:r>
      <w:r w:rsidR="00A177DA">
        <w:rPr>
          <w:rFonts w:ascii="Times New Roman" w:eastAsia="Times New Roman" w:hAnsi="Times New Roman" w:cs="Times New Roman"/>
          <w:bCs/>
          <w:sz w:val="24"/>
          <w:szCs w:val="24"/>
          <w:lang w:bidi="ar-SA"/>
        </w:rPr>
        <w:t>er</w:t>
      </w:r>
      <w:r w:rsidR="00D242C1">
        <w:rPr>
          <w:rFonts w:ascii="Times New Roman" w:eastAsia="Times New Roman" w:hAnsi="Times New Roman" w:cs="Times New Roman"/>
          <w:bCs/>
          <w:sz w:val="24"/>
          <w:szCs w:val="24"/>
          <w:lang w:bidi="ar-SA"/>
        </w:rPr>
        <w:t xml:space="preserve"> </w:t>
      </w:r>
      <w:r w:rsidRPr="000A5953">
        <w:rPr>
          <w:rFonts w:ascii="Times New Roman" w:eastAsia="Times New Roman" w:hAnsi="Times New Roman" w:cs="Times New Roman"/>
          <w:bCs/>
          <w:sz w:val="24"/>
          <w:szCs w:val="24"/>
          <w:lang w:bidi="ar-SA"/>
        </w:rPr>
        <w:t>to participate in classroom activities. Syllabus designers can integrate innovative and attractive strategies like those created and used in this research, provide diversity in its materials, create multi-purpose works, and create textbooks that do not require teachers and can be used by students for self-learning.</w:t>
      </w:r>
    </w:p>
    <w:p w14:paraId="6EA081C1" w14:textId="77777777" w:rsidR="000A5953" w:rsidRPr="000A5953" w:rsidRDefault="000A5953" w:rsidP="000A5953">
      <w:pPr>
        <w:keepNext/>
        <w:keepLines/>
        <w:autoSpaceDE w:val="0"/>
        <w:autoSpaceDN w:val="0"/>
        <w:bidi w:val="0"/>
        <w:adjustRightInd w:val="0"/>
        <w:spacing w:before="40" w:after="240" w:line="480" w:lineRule="auto"/>
        <w:outlineLvl w:val="1"/>
        <w:rPr>
          <w:rFonts w:ascii="Times New Roman" w:eastAsia="Times New Roman" w:hAnsi="Times New Roman" w:cs="Times New Roman"/>
          <w:b/>
          <w:bCs/>
          <w:sz w:val="28"/>
          <w:szCs w:val="26"/>
          <w:lang w:bidi="ar-SA"/>
        </w:rPr>
      </w:pPr>
      <w:bookmarkStart w:id="52" w:name="_Toc59557739"/>
      <w:bookmarkStart w:id="53" w:name="_Toc484574167"/>
      <w:bookmarkStart w:id="54" w:name="_Toc59557783"/>
      <w:bookmarkStart w:id="55" w:name="_Toc476407789"/>
      <w:bookmarkStart w:id="56" w:name="_Toc471778556"/>
      <w:r w:rsidRPr="000A5953">
        <w:rPr>
          <w:rFonts w:ascii="Times New Roman" w:eastAsia="Times New Roman" w:hAnsi="Times New Roman" w:cs="Times New Roman"/>
          <w:b/>
          <w:bCs/>
          <w:sz w:val="28"/>
          <w:szCs w:val="26"/>
          <w:lang w:bidi="ar-SA"/>
        </w:rPr>
        <w:t>5.5 Limitations and Delimitation</w:t>
      </w:r>
      <w:bookmarkEnd w:id="52"/>
      <w:bookmarkEnd w:id="53"/>
      <w:r w:rsidRPr="000A5953">
        <w:rPr>
          <w:rFonts w:ascii="Times New Roman" w:eastAsia="Times New Roman" w:hAnsi="Times New Roman" w:cs="Times New Roman"/>
          <w:b/>
          <w:bCs/>
          <w:sz w:val="28"/>
          <w:szCs w:val="26"/>
          <w:lang w:bidi="ar-SA"/>
        </w:rPr>
        <w:t xml:space="preserve"> </w:t>
      </w:r>
    </w:p>
    <w:p w14:paraId="1E9EBE61" w14:textId="17BB90D4" w:rsidR="000A5953" w:rsidRPr="000A5953" w:rsidRDefault="000A5953" w:rsidP="000A5953">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A5953">
        <w:rPr>
          <w:rFonts w:ascii="Times New Roman" w:hAnsi="Times New Roman" w:cs="Times New Roman"/>
          <w:bCs/>
          <w:sz w:val="24"/>
          <w:szCs w:val="24"/>
          <w:lang w:bidi="ar-SA"/>
        </w:rPr>
        <w:t>The main limitation of this study is that</w:t>
      </w:r>
      <w:r w:rsidR="00FF768E">
        <w:rPr>
          <w:rFonts w:ascii="Times New Roman" w:hAnsi="Times New Roman" w:cs="Times New Roman"/>
          <w:bCs/>
          <w:sz w:val="24"/>
          <w:szCs w:val="24"/>
          <w:lang w:bidi="ar-SA"/>
        </w:rPr>
        <w:t xml:space="preserve"> the</w:t>
      </w:r>
      <w:r w:rsidRPr="000A5953">
        <w:rPr>
          <w:rFonts w:ascii="Times New Roman" w:hAnsi="Times New Roman" w:cs="Times New Roman"/>
          <w:bCs/>
          <w:sz w:val="24"/>
          <w:szCs w:val="24"/>
          <w:lang w:bidi="ar-SA"/>
        </w:rPr>
        <w:t xml:space="preserve"> researchers </w:t>
      </w:r>
      <w:r w:rsidR="00FF768E">
        <w:rPr>
          <w:rFonts w:ascii="Times New Roman" w:hAnsi="Times New Roman" w:cs="Times New Roman"/>
          <w:bCs/>
          <w:sz w:val="24"/>
          <w:szCs w:val="24"/>
          <w:lang w:bidi="ar-SA"/>
        </w:rPr>
        <w:t>could not</w:t>
      </w:r>
      <w:r w:rsidRPr="000A5953">
        <w:rPr>
          <w:rFonts w:ascii="Times New Roman" w:hAnsi="Times New Roman" w:cs="Times New Roman"/>
          <w:bCs/>
          <w:sz w:val="24"/>
          <w:szCs w:val="24"/>
          <w:lang w:bidi="ar-SA"/>
        </w:rPr>
        <w:t xml:space="preserve"> randomly select </w:t>
      </w:r>
      <w:r w:rsidR="00FF768E">
        <w:rPr>
          <w:rFonts w:ascii="Times New Roman" w:hAnsi="Times New Roman" w:cs="Times New Roman"/>
          <w:bCs/>
          <w:sz w:val="24"/>
          <w:szCs w:val="24"/>
          <w:lang w:bidi="ar-SA"/>
        </w:rPr>
        <w:t xml:space="preserve">the </w:t>
      </w:r>
      <w:r w:rsidRPr="000A5953">
        <w:rPr>
          <w:rFonts w:ascii="Times New Roman" w:hAnsi="Times New Roman" w:cs="Times New Roman"/>
          <w:bCs/>
          <w:sz w:val="24"/>
          <w:szCs w:val="24"/>
          <w:lang w:bidi="ar-SA"/>
        </w:rPr>
        <w:t xml:space="preserve">participants, so the results of the study should be promoted cautiously. Since the </w:t>
      </w:r>
      <w:r w:rsidR="00FF768E">
        <w:rPr>
          <w:rFonts w:ascii="Times New Roman" w:hAnsi="Times New Roman" w:cs="Times New Roman"/>
          <w:bCs/>
          <w:sz w:val="24"/>
          <w:szCs w:val="24"/>
          <w:lang w:bidi="ar-SA"/>
        </w:rPr>
        <w:t xml:space="preserve">main </w:t>
      </w:r>
      <w:r w:rsidRPr="000A5953">
        <w:rPr>
          <w:rFonts w:ascii="Times New Roman" w:hAnsi="Times New Roman" w:cs="Times New Roman"/>
          <w:bCs/>
          <w:sz w:val="24"/>
          <w:szCs w:val="24"/>
          <w:lang w:bidi="ar-SA"/>
        </w:rPr>
        <w:t>researcher is a female teacher</w:t>
      </w:r>
      <w:r w:rsidR="00FF768E">
        <w:rPr>
          <w:rFonts w:ascii="Times New Roman" w:hAnsi="Times New Roman" w:cs="Times New Roman"/>
          <w:bCs/>
          <w:sz w:val="24"/>
          <w:szCs w:val="24"/>
          <w:lang w:bidi="ar-SA"/>
        </w:rPr>
        <w:t>,</w:t>
      </w:r>
      <w:r w:rsidRPr="000A5953">
        <w:rPr>
          <w:rFonts w:ascii="Times New Roman" w:hAnsi="Times New Roman" w:cs="Times New Roman"/>
          <w:bCs/>
          <w:sz w:val="24"/>
          <w:szCs w:val="24"/>
          <w:lang w:bidi="ar-SA"/>
        </w:rPr>
        <w:t xml:space="preserve"> she was not allowed to teach male students; hence, the findings of the study may not be generalizable to male learners. </w:t>
      </w:r>
    </w:p>
    <w:p w14:paraId="4AFA4D0E" w14:textId="76A00F9F" w:rsidR="000A5953" w:rsidRPr="000A5953" w:rsidRDefault="000A5953" w:rsidP="001A6A41">
      <w:pPr>
        <w:autoSpaceDE w:val="0"/>
        <w:autoSpaceDN w:val="0"/>
        <w:bidi w:val="0"/>
        <w:adjustRightInd w:val="0"/>
        <w:spacing w:before="240" w:after="240" w:line="480" w:lineRule="auto"/>
        <w:ind w:firstLine="720"/>
        <w:jc w:val="both"/>
        <w:rPr>
          <w:rFonts w:ascii="Times New Roman" w:hAnsi="Times New Roman" w:cs="Times New Roman"/>
          <w:bCs/>
          <w:sz w:val="24"/>
          <w:szCs w:val="24"/>
          <w:lang w:val="en-AU" w:bidi="ar-SA"/>
        </w:rPr>
      </w:pPr>
      <w:r w:rsidRPr="000A5953">
        <w:rPr>
          <w:rFonts w:ascii="Times New Roman" w:hAnsi="Times New Roman" w:cs="Times New Roman"/>
          <w:bCs/>
          <w:sz w:val="24"/>
          <w:szCs w:val="24"/>
          <w:lang w:bidi="ar-SA"/>
        </w:rPr>
        <w:lastRenderedPageBreak/>
        <w:t xml:space="preserve">Moreover, </w:t>
      </w:r>
      <w:r w:rsidR="00FF768E">
        <w:rPr>
          <w:rFonts w:ascii="Times New Roman" w:hAnsi="Times New Roman" w:cs="Times New Roman"/>
          <w:bCs/>
          <w:sz w:val="24"/>
          <w:szCs w:val="24"/>
          <w:lang w:bidi="ar-SA"/>
        </w:rPr>
        <w:t xml:space="preserve">the influence of </w:t>
      </w:r>
      <w:r w:rsidRPr="000A5953">
        <w:rPr>
          <w:rFonts w:ascii="Times New Roman" w:hAnsi="Times New Roman" w:cs="Times New Roman"/>
          <w:bCs/>
          <w:sz w:val="24"/>
          <w:szCs w:val="24"/>
          <w:lang w:bidi="ar-SA"/>
        </w:rPr>
        <w:t xml:space="preserve">some moderator variables </w:t>
      </w:r>
      <w:r w:rsidRPr="000A5953">
        <w:rPr>
          <w:rFonts w:ascii="Times New Roman" w:hAnsi="Times New Roman" w:cs="Times New Roman"/>
          <w:bCs/>
          <w:sz w:val="24"/>
          <w:szCs w:val="24"/>
          <w:lang w:val="en-AU" w:bidi="ar-SA"/>
        </w:rPr>
        <w:t xml:space="preserve">such as </w:t>
      </w:r>
      <w:r w:rsidR="00FF768E">
        <w:rPr>
          <w:rFonts w:ascii="Times New Roman" w:hAnsi="Times New Roman" w:cs="Times New Roman"/>
          <w:bCs/>
          <w:sz w:val="24"/>
          <w:szCs w:val="24"/>
          <w:lang w:val="en-AU" w:bidi="ar-SA"/>
        </w:rPr>
        <w:t>the lea</w:t>
      </w:r>
      <w:r w:rsidR="00A177DA">
        <w:rPr>
          <w:rFonts w:ascii="Times New Roman" w:hAnsi="Times New Roman" w:cs="Times New Roman"/>
          <w:bCs/>
          <w:sz w:val="24"/>
          <w:szCs w:val="24"/>
          <w:lang w:val="en-AU" w:bidi="ar-SA"/>
        </w:rPr>
        <w:t>r</w:t>
      </w:r>
      <w:r w:rsidR="00FF768E">
        <w:rPr>
          <w:rFonts w:ascii="Times New Roman" w:hAnsi="Times New Roman" w:cs="Times New Roman"/>
          <w:bCs/>
          <w:sz w:val="24"/>
          <w:szCs w:val="24"/>
          <w:lang w:val="en-AU" w:bidi="ar-SA"/>
        </w:rPr>
        <w:t xml:space="preserve">ners’ </w:t>
      </w:r>
      <w:r w:rsidRPr="000A5953">
        <w:rPr>
          <w:rFonts w:ascii="Times New Roman" w:hAnsi="Times New Roman" w:cs="Times New Roman"/>
          <w:bCs/>
          <w:sz w:val="24"/>
          <w:szCs w:val="24"/>
          <w:lang w:val="en-AU" w:bidi="ar-SA"/>
        </w:rPr>
        <w:t>intelligence, language learning aptitude, working</w:t>
      </w:r>
      <w:r w:rsidR="001A6A41">
        <w:rPr>
          <w:rFonts w:ascii="Times New Roman" w:hAnsi="Times New Roman" w:cs="Times New Roman"/>
          <w:bCs/>
          <w:sz w:val="24"/>
          <w:szCs w:val="24"/>
          <w:lang w:val="en-AU" w:bidi="ar-SA"/>
        </w:rPr>
        <w:t xml:space="preserve"> </w:t>
      </w:r>
      <w:r w:rsidRPr="000A5953">
        <w:rPr>
          <w:rFonts w:ascii="Times New Roman" w:hAnsi="Times New Roman" w:cs="Times New Roman"/>
          <w:bCs/>
          <w:sz w:val="24"/>
          <w:szCs w:val="24"/>
          <w:lang w:val="en-AU" w:bidi="ar-SA"/>
        </w:rPr>
        <w:t>memory, and other individual differences</w:t>
      </w:r>
      <w:r w:rsidR="00FF768E">
        <w:rPr>
          <w:rFonts w:ascii="Times New Roman" w:hAnsi="Times New Roman" w:cs="Times New Roman"/>
          <w:bCs/>
          <w:sz w:val="24"/>
          <w:szCs w:val="24"/>
          <w:lang w:val="en-AU" w:bidi="ar-SA"/>
        </w:rPr>
        <w:t xml:space="preserve"> should not be disregarded. These variables</w:t>
      </w:r>
      <w:r w:rsidRPr="000A5953">
        <w:rPr>
          <w:rFonts w:ascii="Times New Roman" w:hAnsi="Times New Roman" w:cs="Times New Roman"/>
          <w:bCs/>
          <w:sz w:val="24"/>
          <w:szCs w:val="24"/>
          <w:lang w:val="en-AU" w:bidi="ar-SA"/>
        </w:rPr>
        <w:t xml:space="preserve"> might have affected the results of this study.</w:t>
      </w:r>
    </w:p>
    <w:p w14:paraId="7F6AE64D" w14:textId="02779317" w:rsidR="000A5953" w:rsidRPr="000A5953" w:rsidRDefault="000A5953" w:rsidP="001A6A41">
      <w:pPr>
        <w:widowControl w:val="0"/>
        <w:autoSpaceDE w:val="0"/>
        <w:autoSpaceDN w:val="0"/>
        <w:bidi w:val="0"/>
        <w:adjustRightInd w:val="0"/>
        <w:spacing w:before="240" w:after="240" w:line="480" w:lineRule="auto"/>
        <w:ind w:firstLine="720"/>
        <w:jc w:val="both"/>
        <w:rPr>
          <w:rFonts w:ascii="Times New Roman" w:hAnsi="Times New Roman" w:cs="Times New Roman"/>
          <w:sz w:val="24"/>
          <w:szCs w:val="24"/>
        </w:rPr>
      </w:pPr>
      <w:r w:rsidRPr="000A5953">
        <w:rPr>
          <w:rFonts w:ascii="Times New Roman" w:hAnsi="Times New Roman" w:cs="Times New Roman"/>
          <w:sz w:val="24"/>
          <w:szCs w:val="24"/>
        </w:rPr>
        <w:t xml:space="preserve">Regarding the conditions of the study, the researcher imposed a delimitation. The participants of the study were intermediate </w:t>
      </w:r>
      <w:r w:rsidR="00FF768E">
        <w:rPr>
          <w:rFonts w:ascii="Times New Roman" w:hAnsi="Times New Roman" w:cs="Times New Roman"/>
          <w:sz w:val="24"/>
          <w:szCs w:val="24"/>
        </w:rPr>
        <w:t>Iraqi</w:t>
      </w:r>
      <w:r w:rsidRPr="000A5953">
        <w:rPr>
          <w:rFonts w:ascii="Times New Roman" w:hAnsi="Times New Roman" w:cs="Times New Roman"/>
          <w:sz w:val="24"/>
          <w:szCs w:val="24"/>
        </w:rPr>
        <w:t xml:space="preserve"> EFL learners because it was assumed that intermediate learners may be more capable to take part in oral discussion activities in contrast with elementary learners. Moreover, the advanced learners might be less dependent </w:t>
      </w:r>
      <w:r w:rsidR="001A6A41">
        <w:rPr>
          <w:rFonts w:ascii="Times New Roman" w:hAnsi="Times New Roman" w:cs="Times New Roman"/>
          <w:sz w:val="24"/>
          <w:szCs w:val="24"/>
        </w:rPr>
        <w:t>on</w:t>
      </w:r>
      <w:r w:rsidRPr="000A5953">
        <w:rPr>
          <w:rFonts w:ascii="Times New Roman" w:hAnsi="Times New Roman" w:cs="Times New Roman"/>
          <w:sz w:val="24"/>
          <w:szCs w:val="24"/>
        </w:rPr>
        <w:t xml:space="preserve"> peers or teacher</w:t>
      </w:r>
      <w:r w:rsidR="001A6A41">
        <w:rPr>
          <w:rFonts w:ascii="Times New Roman" w:hAnsi="Times New Roman" w:cs="Times New Roman"/>
          <w:sz w:val="24"/>
          <w:szCs w:val="24"/>
        </w:rPr>
        <w:t>s</w:t>
      </w:r>
      <w:r w:rsidRPr="000A5953">
        <w:rPr>
          <w:rFonts w:ascii="Times New Roman" w:hAnsi="Times New Roman" w:cs="Times New Roman"/>
          <w:sz w:val="24"/>
          <w:szCs w:val="24"/>
        </w:rPr>
        <w:t xml:space="preserve"> in doing the speaking tasks and the findings may vary if applied to other groups of participants.</w:t>
      </w:r>
    </w:p>
    <w:p w14:paraId="43121E78" w14:textId="77777777" w:rsidR="000A5953" w:rsidRPr="000A5953" w:rsidRDefault="000A5953" w:rsidP="000A5953">
      <w:pPr>
        <w:keepNext/>
        <w:keepLines/>
        <w:autoSpaceDE w:val="0"/>
        <w:autoSpaceDN w:val="0"/>
        <w:bidi w:val="0"/>
        <w:adjustRightInd w:val="0"/>
        <w:spacing w:before="240" w:after="240" w:line="480" w:lineRule="auto"/>
        <w:jc w:val="both"/>
        <w:outlineLvl w:val="1"/>
        <w:rPr>
          <w:rFonts w:ascii="Times New Roman" w:eastAsia="Times New Roman" w:hAnsi="Times New Roman" w:cs="Times New Roman"/>
          <w:b/>
          <w:bCs/>
          <w:sz w:val="28"/>
          <w:szCs w:val="28"/>
        </w:rPr>
      </w:pPr>
      <w:r w:rsidRPr="000A5953">
        <w:rPr>
          <w:rFonts w:ascii="Times New Roman" w:eastAsia="Times New Roman" w:hAnsi="Times New Roman" w:cs="Times New Roman"/>
          <w:b/>
          <w:bCs/>
          <w:sz w:val="28"/>
          <w:szCs w:val="28"/>
        </w:rPr>
        <w:t>5.6 Suggestions for Further Research</w:t>
      </w:r>
      <w:bookmarkEnd w:id="54"/>
      <w:bookmarkEnd w:id="55"/>
      <w:bookmarkEnd w:id="56"/>
    </w:p>
    <w:p w14:paraId="2927BD3C" w14:textId="79EBD52A" w:rsidR="000A5953" w:rsidRPr="000A5953" w:rsidRDefault="00FF768E" w:rsidP="000A5953">
      <w:pPr>
        <w:autoSpaceDE w:val="0"/>
        <w:autoSpaceDN w:val="0"/>
        <w:bidi w:val="0"/>
        <w:adjustRightInd w:val="0"/>
        <w:spacing w:before="240" w:after="240" w:line="480" w:lineRule="auto"/>
        <w:ind w:firstLine="720"/>
        <w:jc w:val="both"/>
        <w:rPr>
          <w:rFonts w:ascii="Times New Roman" w:eastAsia="Times New Roman" w:hAnsi="Times New Roman" w:cs="Times New Roman"/>
          <w:sz w:val="24"/>
          <w:szCs w:val="24"/>
          <w:lang w:bidi="ar-SA"/>
        </w:rPr>
      </w:pPr>
      <w:r>
        <w:rPr>
          <w:rFonts w:ascii="Times New Roman" w:eastAsia="Times New Roman" w:hAnsi="Times New Roman" w:cs="Times New Roman"/>
          <w:bCs/>
          <w:sz w:val="24"/>
          <w:szCs w:val="24"/>
          <w:lang w:bidi="ar-SA"/>
        </w:rPr>
        <w:t>With regard to</w:t>
      </w:r>
      <w:r w:rsidR="000A5953" w:rsidRPr="000A5953">
        <w:rPr>
          <w:rFonts w:ascii="Times New Roman" w:eastAsia="Times New Roman" w:hAnsi="Times New Roman" w:cs="Times New Roman"/>
          <w:bCs/>
          <w:sz w:val="24"/>
          <w:szCs w:val="24"/>
          <w:lang w:bidi="ar-SA"/>
        </w:rPr>
        <w:t xml:space="preserve"> the limitations of the study </w:t>
      </w:r>
      <w:r>
        <w:rPr>
          <w:rFonts w:ascii="Times New Roman" w:eastAsia="Times New Roman" w:hAnsi="Times New Roman" w:cs="Times New Roman"/>
          <w:bCs/>
          <w:sz w:val="24"/>
          <w:szCs w:val="24"/>
          <w:lang w:bidi="ar-SA"/>
        </w:rPr>
        <w:t>as well as</w:t>
      </w:r>
      <w:r w:rsidR="000A5953" w:rsidRPr="000A5953">
        <w:rPr>
          <w:rFonts w:ascii="Times New Roman" w:eastAsia="Times New Roman" w:hAnsi="Times New Roman" w:cs="Times New Roman"/>
          <w:bCs/>
          <w:sz w:val="24"/>
          <w:szCs w:val="24"/>
          <w:lang w:bidi="ar-SA"/>
        </w:rPr>
        <w:t xml:space="preserve"> the problems </w:t>
      </w:r>
      <w:r>
        <w:rPr>
          <w:rFonts w:ascii="Times New Roman" w:eastAsia="Times New Roman" w:hAnsi="Times New Roman" w:cs="Times New Roman"/>
          <w:bCs/>
          <w:sz w:val="24"/>
          <w:szCs w:val="24"/>
          <w:lang w:bidi="ar-SA"/>
        </w:rPr>
        <w:t>in doing this research</w:t>
      </w:r>
      <w:r w:rsidR="000A5953" w:rsidRPr="000A5953">
        <w:rPr>
          <w:rFonts w:ascii="Times New Roman" w:eastAsia="Times New Roman" w:hAnsi="Times New Roman" w:cs="Times New Roman"/>
          <w:bCs/>
          <w:sz w:val="24"/>
          <w:szCs w:val="24"/>
        </w:rPr>
        <w:t>, the upcoming issues along with the already existing controversial issues surrounding the matter may warrant more research in an area waiting to be further explored.</w:t>
      </w:r>
      <w:r w:rsidR="000A5953" w:rsidRPr="000A5953">
        <w:rPr>
          <w:rFonts w:ascii="Times New Roman" w:eastAsia="Times New Roman" w:hAnsi="Times New Roman" w:cs="Times New Roman"/>
          <w:bCs/>
          <w:sz w:val="24"/>
          <w:szCs w:val="24"/>
          <w:lang w:bidi="ar-SA"/>
        </w:rPr>
        <w:t xml:space="preserve"> In this section, some suggestions are provided for further research.</w:t>
      </w:r>
    </w:p>
    <w:p w14:paraId="74935FE4" w14:textId="2D5660BC" w:rsidR="000A5953" w:rsidRPr="000A5953" w:rsidRDefault="00FF768E" w:rsidP="001A6A41">
      <w:pPr>
        <w:autoSpaceDE w:val="0"/>
        <w:autoSpaceDN w:val="0"/>
        <w:bidi w:val="0"/>
        <w:adjustRightInd w:val="0"/>
        <w:spacing w:before="240" w:after="240" w:line="480" w:lineRule="auto"/>
        <w:ind w:firstLine="720"/>
        <w:jc w:val="both"/>
        <w:rPr>
          <w:rFonts w:ascii="Times New Roman" w:eastAsia="Times New Roman" w:hAnsi="Times New Roman" w:cs="Times New Roman"/>
          <w:sz w:val="24"/>
          <w:szCs w:val="24"/>
          <w:lang w:bidi="ar-SA"/>
        </w:rPr>
      </w:pPr>
      <w:r>
        <w:rPr>
          <w:rFonts w:ascii="Times New Roman" w:eastAsia="Times New Roman" w:hAnsi="Times New Roman" w:cs="Times New Roman"/>
          <w:bCs/>
          <w:sz w:val="24"/>
          <w:szCs w:val="24"/>
          <w:lang w:bidi="ar-SA"/>
        </w:rPr>
        <w:t>More extended</w:t>
      </w:r>
      <w:r w:rsidR="000A5953" w:rsidRPr="000A5953">
        <w:rPr>
          <w:rFonts w:ascii="Times New Roman" w:eastAsia="Times New Roman" w:hAnsi="Times New Roman" w:cs="Times New Roman"/>
          <w:bCs/>
          <w:sz w:val="24"/>
          <w:szCs w:val="24"/>
          <w:lang w:bidi="ar-SA"/>
        </w:rPr>
        <w:t xml:space="preserve"> research can </w:t>
      </w:r>
      <w:r>
        <w:rPr>
          <w:rFonts w:ascii="Times New Roman" w:eastAsia="Times New Roman" w:hAnsi="Times New Roman" w:cs="Times New Roman"/>
          <w:bCs/>
          <w:sz w:val="24"/>
          <w:szCs w:val="24"/>
          <w:lang w:bidi="ar-SA"/>
        </w:rPr>
        <w:t>be devoted to studying</w:t>
      </w:r>
      <w:r w:rsidR="000A5953" w:rsidRPr="000A5953">
        <w:rPr>
          <w:rFonts w:ascii="Times New Roman" w:eastAsia="Times New Roman" w:hAnsi="Times New Roman" w:cs="Times New Roman"/>
          <w:bCs/>
          <w:sz w:val="24"/>
          <w:szCs w:val="24"/>
          <w:lang w:bidi="ar-SA"/>
        </w:rPr>
        <w:t xml:space="preserve"> the impact of another type of discussion task, as the independent variable of the study, on EFL learners’ speaking accuracy. Future studies could be longitudinal and investigate the effect of speaking accuracy learning strategies over a longer period of time.  </w:t>
      </w:r>
    </w:p>
    <w:p w14:paraId="54D29767" w14:textId="3A2408BD" w:rsidR="000A5953" w:rsidRPr="000A5953" w:rsidRDefault="000A5953" w:rsidP="000A5953">
      <w:pPr>
        <w:autoSpaceDE w:val="0"/>
        <w:autoSpaceDN w:val="0"/>
        <w:bidi w:val="0"/>
        <w:adjustRightInd w:val="0"/>
        <w:spacing w:before="240" w:after="240" w:line="480" w:lineRule="auto"/>
        <w:ind w:firstLine="720"/>
        <w:jc w:val="both"/>
        <w:rPr>
          <w:rFonts w:ascii="Times New Roman" w:hAnsi="Times New Roman" w:cs="Times New Roman"/>
          <w:bCs/>
          <w:sz w:val="24"/>
          <w:szCs w:val="24"/>
          <w:lang w:bidi="ar-SA"/>
        </w:rPr>
      </w:pPr>
      <w:r w:rsidRPr="000A5953">
        <w:rPr>
          <w:rFonts w:ascii="Times New Roman" w:eastAsia="Times New Roman" w:hAnsi="Times New Roman" w:cs="Times New Roman"/>
          <w:bCs/>
          <w:sz w:val="24"/>
          <w:szCs w:val="24"/>
          <w:lang w:bidi="ar-SA"/>
        </w:rPr>
        <w:t xml:space="preserve">It is recommended to repeat this study with more participants in the same training. It will be interesting to compare the results between students of different ages. In addition, it is recommended to repeat this study for various variables such as intelligence. Individual factors such as language learning ability, working memory, etc. may have affected the results of this </w:t>
      </w:r>
      <w:r w:rsidRPr="000A5953">
        <w:rPr>
          <w:rFonts w:ascii="Times New Roman" w:eastAsia="Times New Roman" w:hAnsi="Times New Roman" w:cs="Times New Roman"/>
          <w:bCs/>
          <w:sz w:val="24"/>
          <w:szCs w:val="24"/>
          <w:lang w:bidi="ar-SA"/>
        </w:rPr>
        <w:lastRenderedPageBreak/>
        <w:t>study</w:t>
      </w:r>
      <w:r w:rsidRPr="000A5953">
        <w:rPr>
          <w:rFonts w:ascii="Times New Roman" w:hAnsi="Times New Roman" w:cs="Times New Roman"/>
          <w:bCs/>
          <w:sz w:val="24"/>
          <w:szCs w:val="24"/>
          <w:lang w:val="en-AU" w:bidi="ar-SA"/>
        </w:rPr>
        <w:t>.</w:t>
      </w:r>
      <w:r w:rsidRPr="000A5953">
        <w:rPr>
          <w:rFonts w:ascii="Times New Roman" w:eastAsia="Times New Roman" w:hAnsi="Times New Roman" w:cs="Times New Roman"/>
          <w:bCs/>
          <w:sz w:val="24"/>
          <w:szCs w:val="24"/>
          <w:lang w:val="en-AU" w:bidi="ar-SA"/>
        </w:rPr>
        <w:t xml:space="preserve"> </w:t>
      </w:r>
      <w:r w:rsidR="00D07790">
        <w:rPr>
          <w:rFonts w:ascii="Times New Roman" w:eastAsia="Times New Roman" w:hAnsi="Times New Roman" w:cs="Times New Roman"/>
          <w:bCs/>
          <w:sz w:val="24"/>
          <w:szCs w:val="24"/>
          <w:lang w:val="en-AU" w:bidi="ar-SA"/>
        </w:rPr>
        <w:t xml:space="preserve">Finally, </w:t>
      </w:r>
      <w:r w:rsidR="00D07790">
        <w:rPr>
          <w:rFonts w:ascii="Times New Roman" w:hAnsi="Times New Roman" w:cs="Times New Roman"/>
          <w:bCs/>
          <w:sz w:val="24"/>
          <w:szCs w:val="24"/>
          <w:lang w:val="en-AU" w:bidi="ar-SA"/>
        </w:rPr>
        <w:t>a</w:t>
      </w:r>
      <w:r w:rsidRPr="000A5953">
        <w:rPr>
          <w:rFonts w:ascii="Times New Roman" w:hAnsi="Times New Roman" w:cs="Times New Roman"/>
          <w:bCs/>
          <w:sz w:val="24"/>
          <w:szCs w:val="24"/>
          <w:lang w:val="en-AU" w:bidi="ar-SA"/>
        </w:rPr>
        <w:t>nother study can include the learners of both genders in order to detect the influence of co-educational classroom</w:t>
      </w:r>
      <w:r w:rsidR="001A6A41">
        <w:rPr>
          <w:rFonts w:ascii="Times New Roman" w:hAnsi="Times New Roman" w:cs="Times New Roman"/>
          <w:bCs/>
          <w:sz w:val="24"/>
          <w:szCs w:val="24"/>
          <w:lang w:val="en-AU" w:bidi="ar-SA"/>
        </w:rPr>
        <w:t>s</w:t>
      </w:r>
      <w:r w:rsidRPr="000A5953">
        <w:rPr>
          <w:rFonts w:ascii="Times New Roman" w:hAnsi="Times New Roman" w:cs="Times New Roman"/>
          <w:bCs/>
          <w:sz w:val="24"/>
          <w:szCs w:val="24"/>
          <w:lang w:val="en-AU" w:bidi="ar-SA"/>
        </w:rPr>
        <w:t xml:space="preserve"> on learners’ performance in speaking accuracy.</w:t>
      </w:r>
    </w:p>
    <w:p w14:paraId="33844E36" w14:textId="5F3E8179" w:rsidR="000A5953" w:rsidRDefault="000A5953" w:rsidP="000A5953">
      <w:pPr>
        <w:spacing w:before="240" w:after="240" w:line="480" w:lineRule="auto"/>
        <w:rPr>
          <w:rFonts w:ascii="Times New Roman" w:eastAsia="Times New Roman" w:hAnsi="Times New Roman" w:cs="Times New Roman"/>
          <w:sz w:val="24"/>
          <w:szCs w:val="24"/>
          <w:lang w:bidi="ar-SA"/>
        </w:rPr>
      </w:pPr>
    </w:p>
    <w:p w14:paraId="7BF9E24F" w14:textId="56708135" w:rsidR="001A774D" w:rsidRDefault="001A774D" w:rsidP="000A5953">
      <w:pPr>
        <w:spacing w:before="240" w:after="240" w:line="480" w:lineRule="auto"/>
        <w:rPr>
          <w:rFonts w:ascii="Times New Roman" w:eastAsia="Times New Roman" w:hAnsi="Times New Roman" w:cs="Times New Roman"/>
          <w:sz w:val="24"/>
          <w:szCs w:val="24"/>
          <w:lang w:bidi="ar-SA"/>
        </w:rPr>
      </w:pPr>
    </w:p>
    <w:p w14:paraId="3519A300" w14:textId="3682F648" w:rsidR="001A774D" w:rsidRDefault="001A774D" w:rsidP="000A5953">
      <w:pPr>
        <w:spacing w:before="240" w:after="240" w:line="480" w:lineRule="auto"/>
        <w:rPr>
          <w:rFonts w:ascii="Times New Roman" w:eastAsia="Times New Roman" w:hAnsi="Times New Roman" w:cs="Times New Roman"/>
          <w:sz w:val="24"/>
          <w:szCs w:val="24"/>
          <w:lang w:bidi="ar-SA"/>
        </w:rPr>
      </w:pPr>
    </w:p>
    <w:p w14:paraId="592EFD33" w14:textId="13C070AE" w:rsidR="001A774D" w:rsidRDefault="001A774D" w:rsidP="000A5953">
      <w:pPr>
        <w:spacing w:before="240" w:after="240" w:line="480" w:lineRule="auto"/>
        <w:rPr>
          <w:rFonts w:ascii="Times New Roman" w:eastAsia="Times New Roman" w:hAnsi="Times New Roman" w:cs="Times New Roman"/>
          <w:sz w:val="24"/>
          <w:szCs w:val="24"/>
          <w:lang w:bidi="ar-SA"/>
        </w:rPr>
      </w:pPr>
    </w:p>
    <w:p w14:paraId="58AF9136" w14:textId="6D1DC29A" w:rsidR="001A774D" w:rsidRDefault="001A774D" w:rsidP="000A5953">
      <w:pPr>
        <w:spacing w:before="240" w:after="240" w:line="480" w:lineRule="auto"/>
        <w:rPr>
          <w:rFonts w:ascii="Times New Roman" w:eastAsia="Times New Roman" w:hAnsi="Times New Roman" w:cs="Times New Roman"/>
          <w:sz w:val="24"/>
          <w:szCs w:val="24"/>
          <w:lang w:bidi="ar-SA"/>
        </w:rPr>
      </w:pPr>
    </w:p>
    <w:p w14:paraId="29BF73ED" w14:textId="7382D5A8" w:rsidR="00A177DA" w:rsidRDefault="00A177DA" w:rsidP="000A5953">
      <w:pPr>
        <w:spacing w:before="240" w:after="240" w:line="480" w:lineRule="auto"/>
        <w:rPr>
          <w:rFonts w:ascii="Times New Roman" w:eastAsia="Times New Roman" w:hAnsi="Times New Roman" w:cs="Times New Roman"/>
          <w:sz w:val="24"/>
          <w:szCs w:val="24"/>
          <w:lang w:bidi="ar-SA"/>
        </w:rPr>
      </w:pPr>
    </w:p>
    <w:p w14:paraId="7D4B87C9" w14:textId="2DE03B19" w:rsidR="00A177DA" w:rsidRDefault="00A177DA" w:rsidP="000A5953">
      <w:pPr>
        <w:spacing w:before="240" w:after="240" w:line="480" w:lineRule="auto"/>
        <w:rPr>
          <w:rFonts w:ascii="Times New Roman" w:eastAsia="Times New Roman" w:hAnsi="Times New Roman" w:cs="Times New Roman"/>
          <w:sz w:val="24"/>
          <w:szCs w:val="24"/>
          <w:lang w:bidi="ar-SA"/>
        </w:rPr>
      </w:pPr>
    </w:p>
    <w:p w14:paraId="0E47F20C" w14:textId="77F4BF13" w:rsidR="00A177DA" w:rsidRDefault="00A177DA" w:rsidP="000A5953">
      <w:pPr>
        <w:spacing w:before="240" w:after="240" w:line="480" w:lineRule="auto"/>
        <w:rPr>
          <w:rFonts w:ascii="Times New Roman" w:eastAsia="Times New Roman" w:hAnsi="Times New Roman" w:cs="Times New Roman"/>
          <w:sz w:val="24"/>
          <w:szCs w:val="24"/>
          <w:lang w:bidi="ar-SA"/>
        </w:rPr>
      </w:pPr>
    </w:p>
    <w:p w14:paraId="03533D75" w14:textId="1D8F6BA3" w:rsidR="00A177DA" w:rsidRDefault="00A177DA" w:rsidP="000A5953">
      <w:pPr>
        <w:spacing w:before="240" w:after="240" w:line="480" w:lineRule="auto"/>
        <w:rPr>
          <w:rFonts w:ascii="Times New Roman" w:eastAsia="Times New Roman" w:hAnsi="Times New Roman" w:cs="Times New Roman"/>
          <w:sz w:val="24"/>
          <w:szCs w:val="24"/>
          <w:lang w:bidi="ar-SA"/>
        </w:rPr>
      </w:pPr>
    </w:p>
    <w:p w14:paraId="222100E4" w14:textId="466A7799" w:rsidR="00A177DA" w:rsidRDefault="00A177DA" w:rsidP="000A5953">
      <w:pPr>
        <w:spacing w:before="240" w:after="240" w:line="480" w:lineRule="auto"/>
        <w:rPr>
          <w:rFonts w:ascii="Times New Roman" w:eastAsia="Times New Roman" w:hAnsi="Times New Roman" w:cs="Times New Roman"/>
          <w:sz w:val="24"/>
          <w:szCs w:val="24"/>
          <w:lang w:bidi="ar-SA"/>
        </w:rPr>
      </w:pPr>
    </w:p>
    <w:p w14:paraId="7D7B0DBB" w14:textId="0060CB18" w:rsidR="00A177DA" w:rsidRDefault="00A177DA" w:rsidP="000A5953">
      <w:pPr>
        <w:spacing w:before="240" w:after="240" w:line="480" w:lineRule="auto"/>
        <w:rPr>
          <w:rFonts w:ascii="Times New Roman" w:eastAsia="Times New Roman" w:hAnsi="Times New Roman" w:cs="Times New Roman"/>
          <w:sz w:val="24"/>
          <w:szCs w:val="24"/>
          <w:lang w:bidi="ar-SA"/>
        </w:rPr>
      </w:pPr>
    </w:p>
    <w:p w14:paraId="1C5BFDC9" w14:textId="215A08F9" w:rsidR="00A177DA" w:rsidRDefault="00A177DA" w:rsidP="000A5953">
      <w:pPr>
        <w:spacing w:before="240" w:after="240" w:line="480" w:lineRule="auto"/>
        <w:rPr>
          <w:rFonts w:ascii="Times New Roman" w:eastAsia="Times New Roman" w:hAnsi="Times New Roman" w:cs="Times New Roman"/>
          <w:sz w:val="24"/>
          <w:szCs w:val="24"/>
          <w:lang w:bidi="ar-SA"/>
        </w:rPr>
      </w:pPr>
    </w:p>
    <w:p w14:paraId="16170064" w14:textId="2A0D7FCF" w:rsidR="00A177DA" w:rsidRDefault="00A177DA" w:rsidP="000A5953">
      <w:pPr>
        <w:spacing w:before="240" w:after="240" w:line="480" w:lineRule="auto"/>
        <w:rPr>
          <w:rFonts w:ascii="Times New Roman" w:eastAsia="Times New Roman" w:hAnsi="Times New Roman" w:cs="Times New Roman"/>
          <w:sz w:val="24"/>
          <w:szCs w:val="24"/>
          <w:lang w:bidi="ar-SA"/>
        </w:rPr>
      </w:pPr>
    </w:p>
    <w:p w14:paraId="62ECF3CD" w14:textId="0C7ABDFF" w:rsidR="00A177DA" w:rsidRDefault="00A177DA" w:rsidP="000A5953">
      <w:pPr>
        <w:spacing w:before="240" w:after="240" w:line="480" w:lineRule="auto"/>
        <w:rPr>
          <w:rFonts w:ascii="Times New Roman" w:eastAsia="Times New Roman" w:hAnsi="Times New Roman" w:cs="Times New Roman"/>
          <w:sz w:val="24"/>
          <w:szCs w:val="24"/>
          <w:rtl/>
          <w:lang w:bidi="ar-IQ"/>
        </w:rPr>
      </w:pPr>
    </w:p>
    <w:p w14:paraId="5BD79536" w14:textId="77777777" w:rsidR="000A68D9" w:rsidRDefault="000A68D9" w:rsidP="000A5953">
      <w:pPr>
        <w:spacing w:before="240" w:after="240" w:line="480" w:lineRule="auto"/>
        <w:rPr>
          <w:rFonts w:ascii="Times New Roman" w:eastAsia="Times New Roman" w:hAnsi="Times New Roman" w:cs="Times New Roman"/>
          <w:sz w:val="24"/>
          <w:szCs w:val="24"/>
          <w:lang w:bidi="ar-IQ"/>
        </w:rPr>
      </w:pPr>
    </w:p>
    <w:p w14:paraId="4950B36D" w14:textId="286FAF3C" w:rsidR="001A774D" w:rsidRDefault="001A774D" w:rsidP="000A5953">
      <w:pPr>
        <w:spacing w:before="240" w:after="240" w:line="480" w:lineRule="auto"/>
        <w:rPr>
          <w:rFonts w:ascii="Times New Roman" w:eastAsia="Times New Roman" w:hAnsi="Times New Roman" w:cs="Times New Roman"/>
          <w:sz w:val="24"/>
          <w:szCs w:val="24"/>
          <w:lang w:bidi="ar-SA"/>
        </w:rPr>
      </w:pPr>
    </w:p>
    <w:p w14:paraId="7FD4FBB9" w14:textId="318B8907" w:rsidR="001A774D" w:rsidRPr="00A177DA" w:rsidRDefault="001A774D" w:rsidP="00A177DA">
      <w:pPr>
        <w:autoSpaceDE w:val="0"/>
        <w:autoSpaceDN w:val="0"/>
        <w:bidi w:val="0"/>
        <w:adjustRightInd w:val="0"/>
        <w:spacing w:before="240" w:after="240" w:line="480" w:lineRule="auto"/>
        <w:jc w:val="center"/>
        <w:outlineLvl w:val="0"/>
        <w:rPr>
          <w:rFonts w:ascii="Times New Roman" w:hAnsi="Times New Roman" w:cs="Times New Roman"/>
          <w:b/>
          <w:sz w:val="32"/>
          <w:szCs w:val="32"/>
          <w:shd w:val="clear" w:color="auto" w:fill="FFFFFF"/>
          <w:lang w:bidi="ar-SA"/>
        </w:rPr>
      </w:pPr>
      <w:bookmarkStart w:id="57" w:name="_Toc59557784"/>
      <w:r w:rsidRPr="001A774D">
        <w:rPr>
          <w:rFonts w:ascii="Times New Roman" w:hAnsi="Times New Roman" w:cs="Times New Roman"/>
          <w:b/>
          <w:sz w:val="32"/>
          <w:szCs w:val="32"/>
          <w:shd w:val="clear" w:color="auto" w:fill="FFFFFF"/>
          <w:lang w:bidi="ar-SA"/>
        </w:rPr>
        <w:lastRenderedPageBreak/>
        <w:t>REFERENCES</w:t>
      </w:r>
      <w:bookmarkEnd w:id="57"/>
    </w:p>
    <w:p w14:paraId="28C9E2C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Alber</w:t>
      </w:r>
      <w:proofErr w:type="spellEnd"/>
      <w:r w:rsidRPr="001A774D">
        <w:rPr>
          <w:rFonts w:ascii="Times New Roman" w:hAnsi="Times New Roman" w:cs="Times New Roman"/>
          <w:bCs/>
          <w:sz w:val="24"/>
          <w:szCs w:val="24"/>
          <w:shd w:val="clear" w:color="auto" w:fill="FFFFFF"/>
          <w:lang w:bidi="ar-SA"/>
        </w:rPr>
        <w:t xml:space="preserve">, R. (2014). 6 Scaffolding Strategies to Use with Your Students. </w:t>
      </w:r>
      <w:r w:rsidRPr="001A774D">
        <w:rPr>
          <w:rFonts w:ascii="Times New Roman" w:hAnsi="Times New Roman" w:cs="Times New Roman"/>
          <w:bCs/>
          <w:i/>
          <w:iCs/>
          <w:sz w:val="24"/>
          <w:szCs w:val="24"/>
          <w:shd w:val="clear" w:color="auto" w:fill="FFFFFF"/>
          <w:lang w:bidi="ar-SA"/>
        </w:rPr>
        <w:t xml:space="preserve">Edutopia. </w:t>
      </w:r>
      <w:r w:rsidRPr="001A774D">
        <w:rPr>
          <w:rFonts w:ascii="Times New Roman" w:hAnsi="Times New Roman" w:cs="Times New Roman"/>
          <w:bCs/>
          <w:sz w:val="24"/>
          <w:szCs w:val="24"/>
          <w:shd w:val="clear" w:color="auto" w:fill="FFFFFF"/>
          <w:lang w:bidi="ar-SA"/>
        </w:rPr>
        <w:t>Retrieved from:</w:t>
      </w:r>
      <w:r w:rsidRPr="001A774D">
        <w:rPr>
          <w:rFonts w:ascii="Times" w:hAnsi="Times" w:cs="Times"/>
          <w:bCs/>
          <w:sz w:val="20"/>
          <w:szCs w:val="20"/>
          <w:lang w:bidi="ar-SA"/>
        </w:rPr>
        <w:t xml:space="preserve"> </w:t>
      </w:r>
      <w:r w:rsidRPr="001A774D">
        <w:rPr>
          <w:rFonts w:ascii="Times New Roman" w:hAnsi="Times New Roman" w:cs="Times New Roman"/>
          <w:bCs/>
          <w:sz w:val="24"/>
          <w:szCs w:val="24"/>
          <w:shd w:val="clear" w:color="auto" w:fill="FFFFFF"/>
          <w:lang w:bidi="ar-SA"/>
        </w:rPr>
        <w:t>http://www.edutopia.org/blog/scaffolding-lessons-six-strategies-rebecca-alber</w:t>
      </w:r>
    </w:p>
    <w:p w14:paraId="640E3F84"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i/>
          <w:iCs/>
          <w:sz w:val="24"/>
          <w:szCs w:val="24"/>
          <w:shd w:val="clear" w:color="auto" w:fill="FFFFFF"/>
          <w:lang w:bidi="ar-SA"/>
        </w:rPr>
        <w:t>Approaches and methods in language teaching</w:t>
      </w:r>
      <w:r w:rsidRPr="001A774D">
        <w:rPr>
          <w:rFonts w:ascii="Times New Roman" w:hAnsi="Times New Roman" w:cs="Times New Roman"/>
          <w:bCs/>
          <w:sz w:val="24"/>
          <w:szCs w:val="24"/>
          <w:shd w:val="clear" w:color="auto" w:fill="FFFFFF"/>
          <w:lang w:bidi="ar-SA"/>
        </w:rPr>
        <w:t>. Cambridge: Cambridge university press.</w:t>
      </w:r>
    </w:p>
    <w:p w14:paraId="11A7868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lang w:bidi="ar-SA"/>
        </w:rPr>
      </w:pPr>
      <w:proofErr w:type="spellStart"/>
      <w:r w:rsidRPr="001A774D">
        <w:rPr>
          <w:rFonts w:ascii="Times New Roman" w:hAnsi="Times New Roman" w:cs="Times New Roman"/>
          <w:bCs/>
          <w:sz w:val="24"/>
          <w:szCs w:val="24"/>
          <w:lang w:bidi="ar-SA"/>
        </w:rPr>
        <w:t>Arfaei</w:t>
      </w:r>
      <w:proofErr w:type="spellEnd"/>
      <w:r w:rsidRPr="001A774D">
        <w:rPr>
          <w:rFonts w:ascii="Times New Roman" w:hAnsi="Times New Roman" w:cs="Times New Roman"/>
          <w:bCs/>
          <w:sz w:val="24"/>
          <w:szCs w:val="24"/>
          <w:lang w:bidi="ar-SA"/>
        </w:rPr>
        <w:t xml:space="preserve"> </w:t>
      </w:r>
      <w:proofErr w:type="spellStart"/>
      <w:r w:rsidRPr="001A774D">
        <w:rPr>
          <w:rFonts w:ascii="Times New Roman" w:hAnsi="Times New Roman" w:cs="Times New Roman"/>
          <w:bCs/>
          <w:sz w:val="24"/>
          <w:szCs w:val="24"/>
          <w:lang w:bidi="ar-SA"/>
        </w:rPr>
        <w:t>Zarandi</w:t>
      </w:r>
      <w:proofErr w:type="spellEnd"/>
      <w:r w:rsidRPr="001A774D">
        <w:rPr>
          <w:rFonts w:ascii="Times New Roman" w:hAnsi="Times New Roman" w:cs="Times New Roman"/>
          <w:bCs/>
          <w:sz w:val="24"/>
          <w:szCs w:val="24"/>
          <w:lang w:bidi="ar-SA"/>
        </w:rPr>
        <w:t xml:space="preserve">, Z., &amp; Rahbar, B. (2014). The Impact of Interactive Scaffolding on Iranian EFL Learners' Speaking Ability, </w:t>
      </w:r>
      <w:r w:rsidRPr="001A774D">
        <w:rPr>
          <w:rFonts w:ascii="Times New Roman" w:hAnsi="Times New Roman" w:cs="Times New Roman"/>
          <w:bCs/>
          <w:i/>
          <w:iCs/>
          <w:sz w:val="24"/>
          <w:szCs w:val="24"/>
          <w:lang w:bidi="ar-SA"/>
        </w:rPr>
        <w:t>International Journal of Language Learning and Applied Linguistics World</w:t>
      </w:r>
      <w:r w:rsidRPr="001A774D">
        <w:rPr>
          <w:rFonts w:ascii="Times New Roman" w:hAnsi="Times New Roman" w:cs="Times New Roman"/>
          <w:bCs/>
          <w:sz w:val="24"/>
          <w:szCs w:val="24"/>
          <w:lang w:bidi="ar-SA"/>
        </w:rPr>
        <w:t>, 7(2), 344-353.</w:t>
      </w:r>
    </w:p>
    <w:p w14:paraId="62E04E7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Arfaei</w:t>
      </w:r>
      <w:proofErr w:type="spellEnd"/>
      <w:r w:rsidRPr="001A774D">
        <w:rPr>
          <w:rFonts w:ascii="Times New Roman" w:hAnsi="Times New Roman" w:cs="Times New Roman"/>
          <w:bCs/>
          <w:sz w:val="24"/>
          <w:szCs w:val="24"/>
          <w:shd w:val="clear" w:color="auto" w:fill="FFFFFF"/>
          <w:lang w:bidi="ar-SA"/>
        </w:rPr>
        <w:t xml:space="preserve"> </w:t>
      </w:r>
      <w:proofErr w:type="spellStart"/>
      <w:r w:rsidRPr="001A774D">
        <w:rPr>
          <w:rFonts w:ascii="Times New Roman" w:hAnsi="Times New Roman" w:cs="Times New Roman"/>
          <w:bCs/>
          <w:sz w:val="24"/>
          <w:szCs w:val="24"/>
          <w:shd w:val="clear" w:color="auto" w:fill="FFFFFF"/>
          <w:lang w:bidi="ar-SA"/>
        </w:rPr>
        <w:t>Zarandi</w:t>
      </w:r>
      <w:proofErr w:type="spellEnd"/>
      <w:r w:rsidRPr="001A774D">
        <w:rPr>
          <w:rFonts w:ascii="Times New Roman" w:hAnsi="Times New Roman" w:cs="Times New Roman"/>
          <w:bCs/>
          <w:sz w:val="24"/>
          <w:szCs w:val="24"/>
          <w:shd w:val="clear" w:color="auto" w:fill="FFFFFF"/>
          <w:lang w:bidi="ar-SA"/>
        </w:rPr>
        <w:t xml:space="preserve">, Z., &amp; Rahbar, B. (2016). Enhancing speaking ability through intervening scaffolding strategies. </w:t>
      </w:r>
      <w:r w:rsidRPr="001A774D">
        <w:rPr>
          <w:rFonts w:ascii="Times New Roman" w:hAnsi="Times New Roman" w:cs="Times New Roman"/>
          <w:bCs/>
          <w:i/>
          <w:iCs/>
          <w:sz w:val="24"/>
          <w:szCs w:val="24"/>
          <w:shd w:val="clear" w:color="auto" w:fill="FFFFFF"/>
          <w:lang w:bidi="ar-SA"/>
        </w:rPr>
        <w:t>Theory and Practice in Language Studies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6</w:t>
      </w:r>
      <w:r w:rsidRPr="001A774D">
        <w:rPr>
          <w:rFonts w:ascii="Times New Roman" w:hAnsi="Times New Roman" w:cs="Times New Roman"/>
          <w:bCs/>
          <w:sz w:val="24"/>
          <w:szCs w:val="24"/>
          <w:shd w:val="clear" w:color="auto" w:fill="FFFFFF"/>
          <w:lang w:bidi="ar-SA"/>
        </w:rPr>
        <w:t>(11), 2191-2195.</w:t>
      </w:r>
    </w:p>
    <w:p w14:paraId="522E32B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 </w:t>
      </w:r>
      <w:proofErr w:type="spellStart"/>
      <w:r w:rsidRPr="001A774D">
        <w:rPr>
          <w:rFonts w:ascii="Times New Roman" w:hAnsi="Times New Roman" w:cs="Times New Roman"/>
          <w:bCs/>
          <w:sz w:val="24"/>
          <w:szCs w:val="24"/>
          <w:shd w:val="clear" w:color="auto" w:fill="FFFFFF"/>
          <w:lang w:bidi="ar-SA"/>
        </w:rPr>
        <w:t>Argawati</w:t>
      </w:r>
      <w:proofErr w:type="spellEnd"/>
      <w:r w:rsidRPr="001A774D">
        <w:rPr>
          <w:rFonts w:ascii="Times New Roman" w:hAnsi="Times New Roman" w:cs="Times New Roman"/>
          <w:bCs/>
          <w:sz w:val="24"/>
          <w:szCs w:val="24"/>
          <w:shd w:val="clear" w:color="auto" w:fill="FFFFFF"/>
          <w:lang w:bidi="ar-SA"/>
        </w:rPr>
        <w:t xml:space="preserve">, N. O. (2014). Improving Students’ speaking Skill Using Group Discussion (Experimental study on the First Grade Students of Senior High School). </w:t>
      </w:r>
      <w:r w:rsidRPr="001A774D">
        <w:rPr>
          <w:rFonts w:ascii="Times New Roman" w:hAnsi="Times New Roman" w:cs="Times New Roman"/>
          <w:bCs/>
          <w:i/>
          <w:iCs/>
          <w:sz w:val="24"/>
          <w:szCs w:val="24"/>
          <w:shd w:val="clear" w:color="auto" w:fill="FFFFFF"/>
          <w:lang w:bidi="ar-SA"/>
        </w:rPr>
        <w:t>ELTIN JOURNAL, Journal of English Language Teaching in Indonesia</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2</w:t>
      </w:r>
      <w:r w:rsidRPr="001A774D">
        <w:rPr>
          <w:rFonts w:ascii="Times New Roman" w:hAnsi="Times New Roman" w:cs="Times New Roman"/>
          <w:bCs/>
          <w:sz w:val="24"/>
          <w:szCs w:val="24"/>
          <w:shd w:val="clear" w:color="auto" w:fill="FFFFFF"/>
          <w:lang w:bidi="ar-SA"/>
        </w:rPr>
        <w:t>(2), 41-47.</w:t>
      </w:r>
    </w:p>
    <w:p w14:paraId="515DA03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Becker, C., &amp; </w:t>
      </w:r>
      <w:proofErr w:type="spellStart"/>
      <w:r w:rsidRPr="001A774D">
        <w:rPr>
          <w:rFonts w:ascii="Times New Roman" w:hAnsi="Times New Roman" w:cs="Times New Roman"/>
          <w:bCs/>
          <w:sz w:val="24"/>
          <w:szCs w:val="24"/>
          <w:shd w:val="clear" w:color="auto" w:fill="FFFFFF"/>
          <w:lang w:bidi="ar-SA"/>
        </w:rPr>
        <w:t>Roos</w:t>
      </w:r>
      <w:proofErr w:type="spellEnd"/>
      <w:r w:rsidRPr="001A774D">
        <w:rPr>
          <w:rFonts w:ascii="Times New Roman" w:hAnsi="Times New Roman" w:cs="Times New Roman"/>
          <w:bCs/>
          <w:sz w:val="24"/>
          <w:szCs w:val="24"/>
          <w:shd w:val="clear" w:color="auto" w:fill="FFFFFF"/>
          <w:lang w:bidi="ar-SA"/>
        </w:rPr>
        <w:t xml:space="preserve">, J. (2016). An approach to creative speaking activities in the young learners’ classroom. </w:t>
      </w:r>
      <w:r w:rsidRPr="001A774D">
        <w:rPr>
          <w:rFonts w:ascii="Times New Roman" w:hAnsi="Times New Roman" w:cs="Times New Roman"/>
          <w:bCs/>
          <w:i/>
          <w:iCs/>
          <w:sz w:val="24"/>
          <w:szCs w:val="24"/>
          <w:shd w:val="clear" w:color="auto" w:fill="FFFFFF"/>
          <w:lang w:bidi="ar-SA"/>
        </w:rPr>
        <w:t>Education Inquiry</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7</w:t>
      </w:r>
      <w:r w:rsidRPr="001A774D">
        <w:rPr>
          <w:rFonts w:ascii="Times New Roman" w:hAnsi="Times New Roman" w:cs="Times New Roman"/>
          <w:bCs/>
          <w:sz w:val="24"/>
          <w:szCs w:val="24"/>
          <w:shd w:val="clear" w:color="auto" w:fill="FFFFFF"/>
          <w:lang w:bidi="ar-SA"/>
        </w:rPr>
        <w:t>(1), 27613.</w:t>
      </w:r>
    </w:p>
    <w:p w14:paraId="0FD8BEE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Bouzar</w:t>
      </w:r>
      <w:proofErr w:type="spellEnd"/>
      <w:r w:rsidRPr="001A774D">
        <w:rPr>
          <w:rFonts w:ascii="Times New Roman" w:hAnsi="Times New Roman" w:cs="Times New Roman"/>
          <w:bCs/>
          <w:sz w:val="24"/>
          <w:szCs w:val="24"/>
          <w:shd w:val="clear" w:color="auto" w:fill="FFFFFF"/>
          <w:lang w:bidi="ar-SA"/>
        </w:rPr>
        <w:t xml:space="preserve">, S. (2019). Issues in teaching speaking to EFL learners. </w:t>
      </w:r>
      <w:r w:rsidRPr="001A774D">
        <w:rPr>
          <w:rFonts w:ascii="Times New Roman" w:hAnsi="Times New Roman" w:cs="Times New Roman"/>
          <w:bCs/>
          <w:i/>
          <w:iCs/>
          <w:sz w:val="24"/>
          <w:szCs w:val="24"/>
          <w:shd w:val="clear" w:color="auto" w:fill="FFFFFF"/>
          <w:lang w:bidi="ar-SA"/>
        </w:rPr>
        <w:t>Education and Linguistics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Research</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5</w:t>
      </w:r>
      <w:r w:rsidRPr="001A774D">
        <w:rPr>
          <w:rFonts w:ascii="Times New Roman" w:hAnsi="Times New Roman" w:cs="Times New Roman"/>
          <w:bCs/>
          <w:sz w:val="24"/>
          <w:szCs w:val="24"/>
          <w:shd w:val="clear" w:color="auto" w:fill="FFFFFF"/>
          <w:lang w:bidi="ar-SA"/>
        </w:rPr>
        <w:t xml:space="preserve">(1), 70-79. </w:t>
      </w:r>
      <w:proofErr w:type="spellStart"/>
      <w:r w:rsidRPr="001A774D">
        <w:rPr>
          <w:rFonts w:ascii="Times New Roman" w:hAnsi="Times New Roman" w:cs="Times New Roman"/>
          <w:bCs/>
          <w:sz w:val="24"/>
          <w:szCs w:val="24"/>
          <w:shd w:val="clear" w:color="auto" w:fill="FFFFFF"/>
          <w:lang w:bidi="ar-SA"/>
        </w:rPr>
        <w:t>doi</w:t>
      </w:r>
      <w:proofErr w:type="spellEnd"/>
      <w:r w:rsidRPr="001A774D">
        <w:rPr>
          <w:rFonts w:ascii="Times New Roman" w:hAnsi="Times New Roman" w:cs="Times New Roman"/>
          <w:bCs/>
          <w:sz w:val="24"/>
          <w:szCs w:val="24"/>
          <w:shd w:val="clear" w:color="auto" w:fill="FFFFFF"/>
          <w:lang w:bidi="ar-SA"/>
        </w:rPr>
        <w:t>: 10.5296/</w:t>
      </w:r>
      <w:proofErr w:type="gramStart"/>
      <w:r w:rsidRPr="001A774D">
        <w:rPr>
          <w:rFonts w:ascii="Times New Roman" w:hAnsi="Times New Roman" w:cs="Times New Roman"/>
          <w:bCs/>
          <w:sz w:val="24"/>
          <w:szCs w:val="24"/>
          <w:shd w:val="clear" w:color="auto" w:fill="FFFFFF"/>
          <w:lang w:bidi="ar-SA"/>
        </w:rPr>
        <w:t>elr.v</w:t>
      </w:r>
      <w:proofErr w:type="gramEnd"/>
      <w:r w:rsidRPr="001A774D">
        <w:rPr>
          <w:rFonts w:ascii="Times New Roman" w:hAnsi="Times New Roman" w:cs="Times New Roman"/>
          <w:bCs/>
          <w:sz w:val="24"/>
          <w:szCs w:val="24"/>
          <w:shd w:val="clear" w:color="auto" w:fill="FFFFFF"/>
          <w:lang w:bidi="ar-SA"/>
        </w:rPr>
        <w:t>5i1.14705</w:t>
      </w:r>
    </w:p>
    <w:p w14:paraId="0920FBC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Brown, G. &amp; Yule, G. (1983). </w:t>
      </w:r>
      <w:r w:rsidRPr="001A774D">
        <w:rPr>
          <w:rFonts w:ascii="Times New Roman" w:hAnsi="Times New Roman" w:cs="Times New Roman"/>
          <w:bCs/>
          <w:i/>
          <w:iCs/>
          <w:sz w:val="24"/>
          <w:szCs w:val="24"/>
          <w:shd w:val="clear" w:color="auto" w:fill="FFFFFF"/>
          <w:lang w:bidi="ar-SA"/>
        </w:rPr>
        <w:t>Discourse analysis.</w:t>
      </w:r>
      <w:r w:rsidRPr="001A774D">
        <w:rPr>
          <w:rFonts w:ascii="Times New Roman" w:hAnsi="Times New Roman" w:cs="Times New Roman"/>
          <w:bCs/>
          <w:sz w:val="24"/>
          <w:szCs w:val="24"/>
          <w:shd w:val="clear" w:color="auto" w:fill="FFFFFF"/>
          <w:lang w:bidi="ar-SA"/>
        </w:rPr>
        <w:t xml:space="preserve"> Cambridge: Cambridge University Press.</w:t>
      </w:r>
    </w:p>
    <w:p w14:paraId="5168339F" w14:textId="33B2070E" w:rsidR="001A774D" w:rsidRPr="001A774D" w:rsidRDefault="001A774D" w:rsidP="001A6A41">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Brown, H. D. (1994).</w:t>
      </w:r>
      <w:r w:rsidRPr="001A774D">
        <w:rPr>
          <w:rFonts w:ascii="Times New Roman" w:hAnsi="Times New Roman" w:cs="Times New Roman"/>
          <w:bCs/>
          <w:i/>
          <w:iCs/>
          <w:sz w:val="24"/>
          <w:szCs w:val="24"/>
          <w:shd w:val="clear" w:color="auto" w:fill="FFFFFF"/>
          <w:lang w:bidi="ar-SA"/>
        </w:rPr>
        <w:t xml:space="preserve"> Teaching by Principles.</w:t>
      </w:r>
      <w:r w:rsidRPr="001A774D">
        <w:rPr>
          <w:rFonts w:ascii="Times New Roman" w:hAnsi="Times New Roman" w:cs="Times New Roman"/>
          <w:bCs/>
          <w:sz w:val="24"/>
          <w:szCs w:val="24"/>
          <w:shd w:val="clear" w:color="auto" w:fill="FFFFFF"/>
          <w:lang w:bidi="ar-SA"/>
        </w:rPr>
        <w:t xml:space="preserve"> New Jersey: Prentice</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Hall Regents Englewood Cliffs.</w:t>
      </w:r>
    </w:p>
    <w:p w14:paraId="2591404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Brown, H. D. (2001). </w:t>
      </w:r>
      <w:r w:rsidRPr="001A774D">
        <w:rPr>
          <w:rFonts w:ascii="Times New Roman" w:hAnsi="Times New Roman" w:cs="Times New Roman"/>
          <w:bCs/>
          <w:i/>
          <w:iCs/>
          <w:sz w:val="24"/>
          <w:szCs w:val="24"/>
          <w:shd w:val="clear" w:color="auto" w:fill="FFFFFF"/>
          <w:lang w:bidi="ar-SA"/>
        </w:rPr>
        <w:t>Teaching by Principles: An Interactive Approach to Language Pedagogy.</w:t>
      </w:r>
      <w:r w:rsidRPr="001A774D">
        <w:rPr>
          <w:rFonts w:ascii="Times New Roman" w:hAnsi="Times New Roman" w:cs="Times New Roman"/>
          <w:bCs/>
          <w:sz w:val="24"/>
          <w:szCs w:val="24"/>
          <w:shd w:val="clear" w:color="auto" w:fill="FFFFFF"/>
          <w:lang w:bidi="ar-SA"/>
        </w:rPr>
        <w:t xml:space="preserve"> White Plains, NY: Longman.</w:t>
      </w:r>
    </w:p>
    <w:p w14:paraId="505C357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lastRenderedPageBreak/>
        <w:t xml:space="preserve">Brown, J. D. (2005). </w:t>
      </w:r>
      <w:r w:rsidRPr="001A774D">
        <w:rPr>
          <w:rFonts w:ascii="Times New Roman" w:hAnsi="Times New Roman" w:cs="Times New Roman"/>
          <w:bCs/>
          <w:i/>
          <w:iCs/>
          <w:sz w:val="24"/>
          <w:szCs w:val="24"/>
          <w:shd w:val="clear" w:color="auto" w:fill="FFFFFF"/>
          <w:lang w:bidi="ar-SA"/>
        </w:rPr>
        <w:t>Testing in Language Programs: A Comprehensive Guide to English Language Assessment</w:t>
      </w:r>
      <w:r w:rsidRPr="001A774D">
        <w:rPr>
          <w:rFonts w:ascii="Times New Roman" w:hAnsi="Times New Roman" w:cs="Times New Roman"/>
          <w:bCs/>
          <w:sz w:val="24"/>
          <w:szCs w:val="24"/>
          <w:shd w:val="clear" w:color="auto" w:fill="FFFFFF"/>
          <w:lang w:bidi="ar-SA"/>
        </w:rPr>
        <w:t>. McGraw-Hill College.</w:t>
      </w:r>
    </w:p>
    <w:p w14:paraId="7C7B12B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Bygate</w:t>
      </w:r>
      <w:proofErr w:type="spellEnd"/>
      <w:r w:rsidRPr="001A774D">
        <w:rPr>
          <w:rFonts w:ascii="Times New Roman" w:hAnsi="Times New Roman" w:cs="Times New Roman"/>
          <w:bCs/>
          <w:sz w:val="24"/>
          <w:szCs w:val="24"/>
          <w:shd w:val="clear" w:color="auto" w:fill="FFFFFF"/>
          <w:lang w:bidi="ar-SA"/>
        </w:rPr>
        <w:t xml:space="preserve">, M. (1987). </w:t>
      </w:r>
      <w:r w:rsidRPr="001A774D">
        <w:rPr>
          <w:rFonts w:ascii="Times New Roman" w:hAnsi="Times New Roman" w:cs="Times New Roman"/>
          <w:bCs/>
          <w:i/>
          <w:iCs/>
          <w:sz w:val="24"/>
          <w:szCs w:val="24"/>
          <w:shd w:val="clear" w:color="auto" w:fill="FFFFFF"/>
          <w:lang w:bidi="ar-SA"/>
        </w:rPr>
        <w:t>Speaking</w:t>
      </w:r>
      <w:r w:rsidRPr="001A774D">
        <w:rPr>
          <w:rFonts w:ascii="Times New Roman" w:hAnsi="Times New Roman" w:cs="Times New Roman"/>
          <w:bCs/>
          <w:sz w:val="24"/>
          <w:szCs w:val="24"/>
          <w:shd w:val="clear" w:color="auto" w:fill="FFFFFF"/>
          <w:lang w:bidi="ar-SA"/>
        </w:rPr>
        <w:t>. Oxford University Press.</w:t>
      </w:r>
    </w:p>
    <w:p w14:paraId="188A723E"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Bygate</w:t>
      </w:r>
      <w:proofErr w:type="spellEnd"/>
      <w:r w:rsidRPr="001A774D">
        <w:rPr>
          <w:rFonts w:ascii="Times New Roman" w:hAnsi="Times New Roman" w:cs="Times New Roman"/>
          <w:bCs/>
          <w:sz w:val="24"/>
          <w:szCs w:val="24"/>
          <w:shd w:val="clear" w:color="auto" w:fill="FFFFFF"/>
          <w:lang w:bidi="ar-SA"/>
        </w:rPr>
        <w:t xml:space="preserve">, M. (1996). Effects of task repetition: appraising the developing language of learners. In J. Williams and D. Willis (Eds), </w:t>
      </w:r>
      <w:r w:rsidRPr="001A774D">
        <w:rPr>
          <w:rFonts w:ascii="Times New Roman" w:hAnsi="Times New Roman" w:cs="Times New Roman"/>
          <w:bCs/>
          <w:i/>
          <w:iCs/>
          <w:sz w:val="24"/>
          <w:szCs w:val="24"/>
          <w:shd w:val="clear" w:color="auto" w:fill="FFFFFF"/>
          <w:lang w:bidi="ar-SA"/>
        </w:rPr>
        <w:t xml:space="preserve">Challenge and Change in language teaching </w:t>
      </w:r>
      <w:r w:rsidRPr="001A774D">
        <w:rPr>
          <w:rFonts w:ascii="Times New Roman" w:hAnsi="Times New Roman" w:cs="Times New Roman"/>
          <w:bCs/>
          <w:sz w:val="24"/>
          <w:szCs w:val="24"/>
          <w:shd w:val="clear" w:color="auto" w:fill="FFFFFF"/>
          <w:lang w:bidi="ar-SA"/>
        </w:rPr>
        <w:t>(pp.134-146). London: Heinemann.</w:t>
      </w:r>
    </w:p>
    <w:p w14:paraId="124D73FE"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Bygate</w:t>
      </w:r>
      <w:proofErr w:type="spellEnd"/>
      <w:r w:rsidRPr="001A774D">
        <w:rPr>
          <w:rFonts w:ascii="Times New Roman" w:hAnsi="Times New Roman" w:cs="Times New Roman"/>
          <w:bCs/>
          <w:sz w:val="24"/>
          <w:szCs w:val="24"/>
          <w:shd w:val="clear" w:color="auto" w:fill="FFFFFF"/>
          <w:lang w:bidi="ar-SA"/>
        </w:rPr>
        <w:t xml:space="preserve">, M. (2001). Speaking. In R. Carter &amp; D. Nunan (Eds.), </w:t>
      </w:r>
      <w:r w:rsidRPr="001A774D">
        <w:rPr>
          <w:rFonts w:ascii="Times New Roman" w:hAnsi="Times New Roman" w:cs="Times New Roman"/>
          <w:bCs/>
          <w:i/>
          <w:iCs/>
          <w:sz w:val="24"/>
          <w:szCs w:val="24"/>
          <w:shd w:val="clear" w:color="auto" w:fill="FFFFFF"/>
          <w:lang w:bidi="ar-SA"/>
        </w:rPr>
        <w:t>The Cambridge guide to teaching English to speakers of other languages</w:t>
      </w:r>
      <w:r w:rsidRPr="001A774D">
        <w:rPr>
          <w:rFonts w:ascii="Times New Roman" w:hAnsi="Times New Roman" w:cs="Times New Roman"/>
          <w:bCs/>
          <w:sz w:val="24"/>
          <w:szCs w:val="24"/>
          <w:shd w:val="clear" w:color="auto" w:fill="FFFFFF"/>
          <w:lang w:bidi="ar-SA"/>
        </w:rPr>
        <w:t xml:space="preserve"> (pp. 14–20). Cambridge: Cambridge University Press.</w:t>
      </w:r>
    </w:p>
    <w:p w14:paraId="406784F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val="en-AU" w:bidi="ar-SA"/>
        </w:rPr>
      </w:pPr>
      <w:proofErr w:type="spellStart"/>
      <w:r w:rsidRPr="001A774D">
        <w:rPr>
          <w:rFonts w:ascii="Times New Roman" w:hAnsi="Times New Roman" w:cs="Times New Roman"/>
          <w:bCs/>
          <w:sz w:val="24"/>
          <w:szCs w:val="24"/>
          <w:shd w:val="clear" w:color="auto" w:fill="FFFFFF"/>
          <w:lang w:val="en-AU" w:bidi="ar-SA"/>
        </w:rPr>
        <w:t>Bygate</w:t>
      </w:r>
      <w:proofErr w:type="spellEnd"/>
      <w:r w:rsidRPr="001A774D">
        <w:rPr>
          <w:rFonts w:ascii="Times New Roman" w:hAnsi="Times New Roman" w:cs="Times New Roman"/>
          <w:bCs/>
          <w:sz w:val="24"/>
          <w:szCs w:val="24"/>
          <w:shd w:val="clear" w:color="auto" w:fill="FFFFFF"/>
          <w:lang w:val="en-AU" w:bidi="ar-SA"/>
        </w:rPr>
        <w:t>, M. (2002). Speaking. In C., Roland &amp; D., Nunan (Eds</w:t>
      </w:r>
      <w:proofErr w:type="gramStart"/>
      <w:r w:rsidRPr="001A774D">
        <w:rPr>
          <w:rFonts w:ascii="Times New Roman" w:hAnsi="Times New Roman" w:cs="Times New Roman"/>
          <w:bCs/>
          <w:sz w:val="24"/>
          <w:szCs w:val="24"/>
          <w:shd w:val="clear" w:color="auto" w:fill="FFFFFF"/>
          <w:lang w:val="en-AU" w:bidi="ar-SA"/>
        </w:rPr>
        <w:t>).</w:t>
      </w:r>
      <w:r w:rsidRPr="001A774D">
        <w:rPr>
          <w:rFonts w:ascii="Times New Roman" w:hAnsi="Times New Roman" w:cs="Times New Roman"/>
          <w:bCs/>
          <w:i/>
          <w:iCs/>
          <w:sz w:val="24"/>
          <w:szCs w:val="24"/>
          <w:shd w:val="clear" w:color="auto" w:fill="FFFFFF"/>
          <w:lang w:val="en-AU" w:bidi="ar-SA"/>
        </w:rPr>
        <w:t>Teaching</w:t>
      </w:r>
      <w:proofErr w:type="gramEnd"/>
      <w:r w:rsidRPr="001A774D">
        <w:rPr>
          <w:rFonts w:ascii="Times New Roman" w:hAnsi="Times New Roman" w:cs="Times New Roman"/>
          <w:bCs/>
          <w:i/>
          <w:iCs/>
          <w:sz w:val="24"/>
          <w:szCs w:val="24"/>
          <w:shd w:val="clear" w:color="auto" w:fill="FFFFFF"/>
          <w:lang w:val="en-AU" w:bidi="ar-SA"/>
        </w:rPr>
        <w:t xml:space="preserve"> English to speakers of other languages</w:t>
      </w:r>
      <w:r w:rsidRPr="001A774D">
        <w:rPr>
          <w:rFonts w:ascii="Times New Roman" w:hAnsi="Times New Roman" w:cs="Times New Roman"/>
          <w:bCs/>
          <w:sz w:val="24"/>
          <w:szCs w:val="24"/>
          <w:shd w:val="clear" w:color="auto" w:fill="FFFFFF"/>
          <w:lang w:val="en-AU" w:bidi="ar-SA"/>
        </w:rPr>
        <w:t>. Cambridge: Cambridge University Press.</w:t>
      </w:r>
    </w:p>
    <w:p w14:paraId="5E65636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Carter, R &amp; Nunan, D. (2002). </w:t>
      </w:r>
      <w:r w:rsidRPr="001A774D">
        <w:rPr>
          <w:rFonts w:ascii="Times New Roman" w:hAnsi="Times New Roman" w:cs="Times New Roman"/>
          <w:bCs/>
          <w:i/>
          <w:iCs/>
          <w:sz w:val="24"/>
          <w:szCs w:val="24"/>
          <w:shd w:val="clear" w:color="auto" w:fill="FFFFFF"/>
          <w:lang w:bidi="ar-SA"/>
        </w:rPr>
        <w:t xml:space="preserve">The Cambridge guide to teaching English to speakers of other languages. </w:t>
      </w:r>
      <w:r w:rsidRPr="001A774D">
        <w:rPr>
          <w:rFonts w:ascii="Times New Roman" w:hAnsi="Times New Roman" w:cs="Times New Roman"/>
          <w:bCs/>
          <w:sz w:val="24"/>
          <w:szCs w:val="24"/>
          <w:shd w:val="clear" w:color="auto" w:fill="FFFFFF"/>
          <w:lang w:bidi="ar-SA"/>
        </w:rPr>
        <w:t>Cambridge: Cambridge University Press.</w:t>
      </w:r>
    </w:p>
    <w:p w14:paraId="72A2640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Celce</w:t>
      </w:r>
      <w:proofErr w:type="spellEnd"/>
      <w:r w:rsidRPr="001A774D">
        <w:rPr>
          <w:rFonts w:ascii="Times New Roman" w:hAnsi="Times New Roman" w:cs="Times New Roman"/>
          <w:bCs/>
          <w:sz w:val="24"/>
          <w:szCs w:val="24"/>
          <w:shd w:val="clear" w:color="auto" w:fill="FFFFFF"/>
          <w:lang w:bidi="ar-SA"/>
        </w:rPr>
        <w:t xml:space="preserve">-Murcia, M. (2001). Language teaching approaches: An overview. </w:t>
      </w:r>
      <w:r w:rsidRPr="001A774D">
        <w:rPr>
          <w:rFonts w:ascii="Times New Roman" w:hAnsi="Times New Roman" w:cs="Times New Roman"/>
          <w:bCs/>
          <w:i/>
          <w:iCs/>
          <w:sz w:val="24"/>
          <w:szCs w:val="24"/>
          <w:shd w:val="clear" w:color="auto" w:fill="FFFFFF"/>
          <w:lang w:bidi="ar-SA"/>
        </w:rPr>
        <w:t>Teaching English as a second or foreign language</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2</w:t>
      </w:r>
      <w:r w:rsidRPr="001A774D">
        <w:rPr>
          <w:rFonts w:ascii="Times New Roman" w:hAnsi="Times New Roman" w:cs="Times New Roman"/>
          <w:bCs/>
          <w:sz w:val="24"/>
          <w:szCs w:val="24"/>
          <w:shd w:val="clear" w:color="auto" w:fill="FFFFFF"/>
          <w:lang w:bidi="ar-SA"/>
        </w:rPr>
        <w:t>, 3-10.</w:t>
      </w:r>
    </w:p>
    <w:p w14:paraId="5AE4D1BC"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Chaney, A. L., &amp; T. L. Burk. (1998). </w:t>
      </w:r>
      <w:r w:rsidRPr="001A774D">
        <w:rPr>
          <w:rFonts w:ascii="Times New Roman" w:hAnsi="Times New Roman" w:cs="Times New Roman"/>
          <w:bCs/>
          <w:i/>
          <w:iCs/>
          <w:sz w:val="24"/>
          <w:szCs w:val="24"/>
          <w:shd w:val="clear" w:color="auto" w:fill="FFFFFF"/>
          <w:lang w:bidi="ar-SA"/>
        </w:rPr>
        <w:t>Teaching Oral Communication in Grades K-8</w:t>
      </w:r>
      <w:r w:rsidRPr="001A774D">
        <w:rPr>
          <w:rFonts w:ascii="Times New Roman" w:hAnsi="Times New Roman" w:cs="Times New Roman"/>
          <w:bCs/>
          <w:sz w:val="24"/>
          <w:szCs w:val="24"/>
          <w:shd w:val="clear" w:color="auto" w:fill="FFFFFF"/>
          <w:lang w:bidi="ar-SA"/>
        </w:rPr>
        <w:t>. Boston: Allyn &amp; Bacon.</w:t>
      </w:r>
    </w:p>
    <w:p w14:paraId="174F0E1D"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Chastain, K. (1988). </w:t>
      </w:r>
      <w:r w:rsidRPr="001A774D">
        <w:rPr>
          <w:rFonts w:ascii="Times New Roman" w:hAnsi="Times New Roman" w:cs="Times New Roman"/>
          <w:bCs/>
          <w:i/>
          <w:iCs/>
          <w:sz w:val="24"/>
          <w:szCs w:val="24"/>
          <w:shd w:val="clear" w:color="auto" w:fill="FFFFFF"/>
          <w:lang w:bidi="ar-SA"/>
        </w:rPr>
        <w:t>Developing Second-Language Skills, Theory and Practice (Third Edition).</w:t>
      </w:r>
      <w:r w:rsidRPr="001A774D">
        <w:rPr>
          <w:rFonts w:ascii="Times New Roman" w:hAnsi="Times New Roman" w:cs="Times New Roman"/>
          <w:bCs/>
          <w:sz w:val="24"/>
          <w:szCs w:val="24"/>
          <w:shd w:val="clear" w:color="auto" w:fill="FFFFFF"/>
          <w:lang w:bidi="ar-SA"/>
        </w:rPr>
        <w:t xml:space="preserve"> Orlando, Florida: Harcourt Brace Jovanovich, Publishers.  </w:t>
      </w:r>
    </w:p>
    <w:p w14:paraId="4EDD28D4"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Cohen, A. D. (1998). </w:t>
      </w:r>
      <w:r w:rsidRPr="001A774D">
        <w:rPr>
          <w:rFonts w:ascii="Times New Roman" w:hAnsi="Times New Roman" w:cs="Times New Roman"/>
          <w:bCs/>
          <w:i/>
          <w:iCs/>
          <w:sz w:val="24"/>
          <w:szCs w:val="24"/>
          <w:shd w:val="clear" w:color="auto" w:fill="FFFFFF"/>
          <w:lang w:bidi="ar-SA"/>
        </w:rPr>
        <w:t>Strategies in Learning and Using a Second Language.</w:t>
      </w:r>
      <w:r w:rsidRPr="001A774D">
        <w:rPr>
          <w:rFonts w:ascii="Times New Roman" w:hAnsi="Times New Roman" w:cs="Times New Roman"/>
          <w:bCs/>
          <w:sz w:val="24"/>
          <w:szCs w:val="24"/>
          <w:shd w:val="clear" w:color="auto" w:fill="FFFFFF"/>
          <w:lang w:bidi="ar-SA"/>
        </w:rPr>
        <w:t xml:space="preserve"> Essex, U.K.: College Students. </w:t>
      </w:r>
      <w:r w:rsidRPr="001A774D">
        <w:rPr>
          <w:rFonts w:ascii="Times New Roman" w:hAnsi="Times New Roman" w:cs="Times New Roman"/>
          <w:bCs/>
          <w:i/>
          <w:iCs/>
          <w:sz w:val="24"/>
          <w:szCs w:val="24"/>
          <w:shd w:val="clear" w:color="auto" w:fill="FFFFFF"/>
          <w:lang w:bidi="ar-SA"/>
        </w:rPr>
        <w:t>TESOL Quarterly</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22</w:t>
      </w:r>
      <w:r w:rsidRPr="001A774D">
        <w:rPr>
          <w:rFonts w:ascii="Times New Roman" w:hAnsi="Times New Roman" w:cs="Times New Roman"/>
          <w:bCs/>
          <w:sz w:val="24"/>
          <w:szCs w:val="24"/>
          <w:shd w:val="clear" w:color="auto" w:fill="FFFFFF"/>
          <w:lang w:bidi="ar-SA"/>
        </w:rPr>
        <w:t>, 455-472.</w:t>
      </w:r>
    </w:p>
    <w:p w14:paraId="157432F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lastRenderedPageBreak/>
        <w:t xml:space="preserve">Crookes, G. (1989). Planning and interlanguage variation. </w:t>
      </w:r>
      <w:r w:rsidRPr="001A774D">
        <w:rPr>
          <w:rFonts w:ascii="Times New Roman" w:hAnsi="Times New Roman" w:cs="Times New Roman"/>
          <w:bCs/>
          <w:i/>
          <w:iCs/>
          <w:sz w:val="24"/>
          <w:szCs w:val="24"/>
          <w:shd w:val="clear" w:color="auto" w:fill="FFFFFF"/>
          <w:lang w:bidi="ar-SA"/>
        </w:rPr>
        <w:t>Studies in second language acquisition</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11</w:t>
      </w:r>
      <w:r w:rsidRPr="001A774D">
        <w:rPr>
          <w:rFonts w:ascii="Times New Roman" w:hAnsi="Times New Roman" w:cs="Times New Roman"/>
          <w:bCs/>
          <w:sz w:val="24"/>
          <w:szCs w:val="24"/>
          <w:shd w:val="clear" w:color="auto" w:fill="FFFFFF"/>
          <w:lang w:bidi="ar-SA"/>
        </w:rPr>
        <w:t>(04), 367-383.</w:t>
      </w:r>
    </w:p>
    <w:p w14:paraId="25D51C4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Daif</w:t>
      </w:r>
      <w:proofErr w:type="spellEnd"/>
      <w:r w:rsidRPr="001A774D">
        <w:rPr>
          <w:rFonts w:ascii="Times New Roman" w:hAnsi="Times New Roman" w:cs="Times New Roman"/>
          <w:bCs/>
          <w:sz w:val="24"/>
          <w:szCs w:val="24"/>
          <w:shd w:val="clear" w:color="auto" w:fill="FFFFFF"/>
          <w:lang w:bidi="ar-SA"/>
        </w:rPr>
        <w:t xml:space="preserve">-Allah, A. S., &amp; Khan, M. I. (2016). The Impact of Open Discussion Sessions on Enhancing the Oral Communicative Abilities of Saudi English Language Majors at </w:t>
      </w:r>
      <w:proofErr w:type="spellStart"/>
      <w:r w:rsidRPr="001A774D">
        <w:rPr>
          <w:rFonts w:ascii="Times New Roman" w:hAnsi="Times New Roman" w:cs="Times New Roman"/>
          <w:bCs/>
          <w:sz w:val="24"/>
          <w:szCs w:val="24"/>
          <w:shd w:val="clear" w:color="auto" w:fill="FFFFFF"/>
          <w:lang w:bidi="ar-SA"/>
        </w:rPr>
        <w:t>Buraydah</w:t>
      </w:r>
      <w:proofErr w:type="spellEnd"/>
      <w:r w:rsidRPr="001A774D">
        <w:rPr>
          <w:rFonts w:ascii="Times New Roman" w:hAnsi="Times New Roman" w:cs="Times New Roman"/>
          <w:bCs/>
          <w:sz w:val="24"/>
          <w:szCs w:val="24"/>
          <w:shd w:val="clear" w:color="auto" w:fill="FFFFFF"/>
          <w:lang w:bidi="ar-SA"/>
        </w:rPr>
        <w:t xml:space="preserve"> Community College. </w:t>
      </w:r>
      <w:r w:rsidRPr="001A774D">
        <w:rPr>
          <w:rFonts w:ascii="Times New Roman" w:hAnsi="Times New Roman" w:cs="Times New Roman"/>
          <w:bCs/>
          <w:i/>
          <w:iCs/>
          <w:sz w:val="24"/>
          <w:szCs w:val="24"/>
          <w:shd w:val="clear" w:color="auto" w:fill="FFFFFF"/>
          <w:lang w:bidi="ar-SA"/>
        </w:rPr>
        <w:t>English Language Teaching</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9</w:t>
      </w:r>
      <w:r w:rsidRPr="001A774D">
        <w:rPr>
          <w:rFonts w:ascii="Times New Roman" w:hAnsi="Times New Roman" w:cs="Times New Roman"/>
          <w:bCs/>
          <w:sz w:val="24"/>
          <w:szCs w:val="24"/>
          <w:shd w:val="clear" w:color="auto" w:fill="FFFFFF"/>
          <w:lang w:bidi="ar-SA"/>
        </w:rPr>
        <w:t>(6), 108-122.</w:t>
      </w:r>
    </w:p>
    <w:p w14:paraId="7BAAC01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Dunlosky</w:t>
      </w:r>
      <w:proofErr w:type="spellEnd"/>
      <w:r w:rsidRPr="001A774D">
        <w:rPr>
          <w:rFonts w:ascii="Times New Roman" w:hAnsi="Times New Roman" w:cs="Times New Roman"/>
          <w:bCs/>
          <w:sz w:val="24"/>
          <w:szCs w:val="24"/>
          <w:shd w:val="clear" w:color="auto" w:fill="FFFFFF"/>
          <w:lang w:bidi="ar-SA"/>
        </w:rPr>
        <w:t xml:space="preserve">, J., &amp; Tauber, S. K. (2013). Understanding People’s Metacognitive Judgments: An Iso-mechanism Framework and Its Implications for Applied and Theoretical Research. </w:t>
      </w:r>
      <w:r w:rsidRPr="001A774D">
        <w:rPr>
          <w:rFonts w:ascii="Times New Roman" w:hAnsi="Times New Roman" w:cs="Times New Roman"/>
          <w:bCs/>
          <w:i/>
          <w:iCs/>
          <w:sz w:val="24"/>
          <w:szCs w:val="24"/>
          <w:shd w:val="clear" w:color="auto" w:fill="FFFFFF"/>
          <w:lang w:bidi="ar-SA"/>
        </w:rPr>
        <w:t>The Sage handbook of applied memory</w:t>
      </w:r>
      <w:r w:rsidRPr="001A774D">
        <w:rPr>
          <w:rFonts w:ascii="Times New Roman" w:hAnsi="Times New Roman" w:cs="Times New Roman"/>
          <w:bCs/>
          <w:sz w:val="24"/>
          <w:szCs w:val="24"/>
          <w:shd w:val="clear" w:color="auto" w:fill="FFFFFF"/>
          <w:lang w:bidi="ar-SA"/>
        </w:rPr>
        <w:t>.</w:t>
      </w:r>
    </w:p>
    <w:p w14:paraId="6098D6B9"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Ellis, R. (1993). The structural syllabus and second language acquisition. </w:t>
      </w:r>
      <w:r w:rsidRPr="001A774D">
        <w:rPr>
          <w:rFonts w:ascii="Times New Roman" w:hAnsi="Times New Roman" w:cs="Times New Roman"/>
          <w:bCs/>
          <w:i/>
          <w:iCs/>
          <w:sz w:val="24"/>
          <w:szCs w:val="24"/>
          <w:shd w:val="clear" w:color="auto" w:fill="FFFFFF"/>
          <w:lang w:bidi="ar-SA"/>
        </w:rPr>
        <w:t>TESOL Quarterly, 27,</w:t>
      </w:r>
      <w:r w:rsidRPr="001A774D">
        <w:rPr>
          <w:rFonts w:ascii="Times New Roman" w:hAnsi="Times New Roman" w:cs="Times New Roman"/>
          <w:bCs/>
          <w:sz w:val="24"/>
          <w:szCs w:val="24"/>
          <w:shd w:val="clear" w:color="auto" w:fill="FFFFFF"/>
          <w:lang w:bidi="ar-SA"/>
        </w:rPr>
        <w:t xml:space="preserve"> 91-113. </w:t>
      </w:r>
    </w:p>
    <w:p w14:paraId="62726E6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Ellis, R. (2003). </w:t>
      </w:r>
      <w:r w:rsidRPr="001A774D">
        <w:rPr>
          <w:rFonts w:ascii="Times New Roman" w:hAnsi="Times New Roman" w:cs="Times New Roman"/>
          <w:bCs/>
          <w:i/>
          <w:iCs/>
          <w:sz w:val="24"/>
          <w:szCs w:val="24"/>
          <w:shd w:val="clear" w:color="auto" w:fill="FFFFFF"/>
          <w:lang w:bidi="ar-SA"/>
        </w:rPr>
        <w:t>Task-based language learning and teaching</w:t>
      </w:r>
      <w:r w:rsidRPr="001A774D">
        <w:rPr>
          <w:rFonts w:ascii="Times New Roman" w:hAnsi="Times New Roman" w:cs="Times New Roman"/>
          <w:bCs/>
          <w:sz w:val="24"/>
          <w:szCs w:val="24"/>
          <w:shd w:val="clear" w:color="auto" w:fill="FFFFFF"/>
          <w:lang w:bidi="ar-SA"/>
        </w:rPr>
        <w:t>. Oxford: Oxford University Press.</w:t>
      </w:r>
    </w:p>
    <w:p w14:paraId="5B02D85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Ellis, R. (2009). The differential effects of three types of task planning on the fluency, complexity, and accuracy in L2 oral production. </w:t>
      </w:r>
      <w:r w:rsidRPr="001A774D">
        <w:rPr>
          <w:rFonts w:ascii="Times New Roman" w:hAnsi="Times New Roman" w:cs="Times New Roman"/>
          <w:bCs/>
          <w:i/>
          <w:iCs/>
          <w:sz w:val="24"/>
          <w:szCs w:val="24"/>
          <w:shd w:val="clear" w:color="auto" w:fill="FFFFFF"/>
          <w:lang w:bidi="ar-SA"/>
        </w:rPr>
        <w:t>Applied linguistics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30</w:t>
      </w:r>
      <w:r w:rsidRPr="001A774D">
        <w:rPr>
          <w:rFonts w:ascii="Times New Roman" w:hAnsi="Times New Roman" w:cs="Times New Roman"/>
          <w:bCs/>
          <w:sz w:val="24"/>
          <w:szCs w:val="24"/>
          <w:shd w:val="clear" w:color="auto" w:fill="FFFFFF"/>
          <w:lang w:bidi="ar-SA"/>
        </w:rPr>
        <w:t>(4), 474-509.</w:t>
      </w:r>
    </w:p>
    <w:p w14:paraId="17323070"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Ellis, R., &amp; Barkhuizen, G. P. (2005). </w:t>
      </w:r>
      <w:r w:rsidRPr="001A774D">
        <w:rPr>
          <w:rFonts w:ascii="Times New Roman" w:hAnsi="Times New Roman" w:cs="Times New Roman"/>
          <w:bCs/>
          <w:i/>
          <w:iCs/>
          <w:sz w:val="24"/>
          <w:szCs w:val="24"/>
          <w:shd w:val="clear" w:color="auto" w:fill="FFFFFF"/>
          <w:lang w:bidi="ar-SA"/>
        </w:rPr>
        <w:t>Analyzing learner language</w:t>
      </w:r>
      <w:r w:rsidRPr="001A774D">
        <w:rPr>
          <w:rFonts w:ascii="Times New Roman" w:hAnsi="Times New Roman" w:cs="Times New Roman"/>
          <w:bCs/>
          <w:sz w:val="24"/>
          <w:szCs w:val="24"/>
          <w:shd w:val="clear" w:color="auto" w:fill="FFFFFF"/>
          <w:lang w:bidi="ar-SA"/>
        </w:rPr>
        <w:t>. Oxford: Oxford University Press.</w:t>
      </w:r>
    </w:p>
    <w:p w14:paraId="7B79005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 </w:t>
      </w:r>
      <w:proofErr w:type="spellStart"/>
      <w:r w:rsidRPr="001A774D">
        <w:rPr>
          <w:rFonts w:ascii="Times New Roman" w:hAnsi="Times New Roman" w:cs="Times New Roman"/>
          <w:bCs/>
          <w:sz w:val="24"/>
          <w:szCs w:val="24"/>
          <w:shd w:val="clear" w:color="auto" w:fill="FFFFFF"/>
          <w:lang w:bidi="ar-SA"/>
        </w:rPr>
        <w:t>Farabi</w:t>
      </w:r>
      <w:proofErr w:type="spellEnd"/>
      <w:r w:rsidRPr="001A774D">
        <w:rPr>
          <w:rFonts w:ascii="Times New Roman" w:hAnsi="Times New Roman" w:cs="Times New Roman"/>
          <w:bCs/>
          <w:sz w:val="24"/>
          <w:szCs w:val="24"/>
          <w:shd w:val="clear" w:color="auto" w:fill="FFFFFF"/>
          <w:lang w:bidi="ar-SA"/>
        </w:rPr>
        <w:t xml:space="preserve">, M., </w:t>
      </w:r>
      <w:proofErr w:type="spellStart"/>
      <w:r w:rsidRPr="001A774D">
        <w:rPr>
          <w:rFonts w:ascii="Times New Roman" w:hAnsi="Times New Roman" w:cs="Times New Roman"/>
          <w:bCs/>
          <w:sz w:val="24"/>
          <w:szCs w:val="24"/>
          <w:shd w:val="clear" w:color="auto" w:fill="FFFFFF"/>
          <w:lang w:bidi="ar-SA"/>
        </w:rPr>
        <w:t>Hassanvand</w:t>
      </w:r>
      <w:proofErr w:type="spellEnd"/>
      <w:r w:rsidRPr="001A774D">
        <w:rPr>
          <w:rFonts w:ascii="Times New Roman" w:hAnsi="Times New Roman" w:cs="Times New Roman"/>
          <w:bCs/>
          <w:sz w:val="24"/>
          <w:szCs w:val="24"/>
          <w:shd w:val="clear" w:color="auto" w:fill="FFFFFF"/>
          <w:lang w:bidi="ar-SA"/>
        </w:rPr>
        <w:t xml:space="preserve">, S., &amp; </w:t>
      </w:r>
      <w:proofErr w:type="spellStart"/>
      <w:r w:rsidRPr="001A774D">
        <w:rPr>
          <w:rFonts w:ascii="Times New Roman" w:hAnsi="Times New Roman" w:cs="Times New Roman"/>
          <w:bCs/>
          <w:sz w:val="24"/>
          <w:szCs w:val="24"/>
          <w:shd w:val="clear" w:color="auto" w:fill="FFFFFF"/>
          <w:lang w:bidi="ar-SA"/>
        </w:rPr>
        <w:t>Gorjian</w:t>
      </w:r>
      <w:proofErr w:type="spellEnd"/>
      <w:r w:rsidRPr="001A774D">
        <w:rPr>
          <w:rFonts w:ascii="Times New Roman" w:hAnsi="Times New Roman" w:cs="Times New Roman"/>
          <w:bCs/>
          <w:sz w:val="24"/>
          <w:szCs w:val="24"/>
          <w:shd w:val="clear" w:color="auto" w:fill="FFFFFF"/>
          <w:lang w:bidi="ar-SA"/>
        </w:rPr>
        <w:t xml:space="preserve">, B. (2017). Using guided oral presentation in teaching English language learners’ speaking skills. </w:t>
      </w:r>
      <w:r w:rsidRPr="001A774D">
        <w:rPr>
          <w:rFonts w:ascii="Times New Roman" w:hAnsi="Times New Roman" w:cs="Times New Roman"/>
          <w:bCs/>
          <w:i/>
          <w:iCs/>
          <w:sz w:val="24"/>
          <w:szCs w:val="24"/>
          <w:shd w:val="clear" w:color="auto" w:fill="FFFFFF"/>
          <w:lang w:bidi="ar-SA"/>
        </w:rPr>
        <w:t>Journal of Applied Linguistics and Language Learning</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3</w:t>
      </w:r>
      <w:r w:rsidRPr="001A774D">
        <w:rPr>
          <w:rFonts w:ascii="Times New Roman" w:hAnsi="Times New Roman" w:cs="Times New Roman"/>
          <w:bCs/>
          <w:sz w:val="24"/>
          <w:szCs w:val="24"/>
          <w:shd w:val="clear" w:color="auto" w:fill="FFFFFF"/>
          <w:lang w:bidi="ar-SA"/>
        </w:rPr>
        <w:t xml:space="preserve">(1), 17-24. </w:t>
      </w:r>
    </w:p>
    <w:p w14:paraId="6C0E1623"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Ferris, D., &amp; </w:t>
      </w:r>
      <w:proofErr w:type="spellStart"/>
      <w:r w:rsidRPr="001A774D">
        <w:rPr>
          <w:rFonts w:ascii="Times New Roman" w:hAnsi="Times New Roman" w:cs="Times New Roman"/>
          <w:bCs/>
          <w:sz w:val="24"/>
          <w:szCs w:val="24"/>
          <w:shd w:val="clear" w:color="auto" w:fill="FFFFFF"/>
          <w:lang w:bidi="ar-SA"/>
        </w:rPr>
        <w:t>Tagg</w:t>
      </w:r>
      <w:proofErr w:type="spellEnd"/>
      <w:r w:rsidRPr="001A774D">
        <w:rPr>
          <w:rFonts w:ascii="Times New Roman" w:hAnsi="Times New Roman" w:cs="Times New Roman"/>
          <w:bCs/>
          <w:sz w:val="24"/>
          <w:szCs w:val="24"/>
          <w:shd w:val="clear" w:color="auto" w:fill="FFFFFF"/>
          <w:lang w:bidi="ar-SA"/>
        </w:rPr>
        <w:t xml:space="preserve">, T. (1996). Academic oral communication needs of EAP learners: What subject-matter instructors actually require. </w:t>
      </w:r>
      <w:r w:rsidRPr="001A774D">
        <w:rPr>
          <w:rFonts w:ascii="Times New Roman" w:hAnsi="Times New Roman" w:cs="Times New Roman"/>
          <w:bCs/>
          <w:i/>
          <w:iCs/>
          <w:sz w:val="24"/>
          <w:szCs w:val="24"/>
          <w:shd w:val="clear" w:color="auto" w:fill="FFFFFF"/>
          <w:lang w:bidi="ar-SA"/>
        </w:rPr>
        <w:t>TESOL Quarterly, 30,</w:t>
      </w:r>
      <w:r w:rsidRPr="001A774D">
        <w:rPr>
          <w:rFonts w:ascii="Times New Roman" w:hAnsi="Times New Roman" w:cs="Times New Roman"/>
          <w:bCs/>
          <w:sz w:val="24"/>
          <w:szCs w:val="24"/>
          <w:shd w:val="clear" w:color="auto" w:fill="FFFFFF"/>
          <w:lang w:bidi="ar-SA"/>
        </w:rPr>
        <w:t xml:space="preserve"> 31- 58. </w:t>
      </w:r>
    </w:p>
    <w:p w14:paraId="73744083"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lastRenderedPageBreak/>
        <w:t>Florez</w:t>
      </w:r>
      <w:proofErr w:type="spellEnd"/>
      <w:r w:rsidRPr="001A774D">
        <w:rPr>
          <w:rFonts w:ascii="Times New Roman" w:hAnsi="Times New Roman" w:cs="Times New Roman"/>
          <w:bCs/>
          <w:sz w:val="24"/>
          <w:szCs w:val="24"/>
          <w:shd w:val="clear" w:color="auto" w:fill="FFFFFF"/>
          <w:lang w:bidi="ar-SA"/>
        </w:rPr>
        <w:t xml:space="preserve">, M. A. C. (1999). </w:t>
      </w:r>
      <w:r w:rsidRPr="001A774D">
        <w:rPr>
          <w:rFonts w:ascii="Times New Roman" w:hAnsi="Times New Roman" w:cs="Times New Roman"/>
          <w:bCs/>
          <w:i/>
          <w:iCs/>
          <w:sz w:val="24"/>
          <w:szCs w:val="24"/>
          <w:shd w:val="clear" w:color="auto" w:fill="FFFFFF"/>
          <w:lang w:bidi="ar-SA"/>
        </w:rPr>
        <w:t>Improving adult English language learners’ speaking skills.</w:t>
      </w:r>
      <w:r w:rsidRPr="001A774D">
        <w:rPr>
          <w:rFonts w:ascii="Times New Roman" w:hAnsi="Times New Roman" w:cs="Times New Roman"/>
          <w:bCs/>
          <w:sz w:val="24"/>
          <w:szCs w:val="24"/>
          <w:shd w:val="clear" w:color="auto" w:fill="FFFFFF"/>
          <w:lang w:bidi="ar-SA"/>
        </w:rPr>
        <w:t xml:space="preserve"> Washington, DC: Clearinghouse for ESL Literacy Education. </w:t>
      </w:r>
    </w:p>
    <w:p w14:paraId="4DDBCEE9"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Folse</w:t>
      </w:r>
      <w:proofErr w:type="spellEnd"/>
      <w:r w:rsidRPr="001A774D">
        <w:rPr>
          <w:rFonts w:ascii="Times New Roman" w:hAnsi="Times New Roman" w:cs="Times New Roman"/>
          <w:bCs/>
          <w:sz w:val="24"/>
          <w:szCs w:val="24"/>
          <w:shd w:val="clear" w:color="auto" w:fill="FFFFFF"/>
          <w:lang w:bidi="ar-SA"/>
        </w:rPr>
        <w:t xml:space="preserve">, K. (2006). </w:t>
      </w:r>
      <w:r w:rsidRPr="001A774D">
        <w:rPr>
          <w:rFonts w:ascii="Times New Roman" w:hAnsi="Times New Roman" w:cs="Times New Roman"/>
          <w:bCs/>
          <w:i/>
          <w:iCs/>
          <w:sz w:val="24"/>
          <w:szCs w:val="24"/>
          <w:shd w:val="clear" w:color="auto" w:fill="FFFFFF"/>
          <w:lang w:bidi="ar-SA"/>
        </w:rPr>
        <w:t>The art of teaching speaking.</w:t>
      </w:r>
      <w:r w:rsidRPr="001A774D">
        <w:rPr>
          <w:rFonts w:ascii="Times New Roman" w:hAnsi="Times New Roman" w:cs="Times New Roman"/>
          <w:bCs/>
          <w:sz w:val="24"/>
          <w:szCs w:val="24"/>
          <w:shd w:val="clear" w:color="auto" w:fill="FFFFFF"/>
          <w:lang w:bidi="ar-SA"/>
        </w:rPr>
        <w:t xml:space="preserve"> Michigan: Michigan University Press. </w:t>
      </w:r>
    </w:p>
    <w:p w14:paraId="049D9B1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Fulcher, G. (2003). </w:t>
      </w:r>
      <w:r w:rsidRPr="001A774D">
        <w:rPr>
          <w:rFonts w:ascii="Times New Roman" w:hAnsi="Times New Roman" w:cs="Times New Roman"/>
          <w:bCs/>
          <w:i/>
          <w:iCs/>
          <w:sz w:val="24"/>
          <w:szCs w:val="24"/>
          <w:shd w:val="clear" w:color="auto" w:fill="FFFFFF"/>
          <w:lang w:bidi="ar-SA"/>
        </w:rPr>
        <w:t>Testing second language speaking.</w:t>
      </w:r>
      <w:r w:rsidRPr="001A774D">
        <w:rPr>
          <w:rFonts w:ascii="Times New Roman" w:hAnsi="Times New Roman" w:cs="Times New Roman"/>
          <w:bCs/>
          <w:sz w:val="24"/>
          <w:szCs w:val="24"/>
          <w:shd w:val="clear" w:color="auto" w:fill="FFFFFF"/>
          <w:lang w:bidi="ar-SA"/>
        </w:rPr>
        <w:t xml:space="preserve"> New York: Pearson Longman. </w:t>
      </w:r>
    </w:p>
    <w:p w14:paraId="2D5357B0"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Gebhard</w:t>
      </w:r>
      <w:proofErr w:type="spellEnd"/>
      <w:r w:rsidRPr="001A774D">
        <w:rPr>
          <w:rFonts w:ascii="Times New Roman" w:hAnsi="Times New Roman" w:cs="Times New Roman"/>
          <w:bCs/>
          <w:sz w:val="24"/>
          <w:szCs w:val="24"/>
          <w:shd w:val="clear" w:color="auto" w:fill="FFFFFF"/>
          <w:lang w:bidi="ar-SA"/>
        </w:rPr>
        <w:t xml:space="preserve">, J. G. (2009). </w:t>
      </w:r>
      <w:r w:rsidRPr="001A774D">
        <w:rPr>
          <w:rFonts w:ascii="Times New Roman" w:hAnsi="Times New Roman" w:cs="Times New Roman"/>
          <w:bCs/>
          <w:i/>
          <w:iCs/>
          <w:sz w:val="24"/>
          <w:szCs w:val="24"/>
          <w:shd w:val="clear" w:color="auto" w:fill="FFFFFF"/>
          <w:lang w:bidi="ar-SA"/>
        </w:rPr>
        <w:t>The practicum.</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The Cambridge guide to second language teacher education</w:t>
      </w:r>
      <w:r w:rsidRPr="001A774D">
        <w:rPr>
          <w:rFonts w:ascii="Times New Roman" w:hAnsi="Times New Roman" w:cs="Times New Roman"/>
          <w:bCs/>
          <w:sz w:val="24"/>
          <w:szCs w:val="24"/>
          <w:shd w:val="clear" w:color="auto" w:fill="FFFFFF"/>
          <w:lang w:bidi="ar-SA"/>
        </w:rPr>
        <w:t>. Cambridge: Cambridge University Press.</w:t>
      </w:r>
    </w:p>
    <w:p w14:paraId="7157B35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Gilakjani</w:t>
      </w:r>
      <w:proofErr w:type="spellEnd"/>
      <w:r w:rsidRPr="001A774D">
        <w:rPr>
          <w:rFonts w:ascii="Times New Roman" w:hAnsi="Times New Roman" w:cs="Times New Roman"/>
          <w:bCs/>
          <w:sz w:val="24"/>
          <w:szCs w:val="24"/>
          <w:shd w:val="clear" w:color="auto" w:fill="FFFFFF"/>
          <w:lang w:bidi="ar-SA"/>
        </w:rPr>
        <w:t xml:space="preserve">, A. P. (2011). A study on the situation of pronunciation instruction in ESL/EFL classrooms. </w:t>
      </w:r>
      <w:r w:rsidRPr="001A774D">
        <w:rPr>
          <w:rFonts w:ascii="Times New Roman" w:hAnsi="Times New Roman" w:cs="Times New Roman"/>
          <w:bCs/>
          <w:i/>
          <w:iCs/>
          <w:sz w:val="24"/>
          <w:szCs w:val="24"/>
          <w:shd w:val="clear" w:color="auto" w:fill="FFFFFF"/>
          <w:lang w:bidi="ar-SA"/>
        </w:rPr>
        <w:t>Journal of Studies in Education</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1</w:t>
      </w:r>
      <w:r w:rsidRPr="001A774D">
        <w:rPr>
          <w:rFonts w:ascii="Times New Roman" w:hAnsi="Times New Roman" w:cs="Times New Roman"/>
          <w:bCs/>
          <w:sz w:val="24"/>
          <w:szCs w:val="24"/>
          <w:shd w:val="clear" w:color="auto" w:fill="FFFFFF"/>
          <w:lang w:bidi="ar-SA"/>
        </w:rPr>
        <w:t>(1), 1-15.</w:t>
      </w:r>
    </w:p>
    <w:p w14:paraId="4C88A1A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Graham-Marr, A. (2004). Teaching skills for listening and speaking. Retrieved, April, 9, 2016, from, http://www AbaxCo.jp/downloads/ extension/ETJ 2004</w:t>
      </w:r>
    </w:p>
    <w:p w14:paraId="30AE0CE3"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Haley, M., &amp; Austin, T. (2004). </w:t>
      </w:r>
      <w:r w:rsidRPr="001A774D">
        <w:rPr>
          <w:rFonts w:ascii="Times New Roman" w:hAnsi="Times New Roman" w:cs="Times New Roman"/>
          <w:bCs/>
          <w:i/>
          <w:iCs/>
          <w:sz w:val="24"/>
          <w:szCs w:val="24"/>
          <w:shd w:val="clear" w:color="auto" w:fill="FFFFFF"/>
          <w:lang w:bidi="ar-SA"/>
        </w:rPr>
        <w:t>Content-based second language teaching and learning: An interactive approach</w:t>
      </w:r>
      <w:r w:rsidRPr="001A774D">
        <w:rPr>
          <w:rFonts w:ascii="Times New Roman" w:hAnsi="Times New Roman" w:cs="Times New Roman"/>
          <w:bCs/>
          <w:sz w:val="24"/>
          <w:szCs w:val="24"/>
          <w:shd w:val="clear" w:color="auto" w:fill="FFFFFF"/>
          <w:lang w:bidi="ar-SA"/>
        </w:rPr>
        <w:t>. Boston: Pearson Education Inc.</w:t>
      </w:r>
    </w:p>
    <w:p w14:paraId="2031210E"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Harmer, J. (2001). </w:t>
      </w:r>
      <w:r w:rsidRPr="001A774D">
        <w:rPr>
          <w:rFonts w:ascii="Times New Roman" w:hAnsi="Times New Roman" w:cs="Times New Roman"/>
          <w:bCs/>
          <w:i/>
          <w:iCs/>
          <w:sz w:val="24"/>
          <w:szCs w:val="24"/>
          <w:shd w:val="clear" w:color="auto" w:fill="FFFFFF"/>
          <w:lang w:bidi="ar-SA"/>
        </w:rPr>
        <w:t>The Practice of English Language Teaching.</w:t>
      </w:r>
      <w:r w:rsidRPr="001A774D">
        <w:rPr>
          <w:rFonts w:ascii="Times New Roman" w:hAnsi="Times New Roman" w:cs="Times New Roman"/>
          <w:bCs/>
          <w:sz w:val="24"/>
          <w:szCs w:val="24"/>
          <w:shd w:val="clear" w:color="auto" w:fill="FFFFFF"/>
          <w:lang w:bidi="ar-SA"/>
        </w:rPr>
        <w:t xml:space="preserve"> Harlow: Pearson Education Ltd.</w:t>
      </w:r>
    </w:p>
    <w:p w14:paraId="17CDDF9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Harmer, J. (2009). </w:t>
      </w:r>
      <w:r w:rsidRPr="001A774D">
        <w:rPr>
          <w:rFonts w:ascii="Times New Roman" w:hAnsi="Times New Roman" w:cs="Times New Roman"/>
          <w:bCs/>
          <w:i/>
          <w:iCs/>
          <w:sz w:val="24"/>
          <w:szCs w:val="24"/>
          <w:shd w:val="clear" w:color="auto" w:fill="FFFFFF"/>
          <w:lang w:bidi="ar-SA"/>
        </w:rPr>
        <w:t>The Practice of English Language Teaching.</w:t>
      </w:r>
      <w:r w:rsidRPr="001A774D">
        <w:rPr>
          <w:rFonts w:ascii="Times New Roman" w:hAnsi="Times New Roman" w:cs="Times New Roman"/>
          <w:bCs/>
          <w:sz w:val="24"/>
          <w:szCs w:val="24"/>
          <w:shd w:val="clear" w:color="auto" w:fill="FFFFFF"/>
          <w:lang w:bidi="ar-SA"/>
        </w:rPr>
        <w:t xml:space="preserve"> Harlow: Longman. </w:t>
      </w:r>
    </w:p>
    <w:p w14:paraId="500784F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Hawkins, M. R., &amp; Mori, J. (2018). Considering ‘trans-’perspectives in language theories and practices. </w:t>
      </w:r>
      <w:r w:rsidRPr="001A774D">
        <w:rPr>
          <w:rFonts w:ascii="Times New Roman" w:hAnsi="Times New Roman" w:cs="Times New Roman"/>
          <w:bCs/>
          <w:i/>
          <w:iCs/>
          <w:sz w:val="24"/>
          <w:szCs w:val="24"/>
          <w:shd w:val="clear" w:color="auto" w:fill="FFFFFF"/>
          <w:lang w:bidi="ar-SA"/>
        </w:rPr>
        <w:t>Applied Linguistics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39</w:t>
      </w:r>
      <w:r w:rsidRPr="001A774D">
        <w:rPr>
          <w:rFonts w:ascii="Times New Roman" w:hAnsi="Times New Roman" w:cs="Times New Roman"/>
          <w:bCs/>
          <w:sz w:val="24"/>
          <w:szCs w:val="24"/>
          <w:shd w:val="clear" w:color="auto" w:fill="FFFFFF"/>
          <w:lang w:bidi="ar-SA"/>
        </w:rPr>
        <w:t>(1), 1-8.</w:t>
      </w:r>
    </w:p>
    <w:p w14:paraId="4B84BAC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Hemerka</w:t>
      </w:r>
      <w:proofErr w:type="spellEnd"/>
      <w:r w:rsidRPr="001A774D">
        <w:rPr>
          <w:rFonts w:ascii="Times New Roman" w:hAnsi="Times New Roman" w:cs="Times New Roman"/>
          <w:bCs/>
          <w:sz w:val="24"/>
          <w:szCs w:val="24"/>
          <w:shd w:val="clear" w:color="auto" w:fill="FFFFFF"/>
          <w:lang w:bidi="ar-SA"/>
        </w:rPr>
        <w:t xml:space="preserve">, B. V. (2011). The Effectiveness of Preparation of Grammar School Learners for Working in an </w:t>
      </w:r>
      <w:proofErr w:type="gramStart"/>
      <w:r w:rsidRPr="001A774D">
        <w:rPr>
          <w:rFonts w:ascii="Times New Roman" w:hAnsi="Times New Roman" w:cs="Times New Roman"/>
          <w:bCs/>
          <w:sz w:val="24"/>
          <w:szCs w:val="24"/>
          <w:shd w:val="clear" w:color="auto" w:fill="FFFFFF"/>
          <w:lang w:bidi="ar-SA"/>
        </w:rPr>
        <w:t>English Speaking</w:t>
      </w:r>
      <w:proofErr w:type="gramEnd"/>
      <w:r w:rsidRPr="001A774D">
        <w:rPr>
          <w:rFonts w:ascii="Times New Roman" w:hAnsi="Times New Roman" w:cs="Times New Roman"/>
          <w:bCs/>
          <w:sz w:val="24"/>
          <w:szCs w:val="24"/>
          <w:shd w:val="clear" w:color="auto" w:fill="FFFFFF"/>
          <w:lang w:bidi="ar-SA"/>
        </w:rPr>
        <w:t xml:space="preserve"> Country. Diploma Thesis, Masaryk University Brno.</w:t>
      </w:r>
    </w:p>
    <w:p w14:paraId="3DFEC707" w14:textId="52A8D729"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Housen</w:t>
      </w:r>
      <w:proofErr w:type="spellEnd"/>
      <w:r w:rsidRPr="001A774D">
        <w:rPr>
          <w:rFonts w:ascii="Times New Roman" w:hAnsi="Times New Roman" w:cs="Times New Roman"/>
          <w:bCs/>
          <w:sz w:val="24"/>
          <w:szCs w:val="24"/>
          <w:shd w:val="clear" w:color="auto" w:fill="FFFFFF"/>
          <w:lang w:bidi="ar-SA"/>
        </w:rPr>
        <w:t xml:space="preserve">, A., &amp; </w:t>
      </w:r>
      <w:proofErr w:type="spellStart"/>
      <w:r w:rsidRPr="001A774D">
        <w:rPr>
          <w:rFonts w:ascii="Times New Roman" w:hAnsi="Times New Roman" w:cs="Times New Roman"/>
          <w:bCs/>
          <w:sz w:val="24"/>
          <w:szCs w:val="24"/>
          <w:shd w:val="clear" w:color="auto" w:fill="FFFFFF"/>
          <w:lang w:bidi="ar-SA"/>
        </w:rPr>
        <w:t>Kuiken</w:t>
      </w:r>
      <w:proofErr w:type="spellEnd"/>
      <w:r w:rsidRPr="001A774D">
        <w:rPr>
          <w:rFonts w:ascii="Times New Roman" w:hAnsi="Times New Roman" w:cs="Times New Roman"/>
          <w:bCs/>
          <w:sz w:val="24"/>
          <w:szCs w:val="24"/>
          <w:shd w:val="clear" w:color="auto" w:fill="FFFFFF"/>
          <w:lang w:bidi="ar-SA"/>
        </w:rPr>
        <w:t>, F. (2009). Complexity, accuracy</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 xml:space="preserve"> and fluency in second language acquisition. </w:t>
      </w:r>
      <w:r w:rsidRPr="001A774D">
        <w:rPr>
          <w:rFonts w:ascii="Times New Roman" w:hAnsi="Times New Roman" w:cs="Times New Roman"/>
          <w:bCs/>
          <w:i/>
          <w:iCs/>
          <w:sz w:val="24"/>
          <w:szCs w:val="24"/>
          <w:shd w:val="clear" w:color="auto" w:fill="FFFFFF"/>
          <w:lang w:bidi="ar-SA"/>
        </w:rPr>
        <w:t>Applied Linguistics, 30</w:t>
      </w:r>
      <w:r w:rsidRPr="001A774D">
        <w:rPr>
          <w:rFonts w:ascii="Times New Roman" w:hAnsi="Times New Roman" w:cs="Times New Roman"/>
          <w:bCs/>
          <w:sz w:val="24"/>
          <w:szCs w:val="24"/>
          <w:shd w:val="clear" w:color="auto" w:fill="FFFFFF"/>
          <w:lang w:bidi="ar-SA"/>
        </w:rPr>
        <w:t>(4), 461-473. DOI: 10.1093/</w:t>
      </w:r>
      <w:proofErr w:type="spellStart"/>
      <w:r w:rsidRPr="001A774D">
        <w:rPr>
          <w:rFonts w:ascii="Times New Roman" w:hAnsi="Times New Roman" w:cs="Times New Roman"/>
          <w:bCs/>
          <w:sz w:val="24"/>
          <w:szCs w:val="24"/>
          <w:shd w:val="clear" w:color="auto" w:fill="FFFFFF"/>
          <w:lang w:bidi="ar-SA"/>
        </w:rPr>
        <w:t>applin</w:t>
      </w:r>
      <w:proofErr w:type="spellEnd"/>
      <w:r w:rsidRPr="001A774D">
        <w:rPr>
          <w:rFonts w:ascii="Times New Roman" w:hAnsi="Times New Roman" w:cs="Times New Roman"/>
          <w:bCs/>
          <w:sz w:val="24"/>
          <w:szCs w:val="24"/>
          <w:shd w:val="clear" w:color="auto" w:fill="FFFFFF"/>
          <w:lang w:bidi="ar-SA"/>
        </w:rPr>
        <w:t>/amp048</w:t>
      </w:r>
    </w:p>
    <w:p w14:paraId="722623BE"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lang w:bidi="ar-SA"/>
        </w:rPr>
      </w:pPr>
      <w:r w:rsidRPr="001A774D">
        <w:rPr>
          <w:rFonts w:ascii="Times New Roman" w:hAnsi="Times New Roman" w:cs="Times New Roman"/>
          <w:bCs/>
          <w:sz w:val="24"/>
          <w:szCs w:val="24"/>
          <w:lang w:bidi="ar-SA"/>
        </w:rPr>
        <w:lastRenderedPageBreak/>
        <w:t xml:space="preserve">Hunter, J. (2011). Small Talk: developing fluency, accuracy, and complexity in speaking. </w:t>
      </w:r>
      <w:r w:rsidRPr="001A774D">
        <w:rPr>
          <w:rFonts w:ascii="Times New Roman" w:hAnsi="Times New Roman" w:cs="Times New Roman"/>
          <w:bCs/>
          <w:i/>
          <w:iCs/>
          <w:sz w:val="24"/>
          <w:szCs w:val="24"/>
          <w:lang w:bidi="ar-SA"/>
        </w:rPr>
        <w:t>ELT Journal</w:t>
      </w:r>
      <w:r w:rsidRPr="001A774D">
        <w:rPr>
          <w:rFonts w:ascii="Times New Roman" w:hAnsi="Times New Roman" w:cs="Times New Roman"/>
          <w:bCs/>
          <w:sz w:val="24"/>
          <w:szCs w:val="24"/>
          <w:lang w:bidi="ar-SA"/>
        </w:rPr>
        <w:t xml:space="preserve">, </w:t>
      </w:r>
      <w:r w:rsidRPr="001A774D">
        <w:rPr>
          <w:rFonts w:ascii="Times New Roman" w:hAnsi="Times New Roman" w:cs="Times New Roman"/>
          <w:bCs/>
          <w:i/>
          <w:iCs/>
          <w:sz w:val="24"/>
          <w:szCs w:val="24"/>
          <w:lang w:bidi="ar-SA"/>
        </w:rPr>
        <w:t>66</w:t>
      </w:r>
      <w:r w:rsidRPr="001A774D">
        <w:rPr>
          <w:rFonts w:ascii="Times New Roman" w:hAnsi="Times New Roman" w:cs="Times New Roman"/>
          <w:bCs/>
          <w:sz w:val="24"/>
          <w:szCs w:val="24"/>
          <w:lang w:bidi="ar-SA"/>
        </w:rPr>
        <w:t xml:space="preserve"> (1), 30-41.</w:t>
      </w:r>
    </w:p>
    <w:p w14:paraId="3C3625D0"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lang w:bidi="ar-SA"/>
        </w:rPr>
      </w:pPr>
      <w:r w:rsidRPr="001A774D">
        <w:rPr>
          <w:rFonts w:ascii="Times New Roman" w:hAnsi="Times New Roman" w:cs="Times New Roman"/>
          <w:bCs/>
          <w:sz w:val="24"/>
          <w:szCs w:val="24"/>
          <w:lang w:bidi="ar-SA"/>
        </w:rPr>
        <w:t xml:space="preserve">Jasmine, L. (2004). The Dynamics of Classroom Small Talk. </w:t>
      </w:r>
      <w:r w:rsidRPr="001A774D">
        <w:rPr>
          <w:rFonts w:ascii="Times New Roman" w:hAnsi="Times New Roman" w:cs="Times New Roman"/>
          <w:bCs/>
          <w:i/>
          <w:iCs/>
          <w:sz w:val="24"/>
          <w:szCs w:val="24"/>
          <w:lang w:bidi="ar-SA"/>
        </w:rPr>
        <w:t>Issues in Applied Linguistics</w:t>
      </w:r>
      <w:r w:rsidRPr="001A774D">
        <w:rPr>
          <w:rFonts w:ascii="Times New Roman" w:hAnsi="Times New Roman" w:cs="Times New Roman"/>
          <w:bCs/>
          <w:sz w:val="24"/>
          <w:szCs w:val="24"/>
          <w:lang w:bidi="ar-SA"/>
        </w:rPr>
        <w:t xml:space="preserve">, 14(2). Retrieved from: http://escholarship.org/uc/item/1z69d6wm </w:t>
      </w:r>
    </w:p>
    <w:p w14:paraId="045564B9" w14:textId="63DFFAA1" w:rsidR="001A774D" w:rsidRPr="001A774D" w:rsidRDefault="001A774D" w:rsidP="001A6A41">
      <w:pPr>
        <w:autoSpaceDE w:val="0"/>
        <w:autoSpaceDN w:val="0"/>
        <w:bidi w:val="0"/>
        <w:adjustRightInd w:val="0"/>
        <w:spacing w:before="240" w:after="240" w:line="480" w:lineRule="auto"/>
        <w:ind w:left="720" w:hanging="720"/>
        <w:jc w:val="both"/>
        <w:rPr>
          <w:rFonts w:ascii="Times New Roman" w:hAnsi="Times New Roman" w:cs="Times New Roman"/>
          <w:bCs/>
          <w:i/>
          <w:i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Johnson, D. W., Johnson, R. &amp; </w:t>
      </w:r>
      <w:proofErr w:type="spellStart"/>
      <w:r w:rsidRPr="001A774D">
        <w:rPr>
          <w:rFonts w:ascii="Times New Roman" w:hAnsi="Times New Roman" w:cs="Times New Roman"/>
          <w:bCs/>
          <w:sz w:val="24"/>
          <w:szCs w:val="24"/>
          <w:shd w:val="clear" w:color="auto" w:fill="FFFFFF"/>
          <w:lang w:bidi="ar-SA"/>
        </w:rPr>
        <w:t>Holubec</w:t>
      </w:r>
      <w:proofErr w:type="spellEnd"/>
      <w:r w:rsidRPr="001A774D">
        <w:rPr>
          <w:rFonts w:ascii="Times New Roman" w:hAnsi="Times New Roman" w:cs="Times New Roman"/>
          <w:bCs/>
          <w:sz w:val="24"/>
          <w:szCs w:val="24"/>
          <w:shd w:val="clear" w:color="auto" w:fill="FFFFFF"/>
          <w:lang w:bidi="ar-SA"/>
        </w:rPr>
        <w:t xml:space="preserve">, E. (2008) </w:t>
      </w:r>
      <w:r w:rsidRPr="001A774D">
        <w:rPr>
          <w:rFonts w:ascii="Times New Roman" w:hAnsi="Times New Roman" w:cs="Times New Roman"/>
          <w:bCs/>
          <w:i/>
          <w:iCs/>
          <w:sz w:val="24"/>
          <w:szCs w:val="24"/>
          <w:shd w:val="clear" w:color="auto" w:fill="FFFFFF"/>
          <w:lang w:bidi="ar-SA"/>
        </w:rPr>
        <w:t xml:space="preserve">Circles of Learning: </w:t>
      </w:r>
      <w:r w:rsidR="001A6A41">
        <w:rPr>
          <w:rFonts w:ascii="Times New Roman" w:hAnsi="Times New Roman" w:cs="Times New Roman"/>
          <w:bCs/>
          <w:i/>
          <w:iCs/>
          <w:sz w:val="24"/>
          <w:szCs w:val="24"/>
          <w:shd w:val="clear" w:color="auto" w:fill="FFFFFF"/>
          <w:lang w:bidi="ar-SA"/>
        </w:rPr>
        <w:t>C</w:t>
      </w:r>
      <w:r w:rsidRPr="001A774D">
        <w:rPr>
          <w:rFonts w:ascii="Times New Roman" w:hAnsi="Times New Roman" w:cs="Times New Roman"/>
          <w:bCs/>
          <w:i/>
          <w:iCs/>
          <w:sz w:val="24"/>
          <w:szCs w:val="24"/>
          <w:shd w:val="clear" w:color="auto" w:fill="FFFFFF"/>
          <w:lang w:bidi="ar-SA"/>
        </w:rPr>
        <w:t xml:space="preserve">ooperation in the classroom </w:t>
      </w:r>
      <w:r w:rsidRPr="001A774D">
        <w:rPr>
          <w:rFonts w:ascii="Times New Roman" w:hAnsi="Times New Roman" w:cs="Times New Roman"/>
          <w:bCs/>
          <w:sz w:val="24"/>
          <w:szCs w:val="24"/>
          <w:shd w:val="clear" w:color="auto" w:fill="FFFFFF"/>
          <w:lang w:bidi="ar-SA"/>
        </w:rPr>
        <w:t>(fourth</w:t>
      </w:r>
      <w:r w:rsidRPr="001A774D">
        <w:rPr>
          <w:rFonts w:ascii="Times New Roman" w:hAnsi="Times New Roman" w:cs="Times New Roman"/>
          <w:bCs/>
          <w:i/>
          <w:iCs/>
          <w:sz w:val="24"/>
          <w:szCs w:val="24"/>
          <w:shd w:val="clear" w:color="auto" w:fill="FFFFFF"/>
          <w:lang w:bidi="ar-SA"/>
        </w:rPr>
        <w:t xml:space="preserve"> </w:t>
      </w:r>
      <w:r w:rsidRPr="001A774D">
        <w:rPr>
          <w:rFonts w:ascii="Times New Roman" w:hAnsi="Times New Roman" w:cs="Times New Roman"/>
          <w:bCs/>
          <w:sz w:val="24"/>
          <w:szCs w:val="24"/>
          <w:shd w:val="clear" w:color="auto" w:fill="FFFFFF"/>
          <w:lang w:bidi="ar-SA"/>
        </w:rPr>
        <w:t xml:space="preserve">edition). Edina, MN: Interaction Book Company. </w:t>
      </w:r>
    </w:p>
    <w:p w14:paraId="5B05BD9C"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Johnson, K. E. (1995), </w:t>
      </w:r>
      <w:r w:rsidRPr="001A774D">
        <w:rPr>
          <w:rFonts w:ascii="Times New Roman" w:hAnsi="Times New Roman" w:cs="Times New Roman"/>
          <w:bCs/>
          <w:i/>
          <w:sz w:val="24"/>
          <w:szCs w:val="24"/>
          <w:shd w:val="clear" w:color="auto" w:fill="FFFFFF"/>
          <w:lang w:bidi="ar-SA"/>
        </w:rPr>
        <w:t>Understanding</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sz w:val="24"/>
          <w:szCs w:val="24"/>
          <w:shd w:val="clear" w:color="auto" w:fill="FFFFFF"/>
          <w:lang w:bidi="ar-SA"/>
        </w:rPr>
        <w:t>communication in second language classrooms</w:t>
      </w:r>
      <w:r w:rsidRPr="001A774D">
        <w:rPr>
          <w:rFonts w:ascii="Times New Roman" w:hAnsi="Times New Roman" w:cs="Times New Roman"/>
          <w:bCs/>
          <w:sz w:val="24"/>
          <w:szCs w:val="24"/>
          <w:shd w:val="clear" w:color="auto" w:fill="FFFFFF"/>
          <w:lang w:bidi="ar-SA"/>
        </w:rPr>
        <w:t xml:space="preserve">. Cambridge: Cambridge University Press.           </w:t>
      </w:r>
    </w:p>
    <w:p w14:paraId="0647F08D"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Joiner, R., &amp; Jones, S. (2003). The effects of communication medium on argumentation and the development of critical thinking. </w:t>
      </w:r>
      <w:r w:rsidRPr="001A774D">
        <w:rPr>
          <w:rFonts w:ascii="Times New Roman" w:hAnsi="Times New Roman" w:cs="Times New Roman"/>
          <w:bCs/>
          <w:i/>
          <w:iCs/>
          <w:sz w:val="24"/>
          <w:szCs w:val="24"/>
          <w:shd w:val="clear" w:color="auto" w:fill="FFFFFF"/>
          <w:lang w:bidi="ar-SA"/>
        </w:rPr>
        <w:t>International Journal of Educational Research</w:t>
      </w:r>
      <w:r w:rsidRPr="001A774D">
        <w:rPr>
          <w:rFonts w:ascii="Times New Roman" w:hAnsi="Times New Roman" w:cs="Times New Roman"/>
          <w:bCs/>
          <w:sz w:val="24"/>
          <w:szCs w:val="24"/>
          <w:shd w:val="clear" w:color="auto" w:fill="FFFFFF"/>
          <w:lang w:bidi="ar-SA"/>
        </w:rPr>
        <w:t xml:space="preserve">, 23 (4), pp. 39 861–871. </w:t>
      </w:r>
    </w:p>
    <w:p w14:paraId="10E413C3" w14:textId="4B943C0F"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Kagan, S. (1998) New Cooperative Learning, Multiple Intelligences</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 xml:space="preserve"> and Inclusion. In J. W. Putman (ed.) </w:t>
      </w:r>
      <w:r w:rsidRPr="001A774D">
        <w:rPr>
          <w:rFonts w:ascii="Times New Roman" w:hAnsi="Times New Roman" w:cs="Times New Roman"/>
          <w:bCs/>
          <w:i/>
          <w:iCs/>
          <w:sz w:val="24"/>
          <w:szCs w:val="24"/>
          <w:shd w:val="clear" w:color="auto" w:fill="FFFFFF"/>
          <w:lang w:bidi="ar-SA"/>
        </w:rPr>
        <w:t>Cooperative Learning and Strategies for Inclusion</w:t>
      </w:r>
      <w:r w:rsidRPr="001A774D">
        <w:rPr>
          <w:rFonts w:ascii="Times New Roman" w:hAnsi="Times New Roman" w:cs="Times New Roman"/>
          <w:bCs/>
          <w:sz w:val="24"/>
          <w:szCs w:val="24"/>
          <w:shd w:val="clear" w:color="auto" w:fill="FFFFFF"/>
          <w:lang w:bidi="ar-SA"/>
        </w:rPr>
        <w:t xml:space="preserve"> (105-136). London: Brookes.</w:t>
      </w:r>
    </w:p>
    <w:p w14:paraId="18D6DEB5" w14:textId="1804CA3C" w:rsidR="001A774D" w:rsidRPr="001A774D" w:rsidRDefault="001A774D" w:rsidP="001A6A41">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Kaplan, R. B. (1997). Cultural thought patterns in intercultural education. In R. Cole, J. </w:t>
      </w:r>
      <w:proofErr w:type="spellStart"/>
      <w:r w:rsidRPr="001A774D">
        <w:rPr>
          <w:rFonts w:ascii="Times New Roman" w:hAnsi="Times New Roman" w:cs="Times New Roman"/>
          <w:bCs/>
          <w:sz w:val="24"/>
          <w:szCs w:val="24"/>
          <w:shd w:val="clear" w:color="auto" w:fill="FFFFFF"/>
          <w:lang w:bidi="ar-SA"/>
        </w:rPr>
        <w:t>Mariani</w:t>
      </w:r>
      <w:proofErr w:type="spellEnd"/>
      <w:r w:rsidRPr="001A774D">
        <w:rPr>
          <w:rFonts w:ascii="Times New Roman" w:hAnsi="Times New Roman" w:cs="Times New Roman"/>
          <w:bCs/>
          <w:sz w:val="24"/>
          <w:szCs w:val="24"/>
          <w:shd w:val="clear" w:color="auto" w:fill="FFFFFF"/>
          <w:lang w:bidi="ar-SA"/>
        </w:rPr>
        <w:t xml:space="preserve">, H. </w:t>
      </w:r>
      <w:proofErr w:type="spellStart"/>
      <w:r w:rsidRPr="001A774D">
        <w:rPr>
          <w:rFonts w:ascii="Times New Roman" w:hAnsi="Times New Roman" w:cs="Times New Roman"/>
          <w:bCs/>
          <w:sz w:val="24"/>
          <w:szCs w:val="24"/>
          <w:shd w:val="clear" w:color="auto" w:fill="FFFFFF"/>
          <w:lang w:bidi="ar-SA"/>
        </w:rPr>
        <w:t>Uszkoreit</w:t>
      </w:r>
      <w:proofErr w:type="spellEnd"/>
      <w:r w:rsidRPr="001A774D">
        <w:rPr>
          <w:rFonts w:ascii="Times New Roman" w:hAnsi="Times New Roman" w:cs="Times New Roman"/>
          <w:bCs/>
          <w:sz w:val="24"/>
          <w:szCs w:val="24"/>
          <w:shd w:val="clear" w:color="auto" w:fill="FFFFFF"/>
          <w:lang w:bidi="ar-SA"/>
        </w:rPr>
        <w:t xml:space="preserve">, G. B. </w:t>
      </w:r>
      <w:proofErr w:type="spellStart"/>
      <w:r w:rsidRPr="001A774D">
        <w:rPr>
          <w:rFonts w:ascii="Times New Roman" w:hAnsi="Times New Roman" w:cs="Times New Roman"/>
          <w:bCs/>
          <w:sz w:val="24"/>
          <w:szCs w:val="24"/>
          <w:shd w:val="clear" w:color="auto" w:fill="FFFFFF"/>
          <w:lang w:bidi="ar-SA"/>
        </w:rPr>
        <w:t>Varile</w:t>
      </w:r>
      <w:proofErr w:type="spellEnd"/>
      <w:r w:rsidRPr="001A774D">
        <w:rPr>
          <w:rFonts w:ascii="Times New Roman" w:hAnsi="Times New Roman" w:cs="Times New Roman"/>
          <w:bCs/>
          <w:sz w:val="24"/>
          <w:szCs w:val="24"/>
          <w:shd w:val="clear" w:color="auto" w:fill="FFFFFF"/>
          <w:lang w:bidi="ar-SA"/>
        </w:rPr>
        <w:t xml:space="preserve">, A. </w:t>
      </w:r>
      <w:proofErr w:type="spellStart"/>
      <w:r w:rsidRPr="001A774D">
        <w:rPr>
          <w:rFonts w:ascii="Times New Roman" w:hAnsi="Times New Roman" w:cs="Times New Roman"/>
          <w:bCs/>
          <w:sz w:val="24"/>
          <w:szCs w:val="24"/>
          <w:shd w:val="clear" w:color="auto" w:fill="FFFFFF"/>
          <w:lang w:bidi="ar-SA"/>
        </w:rPr>
        <w:t>Zaenen</w:t>
      </w:r>
      <w:proofErr w:type="spellEnd"/>
      <w:r w:rsidRPr="001A774D">
        <w:rPr>
          <w:rFonts w:ascii="Times New Roman" w:hAnsi="Times New Roman" w:cs="Times New Roman"/>
          <w:bCs/>
          <w:sz w:val="24"/>
          <w:szCs w:val="24"/>
          <w:shd w:val="clear" w:color="auto" w:fill="FFFFFF"/>
          <w:lang w:bidi="ar-SA"/>
        </w:rPr>
        <w:t xml:space="preserve">, A. </w:t>
      </w:r>
      <w:proofErr w:type="spellStart"/>
      <w:r w:rsidRPr="001A774D">
        <w:rPr>
          <w:rFonts w:ascii="Times New Roman" w:hAnsi="Times New Roman" w:cs="Times New Roman"/>
          <w:bCs/>
          <w:sz w:val="24"/>
          <w:szCs w:val="24"/>
          <w:shd w:val="clear" w:color="auto" w:fill="FFFFFF"/>
          <w:lang w:bidi="ar-SA"/>
        </w:rPr>
        <w:t>Zampolli</w:t>
      </w:r>
      <w:proofErr w:type="spellEnd"/>
      <w:r w:rsidRPr="001A774D">
        <w:rPr>
          <w:rFonts w:ascii="Times New Roman" w:hAnsi="Times New Roman" w:cs="Times New Roman"/>
          <w:bCs/>
          <w:sz w:val="24"/>
          <w:szCs w:val="24"/>
          <w:shd w:val="clear" w:color="auto" w:fill="FFFFFF"/>
          <w:lang w:bidi="ar-SA"/>
        </w:rPr>
        <w:t xml:space="preserve">, V. </w:t>
      </w:r>
      <w:proofErr w:type="spellStart"/>
      <w:r w:rsidRPr="001A774D">
        <w:rPr>
          <w:rFonts w:ascii="Times New Roman" w:hAnsi="Times New Roman" w:cs="Times New Roman"/>
          <w:bCs/>
          <w:sz w:val="24"/>
          <w:szCs w:val="24"/>
          <w:shd w:val="clear" w:color="auto" w:fill="FFFFFF"/>
          <w:lang w:bidi="ar-SA"/>
        </w:rPr>
        <w:t>Zue</w:t>
      </w:r>
      <w:proofErr w:type="spellEnd"/>
      <w:r w:rsidRPr="001A774D">
        <w:rPr>
          <w:rFonts w:ascii="Times New Roman" w:hAnsi="Times New Roman" w:cs="Times New Roman"/>
          <w:bCs/>
          <w:sz w:val="24"/>
          <w:szCs w:val="24"/>
          <w:shd w:val="clear" w:color="auto" w:fill="FFFFFF"/>
          <w:lang w:bidi="ar-SA"/>
        </w:rPr>
        <w:t xml:space="preserve"> (Eds.), </w:t>
      </w:r>
      <w:r w:rsidRPr="001A774D">
        <w:rPr>
          <w:rFonts w:ascii="Times New Roman" w:hAnsi="Times New Roman" w:cs="Times New Roman"/>
          <w:bCs/>
          <w:i/>
          <w:iCs/>
          <w:sz w:val="24"/>
          <w:szCs w:val="24"/>
          <w:shd w:val="clear" w:color="auto" w:fill="FFFFFF"/>
          <w:lang w:bidi="ar-SA"/>
        </w:rPr>
        <w:t xml:space="preserve">Survey of the State of the Art in Human Language Technology </w:t>
      </w:r>
      <w:r w:rsidRPr="001A774D">
        <w:rPr>
          <w:rFonts w:ascii="Times New Roman" w:hAnsi="Times New Roman" w:cs="Times New Roman"/>
          <w:bCs/>
          <w:sz w:val="24"/>
          <w:szCs w:val="24"/>
          <w:shd w:val="clear" w:color="auto" w:fill="FFFFFF"/>
          <w:lang w:bidi="ar-SA"/>
        </w:rPr>
        <w:t>(2nd ed.) (pp. 294-309). Cambridge: Cambridge University Press.</w:t>
      </w:r>
    </w:p>
    <w:p w14:paraId="062A8872"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Kawauchi, C. (2005). The effects of strategic planning on the oral narratives of learners with low and high intermediate L2 proficiency. In Ellis, R. (Eds.). </w:t>
      </w:r>
      <w:r w:rsidRPr="001A774D">
        <w:rPr>
          <w:rFonts w:ascii="Times New Roman" w:hAnsi="Times New Roman" w:cs="Times New Roman"/>
          <w:bCs/>
          <w:i/>
          <w:iCs/>
          <w:sz w:val="24"/>
          <w:szCs w:val="24"/>
          <w:shd w:val="clear" w:color="auto" w:fill="FFFFFF"/>
          <w:lang w:bidi="ar-SA"/>
        </w:rPr>
        <w:t>Planning and task performance in a second language</w:t>
      </w:r>
      <w:r w:rsidRPr="001A774D">
        <w:rPr>
          <w:rFonts w:ascii="Times New Roman" w:hAnsi="Times New Roman" w:cs="Times New Roman"/>
          <w:bCs/>
          <w:sz w:val="24"/>
          <w:szCs w:val="24"/>
          <w:shd w:val="clear" w:color="auto" w:fill="FFFFFF"/>
          <w:lang w:bidi="ar-SA"/>
        </w:rPr>
        <w:t xml:space="preserve"> (pp. 143-164). Amsterdam: John Benjamins Publishing Company.</w:t>
      </w:r>
    </w:p>
    <w:p w14:paraId="28C123D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lastRenderedPageBreak/>
        <w:t>Kuiken</w:t>
      </w:r>
      <w:proofErr w:type="spellEnd"/>
      <w:r w:rsidRPr="001A774D">
        <w:rPr>
          <w:rFonts w:ascii="Times New Roman" w:hAnsi="Times New Roman" w:cs="Times New Roman"/>
          <w:bCs/>
          <w:sz w:val="24"/>
          <w:szCs w:val="24"/>
          <w:shd w:val="clear" w:color="auto" w:fill="FFFFFF"/>
          <w:lang w:bidi="ar-SA"/>
        </w:rPr>
        <w:t xml:space="preserve">, F., &amp; </w:t>
      </w:r>
      <w:proofErr w:type="spellStart"/>
      <w:r w:rsidRPr="001A774D">
        <w:rPr>
          <w:rFonts w:ascii="Times New Roman" w:hAnsi="Times New Roman" w:cs="Times New Roman"/>
          <w:bCs/>
          <w:sz w:val="24"/>
          <w:szCs w:val="24"/>
          <w:shd w:val="clear" w:color="auto" w:fill="FFFFFF"/>
          <w:lang w:bidi="ar-SA"/>
        </w:rPr>
        <w:t>Vedder</w:t>
      </w:r>
      <w:proofErr w:type="spellEnd"/>
      <w:r w:rsidRPr="001A774D">
        <w:rPr>
          <w:rFonts w:ascii="Times New Roman" w:hAnsi="Times New Roman" w:cs="Times New Roman"/>
          <w:bCs/>
          <w:sz w:val="24"/>
          <w:szCs w:val="24"/>
          <w:shd w:val="clear" w:color="auto" w:fill="FFFFFF"/>
          <w:lang w:bidi="ar-SA"/>
        </w:rPr>
        <w:t xml:space="preserve">, I. (2007). Cognitive task complexity and linguistic performance in French L2 writing. In M.P. García Mayo (Ed.), </w:t>
      </w:r>
      <w:r w:rsidRPr="001A774D">
        <w:rPr>
          <w:rFonts w:ascii="Times New Roman" w:hAnsi="Times New Roman" w:cs="Times New Roman"/>
          <w:bCs/>
          <w:i/>
          <w:iCs/>
          <w:sz w:val="24"/>
          <w:szCs w:val="24"/>
          <w:shd w:val="clear" w:color="auto" w:fill="FFFFFF"/>
          <w:lang w:bidi="ar-SA"/>
        </w:rPr>
        <w:t xml:space="preserve">Investigating tasks in formal language learning </w:t>
      </w:r>
      <w:r w:rsidRPr="001A774D">
        <w:rPr>
          <w:rFonts w:ascii="Times New Roman" w:hAnsi="Times New Roman" w:cs="Times New Roman"/>
          <w:bCs/>
          <w:sz w:val="24"/>
          <w:szCs w:val="24"/>
          <w:shd w:val="clear" w:color="auto" w:fill="FFFFFF"/>
          <w:lang w:bidi="ar-SA"/>
        </w:rPr>
        <w:t xml:space="preserve">(pp.117–135). </w:t>
      </w:r>
      <w:proofErr w:type="spellStart"/>
      <w:r w:rsidRPr="001A774D">
        <w:rPr>
          <w:rFonts w:ascii="Times New Roman" w:hAnsi="Times New Roman" w:cs="Times New Roman"/>
          <w:bCs/>
          <w:sz w:val="24"/>
          <w:szCs w:val="24"/>
          <w:shd w:val="clear" w:color="auto" w:fill="FFFFFF"/>
          <w:lang w:bidi="ar-SA"/>
        </w:rPr>
        <w:t>Clevedon</w:t>
      </w:r>
      <w:proofErr w:type="spellEnd"/>
      <w:r w:rsidRPr="001A774D">
        <w:rPr>
          <w:rFonts w:ascii="Times New Roman" w:hAnsi="Times New Roman" w:cs="Times New Roman"/>
          <w:bCs/>
          <w:sz w:val="24"/>
          <w:szCs w:val="24"/>
          <w:shd w:val="clear" w:color="auto" w:fill="FFFFFF"/>
          <w:lang w:bidi="ar-SA"/>
        </w:rPr>
        <w:t xml:space="preserve">: Multilingual Matters. </w:t>
      </w:r>
    </w:p>
    <w:p w14:paraId="1489430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Lambert, C.P., &amp; Engler, S. (2007). Information distribution and goal orientation in second language task design. In M.P.G. Mayo (Ed.), Investigating </w:t>
      </w:r>
      <w:r w:rsidRPr="001A774D">
        <w:rPr>
          <w:rFonts w:ascii="Times New Roman" w:hAnsi="Times New Roman" w:cs="Times New Roman"/>
          <w:bCs/>
          <w:i/>
          <w:iCs/>
          <w:sz w:val="24"/>
          <w:szCs w:val="24"/>
          <w:shd w:val="clear" w:color="auto" w:fill="FFFFFF"/>
          <w:lang w:bidi="ar-SA"/>
        </w:rPr>
        <w:t>Tasks in formal language learning</w:t>
      </w:r>
      <w:r w:rsidRPr="001A774D">
        <w:rPr>
          <w:rFonts w:ascii="Times New Roman" w:hAnsi="Times New Roman" w:cs="Times New Roman"/>
          <w:bCs/>
          <w:sz w:val="24"/>
          <w:szCs w:val="24"/>
          <w:shd w:val="clear" w:color="auto" w:fill="FFFFFF"/>
          <w:lang w:bidi="ar-SA"/>
        </w:rPr>
        <w:t xml:space="preserve">, (pp. 25-43). </w:t>
      </w:r>
      <w:proofErr w:type="spellStart"/>
      <w:r w:rsidRPr="001A774D">
        <w:rPr>
          <w:rFonts w:ascii="Times New Roman" w:hAnsi="Times New Roman" w:cs="Times New Roman"/>
          <w:bCs/>
          <w:sz w:val="24"/>
          <w:szCs w:val="24"/>
          <w:shd w:val="clear" w:color="auto" w:fill="FFFFFF"/>
          <w:lang w:bidi="ar-SA"/>
        </w:rPr>
        <w:t>Clevedon</w:t>
      </w:r>
      <w:proofErr w:type="spellEnd"/>
      <w:r w:rsidRPr="001A774D">
        <w:rPr>
          <w:rFonts w:ascii="Times New Roman" w:hAnsi="Times New Roman" w:cs="Times New Roman"/>
          <w:bCs/>
          <w:sz w:val="24"/>
          <w:szCs w:val="24"/>
          <w:shd w:val="clear" w:color="auto" w:fill="FFFFFF"/>
          <w:lang w:bidi="ar-SA"/>
        </w:rPr>
        <w:t xml:space="preserve">: Multilingual Matters. </w:t>
      </w:r>
    </w:p>
    <w:p w14:paraId="70DC4AE9" w14:textId="31765CEA" w:rsidR="001A774D" w:rsidRPr="001A774D" w:rsidRDefault="001A774D" w:rsidP="001A774D">
      <w:pPr>
        <w:autoSpaceDE w:val="0"/>
        <w:autoSpaceDN w:val="0"/>
        <w:bidi w:val="0"/>
        <w:adjustRightInd w:val="0"/>
        <w:spacing w:before="240" w:after="240" w:line="480" w:lineRule="auto"/>
        <w:ind w:left="720" w:hanging="720"/>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Leong, L. M., &amp; Ahmadi, S. M. (2017). An analysis of factors influencing learners’ </w:t>
      </w:r>
      <w:proofErr w:type="gramStart"/>
      <w:r w:rsidRPr="001A774D">
        <w:rPr>
          <w:rFonts w:ascii="Times New Roman" w:hAnsi="Times New Roman" w:cs="Times New Roman"/>
          <w:bCs/>
          <w:sz w:val="24"/>
          <w:szCs w:val="24"/>
          <w:shd w:val="clear" w:color="auto" w:fill="FFFFFF"/>
          <w:lang w:bidi="ar-SA"/>
        </w:rPr>
        <w:t>English speaking</w:t>
      </w:r>
      <w:proofErr w:type="gramEnd"/>
      <w:r w:rsidRPr="001A774D">
        <w:rPr>
          <w:rFonts w:ascii="Times New Roman" w:hAnsi="Times New Roman" w:cs="Times New Roman"/>
          <w:bCs/>
          <w:sz w:val="24"/>
          <w:szCs w:val="24"/>
          <w:shd w:val="clear" w:color="auto" w:fill="FFFFFF"/>
          <w:lang w:bidi="ar-SA"/>
        </w:rPr>
        <w:t xml:space="preserve"> skill</w:t>
      </w:r>
      <w:r w:rsidR="001A6A41">
        <w:rPr>
          <w:rFonts w:ascii="Times New Roman" w:hAnsi="Times New Roman" w:cs="Times New Roman"/>
          <w:bCs/>
          <w:sz w:val="24"/>
          <w:szCs w:val="24"/>
          <w:shd w:val="clear" w:color="auto" w:fill="FFFFFF"/>
          <w:lang w:bidi="ar-SA"/>
        </w:rPr>
        <w:t>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International Journal of Research in English Education, 2</w:t>
      </w:r>
      <w:r w:rsidRPr="001A774D">
        <w:rPr>
          <w:rFonts w:ascii="Times New Roman" w:hAnsi="Times New Roman" w:cs="Times New Roman"/>
          <w:bCs/>
          <w:sz w:val="24"/>
          <w:szCs w:val="24"/>
          <w:shd w:val="clear" w:color="auto" w:fill="FFFFFF"/>
          <w:lang w:bidi="ar-SA"/>
        </w:rPr>
        <w:t>(1), 34-41.</w:t>
      </w:r>
    </w:p>
    <w:p w14:paraId="4E32CCC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Lindsay, C. &amp; Knight, P. (2006). </w:t>
      </w:r>
      <w:r w:rsidRPr="001A774D">
        <w:rPr>
          <w:rFonts w:ascii="Times New Roman" w:hAnsi="Times New Roman" w:cs="Times New Roman"/>
          <w:bCs/>
          <w:i/>
          <w:iCs/>
          <w:sz w:val="24"/>
          <w:szCs w:val="24"/>
          <w:shd w:val="clear" w:color="auto" w:fill="FFFFFF"/>
          <w:lang w:bidi="ar-SA"/>
        </w:rPr>
        <w:t>Learning and Teaching English: A Course for Teachers.</w:t>
      </w:r>
      <w:r w:rsidRPr="001A774D">
        <w:rPr>
          <w:rFonts w:ascii="Times New Roman" w:hAnsi="Times New Roman" w:cs="Times New Roman"/>
          <w:bCs/>
          <w:sz w:val="24"/>
          <w:szCs w:val="24"/>
          <w:shd w:val="clear" w:color="auto" w:fill="FFFFFF"/>
          <w:lang w:bidi="ar-SA"/>
        </w:rPr>
        <w:t xml:space="preserve"> Oxford: Oxford University Press.</w:t>
      </w:r>
    </w:p>
    <w:p w14:paraId="0DE692C9"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Long, M., &amp; Crooks, G. (1992). Three approaches to task-based syllabus design. </w:t>
      </w:r>
      <w:r w:rsidRPr="001A774D">
        <w:rPr>
          <w:rFonts w:ascii="Times New Roman" w:hAnsi="Times New Roman" w:cs="Times New Roman"/>
          <w:bCs/>
          <w:i/>
          <w:iCs/>
          <w:sz w:val="24"/>
          <w:szCs w:val="24"/>
          <w:shd w:val="clear" w:color="auto" w:fill="FFFFFF"/>
          <w:lang w:bidi="ar-SA"/>
        </w:rPr>
        <w:t>TESOL Quarterly</w:t>
      </w:r>
      <w:r w:rsidRPr="001A774D">
        <w:rPr>
          <w:rFonts w:ascii="Times New Roman" w:hAnsi="Times New Roman" w:cs="Times New Roman"/>
          <w:bCs/>
          <w:sz w:val="24"/>
          <w:szCs w:val="24"/>
          <w:shd w:val="clear" w:color="auto" w:fill="FFFFFF"/>
          <w:lang w:bidi="ar-SA"/>
        </w:rPr>
        <w:t>, 26(1), 27-56.</w:t>
      </w:r>
    </w:p>
    <w:p w14:paraId="6199EE1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Luoma</w:t>
      </w:r>
      <w:proofErr w:type="spellEnd"/>
      <w:r w:rsidRPr="001A774D">
        <w:rPr>
          <w:rFonts w:ascii="Times New Roman" w:hAnsi="Times New Roman" w:cs="Times New Roman"/>
          <w:bCs/>
          <w:sz w:val="24"/>
          <w:szCs w:val="24"/>
          <w:shd w:val="clear" w:color="auto" w:fill="FFFFFF"/>
          <w:lang w:bidi="ar-SA"/>
        </w:rPr>
        <w:t xml:space="preserve">, S. (2004). Developing speaking tasks. In </w:t>
      </w:r>
      <w:r w:rsidRPr="001A774D">
        <w:rPr>
          <w:rFonts w:ascii="Times New Roman" w:hAnsi="Times New Roman" w:cs="Times New Roman"/>
          <w:bCs/>
          <w:i/>
          <w:iCs/>
          <w:sz w:val="24"/>
          <w:szCs w:val="24"/>
          <w:shd w:val="clear" w:color="auto" w:fill="FFFFFF"/>
          <w:lang w:bidi="ar-SA"/>
        </w:rPr>
        <w:t>assessing speaking</w:t>
      </w:r>
      <w:r w:rsidRPr="001A774D">
        <w:rPr>
          <w:rFonts w:ascii="Times New Roman" w:hAnsi="Times New Roman" w:cs="Times New Roman"/>
          <w:bCs/>
          <w:sz w:val="24"/>
          <w:szCs w:val="24"/>
          <w:shd w:val="clear" w:color="auto" w:fill="FFFFFF"/>
          <w:lang w:bidi="ar-SA"/>
        </w:rPr>
        <w:t xml:space="preserve"> (pp. 139-169). Cambridge: CUP.</w:t>
      </w:r>
    </w:p>
    <w:p w14:paraId="6950476A" w14:textId="345588AD"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Malmir</w:t>
      </w:r>
      <w:proofErr w:type="spellEnd"/>
      <w:r w:rsidRPr="001A774D">
        <w:rPr>
          <w:rFonts w:ascii="Times New Roman" w:hAnsi="Times New Roman" w:cs="Times New Roman"/>
          <w:bCs/>
          <w:sz w:val="24"/>
          <w:szCs w:val="24"/>
          <w:shd w:val="clear" w:color="auto" w:fill="FFFFFF"/>
          <w:lang w:bidi="ar-SA"/>
        </w:rPr>
        <w:t xml:space="preserve">, A., &amp; </w:t>
      </w:r>
      <w:proofErr w:type="spellStart"/>
      <w:r w:rsidRPr="001A774D">
        <w:rPr>
          <w:rFonts w:ascii="Times New Roman" w:hAnsi="Times New Roman" w:cs="Times New Roman"/>
          <w:bCs/>
          <w:sz w:val="24"/>
          <w:szCs w:val="24"/>
          <w:shd w:val="clear" w:color="auto" w:fill="FFFFFF"/>
          <w:lang w:bidi="ar-SA"/>
        </w:rPr>
        <w:t>Shoorcheh</w:t>
      </w:r>
      <w:proofErr w:type="spellEnd"/>
      <w:r w:rsidRPr="001A774D">
        <w:rPr>
          <w:rFonts w:ascii="Times New Roman" w:hAnsi="Times New Roman" w:cs="Times New Roman"/>
          <w:bCs/>
          <w:sz w:val="24"/>
          <w:szCs w:val="24"/>
          <w:shd w:val="clear" w:color="auto" w:fill="FFFFFF"/>
          <w:lang w:bidi="ar-SA"/>
        </w:rPr>
        <w:t>, S. (2012). An investigation of the impact of teaching critical thinking on the Iranian EFL learners' speaking skill</w:t>
      </w:r>
      <w:r w:rsidR="001A6A41">
        <w:rPr>
          <w:rFonts w:ascii="Times New Roman" w:hAnsi="Times New Roman" w:cs="Times New Roman"/>
          <w:bCs/>
          <w:sz w:val="24"/>
          <w:szCs w:val="24"/>
          <w:shd w:val="clear" w:color="auto" w:fill="FFFFFF"/>
          <w:lang w:bidi="ar-SA"/>
        </w:rPr>
        <w:t>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Journal of Language Teaching and Research</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3</w:t>
      </w:r>
      <w:r w:rsidRPr="001A774D">
        <w:rPr>
          <w:rFonts w:ascii="Times New Roman" w:hAnsi="Times New Roman" w:cs="Times New Roman"/>
          <w:bCs/>
          <w:sz w:val="24"/>
          <w:szCs w:val="24"/>
          <w:shd w:val="clear" w:color="auto" w:fill="FFFFFF"/>
          <w:lang w:bidi="ar-SA"/>
        </w:rPr>
        <w:t>(4), 608-617.</w:t>
      </w:r>
    </w:p>
    <w:p w14:paraId="47D0A3E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Mehnert</w:t>
      </w:r>
      <w:proofErr w:type="spellEnd"/>
      <w:r w:rsidRPr="001A774D">
        <w:rPr>
          <w:rFonts w:ascii="Times New Roman" w:hAnsi="Times New Roman" w:cs="Times New Roman"/>
          <w:bCs/>
          <w:sz w:val="24"/>
          <w:szCs w:val="24"/>
          <w:shd w:val="clear" w:color="auto" w:fill="FFFFFF"/>
          <w:lang w:bidi="ar-SA"/>
        </w:rPr>
        <w:t xml:space="preserve">, U. (1998). The effects of different lengths of time for planning on second language performance. </w:t>
      </w:r>
      <w:r w:rsidRPr="001A774D">
        <w:rPr>
          <w:rFonts w:ascii="Times New Roman" w:hAnsi="Times New Roman" w:cs="Times New Roman"/>
          <w:bCs/>
          <w:i/>
          <w:iCs/>
          <w:sz w:val="24"/>
          <w:szCs w:val="24"/>
          <w:shd w:val="clear" w:color="auto" w:fill="FFFFFF"/>
          <w:lang w:bidi="ar-SA"/>
        </w:rPr>
        <w:t>Studies in Second Language Acquisition 20</w:t>
      </w:r>
      <w:r w:rsidRPr="001A774D">
        <w:rPr>
          <w:rFonts w:ascii="Times New Roman" w:hAnsi="Times New Roman" w:cs="Times New Roman"/>
          <w:bCs/>
          <w:sz w:val="24"/>
          <w:szCs w:val="24"/>
          <w:shd w:val="clear" w:color="auto" w:fill="FFFFFF"/>
          <w:lang w:bidi="ar-SA"/>
        </w:rPr>
        <w:t xml:space="preserve">, 83-108. </w:t>
      </w:r>
    </w:p>
    <w:p w14:paraId="2A2C61BB" w14:textId="56658F3D" w:rsidR="001A774D" w:rsidRPr="001A774D" w:rsidRDefault="001A774D" w:rsidP="001A6A41">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 </w:t>
      </w:r>
      <w:proofErr w:type="spellStart"/>
      <w:r w:rsidRPr="001A774D">
        <w:rPr>
          <w:rFonts w:ascii="Times New Roman" w:hAnsi="Times New Roman" w:cs="Times New Roman"/>
          <w:bCs/>
          <w:sz w:val="24"/>
          <w:szCs w:val="24"/>
          <w:shd w:val="clear" w:color="auto" w:fill="FFFFFF"/>
          <w:lang w:bidi="ar-SA"/>
        </w:rPr>
        <w:t>Menggo</w:t>
      </w:r>
      <w:proofErr w:type="spellEnd"/>
      <w:r w:rsidRPr="001A774D">
        <w:rPr>
          <w:rFonts w:ascii="Times New Roman" w:hAnsi="Times New Roman" w:cs="Times New Roman"/>
          <w:bCs/>
          <w:sz w:val="24"/>
          <w:szCs w:val="24"/>
          <w:shd w:val="clear" w:color="auto" w:fill="FFFFFF"/>
          <w:lang w:bidi="ar-SA"/>
        </w:rPr>
        <w:t xml:space="preserve">, S., </w:t>
      </w:r>
      <w:proofErr w:type="spellStart"/>
      <w:r w:rsidRPr="001A774D">
        <w:rPr>
          <w:rFonts w:ascii="Times New Roman" w:hAnsi="Times New Roman" w:cs="Times New Roman"/>
          <w:bCs/>
          <w:sz w:val="24"/>
          <w:szCs w:val="24"/>
          <w:shd w:val="clear" w:color="auto" w:fill="FFFFFF"/>
          <w:lang w:bidi="ar-SA"/>
        </w:rPr>
        <w:t>Ketut</w:t>
      </w:r>
      <w:proofErr w:type="spellEnd"/>
      <w:r w:rsidRPr="001A774D">
        <w:rPr>
          <w:rFonts w:ascii="Times New Roman" w:hAnsi="Times New Roman" w:cs="Times New Roman"/>
          <w:bCs/>
          <w:sz w:val="24"/>
          <w:szCs w:val="24"/>
          <w:shd w:val="clear" w:color="auto" w:fill="FFFFFF"/>
          <w:lang w:bidi="ar-SA"/>
        </w:rPr>
        <w:t>, S., &amp; Made, R. (2013). The effect of discussion techniques and English learning motivation toward students speaking ability. E</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J</w:t>
      </w:r>
      <w:r w:rsidR="001A6A41">
        <w:rPr>
          <w:rFonts w:ascii="Times New Roman" w:hAnsi="Times New Roman" w:cs="Times New Roman"/>
          <w:bCs/>
          <w:sz w:val="24"/>
          <w:szCs w:val="24"/>
          <w:shd w:val="clear" w:color="auto" w:fill="FFFFFF"/>
          <w:lang w:bidi="ar-SA"/>
        </w:rPr>
        <w:t xml:space="preserve">ournal Program. Retrieved </w:t>
      </w:r>
      <w:proofErr w:type="gramStart"/>
      <w:r w:rsidR="001A6A41">
        <w:rPr>
          <w:rFonts w:ascii="Times New Roman" w:hAnsi="Times New Roman" w:cs="Times New Roman"/>
          <w:bCs/>
          <w:sz w:val="24"/>
          <w:szCs w:val="24"/>
          <w:shd w:val="clear" w:color="auto" w:fill="FFFFFF"/>
          <w:lang w:bidi="ar-SA"/>
        </w:rPr>
        <w:lastRenderedPageBreak/>
        <w:t>from:</w:t>
      </w:r>
      <w:r w:rsidRPr="001A774D">
        <w:rPr>
          <w:rFonts w:ascii="Times New Roman" w:hAnsi="Times New Roman" w:cs="Times New Roman"/>
          <w:bCs/>
          <w:sz w:val="24"/>
          <w:szCs w:val="24"/>
          <w:shd w:val="clear" w:color="auto" w:fill="FFFFFF"/>
          <w:lang w:bidi="ar-SA"/>
        </w:rPr>
        <w:t>https://media.neliti.com/media/publi</w:t>
      </w:r>
      <w:r w:rsidR="001A6A41">
        <w:rPr>
          <w:rFonts w:ascii="Times New Roman" w:hAnsi="Times New Roman" w:cs="Times New Roman"/>
          <w:bCs/>
          <w:sz w:val="24"/>
          <w:szCs w:val="24"/>
          <w:shd w:val="clear" w:color="auto" w:fill="FFFFFF"/>
          <w:lang w:bidi="ar-SA"/>
        </w:rPr>
        <w:t>cations/117772-EN-the-effect-of-</w:t>
      </w:r>
      <w:r w:rsidRPr="001A774D">
        <w:rPr>
          <w:rFonts w:ascii="Times New Roman" w:hAnsi="Times New Roman" w:cs="Times New Roman"/>
          <w:bCs/>
          <w:sz w:val="24"/>
          <w:szCs w:val="24"/>
          <w:shd w:val="clear" w:color="auto" w:fill="FFFFFF"/>
          <w:lang w:bidi="ar-SA"/>
        </w:rPr>
        <w:t>discussion-technique-and-e.pdf</w:t>
      </w:r>
      <w:proofErr w:type="gramEnd"/>
      <w:r w:rsidRPr="001A774D">
        <w:rPr>
          <w:rFonts w:ascii="Times New Roman" w:hAnsi="Times New Roman" w:cs="Times New Roman"/>
          <w:bCs/>
          <w:sz w:val="24"/>
          <w:szCs w:val="24"/>
          <w:shd w:val="clear" w:color="auto" w:fill="FFFFFF"/>
          <w:lang w:bidi="ar-SA"/>
        </w:rPr>
        <w:t>.</w:t>
      </w:r>
    </w:p>
    <w:p w14:paraId="03AE1F19"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Nikoopour</w:t>
      </w:r>
      <w:proofErr w:type="spellEnd"/>
      <w:r w:rsidRPr="001A774D">
        <w:rPr>
          <w:rFonts w:ascii="Times New Roman" w:hAnsi="Times New Roman" w:cs="Times New Roman"/>
          <w:bCs/>
          <w:sz w:val="24"/>
          <w:szCs w:val="24"/>
          <w:shd w:val="clear" w:color="auto" w:fill="FFFFFF"/>
          <w:lang w:bidi="ar-SA"/>
        </w:rPr>
        <w:t xml:space="preserve">, J., </w:t>
      </w:r>
      <w:proofErr w:type="spellStart"/>
      <w:r w:rsidRPr="001A774D">
        <w:rPr>
          <w:rFonts w:ascii="Times New Roman" w:hAnsi="Times New Roman" w:cs="Times New Roman"/>
          <w:bCs/>
          <w:sz w:val="24"/>
          <w:szCs w:val="24"/>
          <w:shd w:val="clear" w:color="auto" w:fill="FFFFFF"/>
          <w:lang w:bidi="ar-SA"/>
        </w:rPr>
        <w:t>Farsani</w:t>
      </w:r>
      <w:proofErr w:type="spellEnd"/>
      <w:r w:rsidRPr="001A774D">
        <w:rPr>
          <w:rFonts w:ascii="Times New Roman" w:hAnsi="Times New Roman" w:cs="Times New Roman"/>
          <w:bCs/>
          <w:sz w:val="24"/>
          <w:szCs w:val="24"/>
          <w:shd w:val="clear" w:color="auto" w:fill="FFFFFF"/>
          <w:lang w:bidi="ar-SA"/>
        </w:rPr>
        <w:t>, M. A., &amp; Mahmoodi, F. (2010). The Impact of Observer Ring Technique on the Writing Achievement: A case of Iranian EFL Learners.</w:t>
      </w:r>
      <w:r w:rsidRPr="001A774D">
        <w:rPr>
          <w:rFonts w:ascii="Times New Roman" w:hAnsi="Times New Roman" w:cs="Times New Roman"/>
          <w:bCs/>
          <w:i/>
          <w:iCs/>
          <w:sz w:val="24"/>
          <w:szCs w:val="24"/>
          <w:shd w:val="clear" w:color="auto" w:fill="FFFFFF"/>
          <w:lang w:bidi="ar-SA"/>
        </w:rPr>
        <w:t xml:space="preserve"> The Journal of Applied Linguistics, 3</w:t>
      </w:r>
      <w:r w:rsidRPr="001A774D">
        <w:rPr>
          <w:rFonts w:ascii="Times New Roman" w:hAnsi="Times New Roman" w:cs="Times New Roman"/>
          <w:bCs/>
          <w:sz w:val="24"/>
          <w:szCs w:val="24"/>
          <w:shd w:val="clear" w:color="auto" w:fill="FFFFFF"/>
          <w:lang w:bidi="ar-SA"/>
        </w:rPr>
        <w:t>(2),</w:t>
      </w:r>
      <w:r w:rsidRPr="001A774D">
        <w:rPr>
          <w:rFonts w:ascii="Times New Roman" w:hAnsi="Times New Roman" w:cs="Times New Roman"/>
          <w:bCs/>
          <w:i/>
          <w:iCs/>
          <w:sz w:val="24"/>
          <w:szCs w:val="24"/>
          <w:shd w:val="clear" w:color="auto" w:fill="FFFFFF"/>
          <w:lang w:bidi="ar-SA"/>
        </w:rPr>
        <w:t xml:space="preserve"> </w:t>
      </w:r>
      <w:r w:rsidRPr="001A774D">
        <w:rPr>
          <w:rFonts w:ascii="Times New Roman" w:hAnsi="Times New Roman" w:cs="Times New Roman"/>
          <w:bCs/>
          <w:sz w:val="24"/>
          <w:szCs w:val="24"/>
          <w:shd w:val="clear" w:color="auto" w:fill="FFFFFF"/>
          <w:lang w:bidi="ar-SA"/>
        </w:rPr>
        <w:t>166-184.</w:t>
      </w:r>
    </w:p>
    <w:p w14:paraId="49EBC59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Nunan, D. (1991). Methods in second language classroom-oriented research. </w:t>
      </w:r>
      <w:r w:rsidRPr="001A774D">
        <w:rPr>
          <w:rFonts w:ascii="Times New Roman" w:hAnsi="Times New Roman" w:cs="Times New Roman"/>
          <w:bCs/>
          <w:i/>
          <w:iCs/>
          <w:sz w:val="24"/>
          <w:szCs w:val="24"/>
          <w:shd w:val="clear" w:color="auto" w:fill="FFFFFF"/>
          <w:lang w:bidi="ar-SA"/>
        </w:rPr>
        <w:t>Studies in second language acquisition</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13</w:t>
      </w:r>
      <w:r w:rsidRPr="001A774D">
        <w:rPr>
          <w:rFonts w:ascii="Times New Roman" w:hAnsi="Times New Roman" w:cs="Times New Roman"/>
          <w:bCs/>
          <w:sz w:val="24"/>
          <w:szCs w:val="24"/>
          <w:shd w:val="clear" w:color="auto" w:fill="FFFFFF"/>
          <w:lang w:bidi="ar-SA"/>
        </w:rPr>
        <w:t>(02), 249-274.</w:t>
      </w:r>
    </w:p>
    <w:p w14:paraId="750824F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Nunan, D. (1992). </w:t>
      </w:r>
      <w:r w:rsidRPr="001A774D">
        <w:rPr>
          <w:rFonts w:ascii="Times New Roman" w:hAnsi="Times New Roman" w:cs="Times New Roman"/>
          <w:bCs/>
          <w:i/>
          <w:iCs/>
          <w:sz w:val="24"/>
          <w:szCs w:val="24"/>
          <w:shd w:val="clear" w:color="auto" w:fill="FFFFFF"/>
          <w:lang w:bidi="ar-SA"/>
        </w:rPr>
        <w:t>Second Language Teaching and Learning.</w:t>
      </w:r>
      <w:r w:rsidRPr="001A774D">
        <w:rPr>
          <w:rFonts w:ascii="Times New Roman" w:hAnsi="Times New Roman" w:cs="Times New Roman"/>
          <w:bCs/>
          <w:sz w:val="24"/>
          <w:szCs w:val="24"/>
          <w:shd w:val="clear" w:color="auto" w:fill="FFFFFF"/>
          <w:lang w:bidi="ar-SA"/>
        </w:rPr>
        <w:t xml:space="preserve"> U.S.: </w:t>
      </w:r>
      <w:proofErr w:type="spellStart"/>
      <w:r w:rsidRPr="001A774D">
        <w:rPr>
          <w:rFonts w:ascii="Times New Roman" w:hAnsi="Times New Roman" w:cs="Times New Roman"/>
          <w:bCs/>
          <w:sz w:val="24"/>
          <w:szCs w:val="24"/>
          <w:shd w:val="clear" w:color="auto" w:fill="FFFFFF"/>
          <w:lang w:bidi="ar-SA"/>
        </w:rPr>
        <w:t>Heinle</w:t>
      </w:r>
      <w:proofErr w:type="spellEnd"/>
      <w:r w:rsidRPr="001A774D">
        <w:rPr>
          <w:rFonts w:ascii="Times New Roman" w:hAnsi="Times New Roman" w:cs="Times New Roman"/>
          <w:bCs/>
          <w:sz w:val="24"/>
          <w:szCs w:val="24"/>
          <w:shd w:val="clear" w:color="auto" w:fill="FFFFFF"/>
          <w:lang w:bidi="ar-SA"/>
        </w:rPr>
        <w:t xml:space="preserve"> &amp; </w:t>
      </w:r>
      <w:proofErr w:type="spellStart"/>
      <w:r w:rsidRPr="001A774D">
        <w:rPr>
          <w:rFonts w:ascii="Times New Roman" w:hAnsi="Times New Roman" w:cs="Times New Roman"/>
          <w:bCs/>
          <w:sz w:val="24"/>
          <w:szCs w:val="24"/>
          <w:shd w:val="clear" w:color="auto" w:fill="FFFFFF"/>
          <w:lang w:bidi="ar-SA"/>
        </w:rPr>
        <w:t>Heinle</w:t>
      </w:r>
      <w:proofErr w:type="spellEnd"/>
    </w:p>
    <w:p w14:paraId="547E31C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Nunan, D. (1996). Hidden voices: insiders’ perspectives on classroom interaction. In K. Bailey &amp; D. Nunan (eds.). </w:t>
      </w:r>
      <w:r w:rsidRPr="001A774D">
        <w:rPr>
          <w:rFonts w:ascii="Times New Roman" w:hAnsi="Times New Roman" w:cs="Times New Roman"/>
          <w:bCs/>
          <w:i/>
          <w:iCs/>
          <w:sz w:val="24"/>
          <w:szCs w:val="24"/>
          <w:shd w:val="clear" w:color="auto" w:fill="FFFFFF"/>
          <w:lang w:bidi="ar-SA"/>
        </w:rPr>
        <w:t>Voices from the Language Classroom.</w:t>
      </w:r>
      <w:r w:rsidRPr="001A774D">
        <w:rPr>
          <w:rFonts w:ascii="Times New Roman" w:hAnsi="Times New Roman" w:cs="Times New Roman"/>
          <w:bCs/>
          <w:sz w:val="24"/>
          <w:szCs w:val="24"/>
          <w:shd w:val="clear" w:color="auto" w:fill="FFFFFF"/>
          <w:lang w:bidi="ar-SA"/>
        </w:rPr>
        <w:t xml:space="preserve"> Cambridge: Cambridge University Press.</w:t>
      </w:r>
    </w:p>
    <w:p w14:paraId="08478ADD"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Nunan, D. (2003). </w:t>
      </w:r>
      <w:r w:rsidRPr="001A774D">
        <w:rPr>
          <w:rFonts w:ascii="Times New Roman" w:hAnsi="Times New Roman" w:cs="Times New Roman"/>
          <w:bCs/>
          <w:i/>
          <w:iCs/>
          <w:sz w:val="24"/>
          <w:szCs w:val="24"/>
          <w:shd w:val="clear" w:color="auto" w:fill="FFFFFF"/>
          <w:lang w:bidi="ar-SA"/>
        </w:rPr>
        <w:t xml:space="preserve">Designing Tasks for the Communicative Classroom. </w:t>
      </w:r>
      <w:r w:rsidRPr="001A774D">
        <w:rPr>
          <w:rFonts w:ascii="Times New Roman" w:hAnsi="Times New Roman" w:cs="Times New Roman"/>
          <w:bCs/>
          <w:sz w:val="24"/>
          <w:szCs w:val="24"/>
          <w:shd w:val="clear" w:color="auto" w:fill="FFFFFF"/>
          <w:lang w:bidi="ar-SA"/>
        </w:rPr>
        <w:t>Cambridge: Cambridge University Press.</w:t>
      </w:r>
    </w:p>
    <w:p w14:paraId="3BA6FA48" w14:textId="7643B1B6" w:rsidR="001A774D" w:rsidRPr="001A774D" w:rsidRDefault="001A774D" w:rsidP="001A6A41">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Olsen, R. E. W. B., &amp; Kagan, S. (1992). About cooperative learning. </w:t>
      </w:r>
      <w:r w:rsidRPr="001A774D">
        <w:rPr>
          <w:rFonts w:ascii="Times New Roman" w:hAnsi="Times New Roman" w:cs="Times New Roman"/>
          <w:bCs/>
          <w:i/>
          <w:iCs/>
          <w:sz w:val="24"/>
          <w:szCs w:val="24"/>
          <w:shd w:val="clear" w:color="auto" w:fill="FFFFFF"/>
          <w:lang w:bidi="ar-SA"/>
        </w:rPr>
        <w:t>Cooperative language learning: A teacher’s resource book</w:t>
      </w:r>
      <w:r w:rsidRPr="001A774D">
        <w:rPr>
          <w:rFonts w:ascii="Times New Roman" w:hAnsi="Times New Roman" w:cs="Times New Roman"/>
          <w:bCs/>
          <w:sz w:val="24"/>
          <w:szCs w:val="24"/>
          <w:shd w:val="clear" w:color="auto" w:fill="FFFFFF"/>
          <w:lang w:bidi="ar-SA"/>
        </w:rPr>
        <w:t>. Englewood Cliffs, NJ: Prentice</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Hall.</w:t>
      </w:r>
    </w:p>
    <w:p w14:paraId="0FDC6643"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Ortega, L. (1999). Planning and Focus on Form in L2 Oral Performance. </w:t>
      </w:r>
      <w:r w:rsidRPr="001A774D">
        <w:rPr>
          <w:rFonts w:ascii="Times New Roman" w:hAnsi="Times New Roman" w:cs="Times New Roman"/>
          <w:bCs/>
          <w:i/>
          <w:iCs/>
          <w:sz w:val="24"/>
          <w:szCs w:val="24"/>
          <w:shd w:val="clear" w:color="auto" w:fill="FFFFFF"/>
          <w:lang w:bidi="ar-SA"/>
        </w:rPr>
        <w:t>Studies in Second Language Acquisition, 21</w:t>
      </w:r>
      <w:r w:rsidRPr="001A774D">
        <w:rPr>
          <w:rFonts w:ascii="Times New Roman" w:hAnsi="Times New Roman" w:cs="Times New Roman"/>
          <w:bCs/>
          <w:sz w:val="24"/>
          <w:szCs w:val="24"/>
          <w:shd w:val="clear" w:color="auto" w:fill="FFFFFF"/>
          <w:lang w:bidi="ar-SA"/>
        </w:rPr>
        <w:t>, 109-148.</w:t>
      </w:r>
    </w:p>
    <w:p w14:paraId="154BE478" w14:textId="2FA71DF6"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Pachler</w:t>
      </w:r>
      <w:proofErr w:type="spellEnd"/>
      <w:r w:rsidRPr="001A774D">
        <w:rPr>
          <w:rFonts w:ascii="Times New Roman" w:hAnsi="Times New Roman" w:cs="Times New Roman"/>
          <w:bCs/>
          <w:sz w:val="24"/>
          <w:szCs w:val="24"/>
          <w:shd w:val="clear" w:color="auto" w:fill="FFFFFF"/>
          <w:lang w:bidi="ar-SA"/>
        </w:rPr>
        <w:t xml:space="preserve">, N., &amp; Field, K. (2001). </w:t>
      </w:r>
      <w:r w:rsidRPr="001A774D">
        <w:rPr>
          <w:rFonts w:ascii="Times New Roman" w:hAnsi="Times New Roman" w:cs="Times New Roman"/>
          <w:bCs/>
          <w:i/>
          <w:iCs/>
          <w:sz w:val="24"/>
          <w:szCs w:val="24"/>
          <w:shd w:val="clear" w:color="auto" w:fill="FFFFFF"/>
          <w:lang w:bidi="ar-SA"/>
        </w:rPr>
        <w:t>Learning to teach modern foreign languages in the secondary school, a companion to school experience (2nd ed.).</w:t>
      </w:r>
      <w:r w:rsidRPr="001A774D">
        <w:rPr>
          <w:rFonts w:ascii="Times New Roman" w:hAnsi="Times New Roman" w:cs="Times New Roman"/>
          <w:bCs/>
          <w:sz w:val="24"/>
          <w:szCs w:val="24"/>
          <w:shd w:val="clear" w:color="auto" w:fill="FFFFFF"/>
          <w:lang w:bidi="ar-SA"/>
        </w:rPr>
        <w:t xml:space="preserve"> Routledge: Taylor</w:t>
      </w:r>
      <w:r w:rsidR="001A6A41">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sz w:val="24"/>
          <w:szCs w:val="24"/>
          <w:shd w:val="clear" w:color="auto" w:fill="FFFFFF"/>
          <w:lang w:bidi="ar-SA"/>
        </w:rPr>
        <w:t>and Francis Group.</w:t>
      </w:r>
    </w:p>
    <w:p w14:paraId="1B88980D"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Pinter, A. (2006). </w:t>
      </w:r>
      <w:r w:rsidRPr="001A774D">
        <w:rPr>
          <w:rFonts w:ascii="Times New Roman" w:hAnsi="Times New Roman" w:cs="Times New Roman"/>
          <w:bCs/>
          <w:i/>
          <w:iCs/>
          <w:sz w:val="24"/>
          <w:szCs w:val="24"/>
          <w:shd w:val="clear" w:color="auto" w:fill="FFFFFF"/>
          <w:lang w:bidi="ar-SA"/>
        </w:rPr>
        <w:t>Teaching Young Language Learners.</w:t>
      </w:r>
      <w:r w:rsidRPr="001A774D">
        <w:rPr>
          <w:rFonts w:ascii="Times New Roman" w:hAnsi="Times New Roman" w:cs="Times New Roman"/>
          <w:bCs/>
          <w:sz w:val="24"/>
          <w:szCs w:val="24"/>
          <w:shd w:val="clear" w:color="auto" w:fill="FFFFFF"/>
          <w:lang w:bidi="ar-SA"/>
        </w:rPr>
        <w:t xml:space="preserve"> Oxford: Oxford University Press, </w:t>
      </w:r>
    </w:p>
    <w:p w14:paraId="623DF6F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lastRenderedPageBreak/>
        <w:t>Rianingsih</w:t>
      </w:r>
      <w:proofErr w:type="spellEnd"/>
      <w:r w:rsidRPr="001A774D">
        <w:rPr>
          <w:rFonts w:ascii="Times New Roman" w:hAnsi="Times New Roman" w:cs="Times New Roman"/>
          <w:bCs/>
          <w:sz w:val="24"/>
          <w:szCs w:val="24"/>
          <w:shd w:val="clear" w:color="auto" w:fill="FFFFFF"/>
          <w:lang w:bidi="ar-SA"/>
        </w:rPr>
        <w:t xml:space="preserve">, R. (2015). </w:t>
      </w:r>
      <w:r w:rsidRPr="001A774D">
        <w:rPr>
          <w:rFonts w:ascii="Times New Roman" w:hAnsi="Times New Roman" w:cs="Times New Roman"/>
          <w:bCs/>
          <w:i/>
          <w:iCs/>
          <w:sz w:val="24"/>
          <w:szCs w:val="24"/>
          <w:shd w:val="clear" w:color="auto" w:fill="FFFFFF"/>
          <w:lang w:bidi="ar-SA"/>
        </w:rPr>
        <w:t>The Teacher Strategies in Overcoming Students’ difficulties In Speaking at English Intensive Program of Ma An-Nur Cirebon</w:t>
      </w:r>
      <w:r w:rsidRPr="001A774D">
        <w:rPr>
          <w:rFonts w:ascii="Times New Roman" w:hAnsi="Times New Roman" w:cs="Times New Roman"/>
          <w:bCs/>
          <w:sz w:val="24"/>
          <w:szCs w:val="24"/>
          <w:shd w:val="clear" w:color="auto" w:fill="FFFFFF"/>
          <w:lang w:bidi="ar-SA"/>
        </w:rPr>
        <w:t xml:space="preserve"> (Doctoral dissertation, IAIN </w:t>
      </w:r>
      <w:proofErr w:type="spellStart"/>
      <w:r w:rsidRPr="001A774D">
        <w:rPr>
          <w:rFonts w:ascii="Times New Roman" w:hAnsi="Times New Roman" w:cs="Times New Roman"/>
          <w:bCs/>
          <w:sz w:val="24"/>
          <w:szCs w:val="24"/>
          <w:shd w:val="clear" w:color="auto" w:fill="FFFFFF"/>
          <w:lang w:bidi="ar-SA"/>
        </w:rPr>
        <w:t>Syekh</w:t>
      </w:r>
      <w:proofErr w:type="spellEnd"/>
      <w:r w:rsidRPr="001A774D">
        <w:rPr>
          <w:rFonts w:ascii="Times New Roman" w:hAnsi="Times New Roman" w:cs="Times New Roman"/>
          <w:bCs/>
          <w:sz w:val="24"/>
          <w:szCs w:val="24"/>
          <w:shd w:val="clear" w:color="auto" w:fill="FFFFFF"/>
          <w:lang w:bidi="ar-SA"/>
        </w:rPr>
        <w:t xml:space="preserve"> </w:t>
      </w:r>
      <w:proofErr w:type="spellStart"/>
      <w:r w:rsidRPr="001A774D">
        <w:rPr>
          <w:rFonts w:ascii="Times New Roman" w:hAnsi="Times New Roman" w:cs="Times New Roman"/>
          <w:bCs/>
          <w:sz w:val="24"/>
          <w:szCs w:val="24"/>
          <w:shd w:val="clear" w:color="auto" w:fill="FFFFFF"/>
          <w:lang w:bidi="ar-SA"/>
        </w:rPr>
        <w:t>Nurjati</w:t>
      </w:r>
      <w:proofErr w:type="spellEnd"/>
      <w:r w:rsidRPr="001A774D">
        <w:rPr>
          <w:rFonts w:ascii="Times New Roman" w:hAnsi="Times New Roman" w:cs="Times New Roman"/>
          <w:bCs/>
          <w:sz w:val="24"/>
          <w:szCs w:val="24"/>
          <w:shd w:val="clear" w:color="auto" w:fill="FFFFFF"/>
          <w:lang w:bidi="ar-SA"/>
        </w:rPr>
        <w:t xml:space="preserve"> Cirebon).</w:t>
      </w:r>
    </w:p>
    <w:p w14:paraId="7E399164"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 Richards, J. C. (1987). The dilemma of teacher education in TESOL. </w:t>
      </w:r>
      <w:r w:rsidRPr="001A774D">
        <w:rPr>
          <w:rFonts w:ascii="Times New Roman" w:hAnsi="Times New Roman" w:cs="Times New Roman"/>
          <w:bCs/>
          <w:i/>
          <w:iCs/>
          <w:sz w:val="24"/>
          <w:szCs w:val="24"/>
          <w:shd w:val="clear" w:color="auto" w:fill="FFFFFF"/>
          <w:lang w:bidi="ar-SA"/>
        </w:rPr>
        <w:t>TESOL Quarterly</w:t>
      </w:r>
      <w:r w:rsidRPr="001A774D">
        <w:rPr>
          <w:rFonts w:ascii="Times New Roman" w:hAnsi="Times New Roman" w:cs="Times New Roman"/>
          <w:bCs/>
          <w:sz w:val="24"/>
          <w:szCs w:val="24"/>
          <w:shd w:val="clear" w:color="auto" w:fill="FFFFFF"/>
          <w:lang w:bidi="ar-SA"/>
        </w:rPr>
        <w:t>, 21(2), 209-226</w:t>
      </w:r>
      <w:r w:rsidRPr="001A774D">
        <w:rPr>
          <w:rFonts w:ascii="Times New Roman" w:hAnsi="Times New Roman" w:cs="Times New Roman" w:hint="cs"/>
          <w:bCs/>
          <w:sz w:val="24"/>
          <w:szCs w:val="24"/>
          <w:shd w:val="clear" w:color="auto" w:fill="FFFFFF"/>
          <w:rtl/>
          <w:lang w:bidi="ar-SA"/>
        </w:rPr>
        <w:t>.</w:t>
      </w:r>
    </w:p>
    <w:p w14:paraId="018B93B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Richards, J. C. (2006). Materials development and research—making the connection. </w:t>
      </w:r>
      <w:r w:rsidRPr="001A774D">
        <w:rPr>
          <w:rFonts w:ascii="Times New Roman" w:hAnsi="Times New Roman" w:cs="Times New Roman"/>
          <w:bCs/>
          <w:i/>
          <w:iCs/>
          <w:sz w:val="24"/>
          <w:szCs w:val="24"/>
          <w:shd w:val="clear" w:color="auto" w:fill="FFFFFF"/>
          <w:lang w:bidi="ar-SA"/>
        </w:rPr>
        <w:t>RELC Journal</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37</w:t>
      </w:r>
      <w:r w:rsidRPr="001A774D">
        <w:rPr>
          <w:rFonts w:ascii="Times New Roman" w:hAnsi="Times New Roman" w:cs="Times New Roman"/>
          <w:bCs/>
          <w:sz w:val="24"/>
          <w:szCs w:val="24"/>
          <w:shd w:val="clear" w:color="auto" w:fill="FFFFFF"/>
          <w:lang w:bidi="ar-SA"/>
        </w:rPr>
        <w:t>(1), 5-26.</w:t>
      </w:r>
    </w:p>
    <w:p w14:paraId="62AF1DB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Richards, J. C. (2008). </w:t>
      </w:r>
      <w:r w:rsidRPr="001A774D">
        <w:rPr>
          <w:rFonts w:ascii="Times New Roman" w:hAnsi="Times New Roman" w:cs="Times New Roman"/>
          <w:bCs/>
          <w:i/>
          <w:iCs/>
          <w:sz w:val="24"/>
          <w:szCs w:val="24"/>
          <w:shd w:val="clear" w:color="auto" w:fill="FFFFFF"/>
          <w:lang w:bidi="ar-SA"/>
        </w:rPr>
        <w:t>Teaching listening and speaking: From theory to practice.</w:t>
      </w:r>
      <w:r w:rsidRPr="001A774D">
        <w:rPr>
          <w:rFonts w:ascii="Times New Roman" w:hAnsi="Times New Roman" w:cs="Times New Roman"/>
          <w:bCs/>
          <w:sz w:val="24"/>
          <w:szCs w:val="24"/>
          <w:shd w:val="clear" w:color="auto" w:fill="FFFFFF"/>
          <w:lang w:bidi="ar-SA"/>
        </w:rPr>
        <w:t xml:space="preserve"> Cambridge: Cambridge University Press.</w:t>
      </w:r>
    </w:p>
    <w:p w14:paraId="7313B27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Richards, J. C. (2015). </w:t>
      </w:r>
      <w:r w:rsidRPr="001A774D">
        <w:rPr>
          <w:rFonts w:ascii="Times New Roman" w:hAnsi="Times New Roman" w:cs="Times New Roman"/>
          <w:bCs/>
          <w:i/>
          <w:iCs/>
          <w:sz w:val="24"/>
          <w:szCs w:val="24"/>
          <w:shd w:val="clear" w:color="auto" w:fill="FFFFFF"/>
          <w:lang w:bidi="ar-SA"/>
        </w:rPr>
        <w:t>Key issues in language teaching</w:t>
      </w:r>
      <w:r w:rsidRPr="001A774D">
        <w:rPr>
          <w:rFonts w:ascii="Times New Roman" w:hAnsi="Times New Roman" w:cs="Times New Roman"/>
          <w:bCs/>
          <w:sz w:val="24"/>
          <w:szCs w:val="24"/>
          <w:shd w:val="clear" w:color="auto" w:fill="FFFFFF"/>
          <w:lang w:bidi="ar-SA"/>
        </w:rPr>
        <w:t>. Cambridge: Cambridge University Press.</w:t>
      </w:r>
    </w:p>
    <w:p w14:paraId="42726AB7"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Richards, J., &amp; </w:t>
      </w:r>
      <w:proofErr w:type="spellStart"/>
      <w:r w:rsidRPr="001A774D">
        <w:rPr>
          <w:rFonts w:ascii="Times New Roman" w:hAnsi="Times New Roman" w:cs="Times New Roman"/>
          <w:bCs/>
          <w:sz w:val="24"/>
          <w:szCs w:val="24"/>
          <w:shd w:val="clear" w:color="auto" w:fill="FFFFFF"/>
          <w:lang w:bidi="ar-SA"/>
        </w:rPr>
        <w:t>Renandya</w:t>
      </w:r>
      <w:proofErr w:type="spellEnd"/>
      <w:r w:rsidRPr="001A774D">
        <w:rPr>
          <w:rFonts w:ascii="Times New Roman" w:hAnsi="Times New Roman" w:cs="Times New Roman"/>
          <w:bCs/>
          <w:sz w:val="24"/>
          <w:szCs w:val="24"/>
          <w:shd w:val="clear" w:color="auto" w:fill="FFFFFF"/>
          <w:lang w:bidi="ar-SA"/>
        </w:rPr>
        <w:t xml:space="preserve">, W. (Eds.), (2002). </w:t>
      </w:r>
      <w:r w:rsidRPr="001A774D">
        <w:rPr>
          <w:rFonts w:ascii="Times New Roman" w:hAnsi="Times New Roman" w:cs="Times New Roman"/>
          <w:bCs/>
          <w:i/>
          <w:iCs/>
          <w:sz w:val="24"/>
          <w:szCs w:val="24"/>
          <w:shd w:val="clear" w:color="auto" w:fill="FFFFFF"/>
          <w:lang w:bidi="ar-SA"/>
        </w:rPr>
        <w:t xml:space="preserve">Methodology in Language Teaching: An Anthology of Current Practice. </w:t>
      </w:r>
      <w:r w:rsidRPr="001A774D">
        <w:rPr>
          <w:rFonts w:ascii="Times New Roman" w:hAnsi="Times New Roman" w:cs="Times New Roman"/>
          <w:bCs/>
          <w:sz w:val="24"/>
          <w:szCs w:val="24"/>
          <w:shd w:val="clear" w:color="auto" w:fill="FFFFFF"/>
          <w:lang w:bidi="ar-SA"/>
        </w:rPr>
        <w:t>Cambridge: Cambridge</w:t>
      </w:r>
      <w:r w:rsidRPr="001A774D">
        <w:rPr>
          <w:rFonts w:ascii="Times New Roman" w:hAnsi="Times New Roman" w:cs="Times New Roman"/>
          <w:bCs/>
          <w:i/>
          <w:iCs/>
          <w:sz w:val="24"/>
          <w:szCs w:val="24"/>
          <w:shd w:val="clear" w:color="auto" w:fill="FFFFFF"/>
          <w:lang w:bidi="ar-SA"/>
        </w:rPr>
        <w:t xml:space="preserve"> </w:t>
      </w:r>
      <w:r w:rsidRPr="001A774D">
        <w:rPr>
          <w:rFonts w:ascii="Times New Roman" w:hAnsi="Times New Roman" w:cs="Times New Roman"/>
          <w:bCs/>
          <w:sz w:val="24"/>
          <w:szCs w:val="24"/>
          <w:shd w:val="clear" w:color="auto" w:fill="FFFFFF"/>
          <w:lang w:bidi="ar-SA"/>
        </w:rPr>
        <w:t>University Press.</w:t>
      </w:r>
    </w:p>
    <w:p w14:paraId="3A74C32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Ringler, L. H. &amp; Weber, C. K. (1984). </w:t>
      </w:r>
      <w:r w:rsidRPr="001A774D">
        <w:rPr>
          <w:rFonts w:ascii="Times New Roman" w:hAnsi="Times New Roman" w:cs="Times New Roman"/>
          <w:bCs/>
          <w:i/>
          <w:iCs/>
          <w:sz w:val="24"/>
          <w:szCs w:val="24"/>
          <w:shd w:val="clear" w:color="auto" w:fill="FFFFFF"/>
          <w:lang w:bidi="ar-SA"/>
        </w:rPr>
        <w:t>A language –Thinking Approach to Reading</w:t>
      </w:r>
      <w:r w:rsidRPr="001A774D">
        <w:rPr>
          <w:rFonts w:ascii="Times New Roman" w:hAnsi="Times New Roman" w:cs="Times New Roman"/>
          <w:bCs/>
          <w:sz w:val="24"/>
          <w:szCs w:val="24"/>
          <w:shd w:val="clear" w:color="auto" w:fill="FFFFFF"/>
          <w:lang w:bidi="ar-SA"/>
        </w:rPr>
        <w:t>. San Diego: Harcourt Brace Jovanovich, Ink.</w:t>
      </w:r>
    </w:p>
    <w:p w14:paraId="2C6F6C63"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Rini</w:t>
      </w:r>
      <w:proofErr w:type="spellEnd"/>
      <w:r w:rsidRPr="001A774D">
        <w:rPr>
          <w:rFonts w:ascii="Times New Roman" w:hAnsi="Times New Roman" w:cs="Times New Roman"/>
          <w:bCs/>
          <w:sz w:val="24"/>
          <w:szCs w:val="24"/>
          <w:shd w:val="clear" w:color="auto" w:fill="FFFFFF"/>
          <w:lang w:bidi="ar-SA"/>
        </w:rPr>
        <w:t xml:space="preserve">, I. W., Arifin, Z., &amp; </w:t>
      </w:r>
      <w:proofErr w:type="spellStart"/>
      <w:r w:rsidRPr="001A774D">
        <w:rPr>
          <w:rFonts w:ascii="Times New Roman" w:hAnsi="Times New Roman" w:cs="Times New Roman"/>
          <w:bCs/>
          <w:sz w:val="24"/>
          <w:szCs w:val="24"/>
          <w:shd w:val="clear" w:color="auto" w:fill="FFFFFF"/>
          <w:lang w:bidi="ar-SA"/>
        </w:rPr>
        <w:t>Susilawati</w:t>
      </w:r>
      <w:proofErr w:type="spellEnd"/>
      <w:r w:rsidRPr="001A774D">
        <w:rPr>
          <w:rFonts w:ascii="Times New Roman" w:hAnsi="Times New Roman" w:cs="Times New Roman"/>
          <w:bCs/>
          <w:sz w:val="24"/>
          <w:szCs w:val="24"/>
          <w:shd w:val="clear" w:color="auto" w:fill="FFFFFF"/>
          <w:lang w:bidi="ar-SA"/>
        </w:rPr>
        <w:t xml:space="preserve">, E. (2018). The Effectiveness of Using Discussion Task in Teaching Speaking of Analytical Exposition Text. </w:t>
      </w:r>
      <w:proofErr w:type="spellStart"/>
      <w:r w:rsidRPr="001A774D">
        <w:rPr>
          <w:rFonts w:ascii="Times New Roman" w:hAnsi="Times New Roman" w:cs="Times New Roman"/>
          <w:bCs/>
          <w:i/>
          <w:iCs/>
          <w:sz w:val="24"/>
          <w:szCs w:val="24"/>
          <w:shd w:val="clear" w:color="auto" w:fill="FFFFFF"/>
          <w:lang w:bidi="ar-SA"/>
        </w:rPr>
        <w:t>Jurnal</w:t>
      </w:r>
      <w:proofErr w:type="spellEnd"/>
      <w:r w:rsidRPr="001A774D">
        <w:rPr>
          <w:rFonts w:ascii="Times New Roman" w:hAnsi="Times New Roman" w:cs="Times New Roman"/>
          <w:bCs/>
          <w:i/>
          <w:iCs/>
          <w:sz w:val="24"/>
          <w:szCs w:val="24"/>
          <w:shd w:val="clear" w:color="auto" w:fill="FFFFFF"/>
          <w:lang w:bidi="ar-SA"/>
        </w:rPr>
        <w:t xml:space="preserve"> Pendidikan dan </w:t>
      </w:r>
      <w:proofErr w:type="spellStart"/>
      <w:r w:rsidRPr="001A774D">
        <w:rPr>
          <w:rFonts w:ascii="Times New Roman" w:hAnsi="Times New Roman" w:cs="Times New Roman"/>
          <w:bCs/>
          <w:i/>
          <w:iCs/>
          <w:sz w:val="24"/>
          <w:szCs w:val="24"/>
          <w:shd w:val="clear" w:color="auto" w:fill="FFFFFF"/>
          <w:lang w:bidi="ar-SA"/>
        </w:rPr>
        <w:t>Pembelajaran</w:t>
      </w:r>
      <w:proofErr w:type="spellEnd"/>
      <w:r w:rsidRPr="001A774D">
        <w:rPr>
          <w:rFonts w:ascii="Times New Roman" w:hAnsi="Times New Roman" w:cs="Times New Roman"/>
          <w:bCs/>
          <w:i/>
          <w:iCs/>
          <w:sz w:val="24"/>
          <w:szCs w:val="24"/>
          <w:shd w:val="clear" w:color="auto" w:fill="FFFFFF"/>
          <w:lang w:bidi="ar-SA"/>
        </w:rPr>
        <w:t xml:space="preserve"> </w:t>
      </w:r>
      <w:proofErr w:type="spellStart"/>
      <w:r w:rsidRPr="001A774D">
        <w:rPr>
          <w:rFonts w:ascii="Times New Roman" w:hAnsi="Times New Roman" w:cs="Times New Roman"/>
          <w:bCs/>
          <w:i/>
          <w:iCs/>
          <w:sz w:val="24"/>
          <w:szCs w:val="24"/>
          <w:shd w:val="clear" w:color="auto" w:fill="FFFFFF"/>
          <w:lang w:bidi="ar-SA"/>
        </w:rPr>
        <w:t>Khatulistiwa</w:t>
      </w:r>
      <w:proofErr w:type="spellEnd"/>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7</w:t>
      </w:r>
      <w:r w:rsidRPr="001A774D">
        <w:rPr>
          <w:rFonts w:ascii="Times New Roman" w:hAnsi="Times New Roman" w:cs="Times New Roman"/>
          <w:bCs/>
          <w:sz w:val="24"/>
          <w:szCs w:val="24"/>
          <w:shd w:val="clear" w:color="auto" w:fill="FFFFFF"/>
          <w:lang w:bidi="ar-SA"/>
        </w:rPr>
        <w:t>(2), 55-64.</w:t>
      </w:r>
    </w:p>
    <w:p w14:paraId="499DD4CD"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Rivers, W. (1981). Teaching Foreign Language Skills (2nd ed.). Chicago: University of Chicago Press.</w:t>
      </w:r>
    </w:p>
    <w:p w14:paraId="46F9973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lastRenderedPageBreak/>
        <w:t>Robinson, P. (1995). Task complexity and second language narrative discourse</w:t>
      </w:r>
      <w:r w:rsidRPr="001A774D">
        <w:rPr>
          <w:rFonts w:ascii="Times New Roman" w:hAnsi="Times New Roman" w:cs="Times New Roman"/>
          <w:bCs/>
          <w:i/>
          <w:iCs/>
          <w:sz w:val="24"/>
          <w:szCs w:val="24"/>
          <w:shd w:val="clear" w:color="auto" w:fill="FFFFFF"/>
          <w:lang w:bidi="ar-SA"/>
        </w:rPr>
        <w:t>. Language Learning, 45</w:t>
      </w:r>
      <w:r w:rsidRPr="001A774D">
        <w:rPr>
          <w:rFonts w:ascii="Times New Roman" w:hAnsi="Times New Roman" w:cs="Times New Roman"/>
          <w:bCs/>
          <w:sz w:val="24"/>
          <w:szCs w:val="24"/>
          <w:shd w:val="clear" w:color="auto" w:fill="FFFFFF"/>
          <w:lang w:bidi="ar-SA"/>
        </w:rPr>
        <w:t>, 99-140.</w:t>
      </w:r>
    </w:p>
    <w:p w14:paraId="702ACB2E" w14:textId="6B5C690E" w:rsidR="001A774D" w:rsidRPr="001A774D" w:rsidRDefault="001A774D" w:rsidP="001A6A41">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Rubin, J. (1987). Learner strategies: Theoretical assumptions, research history</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 xml:space="preserve"> and typology. In Wenden, A. and J. Rubin (eds.). </w:t>
      </w:r>
      <w:r w:rsidRPr="001A774D">
        <w:rPr>
          <w:rFonts w:ascii="Times New Roman" w:hAnsi="Times New Roman" w:cs="Times New Roman"/>
          <w:bCs/>
          <w:i/>
          <w:iCs/>
          <w:sz w:val="24"/>
          <w:szCs w:val="24"/>
          <w:shd w:val="clear" w:color="auto" w:fill="FFFFFF"/>
          <w:lang w:bidi="ar-SA"/>
        </w:rPr>
        <w:t>Learner strategies in language learning</w:t>
      </w:r>
      <w:r w:rsidRPr="001A774D">
        <w:rPr>
          <w:rFonts w:ascii="Times New Roman" w:hAnsi="Times New Roman" w:cs="Times New Roman"/>
          <w:bCs/>
          <w:sz w:val="24"/>
          <w:szCs w:val="24"/>
          <w:shd w:val="clear" w:color="auto" w:fill="FFFFFF"/>
          <w:lang w:bidi="ar-SA"/>
        </w:rPr>
        <w:t xml:space="preserve"> (pp. 87-96)</w:t>
      </w:r>
      <w:r w:rsidRPr="001A774D">
        <w:rPr>
          <w:rFonts w:ascii="Times New Roman" w:hAnsi="Times New Roman" w:cs="Times New Roman"/>
          <w:bCs/>
          <w:i/>
          <w:iCs/>
          <w:sz w:val="24"/>
          <w:szCs w:val="24"/>
          <w:shd w:val="clear" w:color="auto" w:fill="FFFFFF"/>
          <w:lang w:bidi="ar-SA"/>
        </w:rPr>
        <w:t xml:space="preserve">. </w:t>
      </w:r>
      <w:r w:rsidRPr="001A774D">
        <w:rPr>
          <w:rFonts w:ascii="Times New Roman" w:hAnsi="Times New Roman" w:cs="Times New Roman"/>
          <w:bCs/>
          <w:sz w:val="24"/>
          <w:szCs w:val="24"/>
          <w:shd w:val="clear" w:color="auto" w:fill="FFFFFF"/>
          <w:lang w:bidi="ar-SA"/>
        </w:rPr>
        <w:t>Prentice</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Hall International.</w:t>
      </w:r>
    </w:p>
    <w:p w14:paraId="34C19860"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lang w:bidi="ar-SA"/>
        </w:rPr>
      </w:pPr>
      <w:proofErr w:type="spellStart"/>
      <w:r w:rsidRPr="001A774D">
        <w:rPr>
          <w:rFonts w:ascii="Times New Roman" w:hAnsi="Times New Roman" w:cs="Times New Roman"/>
          <w:bCs/>
          <w:sz w:val="24"/>
          <w:szCs w:val="24"/>
          <w:lang w:bidi="ar-SA"/>
        </w:rPr>
        <w:t>Saadillah</w:t>
      </w:r>
      <w:proofErr w:type="spellEnd"/>
      <w:r w:rsidRPr="001A774D">
        <w:rPr>
          <w:rFonts w:ascii="Times New Roman" w:hAnsi="Times New Roman" w:cs="Times New Roman"/>
          <w:bCs/>
          <w:sz w:val="24"/>
          <w:szCs w:val="24"/>
          <w:lang w:bidi="ar-SA"/>
        </w:rPr>
        <w:t xml:space="preserve">, S., </w:t>
      </w:r>
      <w:proofErr w:type="spellStart"/>
      <w:r w:rsidRPr="001A774D">
        <w:rPr>
          <w:rFonts w:ascii="Times New Roman" w:hAnsi="Times New Roman" w:cs="Times New Roman"/>
          <w:bCs/>
          <w:sz w:val="24"/>
          <w:szCs w:val="24"/>
          <w:lang w:bidi="ar-SA"/>
        </w:rPr>
        <w:t>Kadariyah</w:t>
      </w:r>
      <w:proofErr w:type="spellEnd"/>
      <w:r w:rsidRPr="001A774D">
        <w:rPr>
          <w:rFonts w:ascii="Times New Roman" w:hAnsi="Times New Roman" w:cs="Times New Roman"/>
          <w:bCs/>
          <w:sz w:val="24"/>
          <w:szCs w:val="24"/>
          <w:lang w:bidi="ar-SA"/>
        </w:rPr>
        <w:t xml:space="preserve">, N. L., &amp; </w:t>
      </w:r>
      <w:proofErr w:type="spellStart"/>
      <w:r w:rsidRPr="001A774D">
        <w:rPr>
          <w:rFonts w:ascii="Times New Roman" w:hAnsi="Times New Roman" w:cs="Times New Roman"/>
          <w:bCs/>
          <w:sz w:val="24"/>
          <w:szCs w:val="24"/>
          <w:lang w:bidi="ar-SA"/>
        </w:rPr>
        <w:t>Hidayah</w:t>
      </w:r>
      <w:proofErr w:type="spellEnd"/>
      <w:r w:rsidRPr="001A774D">
        <w:rPr>
          <w:rFonts w:ascii="Times New Roman" w:hAnsi="Times New Roman" w:cs="Times New Roman"/>
          <w:bCs/>
          <w:sz w:val="24"/>
          <w:szCs w:val="24"/>
          <w:lang w:bidi="ar-SA"/>
        </w:rPr>
        <w:t>, N. (2015). The Implementation of Small Talk Strategy in Speaking at Languages Development Center Class. Unpublished doctoral dissertation. University of Putra Malaysia.</w:t>
      </w:r>
    </w:p>
    <w:p w14:paraId="01FF6DAD"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Seligson</w:t>
      </w:r>
      <w:proofErr w:type="spellEnd"/>
      <w:r w:rsidRPr="001A774D">
        <w:rPr>
          <w:rFonts w:ascii="Times New Roman" w:hAnsi="Times New Roman" w:cs="Times New Roman"/>
          <w:bCs/>
          <w:sz w:val="24"/>
          <w:szCs w:val="24"/>
          <w:shd w:val="clear" w:color="auto" w:fill="FFFFFF"/>
          <w:lang w:bidi="ar-SA"/>
        </w:rPr>
        <w:t xml:space="preserve">, P. (1997). </w:t>
      </w:r>
      <w:r w:rsidRPr="001A774D">
        <w:rPr>
          <w:rFonts w:ascii="Times New Roman" w:hAnsi="Times New Roman" w:cs="Times New Roman"/>
          <w:bCs/>
          <w:i/>
          <w:iCs/>
          <w:sz w:val="24"/>
          <w:szCs w:val="24"/>
          <w:shd w:val="clear" w:color="auto" w:fill="FFFFFF"/>
          <w:lang w:bidi="ar-SA"/>
        </w:rPr>
        <w:t>Helping students to speak.</w:t>
      </w:r>
      <w:r w:rsidRPr="001A774D">
        <w:rPr>
          <w:rFonts w:ascii="Times New Roman" w:hAnsi="Times New Roman" w:cs="Times New Roman"/>
          <w:bCs/>
          <w:sz w:val="24"/>
          <w:szCs w:val="24"/>
          <w:shd w:val="clear" w:color="auto" w:fill="FFFFFF"/>
          <w:lang w:bidi="ar-SA"/>
        </w:rPr>
        <w:t xml:space="preserve"> Richmond Publishing. </w:t>
      </w:r>
    </w:p>
    <w:p w14:paraId="3F1F2E4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Shumin</w:t>
      </w:r>
      <w:proofErr w:type="spellEnd"/>
      <w:r w:rsidRPr="001A774D">
        <w:rPr>
          <w:rFonts w:ascii="Times New Roman" w:hAnsi="Times New Roman" w:cs="Times New Roman"/>
          <w:bCs/>
          <w:sz w:val="24"/>
          <w:szCs w:val="24"/>
          <w:shd w:val="clear" w:color="auto" w:fill="FFFFFF"/>
          <w:lang w:bidi="ar-SA"/>
        </w:rPr>
        <w:t xml:space="preserve">, K. (2002). Factors to consider: Developing adult EFL students' speaking abilities. In Richards, J. C. &amp; </w:t>
      </w:r>
      <w:proofErr w:type="spellStart"/>
      <w:r w:rsidRPr="001A774D">
        <w:rPr>
          <w:rFonts w:ascii="Times New Roman" w:hAnsi="Times New Roman" w:cs="Times New Roman"/>
          <w:bCs/>
          <w:sz w:val="24"/>
          <w:szCs w:val="24"/>
          <w:shd w:val="clear" w:color="auto" w:fill="FFFFFF"/>
          <w:lang w:bidi="ar-SA"/>
        </w:rPr>
        <w:t>Renandya</w:t>
      </w:r>
      <w:proofErr w:type="spellEnd"/>
      <w:r w:rsidRPr="001A774D">
        <w:rPr>
          <w:rFonts w:ascii="Times New Roman" w:hAnsi="Times New Roman" w:cs="Times New Roman"/>
          <w:bCs/>
          <w:sz w:val="24"/>
          <w:szCs w:val="24"/>
          <w:shd w:val="clear" w:color="auto" w:fill="FFFFFF"/>
          <w:lang w:bidi="ar-SA"/>
        </w:rPr>
        <w:t>, W. A. (eds.), Methodology in language teaching: An anthology of current practices (201–211). Cambridge: Cambridge University Press.</w:t>
      </w:r>
    </w:p>
    <w:p w14:paraId="2A4069D7"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Skehan</w:t>
      </w:r>
      <w:proofErr w:type="spellEnd"/>
      <w:r w:rsidRPr="001A774D">
        <w:rPr>
          <w:rFonts w:ascii="Times New Roman" w:hAnsi="Times New Roman" w:cs="Times New Roman"/>
          <w:bCs/>
          <w:sz w:val="24"/>
          <w:szCs w:val="24"/>
          <w:shd w:val="clear" w:color="auto" w:fill="FFFFFF"/>
          <w:lang w:bidi="ar-SA"/>
        </w:rPr>
        <w:t xml:space="preserve">, P. &amp; Foster, P. (1999). The influence of task structure and processing conditions on narrative retellings. </w:t>
      </w:r>
      <w:r w:rsidRPr="001A774D">
        <w:rPr>
          <w:rFonts w:ascii="Times New Roman" w:hAnsi="Times New Roman" w:cs="Times New Roman"/>
          <w:bCs/>
          <w:i/>
          <w:iCs/>
          <w:sz w:val="24"/>
          <w:szCs w:val="24"/>
          <w:shd w:val="clear" w:color="auto" w:fill="FFFFFF"/>
          <w:lang w:bidi="ar-SA"/>
        </w:rPr>
        <w:t>Language Learning 49.</w:t>
      </w:r>
      <w:r w:rsidRPr="001A774D">
        <w:rPr>
          <w:rFonts w:ascii="Times New Roman" w:hAnsi="Times New Roman" w:cs="Times New Roman"/>
          <w:bCs/>
          <w:sz w:val="24"/>
          <w:szCs w:val="24"/>
          <w:shd w:val="clear" w:color="auto" w:fill="FFFFFF"/>
          <w:lang w:bidi="ar-SA"/>
        </w:rPr>
        <w:t xml:space="preserve"> 1. 93-120</w:t>
      </w:r>
    </w:p>
    <w:p w14:paraId="04291F1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Skehan</w:t>
      </w:r>
      <w:proofErr w:type="spellEnd"/>
      <w:r w:rsidRPr="001A774D">
        <w:rPr>
          <w:rFonts w:ascii="Times New Roman" w:hAnsi="Times New Roman" w:cs="Times New Roman"/>
          <w:bCs/>
          <w:sz w:val="24"/>
          <w:szCs w:val="24"/>
          <w:shd w:val="clear" w:color="auto" w:fill="FFFFFF"/>
          <w:lang w:bidi="ar-SA"/>
        </w:rPr>
        <w:t xml:space="preserve">, P. (1996). Second-language acquisition research and task-based instruction, in J. Willis and D. Willis (Eds.): </w:t>
      </w:r>
      <w:r w:rsidRPr="001A774D">
        <w:rPr>
          <w:rFonts w:ascii="Times New Roman" w:hAnsi="Times New Roman" w:cs="Times New Roman"/>
          <w:bCs/>
          <w:i/>
          <w:iCs/>
          <w:sz w:val="24"/>
          <w:szCs w:val="24"/>
          <w:shd w:val="clear" w:color="auto" w:fill="FFFFFF"/>
          <w:lang w:bidi="ar-SA"/>
        </w:rPr>
        <w:t>Challenge and Change in Language Teaching</w:t>
      </w:r>
      <w:r w:rsidRPr="001A774D">
        <w:rPr>
          <w:rFonts w:ascii="Times New Roman" w:hAnsi="Times New Roman" w:cs="Times New Roman"/>
          <w:bCs/>
          <w:sz w:val="24"/>
          <w:szCs w:val="24"/>
          <w:shd w:val="clear" w:color="auto" w:fill="FFFFFF"/>
          <w:lang w:bidi="ar-SA"/>
        </w:rPr>
        <w:t xml:space="preserve"> (pp. 17-30). Oxford: Heinemann, </w:t>
      </w:r>
    </w:p>
    <w:p w14:paraId="389B9CB6" w14:textId="50CD99E6"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Sotoudehnama</w:t>
      </w:r>
      <w:proofErr w:type="spellEnd"/>
      <w:r w:rsidRPr="001A774D">
        <w:rPr>
          <w:rFonts w:ascii="Times New Roman" w:hAnsi="Times New Roman" w:cs="Times New Roman"/>
          <w:bCs/>
          <w:sz w:val="24"/>
          <w:szCs w:val="24"/>
          <w:shd w:val="clear" w:color="auto" w:fill="FFFFFF"/>
          <w:lang w:bidi="ar-SA"/>
        </w:rPr>
        <w:t xml:space="preserve">, E., &amp; </w:t>
      </w:r>
      <w:proofErr w:type="spellStart"/>
      <w:r w:rsidRPr="001A774D">
        <w:rPr>
          <w:rFonts w:ascii="Times New Roman" w:hAnsi="Times New Roman" w:cs="Times New Roman"/>
          <w:bCs/>
          <w:sz w:val="24"/>
          <w:szCs w:val="24"/>
          <w:shd w:val="clear" w:color="auto" w:fill="FFFFFF"/>
          <w:lang w:bidi="ar-SA"/>
        </w:rPr>
        <w:t>Hashamdar</w:t>
      </w:r>
      <w:proofErr w:type="spellEnd"/>
      <w:r w:rsidRPr="001A774D">
        <w:rPr>
          <w:rFonts w:ascii="Times New Roman" w:hAnsi="Times New Roman" w:cs="Times New Roman"/>
          <w:bCs/>
          <w:sz w:val="24"/>
          <w:szCs w:val="24"/>
          <w:shd w:val="clear" w:color="auto" w:fill="FFFFFF"/>
          <w:lang w:bidi="ar-SA"/>
        </w:rPr>
        <w:t xml:space="preserve">, M. (2016). Oral presentation vs. free discussion: Iranian intermediate EFL learners’ speaking proficiency and perception. </w:t>
      </w:r>
      <w:r w:rsidRPr="001A774D">
        <w:rPr>
          <w:rFonts w:ascii="Times New Roman" w:hAnsi="Times New Roman" w:cs="Times New Roman"/>
          <w:bCs/>
          <w:i/>
          <w:iCs/>
          <w:sz w:val="24"/>
          <w:szCs w:val="24"/>
          <w:shd w:val="clear" w:color="auto" w:fill="FFFFFF"/>
          <w:lang w:bidi="ar-SA"/>
        </w:rPr>
        <w:t xml:space="preserve">Applied Research on </w:t>
      </w:r>
      <w:r w:rsidR="001A6A41">
        <w:rPr>
          <w:rFonts w:ascii="Times New Roman" w:hAnsi="Times New Roman" w:cs="Times New Roman"/>
          <w:bCs/>
          <w:i/>
          <w:iCs/>
          <w:sz w:val="24"/>
          <w:szCs w:val="24"/>
          <w:shd w:val="clear" w:color="auto" w:fill="FFFFFF"/>
          <w:lang w:bidi="ar-SA"/>
        </w:rPr>
        <w:t xml:space="preserve">the </w:t>
      </w:r>
      <w:r w:rsidRPr="001A774D">
        <w:rPr>
          <w:rFonts w:ascii="Times New Roman" w:hAnsi="Times New Roman" w:cs="Times New Roman"/>
          <w:bCs/>
          <w:i/>
          <w:iCs/>
          <w:sz w:val="24"/>
          <w:szCs w:val="24"/>
          <w:shd w:val="clear" w:color="auto" w:fill="FFFFFF"/>
          <w:lang w:bidi="ar-SA"/>
        </w:rPr>
        <w:t>English Language</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5</w:t>
      </w:r>
      <w:r w:rsidRPr="001A774D">
        <w:rPr>
          <w:rFonts w:ascii="Times New Roman" w:hAnsi="Times New Roman" w:cs="Times New Roman"/>
          <w:bCs/>
          <w:sz w:val="24"/>
          <w:szCs w:val="24"/>
          <w:shd w:val="clear" w:color="auto" w:fill="FFFFFF"/>
          <w:lang w:bidi="ar-SA"/>
        </w:rPr>
        <w:t>(2), 211-236.</w:t>
      </w:r>
    </w:p>
    <w:p w14:paraId="44D7D1A7"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Srivastava, S. R. (2014). Accuracy vs fluency in English classroom. </w:t>
      </w:r>
      <w:r w:rsidRPr="001A774D">
        <w:rPr>
          <w:rFonts w:ascii="Times New Roman" w:hAnsi="Times New Roman" w:cs="Times New Roman"/>
          <w:bCs/>
          <w:i/>
          <w:iCs/>
          <w:sz w:val="24"/>
          <w:szCs w:val="24"/>
          <w:shd w:val="clear" w:color="auto" w:fill="FFFFFF"/>
          <w:lang w:bidi="ar-SA"/>
        </w:rPr>
        <w:t>New man international journal of multidisciplinary studies</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1</w:t>
      </w:r>
      <w:r w:rsidRPr="001A774D">
        <w:rPr>
          <w:rFonts w:ascii="Times New Roman" w:hAnsi="Times New Roman" w:cs="Times New Roman"/>
          <w:bCs/>
          <w:sz w:val="24"/>
          <w:szCs w:val="24"/>
          <w:shd w:val="clear" w:color="auto" w:fill="FFFFFF"/>
          <w:lang w:bidi="ar-SA"/>
        </w:rPr>
        <w:t>(4), 55-58.</w:t>
      </w:r>
    </w:p>
    <w:p w14:paraId="2692BDD9"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lastRenderedPageBreak/>
        <w:t>Sybing</w:t>
      </w:r>
      <w:proofErr w:type="spellEnd"/>
      <w:r w:rsidRPr="001A774D">
        <w:rPr>
          <w:rFonts w:ascii="Times New Roman" w:hAnsi="Times New Roman" w:cs="Times New Roman"/>
          <w:bCs/>
          <w:sz w:val="24"/>
          <w:szCs w:val="24"/>
          <w:shd w:val="clear" w:color="auto" w:fill="FFFFFF"/>
          <w:lang w:bidi="ar-SA"/>
        </w:rPr>
        <w:t xml:space="preserve">, R. (2016). Structure for fostering discussion skills in the EFL classroom. </w:t>
      </w:r>
      <w:r w:rsidRPr="001A774D">
        <w:rPr>
          <w:rFonts w:ascii="Times New Roman" w:hAnsi="Times New Roman" w:cs="Times New Roman"/>
          <w:bCs/>
          <w:i/>
          <w:iCs/>
          <w:sz w:val="24"/>
          <w:szCs w:val="24"/>
          <w:shd w:val="clear" w:color="auto" w:fill="FFFFFF"/>
          <w:lang w:bidi="ar-SA"/>
        </w:rPr>
        <w:t xml:space="preserve">Journal of the </w:t>
      </w:r>
      <w:proofErr w:type="spellStart"/>
      <w:r w:rsidRPr="001A774D">
        <w:rPr>
          <w:rFonts w:ascii="Times New Roman" w:hAnsi="Times New Roman" w:cs="Times New Roman"/>
          <w:bCs/>
          <w:i/>
          <w:iCs/>
          <w:sz w:val="24"/>
          <w:szCs w:val="24"/>
          <w:shd w:val="clear" w:color="auto" w:fill="FFFFFF"/>
          <w:lang w:bidi="ar-SA"/>
        </w:rPr>
        <w:t>Nanzan</w:t>
      </w:r>
      <w:proofErr w:type="spellEnd"/>
      <w:r w:rsidRPr="001A774D">
        <w:rPr>
          <w:rFonts w:ascii="Times New Roman" w:hAnsi="Times New Roman" w:cs="Times New Roman"/>
          <w:bCs/>
          <w:i/>
          <w:iCs/>
          <w:sz w:val="24"/>
          <w:szCs w:val="24"/>
          <w:shd w:val="clear" w:color="auto" w:fill="FFFFFF"/>
          <w:lang w:bidi="ar-SA"/>
        </w:rPr>
        <w:t xml:space="preserve"> Academic Society</w:t>
      </w:r>
      <w:r w:rsidRPr="001A774D">
        <w:rPr>
          <w:rFonts w:ascii="Times New Roman" w:hAnsi="Times New Roman" w:cs="Times New Roman"/>
          <w:bCs/>
          <w:sz w:val="24"/>
          <w:szCs w:val="24"/>
          <w:shd w:val="clear" w:color="auto" w:fill="FFFFFF"/>
          <w:lang w:bidi="ar-SA"/>
        </w:rPr>
        <w:t>, (99), 221-229.</w:t>
      </w:r>
    </w:p>
    <w:p w14:paraId="668A00ED" w14:textId="3AEC99D2"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Thornbury</w:t>
      </w:r>
      <w:proofErr w:type="spellEnd"/>
      <w:r w:rsidRPr="001A774D">
        <w:rPr>
          <w:rFonts w:ascii="Times New Roman" w:hAnsi="Times New Roman" w:cs="Times New Roman"/>
          <w:bCs/>
          <w:sz w:val="24"/>
          <w:szCs w:val="24"/>
          <w:shd w:val="clear" w:color="auto" w:fill="FFFFFF"/>
          <w:lang w:bidi="ar-SA"/>
        </w:rPr>
        <w:t>, S. (2000). Accuracy, fluency</w:t>
      </w:r>
      <w:r w:rsidR="001A6A41">
        <w:rPr>
          <w:rFonts w:ascii="Times New Roman" w:hAnsi="Times New Roman" w:cs="Times New Roman"/>
          <w:bCs/>
          <w:sz w:val="24"/>
          <w:szCs w:val="24"/>
          <w:shd w:val="clear" w:color="auto" w:fill="FFFFFF"/>
          <w:lang w:bidi="ar-SA"/>
        </w:rPr>
        <w:t>,</w:t>
      </w:r>
      <w:r w:rsidRPr="001A774D">
        <w:rPr>
          <w:rFonts w:ascii="Times New Roman" w:hAnsi="Times New Roman" w:cs="Times New Roman"/>
          <w:bCs/>
          <w:sz w:val="24"/>
          <w:szCs w:val="24"/>
          <w:shd w:val="clear" w:color="auto" w:fill="FFFFFF"/>
          <w:lang w:bidi="ar-SA"/>
        </w:rPr>
        <w:t xml:space="preserve"> and complexity. </w:t>
      </w:r>
      <w:r w:rsidRPr="001A774D">
        <w:rPr>
          <w:rFonts w:ascii="Times New Roman" w:hAnsi="Times New Roman" w:cs="Times New Roman"/>
          <w:bCs/>
          <w:i/>
          <w:iCs/>
          <w:sz w:val="24"/>
          <w:szCs w:val="24"/>
          <w:shd w:val="clear" w:color="auto" w:fill="FFFFFF"/>
          <w:lang w:bidi="ar-SA"/>
        </w:rPr>
        <w:t>Readings in Methodology</w:t>
      </w:r>
      <w:r w:rsidRPr="001A774D">
        <w:rPr>
          <w:rFonts w:ascii="Times New Roman" w:hAnsi="Times New Roman" w:cs="Times New Roman"/>
          <w:bCs/>
          <w:sz w:val="24"/>
          <w:szCs w:val="24"/>
          <w:shd w:val="clear" w:color="auto" w:fill="FFFFFF"/>
          <w:lang w:bidi="ar-SA"/>
        </w:rPr>
        <w:t>, 139-143.</w:t>
      </w:r>
    </w:p>
    <w:p w14:paraId="57526ECB"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roofErr w:type="spellStart"/>
      <w:r w:rsidRPr="001A774D">
        <w:rPr>
          <w:rFonts w:ascii="Times New Roman" w:hAnsi="Times New Roman" w:cs="Times New Roman"/>
          <w:bCs/>
          <w:sz w:val="24"/>
          <w:szCs w:val="24"/>
          <w:shd w:val="clear" w:color="auto" w:fill="FFFFFF"/>
          <w:lang w:bidi="ar-SA"/>
        </w:rPr>
        <w:t>Thornbury</w:t>
      </w:r>
      <w:proofErr w:type="spellEnd"/>
      <w:r w:rsidRPr="001A774D">
        <w:rPr>
          <w:rFonts w:ascii="Times New Roman" w:hAnsi="Times New Roman" w:cs="Times New Roman"/>
          <w:bCs/>
          <w:sz w:val="24"/>
          <w:szCs w:val="24"/>
          <w:shd w:val="clear" w:color="auto" w:fill="FFFFFF"/>
          <w:lang w:bidi="ar-SA"/>
        </w:rPr>
        <w:t xml:space="preserve">, S. (2007). </w:t>
      </w:r>
      <w:r w:rsidRPr="001A774D">
        <w:rPr>
          <w:rFonts w:ascii="Times New Roman" w:hAnsi="Times New Roman" w:cs="Times New Roman"/>
          <w:bCs/>
          <w:i/>
          <w:iCs/>
          <w:sz w:val="24"/>
          <w:szCs w:val="24"/>
          <w:shd w:val="clear" w:color="auto" w:fill="FFFFFF"/>
          <w:lang w:bidi="ar-SA"/>
        </w:rPr>
        <w:t>How to teach speaking.</w:t>
      </w:r>
      <w:r w:rsidRPr="001A774D">
        <w:rPr>
          <w:rFonts w:ascii="Times New Roman" w:hAnsi="Times New Roman" w:cs="Times New Roman"/>
          <w:bCs/>
          <w:sz w:val="24"/>
          <w:szCs w:val="24"/>
          <w:shd w:val="clear" w:color="auto" w:fill="FFFFFF"/>
          <w:lang w:bidi="ar-SA"/>
        </w:rPr>
        <w:t xml:space="preserve"> Pearson Longman. </w:t>
      </w:r>
    </w:p>
    <w:p w14:paraId="107154C4"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Toni, A., </w:t>
      </w:r>
      <w:proofErr w:type="spellStart"/>
      <w:r w:rsidRPr="001A774D">
        <w:rPr>
          <w:rFonts w:ascii="Times New Roman" w:hAnsi="Times New Roman" w:cs="Times New Roman"/>
          <w:bCs/>
          <w:sz w:val="24"/>
          <w:szCs w:val="24"/>
          <w:shd w:val="clear" w:color="auto" w:fill="FFFFFF"/>
          <w:lang w:bidi="ar-SA"/>
        </w:rPr>
        <w:t>Hassaskhah</w:t>
      </w:r>
      <w:proofErr w:type="spellEnd"/>
      <w:r w:rsidRPr="001A774D">
        <w:rPr>
          <w:rFonts w:ascii="Times New Roman" w:hAnsi="Times New Roman" w:cs="Times New Roman"/>
          <w:bCs/>
          <w:sz w:val="24"/>
          <w:szCs w:val="24"/>
          <w:shd w:val="clear" w:color="auto" w:fill="FFFFFF"/>
          <w:lang w:bidi="ar-SA"/>
        </w:rPr>
        <w:t xml:space="preserve">, J., &amp; </w:t>
      </w:r>
      <w:proofErr w:type="spellStart"/>
      <w:r w:rsidRPr="001A774D">
        <w:rPr>
          <w:rFonts w:ascii="Times New Roman" w:hAnsi="Times New Roman" w:cs="Times New Roman"/>
          <w:bCs/>
          <w:sz w:val="24"/>
          <w:szCs w:val="24"/>
          <w:shd w:val="clear" w:color="auto" w:fill="FFFFFF"/>
          <w:lang w:bidi="ar-SA"/>
        </w:rPr>
        <w:t>Birjandi</w:t>
      </w:r>
      <w:proofErr w:type="spellEnd"/>
      <w:r w:rsidRPr="001A774D">
        <w:rPr>
          <w:rFonts w:ascii="Times New Roman" w:hAnsi="Times New Roman" w:cs="Times New Roman"/>
          <w:bCs/>
          <w:sz w:val="24"/>
          <w:szCs w:val="24"/>
          <w:shd w:val="clear" w:color="auto" w:fill="FFFFFF"/>
          <w:lang w:bidi="ar-SA"/>
        </w:rPr>
        <w:t xml:space="preserve">, P. (2017). The Impressibility of Speaking Accuracy/Fluency among EFL Undergraduates: A Meta-Analysis. </w:t>
      </w:r>
      <w:r w:rsidRPr="001A774D">
        <w:rPr>
          <w:rFonts w:ascii="Times New Roman" w:hAnsi="Times New Roman" w:cs="Times New Roman"/>
          <w:bCs/>
          <w:i/>
          <w:iCs/>
          <w:sz w:val="24"/>
          <w:szCs w:val="24"/>
          <w:shd w:val="clear" w:color="auto" w:fill="FFFFFF"/>
          <w:lang w:bidi="ar-SA"/>
        </w:rPr>
        <w:t>Journal of English Language Pedagogy and Practice</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10</w:t>
      </w:r>
      <w:r w:rsidRPr="001A774D">
        <w:rPr>
          <w:rFonts w:ascii="Times New Roman" w:hAnsi="Times New Roman" w:cs="Times New Roman"/>
          <w:bCs/>
          <w:sz w:val="24"/>
          <w:szCs w:val="24"/>
          <w:shd w:val="clear" w:color="auto" w:fill="FFFFFF"/>
          <w:lang w:bidi="ar-SA"/>
        </w:rPr>
        <w:t>(21), 184-225.</w:t>
      </w:r>
    </w:p>
    <w:p w14:paraId="66CD8FB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Trembley, D. (1993). Guidelines for teaching writing to ABE and ASE learners.</w:t>
      </w:r>
      <w:r w:rsidRPr="001A774D">
        <w:rPr>
          <w:rFonts w:ascii="Times New Roman" w:hAnsi="Times New Roman" w:cs="Times New Roman"/>
          <w:bCs/>
          <w:i/>
          <w:iCs/>
          <w:sz w:val="24"/>
          <w:szCs w:val="24"/>
          <w:shd w:val="clear" w:color="auto" w:fill="FFFFFF"/>
          <w:lang w:bidi="ar-SA"/>
        </w:rPr>
        <w:t xml:space="preserve"> Paper presented at the Annual Midwest Regional Conference on English in the Two-year College, Madison.</w:t>
      </w:r>
      <w:r w:rsidRPr="001A774D">
        <w:rPr>
          <w:rFonts w:ascii="Times New Roman" w:hAnsi="Times New Roman" w:cs="Times New Roman"/>
          <w:bCs/>
          <w:sz w:val="24"/>
          <w:szCs w:val="24"/>
          <w:shd w:val="clear" w:color="auto" w:fill="FFFFFF"/>
          <w:lang w:bidi="ar-SA"/>
        </w:rPr>
        <w:t xml:space="preserve"> ERIC Document Reproduction Service ED 361-741.</w:t>
      </w:r>
    </w:p>
    <w:p w14:paraId="770F0EE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Ur, P. (1996). </w:t>
      </w:r>
      <w:r w:rsidRPr="001A774D">
        <w:rPr>
          <w:rFonts w:ascii="Times New Roman" w:hAnsi="Times New Roman" w:cs="Times New Roman"/>
          <w:bCs/>
          <w:i/>
          <w:iCs/>
          <w:sz w:val="24"/>
          <w:szCs w:val="24"/>
          <w:shd w:val="clear" w:color="auto" w:fill="FFFFFF"/>
          <w:lang w:bidi="ar-SA"/>
        </w:rPr>
        <w:t>A Course in Language Teaching.</w:t>
      </w:r>
      <w:r w:rsidRPr="001A774D">
        <w:rPr>
          <w:rFonts w:ascii="Times New Roman" w:hAnsi="Times New Roman" w:cs="Times New Roman"/>
          <w:bCs/>
          <w:sz w:val="24"/>
          <w:szCs w:val="24"/>
          <w:shd w:val="clear" w:color="auto" w:fill="FFFFFF"/>
          <w:lang w:bidi="ar-SA"/>
        </w:rPr>
        <w:t xml:space="preserve"> Cambridge: Cambridge University Press. </w:t>
      </w:r>
    </w:p>
    <w:p w14:paraId="17BBD9A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Ur, P. (2000). </w:t>
      </w:r>
      <w:r w:rsidRPr="001A774D">
        <w:rPr>
          <w:rFonts w:ascii="Times New Roman" w:hAnsi="Times New Roman" w:cs="Times New Roman"/>
          <w:bCs/>
          <w:i/>
          <w:iCs/>
          <w:sz w:val="24"/>
          <w:szCs w:val="24"/>
          <w:shd w:val="clear" w:color="auto" w:fill="FFFFFF"/>
          <w:lang w:bidi="ar-SA"/>
        </w:rPr>
        <w:t>A course in Language Teaching: Practice and Theory.</w:t>
      </w:r>
      <w:r w:rsidRPr="001A774D">
        <w:rPr>
          <w:rFonts w:ascii="Times New Roman" w:hAnsi="Times New Roman" w:cs="Times New Roman"/>
          <w:bCs/>
          <w:sz w:val="24"/>
          <w:szCs w:val="24"/>
          <w:shd w:val="clear" w:color="auto" w:fill="FFFFFF"/>
          <w:lang w:bidi="ar-SA"/>
        </w:rPr>
        <w:t xml:space="preserve"> Cambridge: Cambridge University Press.</w:t>
      </w:r>
    </w:p>
    <w:p w14:paraId="1C99FA2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Wang, Z. (2014). Developing accuracy and fluency in spoken English of Chinese EFL learners. </w:t>
      </w:r>
      <w:r w:rsidRPr="001A774D">
        <w:rPr>
          <w:rFonts w:ascii="Times New Roman" w:hAnsi="Times New Roman" w:cs="Times New Roman"/>
          <w:bCs/>
          <w:i/>
          <w:iCs/>
          <w:sz w:val="24"/>
          <w:szCs w:val="24"/>
          <w:shd w:val="clear" w:color="auto" w:fill="FFFFFF"/>
          <w:lang w:bidi="ar-SA"/>
        </w:rPr>
        <w:t>English language teaching</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7</w:t>
      </w:r>
      <w:r w:rsidRPr="001A774D">
        <w:rPr>
          <w:rFonts w:ascii="Times New Roman" w:hAnsi="Times New Roman" w:cs="Times New Roman"/>
          <w:bCs/>
          <w:sz w:val="24"/>
          <w:szCs w:val="24"/>
          <w:shd w:val="clear" w:color="auto" w:fill="FFFFFF"/>
          <w:lang w:bidi="ar-SA"/>
        </w:rPr>
        <w:t>(2), 110-118.</w:t>
      </w:r>
    </w:p>
    <w:p w14:paraId="5A1E176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Wigglesworth, G. (1997). An investigation of planning time and proficiency level on oral test discourse. </w:t>
      </w:r>
      <w:r w:rsidRPr="001A774D">
        <w:rPr>
          <w:rFonts w:ascii="Times New Roman" w:hAnsi="Times New Roman" w:cs="Times New Roman"/>
          <w:bCs/>
          <w:i/>
          <w:iCs/>
          <w:sz w:val="24"/>
          <w:szCs w:val="24"/>
          <w:shd w:val="clear" w:color="auto" w:fill="FFFFFF"/>
          <w:lang w:bidi="ar-SA"/>
        </w:rPr>
        <w:t>Language Testing</w:t>
      </w:r>
      <w:r w:rsidRPr="001A774D">
        <w:rPr>
          <w:rFonts w:ascii="Times New Roman" w:hAnsi="Times New Roman" w:cs="Times New Roman"/>
          <w:bCs/>
          <w:sz w:val="24"/>
          <w:szCs w:val="24"/>
          <w:shd w:val="clear" w:color="auto" w:fill="FFFFFF"/>
          <w:lang w:bidi="ar-SA"/>
        </w:rPr>
        <w:t>, 14, 85–106.</w:t>
      </w:r>
    </w:p>
    <w:p w14:paraId="4F75EDC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 xml:space="preserve">Wolfe-Quintero, K., S. Inagaki, &amp; H. Y. Kim. (1998). </w:t>
      </w:r>
      <w:r w:rsidRPr="001A774D">
        <w:rPr>
          <w:rFonts w:ascii="Times New Roman" w:hAnsi="Times New Roman" w:cs="Times New Roman"/>
          <w:bCs/>
          <w:i/>
          <w:iCs/>
          <w:sz w:val="24"/>
          <w:szCs w:val="24"/>
          <w:shd w:val="clear" w:color="auto" w:fill="FFFFFF"/>
          <w:lang w:bidi="ar-SA"/>
        </w:rPr>
        <w:t>Second Language Development in Writing: Measures of Fluency, Accuracy, and Complexity</w:t>
      </w:r>
      <w:r w:rsidRPr="001A774D">
        <w:rPr>
          <w:rFonts w:ascii="Times New Roman" w:hAnsi="Times New Roman" w:cs="Times New Roman"/>
          <w:bCs/>
          <w:sz w:val="24"/>
          <w:szCs w:val="24"/>
          <w:shd w:val="clear" w:color="auto" w:fill="FFFFFF"/>
          <w:lang w:bidi="ar-SA"/>
        </w:rPr>
        <w:t xml:space="preserve">. Hawaii: University of Hawaii, Second Language Teaching and Curriculum Center. </w:t>
      </w:r>
    </w:p>
    <w:p w14:paraId="7A3050DF"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lastRenderedPageBreak/>
        <w:t xml:space="preserve">Wulff, S., &amp; </w:t>
      </w:r>
      <w:proofErr w:type="spellStart"/>
      <w:r w:rsidRPr="001A774D">
        <w:rPr>
          <w:rFonts w:ascii="Times New Roman" w:hAnsi="Times New Roman" w:cs="Times New Roman"/>
          <w:bCs/>
          <w:sz w:val="24"/>
          <w:szCs w:val="24"/>
          <w:shd w:val="clear" w:color="auto" w:fill="FFFFFF"/>
          <w:lang w:bidi="ar-SA"/>
        </w:rPr>
        <w:t>Gries</w:t>
      </w:r>
      <w:proofErr w:type="spellEnd"/>
      <w:r w:rsidRPr="001A774D">
        <w:rPr>
          <w:rFonts w:ascii="Times New Roman" w:hAnsi="Times New Roman" w:cs="Times New Roman"/>
          <w:bCs/>
          <w:sz w:val="24"/>
          <w:szCs w:val="24"/>
          <w:shd w:val="clear" w:color="auto" w:fill="FFFFFF"/>
          <w:lang w:bidi="ar-SA"/>
        </w:rPr>
        <w:t xml:space="preserve">, S. T. (2011). Corpus-driven methods for assessing accuracy in learner production. In G. </w:t>
      </w:r>
      <w:proofErr w:type="spellStart"/>
      <w:r w:rsidRPr="001A774D">
        <w:rPr>
          <w:rFonts w:ascii="Times New Roman" w:hAnsi="Times New Roman" w:cs="Times New Roman"/>
          <w:bCs/>
          <w:sz w:val="24"/>
          <w:szCs w:val="24"/>
          <w:shd w:val="clear" w:color="auto" w:fill="FFFFFF"/>
          <w:lang w:bidi="ar-SA"/>
        </w:rPr>
        <w:t>Radden</w:t>
      </w:r>
      <w:proofErr w:type="spellEnd"/>
      <w:r w:rsidRPr="001A774D">
        <w:rPr>
          <w:rFonts w:ascii="Times New Roman" w:hAnsi="Times New Roman" w:cs="Times New Roman"/>
          <w:bCs/>
          <w:sz w:val="24"/>
          <w:szCs w:val="24"/>
          <w:shd w:val="clear" w:color="auto" w:fill="FFFFFF"/>
          <w:lang w:bidi="ar-SA"/>
        </w:rPr>
        <w:t xml:space="preserve">, K.-M. </w:t>
      </w:r>
      <w:proofErr w:type="spellStart"/>
      <w:r w:rsidRPr="001A774D">
        <w:rPr>
          <w:rFonts w:ascii="Times New Roman" w:hAnsi="Times New Roman" w:cs="Times New Roman"/>
          <w:bCs/>
          <w:sz w:val="24"/>
          <w:szCs w:val="24"/>
          <w:shd w:val="clear" w:color="auto" w:fill="FFFFFF"/>
          <w:lang w:bidi="ar-SA"/>
        </w:rPr>
        <w:t>Kopcke</w:t>
      </w:r>
      <w:proofErr w:type="spellEnd"/>
      <w:r w:rsidRPr="001A774D">
        <w:rPr>
          <w:rFonts w:ascii="Times New Roman" w:hAnsi="Times New Roman" w:cs="Times New Roman"/>
          <w:bCs/>
          <w:sz w:val="24"/>
          <w:szCs w:val="24"/>
          <w:shd w:val="clear" w:color="auto" w:fill="FFFFFF"/>
          <w:lang w:bidi="ar-SA"/>
        </w:rPr>
        <w:t xml:space="preserve">, Th. Berg &amp; P. </w:t>
      </w:r>
      <w:proofErr w:type="spellStart"/>
      <w:r w:rsidRPr="001A774D">
        <w:rPr>
          <w:rFonts w:ascii="Times New Roman" w:hAnsi="Times New Roman" w:cs="Times New Roman"/>
          <w:bCs/>
          <w:sz w:val="24"/>
          <w:szCs w:val="24"/>
          <w:shd w:val="clear" w:color="auto" w:fill="FFFFFF"/>
          <w:lang w:bidi="ar-SA"/>
        </w:rPr>
        <w:t>Siemund</w:t>
      </w:r>
      <w:proofErr w:type="spellEnd"/>
      <w:r w:rsidRPr="001A774D">
        <w:rPr>
          <w:rFonts w:ascii="Times New Roman" w:hAnsi="Times New Roman" w:cs="Times New Roman"/>
          <w:bCs/>
          <w:sz w:val="24"/>
          <w:szCs w:val="24"/>
          <w:shd w:val="clear" w:color="auto" w:fill="FFFFFF"/>
          <w:lang w:bidi="ar-SA"/>
        </w:rPr>
        <w:t xml:space="preserve"> (Eds.),</w:t>
      </w:r>
      <w:r w:rsidRPr="001A774D">
        <w:rPr>
          <w:rFonts w:ascii="Times New Roman" w:hAnsi="Times New Roman" w:cs="Times New Roman"/>
          <w:bCs/>
          <w:i/>
          <w:iCs/>
          <w:sz w:val="24"/>
          <w:szCs w:val="24"/>
          <w:shd w:val="clear" w:color="auto" w:fill="FFFFFF"/>
          <w:lang w:bidi="ar-SA"/>
        </w:rPr>
        <w:t xml:space="preserve"> Aspects of meaning construction in lexicon and grammar (pp. 68-72). </w:t>
      </w:r>
      <w:r w:rsidRPr="001A774D">
        <w:rPr>
          <w:rFonts w:ascii="Times New Roman" w:hAnsi="Times New Roman" w:cs="Times New Roman"/>
          <w:bCs/>
          <w:sz w:val="24"/>
          <w:szCs w:val="24"/>
          <w:shd w:val="clear" w:color="auto" w:fill="FFFFFF"/>
          <w:lang w:bidi="ar-SA"/>
        </w:rPr>
        <w:t>Amsterdam/Philadelphia: John Benjamins.</w:t>
      </w:r>
    </w:p>
    <w:p w14:paraId="2A9B69D5"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r w:rsidRPr="001A774D">
        <w:rPr>
          <w:rFonts w:ascii="Times New Roman" w:hAnsi="Times New Roman" w:cs="Times New Roman"/>
          <w:bCs/>
          <w:sz w:val="24"/>
          <w:szCs w:val="24"/>
          <w:shd w:val="clear" w:color="auto" w:fill="FFFFFF"/>
          <w:lang w:bidi="ar-SA"/>
        </w:rPr>
        <w:t>Zahedi, M., &amp; Tabatabaei, O. (2012</w:t>
      </w:r>
      <w:proofErr w:type="gramStart"/>
      <w:r w:rsidRPr="001A774D">
        <w:rPr>
          <w:rFonts w:ascii="Times New Roman" w:hAnsi="Times New Roman" w:cs="Times New Roman"/>
          <w:bCs/>
          <w:sz w:val="24"/>
          <w:szCs w:val="24"/>
          <w:shd w:val="clear" w:color="auto" w:fill="FFFFFF"/>
          <w:lang w:bidi="ar-SA"/>
        </w:rPr>
        <w:t>).The</w:t>
      </w:r>
      <w:proofErr w:type="gramEnd"/>
      <w:r w:rsidRPr="001A774D">
        <w:rPr>
          <w:rFonts w:ascii="Times New Roman" w:hAnsi="Times New Roman" w:cs="Times New Roman"/>
          <w:bCs/>
          <w:sz w:val="24"/>
          <w:szCs w:val="24"/>
          <w:shd w:val="clear" w:color="auto" w:fill="FFFFFF"/>
          <w:lang w:bidi="ar-SA"/>
        </w:rPr>
        <w:t xml:space="preserve"> effect of collaborative learning on Iranian intermediate EFL learners’ oral skills and motivation. </w:t>
      </w:r>
      <w:r w:rsidRPr="001A774D">
        <w:rPr>
          <w:rFonts w:ascii="Times New Roman" w:hAnsi="Times New Roman" w:cs="Times New Roman"/>
          <w:bCs/>
          <w:i/>
          <w:iCs/>
          <w:sz w:val="24"/>
          <w:szCs w:val="24"/>
          <w:shd w:val="clear" w:color="auto" w:fill="FFFFFF"/>
          <w:lang w:bidi="ar-SA"/>
        </w:rPr>
        <w:t>Advances in English Linguistics (AEL)</w:t>
      </w:r>
      <w:r w:rsidRPr="001A774D">
        <w:rPr>
          <w:rFonts w:ascii="Times New Roman" w:hAnsi="Times New Roman" w:cs="Times New Roman"/>
          <w:bCs/>
          <w:sz w:val="24"/>
          <w:szCs w:val="24"/>
          <w:shd w:val="clear" w:color="auto" w:fill="FFFFFF"/>
          <w:lang w:bidi="ar-SA"/>
        </w:rPr>
        <w:t xml:space="preserve"> </w:t>
      </w:r>
      <w:r w:rsidRPr="001A774D">
        <w:rPr>
          <w:rFonts w:ascii="Times New Roman" w:hAnsi="Times New Roman" w:cs="Times New Roman"/>
          <w:bCs/>
          <w:i/>
          <w:iCs/>
          <w:sz w:val="24"/>
          <w:szCs w:val="24"/>
          <w:shd w:val="clear" w:color="auto" w:fill="FFFFFF"/>
          <w:lang w:bidi="ar-SA"/>
        </w:rPr>
        <w:t>1</w:t>
      </w:r>
      <w:r w:rsidRPr="001A774D">
        <w:rPr>
          <w:rFonts w:ascii="Times New Roman" w:hAnsi="Times New Roman" w:cs="Times New Roman"/>
          <w:bCs/>
          <w:sz w:val="24"/>
          <w:szCs w:val="24"/>
          <w:shd w:val="clear" w:color="auto" w:fill="FFFFFF"/>
          <w:lang w:bidi="ar-SA"/>
        </w:rPr>
        <w:t>(3), 56-60.</w:t>
      </w:r>
    </w:p>
    <w:p w14:paraId="2737DCBC"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251BCF4C"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36EC5686"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23C02A33"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1E1FA000"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3E49DFB1"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33174BEA"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1FC815D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59FABE08" w14:textId="77777777" w:rsidR="001A774D" w:rsidRPr="001A774D" w:rsidRDefault="001A774D" w:rsidP="001A774D">
      <w:pPr>
        <w:autoSpaceDE w:val="0"/>
        <w:autoSpaceDN w:val="0"/>
        <w:bidi w:val="0"/>
        <w:adjustRightInd w:val="0"/>
        <w:spacing w:before="240" w:after="240" w:line="480" w:lineRule="auto"/>
        <w:ind w:left="720" w:hanging="720"/>
        <w:jc w:val="both"/>
        <w:rPr>
          <w:rFonts w:ascii="Times New Roman" w:hAnsi="Times New Roman" w:cs="Times New Roman"/>
          <w:bCs/>
          <w:sz w:val="24"/>
          <w:szCs w:val="24"/>
          <w:shd w:val="clear" w:color="auto" w:fill="FFFFFF"/>
          <w:lang w:bidi="ar-SA"/>
        </w:rPr>
      </w:pPr>
    </w:p>
    <w:p w14:paraId="03592C73" w14:textId="77777777" w:rsidR="001A774D" w:rsidRPr="001A774D" w:rsidRDefault="001A774D" w:rsidP="001A774D">
      <w:pPr>
        <w:autoSpaceDE w:val="0"/>
        <w:autoSpaceDN w:val="0"/>
        <w:bidi w:val="0"/>
        <w:adjustRightInd w:val="0"/>
        <w:spacing w:before="240" w:after="240" w:line="480" w:lineRule="auto"/>
        <w:jc w:val="both"/>
        <w:rPr>
          <w:rFonts w:ascii="Times New Roman" w:hAnsi="Times New Roman" w:cs="Times New Roman"/>
          <w:bCs/>
          <w:sz w:val="24"/>
          <w:szCs w:val="24"/>
          <w:shd w:val="clear" w:color="auto" w:fill="FFFFFF"/>
          <w:lang w:bidi="ar-SA"/>
        </w:rPr>
      </w:pPr>
    </w:p>
    <w:p w14:paraId="0F0AEEB4" w14:textId="77777777" w:rsidR="001A774D" w:rsidRPr="001A774D" w:rsidRDefault="001A774D" w:rsidP="001A774D">
      <w:pPr>
        <w:autoSpaceDE w:val="0"/>
        <w:autoSpaceDN w:val="0"/>
        <w:bidi w:val="0"/>
        <w:adjustRightInd w:val="0"/>
        <w:spacing w:before="240" w:after="240" w:line="480" w:lineRule="auto"/>
        <w:jc w:val="both"/>
        <w:rPr>
          <w:rFonts w:ascii="Times New Roman" w:hAnsi="Times New Roman" w:cs="Times New Roman"/>
          <w:bCs/>
          <w:sz w:val="24"/>
          <w:szCs w:val="24"/>
          <w:shd w:val="clear" w:color="auto" w:fill="FFFFFF"/>
          <w:lang w:bidi="ar-SA"/>
        </w:rPr>
      </w:pPr>
    </w:p>
    <w:p w14:paraId="31742856" w14:textId="77777777" w:rsidR="001A774D" w:rsidRPr="001A774D" w:rsidRDefault="001A774D" w:rsidP="001A774D">
      <w:pPr>
        <w:autoSpaceDE w:val="0"/>
        <w:autoSpaceDN w:val="0"/>
        <w:bidi w:val="0"/>
        <w:adjustRightInd w:val="0"/>
        <w:spacing w:before="240" w:after="240" w:line="480" w:lineRule="auto"/>
        <w:jc w:val="both"/>
        <w:rPr>
          <w:rFonts w:ascii="Times New Roman" w:hAnsi="Times New Roman" w:cs="Times New Roman"/>
          <w:bCs/>
          <w:sz w:val="24"/>
          <w:szCs w:val="24"/>
          <w:shd w:val="clear" w:color="auto" w:fill="FFFFFF"/>
          <w:lang w:bidi="ar-SA"/>
        </w:rPr>
      </w:pPr>
    </w:p>
    <w:p w14:paraId="503C46E1" w14:textId="77777777" w:rsidR="001A774D" w:rsidRPr="001A774D" w:rsidRDefault="001A774D" w:rsidP="001A774D">
      <w:pPr>
        <w:autoSpaceDE w:val="0"/>
        <w:autoSpaceDN w:val="0"/>
        <w:bidi w:val="0"/>
        <w:adjustRightInd w:val="0"/>
        <w:spacing w:before="240" w:after="240" w:line="480" w:lineRule="auto"/>
        <w:jc w:val="center"/>
        <w:outlineLvl w:val="0"/>
        <w:rPr>
          <w:rFonts w:ascii="Times New Roman" w:hAnsi="Times New Roman" w:cs="Times New Roman"/>
          <w:b/>
          <w:sz w:val="32"/>
          <w:szCs w:val="32"/>
          <w:lang w:bidi="ar-SA"/>
        </w:rPr>
      </w:pPr>
      <w:bookmarkStart w:id="58" w:name="_Toc54829966"/>
      <w:bookmarkStart w:id="59" w:name="_Toc59557785"/>
      <w:r w:rsidRPr="001A774D">
        <w:rPr>
          <w:rFonts w:ascii="Times New Roman" w:hAnsi="Times New Roman" w:cs="Times New Roman"/>
          <w:b/>
          <w:sz w:val="32"/>
          <w:szCs w:val="32"/>
          <w:lang w:bidi="ar-SA"/>
        </w:rPr>
        <w:lastRenderedPageBreak/>
        <w:t xml:space="preserve">Appendix </w:t>
      </w:r>
      <w:bookmarkEnd w:id="58"/>
      <w:r w:rsidRPr="001A774D">
        <w:rPr>
          <w:rFonts w:ascii="Times New Roman" w:hAnsi="Times New Roman" w:cs="Times New Roman"/>
          <w:b/>
          <w:sz w:val="32"/>
          <w:szCs w:val="32"/>
          <w:lang w:bidi="ar-SA"/>
        </w:rPr>
        <w:t>A</w:t>
      </w:r>
      <w:bookmarkEnd w:id="59"/>
    </w:p>
    <w:p w14:paraId="33780533" w14:textId="77777777" w:rsidR="001A774D" w:rsidRPr="001A774D" w:rsidRDefault="001A774D" w:rsidP="001A774D">
      <w:pPr>
        <w:autoSpaceDE w:val="0"/>
        <w:autoSpaceDN w:val="0"/>
        <w:bidi w:val="0"/>
        <w:adjustRightInd w:val="0"/>
        <w:spacing w:before="240" w:after="240" w:line="480" w:lineRule="auto"/>
        <w:jc w:val="center"/>
        <w:outlineLvl w:val="0"/>
        <w:rPr>
          <w:rFonts w:ascii="Times New Roman" w:hAnsi="Times New Roman" w:cs="Times New Roman"/>
          <w:b/>
          <w:sz w:val="32"/>
          <w:szCs w:val="32"/>
          <w:lang w:bidi="ar-SA"/>
        </w:rPr>
      </w:pPr>
      <w:r w:rsidRPr="001A774D">
        <w:rPr>
          <w:rFonts w:cs="Arial"/>
          <w:noProof/>
          <w:lang w:bidi="ar-SA"/>
        </w:rPr>
        <w:drawing>
          <wp:anchor distT="0" distB="0" distL="114300" distR="114300" simplePos="0" relativeHeight="251661312" behindDoc="0" locked="0" layoutInCell="1" allowOverlap="1" wp14:anchorId="3B92E0AF" wp14:editId="0CC26F39">
            <wp:simplePos x="0" y="0"/>
            <wp:positionH relativeFrom="margin">
              <wp:align>center</wp:align>
            </wp:positionH>
            <wp:positionV relativeFrom="margin">
              <wp:align>bottom</wp:align>
            </wp:positionV>
            <wp:extent cx="5288280" cy="7267575"/>
            <wp:effectExtent l="0" t="0" r="7620" b="9525"/>
            <wp:wrapSquare wrapText="bothSides"/>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280" cy="7267575"/>
                    </a:xfrm>
                    <a:prstGeom prst="rect">
                      <a:avLst/>
                    </a:prstGeom>
                    <a:noFill/>
                  </pic:spPr>
                </pic:pic>
              </a:graphicData>
            </a:graphic>
            <wp14:sizeRelH relativeFrom="page">
              <wp14:pctWidth>0</wp14:pctWidth>
            </wp14:sizeRelH>
            <wp14:sizeRelV relativeFrom="page">
              <wp14:pctHeight>0</wp14:pctHeight>
            </wp14:sizeRelV>
          </wp:anchor>
        </w:drawing>
      </w:r>
      <w:bookmarkStart w:id="60" w:name="_Toc59557786"/>
      <w:bookmarkStart w:id="61" w:name="_Toc54829967"/>
      <w:r w:rsidRPr="001A774D">
        <w:rPr>
          <w:rFonts w:ascii="Times New Roman" w:hAnsi="Times New Roman" w:cs="Times New Roman"/>
          <w:b/>
          <w:sz w:val="32"/>
          <w:szCs w:val="32"/>
          <w:lang w:bidi="ar-SA"/>
        </w:rPr>
        <w:t>Oxford Placement Test (OPT)</w:t>
      </w:r>
      <w:bookmarkEnd w:id="60"/>
      <w:bookmarkEnd w:id="61"/>
    </w:p>
    <w:p w14:paraId="1E6C38BE"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p w14:paraId="38C981E1"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1A31826D" wp14:editId="78654338">
            <wp:extent cx="5038725" cy="6743700"/>
            <wp:effectExtent l="0" t="0" r="9525"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6743700"/>
                    </a:xfrm>
                    <a:prstGeom prst="rect">
                      <a:avLst/>
                    </a:prstGeom>
                    <a:noFill/>
                    <a:ln>
                      <a:noFill/>
                    </a:ln>
                  </pic:spPr>
                </pic:pic>
              </a:graphicData>
            </a:graphic>
          </wp:inline>
        </w:drawing>
      </w:r>
    </w:p>
    <w:p w14:paraId="258858B3"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p w14:paraId="7ABF9B33"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p w14:paraId="23B1DB01"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5FD0C150" wp14:editId="66951192">
            <wp:extent cx="5038725" cy="7191375"/>
            <wp:effectExtent l="0" t="0" r="9525"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8725" cy="7191375"/>
                    </a:xfrm>
                    <a:prstGeom prst="rect">
                      <a:avLst/>
                    </a:prstGeom>
                    <a:noFill/>
                    <a:ln>
                      <a:noFill/>
                    </a:ln>
                  </pic:spPr>
                </pic:pic>
              </a:graphicData>
            </a:graphic>
          </wp:inline>
        </w:drawing>
      </w:r>
    </w:p>
    <w:p w14:paraId="414B1C40" w14:textId="77777777" w:rsidR="00F20600" w:rsidRDefault="00F20600" w:rsidP="001A774D">
      <w:pPr>
        <w:autoSpaceDE w:val="0"/>
        <w:autoSpaceDN w:val="0"/>
        <w:bidi w:val="0"/>
        <w:adjustRightInd w:val="0"/>
        <w:spacing w:before="120" w:after="240" w:line="480" w:lineRule="auto"/>
        <w:jc w:val="center"/>
        <w:outlineLvl w:val="0"/>
        <w:rPr>
          <w:rFonts w:ascii="Times New Roman" w:hAnsi="Times New Roman" w:cs="Times New Roman"/>
          <w:b/>
          <w:sz w:val="32"/>
          <w:szCs w:val="32"/>
          <w:lang w:bidi="ar-SA"/>
        </w:rPr>
      </w:pPr>
      <w:bookmarkStart w:id="62" w:name="_Toc59557787"/>
    </w:p>
    <w:p w14:paraId="75CC70CF" w14:textId="77777777" w:rsidR="00F20600" w:rsidRDefault="00F20600" w:rsidP="00F20600">
      <w:pPr>
        <w:autoSpaceDE w:val="0"/>
        <w:autoSpaceDN w:val="0"/>
        <w:bidi w:val="0"/>
        <w:adjustRightInd w:val="0"/>
        <w:spacing w:before="120" w:after="240" w:line="480" w:lineRule="auto"/>
        <w:jc w:val="center"/>
        <w:outlineLvl w:val="0"/>
        <w:rPr>
          <w:rFonts w:ascii="Times New Roman" w:hAnsi="Times New Roman" w:cs="Times New Roman"/>
          <w:b/>
          <w:sz w:val="32"/>
          <w:szCs w:val="32"/>
          <w:lang w:bidi="ar-SA"/>
        </w:rPr>
      </w:pPr>
    </w:p>
    <w:p w14:paraId="792B895B" w14:textId="0365DC98" w:rsidR="001A774D" w:rsidRPr="001A774D" w:rsidRDefault="001A774D" w:rsidP="00F20600">
      <w:pPr>
        <w:autoSpaceDE w:val="0"/>
        <w:autoSpaceDN w:val="0"/>
        <w:bidi w:val="0"/>
        <w:adjustRightInd w:val="0"/>
        <w:spacing w:before="120" w:after="240" w:line="480" w:lineRule="auto"/>
        <w:jc w:val="center"/>
        <w:outlineLvl w:val="0"/>
        <w:rPr>
          <w:rFonts w:ascii="Times New Roman" w:hAnsi="Times New Roman" w:cs="Times New Roman"/>
          <w:b/>
          <w:sz w:val="32"/>
          <w:szCs w:val="32"/>
          <w:lang w:bidi="ar-SA"/>
        </w:rPr>
      </w:pPr>
      <w:r w:rsidRPr="001A774D">
        <w:rPr>
          <w:rFonts w:ascii="Times New Roman" w:hAnsi="Times New Roman" w:cs="Times New Roman"/>
          <w:b/>
          <w:sz w:val="32"/>
          <w:szCs w:val="32"/>
          <w:lang w:bidi="ar-SA"/>
        </w:rPr>
        <w:lastRenderedPageBreak/>
        <w:t>APPENDIX B</w:t>
      </w:r>
      <w:bookmarkEnd w:id="62"/>
    </w:p>
    <w:p w14:paraId="164159A7" w14:textId="77777777" w:rsidR="001A774D" w:rsidRPr="001A774D" w:rsidRDefault="001A774D" w:rsidP="001A774D">
      <w:pPr>
        <w:autoSpaceDE w:val="0"/>
        <w:autoSpaceDN w:val="0"/>
        <w:bidi w:val="0"/>
        <w:adjustRightInd w:val="0"/>
        <w:spacing w:before="120" w:after="240" w:line="480" w:lineRule="auto"/>
        <w:jc w:val="center"/>
        <w:outlineLvl w:val="0"/>
        <w:rPr>
          <w:rFonts w:ascii="Times New Roman" w:hAnsi="Times New Roman" w:cs="Times New Roman"/>
          <w:b/>
          <w:sz w:val="32"/>
          <w:szCs w:val="32"/>
          <w:lang w:bidi="ar-SA"/>
        </w:rPr>
      </w:pPr>
      <w:r w:rsidRPr="001A774D">
        <w:rPr>
          <w:rFonts w:cs="Arial"/>
          <w:noProof/>
          <w:lang w:bidi="ar-SA"/>
        </w:rPr>
        <w:drawing>
          <wp:anchor distT="0" distB="0" distL="114300" distR="114300" simplePos="0" relativeHeight="251662336" behindDoc="0" locked="0" layoutInCell="1" allowOverlap="1" wp14:anchorId="7FD00360" wp14:editId="6A1E64F2">
            <wp:simplePos x="0" y="0"/>
            <wp:positionH relativeFrom="margin">
              <wp:posOffset>149860</wp:posOffset>
            </wp:positionH>
            <wp:positionV relativeFrom="margin">
              <wp:posOffset>1290955</wp:posOffset>
            </wp:positionV>
            <wp:extent cx="5572125" cy="7753350"/>
            <wp:effectExtent l="0" t="0" r="9525" b="0"/>
            <wp:wrapSquare wrapText="bothSides"/>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7753350"/>
                    </a:xfrm>
                    <a:prstGeom prst="rect">
                      <a:avLst/>
                    </a:prstGeom>
                    <a:noFill/>
                  </pic:spPr>
                </pic:pic>
              </a:graphicData>
            </a:graphic>
            <wp14:sizeRelH relativeFrom="page">
              <wp14:pctWidth>0</wp14:pctWidth>
            </wp14:sizeRelH>
            <wp14:sizeRelV relativeFrom="margin">
              <wp14:pctHeight>0</wp14:pctHeight>
            </wp14:sizeRelV>
          </wp:anchor>
        </w:drawing>
      </w:r>
      <w:bookmarkStart w:id="63" w:name="_Toc59557788"/>
      <w:r w:rsidRPr="001A774D">
        <w:rPr>
          <w:rFonts w:ascii="Times New Roman" w:hAnsi="Times New Roman" w:cs="Times New Roman"/>
          <w:b/>
          <w:sz w:val="32"/>
          <w:szCs w:val="32"/>
          <w:lang w:bidi="ar-SA"/>
        </w:rPr>
        <w:t>Pretest and Posttest</w:t>
      </w:r>
      <w:bookmarkEnd w:id="63"/>
    </w:p>
    <w:p w14:paraId="64191D3A" w14:textId="77777777" w:rsidR="001A774D" w:rsidRPr="001A774D" w:rsidRDefault="001A774D" w:rsidP="001A774D">
      <w:pPr>
        <w:tabs>
          <w:tab w:val="left" w:pos="2205"/>
        </w:tabs>
        <w:autoSpaceDE w:val="0"/>
        <w:autoSpaceDN w:val="0"/>
        <w:bidi w:val="0"/>
        <w:adjustRightInd w:val="0"/>
        <w:spacing w:before="240" w:after="240" w:line="480" w:lineRule="auto"/>
        <w:rPr>
          <w:rFonts w:ascii="Times New Roman" w:hAnsi="Times New Roman" w:cs="Times New Roman"/>
          <w:bCs/>
          <w:sz w:val="24"/>
          <w:szCs w:val="24"/>
          <w:lang w:bidi="ar-SA"/>
        </w:rPr>
      </w:pPr>
      <w:r w:rsidRPr="001A774D">
        <w:rPr>
          <w:rFonts w:cs="Arial"/>
          <w:noProof/>
          <w:lang w:bidi="ar-SA"/>
        </w:rPr>
        <w:lastRenderedPageBreak/>
        <w:drawing>
          <wp:anchor distT="0" distB="0" distL="114300" distR="114300" simplePos="0" relativeHeight="251664384" behindDoc="0" locked="0" layoutInCell="1" allowOverlap="1" wp14:anchorId="2B13877C" wp14:editId="27416548">
            <wp:simplePos x="0" y="0"/>
            <wp:positionH relativeFrom="margin">
              <wp:align>center</wp:align>
            </wp:positionH>
            <wp:positionV relativeFrom="margin">
              <wp:align>center</wp:align>
            </wp:positionV>
            <wp:extent cx="5676900" cy="7829550"/>
            <wp:effectExtent l="0" t="0" r="0" b="0"/>
            <wp:wrapSquare wrapText="bothSides"/>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7829550"/>
                    </a:xfrm>
                    <a:prstGeom prst="rect">
                      <a:avLst/>
                    </a:prstGeom>
                    <a:noFill/>
                  </pic:spPr>
                </pic:pic>
              </a:graphicData>
            </a:graphic>
            <wp14:sizeRelH relativeFrom="page">
              <wp14:pctWidth>0</wp14:pctWidth>
            </wp14:sizeRelH>
            <wp14:sizeRelV relativeFrom="page">
              <wp14:pctHeight>0</wp14:pctHeight>
            </wp14:sizeRelV>
          </wp:anchor>
        </w:drawing>
      </w:r>
    </w:p>
    <w:p w14:paraId="328337CD"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cs="Arial"/>
          <w:noProof/>
          <w:lang w:bidi="ar-SA"/>
        </w:rPr>
        <w:drawing>
          <wp:anchor distT="0" distB="0" distL="114300" distR="114300" simplePos="0" relativeHeight="251663360" behindDoc="0" locked="0" layoutInCell="1" allowOverlap="1" wp14:anchorId="12D74EB4" wp14:editId="68F3172B">
            <wp:simplePos x="0" y="0"/>
            <wp:positionH relativeFrom="margin">
              <wp:align>center</wp:align>
            </wp:positionH>
            <wp:positionV relativeFrom="margin">
              <wp:align>center</wp:align>
            </wp:positionV>
            <wp:extent cx="5848350" cy="8343900"/>
            <wp:effectExtent l="0" t="0" r="0" b="0"/>
            <wp:wrapSquare wrapText="bothSides"/>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8343900"/>
                    </a:xfrm>
                    <a:prstGeom prst="rect">
                      <a:avLst/>
                    </a:prstGeom>
                    <a:noFill/>
                  </pic:spPr>
                </pic:pic>
              </a:graphicData>
            </a:graphic>
            <wp14:sizeRelH relativeFrom="page">
              <wp14:pctWidth>0</wp14:pctWidth>
            </wp14:sizeRelH>
            <wp14:sizeRelV relativeFrom="page">
              <wp14:pctHeight>0</wp14:pctHeight>
            </wp14:sizeRelV>
          </wp:anchor>
        </w:drawing>
      </w:r>
    </w:p>
    <w:p w14:paraId="6F00855E"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50CCCD46" wp14:editId="5BEBCB8C">
            <wp:extent cx="5600700" cy="7953375"/>
            <wp:effectExtent l="0" t="0" r="0" b="9525"/>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7953375"/>
                    </a:xfrm>
                    <a:prstGeom prst="rect">
                      <a:avLst/>
                    </a:prstGeom>
                    <a:noFill/>
                    <a:ln>
                      <a:noFill/>
                    </a:ln>
                  </pic:spPr>
                </pic:pic>
              </a:graphicData>
            </a:graphic>
          </wp:inline>
        </w:drawing>
      </w:r>
    </w:p>
    <w:p w14:paraId="02095572"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p w14:paraId="3B1FB847"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7FECA0E2" wp14:editId="33E4F4F0">
            <wp:extent cx="5705475" cy="8134350"/>
            <wp:effectExtent l="0" t="0" r="9525" b="0"/>
            <wp:docPr id="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8134350"/>
                    </a:xfrm>
                    <a:prstGeom prst="rect">
                      <a:avLst/>
                    </a:prstGeom>
                    <a:noFill/>
                    <a:ln>
                      <a:noFill/>
                    </a:ln>
                  </pic:spPr>
                </pic:pic>
              </a:graphicData>
            </a:graphic>
          </wp:inline>
        </w:drawing>
      </w:r>
    </w:p>
    <w:p w14:paraId="4AED48AC"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71957852" wp14:editId="0E35D987">
            <wp:extent cx="5448300" cy="7867650"/>
            <wp:effectExtent l="0" t="0" r="0" b="0"/>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300" cy="7867650"/>
                    </a:xfrm>
                    <a:prstGeom prst="rect">
                      <a:avLst/>
                    </a:prstGeom>
                    <a:noFill/>
                    <a:ln>
                      <a:noFill/>
                    </a:ln>
                  </pic:spPr>
                </pic:pic>
              </a:graphicData>
            </a:graphic>
          </wp:inline>
        </w:drawing>
      </w:r>
    </w:p>
    <w:p w14:paraId="0C09C6E7"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p w14:paraId="6E204C47"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42E6CDB6" wp14:editId="2B6E8567">
            <wp:extent cx="5943600" cy="8420100"/>
            <wp:effectExtent l="0" t="0" r="0"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8420100"/>
                    </a:xfrm>
                    <a:prstGeom prst="rect">
                      <a:avLst/>
                    </a:prstGeom>
                    <a:noFill/>
                    <a:ln>
                      <a:noFill/>
                    </a:ln>
                  </pic:spPr>
                </pic:pic>
              </a:graphicData>
            </a:graphic>
          </wp:inline>
        </w:drawing>
      </w:r>
    </w:p>
    <w:p w14:paraId="681B411E"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4A00826E" wp14:editId="109890C7">
            <wp:extent cx="5943600" cy="8439150"/>
            <wp:effectExtent l="0" t="0" r="0" b="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439150"/>
                    </a:xfrm>
                    <a:prstGeom prst="rect">
                      <a:avLst/>
                    </a:prstGeom>
                    <a:noFill/>
                    <a:ln>
                      <a:noFill/>
                    </a:ln>
                  </pic:spPr>
                </pic:pic>
              </a:graphicData>
            </a:graphic>
          </wp:inline>
        </w:drawing>
      </w:r>
    </w:p>
    <w:p w14:paraId="789E0984"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47F6DB77" wp14:editId="644E2E68">
            <wp:extent cx="5753100" cy="7972425"/>
            <wp:effectExtent l="0" t="0" r="0" b="9525"/>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7972425"/>
                    </a:xfrm>
                    <a:prstGeom prst="rect">
                      <a:avLst/>
                    </a:prstGeom>
                    <a:noFill/>
                    <a:ln>
                      <a:noFill/>
                    </a:ln>
                  </pic:spPr>
                </pic:pic>
              </a:graphicData>
            </a:graphic>
          </wp:inline>
        </w:drawing>
      </w:r>
    </w:p>
    <w:p w14:paraId="61E00330"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p w14:paraId="69E73A8D"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r w:rsidRPr="001A774D">
        <w:rPr>
          <w:rFonts w:ascii="Times New Roman" w:hAnsi="Times New Roman" w:cs="Times New Roman"/>
          <w:bCs/>
          <w:noProof/>
          <w:sz w:val="24"/>
          <w:szCs w:val="24"/>
          <w:lang w:bidi="ar-SA"/>
        </w:rPr>
        <w:lastRenderedPageBreak/>
        <w:drawing>
          <wp:inline distT="0" distB="0" distL="0" distR="0" wp14:anchorId="2657453E" wp14:editId="7D081FDB">
            <wp:extent cx="5667375" cy="80295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8029575"/>
                    </a:xfrm>
                    <a:prstGeom prst="rect">
                      <a:avLst/>
                    </a:prstGeom>
                    <a:noFill/>
                    <a:ln>
                      <a:noFill/>
                    </a:ln>
                  </pic:spPr>
                </pic:pic>
              </a:graphicData>
            </a:graphic>
          </wp:inline>
        </w:drawing>
      </w:r>
    </w:p>
    <w:p w14:paraId="66BE2590" w14:textId="77777777" w:rsidR="001A774D" w:rsidRPr="001A774D" w:rsidRDefault="001A774D" w:rsidP="001A774D">
      <w:pPr>
        <w:autoSpaceDE w:val="0"/>
        <w:autoSpaceDN w:val="0"/>
        <w:bidi w:val="0"/>
        <w:adjustRightInd w:val="0"/>
        <w:spacing w:before="240" w:after="240" w:line="480" w:lineRule="auto"/>
        <w:ind w:firstLine="720"/>
        <w:rPr>
          <w:rFonts w:ascii="Times New Roman" w:hAnsi="Times New Roman" w:cs="Times New Roman"/>
          <w:bCs/>
          <w:sz w:val="24"/>
          <w:szCs w:val="24"/>
          <w:lang w:bidi="ar-SA"/>
        </w:rPr>
      </w:pPr>
    </w:p>
    <w:tbl>
      <w:tblPr>
        <w:tblStyle w:val="ac"/>
        <w:tblpPr w:leftFromText="180" w:rightFromText="180" w:vertAnchor="page" w:horzAnchor="margin" w:tblpY="3284"/>
        <w:tblW w:w="0" w:type="auto"/>
        <w:tblLook w:val="01E0" w:firstRow="1" w:lastRow="1" w:firstColumn="1" w:lastColumn="1" w:noHBand="0" w:noVBand="0"/>
      </w:tblPr>
      <w:tblGrid>
        <w:gridCol w:w="9016"/>
      </w:tblGrid>
      <w:tr w:rsidR="00B92C2A" w:rsidRPr="004B2D0E" w14:paraId="233730EE" w14:textId="77777777" w:rsidTr="003419A3">
        <w:tc>
          <w:tcPr>
            <w:tcW w:w="9016" w:type="dxa"/>
          </w:tcPr>
          <w:p w14:paraId="122B53B6" w14:textId="7D16E869" w:rsidR="00B92C2A" w:rsidRPr="004B2D0E" w:rsidRDefault="00B92C2A" w:rsidP="00B92C2A">
            <w:pPr>
              <w:autoSpaceDE w:val="0"/>
              <w:autoSpaceDN w:val="0"/>
              <w:adjustRightInd w:val="0"/>
              <w:spacing w:line="360" w:lineRule="auto"/>
              <w:rPr>
                <w:rFonts w:ascii="Times New Roman" w:hAnsi="Times New Roman" w:cs="B Nazanin"/>
                <w:sz w:val="24"/>
                <w:szCs w:val="24"/>
                <w:rtl/>
              </w:rPr>
            </w:pPr>
            <w:r w:rsidRPr="004B2D0E">
              <w:rPr>
                <w:rFonts w:ascii="Times New Roman" w:hAnsi="Times New Roman" w:cs="B Nazanin"/>
                <w:b/>
                <w:bCs/>
                <w:sz w:val="24"/>
                <w:szCs w:val="24"/>
                <w:rtl/>
              </w:rPr>
              <w:lastRenderedPageBreak/>
              <w:t xml:space="preserve">نام خانوادگی: </w:t>
            </w:r>
            <w:r>
              <w:rPr>
                <w:rFonts w:ascii="Times New Roman" w:hAnsi="Times New Roman" w:cs="B Nazanin" w:hint="cs"/>
                <w:sz w:val="24"/>
                <w:szCs w:val="24"/>
                <w:rtl/>
              </w:rPr>
              <w:t xml:space="preserve">جبار شلش                                                                                     </w:t>
            </w:r>
            <w:r w:rsidRPr="00B92C2A">
              <w:rPr>
                <w:rFonts w:ascii="Times New Roman" w:hAnsi="Times New Roman" w:cs="B Nazanin" w:hint="cs"/>
                <w:b/>
                <w:bCs/>
                <w:sz w:val="24"/>
                <w:szCs w:val="24"/>
                <w:rtl/>
              </w:rPr>
              <w:t>نام:</w:t>
            </w:r>
            <w:r>
              <w:rPr>
                <w:rFonts w:ascii="Times New Roman" w:hAnsi="Times New Roman" w:cs="B Nazanin" w:hint="cs"/>
                <w:sz w:val="24"/>
                <w:szCs w:val="24"/>
                <w:rtl/>
              </w:rPr>
              <w:t xml:space="preserve"> منی  </w:t>
            </w:r>
          </w:p>
        </w:tc>
      </w:tr>
      <w:tr w:rsidR="00B92C2A" w:rsidRPr="004B2D0E" w14:paraId="608B8861" w14:textId="77777777" w:rsidTr="003419A3">
        <w:tc>
          <w:tcPr>
            <w:tcW w:w="9016" w:type="dxa"/>
          </w:tcPr>
          <w:p w14:paraId="175CDCB3" w14:textId="1D245647" w:rsidR="00B92C2A" w:rsidRPr="004B2D0E" w:rsidRDefault="00B92C2A" w:rsidP="003419A3">
            <w:pPr>
              <w:tabs>
                <w:tab w:val="left" w:pos="7103"/>
                <w:tab w:val="right" w:pos="8640"/>
              </w:tabs>
              <w:autoSpaceDE w:val="0"/>
              <w:autoSpaceDN w:val="0"/>
              <w:adjustRightInd w:val="0"/>
              <w:spacing w:line="360" w:lineRule="auto"/>
              <w:rPr>
                <w:rFonts w:ascii="Times New Roman" w:hAnsi="Times New Roman" w:cs="B Nazanin"/>
                <w:b/>
                <w:bCs/>
                <w:sz w:val="24"/>
                <w:szCs w:val="24"/>
                <w:rtl/>
              </w:rPr>
            </w:pPr>
            <w:r w:rsidRPr="004B2D0E">
              <w:rPr>
                <w:rFonts w:ascii="Times New Roman" w:hAnsi="Times New Roman" w:cs="B Nazanin"/>
                <w:b/>
                <w:bCs/>
                <w:sz w:val="24"/>
                <w:szCs w:val="24"/>
                <w:rtl/>
              </w:rPr>
              <w:t xml:space="preserve">عنوان </w:t>
            </w:r>
            <w:r w:rsidRPr="004B2D0E">
              <w:rPr>
                <w:rFonts w:ascii="Times New Roman" w:hAnsi="Times New Roman" w:cs="B Nazanin"/>
                <w:b/>
                <w:bCs/>
                <w:sz w:val="24"/>
                <w:szCs w:val="24"/>
              </w:rPr>
              <w:t xml:space="preserve"> :</w:t>
            </w:r>
            <w:r>
              <w:rPr>
                <w:rtl/>
              </w:rPr>
              <w:t xml:space="preserve"> </w:t>
            </w:r>
            <w:r w:rsidRPr="00B92C2A">
              <w:rPr>
                <w:rFonts w:ascii="Times New Roman" w:hAnsi="Times New Roman" w:cs="B Nazanin"/>
                <w:b/>
                <w:bCs/>
                <w:sz w:val="24"/>
                <w:szCs w:val="24"/>
                <w:rtl/>
              </w:rPr>
              <w:t>مقا</w:t>
            </w:r>
            <w:r w:rsidRPr="00B92C2A">
              <w:rPr>
                <w:rFonts w:ascii="Times New Roman" w:hAnsi="Times New Roman" w:cs="B Nazanin" w:hint="cs"/>
                <w:b/>
                <w:bCs/>
                <w:sz w:val="24"/>
                <w:szCs w:val="24"/>
                <w:rtl/>
              </w:rPr>
              <w:t>ی</w:t>
            </w:r>
            <w:r w:rsidRPr="00B92C2A">
              <w:rPr>
                <w:rFonts w:ascii="Times New Roman" w:hAnsi="Times New Roman" w:cs="B Nazanin" w:hint="eastAsia"/>
                <w:b/>
                <w:bCs/>
                <w:sz w:val="24"/>
                <w:szCs w:val="24"/>
                <w:rtl/>
              </w:rPr>
              <w:t>سه</w:t>
            </w:r>
            <w:r w:rsidRPr="00B92C2A">
              <w:rPr>
                <w:rFonts w:ascii="Times New Roman" w:hAnsi="Times New Roman" w:cs="B Nazanin"/>
                <w:b/>
                <w:bCs/>
                <w:sz w:val="24"/>
                <w:szCs w:val="24"/>
                <w:rtl/>
              </w:rPr>
              <w:t xml:space="preserve"> تأث</w:t>
            </w:r>
            <w:r w:rsidRPr="00B92C2A">
              <w:rPr>
                <w:rFonts w:ascii="Times New Roman" w:hAnsi="Times New Roman" w:cs="B Nazanin" w:hint="cs"/>
                <w:b/>
                <w:bCs/>
                <w:sz w:val="24"/>
                <w:szCs w:val="24"/>
                <w:rtl/>
              </w:rPr>
              <w:t>ی</w:t>
            </w:r>
            <w:r w:rsidRPr="00B92C2A">
              <w:rPr>
                <w:rFonts w:ascii="Times New Roman" w:hAnsi="Times New Roman" w:cs="B Nazanin" w:hint="eastAsia"/>
                <w:b/>
                <w:bCs/>
                <w:sz w:val="24"/>
                <w:szCs w:val="24"/>
                <w:rtl/>
              </w:rPr>
              <w:t>ر</w:t>
            </w:r>
            <w:r w:rsidRPr="00B92C2A">
              <w:rPr>
                <w:rFonts w:ascii="Times New Roman" w:hAnsi="Times New Roman" w:cs="B Nazanin"/>
                <w:b/>
                <w:bCs/>
                <w:sz w:val="24"/>
                <w:szCs w:val="24"/>
                <w:rtl/>
              </w:rPr>
              <w:t xml:space="preserve"> </w:t>
            </w:r>
            <w:r>
              <w:rPr>
                <w:rFonts w:ascii="Times New Roman" w:hAnsi="Times New Roman" w:cs="B Nazanin" w:hint="cs"/>
                <w:b/>
                <w:bCs/>
                <w:sz w:val="24"/>
                <w:szCs w:val="24"/>
                <w:rtl/>
              </w:rPr>
              <w:t>سه راهبرد متفاوت</w:t>
            </w:r>
            <w:r w:rsidRPr="00B92C2A">
              <w:rPr>
                <w:rFonts w:ascii="Times New Roman" w:hAnsi="Times New Roman" w:cs="B Nazanin"/>
                <w:b/>
                <w:bCs/>
                <w:sz w:val="24"/>
                <w:szCs w:val="24"/>
                <w:rtl/>
              </w:rPr>
              <w:t xml:space="preserve"> گفتار</w:t>
            </w:r>
            <w:r w:rsidRPr="00B92C2A">
              <w:rPr>
                <w:rFonts w:ascii="Times New Roman" w:hAnsi="Times New Roman" w:cs="B Nazanin" w:hint="cs"/>
                <w:b/>
                <w:bCs/>
                <w:sz w:val="24"/>
                <w:szCs w:val="24"/>
                <w:rtl/>
              </w:rPr>
              <w:t>ی</w:t>
            </w:r>
            <w:r w:rsidRPr="00B92C2A">
              <w:rPr>
                <w:rFonts w:ascii="Times New Roman" w:hAnsi="Times New Roman" w:cs="B Nazanin"/>
                <w:b/>
                <w:bCs/>
                <w:sz w:val="24"/>
                <w:szCs w:val="24"/>
                <w:rtl/>
              </w:rPr>
              <w:t xml:space="preserve"> بحث ساختار</w:t>
            </w:r>
            <w:r>
              <w:rPr>
                <w:rFonts w:ascii="Times New Roman" w:hAnsi="Times New Roman" w:cs="B Nazanin" w:hint="cs"/>
                <w:b/>
                <w:bCs/>
                <w:sz w:val="24"/>
                <w:szCs w:val="24"/>
                <w:rtl/>
              </w:rPr>
              <w:t>مند</w:t>
            </w:r>
            <w:r w:rsidRPr="00B92C2A">
              <w:rPr>
                <w:rFonts w:ascii="Times New Roman" w:hAnsi="Times New Roman" w:cs="B Nazanin"/>
                <w:b/>
                <w:bCs/>
                <w:sz w:val="24"/>
                <w:szCs w:val="24"/>
                <w:rtl/>
              </w:rPr>
              <w:t xml:space="preserve"> ، </w:t>
            </w:r>
            <w:r>
              <w:rPr>
                <w:rFonts w:ascii="Times New Roman" w:hAnsi="Times New Roman" w:cs="B Nazanin" w:hint="cs"/>
                <w:b/>
                <w:bCs/>
                <w:sz w:val="24"/>
                <w:szCs w:val="24"/>
                <w:rtl/>
              </w:rPr>
              <w:t>گفتگوی کوتاه</w:t>
            </w:r>
            <w:r w:rsidRPr="00B92C2A">
              <w:rPr>
                <w:rFonts w:ascii="Times New Roman" w:hAnsi="Times New Roman" w:cs="B Nazanin"/>
                <w:b/>
                <w:bCs/>
                <w:sz w:val="24"/>
                <w:szCs w:val="24"/>
                <w:rtl/>
              </w:rPr>
              <w:t xml:space="preserve"> و حلقه مشاهده گر بر دقت صحبت کردن زبان آموزان</w:t>
            </w:r>
            <w:r>
              <w:rPr>
                <w:rFonts w:ascii="Times New Roman" w:hAnsi="Times New Roman" w:cs="B Nazanin" w:hint="cs"/>
                <w:b/>
                <w:bCs/>
                <w:sz w:val="24"/>
                <w:szCs w:val="24"/>
                <w:rtl/>
              </w:rPr>
              <w:t xml:space="preserve"> عراقی</w:t>
            </w:r>
            <w:r w:rsidRPr="00B92C2A">
              <w:rPr>
                <w:rFonts w:ascii="Times New Roman" w:hAnsi="Times New Roman" w:cs="B Nazanin"/>
                <w:b/>
                <w:bCs/>
                <w:sz w:val="24"/>
                <w:szCs w:val="24"/>
                <w:rtl/>
              </w:rPr>
              <w:t xml:space="preserve"> </w:t>
            </w:r>
            <w:r>
              <w:rPr>
                <w:rFonts w:ascii="Times New Roman" w:hAnsi="Times New Roman" w:cs="B Nazanin" w:hint="cs"/>
                <w:b/>
                <w:bCs/>
                <w:sz w:val="24"/>
                <w:szCs w:val="24"/>
                <w:rtl/>
              </w:rPr>
              <w:t>زبان انگلیسی به عنوان زبان خارجی</w:t>
            </w:r>
          </w:p>
        </w:tc>
      </w:tr>
      <w:tr w:rsidR="00B92C2A" w:rsidRPr="004B2D0E" w14:paraId="526A793B" w14:textId="77777777" w:rsidTr="003419A3">
        <w:tc>
          <w:tcPr>
            <w:tcW w:w="9016" w:type="dxa"/>
          </w:tcPr>
          <w:p w14:paraId="63FBEAC5" w14:textId="3154C64C" w:rsidR="00B92C2A" w:rsidRPr="004B2D0E" w:rsidRDefault="00B92C2A" w:rsidP="003419A3">
            <w:pPr>
              <w:tabs>
                <w:tab w:val="left" w:pos="7103"/>
                <w:tab w:val="right" w:pos="8640"/>
              </w:tabs>
              <w:autoSpaceDE w:val="0"/>
              <w:autoSpaceDN w:val="0"/>
              <w:adjustRightInd w:val="0"/>
              <w:spacing w:line="360" w:lineRule="auto"/>
              <w:rPr>
                <w:rFonts w:ascii="Times New Roman" w:hAnsi="Times New Roman" w:cs="B Nazanin"/>
                <w:sz w:val="24"/>
                <w:szCs w:val="24"/>
                <w:rtl/>
              </w:rPr>
            </w:pPr>
            <w:r w:rsidRPr="004B2D0E">
              <w:rPr>
                <w:rFonts w:ascii="Times New Roman" w:hAnsi="Times New Roman" w:cs="B Nazanin"/>
                <w:b/>
                <w:bCs/>
                <w:sz w:val="24"/>
                <w:szCs w:val="24"/>
                <w:rtl/>
              </w:rPr>
              <w:t xml:space="preserve">استاد راهنما: </w:t>
            </w:r>
            <w:r w:rsidRPr="004B2D0E">
              <w:rPr>
                <w:rFonts w:ascii="Times New Roman" w:hAnsi="Times New Roman" w:cs="B Nazanin"/>
                <w:sz w:val="24"/>
                <w:szCs w:val="24"/>
                <w:rtl/>
              </w:rPr>
              <w:t xml:space="preserve">دکتر </w:t>
            </w:r>
            <w:r>
              <w:rPr>
                <w:rFonts w:ascii="Times New Roman" w:hAnsi="Times New Roman" w:cs="B Nazanin" w:hint="cs"/>
                <w:sz w:val="24"/>
                <w:szCs w:val="24"/>
                <w:rtl/>
              </w:rPr>
              <w:t>محمود ولیدی</w:t>
            </w:r>
            <w:r w:rsidRPr="004B2D0E">
              <w:rPr>
                <w:rFonts w:ascii="Times New Roman" w:hAnsi="Times New Roman" w:cs="B Nazanin"/>
                <w:b/>
                <w:bCs/>
                <w:sz w:val="24"/>
                <w:szCs w:val="24"/>
                <w:rtl/>
              </w:rPr>
              <w:t xml:space="preserve">                  </w:t>
            </w:r>
            <w:r w:rsidRPr="004B2D0E">
              <w:rPr>
                <w:rFonts w:ascii="Times New Roman" w:hAnsi="Times New Roman" w:cs="B Nazanin"/>
                <w:b/>
                <w:bCs/>
                <w:sz w:val="24"/>
                <w:szCs w:val="24"/>
              </w:rPr>
              <w:t xml:space="preserve">                       </w:t>
            </w:r>
            <w:r w:rsidRPr="004B2D0E">
              <w:rPr>
                <w:rFonts w:ascii="Times New Roman" w:hAnsi="Times New Roman" w:cs="B Nazanin"/>
                <w:b/>
                <w:bCs/>
                <w:sz w:val="24"/>
                <w:szCs w:val="24"/>
                <w:rtl/>
              </w:rPr>
              <w:t xml:space="preserve">  </w:t>
            </w:r>
          </w:p>
        </w:tc>
      </w:tr>
      <w:tr w:rsidR="00B92C2A" w:rsidRPr="004B2D0E" w14:paraId="455458C3" w14:textId="77777777" w:rsidTr="003419A3">
        <w:tc>
          <w:tcPr>
            <w:tcW w:w="9016" w:type="dxa"/>
          </w:tcPr>
          <w:p w14:paraId="59B9BB54" w14:textId="77777777" w:rsidR="00B92C2A" w:rsidRPr="004B2D0E" w:rsidRDefault="00B92C2A" w:rsidP="003419A3">
            <w:pPr>
              <w:tabs>
                <w:tab w:val="left" w:pos="7103"/>
                <w:tab w:val="right" w:pos="8640"/>
              </w:tabs>
              <w:autoSpaceDE w:val="0"/>
              <w:autoSpaceDN w:val="0"/>
              <w:adjustRightInd w:val="0"/>
              <w:spacing w:line="360" w:lineRule="auto"/>
              <w:rPr>
                <w:rFonts w:ascii="Times New Roman" w:hAnsi="Times New Roman" w:cs="B Nazanin"/>
                <w:b/>
                <w:bCs/>
                <w:sz w:val="24"/>
                <w:szCs w:val="24"/>
              </w:rPr>
            </w:pPr>
            <w:r w:rsidRPr="004B2D0E">
              <w:rPr>
                <w:rFonts w:ascii="Times New Roman" w:hAnsi="Times New Roman" w:cs="B Nazanin"/>
                <w:b/>
                <w:bCs/>
                <w:sz w:val="24"/>
                <w:szCs w:val="24"/>
                <w:rtl/>
              </w:rPr>
              <w:t>درجه تحصیلی:</w:t>
            </w:r>
            <w:r w:rsidRPr="004B2D0E">
              <w:rPr>
                <w:rFonts w:ascii="Times New Roman" w:hAnsi="Times New Roman" w:cs="B Nazanin"/>
                <w:sz w:val="24"/>
                <w:szCs w:val="24"/>
                <w:rtl/>
              </w:rPr>
              <w:t xml:space="preserve"> کارشناسی ارشد</w:t>
            </w:r>
            <w:r w:rsidRPr="004B2D0E">
              <w:rPr>
                <w:rFonts w:ascii="Times New Roman" w:hAnsi="Times New Roman" w:cs="B Nazanin"/>
                <w:b/>
                <w:bCs/>
                <w:sz w:val="24"/>
                <w:szCs w:val="24"/>
                <w:rtl/>
              </w:rPr>
              <w:t xml:space="preserve"> </w:t>
            </w:r>
            <w:r w:rsidRPr="004B2D0E">
              <w:rPr>
                <w:rFonts w:ascii="Times New Roman" w:hAnsi="Times New Roman" w:cs="B Nazanin"/>
                <w:b/>
                <w:bCs/>
                <w:sz w:val="24"/>
                <w:szCs w:val="24"/>
              </w:rPr>
              <w:t xml:space="preserve">  </w:t>
            </w:r>
            <w:r w:rsidRPr="004B2D0E">
              <w:rPr>
                <w:rFonts w:ascii="Times New Roman" w:hAnsi="Times New Roman" w:cs="B Nazanin"/>
                <w:b/>
                <w:bCs/>
                <w:sz w:val="24"/>
                <w:szCs w:val="24"/>
                <w:rtl/>
              </w:rPr>
              <w:t xml:space="preserve">   </w:t>
            </w:r>
            <w:r w:rsidRPr="004B2D0E">
              <w:rPr>
                <w:rFonts w:ascii="Times New Roman" w:hAnsi="Times New Roman" w:cs="B Nazanin"/>
                <w:b/>
                <w:bCs/>
                <w:sz w:val="24"/>
                <w:szCs w:val="24"/>
              </w:rPr>
              <w:t xml:space="preserve">  </w:t>
            </w:r>
            <w:r w:rsidRPr="004B2D0E">
              <w:rPr>
                <w:rFonts w:ascii="Times New Roman" w:hAnsi="Times New Roman" w:cs="B Nazanin"/>
                <w:b/>
                <w:bCs/>
                <w:sz w:val="24"/>
                <w:szCs w:val="24"/>
                <w:rtl/>
              </w:rPr>
              <w:t xml:space="preserve">رشته: </w:t>
            </w:r>
            <w:r w:rsidRPr="004B2D0E">
              <w:rPr>
                <w:rFonts w:ascii="Times New Roman" w:hAnsi="Times New Roman" w:cs="B Nazanin"/>
                <w:sz w:val="24"/>
                <w:szCs w:val="24"/>
                <w:rtl/>
              </w:rPr>
              <w:t xml:space="preserve">زبان انگلیسی </w:t>
            </w:r>
            <w:r w:rsidRPr="004B2D0E">
              <w:rPr>
                <w:rFonts w:ascii="Times New Roman" w:hAnsi="Times New Roman" w:cs="B Nazanin"/>
                <w:sz w:val="24"/>
                <w:szCs w:val="24"/>
              </w:rPr>
              <w:t xml:space="preserve">                </w:t>
            </w:r>
            <w:r w:rsidRPr="004B2D0E">
              <w:rPr>
                <w:rFonts w:ascii="Times New Roman" w:hAnsi="Times New Roman" w:cs="B Nazanin"/>
                <w:b/>
                <w:bCs/>
                <w:sz w:val="24"/>
                <w:szCs w:val="24"/>
                <w:rtl/>
              </w:rPr>
              <w:t>گرایش:</w:t>
            </w:r>
            <w:r w:rsidRPr="004B2D0E">
              <w:rPr>
                <w:rFonts w:ascii="Times New Roman" w:hAnsi="Times New Roman" w:cs="B Nazanin"/>
                <w:sz w:val="24"/>
                <w:szCs w:val="24"/>
                <w:rtl/>
              </w:rPr>
              <w:t xml:space="preserve"> آموزش زبان انگلیسی</w:t>
            </w:r>
          </w:p>
        </w:tc>
      </w:tr>
      <w:tr w:rsidR="00B92C2A" w:rsidRPr="004B2D0E" w14:paraId="132A33F3" w14:textId="77777777" w:rsidTr="003419A3">
        <w:tc>
          <w:tcPr>
            <w:tcW w:w="9016" w:type="dxa"/>
          </w:tcPr>
          <w:p w14:paraId="4FDE031C" w14:textId="77777777" w:rsidR="00B92C2A" w:rsidRPr="004B2D0E" w:rsidRDefault="00B92C2A" w:rsidP="003419A3">
            <w:pPr>
              <w:tabs>
                <w:tab w:val="left" w:pos="7103"/>
                <w:tab w:val="right" w:pos="8640"/>
              </w:tabs>
              <w:autoSpaceDE w:val="0"/>
              <w:autoSpaceDN w:val="0"/>
              <w:adjustRightInd w:val="0"/>
              <w:spacing w:line="360" w:lineRule="auto"/>
              <w:rPr>
                <w:rFonts w:ascii="Times New Roman" w:hAnsi="Times New Roman" w:cs="B Nazanin"/>
                <w:b/>
                <w:bCs/>
                <w:sz w:val="24"/>
                <w:szCs w:val="24"/>
              </w:rPr>
            </w:pPr>
            <w:r w:rsidRPr="004B2D0E">
              <w:rPr>
                <w:rFonts w:ascii="Times New Roman" w:hAnsi="Times New Roman" w:cs="B Nazanin"/>
                <w:b/>
                <w:bCs/>
                <w:sz w:val="24"/>
                <w:szCs w:val="24"/>
                <w:rtl/>
              </w:rPr>
              <w:t xml:space="preserve">دانشگاه: </w:t>
            </w:r>
            <w:r w:rsidRPr="004B2D0E">
              <w:rPr>
                <w:rFonts w:ascii="Times New Roman" w:hAnsi="Times New Roman" w:cs="B Nazanin"/>
                <w:sz w:val="24"/>
                <w:szCs w:val="24"/>
                <w:rtl/>
              </w:rPr>
              <w:t>شهید چمران اهواز</w:t>
            </w:r>
            <w:r w:rsidRPr="004B2D0E">
              <w:rPr>
                <w:rFonts w:ascii="Times New Roman" w:hAnsi="Times New Roman" w:cs="B Nazanin"/>
                <w:sz w:val="24"/>
                <w:szCs w:val="24"/>
              </w:rPr>
              <w:t xml:space="preserve">  </w:t>
            </w:r>
          </w:p>
        </w:tc>
      </w:tr>
      <w:tr w:rsidR="00B92C2A" w:rsidRPr="004B2D0E" w14:paraId="0629BC86" w14:textId="77777777" w:rsidTr="003419A3">
        <w:trPr>
          <w:trHeight w:val="542"/>
        </w:trPr>
        <w:tc>
          <w:tcPr>
            <w:tcW w:w="9016" w:type="dxa"/>
          </w:tcPr>
          <w:p w14:paraId="55179E88" w14:textId="77777777" w:rsidR="00B92C2A" w:rsidRPr="004B2D0E" w:rsidRDefault="00B92C2A" w:rsidP="003419A3">
            <w:pPr>
              <w:tabs>
                <w:tab w:val="left" w:pos="4890"/>
              </w:tabs>
              <w:autoSpaceDE w:val="0"/>
              <w:autoSpaceDN w:val="0"/>
              <w:adjustRightInd w:val="0"/>
              <w:spacing w:line="360" w:lineRule="auto"/>
              <w:rPr>
                <w:rFonts w:ascii="Times New Roman" w:hAnsi="Times New Roman" w:cs="B Nazanin"/>
                <w:b/>
                <w:bCs/>
                <w:sz w:val="24"/>
                <w:szCs w:val="24"/>
                <w:rtl/>
              </w:rPr>
            </w:pPr>
            <w:r w:rsidRPr="004B2D0E">
              <w:rPr>
                <w:rFonts w:ascii="Times New Roman" w:hAnsi="Times New Roman" w:cs="B Nazanin"/>
                <w:b/>
                <w:bCs/>
                <w:sz w:val="24"/>
                <w:szCs w:val="24"/>
                <w:rtl/>
              </w:rPr>
              <w:t xml:space="preserve">دانشکده: </w:t>
            </w:r>
            <w:r w:rsidRPr="004B2D0E">
              <w:rPr>
                <w:rFonts w:ascii="Times New Roman" w:hAnsi="Times New Roman" w:cs="B Nazanin"/>
                <w:sz w:val="24"/>
                <w:szCs w:val="24"/>
                <w:rtl/>
              </w:rPr>
              <w:t xml:space="preserve">ادبیات و علوم انسانی           </w:t>
            </w:r>
            <w:r w:rsidRPr="004B2D0E">
              <w:rPr>
                <w:rFonts w:ascii="Times New Roman" w:hAnsi="Times New Roman" w:cs="B Nazanin"/>
                <w:sz w:val="24"/>
                <w:szCs w:val="24"/>
              </w:rPr>
              <w:t xml:space="preserve">               </w:t>
            </w:r>
            <w:r w:rsidRPr="004B2D0E">
              <w:rPr>
                <w:rFonts w:ascii="Times New Roman" w:hAnsi="Times New Roman" w:cs="B Nazanin"/>
                <w:sz w:val="24"/>
                <w:szCs w:val="24"/>
                <w:rtl/>
              </w:rPr>
              <w:t xml:space="preserve">      </w:t>
            </w:r>
            <w:r w:rsidRPr="004B2D0E">
              <w:rPr>
                <w:rFonts w:ascii="Times New Roman" w:hAnsi="Times New Roman" w:cs="B Nazanin"/>
                <w:b/>
                <w:bCs/>
                <w:sz w:val="24"/>
                <w:szCs w:val="24"/>
                <w:rtl/>
              </w:rPr>
              <w:t xml:space="preserve">گروه: </w:t>
            </w:r>
            <w:r w:rsidRPr="004B2D0E">
              <w:rPr>
                <w:rFonts w:ascii="Times New Roman" w:hAnsi="Times New Roman" w:cs="B Nazanin"/>
                <w:sz w:val="24"/>
                <w:szCs w:val="24"/>
                <w:rtl/>
              </w:rPr>
              <w:t>زبان و ادبیات انگلیسی</w:t>
            </w:r>
          </w:p>
        </w:tc>
      </w:tr>
      <w:tr w:rsidR="00B92C2A" w:rsidRPr="004B2D0E" w14:paraId="3DAF3A8A" w14:textId="77777777" w:rsidTr="003419A3">
        <w:tc>
          <w:tcPr>
            <w:tcW w:w="9016" w:type="dxa"/>
          </w:tcPr>
          <w:p w14:paraId="0A32107D" w14:textId="37601CCB" w:rsidR="00B92C2A" w:rsidRPr="004B2D0E" w:rsidRDefault="00B92C2A" w:rsidP="003419A3">
            <w:pPr>
              <w:tabs>
                <w:tab w:val="left" w:pos="5970"/>
              </w:tabs>
              <w:autoSpaceDE w:val="0"/>
              <w:autoSpaceDN w:val="0"/>
              <w:adjustRightInd w:val="0"/>
              <w:spacing w:line="360" w:lineRule="auto"/>
              <w:rPr>
                <w:rFonts w:ascii="Times New Roman" w:hAnsi="Times New Roman" w:cs="B Nazanin"/>
                <w:b/>
                <w:bCs/>
                <w:sz w:val="24"/>
                <w:szCs w:val="24"/>
              </w:rPr>
            </w:pPr>
            <w:r w:rsidRPr="004B2D0E">
              <w:rPr>
                <w:rFonts w:ascii="Times New Roman" w:hAnsi="Times New Roman" w:cs="B Nazanin"/>
                <w:sz w:val="24"/>
                <w:szCs w:val="24"/>
                <w:rtl/>
              </w:rPr>
              <w:t xml:space="preserve">  </w:t>
            </w:r>
            <w:r w:rsidRPr="004B2D0E">
              <w:rPr>
                <w:rFonts w:ascii="Times New Roman" w:hAnsi="Times New Roman" w:cs="B Nazanin"/>
                <w:b/>
                <w:bCs/>
                <w:sz w:val="24"/>
                <w:szCs w:val="24"/>
                <w:rtl/>
              </w:rPr>
              <w:t>تعداد صفحات:</w:t>
            </w:r>
            <w:r w:rsidRPr="004B2D0E">
              <w:rPr>
                <w:rFonts w:ascii="Times New Roman" w:hAnsi="Times New Roman" w:cs="B Nazanin"/>
                <w:sz w:val="24"/>
                <w:szCs w:val="24"/>
                <w:rtl/>
              </w:rPr>
              <w:t xml:space="preserve"> </w:t>
            </w:r>
            <w:r>
              <w:rPr>
                <w:rFonts w:ascii="Times New Roman" w:hAnsi="Times New Roman" w:cs="B Nazanin" w:hint="cs"/>
                <w:sz w:val="24"/>
                <w:szCs w:val="24"/>
                <w:rtl/>
              </w:rPr>
              <w:t>85</w:t>
            </w:r>
            <w:r w:rsidRPr="004B2D0E">
              <w:rPr>
                <w:rFonts w:ascii="Times New Roman" w:hAnsi="Times New Roman" w:cs="B Nazanin"/>
                <w:sz w:val="24"/>
                <w:szCs w:val="24"/>
                <w:rtl/>
              </w:rPr>
              <w:tab/>
            </w:r>
          </w:p>
        </w:tc>
      </w:tr>
      <w:tr w:rsidR="00B92C2A" w:rsidRPr="004B2D0E" w14:paraId="04438673" w14:textId="77777777" w:rsidTr="003419A3">
        <w:tc>
          <w:tcPr>
            <w:tcW w:w="9016" w:type="dxa"/>
          </w:tcPr>
          <w:p w14:paraId="0665A3A4" w14:textId="7F825C55" w:rsidR="00B92C2A" w:rsidRPr="004B2D0E" w:rsidRDefault="00B92C2A" w:rsidP="003419A3">
            <w:pPr>
              <w:tabs>
                <w:tab w:val="left" w:pos="5445"/>
              </w:tabs>
              <w:autoSpaceDE w:val="0"/>
              <w:autoSpaceDN w:val="0"/>
              <w:adjustRightInd w:val="0"/>
              <w:spacing w:line="360" w:lineRule="auto"/>
              <w:rPr>
                <w:rFonts w:ascii="Times New Roman" w:hAnsi="Times New Roman" w:cs="B Nazanin"/>
                <w:b/>
                <w:bCs/>
                <w:sz w:val="24"/>
                <w:szCs w:val="24"/>
                <w:rtl/>
              </w:rPr>
            </w:pPr>
            <w:r w:rsidRPr="004B2D0E">
              <w:rPr>
                <w:rFonts w:ascii="Times New Roman" w:hAnsi="Times New Roman" w:cs="B Nazanin"/>
                <w:b/>
                <w:bCs/>
                <w:sz w:val="24"/>
                <w:szCs w:val="24"/>
                <w:rtl/>
              </w:rPr>
              <w:t xml:space="preserve">کلید واژه ها: </w:t>
            </w:r>
            <w:r w:rsidRPr="004B2D0E">
              <w:rPr>
                <w:rFonts w:ascii="Times New Roman" w:hAnsi="Times New Roman" w:cs="B Nazanin"/>
                <w:sz w:val="24"/>
                <w:szCs w:val="24"/>
                <w:rtl/>
              </w:rPr>
              <w:t xml:space="preserve"> </w:t>
            </w:r>
            <w:r w:rsidR="006B17B5">
              <w:rPr>
                <w:rtl/>
              </w:rPr>
              <w:t xml:space="preserve"> </w:t>
            </w:r>
            <w:r w:rsidR="006B17B5" w:rsidRPr="006B17B5">
              <w:rPr>
                <w:rFonts w:ascii="Times New Roman" w:hAnsi="Times New Roman" w:cs="B Nazanin"/>
                <w:sz w:val="24"/>
                <w:szCs w:val="24"/>
                <w:rtl/>
              </w:rPr>
              <w:t>بحث ساختار</w:t>
            </w:r>
            <w:r w:rsidR="006B17B5">
              <w:rPr>
                <w:rFonts w:ascii="Times New Roman" w:hAnsi="Times New Roman" w:cs="B Nazanin" w:hint="cs"/>
                <w:sz w:val="24"/>
                <w:szCs w:val="24"/>
                <w:rtl/>
              </w:rPr>
              <w:t>مند</w:t>
            </w:r>
            <w:r w:rsidR="006B17B5" w:rsidRPr="006B17B5">
              <w:rPr>
                <w:rFonts w:ascii="Times New Roman" w:hAnsi="Times New Roman" w:cs="B Nazanin"/>
                <w:sz w:val="24"/>
                <w:szCs w:val="24"/>
                <w:rtl/>
              </w:rPr>
              <w:t xml:space="preserve"> ، حلقه مشاهده گر ، </w:t>
            </w:r>
            <w:r w:rsidR="006B17B5">
              <w:rPr>
                <w:rFonts w:ascii="Times New Roman" w:hAnsi="Times New Roman" w:cs="B Nazanin" w:hint="cs"/>
                <w:sz w:val="24"/>
                <w:szCs w:val="24"/>
                <w:rtl/>
              </w:rPr>
              <w:t>گفتگوی کوتاه</w:t>
            </w:r>
            <w:r w:rsidR="006B17B5" w:rsidRPr="006B17B5">
              <w:rPr>
                <w:rFonts w:ascii="Times New Roman" w:hAnsi="Times New Roman" w:cs="B Nazanin"/>
                <w:sz w:val="24"/>
                <w:szCs w:val="24"/>
                <w:rtl/>
              </w:rPr>
              <w:t xml:space="preserve"> ، دقت </w:t>
            </w:r>
            <w:r w:rsidR="006B17B5">
              <w:rPr>
                <w:rFonts w:ascii="Times New Roman" w:hAnsi="Times New Roman" w:cs="B Nazanin" w:hint="cs"/>
                <w:sz w:val="24"/>
                <w:szCs w:val="24"/>
                <w:rtl/>
              </w:rPr>
              <w:t>در مهارت گفتاری</w:t>
            </w:r>
          </w:p>
        </w:tc>
      </w:tr>
      <w:tr w:rsidR="00B92C2A" w:rsidRPr="004B2D0E" w14:paraId="24E6B896" w14:textId="77777777" w:rsidTr="003419A3">
        <w:tc>
          <w:tcPr>
            <w:tcW w:w="9016" w:type="dxa"/>
          </w:tcPr>
          <w:p w14:paraId="7D67ED2D" w14:textId="62A9B2D4" w:rsidR="00B92C2A" w:rsidRPr="005F208E" w:rsidRDefault="00B92C2A" w:rsidP="00B92C2A">
            <w:pPr>
              <w:rPr>
                <w:rFonts w:cs="B Lotus"/>
                <w:rtl/>
              </w:rPr>
            </w:pPr>
            <w:r w:rsidRPr="005F208E">
              <w:rPr>
                <w:rFonts w:cs="B Lotus" w:hint="cs"/>
                <w:rtl/>
              </w:rPr>
              <w:t xml:space="preserve">در این تحقیق، به بررسی اثربخشی سه روش شامل </w:t>
            </w:r>
            <w:r w:rsidRPr="005F208E">
              <w:rPr>
                <w:rFonts w:cs="B Lotus"/>
                <w:rtl/>
              </w:rPr>
              <w:t>بحث ساختار</w:t>
            </w:r>
            <w:r w:rsidRPr="005F208E">
              <w:rPr>
                <w:rFonts w:cs="B Lotus" w:hint="cs"/>
                <w:rtl/>
              </w:rPr>
              <w:t xml:space="preserve">مند، گفتگوی کوتاه و </w:t>
            </w:r>
            <w:r w:rsidRPr="005F208E">
              <w:rPr>
                <w:rFonts w:cs="B Lotus"/>
                <w:rtl/>
              </w:rPr>
              <w:t>حلقه مشاهده گر</w:t>
            </w:r>
            <w:r w:rsidRPr="005F208E">
              <w:rPr>
                <w:rFonts w:cs="B Lotus" w:hint="cs"/>
                <w:rtl/>
              </w:rPr>
              <w:t xml:space="preserve"> بر میزان</w:t>
            </w:r>
            <w:r w:rsidRPr="005F208E">
              <w:rPr>
                <w:rFonts w:cs="B Lotus"/>
                <w:rtl/>
              </w:rPr>
              <w:t xml:space="preserve"> افزا</w:t>
            </w:r>
            <w:r w:rsidRPr="005F208E">
              <w:rPr>
                <w:rFonts w:cs="B Lotus" w:hint="cs"/>
                <w:rtl/>
              </w:rPr>
              <w:t>ی</w:t>
            </w:r>
            <w:r w:rsidRPr="005F208E">
              <w:rPr>
                <w:rFonts w:cs="B Lotus" w:hint="eastAsia"/>
                <w:rtl/>
              </w:rPr>
              <w:t>ش</w:t>
            </w:r>
            <w:r w:rsidRPr="005F208E">
              <w:rPr>
                <w:rFonts w:cs="B Lotus"/>
                <w:rtl/>
              </w:rPr>
              <w:t xml:space="preserve"> دقت </w:t>
            </w:r>
            <w:r w:rsidRPr="005F208E">
              <w:rPr>
                <w:rFonts w:cs="B Lotus" w:hint="cs"/>
                <w:rtl/>
              </w:rPr>
              <w:t xml:space="preserve"> مهارت </w:t>
            </w:r>
            <w:r w:rsidRPr="005F208E">
              <w:rPr>
                <w:rFonts w:cs="B Lotus"/>
                <w:rtl/>
              </w:rPr>
              <w:t>زبان آموزان</w:t>
            </w:r>
            <w:r w:rsidRPr="005F208E">
              <w:rPr>
                <w:rFonts w:cs="B Lotus" w:hint="cs"/>
                <w:rtl/>
              </w:rPr>
              <w:t xml:space="preserve"> انگلسی به عنوان زبان خارجی در صحبت کردن پرداخته شده است. برای انجام این کار، 60 </w:t>
            </w:r>
            <w:r w:rsidRPr="005F208E">
              <w:rPr>
                <w:rFonts w:cs="B Lotus"/>
                <w:rtl/>
              </w:rPr>
              <w:t>زبان آموز عراق</w:t>
            </w:r>
            <w:r w:rsidRPr="005F208E">
              <w:rPr>
                <w:rFonts w:cs="B Lotus" w:hint="cs"/>
                <w:rtl/>
              </w:rPr>
              <w:t>ی</w:t>
            </w:r>
            <w:r w:rsidRPr="005F208E">
              <w:rPr>
                <w:rFonts w:cs="B Lotus"/>
                <w:rtl/>
              </w:rPr>
              <w:t xml:space="preserve"> </w:t>
            </w:r>
            <w:r w:rsidRPr="005F208E">
              <w:rPr>
                <w:rFonts w:cs="B Lotus" w:hint="cs"/>
                <w:rtl/>
              </w:rPr>
              <w:t>که انگلیسی را به عنوان زبان خارجی فرا میگیرند</w:t>
            </w:r>
            <w:r w:rsidRPr="005F208E">
              <w:rPr>
                <w:rFonts w:cs="B Lotus"/>
                <w:rtl/>
              </w:rPr>
              <w:t xml:space="preserve"> بر اساس عملکرد آنها در </w:t>
            </w:r>
            <w:r w:rsidRPr="005F208E">
              <w:rPr>
                <w:rFonts w:cs="B Lotus" w:hint="cs"/>
                <w:rtl/>
              </w:rPr>
              <w:t xml:space="preserve">آزمون </w:t>
            </w:r>
            <w:r w:rsidRPr="005F208E">
              <w:rPr>
                <w:rFonts w:cs="B Lotus"/>
              </w:rPr>
              <w:t>OPT</w:t>
            </w:r>
            <w:r w:rsidRPr="005F208E">
              <w:rPr>
                <w:rFonts w:cs="B Lotus"/>
                <w:rtl/>
              </w:rPr>
              <w:t xml:space="preserve"> انتخاب شدند</w:t>
            </w:r>
            <w:r w:rsidRPr="005F208E">
              <w:rPr>
                <w:rFonts w:cs="B Lotus" w:hint="cs"/>
                <w:rtl/>
              </w:rPr>
              <w:t xml:space="preserve">. </w:t>
            </w:r>
            <w:r w:rsidRPr="005F208E">
              <w:rPr>
                <w:rFonts w:cs="B Lotus"/>
                <w:rtl/>
              </w:rPr>
              <w:t>سپس شرکت کنندگان انتخاب شده به طور تصادف</w:t>
            </w:r>
            <w:r w:rsidRPr="005F208E">
              <w:rPr>
                <w:rFonts w:cs="B Lotus" w:hint="cs"/>
                <w:rtl/>
              </w:rPr>
              <w:t>ی</w:t>
            </w:r>
            <w:r w:rsidRPr="005F208E">
              <w:rPr>
                <w:rFonts w:cs="B Lotus"/>
                <w:rtl/>
              </w:rPr>
              <w:t xml:space="preserve"> به سه گروه مساو</w:t>
            </w:r>
            <w:r w:rsidRPr="005F208E">
              <w:rPr>
                <w:rFonts w:cs="B Lotus" w:hint="cs"/>
                <w:rtl/>
              </w:rPr>
              <w:t>ی</w:t>
            </w:r>
            <w:r w:rsidRPr="005F208E">
              <w:rPr>
                <w:rFonts w:cs="B Lotus"/>
                <w:rtl/>
              </w:rPr>
              <w:t xml:space="preserve"> </w:t>
            </w:r>
            <w:r w:rsidRPr="005F208E">
              <w:rPr>
                <w:rFonts w:cs="B Lotus" w:hint="cs"/>
                <w:rtl/>
              </w:rPr>
              <w:t>با عنوان</w:t>
            </w:r>
            <w:r w:rsidRPr="005F208E">
              <w:rPr>
                <w:rFonts w:cs="B Lotus"/>
                <w:rtl/>
              </w:rPr>
              <w:t xml:space="preserve"> حلقه مشاهده گر (20 نفر) ، گفتگو</w:t>
            </w:r>
            <w:r w:rsidRPr="005F208E">
              <w:rPr>
                <w:rFonts w:cs="B Lotus" w:hint="cs"/>
                <w:rtl/>
              </w:rPr>
              <w:t>ی</w:t>
            </w:r>
            <w:r w:rsidRPr="005F208E">
              <w:rPr>
                <w:rFonts w:cs="B Lotus"/>
                <w:rtl/>
              </w:rPr>
              <w:t xml:space="preserve"> کوتاه (20 نفر) و بحث ساختار</w:t>
            </w:r>
            <w:r w:rsidRPr="005F208E">
              <w:rPr>
                <w:rFonts w:cs="B Lotus" w:hint="cs"/>
                <w:rtl/>
              </w:rPr>
              <w:t>مند</w:t>
            </w:r>
            <w:r w:rsidRPr="005F208E">
              <w:rPr>
                <w:rFonts w:cs="B Lotus"/>
                <w:rtl/>
              </w:rPr>
              <w:t xml:space="preserve"> (20 نفر) تقس</w:t>
            </w:r>
            <w:r w:rsidRPr="005F208E">
              <w:rPr>
                <w:rFonts w:cs="B Lotus" w:hint="cs"/>
                <w:rtl/>
              </w:rPr>
              <w:t>ی</w:t>
            </w:r>
            <w:r w:rsidRPr="005F208E">
              <w:rPr>
                <w:rFonts w:cs="B Lotus" w:hint="eastAsia"/>
                <w:rtl/>
              </w:rPr>
              <w:t>م</w:t>
            </w:r>
            <w:r w:rsidRPr="005F208E">
              <w:rPr>
                <w:rFonts w:cs="B Lotus"/>
                <w:rtl/>
              </w:rPr>
              <w:t xml:space="preserve"> شدند. در گروه حلقه مشاهده گر ، شرکت کنندگان ملزم به نشستن دور هم </w:t>
            </w:r>
            <w:r w:rsidRPr="005F208E">
              <w:rPr>
                <w:rFonts w:cs="B Lotus" w:hint="cs"/>
                <w:rtl/>
              </w:rPr>
              <w:t>بوده</w:t>
            </w:r>
            <w:r w:rsidRPr="005F208E">
              <w:rPr>
                <w:rFonts w:cs="B Lotus"/>
                <w:rtl/>
              </w:rPr>
              <w:t xml:space="preserve"> و به نوبت در مورد موضوع صحبت م</w:t>
            </w:r>
            <w:r w:rsidRPr="005F208E">
              <w:rPr>
                <w:rFonts w:cs="B Lotus" w:hint="cs"/>
                <w:rtl/>
              </w:rPr>
              <w:t>ی</w:t>
            </w:r>
            <w:r w:rsidRPr="005F208E">
              <w:rPr>
                <w:rFonts w:cs="B Lotus"/>
                <w:rtl/>
              </w:rPr>
              <w:t xml:space="preserve"> کردند. معلم آنها را مشاهده </w:t>
            </w:r>
            <w:r w:rsidRPr="005F208E">
              <w:rPr>
                <w:rFonts w:cs="B Lotus" w:hint="cs"/>
                <w:rtl/>
              </w:rPr>
              <w:t>می</w:t>
            </w:r>
            <w:r w:rsidRPr="005F208E">
              <w:rPr>
                <w:rFonts w:cs="B Lotus"/>
                <w:rtl/>
              </w:rPr>
              <w:t xml:space="preserve">کرد و در صورت لزوم </w:t>
            </w:r>
            <w:r w:rsidRPr="005F208E">
              <w:rPr>
                <w:rFonts w:cs="B Lotus" w:hint="cs"/>
                <w:rtl/>
              </w:rPr>
              <w:t>ی</w:t>
            </w:r>
            <w:r w:rsidRPr="005F208E">
              <w:rPr>
                <w:rFonts w:cs="B Lotus" w:hint="eastAsia"/>
                <w:rtl/>
              </w:rPr>
              <w:t>ادداشت</w:t>
            </w:r>
            <w:r w:rsidRPr="005F208E">
              <w:rPr>
                <w:rFonts w:cs="B Lotus"/>
                <w:rtl/>
              </w:rPr>
              <w:t xml:space="preserve"> </w:t>
            </w:r>
            <w:r w:rsidRPr="005F208E">
              <w:rPr>
                <w:rFonts w:cs="B Lotus" w:hint="cs"/>
                <w:rtl/>
              </w:rPr>
              <w:t>برمیداشت</w:t>
            </w:r>
            <w:r w:rsidRPr="005F208E">
              <w:rPr>
                <w:rFonts w:cs="B Lotus"/>
                <w:rtl/>
              </w:rPr>
              <w:t>. در گروه بحث ساختار</w:t>
            </w:r>
            <w:r w:rsidRPr="005F208E">
              <w:rPr>
                <w:rFonts w:cs="B Lotus" w:hint="cs"/>
                <w:rtl/>
              </w:rPr>
              <w:t>مند</w:t>
            </w:r>
            <w:r w:rsidRPr="005F208E">
              <w:rPr>
                <w:rFonts w:cs="B Lotus"/>
                <w:rtl/>
              </w:rPr>
              <w:t xml:space="preserve"> ، موضوع</w:t>
            </w:r>
            <w:r w:rsidRPr="005F208E">
              <w:rPr>
                <w:rFonts w:cs="B Lotus" w:hint="cs"/>
                <w:rtl/>
              </w:rPr>
              <w:t>ی</w:t>
            </w:r>
            <w:r w:rsidRPr="005F208E">
              <w:rPr>
                <w:rFonts w:cs="B Lotus"/>
                <w:rtl/>
              </w:rPr>
              <w:t xml:space="preserve"> برا</w:t>
            </w:r>
            <w:r w:rsidRPr="005F208E">
              <w:rPr>
                <w:rFonts w:cs="B Lotus" w:hint="cs"/>
                <w:rtl/>
              </w:rPr>
              <w:t>ی</w:t>
            </w:r>
            <w:r w:rsidRPr="005F208E">
              <w:rPr>
                <w:rFonts w:cs="B Lotus"/>
                <w:rtl/>
              </w:rPr>
              <w:t xml:space="preserve"> گفتگو انتخاب </w:t>
            </w:r>
            <w:r w:rsidRPr="005F208E">
              <w:rPr>
                <w:rFonts w:cs="B Lotus" w:hint="cs"/>
                <w:rtl/>
              </w:rPr>
              <w:t xml:space="preserve">می </w:t>
            </w:r>
            <w:r w:rsidRPr="005F208E">
              <w:rPr>
                <w:rFonts w:cs="B Lotus"/>
                <w:rtl/>
              </w:rPr>
              <w:t>شد و فراگ</w:t>
            </w:r>
            <w:r w:rsidRPr="005F208E">
              <w:rPr>
                <w:rFonts w:cs="B Lotus" w:hint="cs"/>
                <w:rtl/>
              </w:rPr>
              <w:t>ی</w:t>
            </w:r>
            <w:r w:rsidRPr="005F208E">
              <w:rPr>
                <w:rFonts w:cs="B Lotus" w:hint="eastAsia"/>
                <w:rtl/>
              </w:rPr>
              <w:t>ران</w:t>
            </w:r>
            <w:r w:rsidRPr="005F208E">
              <w:rPr>
                <w:rFonts w:cs="B Lotus"/>
                <w:rtl/>
              </w:rPr>
              <w:t xml:space="preserve"> موظف بودند در </w:t>
            </w:r>
            <w:r w:rsidRPr="005F208E">
              <w:rPr>
                <w:rFonts w:cs="B Lotus" w:hint="cs"/>
                <w:rtl/>
              </w:rPr>
              <w:t>ی</w:t>
            </w:r>
            <w:r w:rsidRPr="005F208E">
              <w:rPr>
                <w:rFonts w:cs="B Lotus" w:hint="eastAsia"/>
                <w:rtl/>
              </w:rPr>
              <w:t>ک</w:t>
            </w:r>
            <w:r w:rsidRPr="005F208E">
              <w:rPr>
                <w:rFonts w:cs="B Lotus"/>
                <w:rtl/>
              </w:rPr>
              <w:t xml:space="preserve"> زمان فقط </w:t>
            </w:r>
            <w:r w:rsidRPr="005F208E">
              <w:rPr>
                <w:rFonts w:cs="B Lotus" w:hint="cs"/>
                <w:rtl/>
              </w:rPr>
              <w:t>ی</w:t>
            </w:r>
            <w:r w:rsidRPr="005F208E">
              <w:rPr>
                <w:rFonts w:cs="B Lotus" w:hint="eastAsia"/>
                <w:rtl/>
              </w:rPr>
              <w:t>ک</w:t>
            </w:r>
            <w:r w:rsidRPr="005F208E">
              <w:rPr>
                <w:rFonts w:cs="B Lotus"/>
                <w:rtl/>
              </w:rPr>
              <w:t xml:space="preserve"> </w:t>
            </w:r>
            <w:r w:rsidRPr="005F208E">
              <w:rPr>
                <w:rFonts w:cs="B Lotus" w:hint="cs"/>
                <w:rtl/>
              </w:rPr>
              <w:t>ی</w:t>
            </w:r>
            <w:r w:rsidRPr="005F208E">
              <w:rPr>
                <w:rFonts w:cs="B Lotus" w:hint="eastAsia"/>
                <w:rtl/>
              </w:rPr>
              <w:t>ا</w:t>
            </w:r>
            <w:r w:rsidRPr="005F208E">
              <w:rPr>
                <w:rFonts w:cs="B Lotus"/>
                <w:rtl/>
              </w:rPr>
              <w:t xml:space="preserve"> دو عبارت را ب</w:t>
            </w:r>
            <w:r w:rsidRPr="005F208E">
              <w:rPr>
                <w:rFonts w:cs="B Lotus" w:hint="cs"/>
                <w:rtl/>
              </w:rPr>
              <w:t>ی</w:t>
            </w:r>
            <w:r w:rsidRPr="005F208E">
              <w:rPr>
                <w:rFonts w:cs="B Lotus" w:hint="eastAsia"/>
                <w:rtl/>
              </w:rPr>
              <w:t>ان</w:t>
            </w:r>
            <w:r w:rsidRPr="005F208E">
              <w:rPr>
                <w:rFonts w:cs="B Lotus"/>
                <w:rtl/>
              </w:rPr>
              <w:t xml:space="preserve"> کنند. در گروه گفتگو</w:t>
            </w:r>
            <w:r w:rsidRPr="005F208E">
              <w:rPr>
                <w:rFonts w:cs="B Lotus" w:hint="cs"/>
                <w:rtl/>
              </w:rPr>
              <w:t>ی</w:t>
            </w:r>
            <w:r w:rsidRPr="005F208E">
              <w:rPr>
                <w:rFonts w:cs="B Lotus"/>
                <w:rtl/>
              </w:rPr>
              <w:t xml:space="preserve"> </w:t>
            </w:r>
            <w:r w:rsidRPr="005F208E">
              <w:rPr>
                <w:rFonts w:cs="B Lotus" w:hint="cs"/>
                <w:rtl/>
              </w:rPr>
              <w:t>کوتاه</w:t>
            </w:r>
            <w:r w:rsidRPr="005F208E">
              <w:rPr>
                <w:rFonts w:cs="B Lotus"/>
                <w:rtl/>
              </w:rPr>
              <w:t xml:space="preserve"> ، معلم موقع</w:t>
            </w:r>
            <w:r w:rsidRPr="005F208E">
              <w:rPr>
                <w:rFonts w:cs="B Lotus" w:hint="cs"/>
                <w:rtl/>
              </w:rPr>
              <w:t>ی</w:t>
            </w:r>
            <w:r w:rsidRPr="005F208E">
              <w:rPr>
                <w:rFonts w:cs="B Lotus" w:hint="eastAsia"/>
                <w:rtl/>
              </w:rPr>
              <w:t>ت</w:t>
            </w:r>
            <w:r w:rsidRPr="005F208E">
              <w:rPr>
                <w:rFonts w:cs="B Lotus" w:hint="cs"/>
                <w:rtl/>
              </w:rPr>
              <w:t>ی</w:t>
            </w:r>
            <w:r w:rsidRPr="005F208E">
              <w:rPr>
                <w:rFonts w:cs="B Lotus"/>
                <w:rtl/>
              </w:rPr>
              <w:t xml:space="preserve"> را برا</w:t>
            </w:r>
            <w:r w:rsidRPr="005F208E">
              <w:rPr>
                <w:rFonts w:cs="B Lotus" w:hint="cs"/>
                <w:rtl/>
              </w:rPr>
              <w:t>ی</w:t>
            </w:r>
            <w:r w:rsidRPr="005F208E">
              <w:rPr>
                <w:rFonts w:cs="B Lotus"/>
                <w:rtl/>
              </w:rPr>
              <w:t xml:space="preserve"> هر جلسه معرف</w:t>
            </w:r>
            <w:r w:rsidRPr="005F208E">
              <w:rPr>
                <w:rFonts w:cs="B Lotus" w:hint="cs"/>
                <w:rtl/>
              </w:rPr>
              <w:t>ی</w:t>
            </w:r>
            <w:r w:rsidRPr="005F208E">
              <w:rPr>
                <w:rFonts w:cs="B Lotus"/>
                <w:rtl/>
              </w:rPr>
              <w:t xml:space="preserve"> </w:t>
            </w:r>
            <w:r w:rsidRPr="005F208E">
              <w:rPr>
                <w:rFonts w:cs="B Lotus" w:hint="cs"/>
                <w:rtl/>
              </w:rPr>
              <w:t xml:space="preserve">می </w:t>
            </w:r>
            <w:r w:rsidRPr="005F208E">
              <w:rPr>
                <w:rFonts w:cs="B Lotus"/>
                <w:rtl/>
              </w:rPr>
              <w:t>کرد و شرکت کنندگان با</w:t>
            </w:r>
            <w:r w:rsidRPr="005F208E">
              <w:rPr>
                <w:rFonts w:cs="B Lotus" w:hint="cs"/>
                <w:rtl/>
              </w:rPr>
              <w:t>ی</w:t>
            </w:r>
            <w:r w:rsidRPr="005F208E">
              <w:rPr>
                <w:rFonts w:cs="B Lotus" w:hint="eastAsia"/>
                <w:rtl/>
              </w:rPr>
              <w:t>د</w:t>
            </w:r>
            <w:r w:rsidRPr="005F208E">
              <w:rPr>
                <w:rFonts w:cs="B Lotus"/>
                <w:rtl/>
              </w:rPr>
              <w:t xml:space="preserve"> </w:t>
            </w:r>
            <w:r w:rsidRPr="005F208E">
              <w:rPr>
                <w:rFonts w:cs="B Lotus" w:hint="cs"/>
                <w:rtl/>
              </w:rPr>
              <w:t>به</w:t>
            </w:r>
            <w:r w:rsidRPr="005F208E">
              <w:rPr>
                <w:rFonts w:cs="B Lotus"/>
                <w:rtl/>
              </w:rPr>
              <w:t xml:space="preserve"> تبادل اطلاعات </w:t>
            </w:r>
            <w:r w:rsidRPr="005F208E">
              <w:rPr>
                <w:rFonts w:cs="B Lotus" w:hint="cs"/>
                <w:rtl/>
              </w:rPr>
              <w:t xml:space="preserve">پرداخته </w:t>
            </w:r>
            <w:r w:rsidRPr="005F208E">
              <w:rPr>
                <w:rFonts w:cs="B Lotus"/>
                <w:rtl/>
              </w:rPr>
              <w:t>و درگ</w:t>
            </w:r>
            <w:r w:rsidRPr="005F208E">
              <w:rPr>
                <w:rFonts w:cs="B Lotus" w:hint="cs"/>
                <w:rtl/>
              </w:rPr>
              <w:t>ی</w:t>
            </w:r>
            <w:r w:rsidRPr="005F208E">
              <w:rPr>
                <w:rFonts w:cs="B Lotus" w:hint="eastAsia"/>
                <w:rtl/>
              </w:rPr>
              <w:t>ر</w:t>
            </w:r>
            <w:r w:rsidRPr="005F208E">
              <w:rPr>
                <w:rFonts w:cs="B Lotus"/>
                <w:rtl/>
              </w:rPr>
              <w:t xml:space="preserve"> صحبت ها</w:t>
            </w:r>
            <w:r w:rsidRPr="005F208E">
              <w:rPr>
                <w:rFonts w:cs="B Lotus" w:hint="cs"/>
                <w:rtl/>
              </w:rPr>
              <w:t>ی</w:t>
            </w:r>
            <w:r w:rsidRPr="005F208E">
              <w:rPr>
                <w:rFonts w:cs="B Lotus"/>
                <w:rtl/>
              </w:rPr>
              <w:t xml:space="preserve"> </w:t>
            </w:r>
            <w:r w:rsidRPr="005F208E">
              <w:rPr>
                <w:rFonts w:cs="B Lotus" w:hint="cs"/>
                <w:rtl/>
              </w:rPr>
              <w:t>متدوال عامیانه</w:t>
            </w:r>
            <w:r w:rsidRPr="005F208E">
              <w:rPr>
                <w:rFonts w:cs="B Lotus"/>
                <w:rtl/>
              </w:rPr>
              <w:t xml:space="preserve"> </w:t>
            </w:r>
            <w:r w:rsidRPr="005F208E">
              <w:rPr>
                <w:rFonts w:cs="B Lotus" w:hint="cs"/>
                <w:rtl/>
              </w:rPr>
              <w:t xml:space="preserve">ای می شدند که </w:t>
            </w:r>
            <w:r w:rsidRPr="005F208E">
              <w:rPr>
                <w:rFonts w:cs="B Lotus"/>
                <w:rtl/>
              </w:rPr>
              <w:t>شب</w:t>
            </w:r>
            <w:r w:rsidRPr="005F208E">
              <w:rPr>
                <w:rFonts w:cs="B Lotus" w:hint="cs"/>
                <w:rtl/>
              </w:rPr>
              <w:t>ی</w:t>
            </w:r>
            <w:r w:rsidRPr="005F208E">
              <w:rPr>
                <w:rFonts w:cs="B Lotus" w:hint="eastAsia"/>
                <w:rtl/>
              </w:rPr>
              <w:t>ه</w:t>
            </w:r>
            <w:r w:rsidRPr="005F208E">
              <w:rPr>
                <w:rFonts w:cs="B Lotus"/>
                <w:rtl/>
              </w:rPr>
              <w:t xml:space="preserve"> </w:t>
            </w:r>
            <w:r w:rsidRPr="005F208E">
              <w:rPr>
                <w:rFonts w:cs="B Lotus" w:hint="cs"/>
                <w:rtl/>
              </w:rPr>
              <w:t>آن ها را در</w:t>
            </w:r>
            <w:r w:rsidRPr="005F208E">
              <w:rPr>
                <w:rFonts w:cs="B Lotus"/>
                <w:rtl/>
              </w:rPr>
              <w:t xml:space="preserve"> زندگ</w:t>
            </w:r>
            <w:r w:rsidRPr="005F208E">
              <w:rPr>
                <w:rFonts w:cs="B Lotus" w:hint="cs"/>
                <w:rtl/>
              </w:rPr>
              <w:t>ی</w:t>
            </w:r>
            <w:r w:rsidRPr="005F208E">
              <w:rPr>
                <w:rFonts w:cs="B Lotus"/>
                <w:rtl/>
              </w:rPr>
              <w:t xml:space="preserve"> واقع</w:t>
            </w:r>
            <w:r w:rsidRPr="005F208E">
              <w:rPr>
                <w:rFonts w:cs="B Lotus" w:hint="cs"/>
                <w:rtl/>
              </w:rPr>
              <w:t>ی</w:t>
            </w:r>
            <w:r w:rsidRPr="005F208E">
              <w:rPr>
                <w:rFonts w:cs="B Lotus"/>
                <w:rtl/>
              </w:rPr>
              <w:t xml:space="preserve"> </w:t>
            </w:r>
            <w:r w:rsidRPr="005F208E">
              <w:rPr>
                <w:rFonts w:cs="B Lotus" w:hint="cs"/>
                <w:rtl/>
              </w:rPr>
              <w:t>تجربه می کنند.</w:t>
            </w:r>
            <w:r w:rsidRPr="005F208E">
              <w:rPr>
                <w:rFonts w:cs="B Lotus"/>
                <w:rtl/>
              </w:rPr>
              <w:t xml:space="preserve"> در گروه گفتگو</w:t>
            </w:r>
            <w:r w:rsidRPr="005F208E">
              <w:rPr>
                <w:rFonts w:cs="B Lotus" w:hint="cs"/>
                <w:rtl/>
              </w:rPr>
              <w:t>ی</w:t>
            </w:r>
            <w:r w:rsidRPr="005F208E">
              <w:rPr>
                <w:rFonts w:cs="B Lotus"/>
                <w:rtl/>
              </w:rPr>
              <w:t xml:space="preserve"> </w:t>
            </w:r>
            <w:r w:rsidRPr="005F208E">
              <w:rPr>
                <w:rFonts w:cs="B Lotus" w:hint="cs"/>
                <w:rtl/>
              </w:rPr>
              <w:t>کوتاه</w:t>
            </w:r>
            <w:r w:rsidRPr="005F208E">
              <w:rPr>
                <w:rFonts w:cs="B Lotus"/>
                <w:rtl/>
              </w:rPr>
              <w:t xml:space="preserve"> ، فراگ</w:t>
            </w:r>
            <w:r w:rsidRPr="005F208E">
              <w:rPr>
                <w:rFonts w:cs="B Lotus" w:hint="cs"/>
                <w:rtl/>
              </w:rPr>
              <w:t>ی</w:t>
            </w:r>
            <w:r w:rsidRPr="005F208E">
              <w:rPr>
                <w:rFonts w:cs="B Lotus" w:hint="eastAsia"/>
                <w:rtl/>
              </w:rPr>
              <w:t>ران</w:t>
            </w:r>
            <w:r w:rsidRPr="005F208E">
              <w:rPr>
                <w:rFonts w:cs="B Lotus"/>
                <w:rtl/>
              </w:rPr>
              <w:t xml:space="preserve"> بدون دخالت معلم با </w:t>
            </w:r>
            <w:r w:rsidRPr="005F208E">
              <w:rPr>
                <w:rFonts w:cs="B Lotus" w:hint="cs"/>
                <w:rtl/>
              </w:rPr>
              <w:t>ی</w:t>
            </w:r>
            <w:r w:rsidRPr="005F208E">
              <w:rPr>
                <w:rFonts w:cs="B Lotus" w:hint="eastAsia"/>
                <w:rtl/>
              </w:rPr>
              <w:t>کد</w:t>
            </w:r>
            <w:r w:rsidRPr="005F208E">
              <w:rPr>
                <w:rFonts w:cs="B Lotus" w:hint="cs"/>
                <w:rtl/>
              </w:rPr>
              <w:t>ی</w:t>
            </w:r>
            <w:r w:rsidRPr="005F208E">
              <w:rPr>
                <w:rFonts w:cs="B Lotus" w:hint="eastAsia"/>
                <w:rtl/>
              </w:rPr>
              <w:t>گر</w:t>
            </w:r>
            <w:r w:rsidRPr="005F208E">
              <w:rPr>
                <w:rFonts w:cs="B Lotus"/>
                <w:rtl/>
              </w:rPr>
              <w:t xml:space="preserve"> صحبت </w:t>
            </w:r>
            <w:r w:rsidRPr="005F208E">
              <w:rPr>
                <w:rFonts w:cs="B Lotus" w:hint="cs"/>
                <w:rtl/>
              </w:rPr>
              <w:t xml:space="preserve">می </w:t>
            </w:r>
            <w:r w:rsidRPr="005F208E">
              <w:rPr>
                <w:rFonts w:cs="B Lotus"/>
                <w:rtl/>
              </w:rPr>
              <w:t>کردند و سپس بازخورد در</w:t>
            </w:r>
            <w:r w:rsidRPr="005F208E">
              <w:rPr>
                <w:rFonts w:cs="B Lotus" w:hint="cs"/>
                <w:rtl/>
              </w:rPr>
              <w:t>ی</w:t>
            </w:r>
            <w:r w:rsidRPr="005F208E">
              <w:rPr>
                <w:rFonts w:cs="B Lotus" w:hint="eastAsia"/>
                <w:rtl/>
              </w:rPr>
              <w:t>افت</w:t>
            </w:r>
            <w:r w:rsidRPr="005F208E">
              <w:rPr>
                <w:rFonts w:cs="B Lotus"/>
                <w:rtl/>
              </w:rPr>
              <w:t xml:space="preserve"> </w:t>
            </w:r>
            <w:r w:rsidRPr="005F208E">
              <w:rPr>
                <w:rFonts w:cs="B Lotus" w:hint="cs"/>
                <w:rtl/>
              </w:rPr>
              <w:t xml:space="preserve">می </w:t>
            </w:r>
            <w:r w:rsidRPr="005F208E">
              <w:rPr>
                <w:rFonts w:cs="B Lotus"/>
                <w:rtl/>
              </w:rPr>
              <w:t>کردند</w:t>
            </w:r>
            <w:r w:rsidRPr="005F208E">
              <w:rPr>
                <w:rFonts w:cs="B Lotus" w:hint="cs"/>
                <w:rtl/>
              </w:rPr>
              <w:t xml:space="preserve">. </w:t>
            </w:r>
            <w:r w:rsidRPr="005F208E">
              <w:rPr>
                <w:rFonts w:cs="B Lotus"/>
                <w:rtl/>
              </w:rPr>
              <w:t>نتا</w:t>
            </w:r>
            <w:r w:rsidRPr="005F208E">
              <w:rPr>
                <w:rFonts w:cs="B Lotus" w:hint="cs"/>
                <w:rtl/>
              </w:rPr>
              <w:t>ی</w:t>
            </w:r>
            <w:r w:rsidRPr="005F208E">
              <w:rPr>
                <w:rFonts w:cs="B Lotus" w:hint="eastAsia"/>
                <w:rtl/>
              </w:rPr>
              <w:t>ج</w:t>
            </w:r>
            <w:r w:rsidRPr="005F208E">
              <w:rPr>
                <w:rFonts w:cs="B Lotus"/>
                <w:rtl/>
              </w:rPr>
              <w:t xml:space="preserve"> تجز</w:t>
            </w:r>
            <w:r w:rsidRPr="005F208E">
              <w:rPr>
                <w:rFonts w:cs="B Lotus" w:hint="cs"/>
                <w:rtl/>
              </w:rPr>
              <w:t>ی</w:t>
            </w:r>
            <w:r w:rsidRPr="005F208E">
              <w:rPr>
                <w:rFonts w:cs="B Lotus" w:hint="eastAsia"/>
                <w:rtl/>
              </w:rPr>
              <w:t>ه</w:t>
            </w:r>
            <w:r w:rsidRPr="005F208E">
              <w:rPr>
                <w:rFonts w:cs="B Lotus"/>
                <w:rtl/>
              </w:rPr>
              <w:t xml:space="preserve"> و تحل</w:t>
            </w:r>
            <w:r w:rsidRPr="005F208E">
              <w:rPr>
                <w:rFonts w:cs="B Lotus" w:hint="cs"/>
                <w:rtl/>
              </w:rPr>
              <w:t>ی</w:t>
            </w:r>
            <w:r w:rsidRPr="005F208E">
              <w:rPr>
                <w:rFonts w:cs="B Lotus" w:hint="eastAsia"/>
                <w:rtl/>
              </w:rPr>
              <w:t>ل</w:t>
            </w:r>
            <w:r w:rsidRPr="005F208E">
              <w:rPr>
                <w:rFonts w:cs="B Lotus"/>
                <w:rtl/>
              </w:rPr>
              <w:t xml:space="preserve"> ها</w:t>
            </w:r>
            <w:r w:rsidRPr="005F208E">
              <w:rPr>
                <w:rFonts w:cs="B Lotus" w:hint="cs"/>
                <w:rtl/>
              </w:rPr>
              <w:t>ی</w:t>
            </w:r>
            <w:r w:rsidRPr="005F208E">
              <w:rPr>
                <w:rFonts w:cs="B Lotus"/>
                <w:rtl/>
              </w:rPr>
              <w:t xml:space="preserve"> آمار</w:t>
            </w:r>
            <w:r w:rsidRPr="005F208E">
              <w:rPr>
                <w:rFonts w:cs="B Lotus" w:hint="cs"/>
                <w:rtl/>
              </w:rPr>
              <w:t>ی</w:t>
            </w:r>
            <w:r w:rsidRPr="005F208E">
              <w:rPr>
                <w:rFonts w:cs="B Lotus"/>
                <w:rtl/>
              </w:rPr>
              <w:t xml:space="preserve"> مختلف نشان داد که هر سه </w:t>
            </w:r>
            <w:r w:rsidRPr="005F208E">
              <w:rPr>
                <w:rFonts w:cs="B Lotus" w:hint="cs"/>
                <w:rtl/>
              </w:rPr>
              <w:t>روش</w:t>
            </w:r>
            <w:r w:rsidRPr="005F208E">
              <w:rPr>
                <w:rFonts w:cs="B Lotus"/>
                <w:rtl/>
              </w:rPr>
              <w:t xml:space="preserve"> در افزا</w:t>
            </w:r>
            <w:r w:rsidRPr="005F208E">
              <w:rPr>
                <w:rFonts w:cs="B Lotus" w:hint="cs"/>
                <w:rtl/>
              </w:rPr>
              <w:t>ی</w:t>
            </w:r>
            <w:r w:rsidRPr="005F208E">
              <w:rPr>
                <w:rFonts w:cs="B Lotus" w:hint="eastAsia"/>
                <w:rtl/>
              </w:rPr>
              <w:t>ش</w:t>
            </w:r>
            <w:r w:rsidRPr="005F208E">
              <w:rPr>
                <w:rFonts w:cs="B Lotus"/>
                <w:rtl/>
              </w:rPr>
              <w:t xml:space="preserve"> دقت صحبت کردن زبان آموزان </w:t>
            </w:r>
            <w:r w:rsidRPr="005F208E">
              <w:rPr>
                <w:rFonts w:cs="B Lotus"/>
              </w:rPr>
              <w:t>EFL</w:t>
            </w:r>
            <w:r w:rsidRPr="005F208E">
              <w:rPr>
                <w:rFonts w:cs="B Lotus"/>
                <w:rtl/>
              </w:rPr>
              <w:t xml:space="preserve"> موفق</w:t>
            </w:r>
            <w:r w:rsidRPr="005F208E">
              <w:rPr>
                <w:rFonts w:cs="B Lotus" w:hint="cs"/>
                <w:rtl/>
              </w:rPr>
              <w:t>یت آمیز</w:t>
            </w:r>
            <w:r w:rsidRPr="005F208E">
              <w:rPr>
                <w:rFonts w:cs="B Lotus"/>
                <w:rtl/>
              </w:rPr>
              <w:t xml:space="preserve"> </w:t>
            </w:r>
            <w:r w:rsidRPr="005F208E">
              <w:rPr>
                <w:rFonts w:cs="B Lotus" w:hint="cs"/>
                <w:rtl/>
              </w:rPr>
              <w:t>بود.</w:t>
            </w:r>
            <w:r w:rsidRPr="005F208E">
              <w:rPr>
                <w:rFonts w:cs="B Lotus"/>
                <w:rtl/>
              </w:rPr>
              <w:t xml:space="preserve"> همچن</w:t>
            </w:r>
            <w:r w:rsidRPr="005F208E">
              <w:rPr>
                <w:rFonts w:cs="B Lotus" w:hint="cs"/>
                <w:rtl/>
              </w:rPr>
              <w:t>ی</w:t>
            </w:r>
            <w:r w:rsidRPr="005F208E">
              <w:rPr>
                <w:rFonts w:cs="B Lotus" w:hint="eastAsia"/>
                <w:rtl/>
              </w:rPr>
              <w:t>ن</w:t>
            </w:r>
            <w:r w:rsidRPr="005F208E">
              <w:rPr>
                <w:rFonts w:cs="B Lotus"/>
                <w:rtl/>
              </w:rPr>
              <w:t xml:space="preserve"> مشخص شد که تفاوت ها</w:t>
            </w:r>
            <w:r w:rsidRPr="005F208E">
              <w:rPr>
                <w:rFonts w:cs="B Lotus" w:hint="cs"/>
                <w:rtl/>
              </w:rPr>
              <w:t>ی</w:t>
            </w:r>
            <w:r w:rsidRPr="005F208E">
              <w:rPr>
                <w:rFonts w:cs="B Lotus"/>
                <w:rtl/>
              </w:rPr>
              <w:t xml:space="preserve"> قابل ملاحظه ا</w:t>
            </w:r>
            <w:r w:rsidRPr="005F208E">
              <w:rPr>
                <w:rFonts w:cs="B Lotus" w:hint="cs"/>
                <w:rtl/>
              </w:rPr>
              <w:t>ی</w:t>
            </w:r>
            <w:r w:rsidRPr="005F208E">
              <w:rPr>
                <w:rFonts w:cs="B Lotus"/>
                <w:rtl/>
              </w:rPr>
              <w:t xml:space="preserve"> ب</w:t>
            </w:r>
            <w:r w:rsidRPr="005F208E">
              <w:rPr>
                <w:rFonts w:cs="B Lotus" w:hint="cs"/>
                <w:rtl/>
              </w:rPr>
              <w:t>ی</w:t>
            </w:r>
            <w:r w:rsidRPr="005F208E">
              <w:rPr>
                <w:rFonts w:cs="B Lotus" w:hint="eastAsia"/>
                <w:rtl/>
              </w:rPr>
              <w:t>ن</w:t>
            </w:r>
            <w:r w:rsidRPr="005F208E">
              <w:rPr>
                <w:rFonts w:cs="B Lotus"/>
                <w:rtl/>
              </w:rPr>
              <w:t xml:space="preserve"> بحث </w:t>
            </w:r>
            <w:r w:rsidRPr="005F208E">
              <w:rPr>
                <w:rFonts w:cs="B Lotus" w:hint="cs"/>
                <w:rtl/>
              </w:rPr>
              <w:t>ساختارمند</w:t>
            </w:r>
            <w:r w:rsidRPr="005F208E">
              <w:rPr>
                <w:rFonts w:cs="B Lotus"/>
                <w:rtl/>
              </w:rPr>
              <w:t xml:space="preserve"> ، حلقه مشاهده گر و گفتگو</w:t>
            </w:r>
            <w:r w:rsidRPr="005F208E">
              <w:rPr>
                <w:rFonts w:cs="B Lotus" w:hint="cs"/>
                <w:rtl/>
              </w:rPr>
              <w:t>ی</w:t>
            </w:r>
            <w:r w:rsidRPr="005F208E">
              <w:rPr>
                <w:rFonts w:cs="B Lotus"/>
                <w:rtl/>
              </w:rPr>
              <w:t xml:space="preserve"> کوتاه از نظر دقت در صحبت کردن وجود دارد به طور</w:t>
            </w:r>
            <w:r w:rsidRPr="005F208E">
              <w:rPr>
                <w:rFonts w:cs="B Lotus" w:hint="cs"/>
                <w:rtl/>
              </w:rPr>
              <w:t>ی</w:t>
            </w:r>
            <w:r w:rsidRPr="005F208E">
              <w:rPr>
                <w:rFonts w:cs="B Lotus"/>
                <w:rtl/>
              </w:rPr>
              <w:t xml:space="preserve"> که حلقه مشاهده </w:t>
            </w:r>
            <w:r w:rsidRPr="005F208E">
              <w:rPr>
                <w:rFonts w:cs="B Lotus" w:hint="cs"/>
                <w:rtl/>
              </w:rPr>
              <w:t>گر</w:t>
            </w:r>
            <w:r w:rsidRPr="005F208E">
              <w:rPr>
                <w:rFonts w:cs="B Lotus"/>
                <w:rtl/>
              </w:rPr>
              <w:t xml:space="preserve"> موفق تر</w:t>
            </w:r>
            <w:r w:rsidRPr="005F208E">
              <w:rPr>
                <w:rFonts w:cs="B Lotus" w:hint="cs"/>
                <w:rtl/>
              </w:rPr>
              <w:t>ی</w:t>
            </w:r>
            <w:r w:rsidRPr="005F208E">
              <w:rPr>
                <w:rFonts w:cs="B Lotus" w:hint="eastAsia"/>
                <w:rtl/>
              </w:rPr>
              <w:t>ن</w:t>
            </w:r>
            <w:r w:rsidRPr="005F208E">
              <w:rPr>
                <w:rFonts w:cs="B Lotus"/>
                <w:rtl/>
              </w:rPr>
              <w:t xml:space="preserve"> </w:t>
            </w:r>
            <w:r w:rsidRPr="005F208E">
              <w:rPr>
                <w:rFonts w:cs="B Lotus" w:hint="cs"/>
                <w:rtl/>
              </w:rPr>
              <w:t>روش</w:t>
            </w:r>
            <w:r w:rsidRPr="005F208E">
              <w:rPr>
                <w:rFonts w:cs="B Lotus"/>
                <w:rtl/>
              </w:rPr>
              <w:t xml:space="preserve"> در بهبود دقت صحبت کردن زبان آموزان عراق</w:t>
            </w:r>
            <w:r w:rsidRPr="005F208E">
              <w:rPr>
                <w:rFonts w:cs="B Lotus" w:hint="cs"/>
                <w:rtl/>
              </w:rPr>
              <w:t>ی</w:t>
            </w:r>
            <w:r w:rsidRPr="005F208E">
              <w:rPr>
                <w:rFonts w:cs="B Lotus"/>
                <w:rtl/>
              </w:rPr>
              <w:t xml:space="preserve"> بود.</w:t>
            </w:r>
          </w:p>
          <w:p w14:paraId="14232FA0" w14:textId="1702D4C8" w:rsidR="00B92C2A" w:rsidRPr="004B2D0E" w:rsidRDefault="00B92C2A" w:rsidP="003419A3">
            <w:pPr>
              <w:spacing w:line="480" w:lineRule="auto"/>
              <w:jc w:val="both"/>
              <w:rPr>
                <w:rFonts w:ascii="Times New Roman" w:hAnsi="Times New Roman" w:cs="B Nazanin"/>
                <w:sz w:val="24"/>
                <w:szCs w:val="24"/>
                <w:rtl/>
              </w:rPr>
            </w:pPr>
          </w:p>
        </w:tc>
      </w:tr>
    </w:tbl>
    <w:p w14:paraId="6FE8263A" w14:textId="77777777" w:rsidR="00B92C2A" w:rsidRDefault="00B92C2A" w:rsidP="00B92C2A">
      <w:pPr>
        <w:rPr>
          <w:rFonts w:cs="B Lotus"/>
          <w:rtl/>
        </w:rPr>
      </w:pPr>
    </w:p>
    <w:p w14:paraId="1D41D50E" w14:textId="77777777" w:rsidR="00B92C2A" w:rsidRDefault="00B92C2A" w:rsidP="00B92C2A">
      <w:pPr>
        <w:rPr>
          <w:rFonts w:cs="B Lotus"/>
          <w:rtl/>
        </w:rPr>
      </w:pPr>
    </w:p>
    <w:p w14:paraId="27B3E632" w14:textId="77777777" w:rsidR="001A774D" w:rsidRPr="001A774D" w:rsidRDefault="001A774D" w:rsidP="001A774D">
      <w:pPr>
        <w:bidi w:val="0"/>
        <w:spacing w:before="240" w:after="240" w:line="480" w:lineRule="auto"/>
        <w:ind w:left="720" w:hanging="720"/>
        <w:rPr>
          <w:rFonts w:cs="Arial"/>
          <w:sz w:val="20"/>
          <w:szCs w:val="20"/>
          <w:lang w:bidi="ar-SA"/>
        </w:rPr>
      </w:pPr>
    </w:p>
    <w:p w14:paraId="5FA249E4" w14:textId="77777777" w:rsidR="001A774D" w:rsidRPr="000A5953" w:rsidRDefault="001A774D" w:rsidP="001A774D">
      <w:pPr>
        <w:bidi w:val="0"/>
        <w:spacing w:before="240" w:after="240" w:line="480" w:lineRule="auto"/>
        <w:rPr>
          <w:rFonts w:ascii="Times New Roman" w:eastAsia="Times New Roman" w:hAnsi="Times New Roman" w:cs="Times New Roman"/>
          <w:sz w:val="24"/>
          <w:szCs w:val="24"/>
          <w:lang w:bidi="ar-SA"/>
        </w:rPr>
      </w:pPr>
    </w:p>
    <w:p w14:paraId="258FDD39" w14:textId="77777777" w:rsidR="000A5953" w:rsidRPr="00E129F4" w:rsidRDefault="000A5953" w:rsidP="000A5953">
      <w:pPr>
        <w:bidi w:val="0"/>
        <w:jc w:val="both"/>
        <w:rPr>
          <w:rFonts w:ascii="Times New Roman" w:hAnsi="Times New Roman" w:cs="Times New Roman"/>
          <w:sz w:val="24"/>
          <w:szCs w:val="24"/>
        </w:rPr>
      </w:pPr>
    </w:p>
    <w:sectPr w:rsidR="000A5953" w:rsidRPr="00E129F4" w:rsidSect="003B2C2B">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C614" w14:textId="77777777" w:rsidR="0008025B" w:rsidRDefault="0008025B" w:rsidP="00B831B9">
      <w:pPr>
        <w:spacing w:after="0" w:line="240" w:lineRule="auto"/>
      </w:pPr>
      <w:r>
        <w:separator/>
      </w:r>
    </w:p>
  </w:endnote>
  <w:endnote w:type="continuationSeparator" w:id="0">
    <w:p w14:paraId="16245822" w14:textId="77777777" w:rsidR="0008025B" w:rsidRDefault="0008025B" w:rsidP="00B8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agu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altName w:val="Arial"/>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7364681"/>
      <w:docPartObj>
        <w:docPartGallery w:val="Page Numbers (Bottom of Page)"/>
        <w:docPartUnique/>
      </w:docPartObj>
    </w:sdtPr>
    <w:sdtEndPr>
      <w:rPr>
        <w:noProof/>
      </w:rPr>
    </w:sdtEndPr>
    <w:sdtContent>
      <w:p w14:paraId="0A6E5029" w14:textId="0C6B6FF1" w:rsidR="003419A3" w:rsidRPr="00B831B9" w:rsidRDefault="003419A3" w:rsidP="00B831B9">
        <w:pPr>
          <w:pStyle w:val="aa"/>
          <w:bidi w:val="0"/>
          <w:jc w:val="center"/>
          <w:rPr>
            <w:rFonts w:ascii="Times New Roman" w:hAnsi="Times New Roman" w:cs="Times New Roman"/>
            <w:sz w:val="24"/>
            <w:szCs w:val="24"/>
          </w:rPr>
        </w:pPr>
        <w:r w:rsidRPr="00B831B9">
          <w:rPr>
            <w:rFonts w:ascii="Times New Roman" w:hAnsi="Times New Roman" w:cs="Times New Roman"/>
            <w:sz w:val="24"/>
            <w:szCs w:val="24"/>
          </w:rPr>
          <w:fldChar w:fldCharType="begin"/>
        </w:r>
        <w:r w:rsidRPr="00B831B9">
          <w:rPr>
            <w:rFonts w:ascii="Times New Roman" w:hAnsi="Times New Roman" w:cs="Times New Roman"/>
            <w:sz w:val="24"/>
            <w:szCs w:val="24"/>
          </w:rPr>
          <w:instrText xml:space="preserve"> PAGE   \* MERGEFORMAT </w:instrText>
        </w:r>
        <w:r w:rsidRPr="00B831B9">
          <w:rPr>
            <w:rFonts w:ascii="Times New Roman" w:hAnsi="Times New Roman" w:cs="Times New Roman"/>
            <w:sz w:val="24"/>
            <w:szCs w:val="24"/>
          </w:rPr>
          <w:fldChar w:fldCharType="separate"/>
        </w:r>
        <w:r w:rsidR="00D313BE">
          <w:rPr>
            <w:rFonts w:ascii="Times New Roman" w:hAnsi="Times New Roman" w:cs="Times New Roman"/>
            <w:noProof/>
            <w:sz w:val="24"/>
            <w:szCs w:val="24"/>
          </w:rPr>
          <w:t>78</w:t>
        </w:r>
        <w:r w:rsidRPr="00B831B9">
          <w:rPr>
            <w:rFonts w:ascii="Times New Roman" w:hAnsi="Times New Roman" w:cs="Times New Roman"/>
            <w:noProof/>
            <w:sz w:val="24"/>
            <w:szCs w:val="24"/>
          </w:rPr>
          <w:fldChar w:fldCharType="end"/>
        </w:r>
      </w:p>
    </w:sdtContent>
  </w:sdt>
  <w:p w14:paraId="08D45F63" w14:textId="77777777" w:rsidR="003419A3" w:rsidRPr="00B831B9" w:rsidRDefault="003419A3" w:rsidP="00B831B9">
    <w:pPr>
      <w:pStyle w:val="aa"/>
      <w:bidi w:val="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1365" w14:textId="77777777" w:rsidR="0008025B" w:rsidRDefault="0008025B" w:rsidP="00B831B9">
      <w:pPr>
        <w:spacing w:after="0" w:line="240" w:lineRule="auto"/>
      </w:pPr>
      <w:r>
        <w:separator/>
      </w:r>
    </w:p>
  </w:footnote>
  <w:footnote w:type="continuationSeparator" w:id="0">
    <w:p w14:paraId="27A38A03" w14:textId="77777777" w:rsidR="0008025B" w:rsidRDefault="0008025B" w:rsidP="00B83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B7E"/>
    <w:multiLevelType w:val="hybridMultilevel"/>
    <w:tmpl w:val="39922612"/>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1DD2F5D"/>
    <w:multiLevelType w:val="hybridMultilevel"/>
    <w:tmpl w:val="126861F0"/>
    <w:lvl w:ilvl="0" w:tplc="A6161AD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A6E5D72"/>
    <w:multiLevelType w:val="hybridMultilevel"/>
    <w:tmpl w:val="AE28E062"/>
    <w:lvl w:ilvl="0" w:tplc="047EB5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5113F1D"/>
    <w:multiLevelType w:val="hybridMultilevel"/>
    <w:tmpl w:val="D236DCD0"/>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3012" w:hanging="360"/>
      </w:pPr>
      <w:rPr>
        <w:rFonts w:ascii="Courier New" w:hAnsi="Courier New" w:cs="Courier New" w:hint="default"/>
      </w:rPr>
    </w:lvl>
    <w:lvl w:ilvl="2" w:tplc="CD3069FA">
      <w:numFmt w:val="bullet"/>
      <w:lvlText w:val="-"/>
      <w:lvlJc w:val="left"/>
      <w:pPr>
        <w:ind w:left="3732" w:hanging="360"/>
      </w:pPr>
      <w:rPr>
        <w:rFonts w:ascii="Times New Roman" w:eastAsia="Calibri" w:hAnsi="Times New Roman" w:cs="Times New Roman" w:hint="default"/>
      </w:rPr>
    </w:lvl>
    <w:lvl w:ilvl="3" w:tplc="04090001">
      <w:start w:val="1"/>
      <w:numFmt w:val="bullet"/>
      <w:lvlText w:val=""/>
      <w:lvlJc w:val="left"/>
      <w:pPr>
        <w:ind w:left="4452" w:hanging="360"/>
      </w:pPr>
      <w:rPr>
        <w:rFonts w:ascii="Symbol" w:hAnsi="Symbol" w:hint="default"/>
      </w:rPr>
    </w:lvl>
    <w:lvl w:ilvl="4" w:tplc="04090003">
      <w:start w:val="1"/>
      <w:numFmt w:val="bullet"/>
      <w:lvlText w:val="o"/>
      <w:lvlJc w:val="left"/>
      <w:pPr>
        <w:ind w:left="5172" w:hanging="360"/>
      </w:pPr>
      <w:rPr>
        <w:rFonts w:ascii="Courier New" w:hAnsi="Courier New" w:cs="Courier New" w:hint="default"/>
      </w:rPr>
    </w:lvl>
    <w:lvl w:ilvl="5" w:tplc="04090005">
      <w:start w:val="1"/>
      <w:numFmt w:val="bullet"/>
      <w:lvlText w:val=""/>
      <w:lvlJc w:val="left"/>
      <w:pPr>
        <w:ind w:left="5892" w:hanging="360"/>
      </w:pPr>
      <w:rPr>
        <w:rFonts w:ascii="Wingdings" w:hAnsi="Wingdings" w:hint="default"/>
      </w:rPr>
    </w:lvl>
    <w:lvl w:ilvl="6" w:tplc="04090001">
      <w:start w:val="1"/>
      <w:numFmt w:val="bullet"/>
      <w:lvlText w:val=""/>
      <w:lvlJc w:val="left"/>
      <w:pPr>
        <w:ind w:left="6612" w:hanging="360"/>
      </w:pPr>
      <w:rPr>
        <w:rFonts w:ascii="Symbol" w:hAnsi="Symbol" w:hint="default"/>
      </w:rPr>
    </w:lvl>
    <w:lvl w:ilvl="7" w:tplc="04090003">
      <w:start w:val="1"/>
      <w:numFmt w:val="bullet"/>
      <w:lvlText w:val="o"/>
      <w:lvlJc w:val="left"/>
      <w:pPr>
        <w:ind w:left="7332" w:hanging="360"/>
      </w:pPr>
      <w:rPr>
        <w:rFonts w:ascii="Courier New" w:hAnsi="Courier New" w:cs="Courier New" w:hint="default"/>
      </w:rPr>
    </w:lvl>
    <w:lvl w:ilvl="8" w:tplc="04090005">
      <w:start w:val="1"/>
      <w:numFmt w:val="bullet"/>
      <w:lvlText w:val=""/>
      <w:lvlJc w:val="left"/>
      <w:pPr>
        <w:ind w:left="8052" w:hanging="360"/>
      </w:pPr>
      <w:rPr>
        <w:rFonts w:ascii="Wingdings" w:hAnsi="Wingdings" w:hint="default"/>
      </w:rPr>
    </w:lvl>
  </w:abstractNum>
  <w:abstractNum w:abstractNumId="4" w15:restartNumberingAfterBreak="0">
    <w:nsid w:val="574E1443"/>
    <w:multiLevelType w:val="hybridMultilevel"/>
    <w:tmpl w:val="EECCCF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DFC5E7E"/>
    <w:multiLevelType w:val="multilevel"/>
    <w:tmpl w:val="CA128B9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13F6F0A"/>
    <w:multiLevelType w:val="hybridMultilevel"/>
    <w:tmpl w:val="48A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C3641"/>
    <w:multiLevelType w:val="hybridMultilevel"/>
    <w:tmpl w:val="2EA4A51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BF2F45"/>
    <w:multiLevelType w:val="hybridMultilevel"/>
    <w:tmpl w:val="EF4CE192"/>
    <w:lvl w:ilvl="0" w:tplc="2736C40A">
      <w:start w:val="1"/>
      <w:numFmt w:val="decimal"/>
      <w:lvlText w:val="%1."/>
      <w:lvlJc w:val="left"/>
      <w:pPr>
        <w:ind w:left="1080" w:hanging="360"/>
      </w:pPr>
    </w:lvl>
    <w:lvl w:ilvl="1" w:tplc="04090019">
      <w:start w:val="1"/>
      <w:numFmt w:val="lowerLetter"/>
      <w:lvlText w:val="%2."/>
      <w:lvlJc w:val="left"/>
      <w:pPr>
        <w:ind w:left="171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F4B7257"/>
    <w:multiLevelType w:val="multilevel"/>
    <w:tmpl w:val="84AE75C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FF96552"/>
    <w:multiLevelType w:val="hybridMultilevel"/>
    <w:tmpl w:val="67269820"/>
    <w:lvl w:ilvl="0" w:tplc="224C0B0E">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7"/>
  </w:num>
  <w:num w:numId="4">
    <w:abstractNumId w:val="3"/>
  </w:num>
  <w:num w:numId="5">
    <w:abstractNumId w:val="4"/>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MDM0MDIwM7UwMDBQ0lEKTi0uzszPAymwqAUAeuVtjSwAAAA="/>
  </w:docVars>
  <w:rsids>
    <w:rsidRoot w:val="0065459E"/>
    <w:rsid w:val="00010C70"/>
    <w:rsid w:val="00023B57"/>
    <w:rsid w:val="00054A69"/>
    <w:rsid w:val="00075D7C"/>
    <w:rsid w:val="00076A7B"/>
    <w:rsid w:val="0008025B"/>
    <w:rsid w:val="00085F3E"/>
    <w:rsid w:val="0009068D"/>
    <w:rsid w:val="00095437"/>
    <w:rsid w:val="000A5953"/>
    <w:rsid w:val="000A68D9"/>
    <w:rsid w:val="000B7855"/>
    <w:rsid w:val="000C2D07"/>
    <w:rsid w:val="000D2E8E"/>
    <w:rsid w:val="000E089B"/>
    <w:rsid w:val="000E42EB"/>
    <w:rsid w:val="000F4962"/>
    <w:rsid w:val="000F5B7D"/>
    <w:rsid w:val="000F7F96"/>
    <w:rsid w:val="001056CF"/>
    <w:rsid w:val="00115050"/>
    <w:rsid w:val="00115A5E"/>
    <w:rsid w:val="00116ED9"/>
    <w:rsid w:val="001249A2"/>
    <w:rsid w:val="00125C0F"/>
    <w:rsid w:val="001404D1"/>
    <w:rsid w:val="00140F31"/>
    <w:rsid w:val="00174F59"/>
    <w:rsid w:val="00184D79"/>
    <w:rsid w:val="00190158"/>
    <w:rsid w:val="00190DC6"/>
    <w:rsid w:val="001A16AA"/>
    <w:rsid w:val="001A6A41"/>
    <w:rsid w:val="001A774D"/>
    <w:rsid w:val="001B17B2"/>
    <w:rsid w:val="001B30A9"/>
    <w:rsid w:val="001D38A8"/>
    <w:rsid w:val="001D40FD"/>
    <w:rsid w:val="001D46E7"/>
    <w:rsid w:val="001D76F0"/>
    <w:rsid w:val="001D7930"/>
    <w:rsid w:val="001E1551"/>
    <w:rsid w:val="001F1B62"/>
    <w:rsid w:val="001F5064"/>
    <w:rsid w:val="00206438"/>
    <w:rsid w:val="00206677"/>
    <w:rsid w:val="00231F51"/>
    <w:rsid w:val="00234FB1"/>
    <w:rsid w:val="0025006A"/>
    <w:rsid w:val="002527F6"/>
    <w:rsid w:val="00253022"/>
    <w:rsid w:val="00261B8D"/>
    <w:rsid w:val="00265985"/>
    <w:rsid w:val="00266052"/>
    <w:rsid w:val="002670D1"/>
    <w:rsid w:val="00271E16"/>
    <w:rsid w:val="002744B0"/>
    <w:rsid w:val="00275873"/>
    <w:rsid w:val="00284F50"/>
    <w:rsid w:val="00287A8A"/>
    <w:rsid w:val="002C3233"/>
    <w:rsid w:val="002E54BA"/>
    <w:rsid w:val="002E5CCA"/>
    <w:rsid w:val="002F5300"/>
    <w:rsid w:val="002F5FA4"/>
    <w:rsid w:val="003075F7"/>
    <w:rsid w:val="00314F7C"/>
    <w:rsid w:val="003419A3"/>
    <w:rsid w:val="0035310A"/>
    <w:rsid w:val="00362EC5"/>
    <w:rsid w:val="00370C34"/>
    <w:rsid w:val="00386FA2"/>
    <w:rsid w:val="003A384D"/>
    <w:rsid w:val="003B2C2B"/>
    <w:rsid w:val="003B4B53"/>
    <w:rsid w:val="003C4DA7"/>
    <w:rsid w:val="003C5D61"/>
    <w:rsid w:val="003D2D24"/>
    <w:rsid w:val="003D431D"/>
    <w:rsid w:val="003F408C"/>
    <w:rsid w:val="003F7A9B"/>
    <w:rsid w:val="004029FF"/>
    <w:rsid w:val="004046C8"/>
    <w:rsid w:val="0040550E"/>
    <w:rsid w:val="00417595"/>
    <w:rsid w:val="0041799D"/>
    <w:rsid w:val="00431EDA"/>
    <w:rsid w:val="00443C5A"/>
    <w:rsid w:val="004472A1"/>
    <w:rsid w:val="00450F91"/>
    <w:rsid w:val="00451A60"/>
    <w:rsid w:val="00456EC2"/>
    <w:rsid w:val="004802C1"/>
    <w:rsid w:val="00491B23"/>
    <w:rsid w:val="004A63FA"/>
    <w:rsid w:val="004B2D1F"/>
    <w:rsid w:val="004E6B0B"/>
    <w:rsid w:val="004F30D0"/>
    <w:rsid w:val="00500D53"/>
    <w:rsid w:val="005040D4"/>
    <w:rsid w:val="00520EC7"/>
    <w:rsid w:val="00527BCB"/>
    <w:rsid w:val="005339EB"/>
    <w:rsid w:val="005347F7"/>
    <w:rsid w:val="00536D04"/>
    <w:rsid w:val="0054070E"/>
    <w:rsid w:val="00541DA7"/>
    <w:rsid w:val="00542DDB"/>
    <w:rsid w:val="00550956"/>
    <w:rsid w:val="0058069B"/>
    <w:rsid w:val="0058626D"/>
    <w:rsid w:val="005A1C79"/>
    <w:rsid w:val="005A5B68"/>
    <w:rsid w:val="005B325E"/>
    <w:rsid w:val="005C64A1"/>
    <w:rsid w:val="005C7EC5"/>
    <w:rsid w:val="005E6087"/>
    <w:rsid w:val="006076FC"/>
    <w:rsid w:val="00610DFC"/>
    <w:rsid w:val="00613748"/>
    <w:rsid w:val="006174CC"/>
    <w:rsid w:val="006233F1"/>
    <w:rsid w:val="0065459E"/>
    <w:rsid w:val="006566BD"/>
    <w:rsid w:val="006978B7"/>
    <w:rsid w:val="006A3F50"/>
    <w:rsid w:val="006B17B5"/>
    <w:rsid w:val="006D0E32"/>
    <w:rsid w:val="006D36B0"/>
    <w:rsid w:val="006D6177"/>
    <w:rsid w:val="006E48A1"/>
    <w:rsid w:val="006E4E33"/>
    <w:rsid w:val="006E7AAE"/>
    <w:rsid w:val="006F320D"/>
    <w:rsid w:val="007016F7"/>
    <w:rsid w:val="00706F99"/>
    <w:rsid w:val="0071319F"/>
    <w:rsid w:val="00760598"/>
    <w:rsid w:val="007815F5"/>
    <w:rsid w:val="00787628"/>
    <w:rsid w:val="0079128E"/>
    <w:rsid w:val="007A09B8"/>
    <w:rsid w:val="007D734D"/>
    <w:rsid w:val="007F11A1"/>
    <w:rsid w:val="007F5DE7"/>
    <w:rsid w:val="00802A39"/>
    <w:rsid w:val="008039B5"/>
    <w:rsid w:val="00807A5E"/>
    <w:rsid w:val="0082064C"/>
    <w:rsid w:val="0082460D"/>
    <w:rsid w:val="00830AFF"/>
    <w:rsid w:val="008403E8"/>
    <w:rsid w:val="00842FFF"/>
    <w:rsid w:val="00844992"/>
    <w:rsid w:val="00862690"/>
    <w:rsid w:val="008703CF"/>
    <w:rsid w:val="008772CD"/>
    <w:rsid w:val="00894777"/>
    <w:rsid w:val="008C1ECC"/>
    <w:rsid w:val="008D364A"/>
    <w:rsid w:val="008D711C"/>
    <w:rsid w:val="008E07B1"/>
    <w:rsid w:val="008F6BA8"/>
    <w:rsid w:val="0090392E"/>
    <w:rsid w:val="009305A5"/>
    <w:rsid w:val="009352B3"/>
    <w:rsid w:val="00946C7A"/>
    <w:rsid w:val="00950D75"/>
    <w:rsid w:val="00961A7D"/>
    <w:rsid w:val="0096528F"/>
    <w:rsid w:val="0099346E"/>
    <w:rsid w:val="00995730"/>
    <w:rsid w:val="009A539C"/>
    <w:rsid w:val="009B7669"/>
    <w:rsid w:val="009E7BCD"/>
    <w:rsid w:val="009F0EA0"/>
    <w:rsid w:val="00A03201"/>
    <w:rsid w:val="00A05891"/>
    <w:rsid w:val="00A05CAC"/>
    <w:rsid w:val="00A177DA"/>
    <w:rsid w:val="00A65FE4"/>
    <w:rsid w:val="00A71EC4"/>
    <w:rsid w:val="00A73060"/>
    <w:rsid w:val="00A77B6B"/>
    <w:rsid w:val="00A82311"/>
    <w:rsid w:val="00A97C31"/>
    <w:rsid w:val="00AB515E"/>
    <w:rsid w:val="00AD3AD4"/>
    <w:rsid w:val="00AD6D98"/>
    <w:rsid w:val="00AE40BE"/>
    <w:rsid w:val="00AE77EA"/>
    <w:rsid w:val="00AF5CE0"/>
    <w:rsid w:val="00B11A6D"/>
    <w:rsid w:val="00B37889"/>
    <w:rsid w:val="00B4210B"/>
    <w:rsid w:val="00B439FA"/>
    <w:rsid w:val="00B64898"/>
    <w:rsid w:val="00B75E63"/>
    <w:rsid w:val="00B831B9"/>
    <w:rsid w:val="00B92C2A"/>
    <w:rsid w:val="00BA3996"/>
    <w:rsid w:val="00BA7BC7"/>
    <w:rsid w:val="00BB4BA0"/>
    <w:rsid w:val="00BD5A3A"/>
    <w:rsid w:val="00BF2D22"/>
    <w:rsid w:val="00C05767"/>
    <w:rsid w:val="00C21581"/>
    <w:rsid w:val="00C341AC"/>
    <w:rsid w:val="00C42B09"/>
    <w:rsid w:val="00C4384E"/>
    <w:rsid w:val="00C45C4D"/>
    <w:rsid w:val="00C52B38"/>
    <w:rsid w:val="00C56A02"/>
    <w:rsid w:val="00CA0926"/>
    <w:rsid w:val="00CB0B25"/>
    <w:rsid w:val="00CE3EB8"/>
    <w:rsid w:val="00CE6B57"/>
    <w:rsid w:val="00D041FB"/>
    <w:rsid w:val="00D045E0"/>
    <w:rsid w:val="00D06598"/>
    <w:rsid w:val="00D07790"/>
    <w:rsid w:val="00D177A9"/>
    <w:rsid w:val="00D242C1"/>
    <w:rsid w:val="00D30A18"/>
    <w:rsid w:val="00D313BE"/>
    <w:rsid w:val="00D40326"/>
    <w:rsid w:val="00D536F2"/>
    <w:rsid w:val="00D72C19"/>
    <w:rsid w:val="00D93213"/>
    <w:rsid w:val="00E0262E"/>
    <w:rsid w:val="00E03535"/>
    <w:rsid w:val="00E037D6"/>
    <w:rsid w:val="00E129F4"/>
    <w:rsid w:val="00E17BFF"/>
    <w:rsid w:val="00E24F19"/>
    <w:rsid w:val="00E35127"/>
    <w:rsid w:val="00E40546"/>
    <w:rsid w:val="00E45A23"/>
    <w:rsid w:val="00E62907"/>
    <w:rsid w:val="00E65824"/>
    <w:rsid w:val="00E77C73"/>
    <w:rsid w:val="00E81786"/>
    <w:rsid w:val="00E83E14"/>
    <w:rsid w:val="00EA14FE"/>
    <w:rsid w:val="00EC050D"/>
    <w:rsid w:val="00ED2165"/>
    <w:rsid w:val="00EE11AF"/>
    <w:rsid w:val="00EE65B0"/>
    <w:rsid w:val="00EF01B0"/>
    <w:rsid w:val="00F20600"/>
    <w:rsid w:val="00F32EE4"/>
    <w:rsid w:val="00F55698"/>
    <w:rsid w:val="00F73167"/>
    <w:rsid w:val="00F76884"/>
    <w:rsid w:val="00F90F75"/>
    <w:rsid w:val="00F931A0"/>
    <w:rsid w:val="00FB5AB8"/>
    <w:rsid w:val="00FD1234"/>
    <w:rsid w:val="00FD6E6F"/>
    <w:rsid w:val="00FF3478"/>
    <w:rsid w:val="00FF5399"/>
    <w:rsid w:val="00FF5B73"/>
    <w:rsid w:val="00FF768E"/>
    <w:rsid w:val="00FF7D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8FD8"/>
  <w15:docId w15:val="{92ADC050-2AAA-4252-BBFD-1D563CF6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Char"/>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نص تعليق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annotation subject"/>
    <w:basedOn w:val="a5"/>
    <w:next w:val="a5"/>
    <w:link w:val="Char0"/>
    <w:uiPriority w:val="99"/>
    <w:semiHidden/>
    <w:unhideWhenUsed/>
    <w:rsid w:val="00076A7B"/>
    <w:rPr>
      <w:b/>
      <w:bCs/>
    </w:rPr>
  </w:style>
  <w:style w:type="character" w:customStyle="1" w:styleId="Char0">
    <w:name w:val="موضوع تعليق Char"/>
    <w:basedOn w:val="Char"/>
    <w:link w:val="a7"/>
    <w:uiPriority w:val="99"/>
    <w:semiHidden/>
    <w:rsid w:val="00076A7B"/>
    <w:rPr>
      <w:b/>
      <w:bCs/>
      <w:sz w:val="20"/>
      <w:szCs w:val="20"/>
    </w:rPr>
  </w:style>
  <w:style w:type="paragraph" w:styleId="a8">
    <w:name w:val="Balloon Text"/>
    <w:basedOn w:val="a"/>
    <w:link w:val="Char1"/>
    <w:uiPriority w:val="99"/>
    <w:semiHidden/>
    <w:unhideWhenUsed/>
    <w:rsid w:val="00076A7B"/>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076A7B"/>
    <w:rPr>
      <w:rFonts w:ascii="Segoe UI" w:hAnsi="Segoe UI" w:cs="Segoe UI"/>
      <w:sz w:val="18"/>
      <w:szCs w:val="18"/>
    </w:rPr>
  </w:style>
  <w:style w:type="paragraph" w:styleId="a9">
    <w:name w:val="header"/>
    <w:basedOn w:val="a"/>
    <w:link w:val="Char2"/>
    <w:uiPriority w:val="99"/>
    <w:unhideWhenUsed/>
    <w:rsid w:val="00B831B9"/>
    <w:pPr>
      <w:tabs>
        <w:tab w:val="center" w:pos="4680"/>
        <w:tab w:val="right" w:pos="9360"/>
      </w:tabs>
      <w:spacing w:after="0" w:line="240" w:lineRule="auto"/>
    </w:pPr>
  </w:style>
  <w:style w:type="character" w:customStyle="1" w:styleId="Char2">
    <w:name w:val="رأس الصفحة Char"/>
    <w:basedOn w:val="a0"/>
    <w:link w:val="a9"/>
    <w:uiPriority w:val="99"/>
    <w:rsid w:val="00B831B9"/>
  </w:style>
  <w:style w:type="paragraph" w:styleId="aa">
    <w:name w:val="footer"/>
    <w:basedOn w:val="a"/>
    <w:link w:val="Char3"/>
    <w:uiPriority w:val="99"/>
    <w:unhideWhenUsed/>
    <w:rsid w:val="00B831B9"/>
    <w:pPr>
      <w:tabs>
        <w:tab w:val="center" w:pos="4680"/>
        <w:tab w:val="right" w:pos="9360"/>
      </w:tabs>
      <w:spacing w:after="0" w:line="240" w:lineRule="auto"/>
    </w:pPr>
  </w:style>
  <w:style w:type="character" w:customStyle="1" w:styleId="Char3">
    <w:name w:val="تذييل الصفحة Char"/>
    <w:basedOn w:val="a0"/>
    <w:link w:val="aa"/>
    <w:uiPriority w:val="99"/>
    <w:rsid w:val="00B831B9"/>
  </w:style>
  <w:style w:type="numbering" w:customStyle="1" w:styleId="NoList1">
    <w:name w:val="No List1"/>
    <w:next w:val="a2"/>
    <w:uiPriority w:val="99"/>
    <w:semiHidden/>
    <w:unhideWhenUsed/>
    <w:rsid w:val="000A5953"/>
  </w:style>
  <w:style w:type="character" w:customStyle="1" w:styleId="2Char">
    <w:name w:val="عنوان 2 Char"/>
    <w:basedOn w:val="a0"/>
    <w:link w:val="2"/>
    <w:uiPriority w:val="9"/>
    <w:rsid w:val="000A5953"/>
    <w:rPr>
      <w:b/>
      <w:sz w:val="36"/>
      <w:szCs w:val="36"/>
    </w:rPr>
  </w:style>
  <w:style w:type="character" w:styleId="Hyperlink">
    <w:name w:val="Hyperlink"/>
    <w:basedOn w:val="a0"/>
    <w:uiPriority w:val="99"/>
    <w:unhideWhenUsed/>
    <w:rsid w:val="000A5953"/>
    <w:rPr>
      <w:color w:val="0000FF"/>
      <w:u w:val="single"/>
    </w:rPr>
  </w:style>
  <w:style w:type="character" w:customStyle="1" w:styleId="FollowedHyperlink1">
    <w:name w:val="FollowedHyperlink1"/>
    <w:basedOn w:val="a0"/>
    <w:uiPriority w:val="99"/>
    <w:semiHidden/>
    <w:unhideWhenUsed/>
    <w:rsid w:val="000A5953"/>
    <w:rPr>
      <w:color w:val="954F72"/>
      <w:u w:val="single"/>
    </w:rPr>
  </w:style>
  <w:style w:type="paragraph" w:customStyle="1" w:styleId="msonormal0">
    <w:name w:val="msonormal"/>
    <w:basedOn w:val="a"/>
    <w:rsid w:val="000A595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fault">
    <w:name w:val="Default"/>
    <w:rsid w:val="000A5953"/>
    <w:pPr>
      <w:autoSpaceDE w:val="0"/>
      <w:autoSpaceDN w:val="0"/>
      <w:bidi w:val="0"/>
      <w:adjustRightInd w:val="0"/>
      <w:spacing w:after="0" w:line="240" w:lineRule="auto"/>
    </w:pPr>
    <w:rPr>
      <w:rFonts w:ascii="Times New Roman" w:hAnsi="Times New Roman" w:cs="Times New Roman"/>
      <w:color w:val="000000"/>
      <w:sz w:val="24"/>
      <w:szCs w:val="24"/>
      <w:lang w:bidi="ar-SA"/>
    </w:rPr>
  </w:style>
  <w:style w:type="table" w:customStyle="1" w:styleId="PlainTable211">
    <w:name w:val="Plain Table 211"/>
    <w:basedOn w:val="a1"/>
    <w:uiPriority w:val="42"/>
    <w:rsid w:val="000A5953"/>
    <w:pPr>
      <w:bidi w:val="0"/>
      <w:spacing w:after="0" w:line="240" w:lineRule="auto"/>
    </w:pPr>
    <w:rPr>
      <w:rFonts w:cs="Ari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a1"/>
    <w:uiPriority w:val="42"/>
    <w:rsid w:val="000A5953"/>
    <w:pPr>
      <w:bidi w:val="0"/>
      <w:spacing w:after="0" w:line="240" w:lineRule="auto"/>
    </w:pPr>
    <w:rPr>
      <w:rFonts w:cs="Ari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a1"/>
    <w:uiPriority w:val="42"/>
    <w:rsid w:val="000A5953"/>
    <w:pPr>
      <w:bidi w:val="0"/>
      <w:spacing w:before="240" w:after="240" w:line="240" w:lineRule="auto"/>
      <w:ind w:firstLine="706"/>
      <w:jc w:val="both"/>
    </w:pPr>
    <w:rPr>
      <w:rFonts w:cs="Arial"/>
      <w:lang w:bidi="ar-SA"/>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b">
    <w:name w:val="FollowedHyperlink"/>
    <w:basedOn w:val="a0"/>
    <w:uiPriority w:val="99"/>
    <w:semiHidden/>
    <w:unhideWhenUsed/>
    <w:rsid w:val="000A5953"/>
    <w:rPr>
      <w:color w:val="800080" w:themeColor="followedHyperlink"/>
      <w:u w:val="single"/>
    </w:rPr>
  </w:style>
  <w:style w:type="table" w:styleId="ac">
    <w:name w:val="Table Grid"/>
    <w:basedOn w:val="a1"/>
    <w:rsid w:val="0080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AD3AD4"/>
    <w:pPr>
      <w:tabs>
        <w:tab w:val="right" w:leader="dot" w:pos="9016"/>
      </w:tabs>
      <w:bidi w:val="0"/>
      <w:spacing w:after="100"/>
      <w:jc w:val="center"/>
    </w:pPr>
    <w:rPr>
      <w:rFonts w:ascii="Times New Roman" w:eastAsia="Times New Roman" w:hAnsi="Times New Roman" w:cs="Times New Roman"/>
      <w:b/>
      <w:bCs/>
      <w:noProof/>
      <w:sz w:val="24"/>
      <w:szCs w:val="24"/>
    </w:rPr>
  </w:style>
  <w:style w:type="paragraph" w:styleId="20">
    <w:name w:val="toc 2"/>
    <w:basedOn w:val="a"/>
    <w:next w:val="a"/>
    <w:autoRedefine/>
    <w:uiPriority w:val="39"/>
    <w:unhideWhenUsed/>
    <w:rsid w:val="008E07B1"/>
    <w:pPr>
      <w:spacing w:after="100"/>
      <w:ind w:left="220"/>
    </w:pPr>
  </w:style>
  <w:style w:type="paragraph" w:styleId="ad">
    <w:name w:val="No Spacing"/>
    <w:uiPriority w:val="1"/>
    <w:qFormat/>
    <w:rsid w:val="003419A3"/>
    <w:pPr>
      <w:spacing w:after="0" w:line="240" w:lineRule="auto"/>
    </w:pPr>
  </w:style>
  <w:style w:type="paragraph" w:styleId="ae">
    <w:name w:val="List Paragraph"/>
    <w:basedOn w:val="a"/>
    <w:uiPriority w:val="34"/>
    <w:qFormat/>
    <w:rsid w:val="00534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02207">
      <w:bodyDiv w:val="1"/>
      <w:marLeft w:val="0"/>
      <w:marRight w:val="0"/>
      <w:marTop w:val="0"/>
      <w:marBottom w:val="0"/>
      <w:divBdr>
        <w:top w:val="none" w:sz="0" w:space="0" w:color="auto"/>
        <w:left w:val="none" w:sz="0" w:space="0" w:color="auto"/>
        <w:bottom w:val="none" w:sz="0" w:space="0" w:color="auto"/>
        <w:right w:val="none" w:sz="0" w:space="0" w:color="auto"/>
      </w:divBdr>
    </w:div>
    <w:div w:id="1216160303">
      <w:bodyDiv w:val="1"/>
      <w:marLeft w:val="0"/>
      <w:marRight w:val="0"/>
      <w:marTop w:val="0"/>
      <w:marBottom w:val="0"/>
      <w:divBdr>
        <w:top w:val="none" w:sz="0" w:space="0" w:color="auto"/>
        <w:left w:val="none" w:sz="0" w:space="0" w:color="auto"/>
        <w:bottom w:val="none" w:sz="0" w:space="0" w:color="auto"/>
        <w:right w:val="none" w:sz="0" w:space="0" w:color="auto"/>
      </w:divBdr>
    </w:div>
    <w:div w:id="1230581981">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84296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D589-D24A-4741-B99F-1C4B09DE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19102</Words>
  <Characters>108884</Characters>
  <Application>Microsoft Office Word</Application>
  <DocSecurity>0</DocSecurity>
  <Lines>907</Lines>
  <Paragraphs>255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Passargad</dc:creator>
  <cp:lastModifiedBy>Ahmed Alamiley</cp:lastModifiedBy>
  <cp:revision>2</cp:revision>
  <cp:lastPrinted>2021-10-28T12:06:00Z</cp:lastPrinted>
  <dcterms:created xsi:type="dcterms:W3CDTF">2022-01-22T18:39:00Z</dcterms:created>
  <dcterms:modified xsi:type="dcterms:W3CDTF">2022-01-22T18:39:00Z</dcterms:modified>
</cp:coreProperties>
</file>