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D0" w:rsidRPr="009044CC" w:rsidRDefault="00F920FD">
      <w:pPr>
        <w:rPr>
          <w:rFonts w:hint="cs"/>
          <w:b/>
          <w:bCs/>
          <w:sz w:val="36"/>
          <w:szCs w:val="36"/>
          <w:rtl/>
          <w:lang w:bidi="ar-IQ"/>
        </w:rPr>
      </w:pPr>
      <w:r w:rsidRPr="009044CC">
        <w:rPr>
          <w:rFonts w:hint="cs"/>
          <w:b/>
          <w:bCs/>
          <w:sz w:val="36"/>
          <w:szCs w:val="36"/>
          <w:rtl/>
          <w:lang w:bidi="ar-IQ"/>
        </w:rPr>
        <w:t xml:space="preserve">تقييم المستوى المعرفي في مجال تغذية الرياضيين لدى مدربي كرة القدم </w:t>
      </w:r>
    </w:p>
    <w:p w:rsidR="00F920FD" w:rsidRPr="009044CC" w:rsidRDefault="00F920FD">
      <w:pPr>
        <w:rPr>
          <w:rFonts w:hint="cs"/>
          <w:b/>
          <w:bCs/>
          <w:sz w:val="24"/>
          <w:szCs w:val="24"/>
          <w:rtl/>
          <w:lang w:bidi="ar-IQ"/>
        </w:rPr>
      </w:pPr>
    </w:p>
    <w:p w:rsidR="00F920FD" w:rsidRPr="009044CC" w:rsidRDefault="00F920FD">
      <w:pPr>
        <w:rPr>
          <w:rFonts w:hint="cs"/>
          <w:b/>
          <w:bCs/>
          <w:sz w:val="24"/>
          <w:szCs w:val="24"/>
          <w:rtl/>
          <w:lang w:bidi="ar-IQ"/>
        </w:rPr>
      </w:pPr>
      <w:r w:rsidRPr="009044CC">
        <w:rPr>
          <w:rFonts w:hint="cs"/>
          <w:b/>
          <w:bCs/>
          <w:sz w:val="24"/>
          <w:szCs w:val="24"/>
          <w:rtl/>
          <w:lang w:bidi="ar-IQ"/>
        </w:rPr>
        <w:t xml:space="preserve">       الباحث                                                                                اشراف</w:t>
      </w:r>
    </w:p>
    <w:p w:rsidR="00F920FD" w:rsidRPr="009044CC" w:rsidRDefault="00F920FD">
      <w:pPr>
        <w:rPr>
          <w:rFonts w:hint="cs"/>
          <w:b/>
          <w:bCs/>
          <w:sz w:val="24"/>
          <w:szCs w:val="24"/>
          <w:rtl/>
          <w:lang w:bidi="ar-IQ"/>
        </w:rPr>
      </w:pPr>
      <w:r w:rsidRPr="009044CC">
        <w:rPr>
          <w:rFonts w:hint="cs"/>
          <w:b/>
          <w:bCs/>
          <w:sz w:val="24"/>
          <w:szCs w:val="24"/>
          <w:rtl/>
          <w:lang w:bidi="ar-IQ"/>
        </w:rPr>
        <w:t xml:space="preserve">عدنان راضي فرج                                              </w:t>
      </w:r>
      <w:proofErr w:type="spellStart"/>
      <w:r w:rsidRPr="009044CC">
        <w:rPr>
          <w:rFonts w:hint="cs"/>
          <w:b/>
          <w:bCs/>
          <w:sz w:val="24"/>
          <w:szCs w:val="24"/>
          <w:rtl/>
          <w:lang w:bidi="ar-IQ"/>
        </w:rPr>
        <w:t>أ.م.د</w:t>
      </w:r>
      <w:proofErr w:type="spellEnd"/>
      <w:r w:rsidRPr="009044CC">
        <w:rPr>
          <w:rFonts w:hint="cs"/>
          <w:b/>
          <w:bCs/>
          <w:sz w:val="24"/>
          <w:szCs w:val="24"/>
          <w:rtl/>
          <w:lang w:bidi="ar-IQ"/>
        </w:rPr>
        <w:t xml:space="preserve"> احمد عبد العزيز عبيد       </w:t>
      </w:r>
      <w:proofErr w:type="spellStart"/>
      <w:r w:rsidRPr="009044CC">
        <w:rPr>
          <w:rFonts w:hint="cs"/>
          <w:b/>
          <w:bCs/>
          <w:sz w:val="24"/>
          <w:szCs w:val="24"/>
          <w:rtl/>
          <w:lang w:bidi="ar-IQ"/>
        </w:rPr>
        <w:t>أ.م.د</w:t>
      </w:r>
      <w:proofErr w:type="spellEnd"/>
      <w:r w:rsidRPr="009044CC">
        <w:rPr>
          <w:rFonts w:hint="cs"/>
          <w:b/>
          <w:bCs/>
          <w:sz w:val="24"/>
          <w:szCs w:val="24"/>
          <w:rtl/>
          <w:lang w:bidi="ar-IQ"/>
        </w:rPr>
        <w:t xml:space="preserve"> فلاح </w:t>
      </w:r>
      <w:proofErr w:type="spellStart"/>
      <w:r w:rsidRPr="009044CC">
        <w:rPr>
          <w:rFonts w:hint="cs"/>
          <w:b/>
          <w:bCs/>
          <w:sz w:val="24"/>
          <w:szCs w:val="24"/>
          <w:rtl/>
          <w:lang w:bidi="ar-IQ"/>
        </w:rPr>
        <w:t>جعاز</w:t>
      </w:r>
      <w:proofErr w:type="spellEnd"/>
    </w:p>
    <w:p w:rsidR="00F920FD" w:rsidRPr="009044CC" w:rsidRDefault="00F920FD">
      <w:pPr>
        <w:rPr>
          <w:rFonts w:hint="cs"/>
          <w:b/>
          <w:bCs/>
          <w:rtl/>
          <w:lang w:bidi="ar-IQ"/>
        </w:rPr>
      </w:pPr>
      <w:r w:rsidRPr="009044CC">
        <w:rPr>
          <w:rFonts w:hint="cs"/>
          <w:b/>
          <w:bCs/>
          <w:sz w:val="24"/>
          <w:szCs w:val="24"/>
          <w:rtl/>
          <w:lang w:bidi="ar-IQ"/>
        </w:rPr>
        <w:t xml:space="preserve">1424 </w:t>
      </w:r>
      <w:r w:rsidRPr="009044CC">
        <w:rPr>
          <w:rFonts w:ascii="Simplified Arabic" w:hAnsi="Simplified Arabic" w:cs="Simplified Arabic"/>
          <w:b/>
          <w:bCs/>
          <w:sz w:val="24"/>
          <w:szCs w:val="24"/>
          <w:rtl/>
          <w:lang w:bidi="ar-IQ"/>
        </w:rPr>
        <w:t xml:space="preserve">ه </w:t>
      </w:r>
      <w:r w:rsidRPr="009044CC">
        <w:rPr>
          <w:rFonts w:hint="cs"/>
          <w:b/>
          <w:bCs/>
          <w:sz w:val="24"/>
          <w:szCs w:val="24"/>
          <w:rtl/>
          <w:lang w:bidi="ar-IQ"/>
        </w:rPr>
        <w:t xml:space="preserve">  </w:t>
      </w:r>
      <w:r w:rsidRPr="009044CC">
        <w:rPr>
          <w:rFonts w:hint="cs"/>
          <w:b/>
          <w:bCs/>
          <w:rtl/>
          <w:lang w:bidi="ar-IQ"/>
        </w:rPr>
        <w:t xml:space="preserve">                                                                                      2003 </w:t>
      </w:r>
      <w:r w:rsidRPr="009044CC">
        <w:rPr>
          <w:rFonts w:ascii="Simplified Arabic" w:hAnsi="Simplified Arabic" w:cs="Simplified Arabic"/>
          <w:b/>
          <w:bCs/>
          <w:rtl/>
          <w:lang w:bidi="ar-IQ"/>
        </w:rPr>
        <w:t>ه</w:t>
      </w:r>
    </w:p>
    <w:p w:rsidR="00F920FD" w:rsidRDefault="00F920FD">
      <w:pPr>
        <w:rPr>
          <w:rFonts w:hint="cs"/>
          <w:rtl/>
          <w:lang w:bidi="ar-IQ"/>
        </w:rPr>
      </w:pPr>
    </w:p>
    <w:p w:rsidR="00F920FD" w:rsidRPr="009044CC" w:rsidRDefault="00F920FD">
      <w:pPr>
        <w:rPr>
          <w:rFonts w:hint="cs"/>
          <w:b/>
          <w:bCs/>
          <w:sz w:val="28"/>
          <w:szCs w:val="28"/>
          <w:rtl/>
          <w:lang w:bidi="ar-IQ"/>
        </w:rPr>
      </w:pPr>
      <w:r w:rsidRPr="009044CC">
        <w:rPr>
          <w:rFonts w:hint="cs"/>
          <w:b/>
          <w:bCs/>
          <w:sz w:val="28"/>
          <w:szCs w:val="28"/>
          <w:rtl/>
          <w:lang w:bidi="ar-IQ"/>
        </w:rPr>
        <w:t>التعريف بالبحث :</w:t>
      </w:r>
    </w:p>
    <w:p w:rsidR="00F920FD" w:rsidRPr="009044CC" w:rsidRDefault="00F920FD" w:rsidP="0060674A">
      <w:pPr>
        <w:spacing w:line="360" w:lineRule="auto"/>
        <w:ind w:firstLine="720"/>
        <w:jc w:val="lowKashida"/>
        <w:rPr>
          <w:rFonts w:hint="cs"/>
          <w:sz w:val="28"/>
          <w:szCs w:val="28"/>
          <w:rtl/>
          <w:lang w:bidi="ar-IQ"/>
        </w:rPr>
      </w:pPr>
      <w:r w:rsidRPr="009044CC">
        <w:rPr>
          <w:rFonts w:hint="cs"/>
          <w:sz w:val="28"/>
          <w:szCs w:val="28"/>
          <w:rtl/>
          <w:lang w:bidi="ar-IQ"/>
        </w:rPr>
        <w:t>احتوى على المقدمة واهمية البحث حيث تناولت المقدمة وصفا موجزا حول اثر التغذية على مستوى الأداء الرياضي ودور المدربين في ذلك وتجلت أهمية البحث ان هذه الدراسة تهدف الى تحديد المستوى المعرفي للمدربين في مجال تغذية الرياضيين , اما مشكلة البحث فتتلخص في ان الدورات التي تنظمها الاتحادات الرياضية كانت تفتقر الى الجانب الغذائي والذي يعد جانبا مهما من جوانب كرة القدم</w:t>
      </w:r>
      <w:r w:rsidR="0060674A">
        <w:rPr>
          <w:rFonts w:hint="cs"/>
          <w:sz w:val="28"/>
          <w:szCs w:val="28"/>
          <w:rtl/>
          <w:lang w:bidi="ar-IQ"/>
        </w:rPr>
        <w:t xml:space="preserve"> </w:t>
      </w:r>
      <w:r w:rsidRPr="009044CC">
        <w:rPr>
          <w:rFonts w:hint="cs"/>
          <w:sz w:val="28"/>
          <w:szCs w:val="28"/>
          <w:rtl/>
          <w:lang w:bidi="ar-IQ"/>
        </w:rPr>
        <w:t xml:space="preserve">والتي تساهم </w:t>
      </w:r>
      <w:r w:rsidR="00645227" w:rsidRPr="009044CC">
        <w:rPr>
          <w:rFonts w:hint="cs"/>
          <w:sz w:val="28"/>
          <w:szCs w:val="28"/>
          <w:rtl/>
          <w:lang w:bidi="ar-IQ"/>
        </w:rPr>
        <w:t>جميعها في رفع الأداء الرياضي.</w:t>
      </w:r>
    </w:p>
    <w:p w:rsidR="00645227" w:rsidRPr="009044CC" w:rsidRDefault="00645227" w:rsidP="0060674A">
      <w:pPr>
        <w:spacing w:line="360" w:lineRule="auto"/>
        <w:ind w:firstLine="720"/>
        <w:jc w:val="lowKashida"/>
        <w:rPr>
          <w:rFonts w:hint="cs"/>
          <w:sz w:val="28"/>
          <w:szCs w:val="28"/>
          <w:rtl/>
          <w:lang w:bidi="ar-IQ"/>
        </w:rPr>
      </w:pPr>
      <w:r w:rsidRPr="009044CC">
        <w:rPr>
          <w:rFonts w:hint="cs"/>
          <w:sz w:val="28"/>
          <w:szCs w:val="28"/>
          <w:rtl/>
          <w:lang w:bidi="ar-IQ"/>
        </w:rPr>
        <w:t>وتكمن اهداف البحث في تصميم استمارة الاستبيان والتعرف على المستوى المعرفي للمدربين في مجال تغذية  الرياضيين وقد افترض الباحث ان هناك ضعفا في المستوى المعرفي للمدربين في مجال تغذية الرياضيين ووجود فرق بين في المستوى المعرفي.</w:t>
      </w:r>
    </w:p>
    <w:p w:rsidR="00645227" w:rsidRPr="009044CC" w:rsidRDefault="00645227" w:rsidP="0060674A">
      <w:pPr>
        <w:spacing w:line="360" w:lineRule="auto"/>
        <w:ind w:firstLine="720"/>
        <w:jc w:val="lowKashida"/>
        <w:rPr>
          <w:rFonts w:hint="cs"/>
          <w:sz w:val="28"/>
          <w:szCs w:val="28"/>
          <w:rtl/>
          <w:lang w:bidi="ar-IQ"/>
        </w:rPr>
      </w:pPr>
      <w:r w:rsidRPr="009044CC">
        <w:rPr>
          <w:rFonts w:hint="cs"/>
          <w:sz w:val="28"/>
          <w:szCs w:val="28"/>
          <w:rtl/>
          <w:lang w:bidi="ar-IQ"/>
        </w:rPr>
        <w:t>اما مجالات البحث فقد اشتملت على المجال البشري والذي ضم 20 مدربا ل20 نادي مشارك في منافسات دوري اندية الدرجة الأولى لكرة القدم للموسم الرياضي 2002-2003 في العراق, وتمثل المجال المكاني في ملعب الشعب الدولي وملاعب اندية المحافظات المشاركة بالدوري وتحدد المجال الزماني في الفترة بين 2/11/2002 الى 30/12/ 2003 .</w:t>
      </w:r>
    </w:p>
    <w:p w:rsidR="00645227" w:rsidRPr="009044CC" w:rsidRDefault="00645227" w:rsidP="00645227">
      <w:pPr>
        <w:rPr>
          <w:rFonts w:hint="cs"/>
          <w:b/>
          <w:bCs/>
          <w:sz w:val="28"/>
          <w:szCs w:val="28"/>
          <w:rtl/>
          <w:lang w:bidi="ar-IQ"/>
        </w:rPr>
      </w:pPr>
      <w:r w:rsidRPr="009044CC">
        <w:rPr>
          <w:rFonts w:hint="cs"/>
          <w:b/>
          <w:bCs/>
          <w:sz w:val="28"/>
          <w:szCs w:val="28"/>
          <w:rtl/>
          <w:lang w:bidi="ar-IQ"/>
        </w:rPr>
        <w:t>الباب الثاني :</w:t>
      </w:r>
    </w:p>
    <w:p w:rsidR="00645227" w:rsidRPr="009044CC" w:rsidRDefault="00645227" w:rsidP="00645227">
      <w:pPr>
        <w:rPr>
          <w:rFonts w:hint="cs"/>
          <w:sz w:val="28"/>
          <w:szCs w:val="28"/>
          <w:rtl/>
          <w:lang w:bidi="ar-IQ"/>
        </w:rPr>
      </w:pPr>
      <w:r w:rsidRPr="009044CC">
        <w:rPr>
          <w:rFonts w:hint="cs"/>
          <w:sz w:val="28"/>
          <w:szCs w:val="28"/>
          <w:rtl/>
          <w:lang w:bidi="ar-IQ"/>
        </w:rPr>
        <w:t>اشتمل على الدراسات النظرية التي تخص متغيرات الرسالة.</w:t>
      </w:r>
    </w:p>
    <w:p w:rsidR="00645227" w:rsidRPr="009044CC" w:rsidRDefault="00645227" w:rsidP="0060674A">
      <w:pPr>
        <w:spacing w:line="360" w:lineRule="auto"/>
        <w:rPr>
          <w:rFonts w:hint="cs"/>
          <w:b/>
          <w:bCs/>
          <w:sz w:val="28"/>
          <w:szCs w:val="28"/>
          <w:rtl/>
          <w:lang w:bidi="ar-IQ"/>
        </w:rPr>
      </w:pPr>
      <w:r w:rsidRPr="009044CC">
        <w:rPr>
          <w:rFonts w:hint="cs"/>
          <w:b/>
          <w:bCs/>
          <w:sz w:val="28"/>
          <w:szCs w:val="28"/>
          <w:rtl/>
          <w:lang w:bidi="ar-IQ"/>
        </w:rPr>
        <w:t>الباب الثالث:</w:t>
      </w:r>
    </w:p>
    <w:p w:rsidR="009044CC" w:rsidRPr="009044CC" w:rsidRDefault="00645227" w:rsidP="0060674A">
      <w:pPr>
        <w:spacing w:line="360" w:lineRule="auto"/>
        <w:ind w:firstLine="720"/>
        <w:jc w:val="lowKashida"/>
        <w:rPr>
          <w:rFonts w:hint="cs"/>
          <w:sz w:val="28"/>
          <w:szCs w:val="28"/>
          <w:rtl/>
          <w:lang w:bidi="ar-IQ"/>
        </w:rPr>
      </w:pPr>
      <w:r w:rsidRPr="009044CC">
        <w:rPr>
          <w:rFonts w:hint="cs"/>
          <w:sz w:val="28"/>
          <w:szCs w:val="28"/>
          <w:rtl/>
          <w:lang w:bidi="ar-IQ"/>
        </w:rPr>
        <w:t xml:space="preserve">استخدم الباحث المنهج الوصفي </w:t>
      </w:r>
      <w:r w:rsidR="0060674A" w:rsidRPr="009044CC">
        <w:rPr>
          <w:rFonts w:hint="cs"/>
          <w:sz w:val="28"/>
          <w:szCs w:val="28"/>
          <w:rtl/>
          <w:lang w:bidi="ar-IQ"/>
        </w:rPr>
        <w:t>وبالأسلوب</w:t>
      </w:r>
      <w:r w:rsidRPr="009044CC">
        <w:rPr>
          <w:rFonts w:hint="cs"/>
          <w:sz w:val="28"/>
          <w:szCs w:val="28"/>
          <w:rtl/>
          <w:lang w:bidi="ar-IQ"/>
        </w:rPr>
        <w:t xml:space="preserve"> المسحي ووصف عينة البحث وطريقة اختيارها ووسائل جمع المعلومات التي اشتملت على المصادر والمراجع </w:t>
      </w:r>
      <w:r w:rsidR="00C70D50" w:rsidRPr="009044CC">
        <w:rPr>
          <w:rFonts w:hint="cs"/>
          <w:sz w:val="28"/>
          <w:szCs w:val="28"/>
          <w:rtl/>
          <w:lang w:bidi="ar-IQ"/>
        </w:rPr>
        <w:t xml:space="preserve">واستمارة الاستبيان , </w:t>
      </w:r>
      <w:r w:rsidR="00C70D50" w:rsidRPr="009044CC">
        <w:rPr>
          <w:rFonts w:hint="cs"/>
          <w:sz w:val="28"/>
          <w:szCs w:val="28"/>
          <w:rtl/>
          <w:lang w:bidi="ar-IQ"/>
        </w:rPr>
        <w:lastRenderedPageBreak/>
        <w:t>كما تضمن التجربة الاستطلاعية وإجراءات التنفيذ النهائية والوسائل الإحصائية المستخدمة في معالجة البيانات .</w:t>
      </w:r>
      <w:bookmarkStart w:id="0" w:name="_GoBack"/>
      <w:bookmarkEnd w:id="0"/>
    </w:p>
    <w:p w:rsidR="00C70D50" w:rsidRPr="009044CC" w:rsidRDefault="00C70D50" w:rsidP="00C70D50">
      <w:pPr>
        <w:rPr>
          <w:rFonts w:hint="cs"/>
          <w:b/>
          <w:bCs/>
          <w:sz w:val="28"/>
          <w:szCs w:val="28"/>
          <w:rtl/>
          <w:lang w:bidi="ar-IQ"/>
        </w:rPr>
      </w:pPr>
      <w:r w:rsidRPr="009044CC">
        <w:rPr>
          <w:rFonts w:hint="cs"/>
          <w:b/>
          <w:bCs/>
          <w:sz w:val="28"/>
          <w:szCs w:val="28"/>
          <w:rtl/>
          <w:lang w:bidi="ar-IQ"/>
        </w:rPr>
        <w:t>الباب الرابع:</w:t>
      </w:r>
    </w:p>
    <w:p w:rsidR="009044CC" w:rsidRPr="009044CC" w:rsidRDefault="00C70D50" w:rsidP="009044CC">
      <w:pPr>
        <w:rPr>
          <w:rFonts w:hint="cs"/>
          <w:sz w:val="28"/>
          <w:szCs w:val="28"/>
          <w:rtl/>
          <w:lang w:bidi="ar-IQ"/>
        </w:rPr>
      </w:pPr>
      <w:r w:rsidRPr="009044CC">
        <w:rPr>
          <w:rFonts w:hint="cs"/>
          <w:sz w:val="28"/>
          <w:szCs w:val="28"/>
          <w:rtl/>
          <w:lang w:bidi="ar-IQ"/>
        </w:rPr>
        <w:t xml:space="preserve">تضمن هذا الباب عرضا لنتائج المعالجة الإحصائية ومن خلال مجموعة من الجداول ومن ثم تحليلها ومناقشتها بأسلوب علمي دقيق ومدعم بنتائج العديد من الدراسات </w:t>
      </w:r>
      <w:proofErr w:type="spellStart"/>
      <w:r w:rsidRPr="009044CC">
        <w:rPr>
          <w:rFonts w:hint="cs"/>
          <w:sz w:val="28"/>
          <w:szCs w:val="28"/>
          <w:rtl/>
          <w:lang w:bidi="ar-IQ"/>
        </w:rPr>
        <w:t>والمصادر</w:t>
      </w:r>
      <w:r w:rsidR="009044CC">
        <w:rPr>
          <w:rFonts w:hint="cs"/>
          <w:sz w:val="28"/>
          <w:szCs w:val="28"/>
          <w:rtl/>
          <w:lang w:bidi="ar-IQ"/>
        </w:rPr>
        <w:t>.</w:t>
      </w:r>
      <w:r w:rsidR="009044CC" w:rsidRPr="009044CC">
        <w:rPr>
          <w:rFonts w:hint="cs"/>
          <w:sz w:val="28"/>
          <w:szCs w:val="28"/>
          <w:rtl/>
          <w:lang w:bidi="ar-IQ"/>
        </w:rPr>
        <w:t>وقد</w:t>
      </w:r>
      <w:proofErr w:type="spellEnd"/>
      <w:r w:rsidR="009044CC" w:rsidRPr="009044CC">
        <w:rPr>
          <w:rFonts w:hint="cs"/>
          <w:sz w:val="28"/>
          <w:szCs w:val="28"/>
          <w:rtl/>
          <w:lang w:bidi="ar-IQ"/>
        </w:rPr>
        <w:t xml:space="preserve"> أظهرت النتائج قصور واضح في المعلومات المتعلقة بالغذاء والتغذية والتدريب الرياضي.</w:t>
      </w:r>
    </w:p>
    <w:p w:rsidR="009044CC" w:rsidRPr="009044CC" w:rsidRDefault="009044CC" w:rsidP="00C70D50">
      <w:pPr>
        <w:rPr>
          <w:rFonts w:hint="cs"/>
          <w:b/>
          <w:bCs/>
          <w:sz w:val="28"/>
          <w:szCs w:val="28"/>
          <w:rtl/>
          <w:lang w:bidi="ar-IQ"/>
        </w:rPr>
      </w:pPr>
      <w:r w:rsidRPr="009044CC">
        <w:rPr>
          <w:rFonts w:hint="cs"/>
          <w:b/>
          <w:bCs/>
          <w:sz w:val="28"/>
          <w:szCs w:val="28"/>
          <w:rtl/>
          <w:lang w:bidi="ar-IQ"/>
        </w:rPr>
        <w:t>الباب الخامس:</w:t>
      </w:r>
    </w:p>
    <w:p w:rsidR="009044CC" w:rsidRPr="009044CC" w:rsidRDefault="009044CC" w:rsidP="0060674A">
      <w:pPr>
        <w:spacing w:line="360" w:lineRule="auto"/>
        <w:ind w:firstLine="720"/>
        <w:jc w:val="lowKashida"/>
        <w:rPr>
          <w:rFonts w:hint="cs"/>
          <w:sz w:val="28"/>
          <w:szCs w:val="28"/>
          <w:rtl/>
          <w:lang w:bidi="ar-IQ"/>
        </w:rPr>
      </w:pPr>
      <w:r w:rsidRPr="009044CC">
        <w:rPr>
          <w:rFonts w:hint="cs"/>
          <w:sz w:val="28"/>
          <w:szCs w:val="28"/>
          <w:rtl/>
          <w:lang w:bidi="ar-IQ"/>
        </w:rPr>
        <w:t>في ضوء مناقشة النتائج التي توصل اليها الباحث خرج بمجموعة من الاستنتاجات ومن أهمها وجود ضعف لدى مدربي كرة القدم في مجال تغذية الرياضيين ووجود فرق في المستوى المعرفي في مجال تغذية الرياضيين  بين المدربين ولصالح المدربين حملة الشهادات الجامعية.</w:t>
      </w:r>
    </w:p>
    <w:p w:rsidR="00645227" w:rsidRPr="009044CC" w:rsidRDefault="009044CC" w:rsidP="0060674A">
      <w:pPr>
        <w:spacing w:line="360" w:lineRule="auto"/>
        <w:ind w:firstLine="720"/>
        <w:jc w:val="lowKashida"/>
        <w:rPr>
          <w:rFonts w:hint="cs"/>
          <w:sz w:val="28"/>
          <w:szCs w:val="28"/>
          <w:lang w:bidi="ar-IQ"/>
        </w:rPr>
      </w:pPr>
      <w:r w:rsidRPr="009044CC">
        <w:rPr>
          <w:rFonts w:hint="cs"/>
          <w:sz w:val="28"/>
          <w:szCs w:val="28"/>
          <w:rtl/>
          <w:lang w:bidi="ar-IQ"/>
        </w:rPr>
        <w:t xml:space="preserve">وأوصى الباحث بمجموعة من التوصيات من ابرزها التأكيد على ادخال الجانب الغذائي في الدورات التدريبية التي تقيمها الاتحادات الرياضية وضرورة اخذ اتحاد الطب الرياضي دوره في </w:t>
      </w:r>
      <w:r w:rsidR="0060674A" w:rsidRPr="009044CC">
        <w:rPr>
          <w:rFonts w:hint="cs"/>
          <w:sz w:val="28"/>
          <w:szCs w:val="28"/>
          <w:rtl/>
          <w:lang w:bidi="ar-IQ"/>
        </w:rPr>
        <w:t>تأهيل</w:t>
      </w:r>
      <w:r w:rsidRPr="009044CC">
        <w:rPr>
          <w:rFonts w:hint="cs"/>
          <w:sz w:val="28"/>
          <w:szCs w:val="28"/>
          <w:rtl/>
          <w:lang w:bidi="ar-IQ"/>
        </w:rPr>
        <w:t xml:space="preserve"> الكوادر الطبية والتدريبية لتساهم في تطوير لعبة كرة القدم في قطرنا العزيز.</w:t>
      </w:r>
      <w:r w:rsidR="00C70D50" w:rsidRPr="009044CC">
        <w:rPr>
          <w:rFonts w:hint="cs"/>
          <w:sz w:val="28"/>
          <w:szCs w:val="28"/>
          <w:rtl/>
          <w:lang w:bidi="ar-IQ"/>
        </w:rPr>
        <w:t xml:space="preserve"> </w:t>
      </w:r>
    </w:p>
    <w:sectPr w:rsidR="00645227" w:rsidRPr="009044CC" w:rsidSect="00B5621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FD"/>
    <w:rsid w:val="0060674A"/>
    <w:rsid w:val="00645227"/>
    <w:rsid w:val="009044CC"/>
    <w:rsid w:val="00B5621A"/>
    <w:rsid w:val="00C70D50"/>
    <w:rsid w:val="00E64A9B"/>
    <w:rsid w:val="00F92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361</Words>
  <Characters>2064</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1</cp:revision>
  <dcterms:created xsi:type="dcterms:W3CDTF">2022-06-29T18:29:00Z</dcterms:created>
  <dcterms:modified xsi:type="dcterms:W3CDTF">2022-06-29T19:18:00Z</dcterms:modified>
</cp:coreProperties>
</file>