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E6" w:rsidRDefault="00EE72E6" w:rsidP="00EE72E6">
      <w:bookmarkStart w:id="0" w:name="_GoBack"/>
      <w:bookmarkEnd w:id="0"/>
      <w:r>
        <w:t>The study was conducted to extract Eucalyptus oil, identify its chemical</w:t>
      </w:r>
    </w:p>
    <w:p w:rsidR="00EE72E6" w:rsidRDefault="00EE72E6" w:rsidP="00EE72E6">
      <w:r>
        <w:t>components, identify the average lethal dose (LD50) in mice, determine</w:t>
      </w:r>
    </w:p>
    <w:p w:rsidR="00EE72E6" w:rsidRDefault="00EE72E6" w:rsidP="00EE72E6">
      <w:r>
        <w:t>histological, hematological, weight, and behavioral changes in each</w:t>
      </w:r>
    </w:p>
    <w:p w:rsidR="00EE72E6" w:rsidRDefault="00EE72E6" w:rsidP="00EE72E6">
      <w:r>
        <w:t>method of administration, as well as reveal the safe and non-toxic method</w:t>
      </w:r>
    </w:p>
    <w:p w:rsidR="00EE72E6" w:rsidRDefault="00EE72E6" w:rsidP="00EE72E6">
      <w:r>
        <w:t>(orally, inhalation, mixing). Eucalyptus essential oil was extracted from</w:t>
      </w:r>
    </w:p>
    <w:p w:rsidR="00EE72E6" w:rsidRDefault="00EE72E6" w:rsidP="00EE72E6">
      <w:r>
        <w:t xml:space="preserve">the leaves of Eucalyptus </w:t>
      </w:r>
      <w:proofErr w:type="spellStart"/>
      <w:r>
        <w:t>camaldulensis</w:t>
      </w:r>
      <w:proofErr w:type="spellEnd"/>
      <w:r>
        <w:t xml:space="preserve"> by hydro-distillation method,</w:t>
      </w:r>
    </w:p>
    <w:p w:rsidR="00EE72E6" w:rsidRDefault="00EE72E6" w:rsidP="00EE72E6">
      <w:r>
        <w:t>Clevenger- type apparatus, for 3-4 hours.</w:t>
      </w:r>
    </w:p>
    <w:p w:rsidR="00EE72E6" w:rsidRDefault="00EE72E6" w:rsidP="00EE72E6">
      <w:r>
        <w:t>In the experiment, (170) male and female mice were used, (50) mice</w:t>
      </w:r>
    </w:p>
    <w:p w:rsidR="00EE72E6" w:rsidRDefault="00EE72E6" w:rsidP="00EE72E6">
      <w:r>
        <w:t>were used to calculate the mean lethal dose (LD50) when eucalyptus oil</w:t>
      </w:r>
    </w:p>
    <w:p w:rsidR="00EE72E6" w:rsidRDefault="00EE72E6" w:rsidP="00EE72E6">
      <w:r>
        <w:t>was administered orally for 14 days. The mice were divided into 5</w:t>
      </w:r>
    </w:p>
    <w:p w:rsidR="00EE72E6" w:rsidRDefault="00EE72E6" w:rsidP="00EE72E6">
      <w:r>
        <w:t>groups, in each group (10) mice each a control group, received a normal</w:t>
      </w:r>
    </w:p>
    <w:p w:rsidR="00EE72E6" w:rsidRDefault="00EE72E6" w:rsidP="00EE72E6">
      <w:r>
        <w:t>saline, and 4 groups were treated with Eucalyptus oil at a doses of</w:t>
      </w:r>
    </w:p>
    <w:p w:rsidR="00EE72E6" w:rsidRDefault="00EE72E6" w:rsidP="00EE72E6">
      <w:r>
        <w:t xml:space="preserve">1200,1600, 2000, 2400 mg/kg. The </w:t>
      </w:r>
      <w:proofErr w:type="spellStart"/>
      <w:r>
        <w:t>karber</w:t>
      </w:r>
      <w:proofErr w:type="spellEnd"/>
      <w:r>
        <w:t xml:space="preserve"> method was used to calculate</w:t>
      </w:r>
    </w:p>
    <w:p w:rsidR="00EE72E6" w:rsidRDefault="00EE72E6" w:rsidP="00EE72E6">
      <w:r>
        <w:t>LD50 in mice and its average was 1820 mg/kg.</w:t>
      </w:r>
    </w:p>
    <w:p w:rsidR="00EE72E6" w:rsidRDefault="00EE72E6" w:rsidP="00EE72E6">
      <w:r>
        <w:t>Then (120) male and female mice were used to determine the</w:t>
      </w:r>
    </w:p>
    <w:p w:rsidR="00EE72E6" w:rsidRDefault="00EE72E6" w:rsidP="00EE72E6">
      <w:r>
        <w:t>histological, hematological changes due to Eucalyptus oil. The mice were</w:t>
      </w:r>
    </w:p>
    <w:p w:rsidR="00EE72E6" w:rsidRDefault="00EE72E6" w:rsidP="00EE72E6">
      <w:r>
        <w:t>divided into 4 groups, a control, orally, an inhalation, and mixing group,</w:t>
      </w:r>
    </w:p>
    <w:p w:rsidR="00EE72E6" w:rsidRDefault="00EE72E6" w:rsidP="00EE72E6">
      <w:r>
        <w:t>(20) mice each group, the orally group was given Eucalyptus essential oil</w:t>
      </w:r>
    </w:p>
    <w:p w:rsidR="00EE72E6" w:rsidRDefault="00EE72E6" w:rsidP="00EE72E6">
      <w:r>
        <w:t>orally by gavage at a dose of 1000mg/kg for 4 weeks. The inhalation</w:t>
      </w:r>
    </w:p>
    <w:p w:rsidR="00EE72E6" w:rsidRDefault="00EE72E6" w:rsidP="00EE72E6">
      <w:r>
        <w:t>group was exposed to eucalyptus oil inhalation for 15 minutes in a closed</w:t>
      </w:r>
    </w:p>
    <w:p w:rsidR="00EE72E6" w:rsidRDefault="00EE72E6" w:rsidP="00EE72E6">
      <w:r>
        <w:t>cage, and the mixing group give orally and inhaled Eucalyptus oil at the</w:t>
      </w:r>
    </w:p>
    <w:p w:rsidR="00EE72E6" w:rsidRDefault="00EE72E6" w:rsidP="00EE72E6">
      <w:r>
        <w:t>same dose.</w:t>
      </w:r>
    </w:p>
    <w:p w:rsidR="00EE72E6" w:rsidRDefault="00EE72E6" w:rsidP="00EE72E6">
      <w:r>
        <w:t>During the study period, weights were measured every week, clinical</w:t>
      </w:r>
    </w:p>
    <w:p w:rsidR="00EE72E6" w:rsidRDefault="00EE72E6" w:rsidP="00EE72E6">
      <w:r>
        <w:t>symptoms were recorded in each group, then euthanasia of mice, blood</w:t>
      </w:r>
    </w:p>
    <w:p w:rsidR="00EE72E6" w:rsidRDefault="00EE72E6" w:rsidP="00EE72E6">
      <w:r>
        <w:t>withdrawal every week, and excision of the trachea, lung, esophagus,</w:t>
      </w:r>
    </w:p>
    <w:p w:rsidR="00EE72E6" w:rsidRDefault="00EE72E6" w:rsidP="00EE72E6">
      <w:r>
        <w:t>stomach, small intestine, liver, kidney, and heart. Two types of dyes were</w:t>
      </w:r>
    </w:p>
    <w:p w:rsidR="00EE72E6" w:rsidRDefault="00EE72E6" w:rsidP="00EE72E6">
      <w:r>
        <w:t>used for histological studies hematoxylin and eosin and periodic acid</w:t>
      </w:r>
    </w:p>
    <w:p w:rsidR="00EE72E6" w:rsidRDefault="00EE72E6" w:rsidP="00EE72E6">
      <w:r>
        <w:t>Schiff (PAS).</w:t>
      </w:r>
    </w:p>
    <w:p w:rsidR="00EE72E6" w:rsidRDefault="00EE72E6" w:rsidP="00EE72E6">
      <w:r>
        <w:t>The results of the current study showed that eucalyptus oil extracted</w:t>
      </w:r>
    </w:p>
    <w:p w:rsidR="00EE72E6" w:rsidRDefault="00EE72E6" w:rsidP="00EE72E6">
      <w:r>
        <w:lastRenderedPageBreak/>
        <w:t xml:space="preserve">from the leaves of Eucalyptus </w:t>
      </w:r>
      <w:proofErr w:type="spellStart"/>
      <w:r>
        <w:t>camaldulensis</w:t>
      </w:r>
      <w:proofErr w:type="spellEnd"/>
      <w:r>
        <w:t xml:space="preserve"> has 98 chemical</w:t>
      </w:r>
    </w:p>
    <w:p w:rsidR="00EE72E6" w:rsidRDefault="00EE72E6" w:rsidP="00EE72E6">
      <w:r>
        <w:t xml:space="preserve">compounds, and the most important of these compounds are </w:t>
      </w:r>
      <w:proofErr w:type="spellStart"/>
      <w:r>
        <w:t>Ledene</w:t>
      </w:r>
      <w:proofErr w:type="spellEnd"/>
      <w:r>
        <w:t>, β-</w:t>
      </w:r>
    </w:p>
    <w:p w:rsidR="00EE72E6" w:rsidRDefault="00EE72E6" w:rsidP="00EE72E6">
      <w:proofErr w:type="spellStart"/>
      <w:r>
        <w:t>Eudesmol</w:t>
      </w:r>
      <w:proofErr w:type="spellEnd"/>
      <w:r>
        <w:t xml:space="preserve">, </w:t>
      </w:r>
      <w:proofErr w:type="spellStart"/>
      <w:r>
        <w:t>Aromandendrene</w:t>
      </w:r>
      <w:proofErr w:type="spellEnd"/>
      <w:r>
        <w:t>, and Cineole.</w:t>
      </w:r>
    </w:p>
    <w:p w:rsidR="00EE72E6" w:rsidRDefault="00EE72E6" w:rsidP="00EE72E6">
      <w:r>
        <w:t>: Clinical signs appeared, including dizziness, loss of appetite, lethargy,</w:t>
      </w:r>
    </w:p>
    <w:p w:rsidR="00EE72E6" w:rsidRDefault="00EE72E6" w:rsidP="00EE72E6">
      <w:r>
        <w:t>and slow movement in the orally and mixing group, but in the inhalation</w:t>
      </w:r>
    </w:p>
    <w:p w:rsidR="00EE72E6" w:rsidRDefault="00EE72E6" w:rsidP="00EE72E6">
      <w:r>
        <w:t>group, no clinical signs appeared when compared with the control group,</w:t>
      </w:r>
    </w:p>
    <w:p w:rsidR="00EE72E6" w:rsidRDefault="00EE72E6" w:rsidP="00EE72E6">
      <w:r>
        <w:t>and there is a significant decrease (P&lt;0.05) in body weight for the orally</w:t>
      </w:r>
    </w:p>
    <w:p w:rsidR="00EE72E6" w:rsidRDefault="00EE72E6" w:rsidP="00EE72E6">
      <w:r>
        <w:t>and mixing group, while in the inhalation group, it continued to grow</w:t>
      </w:r>
    </w:p>
    <w:p w:rsidR="00EE72E6" w:rsidRDefault="00EE72E6" w:rsidP="00EE72E6">
      <w:r>
        <w:t>during the experimental period. The results indicate changes in</w:t>
      </w:r>
    </w:p>
    <w:p w:rsidR="00EE72E6" w:rsidRDefault="00EE72E6" w:rsidP="00EE72E6">
      <w:r>
        <w:t>hematological parameters, there was a significant increase (P&lt;0.05) in</w:t>
      </w:r>
    </w:p>
    <w:p w:rsidR="00EE72E6" w:rsidRDefault="00EE72E6" w:rsidP="00EE72E6">
      <w:r>
        <w:t>WBCs and a significant decrease (P&lt;0.05) in RBCs, HGB, HCT, PLT in</w:t>
      </w:r>
    </w:p>
    <w:p w:rsidR="00EE72E6" w:rsidRDefault="00EE72E6" w:rsidP="00EE72E6">
      <w:r>
        <w:t>the orally and mixing group, but in the inhalation group, no changes in</w:t>
      </w:r>
    </w:p>
    <w:p w:rsidR="00EE72E6" w:rsidRDefault="00EE72E6" w:rsidP="00EE72E6">
      <w:r>
        <w:t>hematological parameters occurred.</w:t>
      </w:r>
    </w:p>
    <w:p w:rsidR="00EE72E6" w:rsidRDefault="00EE72E6" w:rsidP="00EE72E6">
      <w:r>
        <w:t>Histological changes occurred in the esophagus of mice in the orally</w:t>
      </w:r>
    </w:p>
    <w:p w:rsidR="00EE72E6" w:rsidRDefault="00EE72E6" w:rsidP="00EE72E6">
      <w:r>
        <w:t>and mixing group, such as the congestion in sub mucosa, erosion and</w:t>
      </w:r>
    </w:p>
    <w:p w:rsidR="00EE72E6" w:rsidRDefault="00EE72E6" w:rsidP="00EE72E6">
      <w:r>
        <w:t>sloughing in mucosa, as for the inhalation group, no histological changes</w:t>
      </w:r>
    </w:p>
    <w:p w:rsidR="00EE72E6" w:rsidRDefault="00EE72E6" w:rsidP="00EE72E6">
      <w:r>
        <w:t>occurred. There was a decrease in the thickness of the mucosa and an</w:t>
      </w:r>
    </w:p>
    <w:p w:rsidR="00EE72E6" w:rsidRDefault="00EE72E6" w:rsidP="00EE72E6">
      <w:r>
        <w:t>increase in the thickness of the sub mucosa in the orally and mixing</w:t>
      </w:r>
    </w:p>
    <w:p w:rsidR="00EE72E6" w:rsidRDefault="00EE72E6" w:rsidP="00EE72E6">
      <w:r>
        <w:t>group. Also, the mucosa interacted strongly with PAS in the orally and</w:t>
      </w:r>
    </w:p>
    <w:p w:rsidR="00EE72E6" w:rsidRDefault="00EE72E6" w:rsidP="00EE72E6">
      <w:r>
        <w:t>mixing group and the inhalation group, the results were similar to the</w:t>
      </w:r>
    </w:p>
    <w:p w:rsidR="00EE72E6" w:rsidRDefault="00EE72E6" w:rsidP="00EE72E6">
      <w:r>
        <w:t>control group.</w:t>
      </w:r>
    </w:p>
    <w:p w:rsidR="00EE72E6" w:rsidRDefault="00EE72E6" w:rsidP="00EE72E6">
      <w:r>
        <w:t>Histological changes occurred in the stomach of mice in the orally and</w:t>
      </w:r>
    </w:p>
    <w:p w:rsidR="00EE72E6" w:rsidRDefault="00EE72E6" w:rsidP="00EE72E6">
      <w:r>
        <w:t xml:space="preserve">mixing group, such as hemorrhage in the mucosa layer, </w:t>
      </w:r>
      <w:proofErr w:type="spellStart"/>
      <w:r>
        <w:t>errosin</w:t>
      </w:r>
      <w:proofErr w:type="spellEnd"/>
      <w:r>
        <w:t xml:space="preserve"> and sever</w:t>
      </w:r>
    </w:p>
    <w:p w:rsidR="00EE72E6" w:rsidRDefault="00EE72E6" w:rsidP="00EE72E6">
      <w:r>
        <w:t>sloughing of epithelial layer, edema in the mucosa between gastric glands</w:t>
      </w:r>
    </w:p>
    <w:p w:rsidR="00EE72E6" w:rsidRDefault="00EE72E6" w:rsidP="00EE72E6">
      <w:r>
        <w:t xml:space="preserve">and in the </w:t>
      </w:r>
      <w:proofErr w:type="spellStart"/>
      <w:r>
        <w:t>muscularis</w:t>
      </w:r>
      <w:proofErr w:type="spellEnd"/>
      <w:r>
        <w:t xml:space="preserve"> </w:t>
      </w:r>
      <w:proofErr w:type="spellStart"/>
      <w:r>
        <w:t>propria</w:t>
      </w:r>
      <w:proofErr w:type="spellEnd"/>
      <w:r>
        <w:t>, while inhalation group, no histological</w:t>
      </w:r>
    </w:p>
    <w:p w:rsidR="00EE72E6" w:rsidRDefault="00EE72E6" w:rsidP="00EE72E6">
      <w:r>
        <w:t>changes occurred. There was a decrease in the thickness of the mucosa</w:t>
      </w:r>
    </w:p>
    <w:p w:rsidR="00EE72E6" w:rsidRDefault="00EE72E6" w:rsidP="00EE72E6">
      <w:r>
        <w:t>and an increase in the thickness of the sub mucosa in the orally and</w:t>
      </w:r>
    </w:p>
    <w:p w:rsidR="00EE72E6" w:rsidRDefault="00EE72E6" w:rsidP="00EE72E6">
      <w:r>
        <w:t>mixing group. Also, the mucosa interacted strongly with PAS, in the</w:t>
      </w:r>
    </w:p>
    <w:p w:rsidR="00EE72E6" w:rsidRDefault="00EE72E6" w:rsidP="00EE72E6">
      <w:r>
        <w:t>orally and mixing group, and the inhalation group, the results were</w:t>
      </w:r>
    </w:p>
    <w:p w:rsidR="00EE72E6" w:rsidRDefault="00EE72E6" w:rsidP="00EE72E6">
      <w:r>
        <w:lastRenderedPageBreak/>
        <w:t>similar to the control group.</w:t>
      </w:r>
    </w:p>
    <w:p w:rsidR="00EE72E6" w:rsidRDefault="00EE72E6" w:rsidP="00EE72E6">
      <w:r>
        <w:t>Histological changes occurred in the small intestine of mice in the</w:t>
      </w:r>
    </w:p>
    <w:p w:rsidR="00EE72E6" w:rsidRDefault="00EE72E6" w:rsidP="00EE72E6">
      <w:r>
        <w:t>orally and mixing group, such as hyperemia in the villi, dilation of blood</w:t>
      </w:r>
    </w:p>
    <w:p w:rsidR="00EE72E6" w:rsidRDefault="00EE72E6" w:rsidP="00EE72E6">
      <w:r>
        <w:t>vessels in the sub mucosa, infiltration of inflammatory cells, sloughing</w:t>
      </w:r>
    </w:p>
    <w:p w:rsidR="00EE72E6" w:rsidRDefault="00EE72E6" w:rsidP="00EE72E6">
      <w:r>
        <w:t>of the villi, as for the inhalation group, no histological changes were</w:t>
      </w:r>
    </w:p>
    <w:p w:rsidR="00EE72E6" w:rsidRDefault="00EE72E6" w:rsidP="00EE72E6">
      <w:r>
        <w:t>occurred. There was a decrease in the thickness of the mucosa and an</w:t>
      </w:r>
    </w:p>
    <w:p w:rsidR="00EE72E6" w:rsidRDefault="00EE72E6" w:rsidP="00EE72E6">
      <w:r>
        <w:t>increase in the thickness of the sub mucosa in the orally and mixing</w:t>
      </w:r>
    </w:p>
    <w:p w:rsidR="00EE72E6" w:rsidRDefault="00EE72E6" w:rsidP="00EE72E6">
      <w:r>
        <w:t>group. Also, the mucosa and the sub mucosa interacted strongly with</w:t>
      </w:r>
    </w:p>
    <w:p w:rsidR="00EE72E6" w:rsidRDefault="00EE72E6" w:rsidP="00EE72E6">
      <w:r>
        <w:t>PAS, in the orally and mixing group and the inhalation group, the results</w:t>
      </w:r>
    </w:p>
    <w:p w:rsidR="00EE72E6" w:rsidRDefault="00EE72E6" w:rsidP="00EE72E6">
      <w:r>
        <w:t>were similar to the control group.</w:t>
      </w:r>
    </w:p>
    <w:p w:rsidR="00EE72E6" w:rsidRDefault="00EE72E6" w:rsidP="00EE72E6">
      <w:r>
        <w:t>Histological changes occurred in the Trachea of mice in the orally and</w:t>
      </w:r>
    </w:p>
    <w:p w:rsidR="00EE72E6" w:rsidRDefault="00EE72E6" w:rsidP="00EE72E6">
      <w:r>
        <w:t>mixing groups, such as congestion in the mucous, erosion and removal of</w:t>
      </w:r>
    </w:p>
    <w:p w:rsidR="00EE72E6" w:rsidRDefault="00EE72E6" w:rsidP="00EE72E6">
      <w:r>
        <w:t>epithelial cells and loss cilia of the mucosa, expansion sub mucosa,</w:t>
      </w:r>
    </w:p>
    <w:p w:rsidR="00EE72E6" w:rsidRDefault="00EE72E6" w:rsidP="00EE72E6">
      <w:r>
        <w:t>inflammatory cell infiltration, shatter trachealis muscle, while in the</w:t>
      </w:r>
    </w:p>
    <w:p w:rsidR="00EE72E6" w:rsidRDefault="00EE72E6" w:rsidP="00EE72E6">
      <w:r>
        <w:t>inhalation group, no histological changes were seen. There was an</w:t>
      </w:r>
    </w:p>
    <w:p w:rsidR="00EE72E6" w:rsidRDefault="00EE72E6" w:rsidP="00EE72E6">
      <w:r>
        <w:t>increase in the lumen of the trachea in the orally and mixing, inhalation</w:t>
      </w:r>
    </w:p>
    <w:p w:rsidR="00EE72E6" w:rsidRDefault="00EE72E6" w:rsidP="00EE72E6">
      <w:r>
        <w:t>group, decrease in the thickness of the mucosa in the orally and mixing</w:t>
      </w:r>
    </w:p>
    <w:p w:rsidR="00EE72E6" w:rsidRDefault="00EE72E6" w:rsidP="00EE72E6">
      <w:r>
        <w:t>group. Also, the mucosa, submucosa interacted strongly with PAS in the</w:t>
      </w:r>
    </w:p>
    <w:p w:rsidR="00EE72E6" w:rsidRDefault="00EE72E6" w:rsidP="00EE72E6">
      <w:r>
        <w:t>orally and mixing group. In the inhalation group, the results were similar</w:t>
      </w:r>
    </w:p>
    <w:p w:rsidR="00EE72E6" w:rsidRDefault="00EE72E6" w:rsidP="00EE72E6">
      <w:r>
        <w:t>to the control group.</w:t>
      </w:r>
    </w:p>
    <w:p w:rsidR="00EE72E6" w:rsidRDefault="00EE72E6" w:rsidP="00EE72E6">
      <w:r>
        <w:t>Histological changes occurred in the lung of mice in the orally and</w:t>
      </w:r>
    </w:p>
    <w:p w:rsidR="00EE72E6" w:rsidRDefault="00EE72E6" w:rsidP="00EE72E6">
      <w:r>
        <w:t>mixing groups, such as hyperemia in the bronchioles, severe hyperemia in</w:t>
      </w:r>
    </w:p>
    <w:p w:rsidR="00EE72E6" w:rsidRDefault="00EE72E6" w:rsidP="00EE72E6">
      <w:r>
        <w:t>the alveoli wall, deformities of the epithelium bronchioles, increased</w:t>
      </w:r>
    </w:p>
    <w:p w:rsidR="00EE72E6" w:rsidRDefault="00EE72E6" w:rsidP="00EE72E6">
      <w:r>
        <w:t>thickness of the epithelium of the bronchioles and alveoli, accumulation</w:t>
      </w:r>
    </w:p>
    <w:p w:rsidR="00EE72E6" w:rsidRDefault="00EE72E6" w:rsidP="00EE72E6">
      <w:r>
        <w:t>of inflammatory cells, rupture wall alveoli. As for the inhalation group,</w:t>
      </w:r>
    </w:p>
    <w:p w:rsidR="00EE72E6" w:rsidRDefault="00EE72E6" w:rsidP="00EE72E6">
      <w:r>
        <w:t>no histological changes occurred. There was an increase in the lumen of</w:t>
      </w:r>
    </w:p>
    <w:p w:rsidR="00EE72E6" w:rsidRDefault="00EE72E6" w:rsidP="00EE72E6">
      <w:r>
        <w:t>the alveoli in the orally and mixing, inhalation group, and decrease in the</w:t>
      </w:r>
    </w:p>
    <w:p w:rsidR="00EE72E6" w:rsidRDefault="00EE72E6" w:rsidP="00EE72E6">
      <w:r>
        <w:t>lumen of the orally and mixing group. Also, bronchioles had a strong</w:t>
      </w:r>
    </w:p>
    <w:p w:rsidR="00EE72E6" w:rsidRDefault="00EE72E6" w:rsidP="00EE72E6">
      <w:r>
        <w:t xml:space="preserve">reaction with PAS, </w:t>
      </w:r>
      <w:proofErr w:type="spellStart"/>
      <w:r>
        <w:t>interalveolar</w:t>
      </w:r>
      <w:proofErr w:type="spellEnd"/>
      <w:r>
        <w:t xml:space="preserve"> septum had a strong reaction with PAS</w:t>
      </w:r>
    </w:p>
    <w:p w:rsidR="00EE72E6" w:rsidRDefault="00EE72E6" w:rsidP="00EE72E6">
      <w:r>
        <w:lastRenderedPageBreak/>
        <w:t>in the orally and mixing group. In the inhalation group, the results were</w:t>
      </w:r>
    </w:p>
    <w:p w:rsidR="00EE72E6" w:rsidRDefault="00EE72E6" w:rsidP="00EE72E6">
      <w:r>
        <w:t>similar to the control group.</w:t>
      </w:r>
    </w:p>
    <w:p w:rsidR="00EE72E6" w:rsidRDefault="00EE72E6" w:rsidP="00EE72E6">
      <w:r>
        <w:t>Histological changes occurred in the liver of mice in the orally and</w:t>
      </w:r>
    </w:p>
    <w:p w:rsidR="00EE72E6" w:rsidRDefault="00EE72E6" w:rsidP="00EE72E6">
      <w:r>
        <w:t>mixing group, such as hyperemia central vein, severe fatty degeneration,</w:t>
      </w:r>
    </w:p>
    <w:p w:rsidR="00EE72E6" w:rsidRDefault="00EE72E6" w:rsidP="00EE72E6">
      <w:r>
        <w:t xml:space="preserve">sinusoid spaces, </w:t>
      </w:r>
      <w:proofErr w:type="spellStart"/>
      <w:r>
        <w:t>partical</w:t>
      </w:r>
      <w:proofErr w:type="spellEnd"/>
      <w:r>
        <w:t xml:space="preserve"> degradation nuclei, disfiguration hepatocytes.</w:t>
      </w:r>
    </w:p>
    <w:p w:rsidR="00EE72E6" w:rsidRDefault="00EE72E6" w:rsidP="00EE72E6">
      <w:r>
        <w:t>While in the inhalation group, no histological changes occurred.</w:t>
      </w:r>
    </w:p>
    <w:p w:rsidR="00EE72E6" w:rsidRDefault="00EE72E6" w:rsidP="00EE72E6">
      <w:r>
        <w:t>Histological changes occurred in the kidney of mice in the orally and</w:t>
      </w:r>
    </w:p>
    <w:p w:rsidR="00EE72E6" w:rsidRDefault="00EE72E6" w:rsidP="00EE72E6">
      <w:r>
        <w:t>mixing group, such as hyperemia in the glomerular, atrophy of Bowman's</w:t>
      </w:r>
    </w:p>
    <w:p w:rsidR="00EE72E6" w:rsidRDefault="00EE72E6" w:rsidP="00EE72E6">
      <w:r>
        <w:t>capsule, destruct in the renal tubules blood vessels, decrease in the size</w:t>
      </w:r>
    </w:p>
    <w:p w:rsidR="00EE72E6" w:rsidRDefault="00EE72E6" w:rsidP="00EE72E6">
      <w:r>
        <w:t>and number of epithelial cells in the renal tubules, renal tubular cast.</w:t>
      </w:r>
    </w:p>
    <w:p w:rsidR="00EE72E6" w:rsidRDefault="00EE72E6" w:rsidP="00EE72E6">
      <w:r>
        <w:t>While in the inhalation group, no histological changes occurred.</w:t>
      </w:r>
    </w:p>
    <w:p w:rsidR="00EE72E6" w:rsidRDefault="00EE72E6" w:rsidP="00EE72E6">
      <w:r>
        <w:t>Histological changes occurred in the heart of mice in the orally and</w:t>
      </w:r>
    </w:p>
    <w:p w:rsidR="00EE72E6" w:rsidRDefault="00EE72E6" w:rsidP="00EE72E6">
      <w:r>
        <w:t>mixing group, such as hyperemia in the muscle fibers, roughness in the</w:t>
      </w:r>
    </w:p>
    <w:p w:rsidR="00EE72E6" w:rsidRDefault="00EE72E6" w:rsidP="00EE72E6">
      <w:r>
        <w:t>heart muscle. While in the inhalation group, no histological changes</w:t>
      </w:r>
    </w:p>
    <w:p w:rsidR="008D4992" w:rsidRDefault="00EE72E6" w:rsidP="00EE72E6">
      <w:r>
        <w:t>occurred.</w:t>
      </w:r>
    </w:p>
    <w:sectPr w:rsidR="008D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39"/>
    <w:rsid w:val="00215A1D"/>
    <w:rsid w:val="005D6F39"/>
    <w:rsid w:val="008D4992"/>
    <w:rsid w:val="00E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8DDB"/>
  <w15:chartTrackingRefBased/>
  <w15:docId w15:val="{9F015EC7-3B2F-465C-90A8-5C98C1E4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2025-09-07T06:37:00Z</dcterms:created>
  <dcterms:modified xsi:type="dcterms:W3CDTF">2025-09-07T06:37:00Z</dcterms:modified>
</cp:coreProperties>
</file>